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96" w:rsidRPr="00975711" w:rsidRDefault="00712DD7" w:rsidP="00975711">
      <w:pPr>
        <w:pStyle w:val="2"/>
        <w:rPr>
          <w:lang w:val="ru-RU"/>
        </w:rPr>
      </w:pPr>
      <w:r w:rsidRPr="00710896">
        <w:t>Концепция управления персоналом</w:t>
      </w:r>
    </w:p>
    <w:p w:rsidR="00975711" w:rsidRDefault="00975711" w:rsidP="00710896">
      <w:pPr>
        <w:ind w:firstLine="709"/>
      </w:pPr>
    </w:p>
    <w:p w:rsidR="00710896" w:rsidRDefault="00712DD7" w:rsidP="00710896">
      <w:pPr>
        <w:ind w:firstLine="709"/>
      </w:pPr>
      <w:r w:rsidRPr="00710896">
        <w:t>До последнего времени само понятие</w:t>
      </w:r>
      <w:r w:rsidR="00710896">
        <w:t xml:space="preserve"> "</w:t>
      </w:r>
      <w:r w:rsidRPr="00710896">
        <w:t>управление персоналом</w:t>
      </w:r>
      <w:r w:rsidR="00710896">
        <w:t xml:space="preserve">" </w:t>
      </w:r>
      <w:r w:rsidRPr="00710896">
        <w:t>в нашей управленческой практике отсутствовало</w:t>
      </w:r>
      <w:r w:rsidR="003763D4">
        <w:t xml:space="preserve">. </w:t>
      </w:r>
      <w:r w:rsidRPr="00710896">
        <w:t>Правда, система управления каждой организации имела функциональную подсистему управления кадрами и социальным развитием коллектива, но большую часть объема работ по управлению кадрами выполняли линейные руководители подразделений</w:t>
      </w:r>
      <w:r w:rsidR="00710896" w:rsidRPr="00710896">
        <w:t>.</w:t>
      </w:r>
    </w:p>
    <w:p w:rsidR="00712DD7" w:rsidRPr="00710896" w:rsidRDefault="00712DD7" w:rsidP="00710896">
      <w:pPr>
        <w:ind w:firstLine="709"/>
      </w:pPr>
      <w:r w:rsidRPr="00710896">
        <w:t>Основным структурным подразделением по управлению кадрами в организации является отдел кадров, на который возложены функции по приему и увольнению работников, а также по организации их обучения, повышения квалификации и переподготовки</w:t>
      </w:r>
      <w:r w:rsidR="003763D4">
        <w:t xml:space="preserve">. </w:t>
      </w:r>
      <w:r w:rsidRPr="00710896">
        <w:t>Для выполнения последних функций нередко создаются отделы подготовки кадров или отделы технического обучения</w:t>
      </w:r>
    </w:p>
    <w:p w:rsidR="00710896" w:rsidRDefault="00712DD7" w:rsidP="00710896">
      <w:pPr>
        <w:ind w:firstLine="709"/>
      </w:pPr>
      <w:r w:rsidRPr="00710896">
        <w:t>Отделы кадров не являются ни методическим, ни информационным, ни координирующим центром кадровой работы</w:t>
      </w:r>
      <w:r w:rsidR="003763D4">
        <w:t xml:space="preserve">. </w:t>
      </w:r>
      <w:r w:rsidRPr="00710896">
        <w:t>Они структурно разобщены с отделами организации труда и заработной платы, отделами охраны труда и техники безопасности, юридическими отделами и другими подразделениями, которые выполняют функции управления кадрами</w:t>
      </w:r>
      <w:r w:rsidR="003763D4">
        <w:t xml:space="preserve">. </w:t>
      </w:r>
      <w:r w:rsidRPr="00710896">
        <w:t>Для решения социальных проблем в организациях создаются службы социального исследования и обслуживания</w:t>
      </w:r>
      <w:r w:rsidR="00710896">
        <w:t>.</w:t>
      </w:r>
    </w:p>
    <w:p w:rsidR="00710896" w:rsidRDefault="003F0477" w:rsidP="00710896">
      <w:pPr>
        <w:ind w:firstLine="709"/>
      </w:pPr>
      <w:r w:rsidRPr="00710896">
        <w:t>Службы управления персоналом,</w:t>
      </w:r>
      <w:r w:rsidR="00712DD7" w:rsidRPr="00710896">
        <w:t xml:space="preserve"> выполняют целый ряд задач по управлению персоналом и обеспечению нормальных условий его работы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В их числе такие важнейшие, как</w:t>
      </w:r>
      <w:r w:rsidR="00710896" w:rsidRPr="00710896">
        <w:t>:</w:t>
      </w:r>
    </w:p>
    <w:p w:rsidR="00710896" w:rsidRDefault="00712DD7" w:rsidP="00710896">
      <w:pPr>
        <w:ind w:firstLine="709"/>
      </w:pPr>
      <w:r w:rsidRPr="00710896">
        <w:t>социально-психологическая диагностика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анализ и регулирование групповых и личных взаимоотношений, отношений руководителя и подчиненных, управление производственными и социальными конфликтами и стрессами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информационное обеспечение системы кадрового управления</w:t>
      </w:r>
      <w:r w:rsidR="00710896" w:rsidRPr="00710896">
        <w:t xml:space="preserve">; </w:t>
      </w:r>
      <w:r w:rsidRPr="00710896">
        <w:t>управление занятостью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оценка и подбор кандидатов на вакантные должности, анализ кадрового потенциала и потребности в персонале</w:t>
      </w:r>
      <w:r w:rsidR="00710896" w:rsidRPr="00710896">
        <w:t xml:space="preserve">; </w:t>
      </w:r>
      <w:r w:rsidRPr="00710896">
        <w:t>маркетинг кадров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планирование и контроль деловой карьеры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профессиональная и социально-психологическая адаптация работников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управление трудовой мотивацией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регулирование правовых вопросов трудовых отношений</w:t>
      </w:r>
      <w:r w:rsidR="00710896" w:rsidRPr="00710896">
        <w:t>;</w:t>
      </w:r>
    </w:p>
    <w:p w:rsidR="00710896" w:rsidRDefault="00712DD7" w:rsidP="00710896">
      <w:pPr>
        <w:ind w:firstLine="709"/>
      </w:pPr>
      <w:r w:rsidRPr="00710896">
        <w:t>соблюдение требований психофизиологии, эргономики и эстетики труда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Если раньше, в условиях командно-административной системы, эти задачи рассматривались как второстепенные, то при переходе к рынку они выдвинулись на первый план, и в их решении заинтересована каждая организация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Основу концепции управления персоналом организации в настоящее время составляют возрастающая роль личности работника, знание его мотивационных установок, умение их формировать и направлять в соответствии с задачами, стоящими перед организацией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Создавшаяся в нашей стране ситуация, изменения экономической и политической систем одновременно несут как большие возможности, так и серьезные угрозы для каждой личности, устойчивости ее существования, вносят значительную степень неопределенности в жизнь практически каждого человека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Управление персоналом в современных социально-экономических условиях приобретает особую значимость</w:t>
      </w:r>
      <w:r w:rsidR="00710896" w:rsidRPr="00710896">
        <w:t xml:space="preserve">: </w:t>
      </w:r>
      <w:r w:rsidRPr="00710896">
        <w:t>оно позволяет обобщить и реализовать целый спектр вопросов адаптации индивида к внешним условиям, учета личностного фактора в построении системы управления персоналом организации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Новые службы управления персоналом создаются, как правило, на базе традиционных служб</w:t>
      </w:r>
      <w:r w:rsidR="00710896" w:rsidRPr="00710896">
        <w:t xml:space="preserve">: </w:t>
      </w:r>
      <w:r w:rsidRPr="00710896">
        <w:t>отдела кадров, отдела организации труда и заработной платы, отдела охраны труда и техники безопасности и др</w:t>
      </w:r>
      <w:r w:rsidR="003763D4">
        <w:t xml:space="preserve">. </w:t>
      </w:r>
      <w:r w:rsidRPr="00710896">
        <w:t xml:space="preserve">Задачи новых служб заключаются в реализации кадровой политики и координации деятельности по управлению трудовыми ресурсами в организацииВ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деятельности, управлению профессиональным продвижением, предотвращению конфликтов, изучению рынка трудовых ресурсов и </w:t>
      </w:r>
      <w:r w:rsidR="00710896">
        <w:t>т.п.</w:t>
      </w:r>
    </w:p>
    <w:p w:rsidR="00710896" w:rsidRDefault="00712DD7" w:rsidP="00710896">
      <w:pPr>
        <w:ind w:firstLine="709"/>
      </w:pPr>
      <w:r w:rsidRPr="00710896">
        <w:t>Безусловно, структура службы управления персоналом во многом определяется характером и размерами организаций, особенностями выпускаемой продукцииВ мелких и средних организациях многие функции по управлению персоналом выполняют преимущественно линейные руководители, а в крупных формируются самостоятельные структурные подразделения по реализации функций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Обобщение опыта отечественных и зарубежных организаций позволяет сформировать главную цель системы управления персоналом</w:t>
      </w:r>
      <w:r w:rsidR="00710896" w:rsidRPr="00710896">
        <w:t xml:space="preserve">: </w:t>
      </w:r>
      <w:r w:rsidRPr="00710896">
        <w:t>обеспечение кадрами, организация их эффективного использования, профессионального и социального развития</w:t>
      </w:r>
      <w:r w:rsidR="00710896" w:rsidRPr="00710896">
        <w:t>.</w:t>
      </w:r>
    </w:p>
    <w:p w:rsidR="00710896" w:rsidRDefault="00712DD7" w:rsidP="00710896">
      <w:pPr>
        <w:ind w:firstLine="709"/>
      </w:pPr>
      <w:r w:rsidRPr="00710896">
        <w:t>В соответствии с этой целью формируется система управления персоналом организации</w:t>
      </w:r>
      <w:r w:rsidR="003763D4">
        <w:t xml:space="preserve">. </w:t>
      </w:r>
      <w:r w:rsidRPr="00710896">
        <w:t xml:space="preserve">В качестве базы для ее построения используются принципы, </w:t>
      </w:r>
      <w:r w:rsidR="00710896">
        <w:t>т.е</w:t>
      </w:r>
      <w:r w:rsidR="003763D4">
        <w:t xml:space="preserve">. </w:t>
      </w:r>
      <w:r w:rsidRPr="00710896">
        <w:t>правила, а также методы, разработанные наукой и апробированные практикой</w:t>
      </w:r>
      <w:r w:rsidR="00710896" w:rsidRPr="00710896">
        <w:t>.</w:t>
      </w:r>
    </w:p>
    <w:p w:rsidR="003763D4" w:rsidRDefault="003763D4" w:rsidP="00710896">
      <w:pPr>
        <w:ind w:firstLine="709"/>
      </w:pPr>
    </w:p>
    <w:p w:rsidR="00710896" w:rsidRDefault="003F0477" w:rsidP="003763D4">
      <w:pPr>
        <w:pStyle w:val="2"/>
      </w:pPr>
      <w:r w:rsidRPr="00710896">
        <w:t>Методы формирования команд</w:t>
      </w:r>
    </w:p>
    <w:p w:rsidR="003763D4" w:rsidRDefault="003763D4" w:rsidP="00710896">
      <w:pPr>
        <w:ind w:firstLine="709"/>
      </w:pPr>
    </w:p>
    <w:p w:rsidR="00710896" w:rsidRDefault="003F0477" w:rsidP="00710896">
      <w:pPr>
        <w:ind w:firstLine="709"/>
      </w:pPr>
      <w:r w:rsidRPr="00710896">
        <w:t>Формирование команды</w:t>
      </w:r>
      <w:r w:rsidR="00710896" w:rsidRPr="00710896">
        <w:t xml:space="preserve"> - </w:t>
      </w:r>
      <w:r w:rsidRPr="00710896">
        <w:t>один из уровней организационного консультирования</w:t>
      </w:r>
      <w:r w:rsidR="003763D4">
        <w:t xml:space="preserve">. </w:t>
      </w:r>
      <w:r w:rsidRPr="00710896">
        <w:t>Существует три уровня проведения процессов формирования команд</w:t>
      </w:r>
      <w:r w:rsidR="00710896" w:rsidRPr="00710896">
        <w:t>:</w:t>
      </w:r>
    </w:p>
    <w:p w:rsidR="00710896" w:rsidRDefault="003F0477" w:rsidP="00710896">
      <w:pPr>
        <w:ind w:firstLine="709"/>
      </w:pPr>
      <w:r w:rsidRPr="00710896">
        <w:t>1</w:t>
      </w:r>
      <w:r w:rsidR="00710896" w:rsidRPr="00710896">
        <w:t xml:space="preserve">) </w:t>
      </w:r>
      <w:r w:rsidRPr="00710896">
        <w:t xml:space="preserve">индивидуальное консультирование, </w:t>
      </w:r>
      <w:r w:rsidR="00710896">
        <w:t>т.е</w:t>
      </w:r>
      <w:r w:rsidR="003763D4">
        <w:t xml:space="preserve">. </w:t>
      </w:r>
      <w:r w:rsidRPr="00710896">
        <w:t>управление трудными проблемами, возникающими в результате существования в организации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2</w:t>
      </w:r>
      <w:r w:rsidR="00710896" w:rsidRPr="00710896">
        <w:t xml:space="preserve">) </w:t>
      </w:r>
      <w:r w:rsidRPr="00710896">
        <w:t>непосредственно формирование команды</w:t>
      </w:r>
      <w:r w:rsidR="00710896" w:rsidRPr="00710896">
        <w:t xml:space="preserve"> - </w:t>
      </w:r>
      <w:r w:rsidRPr="00710896">
        <w:t>активное командное включение в планирование организационных изменений</w:t>
      </w:r>
      <w:r w:rsidR="00710896">
        <w:t xml:space="preserve"> (</w:t>
      </w:r>
      <w:r w:rsidRPr="00710896">
        <w:t>команда определяется как группа из более двух человек, динамично взаимодействующих, зависимых друг от друга и направленных в сторону общей цели/миссии</w:t>
      </w:r>
      <w:r w:rsidR="003763D4">
        <w:t xml:space="preserve">. </w:t>
      </w:r>
      <w:r w:rsidRPr="00710896">
        <w:t>Каждый член команды играет определенную роль, занимает четкую позицию и выполняет определенную функцию в команде</w:t>
      </w:r>
      <w:r w:rsidR="00710896" w:rsidRPr="00710896">
        <w:t>);</w:t>
      </w:r>
    </w:p>
    <w:p w:rsidR="00710896" w:rsidRDefault="003F0477" w:rsidP="00710896">
      <w:pPr>
        <w:ind w:firstLine="709"/>
      </w:pPr>
      <w:r w:rsidRPr="00710896">
        <w:t>3</w:t>
      </w:r>
      <w:r w:rsidR="00710896" w:rsidRPr="00710896">
        <w:t xml:space="preserve">) </w:t>
      </w:r>
      <w:r w:rsidRPr="00710896">
        <w:t>построение межкомандных взаимоотношений</w:t>
      </w:r>
      <w:r w:rsidR="003763D4">
        <w:t xml:space="preserve">. </w:t>
      </w:r>
      <w:r w:rsidRPr="00710896">
        <w:t>В организации может существовать несколько отдельных и независимых групп, из которых необходимо сформировать команды</w:t>
      </w:r>
      <w:r w:rsidR="003763D4">
        <w:t xml:space="preserve">. </w:t>
      </w:r>
      <w:r w:rsidRPr="00710896">
        <w:t>В этом случае консультирование направлено как на процесс формирования команд, так и на налаживание взаимосвязи между ними, поскольку взаимосвязи между командами могут фасилитировать организационную эффективность и быть источником удовольствия или фрустрации для индивидуумов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Для проведения процесса формирования команды необходимо воспользоваться услугами консультантов, специализирующихся на осуществлении деятельности такого рода</w:t>
      </w:r>
      <w:r w:rsidR="003763D4">
        <w:t xml:space="preserve">. </w:t>
      </w:r>
      <w:r w:rsidRPr="00710896">
        <w:t>Задача консультанта</w:t>
      </w:r>
      <w:r w:rsidR="00710896" w:rsidRPr="00710896">
        <w:t xml:space="preserve"> - </w:t>
      </w:r>
      <w:r w:rsidRPr="00710896">
        <w:t>помочь группе понять собственные процессы, развивая и совершенствуя групповые навыки и умения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Убедиться, что команда нуждается в определенной активности по формированию членам команды, руководству или консультантам позволяют</w:t>
      </w:r>
      <w:r w:rsidR="00710896" w:rsidRPr="00710896">
        <w:t>:</w:t>
      </w:r>
    </w:p>
    <w:p w:rsidR="00710896" w:rsidRDefault="003F0477" w:rsidP="00710896">
      <w:pPr>
        <w:ind w:firstLine="709"/>
      </w:pPr>
      <w:r w:rsidRPr="00710896">
        <w:t>неограниченное господство лидера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воюющие подгруппы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неравное участие и неэффективное использование групповых ресурсов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жесткие или нефункциональные групповые нормы и процедуры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наличие ригидных защитных позиций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отсутствие творчества при решении проблем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ограниченная коммуникация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разногласия и потенциальные конфликты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Эти условия снижают способность команды работать вместе по коллективному разрешению проблемных ситуаций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Различают четыре основных подхода к формированию команды</w:t>
      </w:r>
      <w:r w:rsidR="00710896">
        <w:t>:</w:t>
      </w:r>
    </w:p>
    <w:p w:rsidR="00710896" w:rsidRDefault="00710896" w:rsidP="00710896">
      <w:pPr>
        <w:ind w:firstLine="709"/>
      </w:pPr>
      <w:r>
        <w:t>1)</w:t>
      </w:r>
      <w:r w:rsidRPr="00710896">
        <w:t xml:space="preserve"> </w:t>
      </w:r>
      <w:r w:rsidR="003F0477" w:rsidRPr="00710896">
        <w:t>целеполагающий</w:t>
      </w:r>
      <w:r>
        <w:t xml:space="preserve"> (</w:t>
      </w:r>
      <w:r w:rsidR="003F0477" w:rsidRPr="00710896">
        <w:t>основанный на целях</w:t>
      </w:r>
      <w:r w:rsidRPr="00710896">
        <w:t>),</w:t>
      </w:r>
      <w:r w:rsidR="003F0477" w:rsidRPr="00710896">
        <w:t xml:space="preserve"> межличностный</w:t>
      </w:r>
      <w:r>
        <w:t xml:space="preserve"> (</w:t>
      </w:r>
      <w:r w:rsidR="003F0477" w:rsidRPr="00710896">
        <w:t>интерперсональный</w:t>
      </w:r>
      <w:r w:rsidRPr="00710896">
        <w:t>)</w:t>
      </w:r>
      <w:r>
        <w:t>,</w:t>
      </w:r>
      <w:r w:rsidR="003763D4">
        <w:t xml:space="preserve"> </w:t>
      </w:r>
      <w:r>
        <w:t>3)</w:t>
      </w:r>
      <w:r w:rsidRPr="00710896">
        <w:t xml:space="preserve"> </w:t>
      </w:r>
      <w:r w:rsidR="003F0477" w:rsidRPr="00710896">
        <w:t>ролевой и 4</w:t>
      </w:r>
      <w:r w:rsidRPr="00710896">
        <w:t xml:space="preserve">) </w:t>
      </w:r>
      <w:r w:rsidR="003F0477" w:rsidRPr="00710896">
        <w:t>проблемно-ориентированный</w:t>
      </w:r>
      <w:r w:rsidRPr="00710896">
        <w:t>.</w:t>
      </w:r>
    </w:p>
    <w:p w:rsidR="00710896" w:rsidRDefault="003F0477" w:rsidP="00710896">
      <w:pPr>
        <w:ind w:firstLine="709"/>
      </w:pPr>
      <w:r w:rsidRPr="00710896">
        <w:t>Целеполагающий подход</w:t>
      </w:r>
      <w:r w:rsidR="00710896">
        <w:t xml:space="preserve"> (</w:t>
      </w:r>
      <w:r w:rsidRPr="00710896">
        <w:t>основанный на целях</w:t>
      </w:r>
      <w:r w:rsidR="00710896" w:rsidRPr="00710896">
        <w:t xml:space="preserve">) - </w:t>
      </w:r>
      <w:r w:rsidRPr="00710896">
        <w:t>позволяет членам группы лучше ориентироваться в процессах выбора и реализации групповых целей</w:t>
      </w:r>
      <w:r w:rsidR="00975711">
        <w:t xml:space="preserve">. </w:t>
      </w:r>
      <w:r w:rsidRPr="00710896">
        <w:t>Процесс осуществляется с помощью консультантаЦели могут быть стратегическими по своей природе или установлены в соответствии со спецификой деятельности, например, как изменение продуктивности или уровня продаж, а также как изменение внутренней среды или каких-либо процессов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Межличностный подход</w:t>
      </w:r>
      <w:r w:rsidR="00710896">
        <w:t xml:space="preserve"> (</w:t>
      </w:r>
      <w:r w:rsidRPr="00710896">
        <w:t>интерперсональный</w:t>
      </w:r>
      <w:r w:rsidR="00710896" w:rsidRPr="00710896">
        <w:t xml:space="preserve">) - </w:t>
      </w:r>
      <w:r w:rsidRPr="00710896">
        <w:t>сфокусирован на улучшении межличностных отношений в группе и основан на том, что межличностная компетентность увеличивает эффективность существования группы как команды</w:t>
      </w:r>
      <w:r w:rsidR="00975711">
        <w:t xml:space="preserve">. </w:t>
      </w:r>
      <w:r w:rsidRPr="00710896">
        <w:t>Его цель</w:t>
      </w:r>
      <w:r w:rsidR="00710896" w:rsidRPr="00710896">
        <w:t xml:space="preserve"> - </w:t>
      </w:r>
      <w:r w:rsidRPr="00710896">
        <w:t>увеличение группового доверия, поощрение совместной поддержки, а также увеличение внутрикомандных коммуникаций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Ролевой подход</w:t>
      </w:r>
      <w:r w:rsidR="00710896" w:rsidRPr="00710896">
        <w:t xml:space="preserve"> - </w:t>
      </w:r>
      <w:r w:rsidRPr="00710896">
        <w:t>проведение дискуссии и переговоров среди членов команды относительно их ролей</w:t>
      </w:r>
      <w:r w:rsidR="00710896" w:rsidRPr="00710896">
        <w:t xml:space="preserve">; </w:t>
      </w:r>
      <w:r w:rsidRPr="00710896">
        <w:t>предполагается, что роли членов команды частично перекрываются</w:t>
      </w:r>
      <w:r w:rsidR="003763D4">
        <w:t xml:space="preserve">. </w:t>
      </w:r>
      <w:r w:rsidRPr="00710896">
        <w:t>Командное поведение может быть изменено в результате изменения их исполнения, а также индивидуального восприятия ролей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Проблемно-ориентированный подход к формированию команды</w:t>
      </w:r>
      <w:r w:rsidR="00710896">
        <w:t xml:space="preserve"> (</w:t>
      </w:r>
      <w:r w:rsidRPr="00710896">
        <w:t>через решение проблем</w:t>
      </w:r>
      <w:r w:rsidR="00710896" w:rsidRPr="00710896">
        <w:t xml:space="preserve">) </w:t>
      </w:r>
      <w:r w:rsidRPr="00710896">
        <w:t>предполагает организацию заранее спланированных серий встреч по фасилитации процесса</w:t>
      </w:r>
      <w:r w:rsidR="00710896">
        <w:t xml:space="preserve"> (</w:t>
      </w:r>
      <w:r w:rsidRPr="00710896">
        <w:t>с участием третьей стороны</w:t>
      </w:r>
      <w:r w:rsidR="00710896" w:rsidRPr="00710896">
        <w:t xml:space="preserve"> - </w:t>
      </w:r>
      <w:r w:rsidRPr="00710896">
        <w:t>консультанта</w:t>
      </w:r>
      <w:r w:rsidR="00710896" w:rsidRPr="00710896">
        <w:t xml:space="preserve">) </w:t>
      </w:r>
      <w:r w:rsidRPr="00710896">
        <w:t>с группой людей, имеющих общие организационные отношения и цели</w:t>
      </w:r>
      <w:r w:rsidR="003763D4">
        <w:t xml:space="preserve">. </w:t>
      </w:r>
      <w:r w:rsidRPr="00710896">
        <w:t>Содержание процесса включает в себя последовательное развитие процедур решения командных проблем и затем достижение главной командной задачи</w:t>
      </w:r>
      <w:r w:rsidR="003763D4">
        <w:t xml:space="preserve">. </w:t>
      </w:r>
      <w:r w:rsidRPr="00710896">
        <w:t>Предполагается,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задачи, межличностных умениях, а также может включать целеполагание и прояснение функционально-ролевой соотнесенности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Можно выделить два типа команд</w:t>
      </w:r>
      <w:r w:rsidR="00710896">
        <w:t>:</w:t>
      </w:r>
    </w:p>
    <w:p w:rsidR="00710896" w:rsidRDefault="00710896" w:rsidP="00710896">
      <w:pPr>
        <w:ind w:firstLine="709"/>
      </w:pPr>
      <w:r>
        <w:t>1)</w:t>
      </w:r>
      <w:r w:rsidRPr="00710896">
        <w:t xml:space="preserve"> </w:t>
      </w:r>
      <w:r w:rsidR="003F0477" w:rsidRPr="00710896">
        <w:t>постоянные,</w:t>
      </w:r>
      <w:r>
        <w:t xml:space="preserve"> "</w:t>
      </w:r>
      <w:r w:rsidR="003F0477" w:rsidRPr="00710896">
        <w:t>рабочие</w:t>
      </w:r>
      <w:r>
        <w:t xml:space="preserve">" </w:t>
      </w:r>
      <w:r w:rsidR="003F0477" w:rsidRPr="00710896">
        <w:t>команды, имеющие опыт совместной работы и включающие лидера-руководителя и подчиненных</w:t>
      </w:r>
      <w:r>
        <w:t>;</w:t>
      </w:r>
    </w:p>
    <w:p w:rsidR="00710896" w:rsidRDefault="00710896" w:rsidP="00710896">
      <w:pPr>
        <w:ind w:firstLine="709"/>
      </w:pPr>
      <w:r>
        <w:t>2)</w:t>
      </w:r>
      <w:r w:rsidRPr="00710896">
        <w:t xml:space="preserve"> </w:t>
      </w:r>
      <w:r w:rsidR="003F0477" w:rsidRPr="00710896">
        <w:t>специфические</w:t>
      </w:r>
      <w:r w:rsidRPr="00710896">
        <w:t xml:space="preserve"> - </w:t>
      </w:r>
      <w:r w:rsidR="003F0477" w:rsidRPr="00710896">
        <w:t>только появившиеся, заново созданные благодаря организационным структурным изменениям, слияниям, задачам</w:t>
      </w:r>
      <w:r w:rsidRPr="00710896">
        <w:t>.</w:t>
      </w:r>
    </w:p>
    <w:p w:rsidR="00710896" w:rsidRDefault="003F0477" w:rsidP="00710896">
      <w:pPr>
        <w:ind w:firstLine="709"/>
      </w:pPr>
      <w:r w:rsidRPr="00710896">
        <w:t>Как правило, формирование команд протекает по четырем направлениям</w:t>
      </w:r>
      <w:r w:rsidR="00710896" w:rsidRPr="00710896">
        <w:t>:</w:t>
      </w:r>
    </w:p>
    <w:p w:rsidR="00710896" w:rsidRDefault="003F0477" w:rsidP="00710896">
      <w:pPr>
        <w:ind w:firstLine="709"/>
      </w:pPr>
      <w:r w:rsidRPr="00710896">
        <w:t>1</w:t>
      </w:r>
      <w:r w:rsidR="00710896" w:rsidRPr="00710896">
        <w:t xml:space="preserve">) </w:t>
      </w:r>
      <w:r w:rsidRPr="00710896">
        <w:t>диагностика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2</w:t>
      </w:r>
      <w:r w:rsidR="00710896" w:rsidRPr="00710896">
        <w:t xml:space="preserve">) </w:t>
      </w:r>
      <w:r w:rsidRPr="00710896">
        <w:t>достижение или выполнение задачи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3</w:t>
      </w:r>
      <w:r w:rsidR="00710896" w:rsidRPr="00710896">
        <w:t xml:space="preserve">) </w:t>
      </w:r>
      <w:r w:rsidRPr="00710896">
        <w:t>командные взаимоотношения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4</w:t>
      </w:r>
      <w:r w:rsidR="00710896" w:rsidRPr="00710896">
        <w:t xml:space="preserve">) </w:t>
      </w:r>
      <w:r w:rsidRPr="00710896">
        <w:t>командные процессы формирования команды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Выделяют также следующие стадии</w:t>
      </w:r>
      <w:r w:rsidR="00710896" w:rsidRPr="00710896">
        <w:t>:</w:t>
      </w:r>
    </w:p>
    <w:p w:rsidR="00710896" w:rsidRDefault="003F0477" w:rsidP="00710896">
      <w:pPr>
        <w:ind w:firstLine="709"/>
      </w:pPr>
      <w:r w:rsidRPr="00710896">
        <w:t>вход в рабочую группу</w:t>
      </w:r>
      <w:r w:rsidR="00710896">
        <w:t xml:space="preserve"> (</w:t>
      </w:r>
      <w:r w:rsidRPr="00710896">
        <w:t>сбор данных</w:t>
      </w:r>
      <w:r w:rsidR="00710896" w:rsidRPr="00710896">
        <w:t>);</w:t>
      </w:r>
    </w:p>
    <w:p w:rsidR="00710896" w:rsidRDefault="003F0477" w:rsidP="00710896">
      <w:pPr>
        <w:ind w:firstLine="709"/>
      </w:pPr>
      <w:r w:rsidRPr="00710896">
        <w:t>диагностика групповых проблем</w:t>
      </w:r>
      <w:r w:rsidR="00710896" w:rsidRPr="00710896">
        <w:t>;</w:t>
      </w:r>
    </w:p>
    <w:p w:rsidR="00710896" w:rsidRDefault="003F0477" w:rsidP="00710896">
      <w:pPr>
        <w:ind w:firstLine="709"/>
      </w:pPr>
      <w:r w:rsidRPr="00710896">
        <w:t>подготовка решений и составление плана действий</w:t>
      </w:r>
      <w:r w:rsidR="00710896">
        <w:t xml:space="preserve"> (</w:t>
      </w:r>
      <w:r w:rsidRPr="00710896">
        <w:t>активное планирование</w:t>
      </w:r>
      <w:r w:rsidR="00710896" w:rsidRPr="00710896">
        <w:t>);</w:t>
      </w:r>
    </w:p>
    <w:p w:rsidR="00710896" w:rsidRDefault="003F0477" w:rsidP="00710896">
      <w:pPr>
        <w:ind w:firstLine="709"/>
      </w:pPr>
      <w:r w:rsidRPr="00710896">
        <w:t>выполнение плана действий</w:t>
      </w:r>
      <w:r w:rsidR="00710896">
        <w:t xml:space="preserve"> (</w:t>
      </w:r>
      <w:r w:rsidRPr="00710896">
        <w:t>активный процесс</w:t>
      </w:r>
      <w:r w:rsidR="00710896" w:rsidRPr="00710896">
        <w:t>);</w:t>
      </w:r>
    </w:p>
    <w:p w:rsidR="00710896" w:rsidRDefault="003F0477" w:rsidP="00710896">
      <w:pPr>
        <w:ind w:firstLine="709"/>
      </w:pPr>
      <w:r w:rsidRPr="00710896">
        <w:t>мониторинг и оценивание результатов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Формирование команды влияет на эффективность всей последующей ее деятельности</w:t>
      </w:r>
      <w:r w:rsidR="00710896" w:rsidRPr="00710896">
        <w:t xml:space="preserve">: </w:t>
      </w:r>
      <w:r w:rsidRPr="00710896">
        <w:t>руководство и качество принятия решений улучшаются</w:t>
      </w:r>
      <w:r w:rsidR="00710896" w:rsidRPr="00710896">
        <w:t xml:space="preserve">; </w:t>
      </w:r>
      <w:r w:rsidRPr="00710896">
        <w:t>изменяется командная субкультура</w:t>
      </w:r>
      <w:r w:rsidR="00710896">
        <w:t xml:space="preserve"> (</w:t>
      </w:r>
      <w:r w:rsidRPr="00710896">
        <w:t>обычно</w:t>
      </w:r>
      <w:r w:rsidR="00710896" w:rsidRPr="00710896">
        <w:t xml:space="preserve"> - </w:t>
      </w:r>
      <w:r w:rsidRPr="00710896">
        <w:t>в сторону большей открытости</w:t>
      </w:r>
      <w:r w:rsidR="00710896" w:rsidRPr="00710896">
        <w:t xml:space="preserve">); </w:t>
      </w:r>
      <w:r w:rsidRPr="00710896">
        <w:t>появляются напористость в отстаивании своей позиции, кооперация между всеми членами команды</w:t>
      </w:r>
      <w:r w:rsidR="00710896" w:rsidRPr="00710896">
        <w:t>.</w:t>
      </w:r>
    </w:p>
    <w:p w:rsidR="003F0477" w:rsidRPr="00710896" w:rsidRDefault="003F0477" w:rsidP="00710896">
      <w:pPr>
        <w:ind w:firstLine="709"/>
      </w:pPr>
      <w:r w:rsidRPr="00710896">
        <w:t>Роли в команде</w:t>
      </w:r>
    </w:p>
    <w:p w:rsidR="00710896" w:rsidRDefault="003F0477" w:rsidP="00710896">
      <w:pPr>
        <w:ind w:firstLine="709"/>
      </w:pPr>
      <w:r w:rsidRPr="00710896">
        <w:t>Роль</w:t>
      </w:r>
      <w:r w:rsidR="00710896" w:rsidRPr="00710896">
        <w:t xml:space="preserve"> - </w:t>
      </w:r>
      <w:r w:rsidRPr="00710896">
        <w:t>это функция социального положения человека, нормативно одобренная модель поведения</w:t>
      </w:r>
      <w:r w:rsidR="003763D4">
        <w:t xml:space="preserve">. </w:t>
      </w:r>
      <w:r w:rsidRPr="00710896">
        <w:t>Ключевые аспекты ролей</w:t>
      </w:r>
      <w:r w:rsidR="00710896" w:rsidRPr="00710896">
        <w:t>:</w:t>
      </w:r>
    </w:p>
    <w:p w:rsidR="00710896" w:rsidRDefault="003F0477" w:rsidP="00710896">
      <w:pPr>
        <w:ind w:firstLine="709"/>
      </w:pPr>
      <w:r w:rsidRPr="00710896">
        <w:t>1</w:t>
      </w:r>
      <w:r w:rsidR="00710896" w:rsidRPr="00710896">
        <w:t xml:space="preserve">) </w:t>
      </w:r>
      <w:r w:rsidRPr="00710896">
        <w:t>Ролевые ожидания и ролевая неопределенность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От человека ожидают определенного поведения, связанного с исполнением роли</w:t>
      </w:r>
      <w:r w:rsidR="003763D4">
        <w:t xml:space="preserve">. </w:t>
      </w:r>
      <w:r w:rsidRPr="00710896">
        <w:t>Например, роль отца предполагает, что исполняющий ее человек проявляет заботу о своих детях, не только обеспечивает их материально, но и выступает в качестве наставника воспитателя, до определенной степени контролирующего их поведение</w:t>
      </w:r>
      <w:r w:rsidR="003763D4">
        <w:t xml:space="preserve">. </w:t>
      </w:r>
      <w:r w:rsidRPr="00710896">
        <w:t>В случае ролевой неопределенности человек испытывает сомнения относительно того, что конкретно в рамках заданной роли ожидают от него другие члены группы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2</w:t>
      </w:r>
      <w:r w:rsidR="00710896" w:rsidRPr="00710896">
        <w:t xml:space="preserve">) </w:t>
      </w:r>
      <w:r w:rsidRPr="00710896">
        <w:t>Восприятие роли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Ожидания группы могут совпадать или не совпадать с представлениями конкретного ее члена о том, что предписывает данная роль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3</w:t>
      </w:r>
      <w:r w:rsidR="00710896" w:rsidRPr="00710896">
        <w:t xml:space="preserve">) </w:t>
      </w:r>
      <w:r w:rsidRPr="00710896">
        <w:t>Психологический контракт</w:t>
      </w:r>
      <w:r w:rsidR="00710896">
        <w:t xml:space="preserve"> (</w:t>
      </w:r>
      <w:r w:rsidRPr="00710896">
        <w:t>ролевые соглашения</w:t>
      </w:r>
      <w:r w:rsidR="00710896" w:rsidRPr="00710896">
        <w:t>).</w:t>
      </w:r>
    </w:p>
    <w:p w:rsidR="00710896" w:rsidRDefault="003F0477" w:rsidP="00710896">
      <w:pPr>
        <w:ind w:firstLine="709"/>
      </w:pPr>
      <w:r w:rsidRPr="00710896">
        <w:t>Контракт определяет, какое исполнение ролей каждым из ее членов будет достигнуто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4</w:t>
      </w:r>
      <w:r w:rsidR="00710896" w:rsidRPr="00710896">
        <w:t xml:space="preserve">) </w:t>
      </w:r>
      <w:r w:rsidRPr="00710896">
        <w:t>Ролевой конфликт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Он имеет место тогда, когда член группы не может выполнить ожидания группы</w:t>
      </w:r>
      <w:r w:rsidR="003763D4">
        <w:t xml:space="preserve">. </w:t>
      </w:r>
      <w:r w:rsidRPr="00710896">
        <w:t>Ролевой конфликт может быть связан с перегруженностью или несовместимостью ожиданий группы и представлений исполнителя роли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Основные роли в команде</w:t>
      </w:r>
      <w:r w:rsidR="00710896" w:rsidRPr="00710896">
        <w:t>:</w:t>
      </w:r>
    </w:p>
    <w:p w:rsidR="00710896" w:rsidRDefault="003F0477" w:rsidP="00710896">
      <w:pPr>
        <w:ind w:firstLine="709"/>
      </w:pPr>
      <w:r w:rsidRPr="00710896">
        <w:t>Критик</w:t>
      </w:r>
      <w:r w:rsidR="00710896" w:rsidRPr="00710896">
        <w:t xml:space="preserve"> - </w:t>
      </w:r>
      <w:r w:rsidRPr="00710896">
        <w:t>все критикует</w:t>
      </w:r>
      <w:r w:rsidR="00710896">
        <w:t xml:space="preserve"> (</w:t>
      </w:r>
      <w:r w:rsidRPr="00710896">
        <w:t>а вы уверенны, что</w:t>
      </w:r>
      <w:r w:rsidR="00710896" w:rsidRPr="00710896">
        <w:t>.).</w:t>
      </w:r>
    </w:p>
    <w:p w:rsidR="00710896" w:rsidRDefault="003F0477" w:rsidP="00710896">
      <w:pPr>
        <w:ind w:firstLine="709"/>
      </w:pPr>
      <w:r w:rsidRPr="00710896">
        <w:t xml:space="preserve">Визионер </w:t>
      </w:r>
      <w:r w:rsidR="00710896">
        <w:t>-</w:t>
      </w:r>
      <w:r w:rsidRPr="00710896">
        <w:t xml:space="preserve"> выдвигает идеи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 xml:space="preserve">Философ </w:t>
      </w:r>
      <w:r w:rsidR="00710896">
        <w:t>-</w:t>
      </w:r>
      <w:r w:rsidRPr="00710896">
        <w:t xml:space="preserve"> уводят в сторону</w:t>
      </w:r>
      <w:r w:rsidR="00710896">
        <w:t xml:space="preserve"> (</w:t>
      </w:r>
      <w:r w:rsidRPr="00710896">
        <w:t>все под сомнение с точки зрения человечности</w:t>
      </w:r>
      <w:r w:rsidR="00710896" w:rsidRPr="00710896">
        <w:t>).</w:t>
      </w:r>
    </w:p>
    <w:p w:rsidR="00710896" w:rsidRDefault="003F0477" w:rsidP="00710896">
      <w:pPr>
        <w:ind w:firstLine="709"/>
      </w:pPr>
      <w:r w:rsidRPr="00710896">
        <w:t xml:space="preserve">Завершитель </w:t>
      </w:r>
      <w:r w:rsidR="00710896">
        <w:t>-</w:t>
      </w:r>
      <w:r w:rsidRPr="00710896">
        <w:t xml:space="preserve"> все делает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 xml:space="preserve">Сторож </w:t>
      </w:r>
      <w:r w:rsidR="00710896">
        <w:t>-</w:t>
      </w:r>
      <w:r w:rsidRPr="00710896">
        <w:t xml:space="preserve"> контролирует работу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 xml:space="preserve">Иванушка </w:t>
      </w:r>
      <w:r w:rsidR="00710896">
        <w:t>-</w:t>
      </w:r>
      <w:r w:rsidRPr="00710896">
        <w:t xml:space="preserve"> кто принимает на себя агрессию</w:t>
      </w:r>
      <w:r w:rsidR="00710896">
        <w:t xml:space="preserve"> (</w:t>
      </w:r>
      <w:r w:rsidRPr="00710896">
        <w:t>громоотвод, если его не будет, то в команде агрессия пойдет друг на друга</w:t>
      </w:r>
      <w:r w:rsidR="00710896" w:rsidRPr="00710896">
        <w:t>).</w:t>
      </w:r>
    </w:p>
    <w:p w:rsidR="00710896" w:rsidRDefault="003F0477" w:rsidP="00710896">
      <w:pPr>
        <w:ind w:firstLine="709"/>
      </w:pPr>
      <w:r w:rsidRPr="00710896">
        <w:t>Исследования показали, что каждый член команды играет не одну, а часто две, даже три или четыре командные роли</w:t>
      </w:r>
      <w:r w:rsidR="003763D4">
        <w:t xml:space="preserve">. </w:t>
      </w:r>
      <w:r w:rsidRPr="00710896">
        <w:t>Необходимо отметить, что их можно считать в равной степени важными для эффективности командной работы, при условии, что они используются в команде в надлежащие периоды времени и наилучшим образом</w:t>
      </w:r>
      <w:r w:rsidR="003763D4">
        <w:t xml:space="preserve">. </w:t>
      </w:r>
      <w:r w:rsidRPr="00710896">
        <w:t>Например, в тот период, когда команда только приступает к рассмотрению проблемы или разработке проекта, прежде всего, требуются инновационные идеи</w:t>
      </w:r>
      <w:r w:rsidR="00710896">
        <w:t xml:space="preserve"> (</w:t>
      </w:r>
      <w:r w:rsidRPr="00710896">
        <w:t>нужен мыслитель</w:t>
      </w:r>
      <w:r w:rsidR="00710896" w:rsidRPr="00710896">
        <w:t>),</w:t>
      </w:r>
      <w:r w:rsidRPr="00710896">
        <w:t xml:space="preserve"> за которыми следует необходимость оценки того, как эти идеи могут быть воплощены в практические действия и выполнимые задачи</w:t>
      </w:r>
      <w:r w:rsidR="00710896">
        <w:t xml:space="preserve"> (</w:t>
      </w:r>
      <w:r w:rsidRPr="00710896">
        <w:t>исполнитель</w:t>
      </w:r>
      <w:r w:rsidR="00710896" w:rsidRPr="00710896">
        <w:t>)</w:t>
      </w:r>
      <w:r w:rsidRPr="00710896">
        <w:t>На этих этапах успех достигается при условии, что в команде имеется хороший координатор</w:t>
      </w:r>
      <w:r w:rsidR="00710896">
        <w:t xml:space="preserve"> (</w:t>
      </w:r>
      <w:r w:rsidRPr="00710896">
        <w:t>председатель</w:t>
      </w:r>
      <w:r w:rsidR="00710896" w:rsidRPr="00710896">
        <w:t>),</w:t>
      </w:r>
      <w:r w:rsidRPr="00710896">
        <w:t xml:space="preserve"> в задачу которого входит обеспечение наибольшей отдачи от членов команды в нужное время</w:t>
      </w:r>
      <w:r w:rsidR="003763D4">
        <w:t xml:space="preserve">. </w:t>
      </w:r>
      <w:r w:rsidRPr="00710896">
        <w:t>Движущие силы и стимулы команда обретает благодаря активности энергичного формировщика</w:t>
      </w:r>
      <w:r w:rsidR="003763D4">
        <w:t xml:space="preserve">. </w:t>
      </w:r>
      <w:r w:rsidRPr="00710896">
        <w:t>Когда возникает необходимость в проведении сложных переговоров с другими группами, большое значение приобретают качества, которыми обладает исследователь ресурсов</w:t>
      </w:r>
      <w:r w:rsidR="003763D4">
        <w:t xml:space="preserve">. </w:t>
      </w:r>
      <w:r w:rsidRPr="00710896">
        <w:t>Чтобы сдерживать чрезмерные проявления энтузиазма, отвлекающие от главных направлений деятельности команды, в ее составе должен быть оценщик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Всевозможные источники трений и недоразумений между членами команды устраняются коллективистом, а благодаря наличию специалиста команда имеет в своем распоряжении редко встречающиеся навыки и знания, в которых периодически возникает необходимость</w:t>
      </w:r>
      <w:r w:rsidR="003763D4">
        <w:t xml:space="preserve">. </w:t>
      </w:r>
      <w:r w:rsidRPr="00710896">
        <w:t>Роль доводчика состоит в том, чтобы не упускать из виду даже мельчайшие детали реализации принимаемых решений и добиваться последовательного выполнения всех намеченных действий</w:t>
      </w:r>
      <w:r w:rsidR="00710896" w:rsidRPr="00710896">
        <w:t>.</w:t>
      </w:r>
    </w:p>
    <w:p w:rsidR="00710896" w:rsidRDefault="003F0477" w:rsidP="00710896">
      <w:pPr>
        <w:ind w:firstLine="709"/>
      </w:pPr>
      <w:r w:rsidRPr="00710896">
        <w:t>Ясно, что для того чтобы команда извлекала максимальную пользу из всего разнообразия командных ролей, каждому ее члену должны быть известны особенности командных ролей своих коллег</w:t>
      </w:r>
      <w:r w:rsidR="003763D4">
        <w:t xml:space="preserve">. </w:t>
      </w:r>
      <w:r w:rsidRPr="00710896">
        <w:t>Только в этом случае можно установить, нет ли среди этих ролей таких, которые не относятся к естественным сильным сторонам членов команды</w:t>
      </w:r>
      <w:r w:rsidR="003763D4">
        <w:t xml:space="preserve">. </w:t>
      </w:r>
      <w:r w:rsidRPr="00710896">
        <w:t>Если это так, то тем членам команды, для которых недостающие естественные командные роли являются вторичными, придется постараться заполнить этот пробел</w:t>
      </w:r>
      <w:r w:rsidR="003763D4">
        <w:t xml:space="preserve">. </w:t>
      </w:r>
      <w:r w:rsidRPr="00710896">
        <w:t>Очевидно, что для этого потребуется атмосфера откровенности и доверительности</w:t>
      </w:r>
      <w:r w:rsidR="003763D4">
        <w:t xml:space="preserve">. </w:t>
      </w:r>
      <w:r w:rsidRPr="00710896">
        <w:t>Иногда менеджеры высказываются в том смысле, что, мол, им поручено руководство командами, несбалансированными в отношении командных ролей, и им приходится иметь дело с тем, что есть</w:t>
      </w:r>
      <w:r w:rsidR="003763D4">
        <w:t xml:space="preserve">. </w:t>
      </w:r>
      <w:r w:rsidRPr="00710896">
        <w:t>В большинстве современных организаций существует постоянная текучесть кадров</w:t>
      </w:r>
      <w:r w:rsidR="003763D4">
        <w:t xml:space="preserve">. </w:t>
      </w:r>
      <w:r w:rsidRPr="00710896">
        <w:t>При отборе и принятии новых сотрудников менеджеры, взявшие на вооружение концепцию командных ролей, будут целенаправленно подбирать себе персонал</w:t>
      </w:r>
      <w:r w:rsidR="00710896" w:rsidRPr="00710896">
        <w:t>.</w:t>
      </w:r>
    </w:p>
    <w:p w:rsidR="00710896" w:rsidRPr="00710896" w:rsidRDefault="00975711" w:rsidP="00975711">
      <w:pPr>
        <w:pStyle w:val="2"/>
      </w:pPr>
      <w:r>
        <w:br w:type="page"/>
      </w:r>
      <w:r w:rsidR="003F0477" w:rsidRPr="00710896">
        <w:t>Список использованных источников</w:t>
      </w:r>
    </w:p>
    <w:p w:rsidR="00975711" w:rsidRDefault="00975711" w:rsidP="00710896">
      <w:pPr>
        <w:ind w:firstLine="709"/>
      </w:pPr>
    </w:p>
    <w:p w:rsidR="003F0477" w:rsidRPr="00710896" w:rsidRDefault="003F0477" w:rsidP="00975711">
      <w:pPr>
        <w:pStyle w:val="a"/>
      </w:pPr>
      <w:r w:rsidRPr="00710896">
        <w:t>И</w:t>
      </w:r>
      <w:r w:rsidR="00710896">
        <w:t>.К</w:t>
      </w:r>
      <w:r w:rsidR="003763D4">
        <w:t xml:space="preserve">. </w:t>
      </w:r>
      <w:r w:rsidRPr="00710896">
        <w:t>Макарова</w:t>
      </w:r>
      <w:r w:rsidR="00710896">
        <w:t xml:space="preserve"> "</w:t>
      </w:r>
      <w:r w:rsidRPr="00710896">
        <w:t>Управление персоналом</w:t>
      </w:r>
      <w:r w:rsidR="00710896">
        <w:t xml:space="preserve">" </w:t>
      </w:r>
      <w:r w:rsidRPr="00710896">
        <w:t>Институт международного права и экономики имени А</w:t>
      </w:r>
      <w:r w:rsidR="00710896">
        <w:t>.С</w:t>
      </w:r>
      <w:r w:rsidR="003763D4">
        <w:t xml:space="preserve">. </w:t>
      </w:r>
      <w:r w:rsidRPr="00710896">
        <w:t>Грибоедова</w:t>
      </w:r>
      <w:r w:rsidR="003763D4">
        <w:t xml:space="preserve">. </w:t>
      </w:r>
      <w:r w:rsidRPr="00710896">
        <w:t>Москва 2006</w:t>
      </w:r>
    </w:p>
    <w:p w:rsidR="00710896" w:rsidRDefault="00710896" w:rsidP="00975711">
      <w:pPr>
        <w:pStyle w:val="a"/>
      </w:pPr>
      <w:r>
        <w:t>А.М</w:t>
      </w:r>
      <w:r w:rsidR="003763D4">
        <w:t xml:space="preserve">. </w:t>
      </w:r>
      <w:r w:rsidR="003F0477" w:rsidRPr="00710896">
        <w:t>Карякин</w:t>
      </w:r>
      <w:r>
        <w:t xml:space="preserve"> "</w:t>
      </w:r>
      <w:r w:rsidR="003F0477" w:rsidRPr="00710896">
        <w:t>Управление персоналом</w:t>
      </w:r>
      <w:r w:rsidR="003763D4">
        <w:t xml:space="preserve">". </w:t>
      </w:r>
      <w:r w:rsidR="003F0477" w:rsidRPr="00710896">
        <w:t>Иваново 2005</w:t>
      </w:r>
      <w:r w:rsidRPr="00710896">
        <w:t>.</w:t>
      </w:r>
    </w:p>
    <w:p w:rsidR="00710896" w:rsidRDefault="003F0477" w:rsidP="00975711">
      <w:pPr>
        <w:pStyle w:val="a"/>
      </w:pPr>
      <w:r w:rsidRPr="00710896">
        <w:t>Бычкова А</w:t>
      </w:r>
      <w:r w:rsidR="00710896">
        <w:t xml:space="preserve">.В., " </w:t>
      </w:r>
      <w:r w:rsidRPr="00710896">
        <w:t>Управление персоналом</w:t>
      </w:r>
      <w:r w:rsidR="00710896">
        <w:t xml:space="preserve">", </w:t>
      </w:r>
      <w:r w:rsidRPr="00710896">
        <w:t>Пенза 2005</w:t>
      </w:r>
      <w:r w:rsidR="00710896" w:rsidRPr="00710896">
        <w:t>.</w:t>
      </w:r>
    </w:p>
    <w:p w:rsidR="00710896" w:rsidRDefault="00710896" w:rsidP="00975711">
      <w:pPr>
        <w:pStyle w:val="a"/>
      </w:pPr>
      <w:r>
        <w:t xml:space="preserve">" </w:t>
      </w:r>
      <w:r w:rsidR="003F0477" w:rsidRPr="00710896">
        <w:t>Теория управления персоналом</w:t>
      </w:r>
      <w:r>
        <w:t xml:space="preserve">", </w:t>
      </w:r>
      <w:r w:rsidR="003F0477" w:rsidRPr="00710896">
        <w:t>И</w:t>
      </w:r>
      <w:r>
        <w:t>.Б</w:t>
      </w:r>
      <w:r w:rsidR="003763D4">
        <w:t xml:space="preserve">. </w:t>
      </w:r>
      <w:r w:rsidR="003F0477" w:rsidRPr="00710896">
        <w:t>Дуракова, Воронеж 2004</w:t>
      </w:r>
      <w:r w:rsidRPr="00710896">
        <w:t>.</w:t>
      </w:r>
    </w:p>
    <w:p w:rsidR="00712DD7" w:rsidRPr="00710896" w:rsidRDefault="00710896" w:rsidP="00975711">
      <w:pPr>
        <w:pStyle w:val="a"/>
      </w:pPr>
      <w:r>
        <w:t>"</w:t>
      </w:r>
      <w:r w:rsidR="003F0477" w:rsidRPr="00710896">
        <w:t>Управление персоналом организации</w:t>
      </w:r>
      <w:r>
        <w:t xml:space="preserve">", </w:t>
      </w:r>
      <w:r w:rsidR="003F0477" w:rsidRPr="00710896">
        <w:t>А</w:t>
      </w:r>
      <w:r>
        <w:t>.Я</w:t>
      </w:r>
      <w:r w:rsidR="003763D4">
        <w:t xml:space="preserve">. </w:t>
      </w:r>
      <w:r w:rsidR="003F0477" w:rsidRPr="00710896">
        <w:t>Кибанова 1997</w:t>
      </w:r>
      <w:r w:rsidRPr="00710896">
        <w:t>.</w:t>
      </w:r>
      <w:bookmarkStart w:id="0" w:name="_GoBack"/>
      <w:bookmarkEnd w:id="0"/>
    </w:p>
    <w:sectPr w:rsidR="00712DD7" w:rsidRPr="00710896" w:rsidSect="0071089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A9" w:rsidRDefault="008435A9">
      <w:pPr>
        <w:ind w:firstLine="709"/>
      </w:pPr>
      <w:r>
        <w:separator/>
      </w:r>
    </w:p>
  </w:endnote>
  <w:endnote w:type="continuationSeparator" w:id="0">
    <w:p w:rsidR="008435A9" w:rsidRDefault="008435A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4" w:rsidRDefault="002B4B84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4" w:rsidRDefault="002B4B84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A9" w:rsidRDefault="008435A9">
      <w:pPr>
        <w:ind w:firstLine="709"/>
      </w:pPr>
      <w:r>
        <w:separator/>
      </w:r>
    </w:p>
  </w:footnote>
  <w:footnote w:type="continuationSeparator" w:id="0">
    <w:p w:rsidR="008435A9" w:rsidRDefault="008435A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4" w:rsidRDefault="001708A0" w:rsidP="00710896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2B4B84" w:rsidRDefault="002B4B84" w:rsidP="0071089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4" w:rsidRDefault="002B4B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DD7"/>
    <w:rsid w:val="001708A0"/>
    <w:rsid w:val="002B4B84"/>
    <w:rsid w:val="003763D4"/>
    <w:rsid w:val="003F0477"/>
    <w:rsid w:val="004A0988"/>
    <w:rsid w:val="00550CAA"/>
    <w:rsid w:val="00710896"/>
    <w:rsid w:val="00712DD7"/>
    <w:rsid w:val="008435A9"/>
    <w:rsid w:val="00975711"/>
    <w:rsid w:val="009E57E9"/>
    <w:rsid w:val="00C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139B8-7899-4D6D-8F77-5E03D1B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108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1089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10896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71089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1089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1089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1089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1089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1089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71089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header"/>
    <w:basedOn w:val="a0"/>
    <w:next w:val="a6"/>
    <w:link w:val="a7"/>
    <w:uiPriority w:val="99"/>
    <w:rsid w:val="0071089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10896"/>
    <w:rPr>
      <w:vertAlign w:val="superscript"/>
    </w:rPr>
  </w:style>
  <w:style w:type="character" w:styleId="a9">
    <w:name w:val="page number"/>
    <w:uiPriority w:val="99"/>
    <w:rsid w:val="00710896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0"/>
    <w:link w:val="aa"/>
    <w:uiPriority w:val="99"/>
    <w:rsid w:val="00710896"/>
    <w:pPr>
      <w:ind w:firstLine="709"/>
    </w:pPr>
  </w:style>
  <w:style w:type="character" w:customStyle="1" w:styleId="aa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2">
    <w:name w:val="Текст Знак1"/>
    <w:link w:val="ab"/>
    <w:uiPriority w:val="99"/>
    <w:locked/>
    <w:rsid w:val="007108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0"/>
    <w:link w:val="12"/>
    <w:uiPriority w:val="99"/>
    <w:rsid w:val="0071089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ий колонтитул Знак"/>
    <w:link w:val="a5"/>
    <w:uiPriority w:val="99"/>
    <w:semiHidden/>
    <w:locked/>
    <w:rsid w:val="00710896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uiPriority w:val="99"/>
    <w:semiHidden/>
    <w:rsid w:val="0071089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1089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710896"/>
    <w:pPr>
      <w:ind w:firstLine="0"/>
    </w:pPr>
  </w:style>
  <w:style w:type="paragraph" w:customStyle="1" w:styleId="af">
    <w:name w:val="литера"/>
    <w:uiPriority w:val="99"/>
    <w:rsid w:val="0071089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0">
    <w:name w:val="номер страницы"/>
    <w:uiPriority w:val="99"/>
    <w:rsid w:val="00710896"/>
    <w:rPr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71089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71089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7108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71089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1089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10896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71089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71089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71089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7108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7108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10896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7108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1089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108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10896"/>
    <w:rPr>
      <w:i/>
      <w:iCs/>
    </w:rPr>
  </w:style>
  <w:style w:type="table" w:customStyle="1" w:styleId="14">
    <w:name w:val="Стиль таблицы1"/>
    <w:uiPriority w:val="99"/>
    <w:rsid w:val="0071089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710896"/>
    <w:pPr>
      <w:jc w:val="center"/>
    </w:pPr>
  </w:style>
  <w:style w:type="paragraph" w:customStyle="1" w:styleId="af7">
    <w:name w:val="ТАБЛИЦА"/>
    <w:next w:val="a0"/>
    <w:autoRedefine/>
    <w:uiPriority w:val="99"/>
    <w:rsid w:val="00710896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710896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710896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710896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710896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710896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Упраление персоналом</vt:lpstr>
    </vt:vector>
  </TitlesOfParts>
  <Company>Дом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Упраление персоналом</dc:title>
  <dc:subject/>
  <dc:creator>Рома</dc:creator>
  <cp:keywords/>
  <dc:description/>
  <cp:lastModifiedBy>admin</cp:lastModifiedBy>
  <cp:revision>2</cp:revision>
  <dcterms:created xsi:type="dcterms:W3CDTF">2014-02-28T11:36:00Z</dcterms:created>
  <dcterms:modified xsi:type="dcterms:W3CDTF">2014-02-28T11:36:00Z</dcterms:modified>
</cp:coreProperties>
</file>