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A" w:rsidRDefault="00A116EA" w:rsidP="00EB7417">
      <w:p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</w:p>
    <w:p w:rsidR="0033135B" w:rsidRPr="0033135B" w:rsidRDefault="0033135B" w:rsidP="00EB7417">
      <w:p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</w:p>
    <w:p w:rsidR="0033135B" w:rsidRDefault="0033135B" w:rsidP="00EB7417">
      <w:p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</w:rPr>
      </w:pPr>
    </w:p>
    <w:p w:rsidR="00EB7417" w:rsidRPr="0033135B" w:rsidRDefault="00EB7417" w:rsidP="00EB7417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  <w:szCs w:val="28"/>
        </w:rPr>
      </w:pPr>
      <w:r w:rsidRPr="0033135B">
        <w:rPr>
          <w:rFonts w:ascii="Times New Roman" w:eastAsia="Times New Roman" w:hAnsi="Times New Roman"/>
          <w:b/>
          <w:sz w:val="28"/>
          <w:szCs w:val="28"/>
        </w:rPr>
        <w:t>Конфликты и их влияние на поведение человека в организации</w:t>
      </w:r>
      <w:r w:rsidR="0033135B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B5F75" w:rsidRPr="00863BFE" w:rsidRDefault="004B5F75">
      <w:pPr>
        <w:rPr>
          <w:rFonts w:ascii="Times New Roman" w:hAnsi="Times New Roman"/>
          <w:sz w:val="28"/>
          <w:szCs w:val="28"/>
        </w:rPr>
      </w:pPr>
    </w:p>
    <w:p w:rsidR="00863BFE" w:rsidRPr="00863BFE" w:rsidRDefault="00863BFE" w:rsidP="00863BFE">
      <w:pPr>
        <w:pStyle w:val="30"/>
        <w:ind w:firstLine="539"/>
        <w:rPr>
          <w:rFonts w:ascii="Times New Roman" w:hAnsi="Times New Roman" w:cs="Times New Roman"/>
          <w:sz w:val="28"/>
          <w:szCs w:val="28"/>
        </w:rPr>
      </w:pPr>
      <w:r w:rsidRPr="00863BFE">
        <w:rPr>
          <w:rFonts w:ascii="Times New Roman" w:hAnsi="Times New Roman" w:cs="Times New Roman"/>
          <w:sz w:val="28"/>
          <w:szCs w:val="28"/>
        </w:rPr>
        <w:t xml:space="preserve">Как и у многих понятий в теории управления, у конфликта имеется множество определений и толкований. Конфликт — это отсутствие согласия между двумя или более сторонами, которые могут быть конкретными лицами или группами. Каждая сторона делает все, чтобы принята была ее точка зрения или цель, и мешает другой стороне делать то же самое. </w:t>
      </w:r>
    </w:p>
    <w:p w:rsidR="00863BFE" w:rsidRPr="00263F5D" w:rsidRDefault="00863BFE" w:rsidP="00263F5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3BFE">
        <w:rPr>
          <w:rFonts w:ascii="Times New Roman" w:hAnsi="Times New Roman"/>
          <w:sz w:val="28"/>
          <w:szCs w:val="28"/>
        </w:rPr>
        <w:t>Конфликт (от лат. conflictus – столкновение) – это столкновение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BFE">
        <w:rPr>
          <w:rFonts w:ascii="Times New Roman" w:hAnsi="Times New Roman"/>
          <w:sz w:val="28"/>
          <w:szCs w:val="28"/>
        </w:rPr>
        <w:t>противоположно направленных целей, интересов, мнений и позиций субъектов взаимодействия.</w:t>
      </w:r>
      <w:r>
        <w:rPr>
          <w:rStyle w:val="a4"/>
          <w:rFonts w:ascii="Times New Roman" w:eastAsia="BookAntiqua" w:hAnsi="Times New Roman"/>
          <w:sz w:val="28"/>
          <w:szCs w:val="28"/>
        </w:rPr>
        <w:footnoteReference w:id="1"/>
      </w:r>
      <w:r w:rsidR="00263F5D">
        <w:rPr>
          <w:rFonts w:ascii="Times New Roman" w:hAnsi="Times New Roman"/>
          <w:sz w:val="28"/>
          <w:szCs w:val="28"/>
        </w:rPr>
        <w:t xml:space="preserve"> </w:t>
      </w:r>
      <w:r w:rsidR="00263F5D" w:rsidRPr="00263F5D">
        <w:rPr>
          <w:rFonts w:ascii="Times New Roman" w:hAnsi="Times New Roman"/>
          <w:sz w:val="28"/>
          <w:szCs w:val="28"/>
        </w:rPr>
        <w:t>Конфликты в межличностном и межгрупповом взаимодействии могут проявляться в виде столкновения противоположно направленных интересов, мнений, целей, различных представлений о способе их достижения.</w:t>
      </w:r>
    </w:p>
    <w:p w:rsidR="00263F5D" w:rsidRPr="00263F5D" w:rsidRDefault="00263F5D" w:rsidP="00263F5D">
      <w:pPr>
        <w:pStyle w:val="a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63F5D">
        <w:rPr>
          <w:sz w:val="28"/>
          <w:szCs w:val="28"/>
        </w:rPr>
        <w:t>Внутрикорпоративные конфликты можно разделить на трудовые и производственные (в зависимости от того, какие отношения они затрагивают).</w:t>
      </w:r>
    </w:p>
    <w:p w:rsidR="00263F5D" w:rsidRPr="00263F5D" w:rsidRDefault="00263F5D" w:rsidP="00263F5D">
      <w:pPr>
        <w:pStyle w:val="a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63F5D">
        <w:rPr>
          <w:rStyle w:val="a6"/>
          <w:sz w:val="28"/>
          <w:szCs w:val="28"/>
        </w:rPr>
        <w:t>Трудовой конфликт</w:t>
      </w:r>
      <w:r w:rsidRPr="00263F5D">
        <w:rPr>
          <w:sz w:val="28"/>
          <w:szCs w:val="28"/>
        </w:rPr>
        <w:t xml:space="preserve"> — это столкновение интересов работодателя и работника (по поводу применения действующего законодательства о труде, установления новых или изменения существующих условий труда и т. п.).</w:t>
      </w:r>
    </w:p>
    <w:p w:rsidR="00263F5D" w:rsidRPr="00263F5D" w:rsidRDefault="00263F5D" w:rsidP="00263F5D">
      <w:pPr>
        <w:pStyle w:val="a5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63F5D">
        <w:rPr>
          <w:rStyle w:val="a6"/>
          <w:sz w:val="28"/>
          <w:szCs w:val="28"/>
        </w:rPr>
        <w:t>Производственный конфликт</w:t>
      </w:r>
      <w:r w:rsidRPr="00263F5D">
        <w:rPr>
          <w:sz w:val="28"/>
          <w:szCs w:val="28"/>
        </w:rPr>
        <w:t xml:space="preserve"> — это скрытое или открытое столкновение индивидуальных и/или групповых интересов в сфере деловых и профессиональных отношений, складывающихся в процессе совместной производственной деятельности.</w:t>
      </w:r>
      <w:r>
        <w:rPr>
          <w:rStyle w:val="a4"/>
          <w:sz w:val="28"/>
          <w:szCs w:val="28"/>
        </w:rPr>
        <w:footnoteReference w:id="2"/>
      </w:r>
    </w:p>
    <w:p w:rsidR="00263F5D" w:rsidRPr="00263F5D" w:rsidRDefault="00263F5D" w:rsidP="00863BF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BookAntiqua" w:hAnsi="Times New Roman"/>
          <w:sz w:val="28"/>
          <w:szCs w:val="28"/>
        </w:rPr>
      </w:pPr>
    </w:p>
    <w:p w:rsidR="0033135B" w:rsidRDefault="00263F5D" w:rsidP="0075235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3F5D">
        <w:rPr>
          <w:rFonts w:ascii="Times New Roman" w:hAnsi="Times New Roman"/>
          <w:sz w:val="28"/>
          <w:szCs w:val="28"/>
        </w:rPr>
        <w:t xml:space="preserve">Различают конструктивные и деструктивные конфликты. Для </w:t>
      </w:r>
      <w:r w:rsidRPr="00263F5D">
        <w:rPr>
          <w:rStyle w:val="a6"/>
          <w:rFonts w:ascii="Times New Roman" w:hAnsi="Times New Roman"/>
          <w:sz w:val="28"/>
          <w:szCs w:val="28"/>
        </w:rPr>
        <w:t>конструктивных</w:t>
      </w:r>
      <w:r w:rsidRPr="00263F5D">
        <w:rPr>
          <w:rFonts w:ascii="Times New Roman" w:hAnsi="Times New Roman"/>
          <w:sz w:val="28"/>
          <w:szCs w:val="28"/>
        </w:rPr>
        <w:t xml:space="preserve"> — характерны разногласия, затрагивающие принципиальные проблемы. Их разрешение выводит организацию на новый, более высокий уровень развития. </w:t>
      </w:r>
      <w:r w:rsidRPr="00263F5D">
        <w:rPr>
          <w:rStyle w:val="a6"/>
          <w:rFonts w:ascii="Times New Roman" w:hAnsi="Times New Roman"/>
          <w:sz w:val="28"/>
          <w:szCs w:val="28"/>
        </w:rPr>
        <w:t>Деструктивные</w:t>
      </w:r>
      <w:r w:rsidRPr="00263F5D">
        <w:rPr>
          <w:rFonts w:ascii="Times New Roman" w:hAnsi="Times New Roman"/>
          <w:sz w:val="28"/>
          <w:szCs w:val="28"/>
        </w:rPr>
        <w:t xml:space="preserve"> — ведут к негативным (даже разрушительным) действиям, сопровождаются разрушением межличностных отношений, что приводит к резкому снижению эффективности работы группы и даже всей организации. Под разрешением конфликта понимают совместную выработку решения, в максимальной степени учитывающего интересы всех участвующих сторон.</w:t>
      </w:r>
      <w:r>
        <w:rPr>
          <w:rStyle w:val="a4"/>
          <w:rFonts w:ascii="Times New Roman" w:hAnsi="Times New Roman"/>
          <w:sz w:val="28"/>
          <w:szCs w:val="28"/>
        </w:rPr>
        <w:footnoteReference w:id="3"/>
      </w:r>
    </w:p>
    <w:p w:rsidR="00263F5D" w:rsidRDefault="00263F5D" w:rsidP="0075235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52358" w:rsidRPr="00752358" w:rsidRDefault="00752358" w:rsidP="00752358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Причины конфликтов </w:t>
      </w:r>
    </w:p>
    <w:p w:rsidR="00752358" w:rsidRPr="00752358" w:rsidRDefault="00752358" w:rsidP="007523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В психологии конфликт определяется как связанное с отрицательными эмоциональными переживаниями столкновение противоположно направленных,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людей.</w:t>
      </w:r>
    </w:p>
    <w:p w:rsidR="00752358" w:rsidRPr="00752358" w:rsidRDefault="00752358" w:rsidP="0075235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Таким образом,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:rsidR="00752358" w:rsidRPr="00752358" w:rsidRDefault="00752358" w:rsidP="00752358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 xml:space="preserve">Существует многовариантная 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>типология конфликта</w:t>
      </w:r>
      <w:r w:rsidRPr="00752358">
        <w:rPr>
          <w:rFonts w:ascii="Times New Roman" w:eastAsia="Times New Roman" w:hAnsi="Times New Roman"/>
          <w:sz w:val="28"/>
          <w:szCs w:val="28"/>
        </w:rPr>
        <w:t xml:space="preserve"> в зависимости от тех критериев, которые берутся за основу. Так, например, конфликты могут быть:</w:t>
      </w:r>
    </w:p>
    <w:p w:rsidR="00752358" w:rsidRPr="00752358" w:rsidRDefault="00752358" w:rsidP="0075235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источникам и причинам возникновения: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объективные и субъективные, организационные, эмоциональные и социально-трудовые, деловые и личностные;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коммуникативной направленности: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горизонтальные, вертикальные, смешанные;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составу конфликтующих сторон: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внутриличностные (между родственными симпатиями и чувством долга руководителя), межличностные (между руководителем и его заместителем по поводу должности, между сотрудниками — по поводу премии); между личностью и организацией, в которую она входит; между организациями или группами одного или различных статусов;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функциональной значимости: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позитивные и негативные; конструктивные и деструктивные; созидательные и разрушительные;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формам и степени столкновения: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открытые и скрытые, спонтанные, инициированные и спровоцированные, неизбежные, вынужденные, лишенные целесообразности;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масштабам и продолжительности: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общие и локальные, кратковременные и затяжные, скоротечные и долгосрочные;</w:t>
      </w:r>
    </w:p>
    <w:p w:rsidR="00752358" w:rsidRPr="00752358" w:rsidRDefault="00752358" w:rsidP="0075235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 способам урегулирования:</w:t>
      </w:r>
      <w:r w:rsidRPr="0075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52358">
        <w:rPr>
          <w:rFonts w:ascii="Times New Roman" w:eastAsia="Times New Roman" w:hAnsi="Times New Roman"/>
          <w:sz w:val="28"/>
          <w:szCs w:val="28"/>
        </w:rPr>
        <w:t>антагонистичные и компромиссные, полностью или частично разрешаемые, приводящие к согласию и сотрудничеству.</w:t>
      </w:r>
    </w:p>
    <w:p w:rsidR="00752358" w:rsidRPr="00752358" w:rsidRDefault="00752358" w:rsidP="0075235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52358" w:rsidRPr="00752358" w:rsidRDefault="00752358" w:rsidP="00752358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В самом общем виде конфликты, возникающие в организации, могут быть вызваны следующими тремя группами причин, обусловленных:</w:t>
      </w:r>
    </w:p>
    <w:p w:rsidR="00752358" w:rsidRPr="00752358" w:rsidRDefault="00752358" w:rsidP="0075235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52358" w:rsidRPr="00752358" w:rsidRDefault="00752358" w:rsidP="007523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трудовым процессом;</w:t>
      </w:r>
    </w:p>
    <w:p w:rsidR="00752358" w:rsidRPr="00752358" w:rsidRDefault="00752358" w:rsidP="007523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психологическими особенностями человеческих взаимоотношений, т. е. симпатиями и антипатиями; культурными, этническими различиями людей, действиями руководителя и т. д.;</w:t>
      </w:r>
    </w:p>
    <w:p w:rsidR="00263F5D" w:rsidRDefault="00752358" w:rsidP="007523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2358">
        <w:rPr>
          <w:rFonts w:ascii="Times New Roman" w:eastAsia="Times New Roman" w:hAnsi="Times New Roman"/>
          <w:sz w:val="28"/>
          <w:szCs w:val="28"/>
        </w:rPr>
        <w:t>личностным своеобразием членов группы, например, неумением контролировать свое эмоциональное состояние, агрессивностью, некоммуникабельностью, бестактностью.</w:t>
      </w:r>
      <w:r>
        <w:rPr>
          <w:rStyle w:val="a4"/>
          <w:rFonts w:ascii="Times New Roman" w:eastAsia="Times New Roman" w:hAnsi="Times New Roman"/>
          <w:sz w:val="28"/>
          <w:szCs w:val="28"/>
        </w:rPr>
        <w:footnoteReference w:id="4"/>
      </w:r>
    </w:p>
    <w:p w:rsidR="00752358" w:rsidRPr="00752358" w:rsidRDefault="00752358" w:rsidP="00752358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 xml:space="preserve">Стили поведения в конфликте </w:t>
      </w:r>
    </w:p>
    <w:p w:rsidR="00263F5D" w:rsidRPr="00263F5D" w:rsidRDefault="00263F5D" w:rsidP="00263F5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В конфликтных ситуациях люди ведут себя по-разному. Американский социальный психолог Кеннет Томас выделил и описал основные типы поведения людей в конфликтах: избегание, приспособление, конкуренция, компромисс и сотрудничество. Большинство людей достаточно гибко используют различные поведенческие стили в зависимости от ситуации, даже не имея специальной подготовки. Однако знание особенностей основных типов поведения в конфликте, их преимуществ и ограничений важно для профилактики конфликтов и эффективного управления людьми в целом.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>Избегание</w:t>
      </w:r>
      <w:r w:rsidRPr="00263F5D">
        <w:rPr>
          <w:rFonts w:ascii="Times New Roman" w:eastAsia="Times New Roman" w:hAnsi="Times New Roman"/>
          <w:sz w:val="28"/>
          <w:szCs w:val="28"/>
        </w:rPr>
        <w:t xml:space="preserve"> — стиль поведения в конфликте, при котором человек игнорирует (фактически отрицает) само наличие конфликта, считает, что разногласий нет, и поэтому воздерживается от споров, дискуссий, возражений другой стороне, не уступая и не настаивая на своем. Другими словами, человек стремится выйти из ситуации. Причин, по которым предпочтение отдается именно такому стилю, может быть несколько. Возможно, с точки зрения «избегающего», проблема не важна или настолько незначительна, что не стоит обращать на нее внимание («не нужно делать из мухи слона»). Человек может быть убежден в невозможности разрешения проблемы («у меня нет власти, сил, денег, знаний и так далее») или в бесполезности усилий («все равно это ни к чему не приведет»). Он может избегать конфликтных ситуаций, бояться проиграть или опасаться получить репутацию «скандалиста». В конце концов, человек может философски относиться к жизни и спокойно ждать: «со временем все образуется».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>Приспособление</w:t>
      </w:r>
      <w:r w:rsidRPr="00263F5D">
        <w:rPr>
          <w:rFonts w:ascii="Times New Roman" w:eastAsia="Times New Roman" w:hAnsi="Times New Roman"/>
          <w:sz w:val="28"/>
          <w:szCs w:val="28"/>
        </w:rPr>
        <w:t xml:space="preserve"> — стиль поведения в конфликте, при котором человек частично или полностью отказывается от удовлетворения своих интересов, уступает, признает требования и претензии противостоящей стороны (пренебрегая собственными интересами), «капитулирует».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Выбор такого стиля поведения возможен в случае, когда: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предмет конфликта не важен;</w:t>
      </w:r>
    </w:p>
    <w:p w:rsidR="00263F5D" w:rsidRPr="00263F5D" w:rsidRDefault="00263F5D" w:rsidP="00263F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отношения с человеком (людьми), выступающими второй стороной в конфликте, важнее предмета спора;</w:t>
      </w:r>
    </w:p>
    <w:p w:rsidR="00263F5D" w:rsidRPr="00263F5D" w:rsidRDefault="00263F5D" w:rsidP="00263F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отказ от конфликта преподносится как «жест доброй воли»;</w:t>
      </w:r>
    </w:p>
    <w:p w:rsidR="00263F5D" w:rsidRPr="00263F5D" w:rsidRDefault="00263F5D" w:rsidP="00263F5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желание выйти из конфликтной ситуации превалирует над интересом.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Как правило, к такому стилю человек прибегает в ситуациях, когда ни одному из основных его принципов (ценностей) опасность не угрожает («в мелочах можно поступиться»), либо когда правота очевидно на стороне противника. Часто его выбирают из прагматических соображений — приспособление сейчас поможет мне в будущем (сделать карьеру, получить дивиденды, дать право требовать уступки со стороны других и т. д.).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Приспособление бывает пассивным (просто «сдаться») и активным (целенаправленное стремление умиротворить противника).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>Конкуренция</w:t>
      </w:r>
      <w:r w:rsidRPr="00263F5D">
        <w:rPr>
          <w:rFonts w:ascii="Times New Roman" w:eastAsia="Times New Roman" w:hAnsi="Times New Roman"/>
          <w:sz w:val="28"/>
          <w:szCs w:val="28"/>
        </w:rPr>
        <w:t xml:space="preserve"> — стиль поведения, характеризующийся высокой степенью настойчивости в удовлетворении собственных интересов, отсутствием уступчивости, отказом в удовлетворении интересов других людей. Для человека, демонстрирующего конкурентный тип поведения, наибольший интерес представляет результат, при этом совершенно не важно, какими останутся отношения с другими участниками конфликта.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Наиболее типичные причины выбора человеком конкуренции как стиля поведения в конфликте: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пренебрежение к другим людям;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недоверие к ним;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недооценка сил оппонентов;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традиции, культурные нормы (месть, вендетта);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критическая, опасная для жизни или самооценки ситуация (выживание);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принятие обязательных в группе правил поведения («с волками жить — по-волчьи выть»);</w:t>
      </w:r>
    </w:p>
    <w:p w:rsidR="00263F5D" w:rsidRPr="00263F5D" w:rsidRDefault="00263F5D" w:rsidP="00263F5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острая эмоциональная реакция на ситуацию (оскорбление, обида).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Но конкуренция не обязательно осуществляется в форме насилия. В некоторых сферах деятельности (спорт, бизнес) она имеет конструктивную направленность и поощряется.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>Компромисс</w:t>
      </w:r>
      <w:r w:rsidRPr="00263F5D">
        <w:rPr>
          <w:rFonts w:ascii="Times New Roman" w:eastAsia="Times New Roman" w:hAnsi="Times New Roman"/>
          <w:sz w:val="28"/>
          <w:szCs w:val="28"/>
        </w:rPr>
        <w:t xml:space="preserve"> — стиль поведения человека в конфликте, при котором он идет на уступки. Из общего объема требований, притязаний, интересов каждая сторона соглашается получить только часть, признавая при этом частично права другой стороны.</w:t>
      </w:r>
    </w:p>
    <w:p w:rsidR="00263F5D" w:rsidRPr="00263F5D" w:rsidRDefault="00263F5D" w:rsidP="00263F5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Причины выбора компромисса: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переговоры зашли в тупик, и компромисс — единственный выход;</w:t>
      </w:r>
    </w:p>
    <w:p w:rsidR="00263F5D" w:rsidRPr="00263F5D" w:rsidRDefault="00263F5D" w:rsidP="00263F5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компромисс расценивается как передышка для дальнейшей концентрации ресурсов, решение конфликта возможно отложить на будущее;</w:t>
      </w:r>
    </w:p>
    <w:p w:rsidR="00263F5D" w:rsidRPr="00263F5D" w:rsidRDefault="00263F5D" w:rsidP="00263F5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компромисс дает выигрыш в решении других проблем;</w:t>
      </w:r>
    </w:p>
    <w:p w:rsidR="00263F5D" w:rsidRPr="00263F5D" w:rsidRDefault="00263F5D" w:rsidP="00263F5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проигрыш обойдется дешевле выигрыша.</w:t>
      </w:r>
    </w:p>
    <w:p w:rsidR="00263F5D" w:rsidRPr="00263F5D" w:rsidRDefault="00263F5D" w:rsidP="00263F5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3F5D" w:rsidRPr="00263F5D" w:rsidRDefault="00263F5D" w:rsidP="00263F5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В случае, когда компромиссное поведение демонстрирует только одна сторона конфликта, его можно расценивать как уступку. Такое поведение, как правило, приводит к дальнейшим компромиссам (а часто и к полной «сдаче позиций»).</w:t>
      </w:r>
    </w:p>
    <w:p w:rsidR="00263F5D" w:rsidRPr="00263F5D" w:rsidRDefault="00263F5D" w:rsidP="00263F5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Результат компромисса — различная степень неудовлетворенности всех вовлеченных в конфликт сторон. В конфликте принципов компромисс зачастую невозможен.</w:t>
      </w:r>
    </w:p>
    <w:p w:rsidR="00263F5D" w:rsidRPr="00263F5D" w:rsidRDefault="00263F5D" w:rsidP="00263F5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b/>
          <w:bCs/>
          <w:sz w:val="28"/>
          <w:szCs w:val="28"/>
        </w:rPr>
        <w:t>Сотрудничество</w:t>
      </w:r>
      <w:r w:rsidRPr="00263F5D">
        <w:rPr>
          <w:rFonts w:ascii="Times New Roman" w:eastAsia="Times New Roman" w:hAnsi="Times New Roman"/>
          <w:sz w:val="28"/>
          <w:szCs w:val="28"/>
        </w:rPr>
        <w:t xml:space="preserve"> — стиль поведения в конфликте, позволяющий полностью удовлетворить интересы всех сторон. Этот стиль эффективен, поскольку обеспечивает плодотворные взаимовыгодные взаимоотношения в будущем. Однако сотрудничество требует творческих способностей и времени.</w:t>
      </w:r>
    </w:p>
    <w:p w:rsidR="00263F5D" w:rsidRPr="00263F5D" w:rsidRDefault="00263F5D" w:rsidP="00263F5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Это наиболее конструктивный (и самый дешевый по энергозатратам) стиль поведения, так как подразумевает, что интересы одной стороны будут удовлетворены только в том случае, если будут удовлетворены интересы другой стороны.</w:t>
      </w:r>
    </w:p>
    <w:p w:rsidR="00263F5D" w:rsidRPr="00263F5D" w:rsidRDefault="00263F5D" w:rsidP="00263F5D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>Сочетание психологических особенностей людей, различных стилей поведения — один из важнейших факторов развития взаимоотношений. Его обязательно нужно учитывать при поиске решения конфликта.</w:t>
      </w:r>
    </w:p>
    <w:p w:rsidR="00263F5D" w:rsidRPr="00287078" w:rsidRDefault="00263F5D" w:rsidP="0028707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3F5D">
        <w:rPr>
          <w:rFonts w:ascii="Times New Roman" w:eastAsia="Times New Roman" w:hAnsi="Times New Roman"/>
          <w:sz w:val="28"/>
          <w:szCs w:val="28"/>
        </w:rPr>
        <w:t xml:space="preserve">Чтобы не привести конфликт к эскалации вместо разрешения, менеджерам нужно освоить процедуры прояснения и согласования интересов сторон, выработки совместного решения. Этим практическим вопросам будет </w:t>
      </w:r>
      <w:r w:rsidRPr="00287078">
        <w:rPr>
          <w:rFonts w:ascii="Times New Roman" w:eastAsia="Times New Roman" w:hAnsi="Times New Roman"/>
          <w:sz w:val="28"/>
          <w:szCs w:val="28"/>
        </w:rPr>
        <w:t>посвящена следующая статья.</w:t>
      </w:r>
      <w:r w:rsidR="00752358" w:rsidRPr="00287078">
        <w:rPr>
          <w:rStyle w:val="a4"/>
          <w:rFonts w:ascii="Times New Roman" w:eastAsia="Times New Roman" w:hAnsi="Times New Roman"/>
          <w:sz w:val="28"/>
          <w:szCs w:val="28"/>
        </w:rPr>
        <w:footnoteReference w:id="5"/>
      </w:r>
    </w:p>
    <w:p w:rsidR="00287078" w:rsidRDefault="00287078" w:rsidP="0028707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87078" w:rsidRDefault="00287078" w:rsidP="0028707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87078" w:rsidRPr="00287078" w:rsidRDefault="00287078" w:rsidP="0028707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7078">
        <w:rPr>
          <w:sz w:val="28"/>
          <w:szCs w:val="28"/>
        </w:rPr>
        <w:t>В нашем обществе к конфликтам относятся как к чему-то неправильному, неприемлемому. Люди знают, что, попав в конфликтные ситуации, они могут пострадать сами или причинить неприятности другим. Оказавшись в ситуации конфликта, можно проиграть или оказаться униженным. Это, естественно, сказывается на поведении людей в конфликтных ситуациях. Происходит взрыв эмоций, участники конфликта могут использовать прямые "силовые методы" для того, чтобы добиться своего, "подавление" противоречий или, наоборот, "уход" от проблем (борьба, бегство).</w:t>
      </w:r>
    </w:p>
    <w:p w:rsidR="00287078" w:rsidRPr="00287078" w:rsidRDefault="00287078" w:rsidP="0028707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7078">
        <w:rPr>
          <w:sz w:val="28"/>
          <w:szCs w:val="28"/>
        </w:rPr>
        <w:t>Но негативные чувства не являются неизбежным результатом конфликта. Наоборот, часто они появляются из-за неэффективного подхода к конфликту. Если люди реагируют на конфликт так, что разрушается все хорошее, что было в их отношениях, то это нельзя назвать решением конфликта. Одна из причин, почему так происходит, это то, что принято понимать конфликт как борьбу, в которой обязательно кому-то нужно победить, а не как задачу, которую нужно решить. Вторая причина – влияние отношений, поведения и причин конфликта друг на друга. Некорректное поведение одного из участников конфликта может превратить легко решаемую проблему во что-то намного более сложное. Поведение людей влияет на отношения между ними, а отношения в свою очередь действуют на их поведение. Когда мы теряем контроль над своими чувствами, когда всплывают неприятные воспоминания, мы оказываемся не в силах разрешить ситуацию.</w:t>
      </w:r>
    </w:p>
    <w:p w:rsidR="00287078" w:rsidRPr="00287078" w:rsidRDefault="00287078" w:rsidP="0028707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7078">
        <w:rPr>
          <w:rStyle w:val="a6"/>
          <w:sz w:val="28"/>
          <w:szCs w:val="28"/>
        </w:rPr>
        <w:t>Избежать всех конфликтов невозможно</w:t>
      </w:r>
      <w:r w:rsidRPr="00287078">
        <w:rPr>
          <w:sz w:val="28"/>
          <w:szCs w:val="28"/>
        </w:rPr>
        <w:t xml:space="preserve">, но </w:t>
      </w:r>
      <w:r w:rsidRPr="00287078">
        <w:rPr>
          <w:rStyle w:val="a6"/>
          <w:sz w:val="28"/>
          <w:szCs w:val="28"/>
        </w:rPr>
        <w:t>можно избежать их разрушительного влияния</w:t>
      </w:r>
      <w:r w:rsidRPr="00287078">
        <w:rPr>
          <w:sz w:val="28"/>
          <w:szCs w:val="28"/>
        </w:rPr>
        <w:t xml:space="preserve"> – научиться выбирать эффективные способы разрешения конфликтных ситуаций, позволяющие не только конструктивно решать возникающие проблемы, но и сохранять отношения людей.</w:t>
      </w:r>
    </w:p>
    <w:p w:rsidR="00263F5D" w:rsidRPr="00287078" w:rsidRDefault="00263F5D" w:rsidP="002870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63F5D" w:rsidRPr="002870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88" w:rsidRDefault="00510788">
      <w:r>
        <w:separator/>
      </w:r>
    </w:p>
  </w:endnote>
  <w:endnote w:type="continuationSeparator" w:id="0">
    <w:p w:rsidR="00510788" w:rsidRDefault="005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2870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078" w:rsidRDefault="00287078" w:rsidP="0028707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78" w:rsidRDefault="00287078" w:rsidP="002870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16EA">
      <w:rPr>
        <w:rStyle w:val="a9"/>
        <w:noProof/>
      </w:rPr>
      <w:t>1</w:t>
    </w:r>
    <w:r>
      <w:rPr>
        <w:rStyle w:val="a9"/>
      </w:rPr>
      <w:fldChar w:fldCharType="end"/>
    </w:r>
  </w:p>
  <w:p w:rsidR="00287078" w:rsidRDefault="00287078" w:rsidP="0028707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88" w:rsidRDefault="00510788">
      <w:r>
        <w:separator/>
      </w:r>
    </w:p>
  </w:footnote>
  <w:footnote w:type="continuationSeparator" w:id="0">
    <w:p w:rsidR="00510788" w:rsidRDefault="00510788">
      <w:r>
        <w:continuationSeparator/>
      </w:r>
    </w:p>
  </w:footnote>
  <w:footnote w:id="1">
    <w:p w:rsidR="00863BFE" w:rsidRDefault="00863BFE">
      <w:pPr>
        <w:pStyle w:val="a3"/>
      </w:pPr>
      <w:r>
        <w:rPr>
          <w:rStyle w:val="a4"/>
        </w:rPr>
        <w:footnoteRef/>
      </w:r>
      <w:r>
        <w:t xml:space="preserve"> </w:t>
      </w:r>
      <w:r w:rsidRPr="00863BFE">
        <w:rPr>
          <w:rFonts w:ascii="Times New Roman" w:eastAsia="BookAntiqua" w:hAnsi="Times New Roman"/>
        </w:rPr>
        <w:t>Анцупов А.Я., Шипилов А.И. Конфликтология: Учебник для вузов. – М.: ЮНИТИ, 1999. – 551 с.</w:t>
      </w:r>
    </w:p>
  </w:footnote>
  <w:footnote w:id="2">
    <w:p w:rsidR="00263F5D" w:rsidRPr="00263F5D" w:rsidRDefault="00263F5D">
      <w:pPr>
        <w:pStyle w:val="a3"/>
      </w:pPr>
      <w:r>
        <w:rPr>
          <w:rStyle w:val="a4"/>
        </w:rPr>
        <w:footnoteRef/>
      </w:r>
      <w:r>
        <w:t xml:space="preserve"> </w:t>
      </w:r>
      <w:r w:rsidRPr="00263F5D">
        <w:rPr>
          <w:rFonts w:ascii="Times New Roman" w:hAnsi="Times New Roman"/>
        </w:rPr>
        <w:t>http://www.hr-portal.ru/article/povedenie-cheloveka-v-proizvodstvennykh-konfliktakh</w:t>
      </w:r>
    </w:p>
  </w:footnote>
  <w:footnote w:id="3">
    <w:p w:rsidR="00263F5D" w:rsidRDefault="00263F5D">
      <w:pPr>
        <w:pStyle w:val="a3"/>
      </w:pPr>
      <w:r>
        <w:rPr>
          <w:rStyle w:val="a4"/>
        </w:rPr>
        <w:footnoteRef/>
      </w:r>
      <w:r>
        <w:t xml:space="preserve"> </w:t>
      </w:r>
      <w:r w:rsidRPr="00263F5D">
        <w:rPr>
          <w:rFonts w:ascii="Times New Roman" w:hAnsi="Times New Roman"/>
        </w:rPr>
        <w:t>http://www.hr-portal.ru/article/povedenie-cheloveka-v-proizvodstvennykh-konfliktakh</w:t>
      </w:r>
    </w:p>
  </w:footnote>
  <w:footnote w:id="4">
    <w:p w:rsidR="00752358" w:rsidRPr="00752358" w:rsidRDefault="00752358">
      <w:pPr>
        <w:pStyle w:val="a3"/>
      </w:pPr>
      <w:r>
        <w:rPr>
          <w:rStyle w:val="a4"/>
        </w:rPr>
        <w:footnoteRef/>
      </w:r>
      <w:r>
        <w:t xml:space="preserve"> </w:t>
      </w:r>
      <w:r w:rsidRPr="00752358">
        <w:t>http://www.hr-portal.ru/article/konflikty-v-organizatsii-puti-preodoleniya</w:t>
      </w:r>
    </w:p>
  </w:footnote>
  <w:footnote w:id="5">
    <w:p w:rsidR="00752358" w:rsidRDefault="00752358">
      <w:pPr>
        <w:pStyle w:val="a3"/>
      </w:pPr>
      <w:r>
        <w:rPr>
          <w:rStyle w:val="a4"/>
        </w:rPr>
        <w:footnoteRef/>
      </w:r>
      <w:r>
        <w:t xml:space="preserve"> </w:t>
      </w:r>
      <w:r w:rsidRPr="00263F5D">
        <w:rPr>
          <w:rFonts w:ascii="Times New Roman" w:hAnsi="Times New Roman"/>
        </w:rPr>
        <w:t>http://www.hr-portal.ru/article/povedenie-cheloveka-v-proizvodstvennykh-konfliktakh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300"/>
    <w:multiLevelType w:val="hybridMultilevel"/>
    <w:tmpl w:val="43461F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45ABC"/>
    <w:multiLevelType w:val="multilevel"/>
    <w:tmpl w:val="424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E64E2"/>
    <w:multiLevelType w:val="hybridMultilevel"/>
    <w:tmpl w:val="9BE641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53132"/>
    <w:multiLevelType w:val="hybridMultilevel"/>
    <w:tmpl w:val="31E46E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62F4889"/>
    <w:multiLevelType w:val="multilevel"/>
    <w:tmpl w:val="F9C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61A82"/>
    <w:multiLevelType w:val="multilevel"/>
    <w:tmpl w:val="506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549EA"/>
    <w:multiLevelType w:val="multilevel"/>
    <w:tmpl w:val="CC9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4575B"/>
    <w:multiLevelType w:val="hybridMultilevel"/>
    <w:tmpl w:val="ED7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BCDB8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1A7667"/>
    <w:multiLevelType w:val="multilevel"/>
    <w:tmpl w:val="351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F3135"/>
    <w:multiLevelType w:val="multilevel"/>
    <w:tmpl w:val="E2C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13AFF"/>
    <w:multiLevelType w:val="multilevel"/>
    <w:tmpl w:val="2FDC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77DCB"/>
    <w:multiLevelType w:val="multilevel"/>
    <w:tmpl w:val="4DA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427F5"/>
    <w:multiLevelType w:val="hybridMultilevel"/>
    <w:tmpl w:val="78B072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7372A8"/>
    <w:multiLevelType w:val="multilevel"/>
    <w:tmpl w:val="C2C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33F51"/>
    <w:multiLevelType w:val="multilevel"/>
    <w:tmpl w:val="74B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411FF"/>
    <w:multiLevelType w:val="multilevel"/>
    <w:tmpl w:val="190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B97"/>
    <w:rsid w:val="0006548B"/>
    <w:rsid w:val="002409FD"/>
    <w:rsid w:val="00263F5D"/>
    <w:rsid w:val="00287078"/>
    <w:rsid w:val="0033135B"/>
    <w:rsid w:val="003E6F09"/>
    <w:rsid w:val="00465C14"/>
    <w:rsid w:val="004B5F75"/>
    <w:rsid w:val="00510788"/>
    <w:rsid w:val="00752358"/>
    <w:rsid w:val="00755718"/>
    <w:rsid w:val="00863BFE"/>
    <w:rsid w:val="00965919"/>
    <w:rsid w:val="00A116EA"/>
    <w:rsid w:val="00A96C35"/>
    <w:rsid w:val="00BB0B0E"/>
    <w:rsid w:val="00E338BA"/>
    <w:rsid w:val="00E40AC8"/>
    <w:rsid w:val="00E567D6"/>
    <w:rsid w:val="00EA0899"/>
    <w:rsid w:val="00EB7417"/>
    <w:rsid w:val="00F13B97"/>
    <w:rsid w:val="00F818F5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0DA2-0C9A-4141-B593-2712111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9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qFormat/>
    <w:rsid w:val="00263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13B97"/>
    <w:pPr>
      <w:ind w:left="720"/>
    </w:pPr>
  </w:style>
  <w:style w:type="paragraph" w:customStyle="1" w:styleId="msolistparagraph0">
    <w:name w:val="msolistparagraph"/>
    <w:basedOn w:val="a"/>
    <w:rsid w:val="00EB7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EB7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EB7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Indent 3"/>
    <w:basedOn w:val="a"/>
    <w:rsid w:val="00863BFE"/>
    <w:pPr>
      <w:spacing w:after="0" w:line="360" w:lineRule="auto"/>
      <w:ind w:firstLine="540"/>
      <w:jc w:val="both"/>
    </w:pPr>
    <w:rPr>
      <w:rFonts w:ascii="Bookman Old Style" w:eastAsia="Times New Roman" w:hAnsi="Bookman Old Style" w:cs="Bookman Old Style"/>
      <w:color w:val="000000"/>
      <w:lang w:eastAsia="en-US"/>
    </w:rPr>
  </w:style>
  <w:style w:type="paragraph" w:styleId="a3">
    <w:name w:val="footnote text"/>
    <w:basedOn w:val="a"/>
    <w:semiHidden/>
    <w:rsid w:val="00863BFE"/>
    <w:rPr>
      <w:sz w:val="20"/>
      <w:szCs w:val="20"/>
    </w:rPr>
  </w:style>
  <w:style w:type="character" w:styleId="a4">
    <w:name w:val="footnote reference"/>
    <w:basedOn w:val="a0"/>
    <w:semiHidden/>
    <w:rsid w:val="00863BFE"/>
    <w:rPr>
      <w:vertAlign w:val="superscript"/>
    </w:rPr>
  </w:style>
  <w:style w:type="paragraph" w:styleId="a5">
    <w:name w:val="Normal (Web)"/>
    <w:basedOn w:val="a"/>
    <w:rsid w:val="00263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qFormat/>
    <w:rsid w:val="00263F5D"/>
    <w:rPr>
      <w:b/>
      <w:bCs/>
    </w:rPr>
  </w:style>
  <w:style w:type="character" w:styleId="a7">
    <w:name w:val="Emphasis"/>
    <w:basedOn w:val="a0"/>
    <w:qFormat/>
    <w:rsid w:val="00752358"/>
    <w:rPr>
      <w:i/>
      <w:iCs/>
    </w:rPr>
  </w:style>
  <w:style w:type="paragraph" w:styleId="a8">
    <w:name w:val="footer"/>
    <w:basedOn w:val="a"/>
    <w:rsid w:val="002870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8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1)Написать практическую работу на 8-10 стр</vt:lpstr>
    </vt:vector>
  </TitlesOfParts>
  <Company>Макс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1)Написать практическую работу на 8-10 стр</dc:title>
  <dc:subject/>
  <dc:creator>Макс</dc:creator>
  <cp:keywords/>
  <cp:lastModifiedBy>admin</cp:lastModifiedBy>
  <cp:revision>2</cp:revision>
  <dcterms:created xsi:type="dcterms:W3CDTF">2014-04-03T19:05:00Z</dcterms:created>
  <dcterms:modified xsi:type="dcterms:W3CDTF">2014-04-03T19:05:00Z</dcterms:modified>
</cp:coreProperties>
</file>