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771" w:rsidRDefault="00FF3771">
      <w:pPr>
        <w:pStyle w:val="10"/>
        <w:spacing w:line="240" w:lineRule="auto"/>
        <w:ind w:right="-22" w:firstLine="0"/>
        <w:jc w:val="center"/>
        <w:outlineLvl w:val="0"/>
        <w:rPr>
          <w:rFonts w:ascii="Times New Roman" w:hAnsi="Times New Roman"/>
          <w:b/>
          <w:sz w:val="32"/>
          <w:u w:val="single"/>
        </w:rPr>
      </w:pPr>
      <w:r>
        <w:rPr>
          <w:rFonts w:ascii="Times New Roman" w:hAnsi="Times New Roman"/>
          <w:b/>
          <w:sz w:val="32"/>
          <w:u w:val="single"/>
        </w:rPr>
        <w:t>План курсовой работы:</w:t>
      </w:r>
    </w:p>
    <w:p w:rsidR="00FF3771" w:rsidRDefault="00FF3771">
      <w:pPr>
        <w:pStyle w:val="10"/>
        <w:spacing w:line="240" w:lineRule="auto"/>
        <w:ind w:right="-22" w:firstLine="0"/>
        <w:outlineLvl w:val="0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sz w:val="28"/>
          <w:lang w:val="en-US"/>
        </w:rPr>
        <w:t>Введение………………………………………………………………….стр.2</w:t>
      </w:r>
    </w:p>
    <w:p w:rsidR="00FF3771" w:rsidRDefault="00FF3771">
      <w:pPr>
        <w:pStyle w:val="10"/>
        <w:numPr>
          <w:ilvl w:val="0"/>
          <w:numId w:val="25"/>
        </w:numPr>
        <w:spacing w:line="240" w:lineRule="auto"/>
        <w:ind w:right="-22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Пять сил конкуренции по М. Портеру. …...…………………..стр.2</w:t>
      </w:r>
    </w:p>
    <w:p w:rsidR="00FF3771" w:rsidRDefault="00FF3771">
      <w:pPr>
        <w:pStyle w:val="10"/>
        <w:numPr>
          <w:ilvl w:val="0"/>
          <w:numId w:val="25"/>
        </w:numPr>
        <w:spacing w:line="240" w:lineRule="auto"/>
        <w:ind w:right="-22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Выбор базовой стратегии конкуренции. …...…………………стр.6</w:t>
      </w:r>
    </w:p>
    <w:p w:rsidR="00FF3771" w:rsidRDefault="00FF3771">
      <w:pPr>
        <w:pStyle w:val="10"/>
        <w:numPr>
          <w:ilvl w:val="0"/>
          <w:numId w:val="25"/>
        </w:numPr>
        <w:spacing w:line="240" w:lineRule="auto"/>
        <w:ind w:right="-22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Модель М. Портера. ………..……………………………………стр.7</w:t>
      </w:r>
    </w:p>
    <w:p w:rsidR="00FF3771" w:rsidRDefault="00FF3771">
      <w:pPr>
        <w:pStyle w:val="10"/>
        <w:numPr>
          <w:ilvl w:val="0"/>
          <w:numId w:val="25"/>
        </w:numPr>
        <w:spacing w:line="240" w:lineRule="auto"/>
        <w:ind w:right="-22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Модель «продукт=&gt;рынок»……………………………………..стр.11</w:t>
      </w:r>
    </w:p>
    <w:p w:rsidR="00FF3771" w:rsidRDefault="00FF3771">
      <w:pPr>
        <w:pStyle w:val="10"/>
        <w:numPr>
          <w:ilvl w:val="0"/>
          <w:numId w:val="25"/>
        </w:numPr>
        <w:spacing w:line="240" w:lineRule="auto"/>
        <w:ind w:right="-22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Модель «доля рынка=&gt;рост рынка»………………………......стр.13</w:t>
      </w:r>
    </w:p>
    <w:p w:rsidR="00FF3771" w:rsidRDefault="00FF3771">
      <w:pPr>
        <w:pStyle w:val="10"/>
        <w:numPr>
          <w:ilvl w:val="0"/>
          <w:numId w:val="25"/>
        </w:numPr>
        <w:spacing w:line="240" w:lineRule="auto"/>
        <w:ind w:right="-22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Модель «привлекательность рынка=&gt;преимущества  в конкуренции»……...……………………………………………………..стр.15</w:t>
      </w:r>
    </w:p>
    <w:p w:rsidR="00FF3771" w:rsidRDefault="00FF3771">
      <w:pPr>
        <w:pStyle w:val="10"/>
        <w:numPr>
          <w:ilvl w:val="0"/>
          <w:numId w:val="25"/>
        </w:numPr>
        <w:spacing w:line="240" w:lineRule="auto"/>
        <w:ind w:right="-22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Стратегия внедрения новшеств…………………..…………....стр.16</w:t>
      </w:r>
    </w:p>
    <w:p w:rsidR="00FF3771" w:rsidRDefault="00FF3771">
      <w:pPr>
        <w:pStyle w:val="10"/>
        <w:numPr>
          <w:ilvl w:val="0"/>
          <w:numId w:val="25"/>
        </w:numPr>
        <w:spacing w:line="240" w:lineRule="auto"/>
        <w:ind w:right="-22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Стратегия немедленного реагирования на потребности рынка.</w:t>
      </w:r>
    </w:p>
    <w:p w:rsidR="00FF3771" w:rsidRDefault="00FF3771">
      <w:pPr>
        <w:pStyle w:val="10"/>
        <w:spacing w:line="240" w:lineRule="auto"/>
        <w:ind w:right="-22" w:firstLine="0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……………………………………………………..………………………стр.18</w:t>
      </w:r>
    </w:p>
    <w:p w:rsidR="00FF3771" w:rsidRDefault="00FF3771">
      <w:pPr>
        <w:pStyle w:val="10"/>
        <w:spacing w:line="240" w:lineRule="auto"/>
        <w:ind w:right="-22" w:firstLine="0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Заключение……………………………………………………………....стр.20</w:t>
      </w:r>
    </w:p>
    <w:p w:rsidR="00FF3771" w:rsidRDefault="00FF3771">
      <w:pPr>
        <w:pStyle w:val="10"/>
        <w:spacing w:line="240" w:lineRule="auto"/>
        <w:ind w:right="-22" w:firstLine="0"/>
        <w:outlineLvl w:val="0"/>
        <w:rPr>
          <w:rFonts w:ascii="Times New Roman" w:hAnsi="Times New Roman"/>
          <w:b/>
          <w:sz w:val="28"/>
          <w:lang w:val="en-US"/>
        </w:rPr>
      </w:pPr>
    </w:p>
    <w:p w:rsidR="00FF3771" w:rsidRDefault="00FF3771">
      <w:pPr>
        <w:pStyle w:val="10"/>
        <w:spacing w:line="240" w:lineRule="auto"/>
        <w:ind w:right="-22" w:firstLine="0"/>
        <w:outlineLvl w:val="0"/>
        <w:rPr>
          <w:rFonts w:ascii="Times New Roman" w:hAnsi="Times New Roman"/>
          <w:b/>
          <w:sz w:val="32"/>
          <w:u w:val="single"/>
        </w:rPr>
      </w:pPr>
    </w:p>
    <w:p w:rsidR="00FF3771" w:rsidRDefault="00FF3771">
      <w:pPr>
        <w:pStyle w:val="10"/>
        <w:spacing w:line="240" w:lineRule="auto"/>
        <w:ind w:right="-22" w:firstLine="0"/>
        <w:outlineLvl w:val="0"/>
        <w:rPr>
          <w:rFonts w:ascii="Times New Roman" w:hAnsi="Times New Roman"/>
          <w:b/>
          <w:sz w:val="32"/>
          <w:u w:val="single"/>
        </w:rPr>
      </w:pPr>
    </w:p>
    <w:p w:rsidR="00FF3771" w:rsidRDefault="00FF3771">
      <w:pPr>
        <w:pStyle w:val="10"/>
        <w:spacing w:line="240" w:lineRule="auto"/>
        <w:ind w:right="-22" w:firstLine="0"/>
        <w:outlineLvl w:val="0"/>
        <w:rPr>
          <w:rFonts w:ascii="Times New Roman" w:hAnsi="Times New Roman"/>
          <w:b/>
          <w:sz w:val="32"/>
          <w:u w:val="single"/>
        </w:rPr>
      </w:pPr>
    </w:p>
    <w:p w:rsidR="00FF3771" w:rsidRDefault="00FF3771">
      <w:pPr>
        <w:pStyle w:val="10"/>
        <w:spacing w:line="240" w:lineRule="auto"/>
        <w:ind w:right="-22" w:firstLine="0"/>
        <w:outlineLvl w:val="0"/>
        <w:rPr>
          <w:rFonts w:ascii="Times New Roman" w:hAnsi="Times New Roman"/>
          <w:b/>
          <w:sz w:val="32"/>
          <w:u w:val="single"/>
        </w:rPr>
      </w:pPr>
    </w:p>
    <w:p w:rsidR="00FF3771" w:rsidRDefault="00FF3771">
      <w:pPr>
        <w:pStyle w:val="10"/>
        <w:spacing w:line="240" w:lineRule="auto"/>
        <w:ind w:right="-22" w:firstLine="0"/>
        <w:outlineLvl w:val="0"/>
        <w:rPr>
          <w:rFonts w:ascii="Times New Roman" w:hAnsi="Times New Roman"/>
          <w:b/>
          <w:sz w:val="32"/>
          <w:u w:val="single"/>
        </w:rPr>
      </w:pPr>
    </w:p>
    <w:p w:rsidR="00FF3771" w:rsidRDefault="00FF3771">
      <w:pPr>
        <w:pStyle w:val="10"/>
        <w:spacing w:line="240" w:lineRule="auto"/>
        <w:ind w:right="-22" w:firstLine="0"/>
        <w:outlineLvl w:val="0"/>
        <w:rPr>
          <w:rFonts w:ascii="Times New Roman" w:hAnsi="Times New Roman"/>
          <w:b/>
          <w:sz w:val="32"/>
          <w:u w:val="single"/>
        </w:rPr>
      </w:pPr>
    </w:p>
    <w:p w:rsidR="00FF3771" w:rsidRDefault="00FF3771">
      <w:pPr>
        <w:pStyle w:val="10"/>
        <w:spacing w:line="240" w:lineRule="auto"/>
        <w:ind w:right="-22" w:firstLine="0"/>
        <w:outlineLvl w:val="0"/>
        <w:rPr>
          <w:rFonts w:ascii="Times New Roman" w:hAnsi="Times New Roman"/>
          <w:b/>
          <w:sz w:val="32"/>
          <w:u w:val="single"/>
        </w:rPr>
      </w:pPr>
    </w:p>
    <w:p w:rsidR="00FF3771" w:rsidRDefault="00FF3771">
      <w:pPr>
        <w:pStyle w:val="10"/>
        <w:spacing w:line="240" w:lineRule="auto"/>
        <w:ind w:right="-22" w:firstLine="0"/>
        <w:outlineLvl w:val="0"/>
        <w:rPr>
          <w:rFonts w:ascii="Times New Roman" w:hAnsi="Times New Roman"/>
          <w:b/>
          <w:sz w:val="32"/>
          <w:u w:val="single"/>
        </w:rPr>
      </w:pPr>
    </w:p>
    <w:p w:rsidR="00FF3771" w:rsidRDefault="00FF3771">
      <w:pPr>
        <w:pStyle w:val="10"/>
        <w:spacing w:line="240" w:lineRule="auto"/>
        <w:ind w:right="-22" w:firstLine="0"/>
        <w:outlineLvl w:val="0"/>
        <w:rPr>
          <w:rFonts w:ascii="Times New Roman" w:hAnsi="Times New Roman"/>
          <w:b/>
          <w:sz w:val="32"/>
          <w:u w:val="single"/>
        </w:rPr>
      </w:pPr>
    </w:p>
    <w:p w:rsidR="00FF3771" w:rsidRDefault="00FF3771">
      <w:pPr>
        <w:pStyle w:val="10"/>
        <w:spacing w:line="240" w:lineRule="auto"/>
        <w:ind w:right="-22" w:firstLine="0"/>
        <w:outlineLvl w:val="0"/>
        <w:rPr>
          <w:rFonts w:ascii="Times New Roman" w:hAnsi="Times New Roman"/>
          <w:b/>
          <w:sz w:val="32"/>
          <w:u w:val="single"/>
        </w:rPr>
      </w:pPr>
    </w:p>
    <w:p w:rsidR="00FF3771" w:rsidRDefault="00FF3771">
      <w:pPr>
        <w:pStyle w:val="10"/>
        <w:spacing w:line="240" w:lineRule="auto"/>
        <w:ind w:right="-22" w:firstLine="0"/>
        <w:outlineLvl w:val="0"/>
        <w:rPr>
          <w:rFonts w:ascii="Times New Roman" w:hAnsi="Times New Roman"/>
          <w:b/>
          <w:sz w:val="32"/>
          <w:u w:val="single"/>
        </w:rPr>
      </w:pPr>
    </w:p>
    <w:p w:rsidR="00FF3771" w:rsidRDefault="00FF3771">
      <w:pPr>
        <w:pStyle w:val="10"/>
        <w:spacing w:line="240" w:lineRule="auto"/>
        <w:ind w:right="-22" w:firstLine="0"/>
        <w:outlineLvl w:val="0"/>
        <w:rPr>
          <w:rFonts w:ascii="Times New Roman" w:hAnsi="Times New Roman"/>
          <w:b/>
          <w:sz w:val="32"/>
          <w:u w:val="single"/>
        </w:rPr>
      </w:pPr>
    </w:p>
    <w:p w:rsidR="00FF3771" w:rsidRDefault="00FF3771">
      <w:pPr>
        <w:pStyle w:val="10"/>
        <w:spacing w:line="240" w:lineRule="auto"/>
        <w:ind w:right="-22" w:firstLine="0"/>
        <w:outlineLvl w:val="0"/>
        <w:rPr>
          <w:rFonts w:ascii="Times New Roman" w:hAnsi="Times New Roman"/>
          <w:b/>
          <w:sz w:val="32"/>
          <w:u w:val="single"/>
        </w:rPr>
      </w:pPr>
    </w:p>
    <w:p w:rsidR="00FF3771" w:rsidRDefault="00FF3771">
      <w:pPr>
        <w:pStyle w:val="10"/>
        <w:spacing w:line="240" w:lineRule="auto"/>
        <w:ind w:right="-22" w:firstLine="0"/>
        <w:outlineLvl w:val="0"/>
        <w:rPr>
          <w:rFonts w:ascii="Times New Roman" w:hAnsi="Times New Roman"/>
          <w:b/>
          <w:sz w:val="32"/>
          <w:u w:val="single"/>
        </w:rPr>
      </w:pPr>
    </w:p>
    <w:p w:rsidR="00FF3771" w:rsidRDefault="00FF3771">
      <w:pPr>
        <w:pStyle w:val="10"/>
        <w:spacing w:line="240" w:lineRule="auto"/>
        <w:ind w:right="-22" w:firstLine="0"/>
        <w:outlineLvl w:val="0"/>
        <w:rPr>
          <w:rFonts w:ascii="Times New Roman" w:hAnsi="Times New Roman"/>
          <w:b/>
          <w:sz w:val="32"/>
          <w:u w:val="single"/>
        </w:rPr>
      </w:pPr>
    </w:p>
    <w:p w:rsidR="00FF3771" w:rsidRDefault="00FF3771">
      <w:pPr>
        <w:pStyle w:val="10"/>
        <w:spacing w:line="240" w:lineRule="auto"/>
        <w:ind w:right="-22" w:firstLine="0"/>
        <w:outlineLvl w:val="0"/>
        <w:rPr>
          <w:rFonts w:ascii="Times New Roman" w:hAnsi="Times New Roman"/>
          <w:b/>
          <w:sz w:val="32"/>
          <w:u w:val="single"/>
        </w:rPr>
      </w:pPr>
    </w:p>
    <w:p w:rsidR="00FF3771" w:rsidRDefault="00FF3771">
      <w:pPr>
        <w:pStyle w:val="10"/>
        <w:spacing w:line="240" w:lineRule="auto"/>
        <w:ind w:right="-22" w:firstLine="0"/>
        <w:outlineLvl w:val="0"/>
        <w:rPr>
          <w:rFonts w:ascii="Times New Roman" w:hAnsi="Times New Roman"/>
          <w:b/>
          <w:sz w:val="32"/>
          <w:u w:val="single"/>
        </w:rPr>
      </w:pPr>
    </w:p>
    <w:p w:rsidR="00FF3771" w:rsidRDefault="00FF3771">
      <w:pPr>
        <w:pStyle w:val="10"/>
        <w:spacing w:line="240" w:lineRule="auto"/>
        <w:ind w:right="-22" w:firstLine="0"/>
        <w:outlineLvl w:val="0"/>
        <w:rPr>
          <w:rFonts w:ascii="Times New Roman" w:hAnsi="Times New Roman"/>
          <w:b/>
          <w:sz w:val="32"/>
          <w:u w:val="single"/>
        </w:rPr>
      </w:pPr>
    </w:p>
    <w:p w:rsidR="00FF3771" w:rsidRDefault="00FF3771">
      <w:pPr>
        <w:pStyle w:val="10"/>
        <w:spacing w:line="240" w:lineRule="auto"/>
        <w:ind w:right="-22" w:firstLine="0"/>
        <w:outlineLvl w:val="0"/>
        <w:rPr>
          <w:rFonts w:ascii="Times New Roman" w:hAnsi="Times New Roman"/>
          <w:b/>
          <w:sz w:val="32"/>
          <w:u w:val="single"/>
        </w:rPr>
      </w:pPr>
    </w:p>
    <w:p w:rsidR="00FF3771" w:rsidRDefault="00FF3771">
      <w:pPr>
        <w:pStyle w:val="10"/>
        <w:spacing w:line="240" w:lineRule="auto"/>
        <w:ind w:right="-22" w:firstLine="0"/>
        <w:outlineLvl w:val="0"/>
        <w:rPr>
          <w:rFonts w:ascii="Times New Roman" w:hAnsi="Times New Roman"/>
          <w:b/>
          <w:sz w:val="32"/>
          <w:u w:val="single"/>
        </w:rPr>
      </w:pPr>
    </w:p>
    <w:p w:rsidR="00FF3771" w:rsidRDefault="00FF3771">
      <w:pPr>
        <w:pStyle w:val="10"/>
        <w:spacing w:line="240" w:lineRule="auto"/>
        <w:ind w:right="-22" w:firstLine="0"/>
        <w:outlineLvl w:val="0"/>
        <w:rPr>
          <w:rFonts w:ascii="Times New Roman" w:hAnsi="Times New Roman"/>
          <w:b/>
          <w:sz w:val="32"/>
          <w:u w:val="single"/>
        </w:rPr>
      </w:pPr>
    </w:p>
    <w:p w:rsidR="00FF3771" w:rsidRDefault="00FF3771">
      <w:pPr>
        <w:pStyle w:val="10"/>
        <w:spacing w:line="240" w:lineRule="auto"/>
        <w:ind w:right="-22" w:firstLine="0"/>
        <w:outlineLvl w:val="0"/>
        <w:rPr>
          <w:rFonts w:ascii="Times New Roman" w:hAnsi="Times New Roman"/>
          <w:b/>
          <w:sz w:val="32"/>
          <w:u w:val="single"/>
        </w:rPr>
      </w:pPr>
    </w:p>
    <w:p w:rsidR="00FF3771" w:rsidRDefault="00FF3771">
      <w:pPr>
        <w:pStyle w:val="10"/>
        <w:spacing w:line="240" w:lineRule="auto"/>
        <w:ind w:right="-22" w:firstLine="0"/>
        <w:outlineLvl w:val="0"/>
        <w:rPr>
          <w:rFonts w:ascii="Times New Roman" w:hAnsi="Times New Roman"/>
          <w:b/>
          <w:sz w:val="32"/>
          <w:u w:val="single"/>
        </w:rPr>
      </w:pPr>
    </w:p>
    <w:p w:rsidR="00FF3771" w:rsidRDefault="00FF3771">
      <w:pPr>
        <w:pStyle w:val="10"/>
        <w:spacing w:line="240" w:lineRule="auto"/>
        <w:ind w:right="-22" w:firstLine="0"/>
        <w:outlineLvl w:val="0"/>
        <w:rPr>
          <w:rFonts w:ascii="Times New Roman" w:hAnsi="Times New Roman"/>
          <w:b/>
          <w:sz w:val="32"/>
          <w:u w:val="single"/>
        </w:rPr>
      </w:pPr>
    </w:p>
    <w:p w:rsidR="00FF3771" w:rsidRDefault="00FF3771">
      <w:pPr>
        <w:pStyle w:val="10"/>
        <w:spacing w:line="240" w:lineRule="auto"/>
        <w:ind w:right="-22" w:firstLine="0"/>
        <w:outlineLvl w:val="0"/>
        <w:rPr>
          <w:rFonts w:ascii="Times New Roman" w:hAnsi="Times New Roman"/>
          <w:b/>
          <w:sz w:val="32"/>
          <w:u w:val="single"/>
        </w:rPr>
      </w:pPr>
    </w:p>
    <w:p w:rsidR="00FF3771" w:rsidRDefault="00FF3771">
      <w:pPr>
        <w:pStyle w:val="10"/>
        <w:spacing w:line="240" w:lineRule="auto"/>
        <w:ind w:right="-22" w:firstLine="0"/>
        <w:outlineLvl w:val="0"/>
        <w:rPr>
          <w:rFonts w:ascii="Times New Roman" w:hAnsi="Times New Roman"/>
          <w:b/>
          <w:sz w:val="32"/>
          <w:u w:val="single"/>
        </w:rPr>
      </w:pPr>
    </w:p>
    <w:p w:rsidR="00FF3771" w:rsidRDefault="00FF3771">
      <w:pPr>
        <w:pStyle w:val="10"/>
        <w:spacing w:line="240" w:lineRule="auto"/>
        <w:ind w:right="-22" w:firstLine="0"/>
        <w:outlineLvl w:val="0"/>
        <w:rPr>
          <w:rFonts w:ascii="Times New Roman" w:hAnsi="Times New Roman"/>
          <w:b/>
          <w:sz w:val="32"/>
          <w:u w:val="single"/>
        </w:rPr>
      </w:pPr>
      <w:r>
        <w:rPr>
          <w:rFonts w:ascii="Times New Roman" w:hAnsi="Times New Roman"/>
          <w:b/>
          <w:sz w:val="32"/>
          <w:u w:val="single"/>
        </w:rPr>
        <w:lastRenderedPageBreak/>
        <w:t>Введе</w:t>
      </w:r>
      <w:r>
        <w:rPr>
          <w:rFonts w:ascii="Times New Roman" w:hAnsi="Times New Roman"/>
          <w:b/>
          <w:sz w:val="32"/>
          <w:u w:val="single"/>
        </w:rPr>
        <w:softHyphen/>
        <w:t>ние</w:t>
      </w:r>
    </w:p>
    <w:p w:rsidR="00FF3771" w:rsidRDefault="00FF3771">
      <w:pPr>
        <w:pStyle w:val="10"/>
        <w:spacing w:before="160"/>
        <w:ind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Ни одно предприятие не может достичь превосходства над конкурентами по всем коммерческим характеристикам товара и средствам его продвижения на рынке. Необходим выбор приоритетов и выработка стратегии, в наибольшей степени соответствующей тенденциям развития рыночной ситуации и наилуч</w:t>
      </w:r>
      <w:r>
        <w:rPr>
          <w:rFonts w:ascii="Times New Roman" w:hAnsi="Times New Roman"/>
          <w:sz w:val="28"/>
        </w:rPr>
        <w:softHyphen/>
        <w:t>шим способом использующей сильные стороны деятельности предприятия. В отличие от тактических действий на рынке стратегия конкуренции должна быть направлена на обеспечение преимуществ над конкурентами в долгосроч</w:t>
      </w:r>
      <w:r>
        <w:rPr>
          <w:rFonts w:ascii="Times New Roman" w:hAnsi="Times New Roman"/>
          <w:sz w:val="28"/>
        </w:rPr>
        <w:softHyphen/>
        <w:t xml:space="preserve">ной перспективе, оцениваемой в 3-5 лет. </w:t>
      </w:r>
    </w:p>
    <w:p w:rsidR="00FF3771" w:rsidRDefault="00FF3771">
      <w:pPr>
        <w:pStyle w:val="10"/>
        <w:spacing w:before="160"/>
        <w:ind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Конкурентный анализ вклю</w:t>
      </w:r>
      <w:r>
        <w:rPr>
          <w:rFonts w:ascii="Times New Roman" w:hAnsi="Times New Roman"/>
          <w:sz w:val="28"/>
        </w:rPr>
        <w:softHyphen/>
        <w:t>чает два основных этапа:</w:t>
      </w:r>
    </w:p>
    <w:p w:rsidR="00FF3771" w:rsidRDefault="00FF3771">
      <w:pPr>
        <w:pStyle w:val="10"/>
        <w:spacing w:line="240" w:lineRule="auto"/>
        <w:ind w:right="-22" w:firstLine="4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определение главных конкурентных сил в отрасли;</w:t>
      </w:r>
    </w:p>
    <w:p w:rsidR="00FF3771" w:rsidRDefault="00FF3771">
      <w:pPr>
        <w:pStyle w:val="10"/>
        <w:spacing w:line="340" w:lineRule="auto"/>
        <w:ind w:right="-22" w:firstLine="4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формулирование основных вариантов конкурентных страте</w:t>
      </w:r>
      <w:r>
        <w:rPr>
          <w:rFonts w:ascii="Times New Roman" w:hAnsi="Times New Roman"/>
          <w:sz w:val="28"/>
        </w:rPr>
        <w:softHyphen/>
        <w:t>гий.</w:t>
      </w:r>
    </w:p>
    <w:p w:rsidR="00FF3771" w:rsidRDefault="00FF3771">
      <w:pPr>
        <w:pStyle w:val="10"/>
        <w:ind w:right="-22" w:firstLine="4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Признанным лидером разработки конкурентного анализа явля</w:t>
      </w:r>
      <w:r>
        <w:rPr>
          <w:rFonts w:ascii="Times New Roman" w:hAnsi="Times New Roman"/>
          <w:sz w:val="28"/>
        </w:rPr>
        <w:softHyphen/>
        <w:t>ется профессор Гарвардской школы бизнеса М. Портер, автор ос</w:t>
      </w:r>
      <w:r>
        <w:rPr>
          <w:rFonts w:ascii="Times New Roman" w:hAnsi="Times New Roman"/>
          <w:sz w:val="28"/>
        </w:rPr>
        <w:softHyphen/>
        <w:t>новных моделей по определению главных сил конкуренции и вари</w:t>
      </w:r>
      <w:r>
        <w:rPr>
          <w:rFonts w:ascii="Times New Roman" w:hAnsi="Times New Roman"/>
          <w:sz w:val="28"/>
        </w:rPr>
        <w:softHyphen/>
        <w:t>антов конкурентных стратегий.</w:t>
      </w:r>
    </w:p>
    <w:p w:rsidR="00FF3771" w:rsidRDefault="00FF3771">
      <w:pPr>
        <w:pStyle w:val="FR1"/>
        <w:spacing w:before="200"/>
        <w:ind w:right="-22" w:firstLine="284"/>
        <w:jc w:val="both"/>
        <w:outlineLvl w:val="0"/>
        <w:rPr>
          <w:b/>
          <w:sz w:val="32"/>
          <w:u w:val="single"/>
        </w:rPr>
      </w:pPr>
      <w:r>
        <w:rPr>
          <w:b/>
          <w:sz w:val="32"/>
          <w:u w:val="single"/>
          <w:lang w:val="en-US"/>
        </w:rPr>
        <w:t>I.</w:t>
      </w:r>
      <w:r>
        <w:rPr>
          <w:b/>
          <w:sz w:val="32"/>
          <w:u w:val="single"/>
        </w:rPr>
        <w:t>Пять сил конкуренции по М. Портеру</w:t>
      </w:r>
    </w:p>
    <w:p w:rsidR="00FF3771" w:rsidRDefault="00FF3771">
      <w:pPr>
        <w:pStyle w:val="10"/>
        <w:ind w:right="-22" w:firstLine="0"/>
        <w:rPr>
          <w:rFonts w:ascii="Times New Roman" w:hAnsi="Times New Roman"/>
          <w:sz w:val="32"/>
          <w:u w:val="single"/>
        </w:rPr>
      </w:pPr>
    </w:p>
    <w:p w:rsidR="00FF3771" w:rsidRDefault="00FF3771">
      <w:pPr>
        <w:pStyle w:val="10"/>
        <w:ind w:right="-22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Доля рынка, уровень прибыли фирмы определяются тем, на</w:t>
      </w:r>
      <w:r>
        <w:rPr>
          <w:rFonts w:ascii="Times New Roman" w:hAnsi="Times New Roman"/>
          <w:sz w:val="28"/>
        </w:rPr>
        <w:softHyphen/>
        <w:t>сколько эффективно компания противодействует следующим конку</w:t>
      </w:r>
      <w:r>
        <w:rPr>
          <w:rFonts w:ascii="Times New Roman" w:hAnsi="Times New Roman"/>
          <w:sz w:val="28"/>
        </w:rPr>
        <w:softHyphen/>
        <w:t>рентным силам (рис. 1):</w:t>
      </w:r>
    </w:p>
    <w:p w:rsidR="00FF3771" w:rsidRDefault="00FF3771">
      <w:pPr>
        <w:pStyle w:val="10"/>
        <w:numPr>
          <w:ilvl w:val="0"/>
          <w:numId w:val="22"/>
        </w:numPr>
        <w:ind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проникающим в отрасль новым конкурентам, выпускаю</w:t>
      </w:r>
      <w:r>
        <w:rPr>
          <w:rFonts w:ascii="Times New Roman" w:hAnsi="Times New Roman"/>
          <w:sz w:val="28"/>
        </w:rPr>
        <w:softHyphen/>
        <w:t>щим подобные товары;</w:t>
      </w:r>
    </w:p>
    <w:p w:rsidR="00FF3771" w:rsidRDefault="00FF3771">
      <w:pPr>
        <w:pStyle w:val="10"/>
        <w:numPr>
          <w:ilvl w:val="0"/>
          <w:numId w:val="22"/>
        </w:numPr>
        <w:spacing w:line="240" w:lineRule="auto"/>
        <w:ind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угрозе со стороны товаров-заменителей (субститутов);</w:t>
      </w:r>
    </w:p>
    <w:p w:rsidR="00FF3771" w:rsidRDefault="00FF3771">
      <w:pPr>
        <w:pStyle w:val="10"/>
        <w:numPr>
          <w:ilvl w:val="0"/>
          <w:numId w:val="22"/>
        </w:numPr>
        <w:spacing w:line="240" w:lineRule="auto"/>
        <w:ind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компаниям-конкурентам, уже закрепившимся на отраслевом рынке;</w:t>
      </w:r>
    </w:p>
    <w:p w:rsidR="00FF3771" w:rsidRDefault="00FF3771">
      <w:pPr>
        <w:pStyle w:val="10"/>
        <w:numPr>
          <w:ilvl w:val="0"/>
          <w:numId w:val="22"/>
        </w:numPr>
        <w:spacing w:line="240" w:lineRule="auto"/>
        <w:ind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воздействию продавцов (поставщиков);</w:t>
      </w:r>
    </w:p>
    <w:p w:rsidR="00FF3771" w:rsidRDefault="00FF3771">
      <w:pPr>
        <w:pStyle w:val="FR1"/>
        <w:numPr>
          <w:ilvl w:val="0"/>
          <w:numId w:val="22"/>
        </w:numPr>
        <w:ind w:right="-22"/>
        <w:jc w:val="both"/>
        <w:rPr>
          <w:sz w:val="28"/>
        </w:rPr>
      </w:pPr>
      <w:r>
        <w:rPr>
          <w:sz w:val="28"/>
        </w:rPr>
        <w:t>воздействию покупателей (клиентов).</w:t>
      </w:r>
    </w:p>
    <w:p w:rsidR="00FF3771" w:rsidRDefault="00FF3771">
      <w:pPr>
        <w:pStyle w:val="10"/>
        <w:spacing w:line="240" w:lineRule="auto"/>
        <w:ind w:right="-22"/>
        <w:rPr>
          <w:rFonts w:ascii="Times New Roman" w:hAnsi="Times New Roman"/>
          <w:sz w:val="28"/>
        </w:rPr>
      </w:pPr>
    </w:p>
    <w:p w:rsidR="00FF3771" w:rsidRDefault="00FF3771">
      <w:pPr>
        <w:pStyle w:val="10"/>
        <w:spacing w:line="240" w:lineRule="auto"/>
        <w:ind w:right="-22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1. Новые конкуренты.</w:t>
      </w:r>
      <w:r>
        <w:rPr>
          <w:rFonts w:ascii="Times New Roman" w:hAnsi="Times New Roman"/>
          <w:sz w:val="28"/>
        </w:rPr>
        <w:t xml:space="preserve"> Их появление в отрасли могут преду</w:t>
      </w:r>
      <w:r>
        <w:rPr>
          <w:rFonts w:ascii="Times New Roman" w:hAnsi="Times New Roman"/>
          <w:sz w:val="28"/>
        </w:rPr>
        <w:softHyphen/>
        <w:t>предить следующие входные барьеры:</w:t>
      </w:r>
    </w:p>
    <w:p w:rsidR="00FF3771" w:rsidRDefault="00FF3771">
      <w:pPr>
        <w:pStyle w:val="10"/>
        <w:numPr>
          <w:ilvl w:val="0"/>
          <w:numId w:val="23"/>
        </w:numPr>
        <w:tabs>
          <w:tab w:val="clear" w:pos="360"/>
          <w:tab w:val="num" w:pos="920"/>
        </w:tabs>
        <w:spacing w:line="240" w:lineRule="auto"/>
        <w:ind w:left="920"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экономия на масштабе и опыте производства уже обосно</w:t>
      </w:r>
      <w:r>
        <w:rPr>
          <w:rFonts w:ascii="Times New Roman" w:hAnsi="Times New Roman"/>
          <w:sz w:val="28"/>
        </w:rPr>
        <w:softHyphen/>
        <w:t>вавшихся в отрасли фирм помогает удерживать издержки на таком низком уровне, который недоступен потенциаль</w:t>
      </w:r>
      <w:r>
        <w:rPr>
          <w:rFonts w:ascii="Times New Roman" w:hAnsi="Times New Roman"/>
          <w:sz w:val="28"/>
        </w:rPr>
        <w:softHyphen/>
        <w:t>ным конкурентам;</w:t>
      </w:r>
    </w:p>
    <w:p w:rsidR="00FF3771" w:rsidRDefault="00FF3771">
      <w:pPr>
        <w:pStyle w:val="10"/>
        <w:numPr>
          <w:ilvl w:val="0"/>
          <w:numId w:val="23"/>
        </w:numPr>
        <w:tabs>
          <w:tab w:val="clear" w:pos="360"/>
          <w:tab w:val="num" w:pos="920"/>
        </w:tabs>
        <w:spacing w:line="240" w:lineRule="auto"/>
        <w:ind w:left="920"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дифференциация продуктов и услуг, то есть опора на торго</w:t>
      </w:r>
      <w:r>
        <w:rPr>
          <w:rFonts w:ascii="Times New Roman" w:hAnsi="Times New Roman"/>
          <w:sz w:val="28"/>
        </w:rPr>
        <w:softHyphen/>
        <w:t>вые марки, подчеркивающие уникальность товара и при</w:t>
      </w:r>
      <w:r>
        <w:rPr>
          <w:rFonts w:ascii="Times New Roman" w:hAnsi="Times New Roman"/>
          <w:sz w:val="28"/>
        </w:rPr>
        <w:softHyphen/>
        <w:t>знание его покупателями (например, трудно конкурировать с уникальными свойствами изделий народных промыслов - Палеха, Гжели. Само появление многочисленных товаров-подделок подчеркивает практическую непревзойденность этих торговых марок);</w:t>
      </w:r>
    </w:p>
    <w:p w:rsidR="00FF3771" w:rsidRDefault="00FF3771">
      <w:pPr>
        <w:pStyle w:val="10"/>
        <w:numPr>
          <w:ilvl w:val="0"/>
          <w:numId w:val="24"/>
        </w:numPr>
        <w:tabs>
          <w:tab w:val="clear" w:pos="360"/>
          <w:tab w:val="num" w:pos="920"/>
        </w:tabs>
        <w:spacing w:line="240" w:lineRule="auto"/>
        <w:ind w:left="920"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потребность в капитале. Очень часто эффективная конку</w:t>
      </w:r>
      <w:r>
        <w:rPr>
          <w:rFonts w:ascii="Times New Roman" w:hAnsi="Times New Roman"/>
          <w:sz w:val="28"/>
        </w:rPr>
        <w:softHyphen/>
        <w:t xml:space="preserve">ренция требует крупных первоначальных инвестиций. Этот барьер в сочетании </w:t>
      </w:r>
    </w:p>
    <w:p w:rsidR="00FF3771" w:rsidRDefault="00FF3771">
      <w:pPr>
        <w:pStyle w:val="10"/>
        <w:spacing w:line="240" w:lineRule="auto"/>
        <w:ind w:left="260" w:right="-22"/>
        <w:rPr>
          <w:rFonts w:ascii="Times New Roman" w:hAnsi="Times New Roman"/>
          <w:sz w:val="28"/>
        </w:rPr>
      </w:pPr>
    </w:p>
    <w:p w:rsidR="00FF3771" w:rsidRDefault="00FF3771">
      <w:pPr>
        <w:pStyle w:val="10"/>
        <w:spacing w:line="240" w:lineRule="auto"/>
        <w:ind w:left="260" w:right="-22"/>
        <w:rPr>
          <w:rFonts w:ascii="Times New Roman" w:hAnsi="Times New Roman"/>
          <w:sz w:val="28"/>
        </w:rPr>
      </w:pPr>
    </w:p>
    <w:p w:rsidR="00FF3771" w:rsidRDefault="00FF3771">
      <w:pPr>
        <w:pStyle w:val="10"/>
        <w:spacing w:line="240" w:lineRule="auto"/>
        <w:ind w:left="260" w:right="-22"/>
        <w:rPr>
          <w:rFonts w:ascii="Times New Roman" w:hAnsi="Times New Roman"/>
          <w:sz w:val="28"/>
        </w:rPr>
      </w:pPr>
    </w:p>
    <w:p w:rsidR="00FF3771" w:rsidRDefault="00897CD2">
      <w:pPr>
        <w:pStyle w:val="10"/>
        <w:spacing w:before="140"/>
        <w:ind w:right="-22" w:firstLine="280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napToGrid/>
          <w:sz w:val="28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41" type="#_x0000_t62" style="position:absolute;left:0;text-align:left;margin-left:324pt;margin-top:-43.2pt;width:108pt;height:79.2pt;z-index:251642880" o:allowincell="f">
            <v:textbox>
              <w:txbxContent>
                <w:p w:rsidR="00FF3771" w:rsidRDefault="00FF3771">
                  <w:pPr>
                    <w:pStyle w:val="2"/>
                  </w:pPr>
                  <w:r>
                    <w:t>Рис.1</w:t>
                  </w:r>
                </w:p>
                <w:p w:rsidR="00FF3771" w:rsidRDefault="00FF3771">
                  <w:pPr>
                    <w:pStyle w:val="a4"/>
                  </w:pPr>
                  <w:r>
                    <w:t>Пять сил конкуренции</w:t>
                  </w:r>
                </w:p>
              </w:txbxContent>
            </v:textbox>
          </v:shape>
        </w:pict>
      </w:r>
    </w:p>
    <w:p w:rsidR="00FF3771" w:rsidRDefault="00897CD2">
      <w:pPr>
        <w:pStyle w:val="10"/>
        <w:spacing w:before="140"/>
        <w:ind w:right="-22" w:firstLine="280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napToGrid/>
          <w:sz w:val="28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30" type="#_x0000_t80" style="position:absolute;left:0;text-align:left;margin-left:165.6pt;margin-top:11.35pt;width:1in;height:43.2pt;z-index:251637760" o:allowincell="f" adj="14975,4935,17475,7500">
            <o:extrusion v:ext="view" on="t" viewpoint="-34.72222mm" viewpointorigin="-.5" skewangle="-45" lightposition="-50000" lightposition2="50000"/>
            <v:textbox>
              <w:txbxContent>
                <w:p w:rsidR="00FF3771" w:rsidRDefault="00FF3771">
                  <w:pPr>
                    <w:jc w:val="center"/>
                  </w:pPr>
                  <w:r>
                    <w:t>Новые</w:t>
                  </w:r>
                </w:p>
                <w:p w:rsidR="00FF3771" w:rsidRDefault="00FF3771">
                  <w:pPr>
                    <w:jc w:val="center"/>
                  </w:pPr>
                  <w:r>
                    <w:t>конкуренты</w:t>
                  </w:r>
                </w:p>
              </w:txbxContent>
            </v:textbox>
          </v:shape>
        </w:pict>
      </w:r>
      <w:r w:rsidR="00FF3771">
        <w:rPr>
          <w:rFonts w:ascii="Times New Roman" w:hAnsi="Times New Roman"/>
          <w:sz w:val="28"/>
        </w:rPr>
        <w:t xml:space="preserve">                                                   </w:t>
      </w:r>
    </w:p>
    <w:p w:rsidR="00FF3771" w:rsidRDefault="00FF3771">
      <w:pPr>
        <w:pStyle w:val="10"/>
        <w:spacing w:line="240" w:lineRule="auto"/>
        <w:ind w:left="260" w:right="-22"/>
        <w:rPr>
          <w:rFonts w:ascii="Times New Roman" w:hAnsi="Times New Roman"/>
          <w:sz w:val="28"/>
        </w:rPr>
      </w:pPr>
    </w:p>
    <w:p w:rsidR="00FF3771" w:rsidRDefault="00FF3771">
      <w:pPr>
        <w:pStyle w:val="10"/>
        <w:spacing w:line="240" w:lineRule="auto"/>
        <w:ind w:left="260" w:right="-22"/>
        <w:rPr>
          <w:rFonts w:ascii="Times New Roman" w:hAnsi="Times New Roman"/>
          <w:sz w:val="28"/>
        </w:rPr>
      </w:pPr>
    </w:p>
    <w:p w:rsidR="00FF3771" w:rsidRDefault="00897CD2">
      <w:pPr>
        <w:pStyle w:val="10"/>
        <w:spacing w:line="240" w:lineRule="auto"/>
        <w:ind w:left="260"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napToGrid/>
          <w:sz w:val="28"/>
        </w:rPr>
        <w:pict>
          <v:shapetype id="_x0000_t77" coordsize="21600,21600" o:spt="77" adj="7200,5400,3600,8100" path="m@0,l@0@3@2@3@2@1,,10800@2@4@2@5@0@5@0,21600,21600,21600,2160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@7,0;0,10800;@7,21600;21600,10800" o:connectangles="270,180,90,0" textboxrect="@0,0,21600,21600"/>
            <v:handles>
              <v:h position="#0,topLeft" xrange="@2,21600"/>
              <v:h position="topLeft,#1" yrange="0,@3"/>
              <v:h position="#2,#3" xrange="0,@0" yrange="@1,10800"/>
            </v:handles>
          </v:shapetype>
          <v:shape id="_x0000_s1039" type="#_x0000_t77" style="position:absolute;left:0;text-align:left;margin-left:273.6pt;margin-top:12.3pt;width:100.8pt;height:28.8pt;z-index:251641856" o:allowincell="f" adj="5839,638,3375,4575">
            <o:extrusion v:ext="view" on="t" viewpoint="-34.72222mm" viewpointorigin="-.5" skewangle="-45" lightposition="-50000" lightposition2="50000"/>
            <v:textbox>
              <w:txbxContent>
                <w:p w:rsidR="00FF3771" w:rsidRDefault="00FF3771">
                  <w:pPr>
                    <w:jc w:val="center"/>
                  </w:pPr>
                  <w:r>
                    <w:t>Клиенты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napToGrid/>
          <w:sz w:val="28"/>
        </w:rPr>
        <w:pict>
          <v:shapetype id="_x0000_t78" coordsize="21600,21600" o:spt="78" adj="14400,5400,18000,8100" path="m,l,21600@0,21600@0@5@2@5@2@4,21600,10800@2@1@2@3@0@3@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_x0000_s1037" type="#_x0000_t78" style="position:absolute;left:0;text-align:left;margin-left:28.8pt;margin-top:12.3pt;width:100.8pt;height:28.8pt;z-index:251640832" o:allowincell="f" adj="15890,1590,17580,5213">
            <o:extrusion v:ext="view" on="t" viewpoint="-34.72222mm" viewpointorigin="-.5" skewangle="-45" lightposition="-50000" lightposition2="50000"/>
            <v:textbox style="mso-next-textbox:#_x0000_s1037">
              <w:txbxContent>
                <w:p w:rsidR="00FF3771" w:rsidRDefault="00FF3771">
                  <w:pPr>
                    <w:jc w:val="center"/>
                  </w:pPr>
                  <w:r>
                    <w:t>Поставщики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napToGrid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in;margin-top:12.3pt;width:122.4pt;height:43.2pt;z-index:251638784" o:allowincell="f">
            <o:extrusion v:ext="view" on="t" viewpoint="-34.72222mm" viewpointorigin="-.5" skewangle="-45" lightposition="-50000" lightposition2="50000"/>
            <v:textbox>
              <w:txbxContent>
                <w:p w:rsidR="00FF3771" w:rsidRDefault="00FF3771">
                  <w:pPr>
                    <w:jc w:val="center"/>
                  </w:pPr>
                  <w:r>
                    <w:t>Конкуренция в отрасли</w:t>
                  </w:r>
                </w:p>
                <w:p w:rsidR="00FF3771" w:rsidRDefault="00FF3771">
                  <w:pPr>
                    <w:jc w:val="center"/>
                  </w:pPr>
                  <w:r>
                    <w:t>Интенсивность конкуренции</w:t>
                  </w:r>
                </w:p>
              </w:txbxContent>
            </v:textbox>
          </v:shape>
        </w:pict>
      </w:r>
    </w:p>
    <w:p w:rsidR="00FF3771" w:rsidRDefault="00FF3771">
      <w:pPr>
        <w:pStyle w:val="10"/>
        <w:spacing w:line="240" w:lineRule="auto"/>
        <w:ind w:left="260" w:right="-22"/>
        <w:rPr>
          <w:rFonts w:ascii="Times New Roman" w:hAnsi="Times New Roman"/>
          <w:sz w:val="28"/>
        </w:rPr>
      </w:pPr>
    </w:p>
    <w:p w:rsidR="00FF3771" w:rsidRDefault="00FF3771">
      <w:pPr>
        <w:pStyle w:val="10"/>
        <w:spacing w:line="240" w:lineRule="auto"/>
        <w:ind w:left="260" w:right="-22"/>
        <w:rPr>
          <w:rFonts w:ascii="Times New Roman" w:hAnsi="Times New Roman"/>
          <w:sz w:val="28"/>
        </w:rPr>
      </w:pPr>
    </w:p>
    <w:p w:rsidR="00FF3771" w:rsidRDefault="00FF3771">
      <w:pPr>
        <w:pStyle w:val="10"/>
        <w:spacing w:line="240" w:lineRule="auto"/>
        <w:ind w:left="260" w:right="-22"/>
        <w:rPr>
          <w:rFonts w:ascii="Times New Roman" w:hAnsi="Times New Roman"/>
          <w:sz w:val="28"/>
        </w:rPr>
      </w:pPr>
    </w:p>
    <w:p w:rsidR="00FF3771" w:rsidRDefault="00897CD2">
      <w:pPr>
        <w:pStyle w:val="10"/>
        <w:spacing w:line="240" w:lineRule="auto"/>
        <w:ind w:left="260"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napToGrid/>
          <w:sz w:val="28"/>
        </w:rPr>
        <w:pict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_x0000_s1035" type="#_x0000_t79" style="position:absolute;left:0;text-align:left;margin-left:165.6pt;margin-top:5.55pt;width:79.2pt;height:50.4pt;z-index:251639808" o:allowincell="f">
            <o:extrusion v:ext="view" on="t" viewpoint="-34.72222mm" viewpointorigin="-.5" skewangle="-45" lightposition="-50000" lightposition2="50000"/>
            <v:textbox>
              <w:txbxContent>
                <w:p w:rsidR="00FF3771" w:rsidRDefault="00FF3771">
                  <w:pPr>
                    <w:pStyle w:val="1"/>
                    <w:rPr>
                      <w:sz w:val="20"/>
                    </w:rPr>
                  </w:pPr>
                  <w:r>
                    <w:rPr>
                      <w:sz w:val="20"/>
                    </w:rPr>
                    <w:t>Товары –</w:t>
                  </w:r>
                </w:p>
                <w:p w:rsidR="00FF3771" w:rsidRDefault="00FF3771">
                  <w:pPr>
                    <w:jc w:val="center"/>
                    <w:rPr>
                      <w:sz w:val="28"/>
                    </w:rPr>
                  </w:pPr>
                  <w:r>
                    <w:t xml:space="preserve"> заменители</w:t>
                  </w:r>
                </w:p>
              </w:txbxContent>
            </v:textbox>
          </v:shape>
        </w:pict>
      </w:r>
    </w:p>
    <w:p w:rsidR="00FF3771" w:rsidRDefault="00FF3771">
      <w:pPr>
        <w:pStyle w:val="10"/>
        <w:spacing w:line="240" w:lineRule="auto"/>
        <w:ind w:left="260" w:right="-22"/>
        <w:rPr>
          <w:rFonts w:ascii="Times New Roman" w:hAnsi="Times New Roman"/>
          <w:sz w:val="28"/>
        </w:rPr>
      </w:pPr>
    </w:p>
    <w:p w:rsidR="00FF3771" w:rsidRDefault="00FF3771">
      <w:pPr>
        <w:pStyle w:val="10"/>
        <w:spacing w:line="240" w:lineRule="auto"/>
        <w:ind w:left="260" w:right="-22"/>
        <w:rPr>
          <w:rFonts w:ascii="Times New Roman" w:hAnsi="Times New Roman"/>
          <w:sz w:val="28"/>
        </w:rPr>
      </w:pPr>
    </w:p>
    <w:p w:rsidR="00FF3771" w:rsidRDefault="00FF3771">
      <w:pPr>
        <w:pStyle w:val="10"/>
        <w:spacing w:line="240" w:lineRule="auto"/>
        <w:ind w:left="260" w:right="-22"/>
        <w:rPr>
          <w:rFonts w:ascii="Times New Roman" w:hAnsi="Times New Roman"/>
          <w:sz w:val="28"/>
        </w:rPr>
      </w:pPr>
    </w:p>
    <w:p w:rsidR="00FF3771" w:rsidRDefault="00FF3771">
      <w:pPr>
        <w:pStyle w:val="10"/>
        <w:spacing w:line="240" w:lineRule="auto"/>
        <w:ind w:left="260" w:right="-22"/>
        <w:rPr>
          <w:rFonts w:ascii="Times New Roman" w:hAnsi="Times New Roman"/>
          <w:sz w:val="28"/>
        </w:rPr>
      </w:pPr>
    </w:p>
    <w:p w:rsidR="00FF3771" w:rsidRDefault="00FF3771">
      <w:pPr>
        <w:pStyle w:val="10"/>
        <w:spacing w:line="240" w:lineRule="auto"/>
        <w:ind w:right="-22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экономией на опыте и масштабе соз</w:t>
      </w:r>
      <w:r>
        <w:rPr>
          <w:rFonts w:ascii="Times New Roman" w:hAnsi="Times New Roman"/>
          <w:sz w:val="28"/>
        </w:rPr>
        <w:softHyphen/>
        <w:t>дает, в частности, серьезные препятствия для новых инве</w:t>
      </w:r>
      <w:r>
        <w:rPr>
          <w:rFonts w:ascii="Times New Roman" w:hAnsi="Times New Roman"/>
          <w:sz w:val="28"/>
        </w:rPr>
        <w:softHyphen/>
        <w:t>стиций в российскую автомобильную отрасль;</w:t>
      </w:r>
    </w:p>
    <w:p w:rsidR="00FF3771" w:rsidRDefault="00FF3771">
      <w:pPr>
        <w:pStyle w:val="10"/>
        <w:numPr>
          <w:ilvl w:val="0"/>
          <w:numId w:val="5"/>
        </w:numPr>
        <w:spacing w:line="240" w:lineRule="auto"/>
        <w:ind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издержки переориентации, связанные со сменой поставщи</w:t>
      </w:r>
      <w:r>
        <w:rPr>
          <w:rFonts w:ascii="Times New Roman" w:hAnsi="Times New Roman"/>
          <w:sz w:val="28"/>
        </w:rPr>
        <w:softHyphen/>
        <w:t>ков, переобучением персонала, научными и проектными разработками нового продукта и т.д.;</w:t>
      </w:r>
    </w:p>
    <w:p w:rsidR="00FF3771" w:rsidRDefault="00FF3771">
      <w:pPr>
        <w:pStyle w:val="10"/>
        <w:numPr>
          <w:ilvl w:val="0"/>
          <w:numId w:val="5"/>
        </w:numPr>
        <w:tabs>
          <w:tab w:val="left" w:pos="142"/>
        </w:tabs>
        <w:spacing w:line="240" w:lineRule="auto"/>
        <w:ind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необходимость создания новой системы каналов распреде</w:t>
      </w:r>
      <w:r>
        <w:rPr>
          <w:rFonts w:ascii="Times New Roman" w:hAnsi="Times New Roman"/>
          <w:sz w:val="28"/>
        </w:rPr>
        <w:softHyphen/>
        <w:t>ления. Так, из-за отсутствия хорошо налаженных каналов распределения фирма "Эпл" не смогла широко внедриться со своими персональными компьютерами на российский рынок;</w:t>
      </w:r>
    </w:p>
    <w:p w:rsidR="00FF3771" w:rsidRDefault="00FF3771">
      <w:pPr>
        <w:pStyle w:val="10"/>
        <w:numPr>
          <w:ilvl w:val="0"/>
          <w:numId w:val="5"/>
        </w:numPr>
        <w:tabs>
          <w:tab w:val="left" w:pos="142"/>
        </w:tabs>
        <w:spacing w:line="240" w:lineRule="auto"/>
        <w:ind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политика государства (правительства), не способствующая проникновению на рынок, например установление высоких таможенных пошлин для иностранных конкурентов или от</w:t>
      </w:r>
      <w:r>
        <w:rPr>
          <w:rFonts w:ascii="Times New Roman" w:hAnsi="Times New Roman"/>
          <w:sz w:val="28"/>
        </w:rPr>
        <w:softHyphen/>
        <w:t>сутствие льготных государственных субсидий для новичков.</w:t>
      </w:r>
    </w:p>
    <w:p w:rsidR="00FF3771" w:rsidRDefault="00FF3771">
      <w:pPr>
        <w:pStyle w:val="FR1"/>
        <w:tabs>
          <w:tab w:val="left" w:pos="142"/>
        </w:tabs>
        <w:ind w:right="-22" w:firstLine="142"/>
        <w:jc w:val="both"/>
        <w:rPr>
          <w:b/>
          <w:sz w:val="28"/>
        </w:rPr>
      </w:pPr>
    </w:p>
    <w:p w:rsidR="00FF3771" w:rsidRDefault="00FF3771">
      <w:pPr>
        <w:pStyle w:val="FR1"/>
        <w:tabs>
          <w:tab w:val="left" w:pos="142"/>
        </w:tabs>
        <w:ind w:right="-22" w:firstLine="142"/>
        <w:jc w:val="both"/>
        <w:rPr>
          <w:sz w:val="28"/>
        </w:rPr>
      </w:pPr>
      <w:r>
        <w:rPr>
          <w:b/>
          <w:sz w:val="28"/>
        </w:rPr>
        <w:t>2. Товары-заменители.</w:t>
      </w:r>
      <w:r>
        <w:rPr>
          <w:sz w:val="28"/>
        </w:rPr>
        <w:t xml:space="preserve"> Обострить конкуренцию может появ</w:t>
      </w:r>
      <w:r>
        <w:rPr>
          <w:sz w:val="28"/>
        </w:rPr>
        <w:softHyphen/>
        <w:t>ление товаров, эффективно удовлетворяющих те же потребности, но несколько иным способом. Так, конкуренцию производителям сливочного масла могут составить предприятия, выпускающие маргарин, у которого есть свои конкурентные преимущества: это диетический продукт с низким уровнем холестерина.</w:t>
      </w:r>
    </w:p>
    <w:p w:rsidR="00FF3771" w:rsidRDefault="00FF3771">
      <w:pPr>
        <w:pStyle w:val="FR1"/>
        <w:tabs>
          <w:tab w:val="left" w:pos="142"/>
        </w:tabs>
        <w:spacing w:before="40"/>
        <w:ind w:right="-22" w:firstLine="142"/>
        <w:jc w:val="both"/>
        <w:rPr>
          <w:sz w:val="28"/>
        </w:rPr>
      </w:pPr>
      <w:r>
        <w:rPr>
          <w:sz w:val="28"/>
        </w:rPr>
        <w:t>Препятствиями на пути товаров-субститутов могут стать:</w:t>
      </w:r>
    </w:p>
    <w:p w:rsidR="00FF3771" w:rsidRDefault="00FF3771">
      <w:pPr>
        <w:pStyle w:val="FR1"/>
        <w:numPr>
          <w:ilvl w:val="0"/>
          <w:numId w:val="4"/>
        </w:numPr>
        <w:tabs>
          <w:tab w:val="left" w:pos="-1134"/>
        </w:tabs>
        <w:ind w:right="-22"/>
        <w:jc w:val="both"/>
        <w:rPr>
          <w:sz w:val="28"/>
        </w:rPr>
      </w:pPr>
      <w:r>
        <w:rPr>
          <w:sz w:val="28"/>
        </w:rPr>
        <w:t>проведение ценовой конкуренции, которая переключает вни</w:t>
      </w:r>
      <w:r>
        <w:rPr>
          <w:sz w:val="28"/>
        </w:rPr>
        <w:softHyphen/>
        <w:t>мание покупателя с проблемы качества на снижение цены;</w:t>
      </w:r>
    </w:p>
    <w:p w:rsidR="00FF3771" w:rsidRDefault="00FF3771">
      <w:pPr>
        <w:pStyle w:val="FR1"/>
        <w:numPr>
          <w:ilvl w:val="0"/>
          <w:numId w:val="4"/>
        </w:numPr>
        <w:ind w:right="-22"/>
        <w:jc w:val="both"/>
      </w:pPr>
      <w:r>
        <w:rPr>
          <w:sz w:val="28"/>
        </w:rPr>
        <w:t>рекламные атаки на потребителей. Так, производители шо</w:t>
      </w:r>
      <w:r>
        <w:rPr>
          <w:sz w:val="28"/>
        </w:rPr>
        <w:softHyphen/>
        <w:t>коладных конфет и батончиков, чувствуя угрозу со стороны субститутов - сухих смесей для легких завтраков, развора</w:t>
      </w:r>
      <w:r>
        <w:rPr>
          <w:sz w:val="28"/>
        </w:rPr>
        <w:softHyphen/>
        <w:t>чивают агрессивную рекламную кампанию своих изделий;</w:t>
      </w:r>
    </w:p>
    <w:p w:rsidR="00FF3771" w:rsidRDefault="00FF3771">
      <w:pPr>
        <w:pStyle w:val="FR1"/>
        <w:numPr>
          <w:ilvl w:val="0"/>
          <w:numId w:val="4"/>
        </w:numPr>
        <w:tabs>
          <w:tab w:val="left" w:pos="-2268"/>
        </w:tabs>
        <w:ind w:right="-22"/>
        <w:jc w:val="both"/>
      </w:pPr>
      <w:r>
        <w:rPr>
          <w:sz w:val="28"/>
        </w:rPr>
        <w:t>• и производство новых, привлекательных про</w:t>
      </w:r>
      <w:r>
        <w:rPr>
          <w:sz w:val="28"/>
        </w:rPr>
        <w:softHyphen/>
        <w:t>дуктов. Например, ощущая конкуренцию со стороны изго</w:t>
      </w:r>
      <w:r>
        <w:rPr>
          <w:sz w:val="28"/>
        </w:rPr>
        <w:softHyphen/>
        <w:t>товителей колбасных изделий, производители сыра начина</w:t>
      </w:r>
      <w:r>
        <w:rPr>
          <w:sz w:val="28"/>
        </w:rPr>
        <w:softHyphen/>
        <w:t>ют выпуск новых, оригинальных сортов с разнообразными добавками;</w:t>
      </w:r>
    </w:p>
    <w:p w:rsidR="00FF3771" w:rsidRDefault="00FF3771">
      <w:pPr>
        <w:pStyle w:val="10"/>
        <w:numPr>
          <w:ilvl w:val="0"/>
          <w:numId w:val="4"/>
        </w:numPr>
        <w:tabs>
          <w:tab w:val="left" w:pos="142"/>
        </w:tabs>
        <w:ind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улучшение качества обслуживания при продаже и распро</w:t>
      </w:r>
      <w:r>
        <w:rPr>
          <w:rFonts w:ascii="Times New Roman" w:hAnsi="Times New Roman"/>
          <w:sz w:val="28"/>
        </w:rPr>
        <w:softHyphen/>
        <w:t>странении товара</w:t>
      </w:r>
      <w:r>
        <w:rPr>
          <w:rFonts w:ascii="Times New Roman" w:hAnsi="Times New Roman"/>
          <w:b/>
          <w:sz w:val="28"/>
        </w:rPr>
        <w:t>.</w:t>
      </w:r>
    </w:p>
    <w:p w:rsidR="00FF3771" w:rsidRDefault="00FF3771">
      <w:pPr>
        <w:pStyle w:val="FR1"/>
        <w:tabs>
          <w:tab w:val="left" w:pos="142"/>
        </w:tabs>
        <w:spacing w:before="140"/>
        <w:ind w:right="-22" w:firstLine="142"/>
        <w:jc w:val="both"/>
        <w:outlineLvl w:val="0"/>
        <w:rPr>
          <w:b/>
          <w:sz w:val="28"/>
        </w:rPr>
      </w:pPr>
      <w:r>
        <w:rPr>
          <w:b/>
          <w:sz w:val="28"/>
        </w:rPr>
        <w:t>3. Внутриотраслевая конкуренция  и  ее интенсивность.</w:t>
      </w:r>
    </w:p>
    <w:p w:rsidR="00FF3771" w:rsidRDefault="00FF3771">
      <w:pPr>
        <w:pStyle w:val="FR1"/>
        <w:tabs>
          <w:tab w:val="left" w:pos="142"/>
        </w:tabs>
        <w:ind w:right="-22" w:firstLine="142"/>
        <w:jc w:val="both"/>
        <w:rPr>
          <w:sz w:val="28"/>
        </w:rPr>
      </w:pPr>
      <w:r>
        <w:rPr>
          <w:sz w:val="28"/>
        </w:rPr>
        <w:t>Интенсивность конкуренции может колебаться от мирного сосуще</w:t>
      </w:r>
      <w:r>
        <w:rPr>
          <w:sz w:val="28"/>
        </w:rPr>
        <w:softHyphen/>
        <w:t>ствования до жестких и грубых способов выживания из отрасли. Наиболее сильно проявляет себя конкуренция в отраслях, для кото</w:t>
      </w:r>
      <w:r>
        <w:rPr>
          <w:sz w:val="28"/>
        </w:rPr>
        <w:softHyphen/>
        <w:t>рых характерны:</w:t>
      </w:r>
    </w:p>
    <w:p w:rsidR="00FF3771" w:rsidRDefault="00FF3771">
      <w:pPr>
        <w:pStyle w:val="10"/>
        <w:numPr>
          <w:ilvl w:val="0"/>
          <w:numId w:val="6"/>
        </w:numPr>
        <w:tabs>
          <w:tab w:val="left" w:pos="142"/>
        </w:tabs>
        <w:spacing w:line="240" w:lineRule="auto"/>
        <w:ind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большое число конкурентов;</w:t>
      </w:r>
    </w:p>
    <w:p w:rsidR="00FF3771" w:rsidRDefault="00FF3771">
      <w:pPr>
        <w:pStyle w:val="10"/>
        <w:numPr>
          <w:ilvl w:val="0"/>
          <w:numId w:val="6"/>
        </w:numPr>
        <w:tabs>
          <w:tab w:val="left" w:pos="142"/>
        </w:tabs>
        <w:spacing w:before="20" w:line="240" w:lineRule="auto"/>
        <w:ind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однородность выпускаемых товаров;</w:t>
      </w:r>
    </w:p>
    <w:p w:rsidR="00FF3771" w:rsidRDefault="00FF3771">
      <w:pPr>
        <w:pStyle w:val="10"/>
        <w:numPr>
          <w:ilvl w:val="0"/>
          <w:numId w:val="6"/>
        </w:numPr>
        <w:tabs>
          <w:tab w:val="left" w:pos="142"/>
        </w:tabs>
        <w:spacing w:line="240" w:lineRule="auto"/>
        <w:ind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 xml:space="preserve">наличие барьеров снижения издержек, например  стабильно </w:t>
      </w:r>
      <w:r>
        <w:rPr>
          <w:rFonts w:ascii="Times New Roman" w:hAnsi="Times New Roman"/>
          <w:sz w:val="28"/>
        </w:rPr>
        <w:tab/>
        <w:t>высокие постоянные затраты;</w:t>
      </w:r>
    </w:p>
    <w:p w:rsidR="00FF3771" w:rsidRDefault="00FF3771">
      <w:pPr>
        <w:pStyle w:val="10"/>
        <w:numPr>
          <w:ilvl w:val="0"/>
          <w:numId w:val="6"/>
        </w:numPr>
        <w:tabs>
          <w:tab w:val="left" w:pos="142"/>
        </w:tabs>
        <w:spacing w:line="240" w:lineRule="auto"/>
        <w:ind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 xml:space="preserve">высокие выходные барьеры (когда фирма не может выйти </w:t>
      </w:r>
      <w:r>
        <w:rPr>
          <w:rFonts w:ascii="Times New Roman" w:hAnsi="Times New Roman"/>
          <w:sz w:val="28"/>
        </w:rPr>
        <w:tab/>
        <w:t>из отрасли, не понеся при этом значительных убытков);</w:t>
      </w:r>
    </w:p>
    <w:p w:rsidR="00FF3771" w:rsidRDefault="00FF3771">
      <w:pPr>
        <w:pStyle w:val="10"/>
        <w:numPr>
          <w:ilvl w:val="0"/>
          <w:numId w:val="6"/>
        </w:numPr>
        <w:tabs>
          <w:tab w:val="left" w:pos="142"/>
        </w:tabs>
        <w:spacing w:line="240" w:lineRule="auto"/>
        <w:ind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  зрелость, насыщенность рынков (эта ситуация сегодня ха</w:t>
      </w:r>
      <w:r>
        <w:rPr>
          <w:rFonts w:ascii="Times New Roman" w:hAnsi="Times New Roman"/>
          <w:sz w:val="28"/>
        </w:rPr>
        <w:softHyphen/>
        <w:t>рактерна для мирового компьютерного рынка, столкнувше</w:t>
      </w:r>
      <w:r>
        <w:rPr>
          <w:rFonts w:ascii="Times New Roman" w:hAnsi="Times New Roman"/>
          <w:sz w:val="28"/>
        </w:rPr>
        <w:softHyphen/>
        <w:t>гося с насыщением потребностей покупателей).</w:t>
      </w:r>
    </w:p>
    <w:p w:rsidR="00FF3771" w:rsidRDefault="00FF3771">
      <w:pPr>
        <w:pStyle w:val="10"/>
        <w:tabs>
          <w:tab w:val="left" w:pos="142"/>
        </w:tabs>
        <w:spacing w:line="240" w:lineRule="auto"/>
        <w:ind w:right="-22"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Одним из способов уменьшить давление внутриотраслевой конкуренции является использование сравнительных преимуществ, которыми обладает фирма.</w:t>
      </w:r>
    </w:p>
    <w:p w:rsidR="00FF3771" w:rsidRDefault="00FF3771">
      <w:pPr>
        <w:pStyle w:val="10"/>
        <w:tabs>
          <w:tab w:val="left" w:pos="142"/>
        </w:tabs>
        <w:spacing w:line="240" w:lineRule="auto"/>
        <w:ind w:right="-22" w:firstLine="142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* </w:t>
      </w:r>
      <w:r>
        <w:rPr>
          <w:rFonts w:ascii="Times New Roman" w:hAnsi="Times New Roman"/>
          <w:i/>
          <w:sz w:val="28"/>
        </w:rPr>
        <w:t>Один из вариантов метода сравнительных преимуществ  предложен российским экономистом А. Юдановьм. Он разде</w:t>
      </w:r>
      <w:r>
        <w:rPr>
          <w:rFonts w:ascii="Times New Roman" w:hAnsi="Times New Roman"/>
          <w:i/>
          <w:sz w:val="28"/>
        </w:rPr>
        <w:softHyphen/>
        <w:t>лил все многообразие конкурентных стратегий фирм, дейст</w:t>
      </w:r>
      <w:r>
        <w:rPr>
          <w:rFonts w:ascii="Times New Roman" w:hAnsi="Times New Roman"/>
          <w:i/>
          <w:sz w:val="28"/>
        </w:rPr>
        <w:softHyphen/>
        <w:t>вующих на одном рынке, на четыре типа, различающихся ха</w:t>
      </w:r>
      <w:r>
        <w:rPr>
          <w:rFonts w:ascii="Times New Roman" w:hAnsi="Times New Roman"/>
          <w:i/>
          <w:sz w:val="28"/>
        </w:rPr>
        <w:softHyphen/>
        <w:t>рактером своей конкурентной стратегии: коммутантов, патиентов, виолентов, эксплерентов. Каждый из них приведен к определенному типу биологического поведения и имеет со</w:t>
      </w:r>
      <w:r>
        <w:rPr>
          <w:rFonts w:ascii="Times New Roman" w:hAnsi="Times New Roman"/>
          <w:i/>
          <w:sz w:val="28"/>
        </w:rPr>
        <w:softHyphen/>
        <w:t>ответственную аналогию.</w:t>
      </w:r>
    </w:p>
    <w:p w:rsidR="00FF3771" w:rsidRDefault="00FF3771">
      <w:pPr>
        <w:pStyle w:val="10"/>
        <w:tabs>
          <w:tab w:val="left" w:pos="142"/>
        </w:tabs>
        <w:spacing w:line="240" w:lineRule="auto"/>
        <w:ind w:right="-22" w:firstLine="142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i/>
          <w:sz w:val="28"/>
        </w:rPr>
        <w:t>Коммутанты</w:t>
      </w:r>
      <w:r>
        <w:rPr>
          <w:rFonts w:ascii="Times New Roman" w:hAnsi="Times New Roman"/>
          <w:i/>
          <w:sz w:val="28"/>
        </w:rPr>
        <w:t xml:space="preserve"> (серые мыши) - маленькие, гибкие, легко под</w:t>
      </w:r>
      <w:r>
        <w:rPr>
          <w:rFonts w:ascii="Times New Roman" w:hAnsi="Times New Roman"/>
          <w:i/>
          <w:sz w:val="28"/>
        </w:rPr>
        <w:softHyphen/>
        <w:t>страивающиеся к изменению рыночного спроса фирмы. Часто предлагают товары-имитаторы, товары-подделки. Не при</w:t>
      </w:r>
      <w:r>
        <w:rPr>
          <w:rFonts w:ascii="Times New Roman" w:hAnsi="Times New Roman"/>
          <w:i/>
          <w:sz w:val="28"/>
        </w:rPr>
        <w:softHyphen/>
        <w:t>вязаны прочно к определенной области деятельности, легко просачиваются из одного рынка на другой. Обладают низкой устойчивостью.</w:t>
      </w:r>
    </w:p>
    <w:p w:rsidR="00FF3771" w:rsidRDefault="00FF3771">
      <w:pPr>
        <w:pStyle w:val="10"/>
        <w:tabs>
          <w:tab w:val="left" w:pos="142"/>
        </w:tabs>
        <w:spacing w:line="240" w:lineRule="auto"/>
        <w:ind w:right="-22" w:firstLine="142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Гибкость и приспособляемость составляют основу конку</w:t>
      </w:r>
      <w:r>
        <w:rPr>
          <w:rFonts w:ascii="Times New Roman" w:hAnsi="Times New Roman"/>
          <w:i/>
          <w:sz w:val="28"/>
        </w:rPr>
        <w:softHyphen/>
        <w:t>рентной стратегии. Тип, очень характерный для российского рынка. Многие российские коммутанты, проводя рекламную кампанию в средствах массовой информации, даже не назы</w:t>
      </w:r>
      <w:r>
        <w:rPr>
          <w:rFonts w:ascii="Times New Roman" w:hAnsi="Times New Roman"/>
          <w:i/>
          <w:sz w:val="28"/>
        </w:rPr>
        <w:softHyphen/>
        <w:t>вают характер своей деятельности (что, впрочем, встреча</w:t>
      </w:r>
      <w:r>
        <w:rPr>
          <w:rFonts w:ascii="Times New Roman" w:hAnsi="Times New Roman"/>
          <w:i/>
          <w:sz w:val="28"/>
        </w:rPr>
        <w:softHyphen/>
        <w:t>ется все реже), поскольку готовы использовать любую новую возможность получения прибыли.</w:t>
      </w:r>
    </w:p>
    <w:p w:rsidR="00FF3771" w:rsidRDefault="00FF3771">
      <w:pPr>
        <w:pStyle w:val="10"/>
        <w:tabs>
          <w:tab w:val="left" w:pos="142"/>
        </w:tabs>
        <w:spacing w:line="240" w:lineRule="auto"/>
        <w:ind w:right="-22" w:firstLine="142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i/>
          <w:sz w:val="28"/>
        </w:rPr>
        <w:t>Патиенты</w:t>
      </w:r>
      <w:r>
        <w:rPr>
          <w:rFonts w:ascii="Times New Roman" w:hAnsi="Times New Roman"/>
          <w:i/>
          <w:sz w:val="28"/>
        </w:rPr>
        <w:t xml:space="preserve"> (хитрые лисы) -узкоспециализированные фирмы, хорошо освоившие одну из ниш (областей особых потребно</w:t>
      </w:r>
      <w:r>
        <w:rPr>
          <w:rFonts w:ascii="Times New Roman" w:hAnsi="Times New Roman"/>
          <w:i/>
          <w:sz w:val="28"/>
        </w:rPr>
        <w:softHyphen/>
        <w:t>стей) рынка. Как правило, это не очень крупные организации, в течение ряда лет выпускающие продукцию определенного профиля. Конкурентная стратегия - основанные на узкой специализации низкие издержки и высокое качество товара. Российский рынок обогащается патиентным типом за счет приватизированных высокоспециализированных предприятий.</w:t>
      </w:r>
    </w:p>
    <w:p w:rsidR="00FF3771" w:rsidRDefault="00FF3771">
      <w:pPr>
        <w:pStyle w:val="10"/>
        <w:tabs>
          <w:tab w:val="left" w:pos="142"/>
        </w:tabs>
        <w:spacing w:line="240" w:lineRule="auto"/>
        <w:ind w:right="-22" w:firstLine="142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i/>
          <w:sz w:val="28"/>
        </w:rPr>
        <w:t>Виоленты</w:t>
      </w:r>
      <w:r>
        <w:rPr>
          <w:rFonts w:ascii="Times New Roman" w:hAnsi="Times New Roman"/>
          <w:i/>
          <w:sz w:val="28"/>
        </w:rPr>
        <w:t xml:space="preserve"> (слоны, львы - в зависимости от мобильности) -гиганты, мощь которых позволяет им осуществлять кон</w:t>
      </w:r>
      <w:r>
        <w:rPr>
          <w:rFonts w:ascii="Times New Roman" w:hAnsi="Times New Roman"/>
          <w:i/>
          <w:sz w:val="28"/>
        </w:rPr>
        <w:softHyphen/>
        <w:t>троль над рынком, вернее, над его значительной долей. Кон</w:t>
      </w:r>
      <w:r>
        <w:rPr>
          <w:rFonts w:ascii="Times New Roman" w:hAnsi="Times New Roman"/>
          <w:i/>
          <w:sz w:val="28"/>
        </w:rPr>
        <w:softHyphen/>
        <w:t>курентная стратегия - низкие издержки за счет экономии на масштабе и удовлетворение массового спроса покупателей. В российских условиях уязвимы от появления иностранных кон</w:t>
      </w:r>
      <w:r>
        <w:rPr>
          <w:rFonts w:ascii="Times New Roman" w:hAnsi="Times New Roman"/>
          <w:i/>
          <w:sz w:val="28"/>
        </w:rPr>
        <w:softHyphen/>
        <w:t>курентов. Протекционистская политика правительства, за</w:t>
      </w:r>
      <w:r>
        <w:rPr>
          <w:rFonts w:ascii="Times New Roman" w:hAnsi="Times New Roman"/>
          <w:i/>
          <w:sz w:val="28"/>
        </w:rPr>
        <w:softHyphen/>
        <w:t>щищая отечественные фирмы, одновременно подавляет сти</w:t>
      </w:r>
      <w:r>
        <w:rPr>
          <w:rFonts w:ascii="Times New Roman" w:hAnsi="Times New Roman"/>
          <w:i/>
          <w:sz w:val="28"/>
        </w:rPr>
        <w:softHyphen/>
        <w:t>мулы для повышения качества, снижения издержек россий</w:t>
      </w:r>
      <w:r>
        <w:rPr>
          <w:rFonts w:ascii="Times New Roman" w:hAnsi="Times New Roman"/>
          <w:i/>
          <w:sz w:val="28"/>
        </w:rPr>
        <w:softHyphen/>
        <w:t>ских товаропроизводителей.</w:t>
      </w:r>
    </w:p>
    <w:p w:rsidR="00FF3771" w:rsidRDefault="00FF3771">
      <w:pPr>
        <w:pStyle w:val="10"/>
        <w:tabs>
          <w:tab w:val="left" w:pos="142"/>
        </w:tabs>
        <w:spacing w:line="240" w:lineRule="auto"/>
        <w:ind w:right="-22" w:firstLine="142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i/>
          <w:sz w:val="28"/>
        </w:rPr>
        <w:t>Эксплеренты</w:t>
      </w:r>
      <w:r>
        <w:rPr>
          <w:rFonts w:ascii="Times New Roman" w:hAnsi="Times New Roman"/>
          <w:i/>
          <w:sz w:val="28"/>
        </w:rPr>
        <w:t xml:space="preserve"> (скорее всего, мотыльки - почти эфемерные создания) - фирмы, чьим конкурентным преимуществом яв</w:t>
      </w:r>
      <w:r>
        <w:rPr>
          <w:rFonts w:ascii="Times New Roman" w:hAnsi="Times New Roman"/>
          <w:i/>
          <w:sz w:val="28"/>
        </w:rPr>
        <w:softHyphen/>
        <w:t>ляются инновации, новые технологии и товары. Часто слабо связаны с рынком, не имеют достаточных средств для его освоения, широкой маркетинговой деятельности. Более эф</w:t>
      </w:r>
      <w:r>
        <w:rPr>
          <w:rFonts w:ascii="Times New Roman" w:hAnsi="Times New Roman"/>
          <w:i/>
          <w:sz w:val="28"/>
        </w:rPr>
        <w:softHyphen/>
        <w:t>фективно   действуют   как   венчурные   (рисковые) подразделения крупных фирм или их дочерние организации. *</w:t>
      </w:r>
    </w:p>
    <w:p w:rsidR="00FF3771" w:rsidRDefault="00FF3771">
      <w:pPr>
        <w:pStyle w:val="10"/>
        <w:tabs>
          <w:tab w:val="left" w:pos="142"/>
        </w:tabs>
        <w:spacing w:before="60"/>
        <w:ind w:right="-22"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4. Сила воздействия поставщиков.</w:t>
      </w:r>
      <w:r>
        <w:rPr>
          <w:rFonts w:ascii="Times New Roman" w:hAnsi="Times New Roman"/>
          <w:sz w:val="28"/>
        </w:rPr>
        <w:t xml:space="preserve"> Фирма конкурирует, то есть ведет экономическую борьбу, не только с себе подобными про</w:t>
      </w:r>
      <w:r>
        <w:rPr>
          <w:rFonts w:ascii="Times New Roman" w:hAnsi="Times New Roman"/>
          <w:sz w:val="28"/>
        </w:rPr>
        <w:softHyphen/>
        <w:t>изводителями, но и со своими контрагентами-поставщиками, кон</w:t>
      </w:r>
      <w:r>
        <w:rPr>
          <w:rFonts w:ascii="Times New Roman" w:hAnsi="Times New Roman"/>
          <w:sz w:val="28"/>
        </w:rPr>
        <w:softHyphen/>
        <w:t>курентами.</w:t>
      </w:r>
    </w:p>
    <w:p w:rsidR="00FF3771" w:rsidRDefault="00FF3771">
      <w:pPr>
        <w:pStyle w:val="10"/>
        <w:tabs>
          <w:tab w:val="left" w:pos="142"/>
        </w:tabs>
        <w:spacing w:before="60" w:line="240" w:lineRule="auto"/>
        <w:ind w:right="-22"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поставщики могут:</w:t>
      </w:r>
    </w:p>
    <w:p w:rsidR="00FF3771" w:rsidRDefault="00FF3771">
      <w:pPr>
        <w:pStyle w:val="10"/>
        <w:numPr>
          <w:ilvl w:val="0"/>
          <w:numId w:val="7"/>
        </w:numPr>
        <w:tabs>
          <w:tab w:val="clear" w:pos="360"/>
          <w:tab w:val="left" w:pos="142"/>
          <w:tab w:val="num" w:pos="502"/>
        </w:tabs>
        <w:spacing w:before="80" w:line="240" w:lineRule="auto"/>
        <w:ind w:left="502"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повышать цену на свои товары;</w:t>
      </w:r>
    </w:p>
    <w:p w:rsidR="00FF3771" w:rsidRDefault="00FF3771">
      <w:pPr>
        <w:pStyle w:val="10"/>
        <w:numPr>
          <w:ilvl w:val="0"/>
          <w:numId w:val="7"/>
        </w:numPr>
        <w:tabs>
          <w:tab w:val="clear" w:pos="360"/>
          <w:tab w:val="left" w:pos="142"/>
          <w:tab w:val="num" w:pos="502"/>
        </w:tabs>
        <w:spacing w:line="240" w:lineRule="auto"/>
        <w:ind w:left="502"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снижать качество поставляемых продуктов и услуг.</w:t>
      </w:r>
    </w:p>
    <w:p w:rsidR="00FF3771" w:rsidRDefault="00FF3771">
      <w:pPr>
        <w:pStyle w:val="10"/>
        <w:tabs>
          <w:tab w:val="left" w:pos="142"/>
        </w:tabs>
        <w:spacing w:before="100" w:line="240" w:lineRule="auto"/>
        <w:ind w:right="-22"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Сила поставщиков определяется:</w:t>
      </w:r>
    </w:p>
    <w:p w:rsidR="00FF3771" w:rsidRDefault="00FF3771">
      <w:pPr>
        <w:pStyle w:val="10"/>
        <w:numPr>
          <w:ilvl w:val="0"/>
          <w:numId w:val="8"/>
        </w:numPr>
        <w:tabs>
          <w:tab w:val="clear" w:pos="360"/>
          <w:tab w:val="left" w:pos="142"/>
          <w:tab w:val="num" w:pos="502"/>
        </w:tabs>
        <w:spacing w:before="80" w:line="240" w:lineRule="auto"/>
        <w:ind w:left="502"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наличием крупных компаний-поставщиков;</w:t>
      </w:r>
    </w:p>
    <w:p w:rsidR="00FF3771" w:rsidRDefault="00FF3771">
      <w:pPr>
        <w:pStyle w:val="10"/>
        <w:numPr>
          <w:ilvl w:val="0"/>
          <w:numId w:val="8"/>
        </w:numPr>
        <w:tabs>
          <w:tab w:val="clear" w:pos="360"/>
          <w:tab w:val="left" w:pos="142"/>
          <w:tab w:val="num" w:pos="502"/>
        </w:tabs>
        <w:spacing w:before="20" w:line="240" w:lineRule="auto"/>
        <w:ind w:left="502"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отсутствием заменителей поставляемых товаров;</w:t>
      </w:r>
    </w:p>
    <w:p w:rsidR="00FF3771" w:rsidRDefault="00FF3771">
      <w:pPr>
        <w:pStyle w:val="10"/>
        <w:numPr>
          <w:ilvl w:val="0"/>
          <w:numId w:val="8"/>
        </w:numPr>
        <w:tabs>
          <w:tab w:val="clear" w:pos="360"/>
          <w:tab w:val="left" w:pos="142"/>
          <w:tab w:val="num" w:pos="502"/>
        </w:tabs>
        <w:spacing w:line="240" w:lineRule="auto"/>
        <w:ind w:left="502"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ситуацией, когда отрасль, куда осуществляются поставки, - один из неглавных заказчиков;</w:t>
      </w:r>
    </w:p>
    <w:p w:rsidR="00FF3771" w:rsidRDefault="00FF3771">
      <w:pPr>
        <w:pStyle w:val="10"/>
        <w:numPr>
          <w:ilvl w:val="0"/>
          <w:numId w:val="9"/>
        </w:numPr>
        <w:tabs>
          <w:tab w:val="left" w:pos="142"/>
        </w:tabs>
        <w:ind w:right="-22" w:hanging="21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решающим значением поставляемых товаров в ряду необхо</w:t>
      </w:r>
      <w:r>
        <w:rPr>
          <w:rFonts w:ascii="Times New Roman" w:hAnsi="Times New Roman"/>
          <w:sz w:val="28"/>
        </w:rPr>
        <w:softHyphen/>
        <w:t>димых экономических ресурсов;</w:t>
      </w:r>
    </w:p>
    <w:p w:rsidR="00FF3771" w:rsidRDefault="00FF3771">
      <w:pPr>
        <w:pStyle w:val="10"/>
        <w:numPr>
          <w:ilvl w:val="0"/>
          <w:numId w:val="9"/>
        </w:numPr>
        <w:tabs>
          <w:tab w:val="left" w:pos="0"/>
        </w:tabs>
        <w:spacing w:line="240" w:lineRule="auto"/>
        <w:ind w:right="-22" w:hanging="21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способностью присоединить фирму-покупателя путем вер</w:t>
      </w:r>
      <w:r>
        <w:rPr>
          <w:rFonts w:ascii="Times New Roman" w:hAnsi="Times New Roman"/>
          <w:sz w:val="28"/>
        </w:rPr>
        <w:softHyphen/>
        <w:t>тикальной интеграции.</w:t>
      </w:r>
    </w:p>
    <w:p w:rsidR="00FF3771" w:rsidRDefault="00FF3771">
      <w:pPr>
        <w:pStyle w:val="10"/>
        <w:tabs>
          <w:tab w:val="left" w:pos="142"/>
        </w:tabs>
        <w:spacing w:before="40" w:line="240" w:lineRule="auto"/>
        <w:ind w:right="-22"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5. Сила воздействия покупателя.</w:t>
      </w:r>
      <w:r>
        <w:rPr>
          <w:rFonts w:ascii="Times New Roman" w:hAnsi="Times New Roman"/>
          <w:sz w:val="28"/>
        </w:rPr>
        <w:t xml:space="preserve"> Конкуренция со стороны покупателей выражается:</w:t>
      </w:r>
    </w:p>
    <w:p w:rsidR="00FF3771" w:rsidRDefault="00FF3771">
      <w:pPr>
        <w:pStyle w:val="10"/>
        <w:numPr>
          <w:ilvl w:val="0"/>
          <w:numId w:val="10"/>
        </w:numPr>
        <w:tabs>
          <w:tab w:val="clear" w:pos="360"/>
          <w:tab w:val="left" w:pos="142"/>
          <w:tab w:val="num" w:pos="502"/>
        </w:tabs>
        <w:spacing w:before="20" w:line="240" w:lineRule="auto"/>
        <w:ind w:left="502"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в давлении на цены в целях их снижения;</w:t>
      </w:r>
    </w:p>
    <w:p w:rsidR="00FF3771" w:rsidRDefault="00FF3771">
      <w:pPr>
        <w:pStyle w:val="10"/>
        <w:numPr>
          <w:ilvl w:val="0"/>
          <w:numId w:val="10"/>
        </w:numPr>
        <w:tabs>
          <w:tab w:val="clear" w:pos="360"/>
          <w:tab w:val="left" w:pos="142"/>
          <w:tab w:val="num" w:pos="502"/>
        </w:tabs>
        <w:spacing w:before="20" w:line="240" w:lineRule="auto"/>
        <w:ind w:left="502"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в требованиях более высокого качества;</w:t>
      </w:r>
    </w:p>
    <w:p w:rsidR="00FF3771" w:rsidRDefault="00FF3771">
      <w:pPr>
        <w:pStyle w:val="10"/>
        <w:numPr>
          <w:ilvl w:val="0"/>
          <w:numId w:val="10"/>
        </w:numPr>
        <w:tabs>
          <w:tab w:val="clear" w:pos="360"/>
          <w:tab w:val="left" w:pos="142"/>
          <w:tab w:val="num" w:pos="502"/>
        </w:tabs>
        <w:spacing w:before="20" w:line="240" w:lineRule="auto"/>
        <w:ind w:left="502"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в требованиях лучшего обслуживания;</w:t>
      </w:r>
    </w:p>
    <w:p w:rsidR="00FF3771" w:rsidRDefault="00FF3771">
      <w:pPr>
        <w:pStyle w:val="10"/>
        <w:numPr>
          <w:ilvl w:val="0"/>
          <w:numId w:val="10"/>
        </w:numPr>
        <w:tabs>
          <w:tab w:val="clear" w:pos="360"/>
          <w:tab w:val="left" w:pos="142"/>
          <w:tab w:val="num" w:pos="502"/>
        </w:tabs>
        <w:spacing w:line="340" w:lineRule="auto"/>
        <w:ind w:left="502"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в сталкивании внутриотраслевых конкурентов друг с другом. </w:t>
      </w:r>
    </w:p>
    <w:p w:rsidR="00FF3771" w:rsidRDefault="00FF3771">
      <w:pPr>
        <w:pStyle w:val="10"/>
        <w:tabs>
          <w:tab w:val="left" w:pos="142"/>
        </w:tabs>
        <w:spacing w:line="340" w:lineRule="auto"/>
        <w:ind w:left="142" w:right="-22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Сила покупателя зависит от:</w:t>
      </w:r>
    </w:p>
    <w:p w:rsidR="00FF3771" w:rsidRDefault="00FF3771">
      <w:pPr>
        <w:pStyle w:val="10"/>
        <w:numPr>
          <w:ilvl w:val="0"/>
          <w:numId w:val="12"/>
        </w:numPr>
        <w:tabs>
          <w:tab w:val="left" w:pos="142"/>
        </w:tabs>
        <w:spacing w:before="80" w:line="240" w:lineRule="auto"/>
        <w:ind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сплоченности и концентрированности группы потребителей;</w:t>
      </w:r>
    </w:p>
    <w:p w:rsidR="00FF3771" w:rsidRDefault="00FF3771">
      <w:pPr>
        <w:pStyle w:val="10"/>
        <w:numPr>
          <w:ilvl w:val="0"/>
          <w:numId w:val="12"/>
        </w:numPr>
        <w:tabs>
          <w:tab w:val="left" w:pos="142"/>
        </w:tabs>
        <w:spacing w:before="20" w:line="240" w:lineRule="auto"/>
        <w:ind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степени важности продукции для покупателей;</w:t>
      </w:r>
    </w:p>
    <w:p w:rsidR="00FF3771" w:rsidRDefault="00FF3771">
      <w:pPr>
        <w:pStyle w:val="10"/>
        <w:numPr>
          <w:ilvl w:val="0"/>
          <w:numId w:val="12"/>
        </w:numPr>
        <w:tabs>
          <w:tab w:val="left" w:pos="142"/>
        </w:tabs>
        <w:spacing w:before="20" w:line="240" w:lineRule="auto"/>
        <w:ind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диапазона ее применения;</w:t>
      </w:r>
    </w:p>
    <w:p w:rsidR="00FF3771" w:rsidRDefault="00FF3771">
      <w:pPr>
        <w:pStyle w:val="10"/>
        <w:numPr>
          <w:ilvl w:val="0"/>
          <w:numId w:val="12"/>
        </w:numPr>
        <w:tabs>
          <w:tab w:val="left" w:pos="142"/>
        </w:tabs>
        <w:spacing w:before="20" w:line="240" w:lineRule="auto"/>
        <w:ind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степени однородности продукции;</w:t>
      </w:r>
    </w:p>
    <w:p w:rsidR="00FF3771" w:rsidRDefault="00FF3771">
      <w:pPr>
        <w:pStyle w:val="10"/>
        <w:numPr>
          <w:ilvl w:val="0"/>
          <w:numId w:val="12"/>
        </w:numPr>
        <w:tabs>
          <w:tab w:val="left" w:pos="142"/>
        </w:tabs>
        <w:spacing w:before="20" w:line="240" w:lineRule="auto"/>
        <w:ind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уровня информированности потребителей;</w:t>
      </w:r>
    </w:p>
    <w:p w:rsidR="00FF3771" w:rsidRDefault="00FF3771">
      <w:pPr>
        <w:pStyle w:val="10"/>
        <w:numPr>
          <w:ilvl w:val="0"/>
          <w:numId w:val="12"/>
        </w:numPr>
        <w:tabs>
          <w:tab w:val="left" w:pos="142"/>
        </w:tabs>
        <w:spacing w:before="20" w:line="240" w:lineRule="auto"/>
        <w:ind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других факторов.</w:t>
      </w:r>
    </w:p>
    <w:p w:rsidR="00FF3771" w:rsidRDefault="00FF3771">
      <w:pPr>
        <w:pStyle w:val="10"/>
        <w:tabs>
          <w:tab w:val="left" w:pos="142"/>
        </w:tabs>
        <w:spacing w:before="180" w:line="220" w:lineRule="auto"/>
        <w:ind w:right="-22" w:firstLine="142"/>
        <w:rPr>
          <w:rFonts w:ascii="Times New Roman" w:hAnsi="Times New Roman"/>
          <w:b/>
          <w:sz w:val="32"/>
          <w:u w:val="single"/>
        </w:rPr>
      </w:pPr>
      <w:r>
        <w:rPr>
          <w:rFonts w:ascii="Times New Roman" w:hAnsi="Times New Roman"/>
          <w:b/>
          <w:sz w:val="32"/>
          <w:u w:val="single"/>
          <w:lang w:val="en-US"/>
        </w:rPr>
        <w:t>II.</w:t>
      </w:r>
      <w:r>
        <w:rPr>
          <w:rFonts w:ascii="Times New Roman" w:hAnsi="Times New Roman"/>
          <w:b/>
          <w:sz w:val="32"/>
          <w:u w:val="single"/>
        </w:rPr>
        <w:t>Выбор базовой стратегии конкуренции.</w:t>
      </w:r>
    </w:p>
    <w:p w:rsidR="00FF3771" w:rsidRDefault="00FF3771">
      <w:pPr>
        <w:pStyle w:val="10"/>
        <w:tabs>
          <w:tab w:val="left" w:pos="142"/>
        </w:tabs>
        <w:spacing w:before="180" w:line="220" w:lineRule="auto"/>
        <w:ind w:right="-22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28"/>
        </w:rPr>
        <w:t>Базовая стратегия конкуренции, представляющая собой основу конкурент</w:t>
      </w:r>
      <w:r>
        <w:rPr>
          <w:rFonts w:ascii="Times New Roman" w:hAnsi="Times New Roman"/>
          <w:sz w:val="28"/>
        </w:rPr>
        <w:softHyphen/>
        <w:t>ного поведения предприятия на рынке и описывающая схему обеспечения пре</w:t>
      </w:r>
      <w:r>
        <w:rPr>
          <w:rFonts w:ascii="Times New Roman" w:hAnsi="Times New Roman"/>
          <w:sz w:val="28"/>
        </w:rPr>
        <w:softHyphen/>
        <w:t>имуществ над конкурентами, является центральным моментом в стратегиче</w:t>
      </w:r>
      <w:r>
        <w:rPr>
          <w:rFonts w:ascii="Times New Roman" w:hAnsi="Times New Roman"/>
          <w:sz w:val="28"/>
        </w:rPr>
        <w:softHyphen/>
        <w:t>ской ориентации предприятия. От ее правильного выбора зависят все после</w:t>
      </w:r>
      <w:r>
        <w:rPr>
          <w:rFonts w:ascii="Times New Roman" w:hAnsi="Times New Roman"/>
          <w:sz w:val="28"/>
        </w:rPr>
        <w:softHyphen/>
        <w:t>дующие маркетинговые действия предприятия. Это обстоятельство определяет необходимость тщательного обоснования данной процедуры. Однако, сформи</w:t>
      </w:r>
      <w:r>
        <w:rPr>
          <w:rFonts w:ascii="Times New Roman" w:hAnsi="Times New Roman"/>
          <w:sz w:val="28"/>
        </w:rPr>
        <w:softHyphen/>
        <w:t>ровавшиеся в последнее время в предпринимательских кругах некоторые сте</w:t>
      </w:r>
      <w:r>
        <w:rPr>
          <w:rFonts w:ascii="Times New Roman" w:hAnsi="Times New Roman"/>
          <w:sz w:val="28"/>
        </w:rPr>
        <w:softHyphen/>
        <w:t>реотипы относительно того, как необходимо конкурировать на российском рынке, в значительной степени мешают системно подойти к решению данной задачи. Прежде чем приступить к выбору базовой стратегии конкуренции не</w:t>
      </w:r>
      <w:r>
        <w:rPr>
          <w:rFonts w:ascii="Times New Roman" w:hAnsi="Times New Roman"/>
          <w:sz w:val="28"/>
        </w:rPr>
        <w:softHyphen/>
        <w:t>обходимо избавиться от вредных стереотипов, штампов и ошибок.</w:t>
      </w:r>
    </w:p>
    <w:p w:rsidR="00FF3771" w:rsidRDefault="00FF3771">
      <w:pPr>
        <w:pStyle w:val="10"/>
        <w:tabs>
          <w:tab w:val="left" w:pos="142"/>
        </w:tabs>
        <w:spacing w:line="220" w:lineRule="auto"/>
        <w:ind w:right="-22"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первую очередь сказанное относится к неправильному представлению о том, какой рынок является наиболее перспективным с точки зрения конкуренции. Предприниматели часто считают, что привлекательные рынки - это те, которые развиваются быстрее всех или используют совершенные технологии. Это не так.</w:t>
      </w:r>
    </w:p>
    <w:p w:rsidR="00FF3771" w:rsidRDefault="00FF3771">
      <w:pPr>
        <w:pStyle w:val="10"/>
        <w:tabs>
          <w:tab w:val="left" w:pos="142"/>
        </w:tabs>
        <w:spacing w:line="220" w:lineRule="auto"/>
        <w:ind w:right="-22"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показывает практика преуспевающие и перспективные рынки имеют высокие входные барьеры, протекции со стороны государства, непритязатель</w:t>
      </w:r>
      <w:r>
        <w:rPr>
          <w:rFonts w:ascii="Times New Roman" w:hAnsi="Times New Roman"/>
          <w:sz w:val="28"/>
        </w:rPr>
        <w:softHyphen/>
        <w:t>ных потребителей, дешевую систему поставок и самое меньшее число альтер</w:t>
      </w:r>
      <w:r>
        <w:rPr>
          <w:rFonts w:ascii="Times New Roman" w:hAnsi="Times New Roman"/>
          <w:sz w:val="28"/>
        </w:rPr>
        <w:softHyphen/>
        <w:t>нативных отраслей, способных их заменить. Бизнес с новейшими технологиями и высокой эффективностью больше всех подвержен атакам конкурентов, веро</w:t>
      </w:r>
      <w:r>
        <w:rPr>
          <w:rFonts w:ascii="Times New Roman" w:hAnsi="Times New Roman"/>
          <w:sz w:val="28"/>
        </w:rPr>
        <w:softHyphen/>
        <w:t>ятность банкротства на таких рынках очень велика.</w:t>
      </w:r>
    </w:p>
    <w:p w:rsidR="00FF3771" w:rsidRDefault="00FF3771">
      <w:pPr>
        <w:pStyle w:val="10"/>
        <w:tabs>
          <w:tab w:val="left" w:pos="142"/>
        </w:tabs>
        <w:spacing w:line="220" w:lineRule="auto"/>
        <w:ind w:right="-22"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Необходимо также отметить, что для многих небольших предприятий смысл конкуренции сводится к тому, чтобы быть похожими на своих более крупных (мощных) конкурентов. Это придает им уверенность в себе. Но подражать дру</w:t>
      </w:r>
      <w:r>
        <w:rPr>
          <w:rFonts w:ascii="Times New Roman" w:hAnsi="Times New Roman"/>
          <w:sz w:val="28"/>
        </w:rPr>
        <w:softHyphen/>
        <w:t>гим - значит лишиться какого-либо преимущества. Отсутствие конкурентных преимуществ - верный путь к банкротству. Некоторые предприятия, обладая определенным конкурентным преимуществом, не предпринимают никаких уси</w:t>
      </w:r>
      <w:r>
        <w:rPr>
          <w:rFonts w:ascii="Times New Roman" w:hAnsi="Times New Roman"/>
          <w:sz w:val="28"/>
        </w:rPr>
        <w:softHyphen/>
        <w:t>лий для того, чтобы не потерять их. Наличие конкурентного преимущества не</w:t>
      </w:r>
      <w:r>
        <w:rPr>
          <w:rFonts w:ascii="Times New Roman" w:hAnsi="Times New Roman"/>
          <w:sz w:val="28"/>
        </w:rPr>
        <w:softHyphen/>
        <w:t>обходимо воспринимать как свершившийся факт, достигнутую  цель и это не должно останавливать дальнейший поиск.</w:t>
      </w:r>
    </w:p>
    <w:p w:rsidR="00FF3771" w:rsidRDefault="00FF3771">
      <w:pPr>
        <w:pStyle w:val="10"/>
        <w:tabs>
          <w:tab w:val="left" w:pos="142"/>
        </w:tabs>
        <w:spacing w:line="220" w:lineRule="auto"/>
        <w:ind w:right="-22"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другой стороны, стремление быть первыми во всех сферах конкурентной борьбы, а также погоня за сиюминутными прибылями часто заставляет пред</w:t>
      </w:r>
      <w:r>
        <w:rPr>
          <w:rFonts w:ascii="Times New Roman" w:hAnsi="Times New Roman"/>
          <w:sz w:val="28"/>
        </w:rPr>
        <w:softHyphen/>
        <w:t>приятия отказываться от ранее разработанной стратегии конкуренции, что вносит хаос в деятельность предприятия и не позволяет ему сосредоточиться на долгосрочных целях в области конкурентной борьбы.</w:t>
      </w:r>
    </w:p>
    <w:p w:rsidR="00FF3771" w:rsidRDefault="00FF3771">
      <w:pPr>
        <w:pStyle w:val="10"/>
        <w:tabs>
          <w:tab w:val="left" w:pos="142"/>
        </w:tabs>
        <w:spacing w:line="220" w:lineRule="auto"/>
        <w:ind w:right="-22"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Вопрос где конкурировать, на каком рынке извлекать прибыль всегда явля</w:t>
      </w:r>
      <w:r>
        <w:rPr>
          <w:rFonts w:ascii="Times New Roman" w:hAnsi="Times New Roman"/>
          <w:sz w:val="28"/>
        </w:rPr>
        <w:softHyphen/>
        <w:t>ется одним из ключевых в маркетинговой ориентации предприятия. Однако, как показывает практика, чрезмерная концентрация на нем в ущерб другим важ</w:t>
      </w:r>
      <w:r>
        <w:rPr>
          <w:rFonts w:ascii="Times New Roman" w:hAnsi="Times New Roman"/>
          <w:sz w:val="28"/>
        </w:rPr>
        <w:softHyphen/>
        <w:t>ным параметрам стратегии конкуренции часто приводит к негативным послед</w:t>
      </w:r>
      <w:r>
        <w:rPr>
          <w:rFonts w:ascii="Times New Roman" w:hAnsi="Times New Roman"/>
          <w:sz w:val="28"/>
        </w:rPr>
        <w:softHyphen/>
        <w:t>ствиям. Опросы работников московских предприятий, реализующих компью</w:t>
      </w:r>
      <w:r>
        <w:rPr>
          <w:rFonts w:ascii="Times New Roman" w:hAnsi="Times New Roman"/>
          <w:sz w:val="28"/>
        </w:rPr>
        <w:softHyphen/>
        <w:t>терную технику показали, что менеджеры по сбыту, решая проблему выбора целевого рынка часто упускают из вида как, с помощью каких средств возмож</w:t>
      </w:r>
      <w:r>
        <w:rPr>
          <w:rFonts w:ascii="Times New Roman" w:hAnsi="Times New Roman"/>
          <w:sz w:val="28"/>
        </w:rPr>
        <w:softHyphen/>
        <w:t>но достижение успеха. Перенос старых, используемых для других условий, приемов и методов конкуренции на новые рынки не приносит желаемых ре</w:t>
      </w:r>
      <w:r>
        <w:rPr>
          <w:rFonts w:ascii="Times New Roman" w:hAnsi="Times New Roman"/>
          <w:sz w:val="28"/>
        </w:rPr>
        <w:softHyphen/>
        <w:t>зультатов. Вопрос: как конкурировать является столь же важным и критиче</w:t>
      </w:r>
      <w:r>
        <w:rPr>
          <w:rFonts w:ascii="Times New Roman" w:hAnsi="Times New Roman"/>
          <w:sz w:val="28"/>
        </w:rPr>
        <w:softHyphen/>
        <w:t>ским и, его игнорирование означает полное отсутствие целевой ориентации в конкурентной борьбе.</w:t>
      </w:r>
    </w:p>
    <w:p w:rsidR="00FF3771" w:rsidRDefault="00FF3771">
      <w:pPr>
        <w:pStyle w:val="10"/>
        <w:tabs>
          <w:tab w:val="left" w:pos="142"/>
        </w:tabs>
        <w:spacing w:line="220" w:lineRule="auto"/>
        <w:ind w:right="-22"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Недостаточно внимания уделяется и определению начала и окончания пе</w:t>
      </w:r>
      <w:r>
        <w:rPr>
          <w:rFonts w:ascii="Times New Roman" w:hAnsi="Times New Roman"/>
          <w:sz w:val="28"/>
        </w:rPr>
        <w:softHyphen/>
        <w:t>риода использования разработанной стратегии конкуренции. Общая тенденция сокращения жизненного цикла товара, увеличение количества товаров, исполь</w:t>
      </w:r>
      <w:r>
        <w:rPr>
          <w:rFonts w:ascii="Times New Roman" w:hAnsi="Times New Roman"/>
          <w:sz w:val="28"/>
        </w:rPr>
        <w:softHyphen/>
        <w:t>зующих технологические решения быстро сменяющие друг друга, изменение демографических характеристик рынка, политической ситуации в стране и другие динамические факторы осложняют правильный выбор начала внедре</w:t>
      </w:r>
      <w:r>
        <w:rPr>
          <w:rFonts w:ascii="Times New Roman" w:hAnsi="Times New Roman"/>
          <w:sz w:val="28"/>
        </w:rPr>
        <w:softHyphen/>
        <w:t>ния новой стратегии конкуренции и периода ее использования на рынке.</w:t>
      </w:r>
    </w:p>
    <w:p w:rsidR="00FF3771" w:rsidRDefault="00FF3771">
      <w:pPr>
        <w:pStyle w:val="10"/>
        <w:tabs>
          <w:tab w:val="left" w:pos="142"/>
        </w:tabs>
        <w:spacing w:line="220" w:lineRule="auto"/>
        <w:ind w:right="-22"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общему недостатку процесса разработки стратегии конкуренции можно отнести его слабую персональную ориентацию. Часто стратегия ориентирована на противодействие предприятиям-конкурентам и в меньшей степени учитыва</w:t>
      </w:r>
      <w:r>
        <w:rPr>
          <w:rFonts w:ascii="Times New Roman" w:hAnsi="Times New Roman"/>
          <w:sz w:val="28"/>
        </w:rPr>
        <w:softHyphen/>
        <w:t>ет особенности управления этими предприятиями, в частности, тип поведения его руководителей. Вместе с тем, образование руководителей, их подходы к ведению бизнеса, опыт, способности и другие персональные характеристики во многом определяют возможные реакции на изменение рынка. Это означает, что стратегия конкуренция должна рассматривать в качестве объекта сопер</w:t>
      </w:r>
      <w:r>
        <w:rPr>
          <w:rFonts w:ascii="Times New Roman" w:hAnsi="Times New Roman"/>
          <w:sz w:val="28"/>
        </w:rPr>
        <w:softHyphen/>
        <w:t>ничества не только предприятие, но и. его аппарат управления со свойственным ему стилем руководства, что позволит более точно и адекватно реагировать на возможные контрмеры. Кроме того, необходимо помнить, что борьба с конку</w:t>
      </w:r>
      <w:r>
        <w:rPr>
          <w:rFonts w:ascii="Times New Roman" w:hAnsi="Times New Roman"/>
          <w:sz w:val="28"/>
        </w:rPr>
        <w:softHyphen/>
        <w:t>рентами ведется в конечном счете за бюджет потребителей. И поэтому смысл конкурентной борьбы заключается не столько в действиях против предприятий-соперников, сколько в завоевании конкретных потребителей, пользующихся услугами конкурентов.</w:t>
      </w:r>
    </w:p>
    <w:p w:rsidR="00FF3771" w:rsidRDefault="00FF3771">
      <w:pPr>
        <w:pStyle w:val="10"/>
        <w:spacing w:line="240" w:lineRule="auto"/>
        <w:ind w:right="-22" w:firstLine="0"/>
        <w:outlineLvl w:val="0"/>
        <w:rPr>
          <w:rFonts w:ascii="Times New Roman" w:hAnsi="Times New Roman"/>
          <w:sz w:val="32"/>
          <w:u w:val="single"/>
        </w:rPr>
      </w:pPr>
      <w:r>
        <w:rPr>
          <w:rFonts w:ascii="Times New Roman" w:hAnsi="Times New Roman"/>
          <w:b/>
          <w:sz w:val="32"/>
          <w:u w:val="single"/>
          <w:lang w:val="en-US"/>
        </w:rPr>
        <w:t>III.</w:t>
      </w:r>
      <w:r>
        <w:rPr>
          <w:rFonts w:ascii="Times New Roman" w:hAnsi="Times New Roman"/>
          <w:b/>
          <w:sz w:val="32"/>
          <w:u w:val="single"/>
        </w:rPr>
        <w:t xml:space="preserve"> Модель М. Портера.</w:t>
      </w:r>
    </w:p>
    <w:p w:rsidR="00FF3771" w:rsidRDefault="00FF3771">
      <w:pPr>
        <w:pStyle w:val="10"/>
        <w:spacing w:before="180" w:line="220" w:lineRule="auto"/>
        <w:ind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Подход М.Портера к генерированию альтернативных стратегий основывается на следующем утверждении. Устойчивость позиций предприятия на рынке опре</w:t>
      </w:r>
      <w:r>
        <w:rPr>
          <w:rFonts w:ascii="Times New Roman" w:hAnsi="Times New Roman"/>
          <w:sz w:val="28"/>
        </w:rPr>
        <w:softHyphen/>
        <w:t>деляют: издержки, с которыми производится и сбывается продукция; незамени</w:t>
      </w:r>
      <w:r>
        <w:rPr>
          <w:rFonts w:ascii="Times New Roman" w:hAnsi="Times New Roman"/>
          <w:sz w:val="28"/>
        </w:rPr>
        <w:softHyphen/>
        <w:t>мость продукта; сфера конкуренции (т.е. объем обработки рынка).</w:t>
      </w:r>
    </w:p>
    <w:p w:rsidR="00FF3771" w:rsidRDefault="00FF3771">
      <w:pPr>
        <w:pStyle w:val="10"/>
        <w:spacing w:line="220" w:lineRule="auto"/>
        <w:ind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Достичь конкурентных преимуществ и укрепить свои позиции предприятие может за счет:</w:t>
      </w:r>
    </w:p>
    <w:p w:rsidR="00FF3771" w:rsidRDefault="00FF3771">
      <w:pPr>
        <w:pStyle w:val="10"/>
        <w:spacing w:line="220" w:lineRule="auto"/>
        <w:ind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обеспечения более низких издержек на производство и сбыт товара. Низ</w:t>
      </w:r>
      <w:r>
        <w:rPr>
          <w:rFonts w:ascii="Times New Roman" w:hAnsi="Times New Roman"/>
          <w:sz w:val="28"/>
        </w:rPr>
        <w:softHyphen/>
        <w:t>кие издержки означают способность предприятия разрабатывать, производить и продавать товар со сравнимыми характеристиками, но с меньшими затрата</w:t>
      </w:r>
      <w:r>
        <w:rPr>
          <w:rFonts w:ascii="Times New Roman" w:hAnsi="Times New Roman"/>
          <w:sz w:val="28"/>
        </w:rPr>
        <w:softHyphen/>
        <w:t>ми, чем конкуренты. Продавая свой товар на рынке со сложившейся (или даже меньшей) цене, предприятие получает дополнительную прибыль;</w:t>
      </w:r>
    </w:p>
    <w:p w:rsidR="00FF3771" w:rsidRDefault="00FF3771">
      <w:pPr>
        <w:pStyle w:val="10"/>
        <w:spacing w:line="220" w:lineRule="auto"/>
        <w:ind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обеспечения незаменимости продукта с помощью дифференциации. Диф</w:t>
      </w:r>
      <w:r>
        <w:rPr>
          <w:rFonts w:ascii="Times New Roman" w:hAnsi="Times New Roman"/>
          <w:sz w:val="28"/>
        </w:rPr>
        <w:softHyphen/>
        <w:t>ференциация означает способность предприятия обеспечить покупателя това</w:t>
      </w:r>
      <w:r>
        <w:rPr>
          <w:rFonts w:ascii="Times New Roman" w:hAnsi="Times New Roman"/>
          <w:sz w:val="28"/>
        </w:rPr>
        <w:softHyphen/>
        <w:t>ром, обладающим большей ценностью, т.е. большей потребительной стои</w:t>
      </w:r>
      <w:r>
        <w:rPr>
          <w:rFonts w:ascii="Times New Roman" w:hAnsi="Times New Roman"/>
          <w:sz w:val="28"/>
        </w:rPr>
        <w:softHyphen/>
        <w:t>мостью. Дифференциация позволяет устанавливать более высокие цены, что дает большую прибыль.</w:t>
      </w:r>
    </w:p>
    <w:p w:rsidR="00FF3771" w:rsidRDefault="00897CD2">
      <w:pPr>
        <w:pStyle w:val="10"/>
        <w:spacing w:line="220" w:lineRule="auto"/>
        <w:ind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napToGrid/>
          <w:sz w:val="28"/>
        </w:rPr>
        <w:pict>
          <v:shape id="_x0000_s1077" type="#_x0000_t62" style="position:absolute;left:0;text-align:left;margin-left:5in;margin-top:69.15pt;width:1in;height:43.2pt;z-index:251677696" o:allowincell="f">
            <v:textbox>
              <w:txbxContent>
                <w:p w:rsidR="00FF3771" w:rsidRDefault="00FF3771">
                  <w:pPr>
                    <w:pStyle w:val="2"/>
                  </w:pPr>
                  <w:r>
                    <w:t>Рис.2</w:t>
                  </w:r>
                </w:p>
              </w:txbxContent>
            </v:textbox>
          </v:shape>
        </w:pict>
      </w:r>
      <w:r w:rsidR="00FF3771">
        <w:rPr>
          <w:rFonts w:ascii="Times New Roman" w:hAnsi="Times New Roman"/>
          <w:sz w:val="28"/>
        </w:rPr>
        <w:t>Помимо этого перед предприятием стоит выбор, на каком «по ширине фрон</w:t>
      </w:r>
      <w:r w:rsidR="00FF3771">
        <w:rPr>
          <w:rFonts w:ascii="Times New Roman" w:hAnsi="Times New Roman"/>
          <w:sz w:val="28"/>
        </w:rPr>
        <w:softHyphen/>
        <w:t>та» рынке конкурировать: на всем рынке или на какой-либо его части (сегменте). Этот выбор можно осуществить, используя зависимость между долей рынка и рентабельностью предприятия, предложенную М.Портером, на рис. 2</w:t>
      </w:r>
    </w:p>
    <w:p w:rsidR="00FF3771" w:rsidRDefault="00897CD2">
      <w:pPr>
        <w:pStyle w:val="10"/>
        <w:spacing w:line="240" w:lineRule="auto"/>
        <w:ind w:right="-1678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napToGrid/>
          <w:sz w:val="28"/>
        </w:rPr>
        <w:pict>
          <v:line id="_x0000_s1044" style="position:absolute;left:0;text-align:left;flip:y;z-index:251643904" from="21.6pt,7.6pt" to="21.6pt,223.6pt" o:allowincell="f">
            <v:stroke endarrow="block"/>
          </v:line>
        </w:pict>
      </w:r>
    </w:p>
    <w:p w:rsidR="00FF3771" w:rsidRDefault="00FF3771">
      <w:pPr>
        <w:pStyle w:val="10"/>
        <w:spacing w:line="240" w:lineRule="auto"/>
        <w:ind w:right="-1678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%%</w:t>
      </w:r>
    </w:p>
    <w:p w:rsidR="00FF3771" w:rsidRDefault="00897CD2">
      <w:pPr>
        <w:pStyle w:val="10"/>
        <w:spacing w:line="240" w:lineRule="auto"/>
        <w:ind w:right="-1678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napToGrid/>
          <w:sz w:val="28"/>
        </w:rPr>
        <w:pict>
          <v:shape id="_x0000_s1046" style="position:absolute;left:0;text-align:left;margin-left:108pt;margin-top:1.6pt;width:223.2pt;height:93.6pt;z-index:251645952;mso-position-horizontal:absolute;mso-position-horizontal-relative:text;mso-position-vertical:absolute;mso-position-vertical-relative:text" coordsize="4032,2328" o:allowincell="f" path="m,c288,768,576,1536,1008,1872v432,336,1080,456,1584,144c3096,1704,3564,852,4032,e" filled="f">
            <v:path arrowok="t"/>
          </v:shape>
        </w:pict>
      </w:r>
    </w:p>
    <w:p w:rsidR="00FF3771" w:rsidRDefault="00897CD2">
      <w:pPr>
        <w:pStyle w:val="10"/>
        <w:spacing w:line="240" w:lineRule="auto"/>
        <w:ind w:right="-1678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napToGrid/>
          <w:sz w:val="28"/>
        </w:rPr>
        <w:pict>
          <v:line id="_x0000_s1048" style="position:absolute;left:0;text-align:left;z-index:251648000" from="309.6pt,14.3pt" to="309.6pt,165.5pt" o:allowincell="f"/>
        </w:pict>
      </w:r>
      <w:r>
        <w:rPr>
          <w:rFonts w:ascii="Times New Roman" w:hAnsi="Times New Roman"/>
          <w:noProof/>
          <w:snapToGrid/>
          <w:sz w:val="28"/>
        </w:rPr>
        <w:pict>
          <v:line id="_x0000_s1047" style="position:absolute;left:0;text-align:left;z-index:251646976" from="122.4pt,14.3pt" to="122.4pt,165.5pt" o:allowincell="f"/>
        </w:pict>
      </w:r>
    </w:p>
    <w:p w:rsidR="00FF3771" w:rsidRDefault="00897CD2">
      <w:pPr>
        <w:pStyle w:val="10"/>
        <w:spacing w:line="240" w:lineRule="auto"/>
        <w:ind w:right="-1678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napToGrid/>
          <w:sz w:val="28"/>
        </w:rPr>
        <w:pict>
          <v:line id="_x0000_s1045" style="position:absolute;left:0;text-align:left;z-index:251644928" from="21.6pt,.8pt" to="439.2pt,.8pt" o:allowincell="f">
            <v:stroke endarrow="block"/>
          </v:line>
        </w:pict>
      </w:r>
      <w:r w:rsidR="00FF3771">
        <w:rPr>
          <w:rFonts w:ascii="Times New Roman" w:hAnsi="Times New Roman"/>
          <w:sz w:val="28"/>
        </w:rPr>
        <w:t xml:space="preserve">   0</w:t>
      </w:r>
      <w:r w:rsidR="00FF3771">
        <w:rPr>
          <w:rFonts w:ascii="Times New Roman" w:hAnsi="Times New Roman"/>
          <w:sz w:val="28"/>
        </w:rPr>
        <w:tab/>
      </w:r>
      <w:r w:rsidR="00FF3771">
        <w:rPr>
          <w:rFonts w:ascii="Times New Roman" w:hAnsi="Times New Roman"/>
          <w:sz w:val="28"/>
        </w:rPr>
        <w:tab/>
      </w:r>
      <w:r w:rsidR="00FF3771">
        <w:rPr>
          <w:rFonts w:ascii="Times New Roman" w:hAnsi="Times New Roman"/>
          <w:sz w:val="28"/>
        </w:rPr>
        <w:tab/>
      </w:r>
      <w:r w:rsidR="00FF3771">
        <w:rPr>
          <w:rFonts w:ascii="Times New Roman" w:hAnsi="Times New Roman"/>
          <w:sz w:val="28"/>
        </w:rPr>
        <w:tab/>
      </w:r>
      <w:r w:rsidR="00FF3771">
        <w:rPr>
          <w:rFonts w:ascii="Times New Roman" w:hAnsi="Times New Roman"/>
          <w:sz w:val="28"/>
        </w:rPr>
        <w:tab/>
      </w:r>
      <w:r w:rsidR="00FF3771">
        <w:rPr>
          <w:rFonts w:ascii="Times New Roman" w:hAnsi="Times New Roman"/>
          <w:sz w:val="28"/>
        </w:rPr>
        <w:tab/>
      </w:r>
      <w:r w:rsidR="00FF3771">
        <w:rPr>
          <w:rFonts w:ascii="Times New Roman" w:hAnsi="Times New Roman"/>
          <w:sz w:val="28"/>
        </w:rPr>
        <w:tab/>
      </w:r>
      <w:r w:rsidR="00FF3771">
        <w:rPr>
          <w:rFonts w:ascii="Times New Roman" w:hAnsi="Times New Roman"/>
          <w:sz w:val="28"/>
        </w:rPr>
        <w:tab/>
      </w:r>
      <w:r w:rsidR="00FF3771">
        <w:rPr>
          <w:rFonts w:ascii="Times New Roman" w:hAnsi="Times New Roman"/>
          <w:sz w:val="28"/>
        </w:rPr>
        <w:tab/>
      </w:r>
      <w:r w:rsidR="00FF3771">
        <w:rPr>
          <w:rFonts w:ascii="Times New Roman" w:hAnsi="Times New Roman"/>
          <w:sz w:val="28"/>
        </w:rPr>
        <w:tab/>
        <w:t xml:space="preserve">    </w:t>
      </w:r>
      <w:r w:rsidR="00FF3771">
        <w:rPr>
          <w:rFonts w:ascii="Times New Roman" w:hAnsi="Times New Roman"/>
          <w:sz w:val="20"/>
        </w:rPr>
        <w:t>Относительная</w:t>
      </w:r>
    </w:p>
    <w:p w:rsidR="00FF3771" w:rsidRDefault="00897CD2">
      <w:pPr>
        <w:pStyle w:val="10"/>
        <w:spacing w:line="240" w:lineRule="auto"/>
        <w:ind w:right="-1678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napToGrid/>
          <w:sz w:val="20"/>
        </w:rPr>
        <w:pict>
          <v:line id="_x0000_s1052" style="position:absolute;left:0;text-align:left;z-index:251652096" from="316.8pt,3.7pt" to="345.6pt,3.7pt" o:allowincell="f">
            <v:stroke endarrow="block"/>
          </v:line>
        </w:pict>
      </w:r>
      <w:r>
        <w:rPr>
          <w:rFonts w:ascii="Times New Roman" w:hAnsi="Times New Roman"/>
          <w:noProof/>
          <w:snapToGrid/>
          <w:sz w:val="20"/>
        </w:rPr>
        <w:pict>
          <v:line id="_x0000_s1051" style="position:absolute;left:0;text-align:left;flip:x;z-index:251651072" from="64.8pt,3.7pt" to="115.2pt,3.7pt" o:allowincell="f">
            <v:stroke endarrow="block"/>
          </v:line>
        </w:pict>
      </w:r>
      <w:r w:rsidR="00FF3771">
        <w:rPr>
          <w:rFonts w:ascii="Times New Roman" w:hAnsi="Times New Roman"/>
          <w:sz w:val="20"/>
        </w:rPr>
        <w:tab/>
      </w:r>
      <w:r w:rsidR="00FF3771">
        <w:rPr>
          <w:rFonts w:ascii="Times New Roman" w:hAnsi="Times New Roman"/>
          <w:sz w:val="20"/>
        </w:rPr>
        <w:tab/>
      </w:r>
      <w:r w:rsidR="00FF3771">
        <w:rPr>
          <w:rFonts w:ascii="Times New Roman" w:hAnsi="Times New Roman"/>
          <w:sz w:val="20"/>
        </w:rPr>
        <w:tab/>
      </w:r>
      <w:r w:rsidR="00FF3771">
        <w:rPr>
          <w:rFonts w:ascii="Times New Roman" w:hAnsi="Times New Roman"/>
          <w:sz w:val="20"/>
        </w:rPr>
        <w:tab/>
      </w:r>
      <w:r w:rsidR="00FF3771">
        <w:rPr>
          <w:rFonts w:ascii="Times New Roman" w:hAnsi="Times New Roman"/>
          <w:sz w:val="20"/>
        </w:rPr>
        <w:tab/>
      </w:r>
      <w:r w:rsidR="00FF3771">
        <w:rPr>
          <w:rFonts w:ascii="Times New Roman" w:hAnsi="Times New Roman"/>
          <w:sz w:val="20"/>
        </w:rPr>
        <w:tab/>
      </w:r>
      <w:r w:rsidR="00FF3771">
        <w:rPr>
          <w:rFonts w:ascii="Times New Roman" w:hAnsi="Times New Roman"/>
          <w:sz w:val="20"/>
        </w:rPr>
        <w:tab/>
      </w:r>
      <w:r w:rsidR="00FF3771">
        <w:rPr>
          <w:rFonts w:ascii="Times New Roman" w:hAnsi="Times New Roman"/>
          <w:sz w:val="20"/>
        </w:rPr>
        <w:tab/>
      </w:r>
      <w:r w:rsidR="00FF3771">
        <w:rPr>
          <w:rFonts w:ascii="Times New Roman" w:hAnsi="Times New Roman"/>
          <w:sz w:val="20"/>
        </w:rPr>
        <w:tab/>
      </w:r>
      <w:r w:rsidR="00FF3771">
        <w:rPr>
          <w:rFonts w:ascii="Times New Roman" w:hAnsi="Times New Roman"/>
          <w:sz w:val="20"/>
        </w:rPr>
        <w:tab/>
        <w:t xml:space="preserve">           доля рынка</w:t>
      </w:r>
    </w:p>
    <w:p w:rsidR="00FF3771" w:rsidRDefault="00FF3771">
      <w:pPr>
        <w:pStyle w:val="10"/>
        <w:spacing w:line="240" w:lineRule="auto"/>
        <w:ind w:right="-1678" w:firstLine="0"/>
        <w:rPr>
          <w:rFonts w:ascii="Times New Roman" w:hAnsi="Times New Roman"/>
          <w:sz w:val="20"/>
        </w:rPr>
      </w:pPr>
    </w:p>
    <w:p w:rsidR="00FF3771" w:rsidRDefault="00FF3771">
      <w:pPr>
        <w:pStyle w:val="10"/>
        <w:spacing w:line="240" w:lineRule="auto"/>
        <w:ind w:right="-1678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Обработка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Обработка всего</w:t>
      </w:r>
    </w:p>
    <w:p w:rsidR="00FF3771" w:rsidRDefault="00FF3771">
      <w:pPr>
        <w:pStyle w:val="10"/>
        <w:spacing w:line="240" w:lineRule="auto"/>
        <w:ind w:right="-1678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определенной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рынка через лидерство</w:t>
      </w:r>
    </w:p>
    <w:p w:rsidR="00FF3771" w:rsidRDefault="00FF3771">
      <w:pPr>
        <w:pStyle w:val="10"/>
        <w:spacing w:line="240" w:lineRule="auto"/>
        <w:ind w:right="-1678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рыночной ниши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в затратах или дифферен-</w:t>
      </w:r>
    </w:p>
    <w:p w:rsidR="00FF3771" w:rsidRDefault="00FF3771">
      <w:pPr>
        <w:pStyle w:val="10"/>
        <w:spacing w:line="240" w:lineRule="auto"/>
        <w:ind w:right="-1678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цирование продукта</w:t>
      </w:r>
    </w:p>
    <w:p w:rsidR="00FF3771" w:rsidRDefault="00FF3771">
      <w:pPr>
        <w:pStyle w:val="10"/>
        <w:spacing w:line="240" w:lineRule="auto"/>
        <w:ind w:right="-1678" w:firstLine="0"/>
        <w:rPr>
          <w:rFonts w:ascii="Times New Roman" w:hAnsi="Times New Roman"/>
          <w:sz w:val="20"/>
        </w:rPr>
      </w:pPr>
    </w:p>
    <w:p w:rsidR="00FF3771" w:rsidRDefault="00FF3771">
      <w:pPr>
        <w:pStyle w:val="10"/>
        <w:spacing w:line="240" w:lineRule="auto"/>
        <w:ind w:right="-1678" w:firstLine="0"/>
        <w:rPr>
          <w:rFonts w:ascii="Times New Roman" w:hAnsi="Times New Roman"/>
          <w:sz w:val="20"/>
        </w:rPr>
      </w:pPr>
    </w:p>
    <w:p w:rsidR="00FF3771" w:rsidRDefault="00FF3771">
      <w:pPr>
        <w:pStyle w:val="10"/>
        <w:spacing w:line="220" w:lineRule="auto"/>
        <w:ind w:right="-1678" w:firstLine="280"/>
        <w:rPr>
          <w:rFonts w:ascii="Times New Roman" w:hAnsi="Times New Roman"/>
          <w:sz w:val="28"/>
        </w:rPr>
      </w:pPr>
    </w:p>
    <w:p w:rsidR="00FF3771" w:rsidRDefault="00FF3771">
      <w:pPr>
        <w:pStyle w:val="10"/>
        <w:spacing w:line="220" w:lineRule="auto"/>
        <w:ind w:right="-1678" w:firstLine="280"/>
        <w:rPr>
          <w:rFonts w:ascii="Times New Roman" w:hAnsi="Times New Roman"/>
          <w:sz w:val="28"/>
        </w:rPr>
      </w:pPr>
    </w:p>
    <w:p w:rsidR="00FF3771" w:rsidRDefault="00897CD2">
      <w:pPr>
        <w:pStyle w:val="10"/>
        <w:spacing w:line="220" w:lineRule="auto"/>
        <w:ind w:right="-1678" w:firstLine="280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napToGrid/>
          <w:sz w:val="28"/>
        </w:rPr>
        <w:pict>
          <v:line id="_x0000_s1050" style="position:absolute;left:0;text-align:left;z-index:251650048" from="252pt,4.6pt" to="302.4pt,4.6pt" o:allowincell="f">
            <v:stroke endarrow="block"/>
          </v:line>
        </w:pict>
      </w:r>
      <w:r>
        <w:rPr>
          <w:rFonts w:ascii="Times New Roman" w:hAnsi="Times New Roman"/>
          <w:noProof/>
          <w:snapToGrid/>
          <w:sz w:val="28"/>
        </w:rPr>
        <w:pict>
          <v:line id="_x0000_s1049" style="position:absolute;left:0;text-align:left;flip:x;z-index:251649024" from="129.6pt,4.6pt" to="165.6pt,4.6pt" o:allowincell="f">
            <v:stroke endarrow="block"/>
          </v:line>
        </w:pict>
      </w:r>
      <w:r w:rsidR="00FF3771">
        <w:rPr>
          <w:rFonts w:ascii="Times New Roman" w:hAnsi="Times New Roman"/>
          <w:sz w:val="28"/>
        </w:rPr>
        <w:tab/>
      </w:r>
      <w:r w:rsidR="00FF3771">
        <w:rPr>
          <w:rFonts w:ascii="Times New Roman" w:hAnsi="Times New Roman"/>
          <w:sz w:val="28"/>
        </w:rPr>
        <w:tab/>
      </w:r>
      <w:r w:rsidR="00FF3771">
        <w:rPr>
          <w:rFonts w:ascii="Times New Roman" w:hAnsi="Times New Roman"/>
          <w:sz w:val="28"/>
        </w:rPr>
        <w:tab/>
      </w:r>
      <w:r w:rsidR="00FF3771">
        <w:rPr>
          <w:rFonts w:ascii="Times New Roman" w:hAnsi="Times New Roman"/>
          <w:sz w:val="28"/>
        </w:rPr>
        <w:tab/>
      </w:r>
      <w:r w:rsidR="00FF3771">
        <w:rPr>
          <w:rFonts w:ascii="Times New Roman" w:hAnsi="Times New Roman"/>
          <w:sz w:val="28"/>
        </w:rPr>
        <w:tab/>
      </w:r>
      <w:r w:rsidR="00FF3771">
        <w:rPr>
          <w:rFonts w:ascii="Times New Roman" w:hAnsi="Times New Roman"/>
          <w:sz w:val="20"/>
        </w:rPr>
        <w:t>Критическая</w:t>
      </w:r>
    </w:p>
    <w:p w:rsidR="00FF3771" w:rsidRDefault="00FF3771">
      <w:pPr>
        <w:pStyle w:val="10"/>
        <w:spacing w:line="220" w:lineRule="auto"/>
        <w:ind w:right="-1678" w:firstLine="28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0"/>
        </w:rPr>
        <w:t xml:space="preserve">     область</w:t>
      </w:r>
    </w:p>
    <w:p w:rsidR="00FF3771" w:rsidRDefault="00FF3771">
      <w:pPr>
        <w:pStyle w:val="10"/>
        <w:spacing w:line="220" w:lineRule="auto"/>
        <w:ind w:right="-1678" w:firstLine="280"/>
        <w:rPr>
          <w:rFonts w:ascii="Times New Roman" w:hAnsi="Times New Roman"/>
          <w:sz w:val="28"/>
        </w:rPr>
      </w:pPr>
    </w:p>
    <w:p w:rsidR="00FF3771" w:rsidRDefault="00FF3771">
      <w:pPr>
        <w:pStyle w:val="10"/>
        <w:spacing w:line="220" w:lineRule="auto"/>
        <w:ind w:right="-22" w:firstLine="280"/>
        <w:rPr>
          <w:rFonts w:ascii="Times New Roman" w:hAnsi="Times New Roman"/>
          <w:sz w:val="28"/>
        </w:rPr>
      </w:pPr>
    </w:p>
    <w:p w:rsidR="00FF3771" w:rsidRDefault="00FF3771">
      <w:pPr>
        <w:pStyle w:val="10"/>
        <w:spacing w:line="220" w:lineRule="auto"/>
        <w:ind w:right="-22" w:firstLine="2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рис.2 следует вывод: предприятия, не обладающие возможностями для завоевания лидерства на рынке, должны сконцентрировать свои усилия на определенном сегменте и стремиться увеличивать там свои преимущества по отношению к конкурентам.</w:t>
      </w:r>
    </w:p>
    <w:p w:rsidR="00FF3771" w:rsidRDefault="00FF3771">
      <w:pPr>
        <w:pStyle w:val="10"/>
        <w:spacing w:line="220" w:lineRule="auto"/>
        <w:ind w:right="-22" w:firstLine="2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Успеха добиваются крупные предприятия с большей долей рынка, а также относительно небольшие узкоспециализированные предприятия. Стремление небольших предприятий дублировать поведение крупных предприятий, не счи</w:t>
      </w:r>
      <w:r>
        <w:rPr>
          <w:rFonts w:ascii="Times New Roman" w:hAnsi="Times New Roman"/>
          <w:sz w:val="28"/>
        </w:rPr>
        <w:softHyphen/>
        <w:t>таясь со своими реальными возможностями, приведет в критическую область утрате конкурентных позиций.</w:t>
      </w:r>
    </w:p>
    <w:p w:rsidR="00FF3771" w:rsidRDefault="00FF3771">
      <w:pPr>
        <w:pStyle w:val="10"/>
        <w:spacing w:line="220" w:lineRule="auto"/>
        <w:ind w:right="-22" w:firstLine="2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подобных предприятий, чтобы добиться успеха, следует выполнять пра</w:t>
      </w:r>
      <w:r>
        <w:rPr>
          <w:rFonts w:ascii="Times New Roman" w:hAnsi="Times New Roman"/>
          <w:sz w:val="28"/>
        </w:rPr>
        <w:softHyphen/>
        <w:t>вило: «Сегментируй рынок. Сужай производственную программу. Добивайся и сохраняй максимальную долю на минимальном рынке».</w:t>
      </w:r>
    </w:p>
    <w:p w:rsidR="00FF3771" w:rsidRDefault="00FF3771">
      <w:pPr>
        <w:pStyle w:val="10"/>
        <w:spacing w:line="220" w:lineRule="auto"/>
        <w:ind w:right="-22" w:firstLine="2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этого, для укрепления позиций предприятия М.Портер рекомен</w:t>
      </w:r>
      <w:r>
        <w:rPr>
          <w:rFonts w:ascii="Times New Roman" w:hAnsi="Times New Roman"/>
          <w:sz w:val="28"/>
        </w:rPr>
        <w:softHyphen/>
        <w:t>дует использовать одну из трех стратегий, отраженных в матрице на рис. 3</w:t>
      </w:r>
    </w:p>
    <w:p w:rsidR="00FF3771" w:rsidRDefault="00FF3771">
      <w:pPr>
        <w:pStyle w:val="10"/>
        <w:spacing w:line="220" w:lineRule="auto"/>
        <w:ind w:right="-1678" w:firstLine="2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FF3771" w:rsidRDefault="00FF3771">
      <w:pPr>
        <w:pStyle w:val="10"/>
        <w:spacing w:line="220" w:lineRule="auto"/>
        <w:ind w:right="-1678" w:firstLine="28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КОНКУРЕНТНОЕ ПРЕИМУЩЕСТВО</w:t>
      </w:r>
    </w:p>
    <w:p w:rsidR="00FF3771" w:rsidRDefault="00897CD2">
      <w:pPr>
        <w:pStyle w:val="10"/>
        <w:spacing w:before="60" w:line="240" w:lineRule="auto"/>
        <w:ind w:right="-1678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napToGrid/>
          <w:sz w:val="28"/>
        </w:rPr>
        <w:pict>
          <v:shape id="_x0000_s1056" type="#_x0000_t62" style="position:absolute;left:0;text-align:left;margin-left:-7.2pt;margin-top:1.1pt;width:115.2pt;height:57.6pt;z-index:251656192" o:allowincell="f" adj="19219,29081">
            <v:textbox>
              <w:txbxContent>
                <w:p w:rsidR="00FF3771" w:rsidRDefault="00FF3771">
                  <w:pPr>
                    <w:pStyle w:val="1"/>
                    <w:rPr>
                      <w:b/>
                    </w:rPr>
                  </w:pPr>
                  <w:r>
                    <w:rPr>
                      <w:b/>
                    </w:rPr>
                    <w:t>Рис.3</w:t>
                  </w:r>
                </w:p>
                <w:p w:rsidR="00FF3771" w:rsidRDefault="00FF3771">
                  <w:pPr>
                    <w:pStyle w:val="2"/>
                  </w:pPr>
                  <w:r>
                    <w:t xml:space="preserve">Матрица </w:t>
                  </w:r>
                </w:p>
                <w:p w:rsidR="00FF3771" w:rsidRDefault="00FF3771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конкуренции</w:t>
                  </w:r>
                </w:p>
              </w:txbxContent>
            </v:textbox>
          </v:shape>
        </w:pict>
      </w:r>
      <w:r w:rsidR="00FF3771">
        <w:rPr>
          <w:rFonts w:ascii="Times New Roman" w:hAnsi="Times New Roman"/>
          <w:sz w:val="28"/>
        </w:rPr>
        <w:t xml:space="preserve">                                                       Неповторимость        Преимущества в</w:t>
      </w:r>
    </w:p>
    <w:p w:rsidR="00FF3771" w:rsidRDefault="00FF3771">
      <w:pPr>
        <w:pStyle w:val="10"/>
        <w:spacing w:before="60" w:line="240" w:lineRule="auto"/>
        <w:ind w:right="-1678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продукта                      издержках</w:t>
      </w:r>
    </w:p>
    <w:p w:rsidR="00FF3771" w:rsidRDefault="00897CD2">
      <w:pPr>
        <w:pStyle w:val="10"/>
        <w:spacing w:before="60" w:line="240" w:lineRule="auto"/>
        <w:ind w:right="-1678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napToGrid/>
          <w:sz w:val="28"/>
        </w:rPr>
        <w:pict>
          <v:line id="_x0000_s1054" style="position:absolute;left:0;text-align:left;z-index:251654144" from="324pt,16.2pt" to="324pt,66.6pt" o:allowincell="f"/>
        </w:pict>
      </w:r>
      <w:r>
        <w:rPr>
          <w:rFonts w:ascii="Times New Roman" w:hAnsi="Times New Roman"/>
          <w:noProof/>
          <w:snapToGrid/>
          <w:sz w:val="28"/>
        </w:rPr>
        <w:pict>
          <v:rect id="_x0000_s1053" style="position:absolute;left:0;text-align:left;margin-left:201.6pt;margin-top:16.2pt;width:244.8pt;height:79.2pt;z-index:251653120" o:allowincell="f">
            <v:textbox>
              <w:txbxContent>
                <w:p w:rsidR="00FF3771" w:rsidRDefault="00FF3771">
                  <w:r>
                    <w:t xml:space="preserve">Дифференцирование               Лидерство за счет </w:t>
                  </w:r>
                </w:p>
                <w:p w:rsidR="00FF3771" w:rsidRDefault="00FF3771">
                  <w:r>
                    <w:t xml:space="preserve">                                                 экономии  на издержках</w:t>
                  </w:r>
                </w:p>
                <w:p w:rsidR="00FF3771" w:rsidRDefault="00FF3771"/>
                <w:p w:rsidR="00FF3771" w:rsidRDefault="00FF3771"/>
                <w:p w:rsidR="00FF3771" w:rsidRDefault="00FF3771"/>
                <w:p w:rsidR="00FF3771" w:rsidRDefault="00FF3771">
                  <w:r>
                    <w:t xml:space="preserve">                       Концентрация на сегменте</w:t>
                  </w:r>
                </w:p>
              </w:txbxContent>
            </v:textbox>
          </v:rect>
        </w:pict>
      </w:r>
      <w:r w:rsidR="00FF3771">
        <w:rPr>
          <w:rFonts w:ascii="Times New Roman" w:hAnsi="Times New Roman"/>
          <w:sz w:val="28"/>
        </w:rPr>
        <w:t xml:space="preserve"> </w:t>
      </w:r>
    </w:p>
    <w:p w:rsidR="00FF3771" w:rsidRDefault="00FF3771">
      <w:pPr>
        <w:pStyle w:val="10"/>
        <w:spacing w:before="60" w:line="240" w:lineRule="auto"/>
        <w:ind w:right="-1678" w:firstLine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Вся отрасль</w:t>
      </w:r>
    </w:p>
    <w:p w:rsidR="00FF3771" w:rsidRDefault="00FF3771">
      <w:pPr>
        <w:pStyle w:val="10"/>
        <w:spacing w:before="60" w:line="240" w:lineRule="auto"/>
        <w:ind w:right="-1678" w:firstLine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СФЕРА</w:t>
      </w:r>
    </w:p>
    <w:p w:rsidR="00FF3771" w:rsidRDefault="00897CD2">
      <w:pPr>
        <w:pStyle w:val="10"/>
        <w:spacing w:before="60" w:line="240" w:lineRule="auto"/>
        <w:ind w:right="-1678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napToGrid/>
          <w:sz w:val="28"/>
        </w:rPr>
        <w:pict>
          <v:line id="_x0000_s1055" style="position:absolute;left:0;text-align:left;z-index:251655168" from="201.6pt,9.3pt" to="446.4pt,9.3pt" o:allowincell="f"/>
        </w:pict>
      </w:r>
      <w:r w:rsidR="00FF3771">
        <w:rPr>
          <w:rFonts w:ascii="Times New Roman" w:hAnsi="Times New Roman"/>
          <w:sz w:val="28"/>
        </w:rPr>
        <w:t>КОНКУРЕНЦИИ   Один сегмент</w:t>
      </w:r>
    </w:p>
    <w:p w:rsidR="00FF3771" w:rsidRDefault="00FF3771">
      <w:pPr>
        <w:pStyle w:val="10"/>
        <w:spacing w:line="240" w:lineRule="auto"/>
        <w:ind w:right="-1678" w:firstLine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</w:t>
      </w:r>
      <w:r>
        <w:rPr>
          <w:rFonts w:ascii="Times New Roman" w:hAnsi="Times New Roman"/>
          <w:sz w:val="28"/>
        </w:rPr>
        <w:t>рынка</w:t>
      </w:r>
    </w:p>
    <w:p w:rsidR="00FF3771" w:rsidRDefault="00FF3771">
      <w:pPr>
        <w:pStyle w:val="10"/>
        <w:spacing w:line="240" w:lineRule="auto"/>
        <w:ind w:right="-1678" w:firstLine="0"/>
        <w:outlineLvl w:val="0"/>
        <w:rPr>
          <w:rFonts w:ascii="Times New Roman" w:hAnsi="Times New Roman"/>
          <w:b/>
          <w:sz w:val="28"/>
        </w:rPr>
      </w:pPr>
    </w:p>
    <w:p w:rsidR="00FF3771" w:rsidRDefault="00FF3771">
      <w:pPr>
        <w:pStyle w:val="10"/>
        <w:spacing w:line="240" w:lineRule="auto"/>
        <w:ind w:right="-1678" w:firstLine="0"/>
        <w:outlineLvl w:val="0"/>
        <w:rPr>
          <w:rFonts w:ascii="Times New Roman" w:hAnsi="Times New Roman"/>
          <w:b/>
          <w:sz w:val="28"/>
        </w:rPr>
      </w:pPr>
    </w:p>
    <w:p w:rsidR="00FF3771" w:rsidRDefault="00FF3771">
      <w:pPr>
        <w:pStyle w:val="10"/>
        <w:spacing w:line="240" w:lineRule="auto"/>
        <w:ind w:right="-22" w:firstLine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1. Лидерство за счет экономии на издержках</w:t>
      </w:r>
    </w:p>
    <w:p w:rsidR="00FF3771" w:rsidRDefault="00FF3771">
      <w:pPr>
        <w:pStyle w:val="10"/>
        <w:spacing w:before="180" w:line="220" w:lineRule="auto"/>
        <w:ind w:right="-22" w:firstLine="2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Предприятия, решившие использовать эту стратегию, все свои действия на</w:t>
      </w:r>
      <w:r>
        <w:rPr>
          <w:rFonts w:ascii="Times New Roman" w:hAnsi="Times New Roman"/>
          <w:sz w:val="28"/>
        </w:rPr>
        <w:softHyphen/>
        <w:t>правляет на всемерное сокращение затрат. Примером может служить компания «Бритиш Юкрэниен Шипбилдерс» (Би-Ю-ЭС) по строительству сухогрузов. Из</w:t>
      </w:r>
      <w:r>
        <w:rPr>
          <w:rFonts w:ascii="Times New Roman" w:hAnsi="Times New Roman"/>
          <w:sz w:val="28"/>
        </w:rPr>
        <w:softHyphen/>
        <w:t>готовлением корпусов судов будут заниматься низкооплачиваемые рабочие украинских верфей. При производстве кораблей будет использоваться дешевая украинская сталь. Начинку кораблей поставят в основном британские компа</w:t>
      </w:r>
      <w:r>
        <w:rPr>
          <w:rFonts w:ascii="Times New Roman" w:hAnsi="Times New Roman"/>
          <w:sz w:val="28"/>
        </w:rPr>
        <w:softHyphen/>
        <w:t>нии. Поэтому ожидается, что стоимость новых судов будет значительно ниже цены аналогичной продукции европейских и азиатских корабелов. Так, сухогруз класса  «ПАНАМАКС»  водоизмещением  70  тыс.  тонн,  оценивается в 25-26 млн. долларов, в то время как аналогичное судно японской постройки стоит 36 млн. долларов.</w:t>
      </w:r>
    </w:p>
    <w:p w:rsidR="00FF3771" w:rsidRDefault="00FF3771">
      <w:pPr>
        <w:pStyle w:val="10"/>
        <w:spacing w:before="200" w:line="220" w:lineRule="auto"/>
        <w:ind w:right="-22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Предпосылки:</w:t>
      </w:r>
      <w:r>
        <w:rPr>
          <w:rFonts w:ascii="Times New Roman" w:hAnsi="Times New Roman"/>
          <w:sz w:val="28"/>
        </w:rPr>
        <w:t xml:space="preserve"> </w:t>
      </w:r>
    </w:p>
    <w:p w:rsidR="00FF3771" w:rsidRDefault="00FF3771">
      <w:pPr>
        <w:pStyle w:val="10"/>
        <w:spacing w:before="200" w:line="220" w:lineRule="auto"/>
        <w:ind w:left="1843" w:right="-22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большая доля рынка, наличие конкурентных преимуществ (доступ к дешевому сырью, низкие расходы на доставку и продажу товаров и др.), строгий контроль расходов, возмож</w:t>
      </w:r>
      <w:r>
        <w:rPr>
          <w:rFonts w:ascii="Times New Roman" w:hAnsi="Times New Roman"/>
          <w:sz w:val="28"/>
        </w:rPr>
        <w:softHyphen/>
        <w:t xml:space="preserve">ность экономии расходов на исследования, рекламу, сервис </w:t>
      </w:r>
    </w:p>
    <w:p w:rsidR="00FF3771" w:rsidRDefault="00FF3771">
      <w:pPr>
        <w:pStyle w:val="10"/>
        <w:spacing w:before="200" w:line="220" w:lineRule="auto"/>
        <w:ind w:right="-22"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Преимущества</w:t>
      </w:r>
    </w:p>
    <w:p w:rsidR="00FF3771" w:rsidRDefault="00FF3771">
      <w:pPr>
        <w:pStyle w:val="10"/>
        <w:spacing w:before="200" w:line="220" w:lineRule="auto"/>
        <w:ind w:right="-22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cтратегии</w:t>
      </w:r>
      <w:r>
        <w:rPr>
          <w:rFonts w:ascii="Times New Roman" w:hAnsi="Times New Roman"/>
          <w:b/>
          <w:sz w:val="28"/>
          <w:lang w:val="en-US"/>
        </w:rPr>
        <w:t>:</w:t>
      </w:r>
      <w:r>
        <w:rPr>
          <w:rFonts w:ascii="Times New Roman" w:hAnsi="Times New Roman"/>
          <w:sz w:val="28"/>
        </w:rPr>
        <w:t xml:space="preserve"> </w:t>
      </w:r>
    </w:p>
    <w:p w:rsidR="00FF3771" w:rsidRDefault="00FF3771">
      <w:pPr>
        <w:pStyle w:val="10"/>
        <w:spacing w:before="200" w:line="220" w:lineRule="auto"/>
        <w:ind w:left="1843" w:right="-22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предприятия рентабельны даже в условиях сильной конку- рентной борьбы, когда другие конкуренты терпят убытки;</w:t>
      </w:r>
    </w:p>
    <w:p w:rsidR="00FF3771" w:rsidRDefault="00FF3771">
      <w:pPr>
        <w:pStyle w:val="10"/>
        <w:spacing w:line="240" w:lineRule="auto"/>
        <w:ind w:left="1843" w:right="-22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низкие затраты создают высокие входные барьеры;</w:t>
      </w:r>
    </w:p>
    <w:p w:rsidR="00FF3771" w:rsidRDefault="00FF3771">
      <w:pPr>
        <w:pStyle w:val="10"/>
        <w:spacing w:line="220" w:lineRule="auto"/>
        <w:ind w:left="1843" w:right="-22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появлении продуктов-заменителей лидер по экономии на издержках имеет большую свободу действий, чем конкуренты;</w:t>
      </w:r>
    </w:p>
    <w:p w:rsidR="00FF3771" w:rsidRDefault="00FF3771">
      <w:pPr>
        <w:pStyle w:val="10"/>
        <w:spacing w:line="220" w:lineRule="auto"/>
        <w:ind w:left="1843" w:right="-22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низкие затраты снижают влияние поставщиков </w:t>
      </w:r>
    </w:p>
    <w:p w:rsidR="00FF3771" w:rsidRDefault="00FF3771">
      <w:pPr>
        <w:pStyle w:val="10"/>
        <w:spacing w:line="220" w:lineRule="auto"/>
        <w:ind w:right="-22" w:firstLine="0"/>
        <w:rPr>
          <w:rFonts w:ascii="Times New Roman" w:hAnsi="Times New Roman"/>
          <w:b/>
          <w:sz w:val="28"/>
        </w:rPr>
      </w:pPr>
    </w:p>
    <w:p w:rsidR="00FF3771" w:rsidRDefault="00FF3771">
      <w:pPr>
        <w:pStyle w:val="10"/>
        <w:spacing w:line="220" w:lineRule="auto"/>
        <w:ind w:right="-22"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Риски</w:t>
      </w:r>
    </w:p>
    <w:p w:rsidR="00FF3771" w:rsidRDefault="00FF3771">
      <w:pPr>
        <w:pStyle w:val="10"/>
        <w:spacing w:line="220" w:lineRule="auto"/>
        <w:ind w:right="-22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стратегии:</w:t>
      </w:r>
      <w:r>
        <w:rPr>
          <w:rFonts w:ascii="Times New Roman" w:hAnsi="Times New Roman"/>
          <w:sz w:val="28"/>
        </w:rPr>
        <w:t xml:space="preserve">     </w:t>
      </w:r>
    </w:p>
    <w:p w:rsidR="00FF3771" w:rsidRDefault="00FF3771">
      <w:pPr>
        <w:pStyle w:val="10"/>
        <w:spacing w:line="220" w:lineRule="auto"/>
        <w:ind w:left="1418" w:right="-22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конкуренты могут перенять методы снижения затрат</w:t>
      </w:r>
      <w:r>
        <w:rPr>
          <w:rFonts w:ascii="Times New Roman" w:hAnsi="Times New Roman"/>
          <w:sz w:val="28"/>
          <w:lang w:val="en-US"/>
        </w:rPr>
        <w:t>;</w:t>
      </w:r>
      <w:r>
        <w:rPr>
          <w:rFonts w:ascii="Times New Roman" w:hAnsi="Times New Roman"/>
          <w:sz w:val="28"/>
        </w:rPr>
        <w:t xml:space="preserve">  серьезные технологические новшества могут устранить</w:t>
      </w:r>
    </w:p>
    <w:p w:rsidR="00FF3771" w:rsidRDefault="00FF3771">
      <w:pPr>
        <w:pStyle w:val="10"/>
        <w:spacing w:before="20" w:line="240" w:lineRule="auto"/>
        <w:ind w:left="1418" w:right="-22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имеющиеся конкурентные преимущества и сделать малопри</w:t>
      </w:r>
      <w:r>
        <w:rPr>
          <w:rFonts w:ascii="Times New Roman" w:hAnsi="Times New Roman"/>
          <w:sz w:val="28"/>
        </w:rPr>
        <w:softHyphen/>
        <w:t>годным накопленный опыт;</w:t>
      </w:r>
    </w:p>
    <w:p w:rsidR="00FF3771" w:rsidRDefault="00FF3771">
      <w:pPr>
        <w:pStyle w:val="10"/>
        <w:spacing w:before="40" w:line="240" w:lineRule="auto"/>
        <w:ind w:left="1418" w:right="-22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концентрация на затратах затруднит своевременное обна</w:t>
      </w:r>
      <w:r>
        <w:rPr>
          <w:rFonts w:ascii="Times New Roman" w:hAnsi="Times New Roman"/>
          <w:sz w:val="28"/>
        </w:rPr>
        <w:softHyphen/>
        <w:t>ружение изменении требований рынка;</w:t>
      </w:r>
    </w:p>
    <w:p w:rsidR="00FF3771" w:rsidRDefault="00FF3771">
      <w:pPr>
        <w:pStyle w:val="10"/>
        <w:spacing w:before="40" w:line="240" w:lineRule="auto"/>
        <w:ind w:left="1418" w:right="-22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непредвиденное действие факторов, увеличивающих затраты, могут привести к уменьшению разрыва в ценах в сравнении с конкурентами.</w:t>
      </w:r>
    </w:p>
    <w:p w:rsidR="00FF3771" w:rsidRDefault="00FF3771">
      <w:pPr>
        <w:pStyle w:val="10"/>
        <w:spacing w:before="440" w:line="240" w:lineRule="auto"/>
        <w:ind w:right="-22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 Стратегия дифференцирования</w:t>
      </w:r>
    </w:p>
    <w:p w:rsidR="00FF3771" w:rsidRDefault="00FF3771">
      <w:pPr>
        <w:pStyle w:val="10"/>
        <w:spacing w:line="240" w:lineRule="auto"/>
        <w:ind w:right="-22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Предприятия, решившие использовать эту стратегию, все свои действия на</w:t>
      </w:r>
      <w:r>
        <w:rPr>
          <w:rFonts w:ascii="Times New Roman" w:hAnsi="Times New Roman"/>
          <w:sz w:val="28"/>
        </w:rPr>
        <w:softHyphen/>
        <w:t>правляют на создание продукта, который обладает большей пользой для потре</w:t>
      </w:r>
      <w:r>
        <w:rPr>
          <w:rFonts w:ascii="Times New Roman" w:hAnsi="Times New Roman"/>
          <w:sz w:val="28"/>
        </w:rPr>
        <w:softHyphen/>
        <w:t>бителей по сравнению с продуктом конкурентов. При этом затраты не относят</w:t>
      </w:r>
      <w:r>
        <w:rPr>
          <w:rFonts w:ascii="Times New Roman" w:hAnsi="Times New Roman"/>
          <w:sz w:val="28"/>
        </w:rPr>
        <w:softHyphen/>
        <w:t>ся к числу первоочередных проблем. Примером стратегии дифференцирования могут служить стратегии фирм «Мерседес», «Сони», «Браун» и др.</w:t>
      </w:r>
    </w:p>
    <w:p w:rsidR="00FF3771" w:rsidRDefault="00FF3771">
      <w:pPr>
        <w:pStyle w:val="10"/>
        <w:spacing w:before="200" w:line="240" w:lineRule="auto"/>
        <w:ind w:right="-22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Предпосылки:</w:t>
      </w:r>
      <w:r>
        <w:rPr>
          <w:rFonts w:ascii="Times New Roman" w:hAnsi="Times New Roman"/>
          <w:sz w:val="28"/>
        </w:rPr>
        <w:t xml:space="preserve"> </w:t>
      </w:r>
    </w:p>
    <w:p w:rsidR="00FF3771" w:rsidRDefault="00FF3771">
      <w:pPr>
        <w:pStyle w:val="10"/>
        <w:spacing w:before="200" w:line="240" w:lineRule="auto"/>
        <w:ind w:left="1843" w:right="-22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особый престиж предприятия;</w:t>
      </w:r>
    </w:p>
    <w:p w:rsidR="00FF3771" w:rsidRDefault="00FF3771">
      <w:pPr>
        <w:pStyle w:val="10"/>
        <w:spacing w:line="220" w:lineRule="auto"/>
        <w:ind w:left="1843" w:right="-22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высокий потенциал для проведения НИОКР</w:t>
      </w:r>
      <w:r>
        <w:rPr>
          <w:rFonts w:ascii="Times New Roman" w:hAnsi="Times New Roman"/>
          <w:sz w:val="28"/>
          <w:lang w:val="en-US"/>
        </w:rPr>
        <w:t>;</w:t>
      </w:r>
    </w:p>
    <w:p w:rsidR="00FF3771" w:rsidRDefault="00FF3771">
      <w:pPr>
        <w:pStyle w:val="10"/>
        <w:spacing w:line="220" w:lineRule="auto"/>
        <w:ind w:left="1843" w:right="-22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совершенный дизайн;</w:t>
      </w:r>
    </w:p>
    <w:p w:rsidR="00FF3771" w:rsidRDefault="00FF3771">
      <w:pPr>
        <w:pStyle w:val="10"/>
        <w:spacing w:line="240" w:lineRule="auto"/>
        <w:ind w:left="1843" w:right="-22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изготовление и использование материалов самого высокого качества;</w:t>
      </w:r>
    </w:p>
    <w:p w:rsidR="00FF3771" w:rsidRDefault="00FF3771">
      <w:pPr>
        <w:pStyle w:val="10"/>
        <w:spacing w:before="20" w:line="240" w:lineRule="auto"/>
        <w:ind w:left="1843" w:right="-22" w:firstLine="0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возможно полный учет требований потребителей</w:t>
      </w:r>
      <w:r>
        <w:rPr>
          <w:rFonts w:ascii="Times New Roman" w:hAnsi="Times New Roman"/>
          <w:sz w:val="28"/>
          <w:lang w:val="en-US"/>
        </w:rPr>
        <w:t>;</w:t>
      </w:r>
    </w:p>
    <w:p w:rsidR="00FF3771" w:rsidRDefault="00FF3771">
      <w:pPr>
        <w:pStyle w:val="10"/>
        <w:spacing w:line="220" w:lineRule="auto"/>
        <w:ind w:right="-22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sz w:val="28"/>
        </w:rPr>
        <w:t>Преимущества</w:t>
      </w:r>
    </w:p>
    <w:p w:rsidR="00FF3771" w:rsidRDefault="00FF3771">
      <w:pPr>
        <w:pStyle w:val="10"/>
        <w:spacing w:line="220" w:lineRule="auto"/>
        <w:ind w:right="-22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b/>
          <w:sz w:val="28"/>
        </w:rPr>
        <w:t>стратегии</w:t>
      </w:r>
      <w:r>
        <w:rPr>
          <w:rFonts w:ascii="Times New Roman" w:hAnsi="Times New Roman"/>
          <w:b/>
          <w:sz w:val="28"/>
          <w:lang w:val="en-US"/>
        </w:rPr>
        <w:t>:</w:t>
      </w:r>
      <w:r>
        <w:rPr>
          <w:rFonts w:ascii="Times New Roman" w:hAnsi="Times New Roman"/>
          <w:sz w:val="28"/>
        </w:rPr>
        <w:t xml:space="preserve"> </w:t>
      </w:r>
    </w:p>
    <w:p w:rsidR="00FF3771" w:rsidRDefault="00FF3771">
      <w:pPr>
        <w:pStyle w:val="10"/>
        <w:spacing w:line="220" w:lineRule="auto"/>
        <w:ind w:left="1843" w:right="-22" w:firstLine="0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потребители предпочитают продукт данного предприятия</w:t>
      </w:r>
      <w:r>
        <w:rPr>
          <w:rFonts w:ascii="Times New Roman" w:hAnsi="Times New Roman"/>
          <w:sz w:val="28"/>
          <w:lang w:val="en-US"/>
        </w:rPr>
        <w:t>;</w:t>
      </w:r>
    </w:p>
    <w:p w:rsidR="00FF3771" w:rsidRDefault="00FF3771">
      <w:pPr>
        <w:pStyle w:val="10"/>
        <w:spacing w:line="220" w:lineRule="auto"/>
        <w:ind w:left="1843" w:right="-22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предпочтение потребителей и неповторимость продукта соз</w:t>
      </w:r>
      <w:r>
        <w:rPr>
          <w:rFonts w:ascii="Times New Roman" w:hAnsi="Times New Roman"/>
          <w:sz w:val="28"/>
        </w:rPr>
        <w:softHyphen/>
        <w:t>дают высокие входные барьеры;</w:t>
      </w:r>
    </w:p>
    <w:p w:rsidR="00FF3771" w:rsidRDefault="00FF3771">
      <w:pPr>
        <w:pStyle w:val="10"/>
        <w:spacing w:line="220" w:lineRule="auto"/>
        <w:ind w:left="1843" w:right="-22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особенности продукта снижают влияние потребителей;</w:t>
      </w:r>
    </w:p>
    <w:p w:rsidR="00FF3771" w:rsidRDefault="00FF3771">
      <w:pPr>
        <w:pStyle w:val="10"/>
        <w:spacing w:line="220" w:lineRule="auto"/>
        <w:ind w:left="1843" w:right="-22" w:firstLine="0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высокая прибыль облегчает отношения с поставщиками</w:t>
      </w:r>
      <w:r>
        <w:rPr>
          <w:rFonts w:ascii="Times New Roman" w:hAnsi="Times New Roman"/>
          <w:sz w:val="28"/>
          <w:lang w:val="en-US"/>
        </w:rPr>
        <w:t>.</w:t>
      </w:r>
    </w:p>
    <w:p w:rsidR="00FF3771" w:rsidRDefault="00FF3771">
      <w:pPr>
        <w:pStyle w:val="10"/>
        <w:spacing w:line="220" w:lineRule="auto"/>
        <w:ind w:right="-22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Риски</w:t>
      </w:r>
    </w:p>
    <w:p w:rsidR="00FF3771" w:rsidRDefault="00FF3771">
      <w:pPr>
        <w:pStyle w:val="10"/>
        <w:spacing w:line="220" w:lineRule="auto"/>
        <w:ind w:right="-22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b/>
          <w:sz w:val="28"/>
        </w:rPr>
        <w:t>cтратегии</w:t>
      </w:r>
      <w:r>
        <w:rPr>
          <w:rFonts w:ascii="Times New Roman" w:hAnsi="Times New Roman"/>
          <w:b/>
          <w:sz w:val="28"/>
          <w:lang w:val="en-US"/>
        </w:rPr>
        <w:t>:</w:t>
      </w:r>
      <w:r>
        <w:rPr>
          <w:rFonts w:ascii="Times New Roman" w:hAnsi="Times New Roman"/>
          <w:sz w:val="28"/>
        </w:rPr>
        <w:t xml:space="preserve">        </w:t>
      </w:r>
    </w:p>
    <w:p w:rsidR="00FF3771" w:rsidRDefault="00FF3771">
      <w:pPr>
        <w:pStyle w:val="10"/>
        <w:spacing w:line="220" w:lineRule="auto"/>
        <w:ind w:right="-22"/>
        <w:rPr>
          <w:rFonts w:ascii="Times New Roman" w:hAnsi="Times New Roman"/>
          <w:sz w:val="28"/>
          <w:lang w:val="en-US"/>
        </w:rPr>
      </w:pPr>
    </w:p>
    <w:p w:rsidR="00FF3771" w:rsidRDefault="00FF3771">
      <w:pPr>
        <w:pStyle w:val="10"/>
        <w:spacing w:line="220" w:lineRule="auto"/>
        <w:ind w:left="1843" w:right="-22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цена продукта может быть настолько значительной что потребители, несмотря на верность данной марки  предпочтут продукт других фирм;</w:t>
      </w:r>
    </w:p>
    <w:p w:rsidR="00FF3771" w:rsidRDefault="00FF3771">
      <w:pPr>
        <w:pStyle w:val="10"/>
        <w:spacing w:line="220" w:lineRule="auto"/>
        <w:ind w:left="1843" w:right="-22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возможны подражания других фирм, что приведет к сниже</w:t>
      </w:r>
      <w:r>
        <w:rPr>
          <w:rFonts w:ascii="Times New Roman" w:hAnsi="Times New Roman"/>
          <w:sz w:val="28"/>
        </w:rPr>
        <w:softHyphen/>
        <w:t>нию преимуществ, связанных с дифференцированием</w:t>
      </w:r>
      <w:r>
        <w:rPr>
          <w:rFonts w:ascii="Times New Roman" w:hAnsi="Times New Roman"/>
          <w:sz w:val="28"/>
          <w:lang w:val="en-US"/>
        </w:rPr>
        <w:t>;</w:t>
      </w:r>
    </w:p>
    <w:p w:rsidR="00FF3771" w:rsidRDefault="00FF3771">
      <w:pPr>
        <w:pStyle w:val="10"/>
        <w:spacing w:line="220" w:lineRule="auto"/>
        <w:ind w:left="1843" w:right="-22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изменение системы ценностей потребителей может привести к снижению или потере значения особенностей дифферен</w:t>
      </w:r>
      <w:r>
        <w:rPr>
          <w:rFonts w:ascii="Times New Roman" w:hAnsi="Times New Roman"/>
          <w:sz w:val="28"/>
        </w:rPr>
        <w:softHyphen/>
        <w:t>цированного продукта.</w:t>
      </w:r>
    </w:p>
    <w:p w:rsidR="00FF3771" w:rsidRDefault="00FF3771">
      <w:pPr>
        <w:pStyle w:val="10"/>
        <w:spacing w:line="240" w:lineRule="auto"/>
        <w:ind w:right="-22"/>
        <w:outlineLvl w:val="0"/>
        <w:rPr>
          <w:rFonts w:ascii="Times New Roman" w:hAnsi="Times New Roman"/>
          <w:b/>
          <w:sz w:val="28"/>
        </w:rPr>
      </w:pPr>
    </w:p>
    <w:p w:rsidR="00FF3771" w:rsidRDefault="00FF3771">
      <w:pPr>
        <w:pStyle w:val="10"/>
        <w:spacing w:line="240" w:lineRule="auto"/>
        <w:ind w:right="-22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3. Стратегия концентрации на сегменте</w:t>
      </w:r>
    </w:p>
    <w:p w:rsidR="00FF3771" w:rsidRDefault="00FF3771">
      <w:pPr>
        <w:pStyle w:val="10"/>
        <w:spacing w:before="200" w:line="220" w:lineRule="auto"/>
        <w:ind w:right="-22" w:firstLine="2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Предприятия, решившие использовать эту стратегию, все свои действия на</w:t>
      </w:r>
      <w:r>
        <w:rPr>
          <w:rFonts w:ascii="Times New Roman" w:hAnsi="Times New Roman"/>
          <w:sz w:val="28"/>
        </w:rPr>
        <w:softHyphen/>
        <w:t>правляют на определенный сегмент рынка. При этом предприятие может стре</w:t>
      </w:r>
      <w:r>
        <w:rPr>
          <w:rFonts w:ascii="Times New Roman" w:hAnsi="Times New Roman"/>
          <w:sz w:val="28"/>
        </w:rPr>
        <w:softHyphen/>
        <w:t>миться к лидерству за счет экономии на издержках, либо к дифференцирова</w:t>
      </w:r>
      <w:r>
        <w:rPr>
          <w:rFonts w:ascii="Times New Roman" w:hAnsi="Times New Roman"/>
          <w:sz w:val="28"/>
        </w:rPr>
        <w:softHyphen/>
        <w:t>нию продукта, либо к совмещению того или иного.</w:t>
      </w:r>
    </w:p>
    <w:p w:rsidR="00FF3771" w:rsidRDefault="00FF3771">
      <w:pPr>
        <w:pStyle w:val="10"/>
        <w:spacing w:before="180" w:line="240" w:lineRule="auto"/>
        <w:ind w:right="-2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Предпосылки:</w:t>
      </w:r>
    </w:p>
    <w:p w:rsidR="00FF3771" w:rsidRDefault="00FF3771">
      <w:pPr>
        <w:pStyle w:val="10"/>
        <w:spacing w:before="180" w:line="240" w:lineRule="auto"/>
        <w:ind w:left="2268" w:right="-22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предприятие должно удовлетворять требования потребителей эффективнее, чем конкуренты. </w:t>
      </w:r>
    </w:p>
    <w:p w:rsidR="00FF3771" w:rsidRDefault="00FF3771">
      <w:pPr>
        <w:pStyle w:val="10"/>
        <w:spacing w:before="180" w:line="240" w:lineRule="auto"/>
        <w:ind w:right="-2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Преимущества</w:t>
      </w:r>
    </w:p>
    <w:p w:rsidR="00FF3771" w:rsidRDefault="00FF3771">
      <w:pPr>
        <w:pStyle w:val="10"/>
        <w:spacing w:before="180" w:line="240" w:lineRule="auto"/>
        <w:ind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стратегии</w:t>
      </w:r>
      <w:r>
        <w:rPr>
          <w:rFonts w:ascii="Times New Roman" w:hAnsi="Times New Roman"/>
          <w:b/>
          <w:sz w:val="28"/>
          <w:lang w:val="en-US"/>
        </w:rPr>
        <w:t>:</w:t>
      </w:r>
      <w:r>
        <w:rPr>
          <w:rFonts w:ascii="Times New Roman" w:hAnsi="Times New Roman"/>
          <w:sz w:val="28"/>
        </w:rPr>
        <w:t xml:space="preserve"> </w:t>
      </w:r>
    </w:p>
    <w:p w:rsidR="00FF3771" w:rsidRDefault="00FF3771">
      <w:pPr>
        <w:pStyle w:val="10"/>
        <w:spacing w:before="180" w:line="240" w:lineRule="auto"/>
        <w:ind w:left="2268" w:right="-22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указаны ранее.</w:t>
      </w:r>
    </w:p>
    <w:p w:rsidR="00FF3771" w:rsidRDefault="00FF3771">
      <w:pPr>
        <w:pStyle w:val="10"/>
        <w:spacing w:before="180" w:line="240" w:lineRule="auto"/>
        <w:ind w:left="2268" w:right="-22" w:firstLine="0"/>
        <w:rPr>
          <w:rFonts w:ascii="Times New Roman" w:hAnsi="Times New Roman"/>
          <w:sz w:val="28"/>
        </w:rPr>
      </w:pPr>
    </w:p>
    <w:p w:rsidR="00FF3771" w:rsidRDefault="00FF3771">
      <w:pPr>
        <w:pStyle w:val="10"/>
        <w:spacing w:line="220" w:lineRule="auto"/>
        <w:ind w:right="-2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Риски</w:t>
      </w:r>
    </w:p>
    <w:p w:rsidR="00FF3771" w:rsidRDefault="00FF3771">
      <w:pPr>
        <w:pStyle w:val="10"/>
        <w:spacing w:line="220" w:lineRule="auto"/>
        <w:ind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стратегии</w:t>
      </w:r>
      <w:r>
        <w:rPr>
          <w:rFonts w:ascii="Times New Roman" w:hAnsi="Times New Roman"/>
          <w:b/>
          <w:sz w:val="28"/>
          <w:lang w:val="en-US"/>
        </w:rPr>
        <w:t>:</w:t>
      </w:r>
      <w:r>
        <w:rPr>
          <w:rFonts w:ascii="Times New Roman" w:hAnsi="Times New Roman"/>
          <w:sz w:val="28"/>
        </w:rPr>
        <w:t xml:space="preserve">         </w:t>
      </w:r>
    </w:p>
    <w:p w:rsidR="00FF3771" w:rsidRDefault="00FF3771">
      <w:pPr>
        <w:pStyle w:val="10"/>
        <w:spacing w:line="220" w:lineRule="auto"/>
        <w:ind w:right="-22"/>
        <w:rPr>
          <w:rFonts w:ascii="Times New Roman" w:hAnsi="Times New Roman"/>
          <w:sz w:val="28"/>
        </w:rPr>
      </w:pPr>
    </w:p>
    <w:p w:rsidR="00FF3771" w:rsidRDefault="00FF3771">
      <w:pPr>
        <w:pStyle w:val="10"/>
        <w:spacing w:line="220" w:lineRule="auto"/>
        <w:ind w:left="2268" w:right="-22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различия в ценах на продукты специализированных предприятии и предприятий, обслуживающих весь рынок, могут в глазах потребителей не соответствовать преимуществам специфических для данного сегмента товарам;</w:t>
      </w:r>
    </w:p>
    <w:p w:rsidR="00FF3771" w:rsidRDefault="00FF3771">
      <w:pPr>
        <w:pStyle w:val="10"/>
        <w:spacing w:line="220" w:lineRule="auto"/>
        <w:ind w:left="2268" w:right="-22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конкуренты могут специализировать свой товар еще сильнее, выделив внутри сегмента подсегменты.</w:t>
      </w:r>
    </w:p>
    <w:p w:rsidR="00FF3771" w:rsidRDefault="00FF3771">
      <w:pPr>
        <w:pStyle w:val="10"/>
        <w:spacing w:before="240" w:line="240" w:lineRule="auto"/>
        <w:ind w:right="-22"/>
        <w:outlineLvl w:val="0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sz w:val="28"/>
        </w:rPr>
        <w:t>Рекомендации М. Портера по выработке стратегии основаны на том что предприятие уже имеет определенные конкурентные преимущества, но неясно как и за счет чего они достигнуты. Модель используется в случае замедления роста и стагнации отраслей.</w:t>
      </w:r>
    </w:p>
    <w:p w:rsidR="00FF3771" w:rsidRDefault="00FF3771">
      <w:pPr>
        <w:pStyle w:val="10"/>
        <w:spacing w:before="240" w:line="240" w:lineRule="auto"/>
        <w:ind w:right="-22"/>
        <w:outlineLvl w:val="0"/>
        <w:rPr>
          <w:rFonts w:ascii="Times New Roman" w:hAnsi="Times New Roman"/>
          <w:b/>
          <w:sz w:val="32"/>
          <w:u w:val="single"/>
        </w:rPr>
      </w:pPr>
      <w:r>
        <w:rPr>
          <w:rFonts w:ascii="Times New Roman" w:hAnsi="Times New Roman"/>
          <w:b/>
          <w:sz w:val="32"/>
          <w:u w:val="single"/>
          <w:lang w:val="en-US"/>
        </w:rPr>
        <w:t>IV</w:t>
      </w:r>
      <w:r>
        <w:rPr>
          <w:rFonts w:ascii="Times New Roman" w:hAnsi="Times New Roman"/>
          <w:b/>
          <w:sz w:val="32"/>
          <w:u w:val="single"/>
        </w:rPr>
        <w:t>. Модель «продукт =&gt; рынок»</w:t>
      </w:r>
    </w:p>
    <w:p w:rsidR="00FF3771" w:rsidRDefault="00FF3771">
      <w:pPr>
        <w:pStyle w:val="10"/>
        <w:spacing w:before="200" w:line="220" w:lineRule="auto"/>
        <w:ind w:right="-22" w:firstLine="284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Для условий растущего рынка используют подход, который предложил Игорь Ансофф. Сущность подхода иллюстрирует матрица общий вид которой изображен на рис. 4</w:t>
      </w:r>
    </w:p>
    <w:p w:rsidR="00FF3771" w:rsidRDefault="00FF3771">
      <w:pPr>
        <w:pStyle w:val="10"/>
        <w:spacing w:before="140"/>
        <w:ind w:right="-1678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</w:t>
      </w:r>
    </w:p>
    <w:p w:rsidR="00FF3771" w:rsidRDefault="00FF3771">
      <w:pPr>
        <w:pStyle w:val="10"/>
        <w:spacing w:before="140"/>
        <w:ind w:right="-1678" w:firstLine="0"/>
        <w:rPr>
          <w:rFonts w:ascii="Times New Roman" w:hAnsi="Times New Roman"/>
          <w:sz w:val="28"/>
        </w:rPr>
      </w:pPr>
    </w:p>
    <w:p w:rsidR="00FF3771" w:rsidRDefault="00FF3771">
      <w:pPr>
        <w:pStyle w:val="10"/>
        <w:spacing w:before="140"/>
        <w:ind w:right="-1678" w:firstLine="0"/>
        <w:rPr>
          <w:rFonts w:ascii="Times New Roman" w:hAnsi="Times New Roman"/>
          <w:sz w:val="28"/>
        </w:rPr>
      </w:pPr>
    </w:p>
    <w:p w:rsidR="00FF3771" w:rsidRDefault="00FF3771">
      <w:pPr>
        <w:pStyle w:val="10"/>
        <w:spacing w:before="140"/>
        <w:ind w:right="-1678" w:firstLine="0"/>
        <w:rPr>
          <w:rFonts w:ascii="Times New Roman" w:hAnsi="Times New Roman"/>
          <w:sz w:val="28"/>
        </w:rPr>
      </w:pPr>
    </w:p>
    <w:p w:rsidR="00FF3771" w:rsidRDefault="00FF3771">
      <w:pPr>
        <w:pStyle w:val="10"/>
        <w:spacing w:before="140"/>
        <w:ind w:right="-1678" w:firstLine="0"/>
        <w:rPr>
          <w:rFonts w:ascii="Times New Roman" w:hAnsi="Times New Roman"/>
          <w:sz w:val="28"/>
        </w:rPr>
      </w:pPr>
    </w:p>
    <w:p w:rsidR="00FF3771" w:rsidRDefault="00897CD2">
      <w:pPr>
        <w:pStyle w:val="10"/>
        <w:spacing w:before="140"/>
        <w:ind w:right="-1678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napToGrid/>
          <w:sz w:val="28"/>
        </w:rPr>
        <w:pict>
          <v:shape id="_x0000_s1063" type="#_x0000_t62" style="position:absolute;left:0;text-align:left;margin-left:-7.2pt;margin-top:15.5pt;width:100.8pt;height:79.2pt;z-index:251663360" o:allowincell="f" adj="22779,25868">
            <v:textbox>
              <w:txbxContent>
                <w:p w:rsidR="00FF3771" w:rsidRDefault="00FF3771">
                  <w:pPr>
                    <w:pStyle w:val="1"/>
                    <w:rPr>
                      <w:b/>
                    </w:rPr>
                  </w:pPr>
                  <w:r>
                    <w:rPr>
                      <w:b/>
                    </w:rPr>
                    <w:t>Рис.4</w:t>
                  </w:r>
                </w:p>
                <w:p w:rsidR="00FF3771" w:rsidRDefault="00FF3771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Матрица</w:t>
                  </w:r>
                </w:p>
                <w:p w:rsidR="00FF3771" w:rsidRDefault="00FF3771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«Продукт=&gt;Рынок»</w:t>
                  </w:r>
                </w:p>
              </w:txbxContent>
            </v:textbox>
          </v:shape>
        </w:pict>
      </w:r>
    </w:p>
    <w:p w:rsidR="00FF3771" w:rsidRDefault="00FF3771">
      <w:pPr>
        <w:pStyle w:val="10"/>
        <w:spacing w:before="140"/>
        <w:ind w:right="-1678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</w:t>
      </w:r>
      <w:r>
        <w:rPr>
          <w:rFonts w:ascii="Times New Roman" w:hAnsi="Times New Roman"/>
          <w:sz w:val="28"/>
          <w:lang w:val="en-US"/>
        </w:rPr>
        <w:t xml:space="preserve">   </w:t>
      </w:r>
      <w:r>
        <w:rPr>
          <w:rFonts w:ascii="Times New Roman" w:hAnsi="Times New Roman"/>
          <w:sz w:val="28"/>
        </w:rPr>
        <w:t>РЫНКИ</w:t>
      </w:r>
    </w:p>
    <w:p w:rsidR="00FF3771" w:rsidRDefault="00FF3771">
      <w:pPr>
        <w:pStyle w:val="10"/>
        <w:spacing w:line="220" w:lineRule="auto"/>
        <w:ind w:right="-1678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  <w:t xml:space="preserve">        имеющиеся                       новые</w:t>
      </w:r>
    </w:p>
    <w:p w:rsidR="00FF3771" w:rsidRDefault="00897CD2">
      <w:pPr>
        <w:pStyle w:val="10"/>
        <w:spacing w:line="220" w:lineRule="auto"/>
        <w:ind w:right="-1678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noProof/>
          <w:snapToGrid/>
          <w:sz w:val="28"/>
        </w:rPr>
        <w:pict>
          <v:line id="_x0000_s1060" style="position:absolute;left:0;text-align:left;z-index:251660288" from="4in,61.05pt" to="331.2pt,61.05pt" o:allowincell="f">
            <v:stroke endarrow="block"/>
          </v:line>
        </w:pict>
      </w:r>
      <w:r>
        <w:rPr>
          <w:rFonts w:ascii="Times New Roman" w:hAnsi="Times New Roman"/>
          <w:noProof/>
          <w:snapToGrid/>
          <w:sz w:val="28"/>
        </w:rPr>
        <w:pict>
          <v:line id="_x0000_s1058" style="position:absolute;left:0;text-align:left;z-index:251658240" from="309.6pt,3.45pt" to="309.6pt,140.25pt" o:allowincell="f"/>
        </w:pict>
      </w:r>
      <w:r>
        <w:rPr>
          <w:rFonts w:ascii="Times New Roman" w:hAnsi="Times New Roman"/>
          <w:noProof/>
          <w:snapToGrid/>
          <w:sz w:val="28"/>
        </w:rPr>
        <w:pict>
          <v:rect id="_x0000_s1057" style="position:absolute;left:0;text-align:left;margin-left:187.2pt;margin-top:3.45pt;width:244.8pt;height:136.8pt;z-index:251657216" o:allowincell="f">
            <v:textbox>
              <w:txbxContent>
                <w:p w:rsidR="00FF3771" w:rsidRDefault="00FF377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</w:t>
                  </w:r>
                  <w:r>
                    <w:t xml:space="preserve">                                                 </w:t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</w:t>
                  </w:r>
                  <w:r>
                    <w:rPr>
                      <w:lang w:val="en-US"/>
                    </w:rPr>
                    <w:t xml:space="preserve"> II </w:t>
                  </w:r>
                </w:p>
                <w:p w:rsidR="00FF3771" w:rsidRDefault="00FF3771">
                  <w:r>
                    <w:t xml:space="preserve">        Сокращение   </w:t>
                  </w:r>
                  <w:r>
                    <w:tab/>
                  </w:r>
                  <w:r>
                    <w:tab/>
                    <w:t>развитие рынка</w:t>
                  </w:r>
                </w:p>
                <w:p w:rsidR="00FF3771" w:rsidRDefault="00FF3771">
                  <w:r>
                    <w:t xml:space="preserve">           Расходов</w:t>
                  </w:r>
                </w:p>
                <w:p w:rsidR="00FF3771" w:rsidRDefault="00FF3771"/>
                <w:p w:rsidR="00FF3771" w:rsidRDefault="00FF3771"/>
                <w:p w:rsidR="00FF3771" w:rsidRDefault="00FF3771"/>
                <w:p w:rsidR="00FF3771" w:rsidRDefault="00FF3771"/>
                <w:p w:rsidR="00FF3771" w:rsidRDefault="00FF377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III</w:t>
                  </w:r>
                  <w:r>
                    <w:rPr>
                      <w:lang w:val="en-US"/>
                    </w:rPr>
                    <w:tab/>
                  </w:r>
                  <w:r>
                    <w:rPr>
                      <w:lang w:val="en-US"/>
                    </w:rPr>
                    <w:tab/>
                  </w:r>
                  <w:r>
                    <w:rPr>
                      <w:lang w:val="en-US"/>
                    </w:rPr>
                    <w:tab/>
                  </w:r>
                  <w:r>
                    <w:rPr>
                      <w:lang w:val="en-US"/>
                    </w:rPr>
                    <w:tab/>
                  </w:r>
                  <w:r>
                    <w:rPr>
                      <w:lang w:val="en-US"/>
                    </w:rPr>
                    <w:tab/>
                  </w:r>
                  <w:r>
                    <w:rPr>
                      <w:lang w:val="en-US"/>
                    </w:rPr>
                    <w:tab/>
                    <w:t>IV</w:t>
                  </w:r>
                </w:p>
                <w:p w:rsidR="00FF3771" w:rsidRDefault="00FF3771">
                  <w:r>
                    <w:t xml:space="preserve">        Развитие</w:t>
                  </w:r>
                </w:p>
                <w:p w:rsidR="00FF3771" w:rsidRDefault="00FF3771">
                  <w:r>
                    <w:t xml:space="preserve">          товара</w:t>
                  </w:r>
                  <w:r>
                    <w:tab/>
                  </w:r>
                  <w:r>
                    <w:tab/>
                    <w:t xml:space="preserve">             диверсификация</w:t>
                  </w:r>
                </w:p>
              </w:txbxContent>
            </v:textbox>
          </v:rect>
        </w:pict>
      </w:r>
    </w:p>
    <w:p w:rsidR="00FF3771" w:rsidRDefault="00FF3771">
      <w:pPr>
        <w:pStyle w:val="10"/>
        <w:spacing w:line="220" w:lineRule="auto"/>
        <w:ind w:right="-1678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                         имеющиеся</w:t>
      </w:r>
    </w:p>
    <w:p w:rsidR="00FF3771" w:rsidRDefault="00FF3771">
      <w:pPr>
        <w:pStyle w:val="10"/>
        <w:spacing w:line="220" w:lineRule="auto"/>
        <w:ind w:right="-1678"/>
        <w:rPr>
          <w:rFonts w:ascii="Times New Roman" w:hAnsi="Times New Roman"/>
          <w:sz w:val="28"/>
          <w:lang w:val="en-US"/>
        </w:rPr>
      </w:pPr>
    </w:p>
    <w:p w:rsidR="00FF3771" w:rsidRDefault="00FF3771">
      <w:pPr>
        <w:pStyle w:val="10"/>
        <w:spacing w:line="220" w:lineRule="auto"/>
        <w:ind w:right="-1678"/>
        <w:rPr>
          <w:rFonts w:ascii="Times New Roman" w:hAnsi="Times New Roman"/>
          <w:sz w:val="28"/>
          <w:lang w:val="en-US"/>
        </w:rPr>
      </w:pPr>
    </w:p>
    <w:p w:rsidR="00FF3771" w:rsidRDefault="00897CD2">
      <w:pPr>
        <w:pStyle w:val="10"/>
        <w:spacing w:line="220" w:lineRule="auto"/>
        <w:ind w:right="-1678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noProof/>
          <w:snapToGrid/>
          <w:sz w:val="28"/>
        </w:rPr>
        <w:pict>
          <v:line id="_x0000_s1062" style="position:absolute;left:0;text-align:left;z-index:251662336" from="4in,2pt" to="331.2pt,45.2pt" o:allowincell="f">
            <v:stroke endarrow="block"/>
          </v:line>
        </w:pict>
      </w:r>
      <w:r>
        <w:rPr>
          <w:rFonts w:ascii="Times New Roman" w:hAnsi="Times New Roman"/>
          <w:noProof/>
          <w:snapToGrid/>
          <w:sz w:val="28"/>
        </w:rPr>
        <w:pict>
          <v:line id="_x0000_s1061" style="position:absolute;left:0;text-align:left;z-index:251661312" from="4in,2pt" to="4in,45.2pt" o:allowincell="f">
            <v:stroke endarrow="block"/>
          </v:line>
        </w:pict>
      </w:r>
      <w:r w:rsidR="00FF3771">
        <w:rPr>
          <w:rFonts w:ascii="Times New Roman" w:hAnsi="Times New Roman"/>
          <w:sz w:val="28"/>
          <w:lang w:val="en-US"/>
        </w:rPr>
        <w:t>ПРОДУКТЫ</w:t>
      </w:r>
    </w:p>
    <w:p w:rsidR="00FF3771" w:rsidRDefault="00897CD2">
      <w:pPr>
        <w:pStyle w:val="10"/>
        <w:spacing w:line="220" w:lineRule="auto"/>
        <w:ind w:right="-1678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noProof/>
          <w:snapToGrid/>
          <w:sz w:val="28"/>
        </w:rPr>
        <w:pict>
          <v:line id="_x0000_s1059" style="position:absolute;left:0;text-align:left;z-index:251659264" from="187.2pt,8.85pt" to="6in,8.85pt" o:allowincell="f"/>
        </w:pict>
      </w:r>
    </w:p>
    <w:p w:rsidR="00FF3771" w:rsidRDefault="00FF3771">
      <w:pPr>
        <w:pStyle w:val="10"/>
        <w:spacing w:line="220" w:lineRule="auto"/>
        <w:ind w:right="-1678"/>
        <w:rPr>
          <w:rFonts w:ascii="Times New Roman" w:hAnsi="Times New Roman"/>
          <w:sz w:val="28"/>
          <w:lang w:val="en-US"/>
        </w:rPr>
      </w:pPr>
    </w:p>
    <w:p w:rsidR="00FF3771" w:rsidRDefault="00FF3771">
      <w:pPr>
        <w:pStyle w:val="10"/>
        <w:spacing w:line="220" w:lineRule="auto"/>
        <w:ind w:right="-1678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                         новые</w:t>
      </w:r>
    </w:p>
    <w:p w:rsidR="00FF3771" w:rsidRDefault="00FF3771">
      <w:pPr>
        <w:pStyle w:val="10"/>
        <w:spacing w:line="220" w:lineRule="auto"/>
        <w:ind w:right="-1678"/>
        <w:rPr>
          <w:rFonts w:ascii="Times New Roman" w:hAnsi="Times New Roman"/>
          <w:sz w:val="28"/>
          <w:lang w:val="en-US"/>
        </w:rPr>
      </w:pPr>
    </w:p>
    <w:p w:rsidR="00FF3771" w:rsidRDefault="00FF3771">
      <w:pPr>
        <w:pStyle w:val="10"/>
        <w:spacing w:line="220" w:lineRule="auto"/>
        <w:ind w:right="-1678"/>
        <w:rPr>
          <w:rFonts w:ascii="Times New Roman" w:hAnsi="Times New Roman"/>
          <w:sz w:val="28"/>
          <w:lang w:val="en-US"/>
        </w:rPr>
      </w:pPr>
    </w:p>
    <w:p w:rsidR="00FF3771" w:rsidRDefault="00FF3771">
      <w:pPr>
        <w:pStyle w:val="10"/>
        <w:spacing w:line="220" w:lineRule="auto"/>
        <w:ind w:right="-1678"/>
        <w:rPr>
          <w:rFonts w:ascii="Times New Roman" w:hAnsi="Times New Roman"/>
          <w:sz w:val="28"/>
          <w:lang w:val="en-US"/>
        </w:rPr>
      </w:pPr>
    </w:p>
    <w:p w:rsidR="00FF3771" w:rsidRDefault="00FF3771">
      <w:pPr>
        <w:pStyle w:val="10"/>
        <w:spacing w:line="220" w:lineRule="auto"/>
        <w:ind w:right="-1678"/>
        <w:rPr>
          <w:rFonts w:ascii="Times New Roman" w:hAnsi="Times New Roman"/>
          <w:sz w:val="28"/>
          <w:lang w:val="en-US"/>
        </w:rPr>
      </w:pPr>
    </w:p>
    <w:p w:rsidR="00FF3771" w:rsidRDefault="00FF3771">
      <w:pPr>
        <w:pStyle w:val="10"/>
        <w:spacing w:line="220" w:lineRule="auto"/>
        <w:ind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Каждое из 4-х полей матрицы представляет определенную стратегию и ее элементы.</w:t>
      </w:r>
    </w:p>
    <w:p w:rsidR="00FF3771" w:rsidRDefault="00FF3771">
      <w:pPr>
        <w:pStyle w:val="10"/>
        <w:spacing w:line="220" w:lineRule="auto"/>
        <w:ind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Поле 1 показывает направленность стратегии организации на существую</w:t>
      </w:r>
      <w:r>
        <w:rPr>
          <w:rFonts w:ascii="Times New Roman" w:hAnsi="Times New Roman"/>
          <w:sz w:val="28"/>
        </w:rPr>
        <w:softHyphen/>
        <w:t>щие продукты и рынки. Цель этой стратегии — стабилизация или расширение рынка. Эта стратегия используется организациями в условиях развивающегося или ненасыщенного рынка. Возможные пути достижения целей — увеличение потребления (через снижение цен, ухудшения качества продукции) и привлече</w:t>
      </w:r>
      <w:r>
        <w:rPr>
          <w:rFonts w:ascii="Times New Roman" w:hAnsi="Times New Roman"/>
          <w:sz w:val="28"/>
        </w:rPr>
        <w:softHyphen/>
        <w:t>ние покупателей конкурирующих продуктов (через рекламу, снижение цен).</w:t>
      </w:r>
    </w:p>
    <w:p w:rsidR="00FF3771" w:rsidRDefault="00FF3771">
      <w:pPr>
        <w:pStyle w:val="10"/>
        <w:spacing w:line="220" w:lineRule="auto"/>
        <w:ind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Подобные стратегии получили название «сокращение расходов» или «обработка рынка» и предполагают усиление маркетинговых усилий.</w:t>
      </w:r>
    </w:p>
    <w:p w:rsidR="00FF3771" w:rsidRDefault="00FF3771">
      <w:pPr>
        <w:pStyle w:val="10"/>
        <w:spacing w:line="220" w:lineRule="auto"/>
        <w:ind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Поле 2 включает стратегии, направленные на развитие рынка. Они пред</w:t>
      </w:r>
      <w:r>
        <w:rPr>
          <w:rFonts w:ascii="Times New Roman" w:hAnsi="Times New Roman"/>
          <w:sz w:val="28"/>
        </w:rPr>
        <w:softHyphen/>
        <w:t>усматривают выход на новые рынки с уже выпускающимся товаром. Возмож</w:t>
      </w:r>
      <w:r>
        <w:rPr>
          <w:rFonts w:ascii="Times New Roman" w:hAnsi="Times New Roman"/>
          <w:sz w:val="28"/>
        </w:rPr>
        <w:softHyphen/>
        <w:t>ными путями могут быть: сбыт на новых региональных, национальных или ин</w:t>
      </w:r>
      <w:r>
        <w:rPr>
          <w:rFonts w:ascii="Times New Roman" w:hAnsi="Times New Roman"/>
          <w:sz w:val="28"/>
        </w:rPr>
        <w:softHyphen/>
        <w:t>тернациональных рынках; новые области использования старого продукта, внедрение на новые сегменты рынка.</w:t>
      </w:r>
    </w:p>
    <w:p w:rsidR="00FF3771" w:rsidRDefault="00FF3771">
      <w:pPr>
        <w:pStyle w:val="10"/>
        <w:spacing w:line="220" w:lineRule="auto"/>
        <w:ind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Поле 3 включает стратегии, направленные на разработку новых продуктов (инновации), которые будут сбываться на старых рынках. Эти стратегии приме</w:t>
      </w:r>
      <w:r>
        <w:rPr>
          <w:rFonts w:ascii="Times New Roman" w:hAnsi="Times New Roman"/>
          <w:sz w:val="28"/>
        </w:rPr>
        <w:softHyphen/>
        <w:t>няются организациями, имеющими сильные проектные службы.</w:t>
      </w:r>
    </w:p>
    <w:p w:rsidR="00FF3771" w:rsidRDefault="00FF3771">
      <w:pPr>
        <w:pStyle w:val="10"/>
        <w:spacing w:line="220" w:lineRule="auto"/>
        <w:ind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Поле 4 представляет стратегии диверсификации, под которыми понимается изменение направлений и сфер деятельности, т.е. включение в производственную программу изделий, не имеющих прямого сходства с выпускающимися изделия</w:t>
      </w:r>
      <w:r>
        <w:rPr>
          <w:rFonts w:ascii="Times New Roman" w:hAnsi="Times New Roman"/>
          <w:sz w:val="28"/>
        </w:rPr>
        <w:softHyphen/>
        <w:t>ми. Причинами, побуждающими предприятия выпускать новые продукты и выхо</w:t>
      </w:r>
      <w:r>
        <w:rPr>
          <w:rFonts w:ascii="Times New Roman" w:hAnsi="Times New Roman"/>
          <w:sz w:val="28"/>
        </w:rPr>
        <w:softHyphen/>
        <w:t>дить с ними на новые рынки, могут быть: стремление покинуть стагнирующие рынки данной отрасли и проникнуть в отрасли с высокой нормой прибыли, уменьшение риска («не все яйца в одной корзине»), а также финансовые выгоды. Различают три типа стратегий диверсификаций:</w:t>
      </w:r>
    </w:p>
    <w:p w:rsidR="00FF3771" w:rsidRDefault="00FF3771">
      <w:pPr>
        <w:pStyle w:val="10"/>
        <w:spacing w:line="220" w:lineRule="auto"/>
        <w:ind w:right="-22" w:firstLine="2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Стратегия горизонтальной диверсификации - производство новой продук</w:t>
      </w:r>
      <w:r>
        <w:rPr>
          <w:rFonts w:ascii="Times New Roman" w:hAnsi="Times New Roman"/>
          <w:sz w:val="28"/>
        </w:rPr>
        <w:softHyphen/>
        <w:t>ции, которая требует использования новой технологии. Новый продукт ориенти</w:t>
      </w:r>
      <w:r>
        <w:rPr>
          <w:rFonts w:ascii="Times New Roman" w:hAnsi="Times New Roman"/>
          <w:sz w:val="28"/>
        </w:rPr>
        <w:softHyphen/>
        <w:t xml:space="preserve">рован на потребителя производимого продукта и сопутствует ему.  </w:t>
      </w:r>
      <w:r>
        <w:rPr>
          <w:rFonts w:ascii="Times New Roman" w:hAnsi="Times New Roman"/>
          <w:i/>
          <w:sz w:val="28"/>
        </w:rPr>
        <w:t>Примером мо</w:t>
      </w:r>
      <w:r>
        <w:rPr>
          <w:rFonts w:ascii="Times New Roman" w:hAnsi="Times New Roman"/>
          <w:i/>
          <w:sz w:val="28"/>
        </w:rPr>
        <w:softHyphen/>
        <w:t>жет быть стратегия производства мотоциклов на автомобильном предприятии.</w:t>
      </w:r>
    </w:p>
    <w:p w:rsidR="00FF3771" w:rsidRDefault="00FF3771">
      <w:pPr>
        <w:pStyle w:val="10"/>
        <w:spacing w:line="220" w:lineRule="auto"/>
        <w:ind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Стратегия центрированной диверсификации - производство новой про</w:t>
      </w:r>
      <w:r>
        <w:rPr>
          <w:rFonts w:ascii="Times New Roman" w:hAnsi="Times New Roman"/>
          <w:sz w:val="28"/>
        </w:rPr>
        <w:softHyphen/>
        <w:t>дукции с использованием существующей технологии. Предприятие начинает выпускать новую продукцию, которая входит в производственный процесс из</w:t>
      </w:r>
      <w:r>
        <w:rPr>
          <w:rFonts w:ascii="Times New Roman" w:hAnsi="Times New Roman"/>
          <w:sz w:val="28"/>
        </w:rPr>
        <w:softHyphen/>
        <w:t>готовления старого продукта на этапах до или после него.</w:t>
      </w:r>
    </w:p>
    <w:p w:rsidR="00FF3771" w:rsidRDefault="00FF3771">
      <w:pPr>
        <w:pStyle w:val="10"/>
        <w:spacing w:line="220" w:lineRule="auto"/>
        <w:ind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Пример — производитель льняных тканей организует производство одежды из этих тканей.</w:t>
      </w:r>
    </w:p>
    <w:p w:rsidR="00FF3771" w:rsidRDefault="00FF3771">
      <w:pPr>
        <w:pStyle w:val="10"/>
        <w:spacing w:line="220" w:lineRule="auto"/>
        <w:ind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Стратегия конгломератной диверсификации - производство новой про</w:t>
      </w:r>
      <w:r>
        <w:rPr>
          <w:rFonts w:ascii="Times New Roman" w:hAnsi="Times New Roman"/>
          <w:sz w:val="28"/>
        </w:rPr>
        <w:softHyphen/>
        <w:t>дукции, технологически не связанной с уже производимой продукцией. Эта стратегия наиболее сложна в реализации, т.к. имеет мало общего с прежними областями деятельности.</w:t>
      </w:r>
    </w:p>
    <w:p w:rsidR="00FF3771" w:rsidRDefault="00FF3771">
      <w:pPr>
        <w:pStyle w:val="FR1"/>
        <w:spacing w:line="280" w:lineRule="auto"/>
        <w:ind w:right="-22"/>
        <w:jc w:val="both"/>
        <w:rPr>
          <w:i/>
          <w:sz w:val="28"/>
        </w:rPr>
      </w:pPr>
      <w:r>
        <w:rPr>
          <w:i/>
          <w:sz w:val="28"/>
        </w:rPr>
        <w:t>Пример — организация производства холодильников на металлургическом комбинате.</w:t>
      </w:r>
    </w:p>
    <w:p w:rsidR="00FF3771" w:rsidRDefault="00FF3771">
      <w:pPr>
        <w:pStyle w:val="10"/>
        <w:spacing w:line="220" w:lineRule="auto"/>
        <w:ind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настоящее время большинство зарубежных концернов (</w:t>
      </w:r>
      <w:r>
        <w:rPr>
          <w:rFonts w:ascii="Times New Roman" w:hAnsi="Times New Roman"/>
          <w:sz w:val="28"/>
          <w:lang w:val="en-US"/>
        </w:rPr>
        <w:t>J</w:t>
      </w:r>
      <w:r>
        <w:rPr>
          <w:rFonts w:ascii="Times New Roman" w:hAnsi="Times New Roman"/>
          <w:sz w:val="28"/>
        </w:rPr>
        <w:t>ВМ, Соса-со</w:t>
      </w:r>
      <w:r>
        <w:rPr>
          <w:rFonts w:ascii="Times New Roman" w:hAnsi="Times New Roman"/>
          <w:sz w:val="28"/>
          <w:lang w:val="en-US"/>
        </w:rPr>
        <w:t>l</w:t>
      </w:r>
      <w:r>
        <w:rPr>
          <w:rFonts w:ascii="Times New Roman" w:hAnsi="Times New Roman"/>
          <w:sz w:val="28"/>
        </w:rPr>
        <w:t>а и ДР.) широкодиверсифицированные предприятия.</w:t>
      </w:r>
    </w:p>
    <w:p w:rsidR="00FF3771" w:rsidRDefault="00FF3771">
      <w:pPr>
        <w:pStyle w:val="10"/>
        <w:spacing w:line="220" w:lineRule="auto"/>
        <w:ind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Основная опасность для стратегии диверсификации заключается в распы</w:t>
      </w:r>
      <w:r>
        <w:rPr>
          <w:rFonts w:ascii="Times New Roman" w:hAnsi="Times New Roman"/>
          <w:sz w:val="28"/>
        </w:rPr>
        <w:softHyphen/>
        <w:t>лении сил, поэтому эти стратегии могут проводить крупные организации, обла</w:t>
      </w:r>
      <w:r>
        <w:rPr>
          <w:rFonts w:ascii="Times New Roman" w:hAnsi="Times New Roman"/>
          <w:sz w:val="28"/>
        </w:rPr>
        <w:softHyphen/>
        <w:t>дающие большим потенциалом.</w:t>
      </w:r>
    </w:p>
    <w:p w:rsidR="00FF3771" w:rsidRDefault="00FF3771">
      <w:pPr>
        <w:pStyle w:val="10"/>
        <w:spacing w:line="220" w:lineRule="auto"/>
        <w:ind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Указанные альтернативные стратегии неравноценны с точки зрения тре</w:t>
      </w:r>
      <w:r>
        <w:rPr>
          <w:rFonts w:ascii="Times New Roman" w:hAnsi="Times New Roman"/>
          <w:sz w:val="28"/>
        </w:rPr>
        <w:softHyphen/>
        <w:t>буемых расходов и величины риска. Как показали исследования некоторых ученых, если предположить, что расходы на стратегию «сокращение расходов» составляет 100%, то развитие продукта потребует восьмикратного расхода;</w:t>
      </w:r>
    </w:p>
    <w:p w:rsidR="00FF3771" w:rsidRDefault="00FF3771">
      <w:pPr>
        <w:pStyle w:val="10"/>
        <w:spacing w:line="220" w:lineRule="auto"/>
        <w:ind w:right="-22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рынка - четырехкратного расхода; диверсификация - двенадцати шестнадцатикратного расхода. При этом вероятность успеха различных страте</w:t>
      </w:r>
      <w:r>
        <w:rPr>
          <w:rFonts w:ascii="Times New Roman" w:hAnsi="Times New Roman"/>
          <w:sz w:val="28"/>
        </w:rPr>
        <w:softHyphen/>
        <w:t>гий будет составлять примерно следующие величины: производимый продукт на старом рынке - 50%; новый продукт на старом рынке - 33%; производи</w:t>
      </w:r>
      <w:r>
        <w:rPr>
          <w:rFonts w:ascii="Times New Roman" w:hAnsi="Times New Roman"/>
          <w:sz w:val="28"/>
        </w:rPr>
        <w:softHyphen/>
        <w:t>мый продукт на новом рынке - 20%; новый продукт на новом рынке - 5%.</w:t>
      </w:r>
    </w:p>
    <w:p w:rsidR="00FF3771" w:rsidRDefault="00FF3771">
      <w:pPr>
        <w:pStyle w:val="10"/>
        <w:spacing w:line="220" w:lineRule="auto"/>
        <w:ind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Основной недостаток этого подхода к генерированию альтернативных стра</w:t>
      </w:r>
      <w:r>
        <w:rPr>
          <w:rFonts w:ascii="Times New Roman" w:hAnsi="Times New Roman"/>
          <w:sz w:val="28"/>
        </w:rPr>
        <w:softHyphen/>
        <w:t>тегий состоит в том, что они определяются в зависимости от состояния двух (хотя и важных) элементов: рынка и продукта. Другие важные элементы, на</w:t>
      </w:r>
      <w:r>
        <w:rPr>
          <w:rFonts w:ascii="Times New Roman" w:hAnsi="Times New Roman"/>
          <w:sz w:val="28"/>
        </w:rPr>
        <w:softHyphen/>
        <w:t>пример, технология, положение предприятия в отрасли не учитываются.</w:t>
      </w:r>
    </w:p>
    <w:p w:rsidR="00FF3771" w:rsidRDefault="00FF3771">
      <w:pPr>
        <w:pStyle w:val="10"/>
        <w:spacing w:before="220" w:line="240" w:lineRule="auto"/>
        <w:ind w:right="-22" w:firstLine="0"/>
        <w:outlineLvl w:val="0"/>
        <w:rPr>
          <w:rFonts w:ascii="Times New Roman" w:hAnsi="Times New Roman"/>
          <w:sz w:val="32"/>
          <w:u w:val="single"/>
        </w:rPr>
      </w:pPr>
      <w:r>
        <w:rPr>
          <w:rFonts w:ascii="Times New Roman" w:hAnsi="Times New Roman"/>
          <w:b/>
          <w:sz w:val="32"/>
          <w:u w:val="single"/>
          <w:lang w:val="en-US"/>
        </w:rPr>
        <w:t xml:space="preserve">V. </w:t>
      </w:r>
      <w:r>
        <w:rPr>
          <w:rFonts w:ascii="Times New Roman" w:hAnsi="Times New Roman"/>
          <w:b/>
          <w:sz w:val="32"/>
          <w:u w:val="single"/>
        </w:rPr>
        <w:t>Модель «доля рынка=&gt;рост рынка»</w:t>
      </w:r>
    </w:p>
    <w:p w:rsidR="00FF3771" w:rsidRDefault="00FF3771">
      <w:pPr>
        <w:pStyle w:val="10"/>
        <w:spacing w:before="220" w:line="220" w:lineRule="auto"/>
        <w:ind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Этот подход был разработан американской консультационной фирмой «Бостон консалтинг гроуп» и основывается на концепции жизненного цикла продукта.</w:t>
      </w:r>
    </w:p>
    <w:p w:rsidR="00FF3771" w:rsidRDefault="00FF3771">
      <w:pPr>
        <w:pStyle w:val="10"/>
        <w:spacing w:line="220" w:lineRule="auto"/>
        <w:ind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поле деятельности предприятия представляется как совокупность т.н «стратегических единиц бизнеса» (СЕБ). СЕБ - это независимые друг от друга сферы деятельности предприятия, которые характеризуются определенным продуктом (или группой продуктов), кругом клиентов и особыми рыночными задачами. Каждая СЕБ включает продукты (группу продуктов), объединяемые по признакам общности: характеру удовлетворяемых потребностей, техноло</w:t>
      </w:r>
      <w:r>
        <w:rPr>
          <w:rFonts w:ascii="Times New Roman" w:hAnsi="Times New Roman"/>
          <w:sz w:val="28"/>
        </w:rPr>
        <w:softHyphen/>
        <w:t>гии, типов потребителей, географических районов сбыта и др. Предприятие может работать в одной или нескольких СЕБ. Различные СЕБ имеют разные це</w:t>
      </w:r>
      <w:r>
        <w:rPr>
          <w:rFonts w:ascii="Times New Roman" w:hAnsi="Times New Roman"/>
          <w:sz w:val="28"/>
        </w:rPr>
        <w:softHyphen/>
        <w:t>ли, рыночные возможности и риски.</w:t>
      </w:r>
    </w:p>
    <w:p w:rsidR="00FF3771" w:rsidRDefault="00FF3771">
      <w:pPr>
        <w:pStyle w:val="10"/>
        <w:spacing w:line="240" w:lineRule="auto"/>
        <w:ind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Каждая СЕБ может быть описана рядом показателей:</w:t>
      </w:r>
    </w:p>
    <w:p w:rsidR="00FF3771" w:rsidRDefault="00FF3771">
      <w:pPr>
        <w:pStyle w:val="10"/>
        <w:spacing w:line="220" w:lineRule="auto"/>
        <w:ind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Объем рынка СЕБ, который равен сумме объемов реализации продуктов всеми производителями.</w:t>
      </w:r>
    </w:p>
    <w:p w:rsidR="00FF3771" w:rsidRDefault="00FF3771">
      <w:pPr>
        <w:pStyle w:val="10"/>
        <w:spacing w:line="240" w:lineRule="auto"/>
        <w:ind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Доля предприятия в объеме рынка СЕБ.</w:t>
      </w:r>
    </w:p>
    <w:p w:rsidR="00FF3771" w:rsidRDefault="00FF3771">
      <w:pPr>
        <w:pStyle w:val="10"/>
        <w:spacing w:line="240" w:lineRule="auto"/>
        <w:ind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Стадия Жц СЕБ (рыночное развертывание, рост и т.д.).</w:t>
      </w:r>
    </w:p>
    <w:p w:rsidR="00FF3771" w:rsidRDefault="00FF3771">
      <w:pPr>
        <w:pStyle w:val="10"/>
        <w:spacing w:line="220" w:lineRule="auto"/>
        <w:ind w:right="-22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4. Конкурентная позиция предприятия (сильная, слабая, средняя) в данной СЕБ.</w:t>
      </w:r>
    </w:p>
    <w:p w:rsidR="00FF3771" w:rsidRDefault="00FF3771">
      <w:pPr>
        <w:pStyle w:val="10"/>
        <w:spacing w:line="220" w:lineRule="auto"/>
        <w:ind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каждый временной период предприятие имеет конкретный набор СЕБ, который подлежит анализу и оценке в целях его оптимизации. Необходимость систематического пересмотра СЕБ обусловлена изменениями, происходящими во внешней и внутренней средах предприятия. Стратегическое положение СЕБ можно определить с помощью двухкоординатной матрицы, изображенной на рис. 5, состоящей из четырех полей. Матрица образована характеристиками — доля рынка (используется показатель: доля рынка предприятия по сравнению с сильнейшим конкурентом) и рост рынка.</w:t>
      </w:r>
    </w:p>
    <w:p w:rsidR="00FF3771" w:rsidRDefault="00897CD2">
      <w:pPr>
        <w:pStyle w:val="10"/>
        <w:spacing w:before="280" w:line="240" w:lineRule="auto"/>
        <w:ind w:right="-1678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napToGrid/>
          <w:sz w:val="28"/>
        </w:rPr>
        <w:pict>
          <v:shape id="_x0000_s1067" type="#_x0000_t62" style="position:absolute;left:0;text-align:left;margin-left:-21.6pt;margin-top:3.95pt;width:151.2pt;height:86.4pt;z-index:251667456" o:allowincell="f" adj="22143,24713">
            <v:textbox>
              <w:txbxContent>
                <w:p w:rsidR="00FF3771" w:rsidRDefault="00FF3771">
                  <w:pPr>
                    <w:pStyle w:val="1"/>
                    <w:rPr>
                      <w:b/>
                    </w:rPr>
                  </w:pPr>
                  <w:r>
                    <w:rPr>
                      <w:b/>
                    </w:rPr>
                    <w:t>Рис.5</w:t>
                  </w:r>
                </w:p>
                <w:p w:rsidR="00FF3771" w:rsidRDefault="00FF3771">
                  <w:pPr>
                    <w:pStyle w:val="2"/>
                  </w:pPr>
                  <w:r>
                    <w:t>Матрица</w:t>
                  </w:r>
                </w:p>
                <w:p w:rsidR="00FF3771" w:rsidRDefault="00FF3771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  <w:u w:val="single"/>
                    </w:rPr>
                    <w:t>«доля рынка=&gt;рост рынка»</w:t>
                  </w:r>
                </w:p>
              </w:txbxContent>
            </v:textbox>
          </v:shape>
        </w:pict>
      </w:r>
      <w:r w:rsidR="00FF3771">
        <w:rPr>
          <w:rFonts w:ascii="Times New Roman" w:hAnsi="Times New Roman"/>
          <w:sz w:val="28"/>
        </w:rPr>
        <w:tab/>
      </w:r>
      <w:r w:rsidR="00FF3771">
        <w:rPr>
          <w:rFonts w:ascii="Times New Roman" w:hAnsi="Times New Roman"/>
          <w:sz w:val="28"/>
        </w:rPr>
        <w:tab/>
      </w:r>
      <w:r w:rsidR="00FF3771">
        <w:rPr>
          <w:rFonts w:ascii="Times New Roman" w:hAnsi="Times New Roman"/>
          <w:sz w:val="28"/>
        </w:rPr>
        <w:tab/>
        <w:t xml:space="preserve"> </w:t>
      </w:r>
      <w:r w:rsidR="00FF3771">
        <w:rPr>
          <w:rFonts w:ascii="Times New Roman" w:hAnsi="Times New Roman"/>
          <w:sz w:val="28"/>
        </w:rPr>
        <w:tab/>
      </w:r>
      <w:r w:rsidR="00FF3771">
        <w:rPr>
          <w:rFonts w:ascii="Times New Roman" w:hAnsi="Times New Roman"/>
          <w:sz w:val="28"/>
        </w:rPr>
        <w:tab/>
      </w:r>
      <w:r w:rsidR="00FF3771">
        <w:rPr>
          <w:rFonts w:ascii="Times New Roman" w:hAnsi="Times New Roman"/>
          <w:sz w:val="28"/>
        </w:rPr>
        <w:tab/>
      </w:r>
      <w:r w:rsidR="00FF3771">
        <w:rPr>
          <w:rFonts w:ascii="Times New Roman" w:hAnsi="Times New Roman"/>
          <w:sz w:val="28"/>
        </w:rPr>
        <w:tab/>
        <w:t>ДОЛЯ РЫНКА</w:t>
      </w:r>
    </w:p>
    <w:p w:rsidR="00FF3771" w:rsidRDefault="00FF3771">
      <w:pPr>
        <w:pStyle w:val="10"/>
        <w:spacing w:before="280" w:line="240" w:lineRule="auto"/>
        <w:ind w:right="-1678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высокая                                      низкая</w:t>
      </w:r>
    </w:p>
    <w:p w:rsidR="00FF3771" w:rsidRDefault="00897CD2">
      <w:pPr>
        <w:pStyle w:val="10"/>
        <w:spacing w:before="280" w:line="240" w:lineRule="auto"/>
        <w:ind w:right="-1678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napToGrid/>
          <w:sz w:val="28"/>
        </w:rPr>
        <w:pict>
          <v:line id="_x0000_s1066" style="position:absolute;left:0;text-align:left;z-index:251666432" from="295.2pt,15.75pt" to="295.2pt,174.15pt" o:allowincell="f"/>
        </w:pict>
      </w:r>
      <w:r>
        <w:rPr>
          <w:rFonts w:ascii="Times New Roman" w:hAnsi="Times New Roman"/>
          <w:noProof/>
          <w:snapToGrid/>
          <w:sz w:val="28"/>
        </w:rPr>
        <w:pict>
          <v:rect id="_x0000_s1064" style="position:absolute;left:0;text-align:left;margin-left:151.2pt;margin-top:15.9pt;width:4in;height:158.4pt;z-index:251664384" o:allowincell="f">
            <v:textbox>
              <w:txbxContent>
                <w:p w:rsidR="00FF3771" w:rsidRDefault="00FF3771"/>
                <w:p w:rsidR="00FF3771" w:rsidRDefault="00FF3771"/>
                <w:p w:rsidR="00FF3771" w:rsidRDefault="00FF3771">
                  <w:pPr>
                    <w:ind w:firstLine="720"/>
                    <w:rPr>
                      <w:sz w:val="28"/>
                    </w:rPr>
                  </w:pPr>
                  <w:r>
                    <w:rPr>
                      <w:sz w:val="28"/>
                    </w:rPr>
                    <w:t>«звезды»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  <w:t xml:space="preserve">   «знаки вопроса»</w:t>
                  </w:r>
                </w:p>
                <w:p w:rsidR="00FF3771" w:rsidRDefault="00FF3771">
                  <w:pPr>
                    <w:ind w:firstLine="720"/>
                    <w:rPr>
                      <w:sz w:val="28"/>
                    </w:rPr>
                  </w:pPr>
                </w:p>
                <w:p w:rsidR="00FF3771" w:rsidRDefault="00FF3771">
                  <w:pPr>
                    <w:ind w:firstLine="720"/>
                    <w:rPr>
                      <w:sz w:val="28"/>
                    </w:rPr>
                  </w:pPr>
                </w:p>
                <w:p w:rsidR="00FF3771" w:rsidRDefault="00FF3771">
                  <w:pPr>
                    <w:ind w:firstLine="720"/>
                    <w:rPr>
                      <w:sz w:val="28"/>
                    </w:rPr>
                  </w:pPr>
                </w:p>
                <w:p w:rsidR="00FF3771" w:rsidRDefault="00FF3771">
                  <w:pPr>
                    <w:ind w:firstLine="720"/>
                    <w:rPr>
                      <w:sz w:val="28"/>
                    </w:rPr>
                  </w:pPr>
                </w:p>
                <w:p w:rsidR="00FF3771" w:rsidRDefault="00FF3771">
                  <w:pPr>
                    <w:ind w:firstLine="284"/>
                    <w:rPr>
                      <w:sz w:val="28"/>
                    </w:rPr>
                  </w:pPr>
                  <w:r>
                    <w:rPr>
                      <w:sz w:val="28"/>
                    </w:rPr>
                    <w:t>«дойные коровы»          «хромые утки»</w:t>
                  </w:r>
                </w:p>
              </w:txbxContent>
            </v:textbox>
          </v:rect>
        </w:pict>
      </w:r>
    </w:p>
    <w:p w:rsidR="00FF3771" w:rsidRDefault="00FF3771">
      <w:pPr>
        <w:pStyle w:val="10"/>
        <w:spacing w:before="280" w:line="240" w:lineRule="auto"/>
        <w:ind w:right="-1678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высокий</w:t>
      </w:r>
    </w:p>
    <w:p w:rsidR="00FF3771" w:rsidRDefault="00FF3771">
      <w:pPr>
        <w:pStyle w:val="10"/>
        <w:spacing w:before="280" w:line="240" w:lineRule="auto"/>
        <w:ind w:right="-1678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РОСТ</w:t>
      </w:r>
    </w:p>
    <w:p w:rsidR="00FF3771" w:rsidRDefault="00897CD2">
      <w:pPr>
        <w:pStyle w:val="10"/>
        <w:spacing w:before="280" w:line="240" w:lineRule="auto"/>
        <w:ind w:right="-1678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napToGrid/>
          <w:sz w:val="28"/>
        </w:rPr>
        <w:pict>
          <v:line id="_x0000_s1065" style="position:absolute;left:0;text-align:left;z-index:251665408" from="151.2pt,4.65pt" to="439.2pt,4.65pt" o:allowincell="f"/>
        </w:pict>
      </w:r>
      <w:r w:rsidR="00FF3771">
        <w:rPr>
          <w:rFonts w:ascii="Times New Roman" w:hAnsi="Times New Roman"/>
          <w:sz w:val="28"/>
        </w:rPr>
        <w:t>РЫНКА</w:t>
      </w:r>
    </w:p>
    <w:p w:rsidR="00FF3771" w:rsidRDefault="00FF3771">
      <w:pPr>
        <w:pStyle w:val="10"/>
        <w:spacing w:before="280" w:line="240" w:lineRule="auto"/>
        <w:ind w:right="-1678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низкий</w:t>
      </w:r>
    </w:p>
    <w:p w:rsidR="00FF3771" w:rsidRDefault="00FF3771">
      <w:pPr>
        <w:pStyle w:val="10"/>
        <w:spacing w:before="280" w:line="240" w:lineRule="auto"/>
        <w:ind w:right="-1678" w:firstLine="0"/>
        <w:rPr>
          <w:rFonts w:ascii="Times New Roman" w:hAnsi="Times New Roman"/>
          <w:sz w:val="28"/>
        </w:rPr>
      </w:pPr>
    </w:p>
    <w:p w:rsidR="00FF3771" w:rsidRDefault="00FF3771">
      <w:pPr>
        <w:pStyle w:val="10"/>
        <w:spacing w:line="220" w:lineRule="auto"/>
        <w:ind w:right="-1678"/>
        <w:rPr>
          <w:rFonts w:ascii="Times New Roman" w:hAnsi="Times New Roman"/>
          <w:sz w:val="28"/>
        </w:rPr>
      </w:pPr>
    </w:p>
    <w:p w:rsidR="00FF3771" w:rsidRDefault="00FF3771">
      <w:pPr>
        <w:pStyle w:val="10"/>
        <w:spacing w:line="220" w:lineRule="auto"/>
        <w:ind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Показатель доля рынка был выбран потому, что, как показали исследования, он в наибольшей мере влияет на рентабельность. Каждое поле матрицы отра</w:t>
      </w:r>
      <w:r>
        <w:rPr>
          <w:rFonts w:ascii="Times New Roman" w:hAnsi="Times New Roman"/>
          <w:sz w:val="28"/>
        </w:rPr>
        <w:softHyphen/>
        <w:t>жает четыре основных типа СЕБ. Они получили названия: «знак вопроса», «звезды», «дойные коровы», «хромые утки».</w:t>
      </w:r>
    </w:p>
    <w:p w:rsidR="00FF3771" w:rsidRDefault="00FF3771">
      <w:pPr>
        <w:pStyle w:val="10"/>
        <w:spacing w:line="220" w:lineRule="auto"/>
        <w:ind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1. «Знаки вопроса»</w:t>
      </w:r>
      <w:r>
        <w:rPr>
          <w:rFonts w:ascii="Times New Roman" w:hAnsi="Times New Roman"/>
          <w:sz w:val="28"/>
        </w:rPr>
        <w:t xml:space="preserve"> — это поле включает продукты, которые находятся на начальной фазе Жц. Они имеют низкую долю рынка, но обещают высокие тем</w:t>
      </w:r>
      <w:r>
        <w:rPr>
          <w:rFonts w:ascii="Times New Roman" w:hAnsi="Times New Roman"/>
          <w:sz w:val="28"/>
        </w:rPr>
        <w:softHyphen/>
        <w:t>пы роста спроса. Поэтому стратегии основаны на привлечении инвестиций, чтобы в будущем по мере создания конкурентных преимуществ добиться высо</w:t>
      </w:r>
      <w:r>
        <w:rPr>
          <w:rFonts w:ascii="Times New Roman" w:hAnsi="Times New Roman"/>
          <w:sz w:val="28"/>
        </w:rPr>
        <w:softHyphen/>
        <w:t>кой прибыли. Основная забота менеджмента состоит в оценке возможности достижения расширения рынка с учетом располагаемых ресурсов.</w:t>
      </w:r>
    </w:p>
    <w:p w:rsidR="00FF3771" w:rsidRDefault="00FF3771">
      <w:pPr>
        <w:pStyle w:val="10"/>
        <w:spacing w:line="280" w:lineRule="auto"/>
        <w:ind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 «Звезды»</w:t>
      </w:r>
      <w:r>
        <w:rPr>
          <w:rFonts w:ascii="Times New Roman" w:hAnsi="Times New Roman"/>
          <w:sz w:val="28"/>
        </w:rPr>
        <w:t xml:space="preserve"> - это поле включает продукты, которые находятся в фазе ро</w:t>
      </w:r>
      <w:r>
        <w:rPr>
          <w:rFonts w:ascii="Times New Roman" w:hAnsi="Times New Roman"/>
          <w:sz w:val="28"/>
        </w:rPr>
        <w:softHyphen/>
        <w:t>ста Жц. «Звезды» приносят определенную прибыль, однако требуют и значи</w:t>
      </w:r>
      <w:r>
        <w:rPr>
          <w:rFonts w:ascii="Times New Roman" w:hAnsi="Times New Roman"/>
          <w:sz w:val="28"/>
        </w:rPr>
        <w:softHyphen/>
        <w:t>тельных затрат на укрепление своих позиций на рынке. При замедлении роста спроса или его стагнации «звезды» перемещаются в 3-е поле.</w:t>
      </w:r>
    </w:p>
    <w:p w:rsidR="00FF3771" w:rsidRDefault="00FF3771">
      <w:pPr>
        <w:pStyle w:val="10"/>
        <w:spacing w:line="220" w:lineRule="auto"/>
        <w:ind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3. «Дойные коровы»</w:t>
      </w:r>
      <w:r>
        <w:rPr>
          <w:rFonts w:ascii="Times New Roman" w:hAnsi="Times New Roman"/>
          <w:sz w:val="28"/>
        </w:rPr>
        <w:t xml:space="preserve"> — это поле включает продукты, достигшие фазы зре</w:t>
      </w:r>
      <w:r>
        <w:rPr>
          <w:rFonts w:ascii="Times New Roman" w:hAnsi="Times New Roman"/>
          <w:sz w:val="28"/>
        </w:rPr>
        <w:softHyphen/>
        <w:t>лости. Высокая доля рынка, занимаемая ими, явилась следствием преимуществ в области экономии издержек. Приносимая этими продуктами прибыль значи</w:t>
      </w:r>
      <w:r>
        <w:rPr>
          <w:rFonts w:ascii="Times New Roman" w:hAnsi="Times New Roman"/>
          <w:sz w:val="28"/>
        </w:rPr>
        <w:softHyphen/>
        <w:t>тельна и может использоваться для финансирования других СЕБ.</w:t>
      </w:r>
    </w:p>
    <w:p w:rsidR="00FF3771" w:rsidRDefault="00FF3771">
      <w:pPr>
        <w:pStyle w:val="10"/>
        <w:spacing w:line="220" w:lineRule="auto"/>
        <w:ind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4. «Хромые утки»</w:t>
      </w:r>
      <w:r>
        <w:rPr>
          <w:rFonts w:ascii="Times New Roman" w:hAnsi="Times New Roman"/>
          <w:sz w:val="28"/>
        </w:rPr>
        <w:t xml:space="preserve"> — это поле включает продукты, относящиеся к фазе на</w:t>
      </w:r>
      <w:r>
        <w:rPr>
          <w:rFonts w:ascii="Times New Roman" w:hAnsi="Times New Roman"/>
          <w:sz w:val="28"/>
        </w:rPr>
        <w:softHyphen/>
        <w:t>сыщения и упадка. Они не имеют ни большой доли рынка, ни высоких темпов роста. Пока они приносят прибыль, их следует оставить в портфеле продукции.</w:t>
      </w:r>
    </w:p>
    <w:p w:rsidR="00FF3771" w:rsidRDefault="00FF3771">
      <w:pPr>
        <w:pStyle w:val="10"/>
        <w:spacing w:line="220" w:lineRule="auto"/>
        <w:ind w:right="-22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появления опасности, что эти продукты будут приносить убыток, их следует исключить из портфеля продукции предприятия.</w:t>
      </w:r>
    </w:p>
    <w:p w:rsidR="00FF3771" w:rsidRDefault="00FF3771">
      <w:pPr>
        <w:pStyle w:val="10"/>
        <w:spacing w:line="220" w:lineRule="auto"/>
        <w:ind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Матрица представляет набор определенных решений о характере деятель</w:t>
      </w:r>
      <w:r>
        <w:rPr>
          <w:rFonts w:ascii="Times New Roman" w:hAnsi="Times New Roman"/>
          <w:sz w:val="28"/>
        </w:rPr>
        <w:softHyphen/>
        <w:t>ности в каждой СЕБ:</w:t>
      </w:r>
    </w:p>
    <w:p w:rsidR="00FF3771" w:rsidRDefault="00FF3771">
      <w:pPr>
        <w:pStyle w:val="10"/>
        <w:spacing w:line="240" w:lineRule="auto"/>
        <w:ind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«звезды» оберегать и укреплять;</w:t>
      </w:r>
    </w:p>
    <w:p w:rsidR="00FF3771" w:rsidRDefault="00FF3771">
      <w:pPr>
        <w:pStyle w:val="10"/>
        <w:spacing w:line="240" w:lineRule="auto"/>
        <w:ind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избавляться по возможности от «хромых уток»;</w:t>
      </w:r>
    </w:p>
    <w:p w:rsidR="00FF3771" w:rsidRDefault="00FF3771">
      <w:pPr>
        <w:pStyle w:val="10"/>
        <w:spacing w:line="240" w:lineRule="auto"/>
        <w:ind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«дойных коров» необходим жесткий контроль за капвложениями;</w:t>
      </w:r>
    </w:p>
    <w:p w:rsidR="00FF3771" w:rsidRDefault="00FF3771">
      <w:pPr>
        <w:pStyle w:val="10"/>
        <w:spacing w:line="220" w:lineRule="auto"/>
        <w:ind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«знаки вопроса» подлежат специальному анализу и изучению для опреде</w:t>
      </w:r>
      <w:r>
        <w:rPr>
          <w:rFonts w:ascii="Times New Roman" w:hAnsi="Times New Roman"/>
          <w:sz w:val="28"/>
        </w:rPr>
        <w:softHyphen/>
        <w:t>ления условий, при которых они могут превратиться в «звезды» и достаточно ли будет у предприятия для этого средств.</w:t>
      </w:r>
    </w:p>
    <w:p w:rsidR="00FF3771" w:rsidRDefault="00FF3771">
      <w:pPr>
        <w:pStyle w:val="10"/>
        <w:spacing w:line="220" w:lineRule="auto"/>
        <w:ind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Эти наборы решений получили название нормативных стратегий, поскольку они определяют базисные образцы действий. Данная модель, помимо нагляд</w:t>
      </w:r>
      <w:r>
        <w:rPr>
          <w:rFonts w:ascii="Times New Roman" w:hAnsi="Times New Roman"/>
          <w:sz w:val="28"/>
        </w:rPr>
        <w:softHyphen/>
        <w:t>ности представления стратегических задач предприятия, имеет то преимуще</w:t>
      </w:r>
      <w:r>
        <w:rPr>
          <w:rFonts w:ascii="Times New Roman" w:hAnsi="Times New Roman"/>
          <w:sz w:val="28"/>
        </w:rPr>
        <w:softHyphen/>
        <w:t>ство, что позволяет принимать решения о позициях на рынке и распределять средства между СЕБ. Модель подвергается критике, т.к. она использует только две характеристики, а также из-за ее малой чувствительности, поскольку ха</w:t>
      </w:r>
      <w:r>
        <w:rPr>
          <w:rFonts w:ascii="Times New Roman" w:hAnsi="Times New Roman"/>
          <w:sz w:val="28"/>
        </w:rPr>
        <w:softHyphen/>
        <w:t>рактеристики имеют только значение «высокая - низкая». На практике же встречается множество промежуточных значений.</w:t>
      </w:r>
    </w:p>
    <w:p w:rsidR="00FF3771" w:rsidRDefault="00FF3771">
      <w:pPr>
        <w:pStyle w:val="10"/>
        <w:spacing w:before="200" w:line="220" w:lineRule="auto"/>
        <w:ind w:right="-22" w:firstLine="0"/>
        <w:outlineLvl w:val="0"/>
        <w:rPr>
          <w:rFonts w:ascii="Times New Roman" w:hAnsi="Times New Roman"/>
          <w:sz w:val="32"/>
          <w:u w:val="single"/>
        </w:rPr>
      </w:pPr>
      <w:r>
        <w:rPr>
          <w:rFonts w:ascii="Times New Roman" w:hAnsi="Times New Roman"/>
          <w:b/>
          <w:sz w:val="32"/>
          <w:u w:val="single"/>
          <w:lang w:val="en-US"/>
        </w:rPr>
        <w:t>VI.</w:t>
      </w:r>
      <w:r>
        <w:rPr>
          <w:rFonts w:ascii="Times New Roman" w:hAnsi="Times New Roman"/>
          <w:b/>
          <w:sz w:val="32"/>
          <w:u w:val="single"/>
        </w:rPr>
        <w:t>Модель «привлекательность рынка=&gt;преимущества в конкуренции»</w:t>
      </w:r>
    </w:p>
    <w:p w:rsidR="00FF3771" w:rsidRDefault="00FF3771">
      <w:pPr>
        <w:pStyle w:val="10"/>
        <w:spacing w:before="200" w:line="220" w:lineRule="auto"/>
        <w:ind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Эта модель разработана специалистами консультативной фирмы «Маккинзи» и представляет развитие описанной выше модели. Характеристи</w:t>
      </w:r>
      <w:r>
        <w:rPr>
          <w:rFonts w:ascii="Times New Roman" w:hAnsi="Times New Roman"/>
          <w:sz w:val="28"/>
        </w:rPr>
        <w:softHyphen/>
        <w:t>ками модели являются привлекательность рынка и преимущества предприятия в конкуренции. Привлекательность рынка можно оценивать рядом показателей отражающих перспективы роста рынка, влияние потребителей, возможности для изменения цен и др. Преимущества в конкуренции определяются относи</w:t>
      </w:r>
      <w:r>
        <w:rPr>
          <w:rFonts w:ascii="Times New Roman" w:hAnsi="Times New Roman"/>
          <w:sz w:val="28"/>
        </w:rPr>
        <w:softHyphen/>
        <w:t>тельной позицией на рынке.</w:t>
      </w:r>
    </w:p>
    <w:p w:rsidR="00FF3771" w:rsidRDefault="00FF3771">
      <w:pPr>
        <w:pStyle w:val="10"/>
        <w:spacing w:before="20" w:line="240" w:lineRule="auto"/>
        <w:ind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Модель имеет вид двухкоординатной матрицы, изображенной на рис. 6</w:t>
      </w:r>
    </w:p>
    <w:p w:rsidR="00FF3771" w:rsidRDefault="00FF3771">
      <w:pPr>
        <w:pStyle w:val="10"/>
        <w:spacing w:line="220" w:lineRule="auto"/>
        <w:ind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Позиции предприятия отражаются в матрице кружком, площадь которого соответствует тому или иному значению СЕБ.</w:t>
      </w:r>
    </w:p>
    <w:p w:rsidR="00FF3771" w:rsidRDefault="00FF3771">
      <w:pPr>
        <w:pStyle w:val="10"/>
        <w:spacing w:line="220" w:lineRule="auto"/>
        <w:ind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матрице представлено 9 полей. Правое верхнее поле - стратегия инве</w:t>
      </w:r>
      <w:r>
        <w:rPr>
          <w:rFonts w:ascii="Times New Roman" w:hAnsi="Times New Roman"/>
          <w:sz w:val="28"/>
        </w:rPr>
        <w:softHyphen/>
        <w:t>стиций и роста, правое нижнее поле - стратегия извлечения максимальной вы</w:t>
      </w:r>
      <w:r>
        <w:rPr>
          <w:rFonts w:ascii="Times New Roman" w:hAnsi="Times New Roman"/>
          <w:sz w:val="28"/>
        </w:rPr>
        <w:softHyphen/>
        <w:t>годы, левое верхнее поле - стратегия усиления позиций через создание конку</w:t>
      </w:r>
      <w:r>
        <w:rPr>
          <w:rFonts w:ascii="Times New Roman" w:hAnsi="Times New Roman"/>
          <w:sz w:val="28"/>
        </w:rPr>
        <w:softHyphen/>
        <w:t>рентных преимуществ, левое нижнее поле - стратегия ухода с данного рынка или стратегия ожидания, когда сперва уйдут конкуренты, после чего можно бу</w:t>
      </w:r>
      <w:r>
        <w:rPr>
          <w:rFonts w:ascii="Times New Roman" w:hAnsi="Times New Roman"/>
          <w:sz w:val="28"/>
        </w:rPr>
        <w:softHyphen/>
        <w:t>дет захватить большую долю рынка. Для СЕБ, находящихся посередине, реше</w:t>
      </w:r>
      <w:r>
        <w:rPr>
          <w:rFonts w:ascii="Times New Roman" w:hAnsi="Times New Roman"/>
          <w:sz w:val="28"/>
        </w:rPr>
        <w:softHyphen/>
        <w:t>ния принимаются в зависимости от характера ситуации.</w:t>
      </w:r>
    </w:p>
    <w:p w:rsidR="00FF3771" w:rsidRDefault="00FF3771">
      <w:pPr>
        <w:pStyle w:val="10"/>
        <w:spacing w:line="220" w:lineRule="auto"/>
        <w:ind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Главный недостаток указанных моделей - их статичность. Они отражают си</w:t>
      </w:r>
      <w:r>
        <w:rPr>
          <w:rFonts w:ascii="Times New Roman" w:hAnsi="Times New Roman"/>
          <w:sz w:val="28"/>
        </w:rPr>
        <w:softHyphen/>
        <w:t>туацию только в определенный период времени. Тем не менее модели позволяют ответить на следующие основные вопросы, лежащие в основе определения стра</w:t>
      </w:r>
      <w:r>
        <w:rPr>
          <w:rFonts w:ascii="Times New Roman" w:hAnsi="Times New Roman"/>
          <w:sz w:val="28"/>
        </w:rPr>
        <w:softHyphen/>
        <w:t>тегий: каково существующее состояние портфеля продукции, нуждается ли он в изменении, какие изменения в нем следует произвести, как их увязать с измене</w:t>
      </w:r>
      <w:r>
        <w:rPr>
          <w:rFonts w:ascii="Times New Roman" w:hAnsi="Times New Roman"/>
          <w:sz w:val="28"/>
        </w:rPr>
        <w:softHyphen/>
        <w:t>ниями во внешней среде и др. При этом используют показатели:</w:t>
      </w:r>
    </w:p>
    <w:p w:rsidR="00FF3771" w:rsidRDefault="00FF3771">
      <w:pPr>
        <w:pStyle w:val="10"/>
        <w:spacing w:line="240" w:lineRule="auto"/>
        <w:ind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удельный вес СЕБ в привлекательных отраслях;</w:t>
      </w:r>
    </w:p>
    <w:p w:rsidR="00FF3771" w:rsidRDefault="00FF3771">
      <w:pPr>
        <w:pStyle w:val="10"/>
        <w:spacing w:line="240" w:lineRule="auto"/>
        <w:ind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общая прибыль всех СЕБ и их доля в ней;</w:t>
      </w:r>
    </w:p>
    <w:p w:rsidR="00FF3771" w:rsidRDefault="00FF3771">
      <w:pPr>
        <w:pStyle w:val="10"/>
        <w:spacing w:line="220" w:lineRule="auto"/>
        <w:ind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соотношение «дойных коров», «звезд», «хромых уток» и «знаков вопроса» в программе предприятия (настоящей и перспективной);</w:t>
      </w:r>
    </w:p>
    <w:p w:rsidR="00FF3771" w:rsidRDefault="00FF3771">
      <w:pPr>
        <w:pStyle w:val="10"/>
        <w:spacing w:line="240" w:lineRule="auto"/>
        <w:ind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СЕБ, уязвимых с точки зрения конкуренции и др.</w:t>
      </w:r>
    </w:p>
    <w:p w:rsidR="00FF3771" w:rsidRDefault="00FF3771">
      <w:pPr>
        <w:pStyle w:val="10"/>
        <w:spacing w:line="240" w:lineRule="auto"/>
        <w:ind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Использование моделей позволяет выявить возможный спектр стратегий.</w:t>
      </w:r>
    </w:p>
    <w:p w:rsidR="00FF3771" w:rsidRDefault="00897CD2">
      <w:pPr>
        <w:ind w:right="-22"/>
        <w:rPr>
          <w:sz w:val="28"/>
        </w:rPr>
      </w:pPr>
      <w:r>
        <w:rPr>
          <w:noProof/>
          <w:sz w:val="28"/>
        </w:rPr>
        <w:pict>
          <v:shape id="_x0000_s1076" type="#_x0000_t62" style="position:absolute;margin-left:-7.2pt;margin-top:14.95pt;width:115.2pt;height:86.4pt;z-index:251676672" o:allowincell="f" adj="23306,28538">
            <v:textbox>
              <w:txbxContent>
                <w:p w:rsidR="00FF3771" w:rsidRDefault="00FF3771">
                  <w:pPr>
                    <w:pStyle w:val="1"/>
                    <w:rPr>
                      <w:b/>
                    </w:rPr>
                  </w:pPr>
                  <w:r>
                    <w:rPr>
                      <w:b/>
                    </w:rPr>
                    <w:t>Рис.6</w:t>
                  </w:r>
                </w:p>
                <w:p w:rsidR="00FF3771" w:rsidRDefault="00FF3771">
                  <w:pPr>
                    <w:pStyle w:val="2"/>
                    <w:rPr>
                      <w:sz w:val="20"/>
                    </w:rPr>
                  </w:pPr>
                  <w:r>
                    <w:rPr>
                      <w:sz w:val="20"/>
                    </w:rPr>
                    <w:t>Матрица</w:t>
                  </w:r>
                </w:p>
                <w:p w:rsidR="00FF3771" w:rsidRDefault="00FF3771">
                  <w:pPr>
                    <w:pStyle w:val="10"/>
                    <w:spacing w:before="200" w:line="220" w:lineRule="auto"/>
                    <w:ind w:right="-22" w:firstLine="0"/>
                    <w:outlineLvl w:val="0"/>
                    <w:rPr>
                      <w:rFonts w:ascii="Times New Roman" w:hAnsi="Times New Roman"/>
                      <w:sz w:val="28"/>
                      <w:u w:val="single"/>
                    </w:rPr>
                  </w:pPr>
                  <w:r>
                    <w:rPr>
                      <w:rFonts w:ascii="Times New Roman" w:hAnsi="Times New Roman"/>
                      <w:sz w:val="20"/>
                      <w:u w:val="single"/>
                    </w:rPr>
                    <w:t>«привлекательность рынка=&gt;преимущества в конкуренции»</w:t>
                  </w:r>
                </w:p>
                <w:p w:rsidR="00FF3771" w:rsidRDefault="00FF3771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shape>
        </w:pict>
      </w:r>
    </w:p>
    <w:p w:rsidR="00FF3771" w:rsidRDefault="00FF3771">
      <w:pPr>
        <w:ind w:right="-22"/>
        <w:rPr>
          <w:sz w:val="28"/>
        </w:rPr>
      </w:pPr>
    </w:p>
    <w:p w:rsidR="00FF3771" w:rsidRDefault="00FF3771">
      <w:pPr>
        <w:pStyle w:val="3"/>
      </w:pPr>
      <w:r>
        <w:tab/>
      </w:r>
      <w:r>
        <w:tab/>
      </w:r>
      <w:r>
        <w:tab/>
        <w:t xml:space="preserve">          </w:t>
      </w:r>
    </w:p>
    <w:p w:rsidR="00FF3771" w:rsidRDefault="00FF3771">
      <w:pPr>
        <w:pStyle w:val="3"/>
      </w:pPr>
      <w:r>
        <w:t xml:space="preserve">                                            </w:t>
      </w:r>
    </w:p>
    <w:p w:rsidR="00FF3771" w:rsidRDefault="00FF3771">
      <w:pPr>
        <w:pStyle w:val="3"/>
      </w:pPr>
    </w:p>
    <w:p w:rsidR="00FF3771" w:rsidRDefault="00FF3771">
      <w:pPr>
        <w:pStyle w:val="3"/>
      </w:pPr>
      <w:r>
        <w:t xml:space="preserve">                                            ОТНОСИТЕЛЬНЫЕ ПРЕИМУЩЕСТВА</w:t>
      </w:r>
    </w:p>
    <w:p w:rsidR="00FF3771" w:rsidRDefault="00FF3771">
      <w:pPr>
        <w:ind w:right="-22"/>
        <w:rPr>
          <w:sz w:val="28"/>
        </w:rPr>
      </w:pPr>
      <w:r>
        <w:rPr>
          <w:sz w:val="28"/>
        </w:rPr>
        <w:t xml:space="preserve">                </w:t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  <w:t>малые                      средние                большие</w:t>
      </w:r>
    </w:p>
    <w:p w:rsidR="00FF3771" w:rsidRDefault="00897CD2">
      <w:pPr>
        <w:ind w:right="-22"/>
        <w:rPr>
          <w:sz w:val="28"/>
        </w:rPr>
      </w:pPr>
      <w:r>
        <w:rPr>
          <w:noProof/>
          <w:sz w:val="28"/>
        </w:rPr>
        <w:pict>
          <v:oval id="_x0000_s1074" style="position:absolute;margin-left:345.6pt;margin-top:15.35pt;width:14.4pt;height:14.4pt;z-index:251674624" o:allowincell="f" fillcolor="black"/>
        </w:pict>
      </w:r>
      <w:r>
        <w:rPr>
          <w:noProof/>
          <w:sz w:val="28"/>
        </w:rPr>
        <w:pict>
          <v:line id="_x0000_s1072" style="position:absolute;z-index:251672576" from="338.4pt,8.15pt" to="338.4pt,123.35pt" o:allowincell="f"/>
        </w:pict>
      </w:r>
      <w:r>
        <w:rPr>
          <w:noProof/>
          <w:sz w:val="28"/>
        </w:rPr>
        <w:pict>
          <v:line id="_x0000_s1071" style="position:absolute;z-index:251671552" from="3in,8.15pt" to="3in,123.35pt" o:allowincell="f"/>
        </w:pict>
      </w:r>
      <w:r>
        <w:rPr>
          <w:noProof/>
          <w:sz w:val="28"/>
        </w:rPr>
        <w:pict>
          <v:rect id="_x0000_s1068" style="position:absolute;margin-left:136.8pt;margin-top:8.15pt;width:309.6pt;height:115.2pt;z-index:251668480" o:allowincell="f"/>
        </w:pict>
      </w:r>
    </w:p>
    <w:p w:rsidR="00FF3771" w:rsidRDefault="00FF3771">
      <w:pPr>
        <w:ind w:right="-22"/>
        <w:rPr>
          <w:sz w:val="28"/>
        </w:rPr>
      </w:pPr>
      <w:r>
        <w:rPr>
          <w:sz w:val="28"/>
        </w:rPr>
        <w:t>привлека-       высокая</w:t>
      </w:r>
    </w:p>
    <w:p w:rsidR="00FF3771" w:rsidRDefault="00897CD2">
      <w:pPr>
        <w:ind w:right="-22"/>
        <w:rPr>
          <w:sz w:val="28"/>
        </w:rPr>
      </w:pPr>
      <w:r>
        <w:rPr>
          <w:noProof/>
          <w:sz w:val="28"/>
        </w:rPr>
        <w:pict>
          <v:line id="_x0000_s1069" style="position:absolute;z-index:251669504" from="136.8pt,11.95pt" to="446.4pt,11.95pt" o:allowincell="f"/>
        </w:pict>
      </w:r>
      <w:r w:rsidR="00FF3771">
        <w:rPr>
          <w:sz w:val="28"/>
        </w:rPr>
        <w:t>тельность</w:t>
      </w:r>
    </w:p>
    <w:p w:rsidR="00FF3771" w:rsidRDefault="00897CD2">
      <w:pPr>
        <w:ind w:right="-22"/>
        <w:rPr>
          <w:sz w:val="28"/>
        </w:rPr>
      </w:pPr>
      <w:r>
        <w:rPr>
          <w:noProof/>
          <w:sz w:val="28"/>
        </w:rPr>
        <w:pict>
          <v:oval id="_x0000_s1075" style="position:absolute;margin-left:237.6pt;margin-top:10.25pt;width:7.2pt;height:7.2pt;z-index:251675648" o:allowincell="f" fillcolor="black"/>
        </w:pict>
      </w:r>
      <w:r w:rsidR="00FF3771">
        <w:rPr>
          <w:sz w:val="28"/>
        </w:rPr>
        <w:t>рынка             средняя</w:t>
      </w:r>
    </w:p>
    <w:p w:rsidR="00FF3771" w:rsidRDefault="00FF3771">
      <w:pPr>
        <w:ind w:right="-22"/>
        <w:rPr>
          <w:sz w:val="28"/>
        </w:rPr>
      </w:pPr>
    </w:p>
    <w:p w:rsidR="00FF3771" w:rsidRDefault="00897CD2">
      <w:pPr>
        <w:ind w:right="-22"/>
      </w:pPr>
      <w:r>
        <w:rPr>
          <w:noProof/>
          <w:sz w:val="28"/>
        </w:rPr>
        <w:pict>
          <v:oval id="_x0000_s1073" style="position:absolute;margin-left:396pt;margin-top:14.05pt;width:28.8pt;height:21.6pt;z-index:251673600" o:allowincell="f" fillcolor="black"/>
        </w:pict>
      </w:r>
      <w:r>
        <w:rPr>
          <w:noProof/>
          <w:sz w:val="28"/>
        </w:rPr>
        <w:pict>
          <v:line id="_x0000_s1070" style="position:absolute;z-index:251670528" from="136.8pt,6.85pt" to="446.4pt,6.85pt" o:allowincell="f"/>
        </w:pict>
      </w:r>
      <w:r w:rsidR="00FF3771">
        <w:rPr>
          <w:sz w:val="28"/>
        </w:rPr>
        <w:t xml:space="preserve">                        низкая</w:t>
      </w:r>
    </w:p>
    <w:p w:rsidR="00FF3771" w:rsidRDefault="00FF3771">
      <w:pPr>
        <w:pStyle w:val="10"/>
        <w:spacing w:before="200" w:line="220" w:lineRule="auto"/>
        <w:ind w:right="-22" w:firstLine="0"/>
        <w:outlineLvl w:val="0"/>
        <w:rPr>
          <w:rFonts w:ascii="Times New Roman" w:hAnsi="Times New Roman"/>
          <w:sz w:val="32"/>
          <w:u w:val="single"/>
        </w:rPr>
      </w:pPr>
    </w:p>
    <w:p w:rsidR="00FF3771" w:rsidRDefault="00FF3771">
      <w:pPr>
        <w:pStyle w:val="10"/>
        <w:tabs>
          <w:tab w:val="left" w:pos="142"/>
        </w:tabs>
        <w:spacing w:line="240" w:lineRule="auto"/>
        <w:ind w:right="-22" w:firstLine="142"/>
        <w:outlineLvl w:val="0"/>
        <w:rPr>
          <w:rFonts w:ascii="Times New Roman" w:hAnsi="Times New Roman"/>
          <w:b/>
          <w:sz w:val="28"/>
        </w:rPr>
      </w:pPr>
    </w:p>
    <w:p w:rsidR="00FF3771" w:rsidRDefault="00FF3771">
      <w:pPr>
        <w:pStyle w:val="10"/>
        <w:tabs>
          <w:tab w:val="left" w:pos="142"/>
        </w:tabs>
        <w:spacing w:line="240" w:lineRule="auto"/>
        <w:ind w:right="-22" w:firstLine="142"/>
        <w:outlineLvl w:val="0"/>
        <w:rPr>
          <w:rFonts w:ascii="Times New Roman" w:hAnsi="Times New Roman"/>
          <w:b/>
          <w:sz w:val="32"/>
          <w:u w:val="single"/>
          <w:lang w:val="en-US"/>
        </w:rPr>
      </w:pPr>
      <w:r>
        <w:rPr>
          <w:rFonts w:ascii="Times New Roman" w:hAnsi="Times New Roman"/>
          <w:b/>
          <w:sz w:val="28"/>
          <w:u w:val="single"/>
        </w:rPr>
        <w:t xml:space="preserve"> </w:t>
      </w:r>
      <w:r>
        <w:rPr>
          <w:rFonts w:ascii="Times New Roman" w:hAnsi="Times New Roman"/>
          <w:b/>
          <w:sz w:val="28"/>
          <w:u w:val="single"/>
          <w:lang w:val="en-US"/>
        </w:rPr>
        <w:t xml:space="preserve">VII. </w:t>
      </w:r>
      <w:r>
        <w:rPr>
          <w:rFonts w:ascii="Times New Roman" w:hAnsi="Times New Roman"/>
          <w:b/>
          <w:sz w:val="32"/>
          <w:u w:val="single"/>
        </w:rPr>
        <w:t>Стратегия внедрения новшеств</w:t>
      </w:r>
      <w:r>
        <w:rPr>
          <w:rFonts w:ascii="Times New Roman" w:hAnsi="Times New Roman"/>
          <w:b/>
          <w:sz w:val="32"/>
          <w:u w:val="single"/>
          <w:lang w:val="en-US"/>
        </w:rPr>
        <w:t>.</w:t>
      </w:r>
    </w:p>
    <w:p w:rsidR="00FF3771" w:rsidRDefault="00FF3771">
      <w:pPr>
        <w:pStyle w:val="10"/>
        <w:tabs>
          <w:tab w:val="left" w:pos="142"/>
        </w:tabs>
        <w:spacing w:line="240" w:lineRule="auto"/>
        <w:ind w:right="-22" w:firstLine="142"/>
        <w:outlineLvl w:val="0"/>
        <w:rPr>
          <w:rFonts w:ascii="Times New Roman" w:hAnsi="Times New Roman"/>
          <w:sz w:val="32"/>
          <w:u w:val="single"/>
        </w:rPr>
      </w:pPr>
    </w:p>
    <w:p w:rsidR="00FF3771" w:rsidRDefault="00FF3771">
      <w:pPr>
        <w:pStyle w:val="10"/>
        <w:tabs>
          <w:tab w:val="left" w:pos="142"/>
        </w:tabs>
        <w:spacing w:line="220" w:lineRule="auto"/>
        <w:ind w:right="-22"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Современный мировой опыт конкуренции неопровержимо доказывает, что абсолютное большинство монополий, образовавшихся в последнее время, воз</w:t>
      </w:r>
      <w:r>
        <w:rPr>
          <w:rFonts w:ascii="Times New Roman" w:hAnsi="Times New Roman"/>
          <w:sz w:val="28"/>
        </w:rPr>
        <w:softHyphen/>
        <w:t>никло на базе открытий, изобретений и других новшеств, позволивших создать новый до этого неизвестный рынок с широкими возможностями и перспективой ускоренного роста. Современные лидеры в автомобильной, авиационной, элек</w:t>
      </w:r>
      <w:r>
        <w:rPr>
          <w:rFonts w:ascii="Times New Roman" w:hAnsi="Times New Roman"/>
          <w:sz w:val="28"/>
        </w:rPr>
        <w:softHyphen/>
        <w:t>тротехнической и электронной промышленности возникли из небольших «пионерных» фирм. Последние десятилетия подтвердили эту закономерность в области производства компьютерной техники, разработки программного обес</w:t>
      </w:r>
      <w:r>
        <w:rPr>
          <w:rFonts w:ascii="Times New Roman" w:hAnsi="Times New Roman"/>
          <w:sz w:val="28"/>
        </w:rPr>
        <w:softHyphen/>
        <w:t>печения, создания специальных видов вооружения. И, несмотря на то, что науч</w:t>
      </w:r>
      <w:r>
        <w:rPr>
          <w:rFonts w:ascii="Times New Roman" w:hAnsi="Times New Roman"/>
          <w:sz w:val="28"/>
        </w:rPr>
        <w:softHyphen/>
        <w:t>ные исследования в наибольших объемах ведутся на крупных предприятиях, большинство известных современных открытий являются результатом деятель</w:t>
      </w:r>
      <w:r>
        <w:rPr>
          <w:rFonts w:ascii="Times New Roman" w:hAnsi="Times New Roman"/>
          <w:sz w:val="28"/>
        </w:rPr>
        <w:softHyphen/>
        <w:t>ности небольших и, как правило, неизвестных фирм.</w:t>
      </w:r>
    </w:p>
    <w:p w:rsidR="00FF3771" w:rsidRDefault="00FF3771">
      <w:pPr>
        <w:pStyle w:val="10"/>
        <w:tabs>
          <w:tab w:val="left" w:pos="142"/>
        </w:tabs>
        <w:spacing w:line="220" w:lineRule="auto"/>
        <w:ind w:right="-22" w:firstLine="142"/>
        <w:rPr>
          <w:rFonts w:ascii="Times New Roman" w:hAnsi="Times New Roman"/>
          <w:sz w:val="28"/>
        </w:rPr>
      </w:pPr>
    </w:p>
    <w:p w:rsidR="00FF3771" w:rsidRDefault="00FF3771">
      <w:pPr>
        <w:pStyle w:val="10"/>
        <w:tabs>
          <w:tab w:val="left" w:pos="142"/>
        </w:tabs>
        <w:spacing w:line="220" w:lineRule="auto"/>
        <w:ind w:right="-22" w:firstLine="142"/>
        <w:rPr>
          <w:rFonts w:ascii="Times New Roman" w:hAnsi="Times New Roman"/>
          <w:sz w:val="28"/>
        </w:rPr>
      </w:pPr>
    </w:p>
    <w:p w:rsidR="00FF3771" w:rsidRDefault="00FF3771">
      <w:pPr>
        <w:pStyle w:val="10"/>
        <w:tabs>
          <w:tab w:val="left" w:pos="142"/>
        </w:tabs>
        <w:spacing w:line="220" w:lineRule="auto"/>
        <w:ind w:right="-22" w:firstLine="142"/>
        <w:rPr>
          <w:rFonts w:ascii="Times New Roman" w:hAnsi="Times New Roman"/>
          <w:sz w:val="28"/>
        </w:rPr>
      </w:pPr>
    </w:p>
    <w:p w:rsidR="00FF3771" w:rsidRDefault="00FF3771">
      <w:pPr>
        <w:pStyle w:val="10"/>
        <w:tabs>
          <w:tab w:val="left" w:pos="142"/>
        </w:tabs>
        <w:spacing w:line="220" w:lineRule="auto"/>
        <w:ind w:right="-22" w:firstLine="142"/>
        <w:rPr>
          <w:rFonts w:ascii="Times New Roman" w:hAnsi="Times New Roman"/>
          <w:sz w:val="28"/>
        </w:rPr>
      </w:pPr>
    </w:p>
    <w:p w:rsidR="00FF3771" w:rsidRDefault="00FF3771">
      <w:pPr>
        <w:pStyle w:val="10"/>
        <w:tabs>
          <w:tab w:val="left" w:pos="142"/>
        </w:tabs>
        <w:spacing w:line="220" w:lineRule="auto"/>
        <w:ind w:right="-22" w:firstLine="142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Характеристики стратегии внедрения новшеств.</w:t>
      </w:r>
    </w:p>
    <w:p w:rsidR="00FF3771" w:rsidRDefault="00FF3771">
      <w:pPr>
        <w:pStyle w:val="10"/>
        <w:pBdr>
          <w:top w:val="single" w:sz="6" w:space="1" w:color="auto"/>
          <w:between w:val="single" w:sz="6" w:space="1" w:color="auto"/>
        </w:pBdr>
        <w:tabs>
          <w:tab w:val="left" w:pos="142"/>
        </w:tabs>
        <w:spacing w:before="460" w:line="240" w:lineRule="auto"/>
        <w:ind w:right="-22" w:firstLine="142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z w:val="28"/>
        </w:rPr>
        <w:t xml:space="preserve">                                              </w:t>
      </w:r>
      <w:r>
        <w:rPr>
          <w:rFonts w:ascii="Times New Roman" w:hAnsi="Times New Roman"/>
          <w:b/>
          <w:sz w:val="32"/>
        </w:rPr>
        <w:t>Внедрение новшеств.</w:t>
      </w:r>
    </w:p>
    <w:p w:rsidR="00FF3771" w:rsidRDefault="00FF3771">
      <w:pPr>
        <w:pStyle w:val="10"/>
        <w:pBdr>
          <w:top w:val="single" w:sz="6" w:space="1" w:color="auto"/>
          <w:between w:val="single" w:sz="6" w:space="1" w:color="auto"/>
        </w:pBdr>
        <w:tabs>
          <w:tab w:val="left" w:pos="142"/>
        </w:tabs>
        <w:spacing w:before="460" w:line="240" w:lineRule="auto"/>
        <w:ind w:right="-22" w:firstLine="142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Преимущества.</w:t>
      </w:r>
    </w:p>
    <w:p w:rsidR="00FF3771" w:rsidRDefault="00FF3771">
      <w:pPr>
        <w:pStyle w:val="10"/>
        <w:numPr>
          <w:ilvl w:val="0"/>
          <w:numId w:val="13"/>
        </w:numPr>
        <w:pBdr>
          <w:top w:val="single" w:sz="6" w:space="1" w:color="auto"/>
          <w:between w:val="single" w:sz="6" w:space="1" w:color="auto"/>
        </w:pBdr>
        <w:tabs>
          <w:tab w:val="clear" w:pos="360"/>
          <w:tab w:val="left" w:pos="142"/>
          <w:tab w:val="num" w:pos="502"/>
        </w:tabs>
        <w:spacing w:before="460" w:line="240" w:lineRule="auto"/>
        <w:ind w:left="502" w:right="-22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получение сверхприбыли за счет монопольно устанавливаемых цен;</w:t>
      </w:r>
    </w:p>
    <w:p w:rsidR="00FF3771" w:rsidRDefault="00FF3771">
      <w:pPr>
        <w:pStyle w:val="10"/>
        <w:numPr>
          <w:ilvl w:val="0"/>
          <w:numId w:val="13"/>
        </w:numPr>
        <w:tabs>
          <w:tab w:val="clear" w:pos="360"/>
          <w:tab w:val="left" w:pos="142"/>
          <w:tab w:val="num" w:pos="502"/>
        </w:tabs>
        <w:spacing w:line="220" w:lineRule="auto"/>
        <w:ind w:left="502"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блокирование входа в. отрасль за счет монопольного владения исключительными пра</w:t>
      </w:r>
      <w:r>
        <w:rPr>
          <w:rFonts w:ascii="Times New Roman" w:hAnsi="Times New Roman"/>
          <w:sz w:val="28"/>
        </w:rPr>
        <w:softHyphen/>
        <w:t>вами на продукцию, технологию, услуги и т.д;</w:t>
      </w:r>
    </w:p>
    <w:p w:rsidR="00FF3771" w:rsidRDefault="00FF3771">
      <w:pPr>
        <w:pStyle w:val="10"/>
        <w:numPr>
          <w:ilvl w:val="0"/>
          <w:numId w:val="13"/>
        </w:numPr>
        <w:tabs>
          <w:tab w:val="clear" w:pos="360"/>
          <w:tab w:val="left" w:pos="142"/>
          <w:tab w:val="num" w:pos="502"/>
        </w:tabs>
        <w:spacing w:line="240" w:lineRule="auto"/>
        <w:ind w:left="502"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гарантированное получение прибыли в течение действия исключительных прав;</w:t>
      </w:r>
    </w:p>
    <w:p w:rsidR="00FF3771" w:rsidRDefault="00FF3771">
      <w:pPr>
        <w:pStyle w:val="10"/>
        <w:numPr>
          <w:ilvl w:val="0"/>
          <w:numId w:val="13"/>
        </w:numPr>
        <w:tabs>
          <w:tab w:val="clear" w:pos="360"/>
          <w:tab w:val="left" w:pos="142"/>
          <w:tab w:val="num" w:pos="502"/>
        </w:tabs>
        <w:spacing w:line="240" w:lineRule="auto"/>
        <w:ind w:left="502"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отсутствие товаров-заменителей;                                       </w:t>
      </w:r>
    </w:p>
    <w:p w:rsidR="00FF3771" w:rsidRDefault="00FF3771">
      <w:pPr>
        <w:pStyle w:val="10"/>
        <w:numPr>
          <w:ilvl w:val="0"/>
          <w:numId w:val="13"/>
        </w:numPr>
        <w:tabs>
          <w:tab w:val="clear" w:pos="360"/>
          <w:tab w:val="left" w:pos="142"/>
          <w:tab w:val="num" w:pos="502"/>
        </w:tabs>
        <w:spacing w:line="240" w:lineRule="auto"/>
        <w:ind w:left="502"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создание имиджа новатора, использующего собственные достижения в области науки и техники для полной реализации потенциальных возможностей.</w:t>
      </w:r>
    </w:p>
    <w:p w:rsidR="00FF3771" w:rsidRDefault="00FF3771">
      <w:pPr>
        <w:pStyle w:val="10"/>
        <w:tabs>
          <w:tab w:val="left" w:pos="142"/>
        </w:tabs>
        <w:spacing w:line="240" w:lineRule="auto"/>
        <w:ind w:left="142" w:right="-22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Необходимые рыночные условия.</w:t>
      </w:r>
    </w:p>
    <w:p w:rsidR="00FF3771" w:rsidRDefault="00FF3771">
      <w:pPr>
        <w:pStyle w:val="10"/>
        <w:numPr>
          <w:ilvl w:val="0"/>
          <w:numId w:val="14"/>
        </w:numPr>
        <w:tabs>
          <w:tab w:val="clear" w:pos="360"/>
          <w:tab w:val="left" w:pos="142"/>
          <w:tab w:val="num" w:pos="577"/>
        </w:tabs>
        <w:spacing w:before="380" w:line="220" w:lineRule="auto"/>
        <w:ind w:left="577"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отсутствие аналогов продукции, наличие потенциального спроса на предлагаемые новшества, и крупных  предприятий, готовых поддержать инновацию.                </w:t>
      </w:r>
    </w:p>
    <w:p w:rsidR="00FF3771" w:rsidRDefault="00FF3771">
      <w:pPr>
        <w:pStyle w:val="10"/>
        <w:tabs>
          <w:tab w:val="left" w:pos="142"/>
        </w:tabs>
        <w:spacing w:before="380" w:line="220" w:lineRule="auto"/>
        <w:ind w:right="-22" w:firstLine="14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Требования к организации производства и управления.</w:t>
      </w:r>
    </w:p>
    <w:p w:rsidR="00FF3771" w:rsidRDefault="00FF3771">
      <w:pPr>
        <w:pStyle w:val="10"/>
        <w:numPr>
          <w:ilvl w:val="0"/>
          <w:numId w:val="15"/>
        </w:numPr>
        <w:tabs>
          <w:tab w:val="clear" w:pos="360"/>
          <w:tab w:val="left" w:pos="142"/>
          <w:tab w:val="num" w:pos="577"/>
        </w:tabs>
        <w:spacing w:before="160" w:line="220" w:lineRule="auto"/>
        <w:ind w:left="577"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высокая научно-техническая квалификация персонала, проектная (матричная) структура  управления, венчурная организация бизнеса на начальных  этапах нововведения.</w:t>
      </w:r>
    </w:p>
    <w:p w:rsidR="00FF3771" w:rsidRDefault="00FF3771">
      <w:pPr>
        <w:pStyle w:val="10"/>
        <w:tabs>
          <w:tab w:val="left" w:pos="142"/>
        </w:tabs>
        <w:spacing w:before="160" w:line="220" w:lineRule="auto"/>
        <w:ind w:right="-22" w:firstLine="14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Дестабилизирующие факторы</w:t>
      </w:r>
    </w:p>
    <w:p w:rsidR="00FF3771" w:rsidRDefault="00FF3771">
      <w:pPr>
        <w:pStyle w:val="10"/>
        <w:numPr>
          <w:ilvl w:val="0"/>
          <w:numId w:val="16"/>
        </w:numPr>
        <w:tabs>
          <w:tab w:val="clear" w:pos="360"/>
          <w:tab w:val="left" w:pos="142"/>
          <w:tab w:val="num" w:pos="502"/>
        </w:tabs>
        <w:spacing w:before="200" w:line="240" w:lineRule="auto"/>
        <w:ind w:left="502"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большие объемы финансирования, высокие издержки на начальных этапах, противодействие рынка внедрению нововведения, противозаконная имитация (копирование)   новшеств другими фирмами, высокий риск банкротства.</w:t>
      </w:r>
    </w:p>
    <w:p w:rsidR="00FF3771" w:rsidRDefault="00FF3771">
      <w:pPr>
        <w:pStyle w:val="10"/>
        <w:tabs>
          <w:tab w:val="left" w:pos="142"/>
        </w:tabs>
        <w:spacing w:before="200" w:line="240" w:lineRule="auto"/>
        <w:ind w:right="-22" w:firstLine="142"/>
        <w:outlineLvl w:val="0"/>
        <w:rPr>
          <w:rFonts w:ascii="Times New Roman" w:hAnsi="Times New Roman"/>
          <w:sz w:val="28"/>
        </w:rPr>
      </w:pPr>
    </w:p>
    <w:p w:rsidR="00FF3771" w:rsidRDefault="00FF3771">
      <w:pPr>
        <w:pStyle w:val="10"/>
        <w:tabs>
          <w:tab w:val="left" w:pos="142"/>
        </w:tabs>
        <w:spacing w:line="240" w:lineRule="auto"/>
        <w:ind w:right="-22"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Предприятия, придерживающиеся стратегии внедрения новшеств, не связы</w:t>
      </w:r>
      <w:r>
        <w:rPr>
          <w:rFonts w:ascii="Times New Roman" w:hAnsi="Times New Roman"/>
          <w:sz w:val="28"/>
        </w:rPr>
        <w:softHyphen/>
        <w:t>вают себя необходимостью снижать себестоимость производимой продукции, дифференцировать ее или разрабатывать конкретный сегмент рынка, а сосредо</w:t>
      </w:r>
      <w:r>
        <w:rPr>
          <w:rFonts w:ascii="Times New Roman" w:hAnsi="Times New Roman"/>
          <w:sz w:val="28"/>
        </w:rPr>
        <w:softHyphen/>
        <w:t>тачивают усилия на поиске принципиально новых, эффективных технологий, про</w:t>
      </w:r>
      <w:r>
        <w:rPr>
          <w:rFonts w:ascii="Times New Roman" w:hAnsi="Times New Roman"/>
          <w:sz w:val="28"/>
        </w:rPr>
        <w:softHyphen/>
        <w:t>ектировании необходимых, но неизвестных до сих пор видов продукции, методов организации производства, приемов стимулирования сбыта и т.п. Главная цель - опередить конкурентов и единолично занять рыночную нишу, где конкуренция от</w:t>
      </w:r>
      <w:r>
        <w:rPr>
          <w:rFonts w:ascii="Times New Roman" w:hAnsi="Times New Roman"/>
          <w:sz w:val="28"/>
        </w:rPr>
        <w:softHyphen/>
        <w:t>сутствует или ничтожно мала. По понятным причинам подобная революционизация рынка является источником больших объемов продаж и сверхпри</w:t>
      </w:r>
      <w:r>
        <w:rPr>
          <w:rFonts w:ascii="Times New Roman" w:hAnsi="Times New Roman"/>
          <w:sz w:val="28"/>
        </w:rPr>
        <w:softHyphen/>
        <w:t>были, однако, в большинстве случаев (80 из 100) заканчивается банкротством из-за неготовности рынка воспринять новшества, технической или технологической недоработанности нового изделия, занятости каналов распределения, отсутствия опы,та тиражирования нововведения и других причин.</w:t>
      </w:r>
    </w:p>
    <w:p w:rsidR="00FF3771" w:rsidRDefault="00FF3771">
      <w:pPr>
        <w:pStyle w:val="10"/>
        <w:tabs>
          <w:tab w:val="left" w:pos="142"/>
        </w:tabs>
        <w:ind w:right="-22"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Большой риск следования данной стратегии, объясняемый высокой степе</w:t>
      </w:r>
      <w:r>
        <w:rPr>
          <w:rFonts w:ascii="Times New Roman" w:hAnsi="Times New Roman"/>
          <w:sz w:val="28"/>
        </w:rPr>
        <w:softHyphen/>
        <w:t>нью неопределенности ее результатов, сопоставим с венчурным риском, что удерживает многие фирмы от специализации в этом бизнесе. И, тем не менее, заманчивые перспективы быть единоличным лидером на рынке не останавли</w:t>
      </w:r>
      <w:r>
        <w:rPr>
          <w:rFonts w:ascii="Times New Roman" w:hAnsi="Times New Roman"/>
          <w:sz w:val="28"/>
        </w:rPr>
        <w:softHyphen/>
        <w:t>вают многие предприятия в финансировании и материальной поддержке про</w:t>
      </w:r>
      <w:r>
        <w:rPr>
          <w:rFonts w:ascii="Times New Roman" w:hAnsi="Times New Roman"/>
          <w:sz w:val="28"/>
        </w:rPr>
        <w:softHyphen/>
        <w:t>ектов такого рода.</w:t>
      </w:r>
    </w:p>
    <w:p w:rsidR="00FF3771" w:rsidRDefault="00FF3771">
      <w:pPr>
        <w:pStyle w:val="10"/>
        <w:tabs>
          <w:tab w:val="left" w:pos="142"/>
        </w:tabs>
        <w:spacing w:line="240" w:lineRule="auto"/>
        <w:ind w:right="-22" w:firstLine="142"/>
        <w:rPr>
          <w:rFonts w:ascii="Times New Roman" w:hAnsi="Times New Roman"/>
          <w:sz w:val="28"/>
        </w:rPr>
      </w:pPr>
    </w:p>
    <w:p w:rsidR="00FF3771" w:rsidRDefault="00FF3771">
      <w:pPr>
        <w:pStyle w:val="10"/>
        <w:tabs>
          <w:tab w:val="left" w:pos="142"/>
        </w:tabs>
        <w:spacing w:before="180"/>
        <w:ind w:right="-22" w:firstLine="0"/>
        <w:outlineLvl w:val="0"/>
        <w:rPr>
          <w:rFonts w:ascii="Times New Roman" w:hAnsi="Times New Roman"/>
          <w:sz w:val="32"/>
          <w:u w:val="single"/>
          <w:lang w:val="en-US"/>
        </w:rPr>
      </w:pPr>
      <w:r>
        <w:rPr>
          <w:rFonts w:ascii="Times New Roman" w:hAnsi="Times New Roman"/>
          <w:b/>
          <w:sz w:val="32"/>
          <w:u w:val="single"/>
          <w:lang w:val="en-US"/>
        </w:rPr>
        <w:t>VIII.</w:t>
      </w:r>
      <w:r>
        <w:rPr>
          <w:rFonts w:ascii="Times New Roman" w:hAnsi="Times New Roman"/>
          <w:b/>
          <w:sz w:val="32"/>
          <w:u w:val="single"/>
        </w:rPr>
        <w:t>Стратегия немедленного реагирования на потребности рынка</w:t>
      </w:r>
      <w:r>
        <w:rPr>
          <w:rFonts w:ascii="Times New Roman" w:hAnsi="Times New Roman"/>
          <w:b/>
          <w:sz w:val="32"/>
          <w:u w:val="single"/>
          <w:lang w:val="en-US"/>
        </w:rPr>
        <w:t>.</w:t>
      </w:r>
    </w:p>
    <w:p w:rsidR="00FF3771" w:rsidRDefault="00FF3771">
      <w:pPr>
        <w:pStyle w:val="10"/>
        <w:tabs>
          <w:tab w:val="left" w:pos="142"/>
        </w:tabs>
        <w:spacing w:before="180"/>
        <w:ind w:right="-22" w:firstLine="142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Наличие платежеспособного спроса на конкретный вид продукции лишь в теории автоматически создает его предложение. На практике большинство предприятий не в состоянии заниматься деятельностью, не соответствующей их профилю. В отличие от таких предприятий, фирмы, реализующие стратегию немедленного реагирования на потребности рынка, нацелены на максимально быстрое удовлетворение возникающих потребностей в различных областях бизнеса. Основной принцип поведения — выбор и реализация проектов, наибо</w:t>
      </w:r>
      <w:r>
        <w:rPr>
          <w:rFonts w:ascii="Times New Roman" w:hAnsi="Times New Roman"/>
          <w:sz w:val="28"/>
        </w:rPr>
        <w:softHyphen/>
        <w:t>лее рентабельных в текущих рыночных условиях. Предприятия, ставящие на быстрое реагирование, готовы к немедленной переориентации производства, изменению его масштабов с целью получения максимальной прибыли в корот</w:t>
      </w:r>
      <w:r>
        <w:rPr>
          <w:rFonts w:ascii="Times New Roman" w:hAnsi="Times New Roman"/>
          <w:sz w:val="28"/>
        </w:rPr>
        <w:softHyphen/>
        <w:t>кий промежуток времени, несмотря на высокие удельные издержки, опреде</w:t>
      </w:r>
      <w:r>
        <w:rPr>
          <w:rFonts w:ascii="Times New Roman" w:hAnsi="Times New Roman"/>
          <w:sz w:val="28"/>
        </w:rPr>
        <w:softHyphen/>
        <w:t>ляемые отсутствием какой-либо специализации своего производства.</w:t>
      </w:r>
    </w:p>
    <w:p w:rsidR="00FF3771" w:rsidRDefault="00FF3771">
      <w:pPr>
        <w:pStyle w:val="10"/>
        <w:tabs>
          <w:tab w:val="left" w:pos="142"/>
        </w:tabs>
        <w:ind w:right="-22"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Обобщая вышеизложенное, необходимо отметить, что выбор стратегии в наибольшей степени соответствующей особенностям предприятия и тенденци</w:t>
      </w:r>
      <w:r>
        <w:rPr>
          <w:rFonts w:ascii="Times New Roman" w:hAnsi="Times New Roman"/>
          <w:sz w:val="28"/>
        </w:rPr>
        <w:softHyphen/>
        <w:t xml:space="preserve">ям развития рыночной ситуации включает ряд процедур:           </w:t>
      </w:r>
    </w:p>
    <w:p w:rsidR="00FF3771" w:rsidRDefault="00FF3771">
      <w:pPr>
        <w:pStyle w:val="10"/>
        <w:tabs>
          <w:tab w:val="left" w:pos="142"/>
        </w:tabs>
        <w:ind w:right="-22"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оценку преимуществ стратегии и ее рисков;</w:t>
      </w:r>
    </w:p>
    <w:p w:rsidR="00FF3771" w:rsidRDefault="00FF3771">
      <w:pPr>
        <w:pStyle w:val="10"/>
        <w:tabs>
          <w:tab w:val="left" w:pos="142"/>
        </w:tabs>
        <w:ind w:right="-22"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 соответствия рыночных условий, требуемых для реализации страте</w:t>
      </w:r>
      <w:r>
        <w:rPr>
          <w:rFonts w:ascii="Times New Roman" w:hAnsi="Times New Roman"/>
          <w:sz w:val="28"/>
        </w:rPr>
        <w:softHyphen/>
        <w:t>гии, реальной ситуации на рынке;</w:t>
      </w:r>
    </w:p>
    <w:p w:rsidR="00FF3771" w:rsidRDefault="00FF3771">
      <w:pPr>
        <w:pStyle w:val="10"/>
        <w:tabs>
          <w:tab w:val="left" w:pos="142"/>
        </w:tabs>
        <w:ind w:right="-22"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 соответствия особенностей организации производства и управления на предприятии предъявляемым требованиям.</w:t>
      </w:r>
    </w:p>
    <w:p w:rsidR="00FF3771" w:rsidRDefault="00FF3771">
      <w:pPr>
        <w:pStyle w:val="10"/>
        <w:tabs>
          <w:tab w:val="left" w:pos="142"/>
        </w:tabs>
        <w:ind w:right="-22"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Предприятие, имеющее ярко выраженный основной вид деятельности, как правило, реализует его с помощью одной из представленных выше базовых стратегий конкуренции. Однако, это не означает невозможность или опасность следования двум или более стратегиям. Более того, анализ практики показыва</w:t>
      </w:r>
      <w:r>
        <w:rPr>
          <w:rFonts w:ascii="Times New Roman" w:hAnsi="Times New Roman"/>
          <w:sz w:val="28"/>
        </w:rPr>
        <w:softHyphen/>
        <w:t>ет, что большинство современных предприятий, имеющих широкую номенкла</w:t>
      </w:r>
      <w:r>
        <w:rPr>
          <w:rFonts w:ascii="Times New Roman" w:hAnsi="Times New Roman"/>
          <w:sz w:val="28"/>
        </w:rPr>
        <w:softHyphen/>
        <w:t>туру выпускаемой продукции и/или различные сферы бизнеса, одновременно использует несколько подходов для различных групп товаров, регионов или пе</w:t>
      </w:r>
      <w:r>
        <w:rPr>
          <w:rFonts w:ascii="Times New Roman" w:hAnsi="Times New Roman"/>
          <w:sz w:val="28"/>
        </w:rPr>
        <w:softHyphen/>
        <w:t>риодов своего развития. Главный критерий выбора стратегии - адаптация сво</w:t>
      </w:r>
      <w:r>
        <w:rPr>
          <w:rFonts w:ascii="Times New Roman" w:hAnsi="Times New Roman"/>
          <w:sz w:val="28"/>
        </w:rPr>
        <w:softHyphen/>
        <w:t>их возможностей к конкретным условиям рынка. И в этом смысле базовые стратегии конкуренции являются принципиальной, общеэкономической осно</w:t>
      </w:r>
      <w:r>
        <w:rPr>
          <w:rFonts w:ascii="Times New Roman" w:hAnsi="Times New Roman"/>
          <w:sz w:val="28"/>
        </w:rPr>
        <w:softHyphen/>
        <w:t>вой, на которой строятся практические действия конкурентов.</w:t>
      </w:r>
    </w:p>
    <w:p w:rsidR="00FF3771" w:rsidRDefault="00FF3771">
      <w:pPr>
        <w:pStyle w:val="10"/>
        <w:tabs>
          <w:tab w:val="left" w:pos="142"/>
        </w:tabs>
        <w:ind w:right="-22" w:firstLine="142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Характеристики стратегии немедленного реагирования на потребности рынка.</w:t>
      </w:r>
    </w:p>
    <w:p w:rsidR="00FF3771" w:rsidRDefault="00FF3771">
      <w:pPr>
        <w:pStyle w:val="10"/>
        <w:pBdr>
          <w:top w:val="single" w:sz="6" w:space="1" w:color="auto"/>
          <w:between w:val="single" w:sz="6" w:space="1" w:color="auto"/>
        </w:pBdr>
        <w:tabs>
          <w:tab w:val="left" w:pos="142"/>
        </w:tabs>
        <w:spacing w:before="420" w:line="240" w:lineRule="auto"/>
        <w:ind w:right="-22" w:firstLine="142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НЕМЕДЛЕННОЕ  РЕАГИРОВАНИЕ НА ПОТРЕБНОСТЬ РЫНКА</w:t>
      </w:r>
    </w:p>
    <w:p w:rsidR="00FF3771" w:rsidRDefault="00FF3771">
      <w:pPr>
        <w:pStyle w:val="10"/>
        <w:pBdr>
          <w:top w:val="single" w:sz="6" w:space="1" w:color="auto"/>
          <w:between w:val="single" w:sz="6" w:space="1" w:color="auto"/>
        </w:pBdr>
        <w:tabs>
          <w:tab w:val="left" w:pos="142"/>
        </w:tabs>
        <w:spacing w:before="420" w:line="240" w:lineRule="auto"/>
        <w:ind w:right="-22" w:firstLine="142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Преимущества.</w:t>
      </w:r>
    </w:p>
    <w:p w:rsidR="00FF3771" w:rsidRDefault="00FF3771">
      <w:pPr>
        <w:pStyle w:val="10"/>
        <w:numPr>
          <w:ilvl w:val="0"/>
          <w:numId w:val="17"/>
        </w:numPr>
        <w:tabs>
          <w:tab w:val="left" w:pos="142"/>
        </w:tabs>
        <w:spacing w:before="440" w:line="240" w:lineRule="auto"/>
        <w:ind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получение сверхприбыли за счет высокой цены на дефицитную продукцию;</w:t>
      </w:r>
    </w:p>
    <w:p w:rsidR="00FF3771" w:rsidRDefault="00FF3771">
      <w:pPr>
        <w:pStyle w:val="10"/>
        <w:numPr>
          <w:ilvl w:val="0"/>
          <w:numId w:val="17"/>
        </w:numPr>
        <w:tabs>
          <w:tab w:val="left" w:pos="142"/>
        </w:tabs>
        <w:spacing w:line="240" w:lineRule="auto"/>
        <w:ind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высокая заинтересованность потребителей в приобретении товара;</w:t>
      </w:r>
    </w:p>
    <w:p w:rsidR="00FF3771" w:rsidRDefault="00FF3771">
      <w:pPr>
        <w:pStyle w:val="10"/>
        <w:numPr>
          <w:ilvl w:val="0"/>
          <w:numId w:val="17"/>
        </w:numPr>
        <w:tabs>
          <w:tab w:val="left" w:pos="142"/>
        </w:tabs>
        <w:spacing w:line="240" w:lineRule="auto"/>
        <w:ind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небольшое количество товаров-заменителей;</w:t>
      </w:r>
    </w:p>
    <w:p w:rsidR="00FF3771" w:rsidRDefault="00FF3771">
      <w:pPr>
        <w:pStyle w:val="10"/>
        <w:numPr>
          <w:ilvl w:val="0"/>
          <w:numId w:val="17"/>
        </w:numPr>
        <w:tabs>
          <w:tab w:val="left" w:pos="142"/>
        </w:tabs>
        <w:spacing w:line="240" w:lineRule="auto"/>
        <w:ind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создание имиджа предприятия, готового пожертвовать всем для немедленного удовлетворения появившихся потребностей покупателей.</w:t>
      </w:r>
    </w:p>
    <w:p w:rsidR="00FF3771" w:rsidRDefault="00FF3771">
      <w:pPr>
        <w:pStyle w:val="10"/>
        <w:tabs>
          <w:tab w:val="left" w:pos="142"/>
        </w:tabs>
        <w:spacing w:line="240" w:lineRule="auto"/>
        <w:ind w:right="-22" w:firstLine="14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Неоходимые рыночные условия.</w:t>
      </w:r>
    </w:p>
    <w:p w:rsidR="00FF3771" w:rsidRDefault="00FF3771">
      <w:pPr>
        <w:pStyle w:val="10"/>
        <w:numPr>
          <w:ilvl w:val="0"/>
          <w:numId w:val="19"/>
        </w:numPr>
        <w:tabs>
          <w:tab w:val="left" w:pos="142"/>
        </w:tabs>
        <w:spacing w:before="420" w:line="240" w:lineRule="auto"/>
        <w:ind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спрос на продукцию неэластичен;</w:t>
      </w:r>
    </w:p>
    <w:p w:rsidR="00FF3771" w:rsidRDefault="00FF3771">
      <w:pPr>
        <w:pStyle w:val="10"/>
        <w:numPr>
          <w:ilvl w:val="0"/>
          <w:numId w:val="19"/>
        </w:numPr>
        <w:tabs>
          <w:tab w:val="left" w:pos="142"/>
        </w:tabs>
        <w:spacing w:line="240" w:lineRule="auto"/>
        <w:ind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«вход» в отрасль и «выход» из нее не представляет трудностей;</w:t>
      </w:r>
    </w:p>
    <w:p w:rsidR="00FF3771" w:rsidRDefault="00FF3771">
      <w:pPr>
        <w:pStyle w:val="10"/>
        <w:numPr>
          <w:ilvl w:val="0"/>
          <w:numId w:val="19"/>
        </w:numPr>
        <w:tabs>
          <w:tab w:val="left" w:pos="142"/>
        </w:tabs>
        <w:spacing w:line="240" w:lineRule="auto"/>
        <w:ind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небольшое количество конкурентов;</w:t>
      </w:r>
    </w:p>
    <w:p w:rsidR="00FF3771" w:rsidRDefault="00FF3771">
      <w:pPr>
        <w:pStyle w:val="10"/>
        <w:numPr>
          <w:ilvl w:val="0"/>
          <w:numId w:val="19"/>
        </w:numPr>
        <w:tabs>
          <w:tab w:val="left" w:pos="142"/>
        </w:tabs>
        <w:spacing w:line="240" w:lineRule="auto"/>
        <w:ind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нестабильность рынка.</w:t>
      </w:r>
    </w:p>
    <w:p w:rsidR="00FF3771" w:rsidRDefault="00FF3771">
      <w:pPr>
        <w:pStyle w:val="10"/>
        <w:tabs>
          <w:tab w:val="left" w:pos="142"/>
        </w:tabs>
        <w:spacing w:line="240" w:lineRule="auto"/>
        <w:ind w:right="-22" w:firstLine="14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Требования к организации производства и управления.</w:t>
      </w:r>
    </w:p>
    <w:p w:rsidR="00FF3771" w:rsidRDefault="00FF3771">
      <w:pPr>
        <w:pStyle w:val="10"/>
        <w:numPr>
          <w:ilvl w:val="0"/>
          <w:numId w:val="20"/>
        </w:numPr>
        <w:tabs>
          <w:tab w:val="clear" w:pos="360"/>
          <w:tab w:val="left" w:pos="142"/>
          <w:tab w:val="num" w:pos="502"/>
        </w:tabs>
        <w:spacing w:before="140" w:line="280" w:lineRule="auto"/>
        <w:ind w:left="502"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небольшое гибкое неспециализированное предприятие с высокой степенью дифференциации;</w:t>
      </w:r>
    </w:p>
    <w:p w:rsidR="00FF3771" w:rsidRDefault="00FF3771">
      <w:pPr>
        <w:pStyle w:val="10"/>
        <w:numPr>
          <w:ilvl w:val="0"/>
          <w:numId w:val="20"/>
        </w:numPr>
        <w:tabs>
          <w:tab w:val="clear" w:pos="360"/>
          <w:tab w:val="left" w:pos="142"/>
          <w:tab w:val="num" w:pos="502"/>
        </w:tabs>
        <w:spacing w:line="240" w:lineRule="auto"/>
        <w:ind w:left="502"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проектная структура;</w:t>
      </w:r>
    </w:p>
    <w:p w:rsidR="00FF3771" w:rsidRDefault="00FF3771">
      <w:pPr>
        <w:pStyle w:val="10"/>
        <w:numPr>
          <w:ilvl w:val="0"/>
          <w:numId w:val="20"/>
        </w:numPr>
        <w:tabs>
          <w:tab w:val="clear" w:pos="360"/>
          <w:tab w:val="left" w:pos="142"/>
          <w:tab w:val="num" w:pos="502"/>
        </w:tabs>
        <w:spacing w:line="240" w:lineRule="auto"/>
        <w:ind w:left="502"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высокая степень мобильности персонала;</w:t>
      </w:r>
    </w:p>
    <w:p w:rsidR="00FF3771" w:rsidRDefault="00FF3771">
      <w:pPr>
        <w:pStyle w:val="10"/>
        <w:numPr>
          <w:ilvl w:val="0"/>
          <w:numId w:val="20"/>
        </w:numPr>
        <w:tabs>
          <w:tab w:val="clear" w:pos="360"/>
          <w:tab w:val="left" w:pos="142"/>
          <w:tab w:val="num" w:pos="502"/>
        </w:tabs>
        <w:spacing w:line="240" w:lineRule="auto"/>
        <w:ind w:left="502"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маркетинговая служба, ориентированная только на высокорентабельные недолгосрочные проекты.</w:t>
      </w:r>
    </w:p>
    <w:p w:rsidR="00FF3771" w:rsidRDefault="00FF3771">
      <w:pPr>
        <w:pStyle w:val="10"/>
        <w:tabs>
          <w:tab w:val="left" w:pos="142"/>
        </w:tabs>
        <w:spacing w:line="240" w:lineRule="auto"/>
        <w:ind w:right="-22" w:firstLine="14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Дестабилизирующие факторы.</w:t>
      </w:r>
    </w:p>
    <w:p w:rsidR="00FF3771" w:rsidRDefault="00FF3771">
      <w:pPr>
        <w:pStyle w:val="10"/>
        <w:numPr>
          <w:ilvl w:val="0"/>
          <w:numId w:val="21"/>
        </w:numPr>
        <w:tabs>
          <w:tab w:val="clear" w:pos="360"/>
          <w:tab w:val="left" w:pos="142"/>
          <w:tab w:val="num" w:pos="502"/>
        </w:tabs>
        <w:spacing w:before="420" w:line="240" w:lineRule="auto"/>
        <w:ind w:left="502"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высокие удельные издержки;</w:t>
      </w:r>
    </w:p>
    <w:p w:rsidR="00FF3771" w:rsidRDefault="00FF3771">
      <w:pPr>
        <w:pStyle w:val="10"/>
        <w:numPr>
          <w:ilvl w:val="0"/>
          <w:numId w:val="21"/>
        </w:numPr>
        <w:tabs>
          <w:tab w:val="clear" w:pos="360"/>
          <w:tab w:val="left" w:pos="142"/>
          <w:tab w:val="num" w:pos="502"/>
        </w:tabs>
        <w:spacing w:line="240" w:lineRule="auto"/>
        <w:ind w:left="502"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отсутствие долгосрочных перспектив в конкретном бизнесе;</w:t>
      </w:r>
    </w:p>
    <w:p w:rsidR="00FF3771" w:rsidRDefault="00FF3771">
      <w:pPr>
        <w:pStyle w:val="10"/>
        <w:numPr>
          <w:ilvl w:val="0"/>
          <w:numId w:val="21"/>
        </w:numPr>
        <w:tabs>
          <w:tab w:val="clear" w:pos="360"/>
          <w:tab w:val="left" w:pos="142"/>
          <w:tab w:val="num" w:pos="502"/>
        </w:tabs>
        <w:spacing w:line="240" w:lineRule="auto"/>
        <w:ind w:left="502"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большое количество дестабилизирующих факторов внешней среды;</w:t>
      </w:r>
    </w:p>
    <w:p w:rsidR="00FF3771" w:rsidRDefault="00FF3771">
      <w:pPr>
        <w:pStyle w:val="10"/>
        <w:numPr>
          <w:ilvl w:val="0"/>
          <w:numId w:val="21"/>
        </w:numPr>
        <w:tabs>
          <w:tab w:val="clear" w:pos="360"/>
          <w:tab w:val="left" w:pos="142"/>
          <w:tab w:val="num" w:pos="502"/>
        </w:tabs>
        <w:spacing w:line="240" w:lineRule="auto"/>
        <w:ind w:left="502"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отсутствие гарантий в получении прибыли;</w:t>
      </w:r>
    </w:p>
    <w:p w:rsidR="00FF3771" w:rsidRDefault="00FF3771">
      <w:pPr>
        <w:pStyle w:val="10"/>
        <w:numPr>
          <w:ilvl w:val="0"/>
          <w:numId w:val="21"/>
        </w:numPr>
        <w:tabs>
          <w:tab w:val="clear" w:pos="360"/>
          <w:tab w:val="left" w:pos="142"/>
          <w:tab w:val="num" w:pos="502"/>
        </w:tabs>
        <w:spacing w:line="240" w:lineRule="auto"/>
        <w:ind w:left="502"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высокий риск банкротства</w:t>
      </w:r>
      <w:r>
        <w:rPr>
          <w:rFonts w:ascii="Times New Roman" w:hAnsi="Times New Roman"/>
          <w:sz w:val="28"/>
          <w:u w:val="single"/>
        </w:rPr>
        <w:t>.</w:t>
      </w:r>
    </w:p>
    <w:p w:rsidR="00FF3771" w:rsidRDefault="00FF3771">
      <w:pPr>
        <w:pStyle w:val="10"/>
        <w:tabs>
          <w:tab w:val="left" w:pos="142"/>
        </w:tabs>
        <w:spacing w:before="200" w:line="240" w:lineRule="auto"/>
        <w:ind w:right="-22" w:firstLine="142"/>
        <w:rPr>
          <w:rFonts w:ascii="Times New Roman" w:hAnsi="Times New Roman"/>
          <w:sz w:val="28"/>
        </w:rPr>
      </w:pPr>
    </w:p>
    <w:p w:rsidR="00FF3771" w:rsidRDefault="00FF3771">
      <w:pPr>
        <w:tabs>
          <w:tab w:val="left" w:pos="142"/>
        </w:tabs>
        <w:ind w:right="-22" w:firstLine="142"/>
        <w:jc w:val="both"/>
        <w:rPr>
          <w:sz w:val="28"/>
        </w:rPr>
      </w:pPr>
    </w:p>
    <w:p w:rsidR="00FF3771" w:rsidRDefault="00FF3771">
      <w:pPr>
        <w:tabs>
          <w:tab w:val="left" w:pos="142"/>
        </w:tabs>
        <w:ind w:right="-22" w:firstLine="142"/>
        <w:jc w:val="both"/>
        <w:rPr>
          <w:sz w:val="28"/>
        </w:rPr>
      </w:pPr>
    </w:p>
    <w:p w:rsidR="00FF3771" w:rsidRDefault="00FF3771">
      <w:pPr>
        <w:tabs>
          <w:tab w:val="left" w:pos="142"/>
        </w:tabs>
        <w:ind w:right="-22" w:firstLine="142"/>
        <w:jc w:val="both"/>
        <w:rPr>
          <w:b/>
          <w:sz w:val="32"/>
          <w:u w:val="single"/>
        </w:rPr>
      </w:pPr>
      <w:r>
        <w:rPr>
          <w:b/>
          <w:sz w:val="32"/>
          <w:u w:val="single"/>
        </w:rPr>
        <w:t>Заключение.</w:t>
      </w:r>
    </w:p>
    <w:p w:rsidR="00FF3771" w:rsidRDefault="00FF3771">
      <w:pPr>
        <w:tabs>
          <w:tab w:val="left" w:pos="142"/>
        </w:tabs>
        <w:ind w:right="-22" w:firstLine="142"/>
        <w:jc w:val="both"/>
        <w:rPr>
          <w:b/>
          <w:sz w:val="32"/>
          <w:u w:val="single"/>
        </w:rPr>
      </w:pPr>
    </w:p>
    <w:p w:rsidR="00FF3771" w:rsidRDefault="00FF3771">
      <w:pPr>
        <w:tabs>
          <w:tab w:val="left" w:pos="142"/>
        </w:tabs>
        <w:ind w:right="-22" w:firstLine="142"/>
        <w:jc w:val="both"/>
        <w:rPr>
          <w:sz w:val="28"/>
        </w:rPr>
      </w:pPr>
      <w:bookmarkStart w:id="0" w:name="_GoBack"/>
      <w:bookmarkEnd w:id="0"/>
    </w:p>
    <w:sectPr w:rsidR="00FF3771">
      <w:headerReference w:type="default" r:id="rId7"/>
      <w:footerReference w:type="default" r:id="rId8"/>
      <w:pgSz w:w="11900" w:h="16820"/>
      <w:pgMar w:top="1418" w:right="1410" w:bottom="720" w:left="14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771" w:rsidRDefault="00FF3771">
      <w:r>
        <w:separator/>
      </w:r>
    </w:p>
  </w:endnote>
  <w:endnote w:type="continuationSeparator" w:id="0">
    <w:p w:rsidR="00FF3771" w:rsidRDefault="00FF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771" w:rsidRDefault="00897CD2">
    <w:pPr>
      <w:pStyle w:val="a6"/>
    </w:pPr>
    <w:r>
      <w:rPr>
        <w:noProof/>
      </w:rPr>
      <w:pict>
        <v:line id="_x0000_s2050" style="position:absolute;z-index:251658240" from="7.2pt,9.45pt" to="460.8pt,9.45pt" o:allowincell="f" strokeweight="4.5pt">
          <v:stroke linestyle="thinThick"/>
        </v:line>
      </w:pict>
    </w:r>
  </w:p>
  <w:p w:rsidR="00FF3771" w:rsidRDefault="00FF3771">
    <w:pPr>
      <w:pStyle w:val="a6"/>
    </w:pPr>
    <w:r>
      <w:tab/>
    </w:r>
    <w:r>
      <w:tab/>
      <w:t>Стр.</w:t>
    </w:r>
    <w:r w:rsidR="00400314">
      <w:rPr>
        <w:rStyle w:val="a7"/>
        <w:noProof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771" w:rsidRDefault="00FF3771">
      <w:r>
        <w:separator/>
      </w:r>
    </w:p>
  </w:footnote>
  <w:footnote w:type="continuationSeparator" w:id="0">
    <w:p w:rsidR="00FF3771" w:rsidRDefault="00FF3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771" w:rsidRDefault="00FF3771">
    <w:pPr>
      <w:pStyle w:val="a5"/>
      <w:tabs>
        <w:tab w:val="clear" w:pos="4153"/>
        <w:tab w:val="clear" w:pos="8306"/>
        <w:tab w:val="right" w:pos="9072"/>
      </w:tabs>
      <w:ind w:right="-1725"/>
    </w:pPr>
    <w:r>
      <w:t xml:space="preserve">Панчук Дмитрий Иванович. МНЭПУ  МФГУ </w:t>
    </w:r>
    <w:r>
      <w:rPr>
        <w:lang w:val="en-US"/>
      </w:rPr>
      <w:t>III</w:t>
    </w:r>
    <w:r>
      <w:t xml:space="preserve"> курс 32 группа. </w:t>
    </w:r>
  </w:p>
  <w:p w:rsidR="00FF3771" w:rsidRDefault="00897CD2">
    <w:pPr>
      <w:pStyle w:val="a5"/>
      <w:tabs>
        <w:tab w:val="clear" w:pos="4153"/>
        <w:tab w:val="clear" w:pos="8306"/>
        <w:tab w:val="right" w:pos="9072"/>
      </w:tabs>
      <w:ind w:right="-1725"/>
    </w:pPr>
    <w:r>
      <w:rPr>
        <w:noProof/>
      </w:rPr>
      <w:pict>
        <v:line id="_x0000_s2049" style="position:absolute;z-index:251657216" from="-7.2pt,17.85pt" to="453.6pt,17.85pt" o:allowincell="f" strokeweight="4.5pt">
          <v:stroke linestyle="thinThick"/>
        </v:line>
      </w:pict>
    </w:r>
    <w:r w:rsidR="00FF3771">
      <w:t xml:space="preserve">Курсовая работа по Стратегическому менеджменту.  Тема «Конкурентные стратегии»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E34D2"/>
    <w:multiLevelType w:val="singleLevel"/>
    <w:tmpl w:val="EC284E9A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">
    <w:nsid w:val="047E0A6C"/>
    <w:multiLevelType w:val="singleLevel"/>
    <w:tmpl w:val="B37C5180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66176FD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08235D52"/>
    <w:multiLevelType w:val="singleLevel"/>
    <w:tmpl w:val="EC284E9A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4">
    <w:nsid w:val="10287878"/>
    <w:multiLevelType w:val="singleLevel"/>
    <w:tmpl w:val="EC284E9A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5">
    <w:nsid w:val="108449EE"/>
    <w:multiLevelType w:val="singleLevel"/>
    <w:tmpl w:val="EC284E9A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6">
    <w:nsid w:val="22E97A46"/>
    <w:multiLevelType w:val="singleLevel"/>
    <w:tmpl w:val="EC284E9A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7">
    <w:nsid w:val="246E4853"/>
    <w:multiLevelType w:val="singleLevel"/>
    <w:tmpl w:val="EC284E9A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8">
    <w:nsid w:val="248709E5"/>
    <w:multiLevelType w:val="singleLevel"/>
    <w:tmpl w:val="EC284E9A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9">
    <w:nsid w:val="2A2214F2"/>
    <w:multiLevelType w:val="singleLevel"/>
    <w:tmpl w:val="EC284E9A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0">
    <w:nsid w:val="2FC253BF"/>
    <w:multiLevelType w:val="singleLevel"/>
    <w:tmpl w:val="EC284E9A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1">
    <w:nsid w:val="312C2A22"/>
    <w:multiLevelType w:val="singleLevel"/>
    <w:tmpl w:val="EC284E9A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2">
    <w:nsid w:val="344912E9"/>
    <w:multiLevelType w:val="singleLevel"/>
    <w:tmpl w:val="EC284E9A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3">
    <w:nsid w:val="394C56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8C45404"/>
    <w:multiLevelType w:val="singleLevel"/>
    <w:tmpl w:val="EC284E9A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5">
    <w:nsid w:val="55A72D93"/>
    <w:multiLevelType w:val="singleLevel"/>
    <w:tmpl w:val="EC284E9A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6">
    <w:nsid w:val="584231B2"/>
    <w:multiLevelType w:val="singleLevel"/>
    <w:tmpl w:val="EC284E9A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7">
    <w:nsid w:val="598B7180"/>
    <w:multiLevelType w:val="singleLevel"/>
    <w:tmpl w:val="EC284E9A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8">
    <w:nsid w:val="5B935EF8"/>
    <w:multiLevelType w:val="singleLevel"/>
    <w:tmpl w:val="2DA6BA36"/>
    <w:lvl w:ilvl="0">
      <w:numFmt w:val="bullet"/>
      <w:lvlText w:val=""/>
      <w:lvlJc w:val="left"/>
      <w:pPr>
        <w:tabs>
          <w:tab w:val="num" w:pos="532"/>
        </w:tabs>
        <w:ind w:left="532" w:hanging="390"/>
      </w:pPr>
      <w:rPr>
        <w:rFonts w:ascii="Wingdings" w:hAnsi="Wingdings" w:hint="default"/>
      </w:rPr>
    </w:lvl>
  </w:abstractNum>
  <w:abstractNum w:abstractNumId="19">
    <w:nsid w:val="5EEE17B0"/>
    <w:multiLevelType w:val="singleLevel"/>
    <w:tmpl w:val="EC284E9A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0">
    <w:nsid w:val="62CA1C39"/>
    <w:multiLevelType w:val="singleLevel"/>
    <w:tmpl w:val="EC284E9A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1">
    <w:nsid w:val="65426EC8"/>
    <w:multiLevelType w:val="singleLevel"/>
    <w:tmpl w:val="EC284E9A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2">
    <w:nsid w:val="65CD3032"/>
    <w:multiLevelType w:val="singleLevel"/>
    <w:tmpl w:val="EC284E9A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3">
    <w:nsid w:val="6CD27C4E"/>
    <w:multiLevelType w:val="singleLevel"/>
    <w:tmpl w:val="EC284E9A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4">
    <w:nsid w:val="6F736C2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4"/>
  </w:num>
  <w:num w:numId="2">
    <w:abstractNumId w:val="1"/>
  </w:num>
  <w:num w:numId="3">
    <w:abstractNumId w:val="21"/>
  </w:num>
  <w:num w:numId="4">
    <w:abstractNumId w:val="11"/>
  </w:num>
  <w:num w:numId="5">
    <w:abstractNumId w:val="3"/>
  </w:num>
  <w:num w:numId="6">
    <w:abstractNumId w:val="22"/>
  </w:num>
  <w:num w:numId="7">
    <w:abstractNumId w:val="10"/>
  </w:num>
  <w:num w:numId="8">
    <w:abstractNumId w:val="5"/>
  </w:num>
  <w:num w:numId="9">
    <w:abstractNumId w:val="7"/>
  </w:num>
  <w:num w:numId="10">
    <w:abstractNumId w:val="19"/>
  </w:num>
  <w:num w:numId="11">
    <w:abstractNumId w:val="20"/>
  </w:num>
  <w:num w:numId="12">
    <w:abstractNumId w:val="18"/>
  </w:num>
  <w:num w:numId="13">
    <w:abstractNumId w:val="4"/>
  </w:num>
  <w:num w:numId="14">
    <w:abstractNumId w:val="23"/>
  </w:num>
  <w:num w:numId="15">
    <w:abstractNumId w:val="0"/>
  </w:num>
  <w:num w:numId="16">
    <w:abstractNumId w:val="9"/>
  </w:num>
  <w:num w:numId="17">
    <w:abstractNumId w:val="12"/>
  </w:num>
  <w:num w:numId="18">
    <w:abstractNumId w:val="13"/>
  </w:num>
  <w:num w:numId="19">
    <w:abstractNumId w:val="15"/>
  </w:num>
  <w:num w:numId="20">
    <w:abstractNumId w:val="6"/>
  </w:num>
  <w:num w:numId="21">
    <w:abstractNumId w:val="8"/>
  </w:num>
  <w:num w:numId="22">
    <w:abstractNumId w:val="16"/>
  </w:num>
  <w:num w:numId="23">
    <w:abstractNumId w:val="14"/>
  </w:num>
  <w:num w:numId="24">
    <w:abstractNumId w:val="17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activeWritingStyle w:appName="MSWord" w:lang="en-US" w:vendorID="8" w:dllVersion="513" w:checkStyle="1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0314"/>
    <w:rsid w:val="00400314"/>
    <w:rsid w:val="004C11E3"/>
    <w:rsid w:val="00897CD2"/>
    <w:rsid w:val="00FF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  <o:rules v:ext="edit">
        <o:r id="V:Rule1" type="callout" idref="#_x0000_s1041"/>
        <o:r id="V:Rule2" type="callout" idref="#_x0000_s1077"/>
        <o:r id="V:Rule3" type="callout" idref="#_x0000_s1056"/>
        <o:r id="V:Rule4" type="callout" idref="#_x0000_s1063"/>
        <o:r id="V:Rule5" type="callout" idref="#_x0000_s1067"/>
        <o:r id="V:Rule6" type="callout" idref="#_x0000_s1076"/>
      </o:rules>
    </o:shapelayout>
  </w:shapeDefaults>
  <w:decimalSymbol w:val=","/>
  <w:listSeparator w:val=";"/>
  <w15:chartTrackingRefBased/>
  <w15:docId w15:val="{8FF786A3-0CA5-4A1A-A91D-BDDD8573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right="-22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pPr>
      <w:spacing w:line="260" w:lineRule="auto"/>
      <w:ind w:firstLine="300"/>
      <w:jc w:val="both"/>
    </w:pPr>
    <w:rPr>
      <w:rFonts w:ascii="Arial" w:hAnsi="Arial"/>
      <w:snapToGrid w:val="0"/>
      <w:sz w:val="18"/>
    </w:rPr>
  </w:style>
  <w:style w:type="paragraph" w:customStyle="1" w:styleId="FR1">
    <w:name w:val="FR1"/>
    <w:pPr>
      <w:jc w:val="center"/>
    </w:pPr>
    <w:rPr>
      <w:snapToGrid w:val="0"/>
    </w:rPr>
  </w:style>
  <w:style w:type="paragraph" w:customStyle="1" w:styleId="FR2">
    <w:name w:val="FR2"/>
    <w:pPr>
      <w:spacing w:line="280" w:lineRule="auto"/>
      <w:ind w:left="480" w:firstLine="420"/>
      <w:jc w:val="both"/>
    </w:pPr>
    <w:rPr>
      <w:snapToGrid w:val="0"/>
    </w:rPr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Body Text"/>
    <w:basedOn w:val="a"/>
    <w:semiHidden/>
    <w:pPr>
      <w:jc w:val="center"/>
    </w:pPr>
    <w:rPr>
      <w:sz w:val="28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5746</Words>
  <Characters>32754</Characters>
  <Application>Microsoft Office Word</Application>
  <DocSecurity>0</DocSecurity>
  <Lines>272</Lines>
  <Paragraphs>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ГЛАВА 4</vt:lpstr>
      <vt:lpstr>ГЛАВА 4</vt:lpstr>
    </vt:vector>
  </TitlesOfParts>
  <Company>BBDO Marketing</Company>
  <LinksUpToDate>false</LinksUpToDate>
  <CharactersWithSpaces>38424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4</dc:title>
  <dc:subject/>
  <dc:creator>Andrej Romanenko</dc:creator>
  <cp:keywords/>
  <cp:lastModifiedBy>admin</cp:lastModifiedBy>
  <cp:revision>2</cp:revision>
  <cp:lastPrinted>1994-04-07T10:13:00Z</cp:lastPrinted>
  <dcterms:created xsi:type="dcterms:W3CDTF">2014-02-07T13:35:00Z</dcterms:created>
  <dcterms:modified xsi:type="dcterms:W3CDTF">2014-02-07T13:35:00Z</dcterms:modified>
</cp:coreProperties>
</file>