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0E" w:rsidRDefault="0038200E" w:rsidP="00A43785">
      <w:pPr>
        <w:tabs>
          <w:tab w:val="left" w:pos="1695"/>
        </w:tabs>
        <w:spacing w:before="100" w:beforeAutospacing="1" w:after="100" w:afterAutospacing="1" w:line="240" w:lineRule="exact"/>
        <w:jc w:val="center"/>
        <w:rPr>
          <w:iCs/>
          <w:color w:val="000000"/>
          <w:sz w:val="22"/>
          <w:szCs w:val="22"/>
        </w:rPr>
      </w:pPr>
    </w:p>
    <w:p w:rsidR="005C2608" w:rsidRPr="005252AF" w:rsidRDefault="005C2608" w:rsidP="00A43785">
      <w:pPr>
        <w:tabs>
          <w:tab w:val="left" w:pos="1695"/>
        </w:tabs>
        <w:spacing w:before="100" w:beforeAutospacing="1" w:after="100" w:afterAutospacing="1" w:line="240" w:lineRule="exact"/>
        <w:jc w:val="center"/>
        <w:rPr>
          <w:iCs/>
          <w:color w:val="000000"/>
          <w:sz w:val="22"/>
          <w:szCs w:val="22"/>
        </w:rPr>
      </w:pPr>
      <w:r w:rsidRPr="005252AF">
        <w:rPr>
          <w:iCs/>
          <w:color w:val="000000"/>
          <w:sz w:val="22"/>
          <w:szCs w:val="22"/>
        </w:rPr>
        <w:t>МИНИСТЕРСТВО ОБРАЗОВАНИЯ РОССИЙСКОЙ ФЕДЕРАЦИИ</w:t>
      </w:r>
    </w:p>
    <w:p w:rsidR="005C2608" w:rsidRPr="005252AF" w:rsidRDefault="005C2608" w:rsidP="00A43785">
      <w:pPr>
        <w:tabs>
          <w:tab w:val="left" w:pos="1695"/>
        </w:tabs>
        <w:spacing w:before="100" w:beforeAutospacing="1" w:after="100" w:afterAutospacing="1" w:line="240" w:lineRule="exact"/>
        <w:jc w:val="center"/>
        <w:rPr>
          <w:iCs/>
          <w:color w:val="000000"/>
          <w:sz w:val="22"/>
          <w:szCs w:val="22"/>
        </w:rPr>
      </w:pPr>
      <w:r w:rsidRPr="005252AF">
        <w:rPr>
          <w:iCs/>
          <w:color w:val="000000"/>
          <w:sz w:val="22"/>
          <w:szCs w:val="22"/>
        </w:rPr>
        <w:t>ГОСУДАРСТВЕННОЕ ОБРАЗОВАТЕЛЬНОЕ УЧРЕЖДЕНИЕ</w:t>
      </w:r>
    </w:p>
    <w:p w:rsidR="005C2608" w:rsidRPr="005252AF" w:rsidRDefault="00A76E03" w:rsidP="00A43785">
      <w:pPr>
        <w:tabs>
          <w:tab w:val="left" w:pos="1695"/>
        </w:tabs>
        <w:spacing w:before="100" w:beforeAutospacing="1" w:after="100" w:afterAutospacing="1" w:line="240" w:lineRule="exact"/>
        <w:ind w:firstLine="708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МОСКОВСКИЙ БАНКОВСКИЙ ИНСТИТУТ</w:t>
      </w:r>
    </w:p>
    <w:p w:rsidR="005C2608" w:rsidRPr="005252AF" w:rsidRDefault="005C2608" w:rsidP="00A43785">
      <w:pPr>
        <w:tabs>
          <w:tab w:val="left" w:pos="1695"/>
        </w:tabs>
        <w:spacing w:before="100" w:beforeAutospacing="1" w:after="100" w:afterAutospacing="1" w:line="240" w:lineRule="exact"/>
        <w:jc w:val="center"/>
        <w:rPr>
          <w:iCs/>
          <w:color w:val="000000"/>
          <w:sz w:val="22"/>
          <w:szCs w:val="22"/>
        </w:rPr>
      </w:pPr>
      <w:r w:rsidRPr="005252AF">
        <w:rPr>
          <w:iCs/>
          <w:color w:val="000000"/>
          <w:sz w:val="22"/>
          <w:szCs w:val="22"/>
        </w:rPr>
        <w:t>КАФЕДРА ЭКОНОМИЧЕСКОЙ ТЕОРИИ</w:t>
      </w:r>
    </w:p>
    <w:p w:rsidR="005C2608" w:rsidRDefault="005C2608" w:rsidP="00A43785">
      <w:pPr>
        <w:tabs>
          <w:tab w:val="left" w:pos="1695"/>
        </w:tabs>
        <w:spacing w:before="100" w:beforeAutospacing="1" w:after="100" w:afterAutospacing="1"/>
        <w:jc w:val="center"/>
        <w:rPr>
          <w:b/>
          <w:iCs/>
          <w:color w:val="000000"/>
          <w:sz w:val="28"/>
          <w:szCs w:val="28"/>
        </w:rPr>
      </w:pPr>
    </w:p>
    <w:p w:rsidR="005C2608" w:rsidRDefault="005C2608" w:rsidP="00A43785">
      <w:pPr>
        <w:tabs>
          <w:tab w:val="left" w:pos="1695"/>
        </w:tabs>
        <w:spacing w:before="100" w:beforeAutospacing="1" w:after="100" w:afterAutospacing="1"/>
        <w:jc w:val="center"/>
        <w:rPr>
          <w:b/>
          <w:iCs/>
          <w:color w:val="000000"/>
          <w:sz w:val="28"/>
          <w:szCs w:val="28"/>
        </w:rPr>
      </w:pPr>
    </w:p>
    <w:p w:rsidR="005C2608" w:rsidRDefault="005C2608" w:rsidP="00A43785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  <w:r w:rsidRPr="00972061">
        <w:rPr>
          <w:iCs/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>УРСОВАЯ РАБОТА</w:t>
      </w:r>
    </w:p>
    <w:p w:rsidR="005C2608" w:rsidRPr="00972061" w:rsidRDefault="005C2608" w:rsidP="00A43785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ЭКОНОМИЧЕСКОЙ ТЕОРИИ</w:t>
      </w:r>
    </w:p>
    <w:p w:rsidR="005C2608" w:rsidRPr="00972061" w:rsidRDefault="005C2608" w:rsidP="00A43785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ТЕМУ: КОНКУРЕНТОСПОСОБНОСТЬ В МИРОВОЙ ЭКОНОМИКЕ</w:t>
      </w:r>
      <w:r w:rsidRPr="00972061">
        <w:rPr>
          <w:iCs/>
          <w:color w:val="000000"/>
          <w:sz w:val="28"/>
          <w:szCs w:val="28"/>
        </w:rPr>
        <w:t>.</w:t>
      </w:r>
    </w:p>
    <w:p w:rsidR="005C2608" w:rsidRPr="00972061" w:rsidRDefault="005C2608" w:rsidP="005C2608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</w:p>
    <w:p w:rsidR="005C2608" w:rsidRPr="00972061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</w:p>
    <w:p w:rsidR="005C2608" w:rsidRPr="00972061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</w:p>
    <w:p w:rsidR="005C2608" w:rsidRPr="00972061" w:rsidRDefault="005C2608" w:rsidP="00A43785">
      <w:pPr>
        <w:tabs>
          <w:tab w:val="left" w:pos="1695"/>
        </w:tabs>
        <w:spacing w:before="100" w:beforeAutospacing="1" w:after="100" w:afterAutospacing="1"/>
        <w:jc w:val="right"/>
        <w:rPr>
          <w:iCs/>
          <w:color w:val="000000"/>
          <w:sz w:val="28"/>
          <w:szCs w:val="28"/>
        </w:rPr>
      </w:pPr>
    </w:p>
    <w:p w:rsidR="00A43785" w:rsidRDefault="005C2608" w:rsidP="00A43785">
      <w:pPr>
        <w:tabs>
          <w:tab w:val="left" w:pos="1695"/>
        </w:tabs>
        <w:spacing w:before="100" w:beforeAutospacing="1" w:after="100" w:afterAutospacing="1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</w:t>
      </w:r>
      <w:r w:rsidR="00A43785">
        <w:rPr>
          <w:iCs/>
          <w:color w:val="000000"/>
          <w:sz w:val="28"/>
          <w:szCs w:val="28"/>
        </w:rPr>
        <w:t xml:space="preserve">                                                           Работу проверил: </w:t>
      </w:r>
    </w:p>
    <w:p w:rsidR="005C2608" w:rsidRPr="00972061" w:rsidRDefault="00A43785" w:rsidP="00A43785">
      <w:pPr>
        <w:tabs>
          <w:tab w:val="left" w:pos="1695"/>
        </w:tabs>
        <w:spacing w:before="100" w:beforeAutospacing="1" w:after="100" w:afterAutospacing="1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             к.э.н</w:t>
      </w:r>
      <w:r w:rsidR="00A76E03">
        <w:rPr>
          <w:iCs/>
          <w:color w:val="000000"/>
          <w:sz w:val="28"/>
          <w:szCs w:val="28"/>
        </w:rPr>
        <w:t>.</w:t>
      </w:r>
    </w:p>
    <w:p w:rsidR="00A43785" w:rsidRDefault="005C2608" w:rsidP="00A43785">
      <w:pPr>
        <w:tabs>
          <w:tab w:val="left" w:pos="1695"/>
        </w:tabs>
        <w:spacing w:before="100" w:beforeAutospacing="1" w:after="100" w:afterAutospacing="1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</w:t>
      </w:r>
      <w:r w:rsidR="00A43785">
        <w:rPr>
          <w:iCs/>
          <w:color w:val="000000"/>
          <w:sz w:val="28"/>
          <w:szCs w:val="28"/>
        </w:rPr>
        <w:t xml:space="preserve">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</w:t>
      </w:r>
      <w:r w:rsidR="00A43785">
        <w:rPr>
          <w:iCs/>
          <w:color w:val="000000"/>
          <w:sz w:val="28"/>
          <w:szCs w:val="28"/>
        </w:rPr>
        <w:t xml:space="preserve">Работу выполнил: </w:t>
      </w:r>
    </w:p>
    <w:p w:rsidR="005C2608" w:rsidRPr="00972061" w:rsidRDefault="00A43785" w:rsidP="00FB46B8">
      <w:pPr>
        <w:tabs>
          <w:tab w:val="left" w:pos="1695"/>
        </w:tabs>
        <w:spacing w:before="100" w:beforeAutospacing="1" w:after="100" w:afterAutospacing="1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5C2608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</w:p>
    <w:p w:rsidR="005C2608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</w:p>
    <w:p w:rsidR="005C2608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</w:p>
    <w:p w:rsidR="00A43785" w:rsidRDefault="00A43785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</w:p>
    <w:p w:rsidR="00A43785" w:rsidRDefault="00A43785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</w:p>
    <w:p w:rsidR="005C2608" w:rsidRDefault="00A43785" w:rsidP="00A43785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Москва</w:t>
      </w:r>
      <w:r w:rsidR="005C2608" w:rsidRPr="00972061">
        <w:rPr>
          <w:iCs/>
          <w:color w:val="000000"/>
          <w:sz w:val="28"/>
          <w:szCs w:val="28"/>
        </w:rPr>
        <w:t xml:space="preserve"> 20</w:t>
      </w:r>
      <w:r>
        <w:rPr>
          <w:iCs/>
          <w:color w:val="000000"/>
          <w:sz w:val="28"/>
          <w:szCs w:val="28"/>
        </w:rPr>
        <w:t>10</w:t>
      </w:r>
    </w:p>
    <w:p w:rsidR="00A43785" w:rsidRDefault="00A43785" w:rsidP="005C2608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</w:p>
    <w:p w:rsidR="00A43785" w:rsidRPr="00972061" w:rsidRDefault="00A43785" w:rsidP="005C2608">
      <w:pPr>
        <w:tabs>
          <w:tab w:val="left" w:pos="1695"/>
        </w:tabs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</w:p>
    <w:p w:rsidR="005C2608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</w:p>
    <w:p w:rsidR="005C2608" w:rsidRPr="002D23A6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 w:rsidRPr="002D23A6">
        <w:rPr>
          <w:b/>
          <w:iCs/>
          <w:color w:val="000000"/>
          <w:sz w:val="28"/>
          <w:szCs w:val="28"/>
        </w:rPr>
        <w:t>Содержание.</w:t>
      </w:r>
    </w:p>
    <w:p w:rsidR="005C2608" w:rsidRPr="002D23A6" w:rsidRDefault="005C2608" w:rsidP="005C2608">
      <w:pPr>
        <w:tabs>
          <w:tab w:val="left" w:pos="1695"/>
        </w:tabs>
        <w:spacing w:before="100" w:beforeAutospacing="1" w:after="100" w:afterAutospacing="1"/>
        <w:jc w:val="both"/>
        <w:rPr>
          <w:iCs/>
          <w:color w:val="000000"/>
        </w:rPr>
      </w:pPr>
      <w:r w:rsidRPr="002D23A6">
        <w:rPr>
          <w:iCs/>
          <w:color w:val="000000"/>
        </w:rPr>
        <w:t>Введение</w:t>
      </w:r>
      <w:r>
        <w:rPr>
          <w:iCs/>
          <w:color w:val="000000"/>
        </w:rPr>
        <w:t>______________________________________________________________________ 3</w:t>
      </w:r>
    </w:p>
    <w:p w:rsidR="005C2608" w:rsidRPr="002D23A6" w:rsidRDefault="005C2608" w:rsidP="005C2608">
      <w:pPr>
        <w:pStyle w:val="a3"/>
        <w:jc w:val="both"/>
      </w:pPr>
      <w:r w:rsidRPr="00A76E03">
        <w:rPr>
          <w:bCs/>
        </w:rPr>
        <w:t>1</w:t>
      </w:r>
      <w:r w:rsidR="00A76E03">
        <w:rPr>
          <w:bCs/>
        </w:rPr>
        <w:t>.</w:t>
      </w:r>
      <w:r w:rsidR="00515472" w:rsidRPr="00A76E03">
        <w:rPr>
          <w:bCs/>
        </w:rPr>
        <w:t xml:space="preserve">Формирование конкурентоспособности в мировой экономике </w:t>
      </w:r>
      <w:r>
        <w:rPr>
          <w:bCs/>
        </w:rPr>
        <w:t>____</w:t>
      </w:r>
      <w:r w:rsidR="00A76E03">
        <w:rPr>
          <w:bCs/>
        </w:rPr>
        <w:t>___________________</w:t>
      </w:r>
      <w:r>
        <w:rPr>
          <w:bCs/>
        </w:rPr>
        <w:t>4</w:t>
      </w:r>
    </w:p>
    <w:p w:rsidR="005C2608" w:rsidRDefault="004B4685" w:rsidP="00A76E03">
      <w:pPr>
        <w:pStyle w:val="a3"/>
        <w:rPr>
          <w:bCs/>
        </w:rPr>
      </w:pPr>
      <w:r w:rsidRPr="00A76E03">
        <w:rPr>
          <w:bCs/>
        </w:rPr>
        <w:t>2</w:t>
      </w:r>
      <w:r w:rsidR="00A76E03">
        <w:rPr>
          <w:bCs/>
        </w:rPr>
        <w:t>.</w:t>
      </w:r>
      <w:r w:rsidRPr="00A76E03">
        <w:rPr>
          <w:bCs/>
        </w:rPr>
        <w:t xml:space="preserve"> Определение конкурентоспособных отраслей мировой экономики</w:t>
      </w:r>
      <w:r w:rsidR="005C2608">
        <w:rPr>
          <w:bCs/>
        </w:rPr>
        <w:t>________________________________________________________________</w:t>
      </w:r>
      <w:r w:rsidR="00A76E03">
        <w:rPr>
          <w:bCs/>
        </w:rPr>
        <w:t>_____8</w:t>
      </w:r>
    </w:p>
    <w:p w:rsidR="00A76E03" w:rsidRDefault="00A76E03" w:rsidP="00A76E03">
      <w:pPr>
        <w:pStyle w:val="a3"/>
        <w:rPr>
          <w:bCs/>
        </w:rPr>
      </w:pPr>
      <w:r>
        <w:rPr>
          <w:bCs/>
        </w:rPr>
        <w:t>3. Факторы, препятствующие росту конкурентоспособности экономики________________13</w:t>
      </w:r>
    </w:p>
    <w:p w:rsidR="00A76E03" w:rsidRPr="002D23A6" w:rsidRDefault="00A76E03" w:rsidP="00A76E03">
      <w:pPr>
        <w:pStyle w:val="a3"/>
        <w:rPr>
          <w:bCs/>
        </w:rPr>
      </w:pPr>
      <w:r>
        <w:rPr>
          <w:bCs/>
        </w:rPr>
        <w:t>4. Перспективы повышения конкурентоспособности ________________________________15</w:t>
      </w:r>
    </w:p>
    <w:p w:rsidR="005C2608" w:rsidRDefault="005C2608" w:rsidP="005C2608">
      <w:pPr>
        <w:pStyle w:val="a3"/>
        <w:rPr>
          <w:bCs/>
        </w:rPr>
      </w:pPr>
      <w:r w:rsidRPr="002D23A6">
        <w:rPr>
          <w:bCs/>
        </w:rPr>
        <w:t>Заключение</w:t>
      </w:r>
      <w:r>
        <w:rPr>
          <w:bCs/>
        </w:rPr>
        <w:t>.___________________________________________________________________</w:t>
      </w:r>
      <w:r w:rsidR="00A76E03">
        <w:rPr>
          <w:bCs/>
        </w:rPr>
        <w:t>18</w:t>
      </w:r>
    </w:p>
    <w:p w:rsidR="005C2608" w:rsidRDefault="005C2608" w:rsidP="005C2608">
      <w:pPr>
        <w:pStyle w:val="a3"/>
      </w:pPr>
      <w:r>
        <w:rPr>
          <w:bCs/>
        </w:rPr>
        <w:t>Список литературы_____________________________________________________________</w:t>
      </w:r>
      <w:r w:rsidR="00A76E03">
        <w:rPr>
          <w:bCs/>
        </w:rPr>
        <w:t>21</w:t>
      </w:r>
      <w:r>
        <w:t xml:space="preserve"> </w:t>
      </w: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  <w:rPr>
          <w:b/>
          <w:bCs/>
        </w:rPr>
      </w:pPr>
    </w:p>
    <w:p w:rsidR="005C2608" w:rsidRDefault="005C2608" w:rsidP="005C2608">
      <w:pPr>
        <w:pStyle w:val="a3"/>
        <w:rPr>
          <w:b/>
          <w:bCs/>
        </w:rPr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5C2608" w:rsidRDefault="005C2608" w:rsidP="005C2608">
      <w:pPr>
        <w:pStyle w:val="a3"/>
      </w:pPr>
    </w:p>
    <w:p w:rsidR="00A43785" w:rsidRDefault="00A43785" w:rsidP="005C2608">
      <w:pPr>
        <w:pStyle w:val="a3"/>
      </w:pPr>
    </w:p>
    <w:p w:rsidR="00A43785" w:rsidRDefault="00A43785" w:rsidP="005C2608">
      <w:pPr>
        <w:pStyle w:val="a3"/>
      </w:pPr>
    </w:p>
    <w:p w:rsidR="00A43785" w:rsidRDefault="00A43785" w:rsidP="005C2608">
      <w:pPr>
        <w:pStyle w:val="a3"/>
      </w:pPr>
    </w:p>
    <w:p w:rsidR="005C2608" w:rsidRPr="00683FA3" w:rsidRDefault="005C2608" w:rsidP="00A76E03">
      <w:pPr>
        <w:tabs>
          <w:tab w:val="left" w:pos="1695"/>
        </w:tabs>
        <w:spacing w:before="100" w:beforeAutospacing="1" w:after="100" w:afterAutospacing="1"/>
        <w:jc w:val="center"/>
        <w:rPr>
          <w:b/>
          <w:iCs/>
          <w:color w:val="000000"/>
          <w:sz w:val="28"/>
          <w:szCs w:val="28"/>
        </w:rPr>
      </w:pPr>
      <w:r w:rsidRPr="00683FA3">
        <w:rPr>
          <w:b/>
          <w:iCs/>
          <w:color w:val="000000"/>
          <w:sz w:val="28"/>
          <w:szCs w:val="28"/>
        </w:rPr>
        <w:t>Введение.</w:t>
      </w:r>
    </w:p>
    <w:p w:rsidR="00D11C62" w:rsidRPr="00D11C62" w:rsidRDefault="00D11C62" w:rsidP="00D11C62">
      <w:pPr>
        <w:pStyle w:val="a3"/>
        <w:rPr>
          <w:color w:val="000000"/>
        </w:rPr>
      </w:pPr>
      <w:r w:rsidRPr="00D11C62">
        <w:rPr>
          <w:color w:val="000000"/>
        </w:rPr>
        <w:t>В настоящее время, проходящее под знаком глобализации, остро встала проблема конкурентоспособности национальных экономик. Можно с уверенностью утверждать, что для большинства стран рост национальной конкурентоспособности будет одной из первоочередных задач на ближайшие десятилетия. И в мировой экономической мысли проблема конкурентоспособности за последние 20 лет выдвинулась в число наиболее активно разрабатываемых и дискутируемых.</w:t>
      </w:r>
    </w:p>
    <w:p w:rsidR="00D11C62" w:rsidRPr="00D11C62" w:rsidRDefault="00D11C62" w:rsidP="00D11C62">
      <w:pPr>
        <w:pStyle w:val="a3"/>
        <w:rPr>
          <w:color w:val="000000"/>
        </w:rPr>
      </w:pPr>
      <w:r w:rsidRPr="00D11C62">
        <w:rPr>
          <w:color w:val="000000"/>
        </w:rPr>
        <w:t>Конкуренция - одна из самых главных черт рыночного хозяйства. Именно конкуренция обеспечивает творческую свободу личности, создает условия для ее самореализации в сфере экономики путем разработки и создания новых конкурентоспособных товаров и услуг. Вопрос о конкурентоспособности</w:t>
      </w:r>
      <w:r w:rsidR="00A76E03">
        <w:rPr>
          <w:color w:val="000000"/>
        </w:rPr>
        <w:t xml:space="preserve"> </w:t>
      </w:r>
      <w:r w:rsidRPr="00D11C62">
        <w:rPr>
          <w:color w:val="000000"/>
        </w:rPr>
        <w:t xml:space="preserve"> экономики на современном этапе является одним из центральных в разработке стратегии экономического развития страны.</w:t>
      </w:r>
    </w:p>
    <w:p w:rsidR="005C2608" w:rsidRPr="00C026E4" w:rsidRDefault="005C2608" w:rsidP="005C2608">
      <w:pPr>
        <w:spacing w:before="100" w:beforeAutospacing="1" w:after="100" w:afterAutospacing="1"/>
        <w:rPr>
          <w:iCs/>
          <w:color w:val="000000"/>
        </w:rPr>
      </w:pPr>
      <w:r w:rsidRPr="00C026E4">
        <w:rPr>
          <w:iCs/>
          <w:color w:val="000000"/>
        </w:rPr>
        <w:t xml:space="preserve">Основа конкурентоспособной экономики - конкурентоспособная промышленность. Все действия: разрабатываемые программы и законодательные акты, процедуры государственного регулирования и мероприятия государственной поддержки должны быть подчинены главной и приоритетной на сегодня цели - обеспечение конкурентоспособности конкурентоспособности экономики и страны в целом. </w:t>
      </w:r>
    </w:p>
    <w:p w:rsidR="005C2608" w:rsidRDefault="005C2608" w:rsidP="005C2608">
      <w:pPr>
        <w:pStyle w:val="a3"/>
        <w:spacing w:line="180" w:lineRule="atLeast"/>
      </w:pPr>
      <w:r w:rsidRPr="00C026E4">
        <w:t>     Конкуренция - одна из самых главных черт рыночного хозяйства. Именно конкуренция обеспечивает творческую свободу личности, создает условия для ее самореализации в сфере экономики путем разработки и создания новых конкурентоспособных товаров и услуг. В современных условиях усиливающегося процесса глобализации и интернационализации проблемы международной конкуренции выходят на первый план.</w:t>
      </w:r>
      <w:r w:rsidRPr="00C026E4">
        <w:br/>
        <w:t>     Показателем признания ведущей роли конкуренции для успешного функционирования рыночного хозяйства является тот факт, что в большинстве стран мира, включая страны с переходной экономикой, к настоящему времени приняты законы о конкуренции и созданы национальные органы, занимающиеся этими вопросами.</w:t>
      </w:r>
      <w:r w:rsidRPr="00C026E4">
        <w:br/>
        <w:t>     Страновая и отраслевая конкурентоспособность в конечном итоге зависит от способности конкретного товаропроизводителя выпускать конкурентоспособный товар.</w:t>
      </w:r>
    </w:p>
    <w:p w:rsidR="005C2608" w:rsidRPr="0064513D" w:rsidRDefault="005C2608" w:rsidP="005C2608">
      <w:pPr>
        <w:spacing w:before="100" w:beforeAutospacing="1" w:after="100" w:afterAutospacing="1"/>
        <w:ind w:firstLine="160"/>
        <w:rPr>
          <w:color w:val="000000"/>
        </w:rPr>
      </w:pPr>
      <w:r w:rsidRPr="00A76E03">
        <w:rPr>
          <w:bCs/>
        </w:rPr>
        <w:t>К</w:t>
      </w:r>
      <w:r w:rsidRPr="0064513D">
        <w:rPr>
          <w:bCs/>
        </w:rPr>
        <w:t>онкурентоспособность экономики - основа для развития</w:t>
      </w:r>
      <w:r w:rsidRPr="0064513D">
        <w:rPr>
          <w:b/>
          <w:bCs/>
        </w:rPr>
        <w:t xml:space="preserve">. </w:t>
      </w:r>
      <w:r w:rsidRPr="0064513D">
        <w:rPr>
          <w:color w:val="000000"/>
        </w:rPr>
        <w:t xml:space="preserve">Конкурентоспособность экономики - это в первую очередь активизация экспорта. Развитие экспорта - сверхзадача Правительства. </w:t>
      </w:r>
      <w:r w:rsidRPr="0064513D">
        <w:rPr>
          <w:color w:val="000000"/>
        </w:rPr>
        <w:br/>
        <w:t xml:space="preserve">Конкурентоспособность промышленности - это флаг, который </w:t>
      </w:r>
      <w:r w:rsidR="004D12DB">
        <w:rPr>
          <w:color w:val="000000"/>
        </w:rPr>
        <w:t>должны</w:t>
      </w:r>
      <w:r w:rsidRPr="0064513D">
        <w:rPr>
          <w:color w:val="000000"/>
        </w:rPr>
        <w:t xml:space="preserve"> нести в руках как главный символ преобразований в экономике. Это та идея, которая может объединить людей, независимо от их политических предпочтений и положения в обществе.</w:t>
      </w:r>
      <w:r w:rsidRPr="0064513D">
        <w:rPr>
          <w:color w:val="000000"/>
        </w:rPr>
        <w:br/>
        <w:t>Будет конкурентоспособная промышленность, будут:</w:t>
      </w:r>
    </w:p>
    <w:p w:rsidR="005C2608" w:rsidRPr="0064513D" w:rsidRDefault="005C2608" w:rsidP="005C2608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64513D">
        <w:rPr>
          <w:color w:val="000000"/>
        </w:rPr>
        <w:t xml:space="preserve">экспорт и валютные поступления (независимость от состояния международных сырьевых рынков); </w:t>
      </w:r>
    </w:p>
    <w:p w:rsidR="005C2608" w:rsidRPr="0064513D" w:rsidRDefault="005C2608" w:rsidP="005C2608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64513D">
        <w:rPr>
          <w:color w:val="000000"/>
        </w:rPr>
        <w:t xml:space="preserve">стабильные налоговые поступления в бюджет; </w:t>
      </w:r>
    </w:p>
    <w:p w:rsidR="005C2608" w:rsidRPr="0064513D" w:rsidRDefault="005C2608" w:rsidP="005C2608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64513D">
        <w:rPr>
          <w:color w:val="000000"/>
        </w:rPr>
        <w:t xml:space="preserve">занятость населения; </w:t>
      </w:r>
    </w:p>
    <w:p w:rsidR="005C2608" w:rsidRPr="0064513D" w:rsidRDefault="005C2608" w:rsidP="005C2608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64513D">
        <w:rPr>
          <w:color w:val="000000"/>
        </w:rPr>
        <w:t xml:space="preserve">социальная и политическая стабильность; </w:t>
      </w:r>
    </w:p>
    <w:p w:rsidR="00AD1517" w:rsidRDefault="005C2608" w:rsidP="005C2608">
      <w:pPr>
        <w:pStyle w:val="a3"/>
        <w:spacing w:line="180" w:lineRule="atLeast"/>
        <w:rPr>
          <w:color w:val="000000"/>
        </w:rPr>
      </w:pPr>
      <w:r w:rsidRPr="0064513D">
        <w:rPr>
          <w:color w:val="000000"/>
        </w:rPr>
        <w:t>заслуженное положение</w:t>
      </w:r>
      <w:r w:rsidR="004D12DB">
        <w:rPr>
          <w:color w:val="000000"/>
        </w:rPr>
        <w:t xml:space="preserve"> </w:t>
      </w:r>
      <w:r w:rsidRPr="0064513D">
        <w:rPr>
          <w:color w:val="000000"/>
        </w:rPr>
        <w:t xml:space="preserve"> на международной арене</w:t>
      </w:r>
    </w:p>
    <w:p w:rsidR="00A76E03" w:rsidRDefault="00A76E03" w:rsidP="005C2608">
      <w:pPr>
        <w:pStyle w:val="a3"/>
        <w:spacing w:line="180" w:lineRule="atLeast"/>
        <w:rPr>
          <w:color w:val="000000"/>
        </w:rPr>
      </w:pPr>
    </w:p>
    <w:p w:rsidR="00A76E03" w:rsidRPr="00AD1517" w:rsidRDefault="00A76E03" w:rsidP="005C2608">
      <w:pPr>
        <w:pStyle w:val="a3"/>
        <w:spacing w:line="180" w:lineRule="atLeast"/>
        <w:rPr>
          <w:color w:val="000000"/>
        </w:rPr>
      </w:pPr>
    </w:p>
    <w:p w:rsidR="005C2608" w:rsidRPr="00515472" w:rsidRDefault="005C2608" w:rsidP="005C2608">
      <w:pPr>
        <w:pStyle w:val="a3"/>
        <w:rPr>
          <w:b/>
          <w:bCs/>
        </w:rPr>
      </w:pPr>
      <w:r>
        <w:rPr>
          <w:b/>
          <w:bCs/>
        </w:rPr>
        <w:t>1</w:t>
      </w:r>
      <w:r w:rsidR="00515472">
        <w:rPr>
          <w:b/>
          <w:bCs/>
        </w:rPr>
        <w:t>.</w:t>
      </w:r>
      <w:r w:rsidR="004D12DB">
        <w:rPr>
          <w:b/>
          <w:bCs/>
        </w:rPr>
        <w:t xml:space="preserve"> </w:t>
      </w:r>
      <w:r w:rsidR="00515472" w:rsidRPr="00515472">
        <w:rPr>
          <w:rFonts w:ascii="TimesNewRomanPS-BoldMT" w:hAnsi="TimesNewRomanPS-BoldMT" w:cs="TimesNewRomanPS-BoldMT"/>
          <w:b/>
          <w:bCs/>
        </w:rPr>
        <w:t>Формирование конкурентоспособности в мировой экономике.</w:t>
      </w:r>
    </w:p>
    <w:p w:rsidR="004D12DB" w:rsidRDefault="004D12DB" w:rsidP="005C2608">
      <w:pPr>
        <w:pStyle w:val="a3"/>
      </w:pPr>
      <w:r w:rsidRPr="00C026E4">
        <w:rPr>
          <w:iCs/>
          <w:color w:val="000000"/>
        </w:rPr>
        <w:t xml:space="preserve">Россия - часть мировой экономики, и это свершившийся факт. </w:t>
      </w:r>
      <w:r>
        <w:rPr>
          <w:iCs/>
          <w:color w:val="000000"/>
        </w:rPr>
        <w:t>Рассмотрим конкурентоспособность в мировой экономике на примере России.</w:t>
      </w:r>
      <w:r w:rsidRPr="00C026E4">
        <w:rPr>
          <w:iCs/>
          <w:color w:val="000000"/>
        </w:rPr>
        <w:br/>
        <w:t>Наиважнейшая цель Правительства России: создание конкурентоспособной экономики, обеспечивающей лидерство страны на международном рынке.</w:t>
      </w:r>
    </w:p>
    <w:p w:rsidR="005C2608" w:rsidRDefault="005C2608" w:rsidP="005C2608">
      <w:pPr>
        <w:pStyle w:val="a3"/>
      </w:pPr>
      <w:r>
        <w:t>В международных рейтингах конкурентоспособности Россия традиционно относится к группе развивающихся стран, характеризующихся повышенной политической и экономической нестабильностью, неблагоприятным инвестиционным климатом, а также чрезвычайно высокими рисками хозяйственной деятельности.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 современных условиях конкурентоспособность страны является показателем состояния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и перспектив развития хозяйственной системы, определяет характер ее участия в международном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разделении труда, выступает гарантом экономической безопасности и в общем виде представляет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собой способность страны в условиях свободной конкуренции производить товары и услуги,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удовлетворяющие требованиям мирового рынка, реализация которых увеличивает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благосостояние населения. Углубление финансово-экономических связей, открытость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национальных экономик, их взаимодополнение и сближение обуславливают стратегический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ориентир развития России – «войти» в мировое хозяйство не в качестве сырьевого придатка, а на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правах экономически развитой страны с высоким уровнем технологического развития, сильными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финансовыми институтами, развитой инфраструктурой и информационным сектором. Кроме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того, интеграция России в мировое экономическое сообщество в качестве конкурентоспособной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экономики будет способствовать реализации долгосрочной программы достижения устойчивого</w:t>
      </w:r>
    </w:p>
    <w:p w:rsid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экономического роста.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 учетом сказанного особую актуальность и значимость приобретает задача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полноценного и эффективного вхождения России в мировую экономику, повышения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уровня конкурентоспособности страны в целом и хозяйствующих субъектов в частности,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что требует новых исследований по данной проблематике, выявления особенностей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конкуренции в современных экономических условиях, а также анализа предпосылок 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ограничений формирования конкурентных преимуществ России.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Общее определение конкурентоспособности страны может быть сформулировано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на основе понятия, предложенного А. З. Селезневым [5. С. 30]: «конкурентоспособность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 xml:space="preserve"> – это обусловленное экономическими, социальными, политическими и другими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факторами положение страны и ее отдельных товаропроизводителей на внутреннем и</w:t>
      </w:r>
    </w:p>
    <w:p w:rsidR="007B3659" w:rsidRDefault="004A323C" w:rsidP="00B64D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внешнем рынках, отражаемое через показатели (индикаторы), адекватно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характеризующие такое состояние и его динамику».</w:t>
      </w:r>
    </w:p>
    <w:p w:rsidR="00B64DF8" w:rsidRPr="004A323C" w:rsidRDefault="004A323C" w:rsidP="00B64D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 xml:space="preserve"> </w:t>
      </w:r>
    </w:p>
    <w:p w:rsidR="004A323C" w:rsidRPr="004A323C" w:rsidRDefault="00B64DF8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</w:t>
      </w:r>
      <w:r w:rsidR="004A323C" w:rsidRPr="004A323C">
        <w:rPr>
          <w:rFonts w:ascii="TimesNewRomanPSMT" w:hAnsi="TimesNewRomanPSMT" w:cs="TimesNewRomanPSMT"/>
          <w:color w:val="000000"/>
        </w:rPr>
        <w:t>онкурентоспособность – это объективный процесс,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4A323C" w:rsidRPr="004A323C">
        <w:rPr>
          <w:rFonts w:ascii="TimesNewRomanPSMT" w:hAnsi="TimesNewRomanPSMT" w:cs="TimesNewRomanPSMT"/>
          <w:color w:val="000000"/>
        </w:rPr>
        <w:t>отражающий непрерывность и динамичность ра</w:t>
      </w:r>
      <w:r>
        <w:rPr>
          <w:rFonts w:ascii="TimesNewRomanPSMT" w:hAnsi="TimesNewRomanPSMT" w:cs="TimesNewRomanPSMT"/>
          <w:color w:val="000000"/>
        </w:rPr>
        <w:t xml:space="preserve">звития экономической системы </w:t>
      </w:r>
      <w:r w:rsidR="004A323C" w:rsidRPr="004A323C">
        <w:rPr>
          <w:rFonts w:ascii="TimesNewRomanPSMT" w:hAnsi="TimesNewRomanPSMT" w:cs="TimesNewRomanPSMT"/>
          <w:color w:val="000000"/>
        </w:rPr>
        <w:t>.</w:t>
      </w:r>
    </w:p>
    <w:p w:rsid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 xml:space="preserve">Национальная конкурентоспособность 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определяется как результирующий относительный показатель, отражающий уровень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эффективности производства, распределения и реализации товаров как внутри страны, так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и за ее пределами в целях повышения собственного экономического потенциала и уровня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социально-экономического развития. Исходя из представленной трактовки, следует, что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сущность конкурентоспособности страны предполагает определенный уровень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конкурентоспособности отечественных компаний и производимых ими товаров.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«Производителями» конкурентных преимуществ являются фирмы и отрасли, поэтому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только они и могут их реализовывать. Государство же выступает «держателем»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конкурентных преимуществ с точки зрения создания среды, условий для их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формирования (макроуровень). Соответственно государство непосредственно не может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удерживать и развивать созданные конкурентные преимущества, это сфера деятельности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компаний (микроуровень). Анализ сущности понятия «международная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конкурентоспособность страны» позволяет заключить, что наиболее обоснованный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подход к определению конкурентоспособности экономики представляется на основе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выявления факторов к</w:t>
      </w:r>
      <w:r w:rsidR="00B64DF8">
        <w:rPr>
          <w:rFonts w:ascii="TimesNewRomanPSMT" w:hAnsi="TimesNewRomanPSMT" w:cs="TimesNewRomanPSMT"/>
          <w:color w:val="000000"/>
        </w:rPr>
        <w:t xml:space="preserve">онкурентоспособности </w:t>
      </w:r>
      <w:r w:rsidRPr="004A323C">
        <w:rPr>
          <w:rFonts w:ascii="TimesNewRomanPSMT" w:hAnsi="TimesNewRomanPSMT" w:cs="TimesNewRomanPSMT"/>
          <w:color w:val="000000"/>
        </w:rPr>
        <w:t>.</w:t>
      </w:r>
    </w:p>
    <w:p w:rsidR="00B64DF8" w:rsidRDefault="00B64DF8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При этом совокупность объективных и субъективных факторов, выгодно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отличающих субъекты и объекты экономической деятельности (страна, регион, фирма,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товар) от их конкурентов, представляет собой конкурентные преимущества. В условиях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глобализации экономики существенно меняется характер факторов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конкурентоспособности страны, их соотношение и взаимосвязь. Внутренняя структура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экономической системы становится гибкой и легко адаптируется к факторам внешней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среды, при этом сама система нацелена на формирование перспективных (будущих)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конкурентных преимуществ, определяемых новыми технологическими укладами, новыми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рынками, развитием человеческого капитала и т. д. Очевидно, что адекватное изменение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внутренней структуры экономики становится возможным благодаря не только факторам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экстенсивного роста, но и, прежде всего, качественным изменениям и инновационному</w:t>
      </w:r>
    </w:p>
    <w:p w:rsid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развитию.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 международной практике разработаны и постоянно совершенствуются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различные методы расчета показателей и рейтингов конкурентоспособности. Существует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три основных центра по изучению глобальной конкурентоспособности: Институт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стратегии и конкурентоспособности при Гарвардском университете (США),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Международный институт развития менеджмента (МИРМ) и Всемирный экономический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форум (ВЭФ). Если первый институт изучает конкурентоспособность в корпоративной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плоскости, то два других составляют свои рейтинги конкурентоспособности стран 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регионов на основе собственных эксклюзивных методологий исследования.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Под конкурентоспособностью страны МИРМ понимает способность нации создавать 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поддерживать среду, в которой возникает конкурентоспособный бизнес. Ежегодное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аналитическое исследование МИРМ проводит с 1989 г. в содружестве с исследовательскими</w:t>
      </w:r>
    </w:p>
    <w:p w:rsid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организациями во всем мире. Каждое государство оценивается на основе анализа 331 критерия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по четырем основным направлениям: состояние экономики, эффективность правительства,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состояние деловой среды и состояние инфраструктуры. Каждый из них включает в себя пять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факторов. Таким образом, общий рейтинг конкурентоспособности основан на 20 различных</w:t>
      </w:r>
      <w:r w:rsidR="00B64DF8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индикаторах из четырех ключевых аспектов экономической жизни страны.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Согласно результатам, опубликованным МИРМ исследований, тройка лидеров в 2009 г.</w:t>
      </w:r>
    </w:p>
    <w:p w:rsid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не изменилась по сравнению с 2008 г. Мировым лидером по конкурентоспособности вот уже 16</w:t>
      </w:r>
      <w:r w:rsidR="007B3659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лет остаются Соединенные Штаты. Далее идут Гонконг и Сингапур – на втором и третьем</w:t>
      </w:r>
      <w:r w:rsidR="007B3659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местах соответственно. В 2009 г. Россия в глобальном рейтинге конкурентоспособности МИРМ</w:t>
      </w:r>
      <w:r w:rsidR="007B3659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опустилась с 47 на 49 место. Она опережает Италию – 50 место, Колумбию – 51, Грецию – 52,</w:t>
      </w:r>
      <w:r w:rsidR="007B3659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Хорватию – 53, Румынию – 54, Аргентину – 55, Украину – 56 и Венесуэлу, которая находится</w:t>
      </w:r>
      <w:r w:rsidR="007B3659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на 57 месте и замыкает список конкурентоспособности ведущих экономик мира.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Изучением проблемы улучшения состояния мировых хозяйственных систем на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основе измерения и обобщения деятельности национальных экономик в нее входящих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также занимается Всемирный экономический форум – независимая международная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организация, созданная в 1971 г. В работе ВЭФ принимают участие главы государств,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ведущие политики, экономисты и финансисты, что обусловливает высокую престижность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этой организации. В отчете ВЭФ представлены два индекса, на основе которых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составляются рейтинги стран: Индекс глобальной конкурентоспособности (Global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Competitiveness Index, GCI) и Индекс конкурентоспособности бизнеса (Business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Competitiveness Index, BCI). Основным средством обобщенной оценки</w:t>
      </w:r>
      <w:r w:rsidR="007B3659">
        <w:rPr>
          <w:rFonts w:ascii="TimesNewRomanPSMT" w:hAnsi="TimesNewRomanPSMT" w:cs="TimesNewRomanPSMT"/>
          <w:color w:val="000000"/>
        </w:rPr>
        <w:t xml:space="preserve"> </w:t>
      </w:r>
      <w:r w:rsidRPr="004A323C">
        <w:rPr>
          <w:rFonts w:ascii="TimesNewRomanPSMT" w:hAnsi="TimesNewRomanPSMT" w:cs="TimesNewRomanPSMT"/>
          <w:color w:val="000000"/>
        </w:rPr>
        <w:t>конкурентоспособности стран является GCI, созданный для Всемирного экономического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форума профессором Колумбийского университета Ксавье Сала-и-Мартином и впервые</w:t>
      </w:r>
    </w:p>
    <w:p w:rsidR="004A323C" w:rsidRDefault="004A323C" w:rsidP="007B365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 xml:space="preserve">опубликованный в 2004 г. 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Рейтинг глобальной конкурентоспособности 2009 – 2010 гг. возглавила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Швейцария. Соединенные Штаты спустились на одну позицию (в прошлогоднем рейтинге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страна занимала первое место) и занимают второе место вследствие ослабления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финансовых рынков и уменьшения макроэкономической стабильности. Сингапур,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Швеция и Дания замыкают первую пятерку стран-лидеров. Россия в 2009 г. спустилась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сразу на 12 позиций по сравнению с 2008 г. – с 51 на 63 место. Сейчас страна находится в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таблице рейтинга между Черногорией и Румынией. По большинству показателей Россия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оказалась в нижней части рейтинга. По данным экспертов ВЭФ, более или менее хорошо у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России обстоят дела только с макроэкономической стабильностью (5,2 балла по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семибалльной системе), здравоохранением и начальным образованием (5,6 балла) 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объему рынка (5,8 балла). Самыми большими недостатками России названы коррупция,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сложный доступ предприятий к финансированию, низкие гарантии защиты прав</w:t>
      </w:r>
    </w:p>
    <w:p w:rsid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собственности и налоговое регулирование.</w:t>
      </w:r>
    </w:p>
    <w:p w:rsidR="007B3659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Аналитическая информация МИРМ и ВЭФ, в силу ряда их ограничений , может быть полезна лишь в совокупности с анализом страновой специфики,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возможностей внутреннего потенциала и стратегии внешнеэкономического развития</w:t>
      </w:r>
    </w:p>
    <w:p w:rsidR="004A323C" w:rsidRPr="004A323C" w:rsidRDefault="007B3659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страны </w:t>
      </w:r>
      <w:r w:rsidR="004A323C" w:rsidRPr="004A323C">
        <w:rPr>
          <w:rFonts w:ascii="TimesNewRomanPSMT" w:hAnsi="TimesNewRomanPSMT" w:cs="TimesNewRomanPSMT"/>
          <w:color w:val="000000"/>
        </w:rPr>
        <w:t>. Таким образом, несмотря на различия в подходах в определении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конкурентоспособности, современное ее понимание связано с усилением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взаимозависимости национальных экономик в условиях углубления процессов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глобализации. В рамках задачи формирования конкурентоспособности это понятие может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быть определено как способность создавать условия для устойчивого развития</w:t>
      </w:r>
    </w:p>
    <w:p w:rsidR="004A323C" w:rsidRPr="004A323C" w:rsidRDefault="004A323C" w:rsidP="004A323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4A323C">
        <w:rPr>
          <w:rFonts w:ascii="TimesNewRomanPSMT" w:hAnsi="TimesNewRomanPSMT" w:cs="TimesNewRomanPSMT"/>
          <w:color w:val="000000"/>
        </w:rPr>
        <w:t>национальной экономики.</w:t>
      </w:r>
    </w:p>
    <w:p w:rsidR="007B3659" w:rsidRPr="007B3659" w:rsidRDefault="007B3659" w:rsidP="007B3659">
      <w:pPr>
        <w:pStyle w:val="a3"/>
        <w:spacing w:line="255" w:lineRule="atLeast"/>
        <w:rPr>
          <w:color w:val="000000"/>
        </w:rPr>
      </w:pPr>
      <w:r w:rsidRPr="007B3659">
        <w:rPr>
          <w:color w:val="000000"/>
        </w:rPr>
        <w:t>Снижение рейтинга вызвано бюджетным дефицитом и снижением сбора налогов, сказалась и зависимость от внешнего финансирования (падение притока капитала и инвестиций) и сырьевого сектора. Сырьевая зависимость — самое слабое место России, считает Рослетт-Макколи.</w:t>
      </w:r>
    </w:p>
    <w:p w:rsidR="007B3659" w:rsidRPr="007B3659" w:rsidRDefault="007B3659" w:rsidP="007B3659">
      <w:pPr>
        <w:pStyle w:val="a3"/>
        <w:spacing w:line="255" w:lineRule="atLeast"/>
        <w:rPr>
          <w:b/>
        </w:rPr>
      </w:pPr>
      <w:r w:rsidRPr="007B3659">
        <w:rPr>
          <w:rStyle w:val="a7"/>
          <w:b w:val="0"/>
        </w:rPr>
        <w:t>Россия занимает самые нижние строчки рейтинга по уровню диверсификации экономики (57-е место), среднегодовому темпу роста потребительских цен (11,7% в 2009 г., 55-е место), доступности кредитных средств для бизнеса (55-е) и верхние — по уровню бюрократизма (2-е), коррупции (3-е). По степени благоприятствования развитию конкуренции законодательство и госрегулирование на 56-м месте; бизнес по степени эффективности также записан в мировые аутсайдеры: 58-е место по удовлетворенности потребителей, социальной ответственности, корпоративной этике, 54-е — по способности генерировать инновационный продукт.</w:t>
      </w:r>
    </w:p>
    <w:p w:rsidR="004A323C" w:rsidRPr="007B3659" w:rsidRDefault="007B3659" w:rsidP="007B3659">
      <w:pPr>
        <w:pStyle w:val="a3"/>
        <w:spacing w:line="255" w:lineRule="atLeast"/>
        <w:rPr>
          <w:b/>
        </w:rPr>
      </w:pPr>
      <w:r w:rsidRPr="007B3659">
        <w:rPr>
          <w:rStyle w:val="a7"/>
          <w:b w:val="0"/>
        </w:rPr>
        <w:t>Сильные стороны России — низкий госдолг (5-е место), объем резервов (3-е), дешевые энерготарифы для компаний (4-е), количество медсестер на душу населения (8-е). В верхней части рейтинга — состояние рынка труда (18-е место), эффективность фискальной политики (14-е). На первом месте в мире Россия по скорости роста фондового рынка (на 128,6%) и по незначительности налоговой нагрузки на физлиц.</w:t>
      </w:r>
    </w:p>
    <w:p w:rsidR="00585BED" w:rsidRDefault="007B3659" w:rsidP="00585BED">
      <w:pPr>
        <w:pStyle w:val="a3"/>
      </w:pPr>
      <w:r>
        <w:t>П</w:t>
      </w:r>
      <w:r w:rsidR="00585BED">
        <w:t>о мнению экспертов Всемирного экономического форума и Гарвардского университета, Россия имеет очень сильные международные позиции в черной металлургии; сильные - в цветной металлургии, электроэнергетике, нефтехимии, лесной и оборонной промышленности; посредственные - в химии, в авто- и судостроении, общем машиностроении, приборостроении; слабые - в авиапромышленности, электронике, в текстильной промышленности.</w:t>
      </w:r>
    </w:p>
    <w:p w:rsidR="00585BED" w:rsidRDefault="00585BED" w:rsidP="00585BED">
      <w:pPr>
        <w:pStyle w:val="a3"/>
      </w:pPr>
      <w:r>
        <w:t>Таким образом, в России имеются необходимые предпосылки для создания конкурентоспособной по качеству и ценам на мировом рыке продукции. Однако дальнейшее укрепление экспортного потенциала тесно связано с решением общих проблем экономического развития России, осуществлением мероприятий по улучшению торгового, страхового и кредитного сервиса, совершенствованием условий для проведения НИОКР и внедрения их результатов в конкретную технологию производства.</w:t>
      </w: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515472" w:rsidRDefault="00515472" w:rsidP="00585BED">
      <w:pPr>
        <w:pStyle w:val="a3"/>
      </w:pPr>
    </w:p>
    <w:p w:rsidR="004B4685" w:rsidRPr="004B4685" w:rsidRDefault="00515472" w:rsidP="004B4685">
      <w:pPr>
        <w:pStyle w:val="dd"/>
        <w:ind w:firstLine="600"/>
        <w:jc w:val="both"/>
      </w:pPr>
      <w:r w:rsidRPr="004B4685">
        <w:rPr>
          <w:b/>
          <w:bCs/>
        </w:rPr>
        <w:t>2</w:t>
      </w:r>
      <w:r w:rsidR="004B4685">
        <w:rPr>
          <w:b/>
          <w:bCs/>
        </w:rPr>
        <w:t>.</w:t>
      </w:r>
      <w:r w:rsidR="004B4685" w:rsidRPr="004B4685">
        <w:rPr>
          <w:b/>
          <w:bCs/>
        </w:rPr>
        <w:t xml:space="preserve"> Определение конкурентоспособных отраслей мировой экономики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Для определения конкурентоспособных отраслей мировой экономики необходимо прежде всего определить "поле" отраслей, на котором предстоит делать выбор. Предлагается исходить из того, что выбор предстоит делать из базовых отраслей экономики России. К таковым на сегодняшний день относятся:</w:t>
      </w:r>
    </w:p>
    <w:p w:rsidR="004B4685" w:rsidRPr="004B4685" w:rsidRDefault="004B4685" w:rsidP="004B468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Промышленность</w:t>
      </w:r>
    </w:p>
    <w:p w:rsidR="004B4685" w:rsidRPr="004B4685" w:rsidRDefault="004B4685" w:rsidP="004B468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Строительство</w:t>
      </w:r>
    </w:p>
    <w:p w:rsidR="004B4685" w:rsidRPr="004B4685" w:rsidRDefault="004B4685" w:rsidP="004B468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Сельское хозяйство</w:t>
      </w:r>
    </w:p>
    <w:p w:rsidR="004B4685" w:rsidRPr="004B4685" w:rsidRDefault="004B4685" w:rsidP="004B468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Транспорт</w:t>
      </w:r>
    </w:p>
    <w:p w:rsidR="004B4685" w:rsidRPr="004B4685" w:rsidRDefault="004B4685" w:rsidP="004B468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Розничная торговля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Россия обладает значительной частью ресурсного потенциала планеты и в этом ее бесспорное преимущество. В расчете на душу населения Россия занимает первое место в мире по обеспеченности минерально-сырьевыми ресурсами. Богатство России полезными ископаемыми в значительной мере компенсирует ряд факторов, затрудняющих ее развитие, в том числе суровость климатических условий, приводящих к существенному удорожанию функционирования хозяйственной системы.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Трудовые, интеллектуальные ресурсы, которые также принято относить к базовым факторам национальной конкурентоспособности, в данном случае не учитываются. Причина: это не естественно-конкурентные преимущества. Необходимо также признать, что в настоящее время существует завышенная самооценка относительно российской уникальности с точки зрения наших трудовых и интеллектуальных ресурсов.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Опережающими темпами развития в долгосрочном периоде будут отличаться следующие базовые отрасли мировой  экономики:</w:t>
      </w:r>
    </w:p>
    <w:p w:rsidR="004B4685" w:rsidRPr="004B4685" w:rsidRDefault="004B4685" w:rsidP="004B4685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Промышленность</w:t>
      </w:r>
    </w:p>
    <w:p w:rsidR="004B4685" w:rsidRPr="004B4685" w:rsidRDefault="004B4685" w:rsidP="004B4685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Строительство</w:t>
      </w:r>
    </w:p>
    <w:p w:rsidR="004B4685" w:rsidRPr="004B4685" w:rsidRDefault="004B4685" w:rsidP="004B4685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Связь</w:t>
      </w:r>
    </w:p>
    <w:p w:rsidR="004B4685" w:rsidRPr="004B4685" w:rsidRDefault="004B4685" w:rsidP="004B4685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Торговля и общественное питание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Средние темпы прироста валовой добавленной стоимости в указанных отраслях в период 2003-2012 гг. прогнозируются следующими:</w:t>
      </w:r>
    </w:p>
    <w:p w:rsidR="004B4685" w:rsidRPr="004B4685" w:rsidRDefault="004B4685" w:rsidP="004B4685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Промышленность - 8,6 %,</w:t>
      </w:r>
    </w:p>
    <w:p w:rsidR="004B4685" w:rsidRPr="004B4685" w:rsidRDefault="004B4685" w:rsidP="004B4685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Строительство - 7,7 %,</w:t>
      </w:r>
    </w:p>
    <w:p w:rsidR="004B4685" w:rsidRPr="004B4685" w:rsidRDefault="004B4685" w:rsidP="004B4685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Связь - 13,1 %,</w:t>
      </w:r>
    </w:p>
    <w:p w:rsidR="004B4685" w:rsidRPr="004B4685" w:rsidRDefault="004B4685" w:rsidP="004B4685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Торговля и общественное питание - 7,2 %.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С учетом того, что в целом среднегодовой прирост ВВП в указанный период может составить 6,9 %, именно указанные отрасли необходимо считать отраслями с опережающими темпами развития. Темпы приращения стоимостей указанных выше отраслей выше средних, это и дает основание выделить их в качестве потенциально конкурентоспособных.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Ускоренное развитие промышленности, строительства, связи, торговли и общественного питания приведет к тому, что их доля в ВВП страны к 2012 году заметно увеличится: промышленности - с 26,5 % до 30,1 %, строительства - с 7,2 % до 7,9 %, связи - с 1,8 % до 3,0 %, торговли и общественного питания - с 22,8 % до 25,7 %.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Однако только лишь ускоренного развития отраслей для их отнесения к конкурентоспособным недостаточно. Необходимо также, чтобы рассматриваемые отрасли обладали, как уже отмечалось выше, естественно-конкурентными преимуществами. Ни связь, ни строительство, ни тем более торговля и общественное питание не обладают такими преимуществами. Транспорт обладает, как уже отмечалось, но укоренным его развитие в долгосрочной перспективе никак не назовешь (средние темпы прироста валовой добавленной стоимости транспорта на период до 2012 года - 4,3 %).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Таким образом, получается, что двум основным критериям (ускоренное развитие и естественно-конкурентные преимущества) отвечает только одна отрасль экономики - промышленность.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Росстатом до вступления в действие нового классификатора ОКВЭД выделялись следующие отрасли промышленности: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Электроэнергетика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Топливная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Черная металлургия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Цветная металлургия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Химическая и нефтехимическая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Машиностроение и металлообработка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Лесная, деревообрабатывающая и целлюлозно-бумажная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Промышленность строительных материалов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Стекольная и фарфоро-фаянсовая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Легкая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Пищевая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Микробиологическая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Мукомольно-крупяная и комбикормовая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Медицинская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Полиграфическая</w:t>
      </w:r>
    </w:p>
    <w:p w:rsidR="004B4685" w:rsidRPr="004B4685" w:rsidRDefault="004B4685" w:rsidP="004B4685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Другие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Поскольку набор промышленных отраслей сложился исторически как результат более чем полувекового развития производственных систем, целесообразно сохранить преемственность и при выборе критериев определения их конкурентоспособности.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Первый критерий: наличие естественно-конкурентных преимуществ. Это то, что выгодно отличает данные отрасли, что предопределяет их лидирующее положение на рынке, прежде всего - внешнем, характеризующем экспортные возможности.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Естественно-конкурентным преимуществом ряда российских отраслей является их богатейшая сырьевая база. Именно по этой причине такие отрасли, как нефтедобывающая промышленность, газовая промышленность, лесозаготовительная, цветная металлургия могут и должны быть отнесены к конкурентоспособным. Уже в настоящее время подавляющая часть экспортной выручки страны поступает именно от реализации продукции данных отраслей. Россия по экспорту их продукции занимает</w:t>
      </w:r>
      <w:r w:rsidRPr="004B4685">
        <w:rPr>
          <w:rStyle w:val="apple-converted-space"/>
          <w:color w:val="000000"/>
        </w:rPr>
        <w:t> </w:t>
      </w:r>
      <w:r w:rsidRPr="004B4685">
        <w:rPr>
          <w:color w:val="000000"/>
        </w:rPr>
        <w:t>1-2</w:t>
      </w:r>
      <w:r w:rsidRPr="004B4685">
        <w:rPr>
          <w:rStyle w:val="apple-converted-space"/>
          <w:color w:val="000000"/>
        </w:rPr>
        <w:t> </w:t>
      </w:r>
      <w:r w:rsidRPr="004B4685">
        <w:rPr>
          <w:color w:val="000000"/>
        </w:rPr>
        <w:t>место в мире. В настоящее время в России экспортируется большая часть добываемой нефти - 54,1 %, значительная часть газа - 30,6 % и других сырьевых ресурсов.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Несмотря на удаленность основных нефтяных месторождений от экспортных терминалов, относительно низкая себестоимость добычи российской нефти обеспечивает ее высокую конкурентоспособность, особенно на европейском рынке. По данным Минпромэнерго России, в среднем по России себестоимость добычи нефти составляет около 4 долл. за баррель, что значительно ниже себестоимости добычи в США, Норвегии и Великобритании -</w:t>
      </w:r>
      <w:r w:rsidRPr="004B4685">
        <w:rPr>
          <w:rStyle w:val="apple-converted-space"/>
          <w:color w:val="000000"/>
        </w:rPr>
        <w:t> </w:t>
      </w:r>
      <w:r w:rsidRPr="004B4685">
        <w:rPr>
          <w:color w:val="000000"/>
        </w:rPr>
        <w:t>6-7</w:t>
      </w:r>
      <w:r w:rsidRPr="004B4685">
        <w:rPr>
          <w:rStyle w:val="apple-converted-space"/>
          <w:color w:val="000000"/>
        </w:rPr>
        <w:t> </w:t>
      </w:r>
      <w:r w:rsidRPr="004B4685">
        <w:rPr>
          <w:color w:val="000000"/>
        </w:rPr>
        <w:t>долл./баррель (по данным международных источников, затраты по добыче нефти Западной Сибири примерно равны затратам добычи в Северной Америке и Северном море).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Вопрос конкурентоспособности российского газа на внешних рынках не столь однозначен. Это связано с перспективой выхода газодобычи в регионы с высокой себестоимостью топлива, освоения месторождений шельфовой зоны и в перспективе - газовых гидратов.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Алюминий как крупнейшая статья экспорта в этой отрасли держится на относительной дешевизне энергии, льготах по транспортным тарифам, оптимизации налогов. Высокая доля экспорта (до 80 % и более) почти избавляет отрасль от НДС.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Россия, являясь третьим после США и Китая производителем алюминия, не располагает достаточными собственными ресурсами высококачественных бокситов и сегодня вынуждена импортировать значительные объемы глинозема. Несмотря на это, алюминиевая промышленность России имеет серьезные перспективы для своего развития и может стать тем самым "полюсом роста", который способен повлечь рост и других отраслей хозяйства.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Россия занимает первое место в мире по производству и экспорту никеля. Ее доля в мировом экспорте никеля достигает</w:t>
      </w:r>
      <w:r w:rsidRPr="004B4685">
        <w:rPr>
          <w:rStyle w:val="apple-converted-space"/>
          <w:color w:val="000000"/>
        </w:rPr>
        <w:t> </w:t>
      </w:r>
      <w:r w:rsidRPr="004B4685">
        <w:rPr>
          <w:color w:val="000000"/>
        </w:rPr>
        <w:t>30-35 %. Прогнозируется рост мирового потребления цветных металлов: алюминия, благодаря росту спроса со стороны авиационной, автомобильной, электротехнической промышленности, строительного сектора; никеля - со стороны производителей нержавеющей стали.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По объему валютной выручки лесозаготовительная промышленность стабильно занимает в России пятое-шестое место среди прочих экспортеров страны. Однако при сохранении высокого экспортного потенциала экспортируется в основном сырье и полуфабрикаты.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Приоритетным направлением работы лесопромышленного комплекса является экспорт древесины. Так, в 2000 году 83,9 % произведенной целлюлозы древесной направлялось на экспорт, бумаги газетной - 68,8 %, лесоматериалов необработанных - 39,3 %.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Между тем, обладая примерно пятой частью мировых лесонасаждений, Россия еще недостаточно эффективно работает на мировом рынке. В настоящее время ее доля в мировом лесном экспорте не превышает</w:t>
      </w:r>
      <w:r w:rsidRPr="004B4685">
        <w:rPr>
          <w:rStyle w:val="apple-converted-space"/>
          <w:color w:val="000000"/>
        </w:rPr>
        <w:t> </w:t>
      </w:r>
      <w:r w:rsidRPr="004B4685">
        <w:rPr>
          <w:color w:val="000000"/>
        </w:rPr>
        <w:t>2-3 %. При этом Россия традиционно в основном экспортирует сырье и полуфабрикаты, а импортирует продукцию углубленной переработки древесины.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Рост объемов экспорта деловой древесины при росте ее производства подтверждает конкурентоспособность этой продукции на мировом рынке. Наибольшим экспортным потенциалом по деловой древесине располагают Северо-Запад и Дальний Восток. Как следствие лесоматериалы круглые в основном поставляются на два рынка: Скандинавский и Азиатско-Тихоокеанский.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К признанию данных отраслей в качестве конкурентоспособных надо относиться не как к досадной необходимости, а как к естественному и обоснованному выбору. Если страна богата важнейшими видами сырьевых ресурсов, это необходимо учитывать в проведении промышленной политики. Диверсификация экономики, понимаемая как интенсивное развитие не только сырьевых, но и обрабатывающих отраслей промышленности, не должна приводить к искусственному ограничению развития одних отраслей в пользу других.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Второй критерий: наличие значительного научно-технологического задела, являющегося основой для продвижения выпускаемой продукции на рынок - прежде всего опять-таки на внешний, где реализация экспортных возможностей впрямую зависит от ее конкурентоспособности.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Определение отраслей по данному критерию представляет значительно более сложную задачу. Оценка степени значительности научно-технического задела - вещь достаточно субъективная. Практически каждая отрасль имеет соответствующие научно-технические заделы. Существуют исторические факторы, предопределившие подобное состояние дел. В советские времена страна была вынуждена самостоятельно и развивать все отрасли производства, и вести необходимые исследования. И хотя за время проведения рыночных преобразований по многим направлениям науки и технологии прежние позиции были утрачены, уверенность в том, что и в настоящее время имеются научно-технологические заделы, существует. Обоснованность этого предположения должна найти подтверждение в наличии экспортного потенциала.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К сожалению, приходится констатировать чрезвычайную ограниченность числа отраслей промышленности, отвечающих данному критерию. Фактически к таковым сегодня можно отнести следующие:</w:t>
      </w:r>
    </w:p>
    <w:p w:rsidR="004B4685" w:rsidRPr="004B4685" w:rsidRDefault="004B4685" w:rsidP="004B4685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атомную;</w:t>
      </w:r>
    </w:p>
    <w:p w:rsidR="004B4685" w:rsidRPr="004B4685" w:rsidRDefault="004B4685" w:rsidP="004B4685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военно-промышленный комплекс;</w:t>
      </w:r>
    </w:p>
    <w:p w:rsidR="004B4685" w:rsidRPr="004B4685" w:rsidRDefault="004B4685" w:rsidP="004B4685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4B4685">
        <w:rPr>
          <w:color w:val="000000"/>
        </w:rPr>
        <w:t>авиакосмическую.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Необходимо оговориться, что в настоящее время реальной конкурентоспособностью в авиакосмической промышленности обладает только та часть, которая связана с космической составляющей, а также военное авиастроение. То, что связано с гражданской авиацией, может быть отнесено к конкурентоспособному сегменту скорее авансом. Тем не менее, ввиду тесной сопряженности этих двух составляющих, авиакосмическую промышленность можно и нужно относить к числу конкурентоспособных.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Конкурентоспособной является отечественная атомная промышленность. Имеется в виду атомное машиностроение и поставка целого ряда товаров и услуг, где российские позиции действительно сильны (услуги по обогащению урана, по поставке топлива для ядерных реакторов, услуги по разработке и проектированию систем атомных реакторов и др.). Прогнозируется, что в средне- и в долгосрочном периоде будет расширен диапазон предоставляемых на экспорт услуг в области облученного ядерного топлива и лизинга свежего топлива.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В последние годы отмечена тенденция ежегодного увеличения физических объемов отраслевого экспорта. Доля урановой продукции, включая услуги по обогащению урана, в ежегодном объеме экспорта составляет около 60 %. Важным по значению объемных показателей являются экспорт ядерного топлива и техническое содействие в сооружении объектов за рубежом.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Производство конкурентоспособной продукции в атомной отрасли в значительной степени определяется достижениями в области производства наукоемкой продукции. Потребителями отечественных технологий в ядерной области являются США, Франция, Германия, Китай.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Значительную часть экспорта услуг топливного цикла составляет экспорт услуг по обогащению урана (экспорт работы разделения). В настоящее время на эти цели задействовано 40 % имеющихся в отрасли разделительных мощностей.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 xml:space="preserve">Таким образом, основным условием отнесения той или иной отрасли к категории конкурентоспособных является наличие значительного экспортного потенциала. Если продукция отрасли экспортируется, значит, у нее есть преимущества по сравнению с другими конкурирующими товарами-аналогами. Значит, отрасль в целом - конкурентоспособна. 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Использование названных выше критериев позволит учесть в выборе конкурентоспособных отраслей то обстоятельство, что конкурентоспособность может обеспечиваться или по ценовым характеристикам (потребитель при прочих равных выбирает более дешевую продукцию), или по техническим характеристикам (потребительским качествам).</w:t>
      </w:r>
    </w:p>
    <w:p w:rsidR="004B4685" w:rsidRPr="004B4685" w:rsidRDefault="004B4685" w:rsidP="004B4685">
      <w:pPr>
        <w:pStyle w:val="dd"/>
        <w:ind w:firstLine="600"/>
        <w:jc w:val="both"/>
        <w:rPr>
          <w:color w:val="000000"/>
        </w:rPr>
      </w:pPr>
      <w:r w:rsidRPr="004B4685">
        <w:rPr>
          <w:color w:val="000000"/>
        </w:rPr>
        <w:t>Итак, отрасли, обладающие значительным экспортным потенциалом и, следовательно, являются наиболее конкурентоспособными на сегодняшний день: топливная (нефтедобывающая, газовая), цветная металлургия (алюминиевая, никель-кобальтовая), лесная, деревообрабатывающая и целлюлозно-бумажная (лесозаготовительная), машиностроение (атомная, военно-промышленный комплекс, авиакосмическая).</w:t>
      </w:r>
    </w:p>
    <w:p w:rsidR="004B4685" w:rsidRDefault="004B4685" w:rsidP="004B4685">
      <w:pPr>
        <w:pStyle w:val="dd"/>
        <w:ind w:firstLine="600"/>
        <w:jc w:val="both"/>
        <w:rPr>
          <w:rFonts w:ascii="Verdana" w:hAnsi="Verdana"/>
          <w:color w:val="000000"/>
          <w:sz w:val="18"/>
          <w:szCs w:val="18"/>
        </w:rPr>
      </w:pPr>
    </w:p>
    <w:p w:rsidR="00585BED" w:rsidRDefault="00585BED" w:rsidP="004B4685">
      <w:pPr>
        <w:pStyle w:val="a3"/>
      </w:pPr>
    </w:p>
    <w:p w:rsidR="00585BED" w:rsidRDefault="00585BED" w:rsidP="00585BED">
      <w:pPr>
        <w:pStyle w:val="a3"/>
      </w:pPr>
    </w:p>
    <w:p w:rsidR="00585BED" w:rsidRDefault="00585BED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4B4685" w:rsidRDefault="004B4685" w:rsidP="00585BED">
      <w:pPr>
        <w:pStyle w:val="a3"/>
      </w:pPr>
    </w:p>
    <w:p w:rsidR="00585BED" w:rsidRDefault="00585BED" w:rsidP="00585BED">
      <w:pPr>
        <w:pStyle w:val="a3"/>
      </w:pPr>
    </w:p>
    <w:p w:rsidR="00585BED" w:rsidRPr="00224207" w:rsidRDefault="00585BED" w:rsidP="00585BED">
      <w:pPr>
        <w:pStyle w:val="a3"/>
        <w:rPr>
          <w:b/>
        </w:rPr>
      </w:pPr>
    </w:p>
    <w:p w:rsidR="00224207" w:rsidRPr="00224207" w:rsidRDefault="00224207" w:rsidP="00224207">
      <w:pPr>
        <w:pStyle w:val="a3"/>
        <w:rPr>
          <w:b/>
          <w:color w:val="000000"/>
        </w:rPr>
      </w:pPr>
      <w:r w:rsidRPr="00224207">
        <w:rPr>
          <w:rStyle w:val="apple-converted-space"/>
          <w:b/>
          <w:color w:val="000000"/>
        </w:rPr>
        <w:t>3.  </w:t>
      </w:r>
      <w:r w:rsidRPr="00224207">
        <w:rPr>
          <w:b/>
          <w:color w:val="000000"/>
        </w:rPr>
        <w:t xml:space="preserve">Факторы, препятствующие росту конкурентоспособности </w:t>
      </w:r>
      <w:r w:rsidR="00B34CB7">
        <w:rPr>
          <w:b/>
          <w:color w:val="000000"/>
        </w:rPr>
        <w:t xml:space="preserve">мировой </w:t>
      </w:r>
      <w:r w:rsidRPr="00224207">
        <w:rPr>
          <w:b/>
          <w:color w:val="000000"/>
        </w:rPr>
        <w:t>экономики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Для начала выделим широко известные факторы, мешающие росту конкурентоспособности страны: низкий технико-технологический уровень производства, высокая степень физического и морального износа эксплуатируемого в действующем производстве оборудования, хроническая нехватка инвестиций для реконструкции устаревших мощностей, углубление инновационного отставания производства от общемировых тенденций и т.д. Ряд других, не менее важных факторов рассмотрим ниже.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1) Недостаточные объемы и низкое "инновационное" качество инвестиций в развитие национальных конкурентных преимуществ.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По масштабу годовых вложений в науку Россия не идет в сравнение с основными высокоразвитыми странами.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Например, США ежегодно вкладывают в НИОКР свыше 280 млрд. долл., страны ЕС - около 190 млрд. долл., Япония - более 100, Китай - 60, Германия - 54, Россия же - около 4 млрд. долл. Кучуков Р., Проблемы конкурентоспособного развития // Экономист 2007 №8 с.37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Российская Федерация пока еще сохраняет свои уникальные научно-технический и образовательный потенциалы, однако эффективность их практического использования для создания национальной инновационной системы крайне низка.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2) Недостаточная развитость важных составляющих национальной конкурентоспособности, затрудняющая высвобождение имеющихся конкурентных преимуществ: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· низкое качество инфраструктуры, особенно в области связи и современных информационных технологий;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· низкое качество корпоративного управления, особенно в области корпоративной этики, надежности, взаимоотношений с акционерами, работы с потребителями и маркетинга, социальной ответственности;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· непрозрачная структура корпоративной и государственной собственности, препятствующая притоку в производство отечественного и иностранного капитала;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· низкая эффективность финансовой системы.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3) Не меньшее негативное влияние на состояние национальной конкурентоспособности оказывают системные факторы, связанные с низкой эффективностью методов госрегулирования, отсутствием в России конкурентной рыночной среды, нормальной рыночной инфраструктуры, высокими траксакционными издержками хозяйственной и инвестиционной деятельности предприятий. Их устранение уже сегодня способствовало бы раскрепощению предпринимательской инициативы, раскрыло широкие возможности для развития потенциала конкурентоспособности отечественных производств.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4) Неэффективная система таможенного администрирования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(равно как и низкая эффективность всей системы тарифного регулирования), не обеспечивающая защиту отечественных производителей как со стороны "организованных" импортеров, так и практически узаконенного демпинга со стороны неорганизованной челночной торговли. В результате закономерно страдают многие отечественные производства потребительского сектора.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Между тем, по отзывам руководителей ряда предприятий, российская продукция уже сегодня способна вполне успешно конкурировать с продукцией производителей из стран дальнего зарубежья. Тогда как реальную угрозу для них представляет неорганизованный (челночный) импорт из развивающихся стран, освобожденный не только от таможенных платежей, но и не обремененных системой других налогов.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5) Факторы, обусловленные неразвитой рыночной инфраструктурой,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отсутствием эффективных механизмов межотраслевого перелива капитала и маломощностью банковско-кредитной системы России, напрямую препятствующие проявлению конкурентоспособных преимуществ ряда отечественной продукции. От сложившейся ситуации теряют свои конкурентные позиции прежде всего изделия энергетического машиностроения, судостроения, авиастроения и другие, пользующиеся спросом на рынках многих развивающихся стран.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6) Монополизированность отечественной экономики, высокие административные барьеры осуществления хозяйственной деятельности, слабое налоговое администрирование, неэффективная защита прав собственности и ее "непрозрачная" структура, запутанное законодательство и др. Закономерным результатом они имеют высокие трансакционные издержки российских производителей, также препятствующие проявлению их ценовых конкурентных преимуществ и притоку капитала в производство.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Но стоит сказать, что в последние годы правительство предпринимает большие усилия для преодоления указанных перекосов и создания в стране "поля" равных конкурентных возможностей Кормнов Ю.О повышении конкурентоспособности России //Экономист 2006 №8 с. 15. Достаточно вспомнить: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расчистка административных "завалов" и барьеров, препятствующих формированию поля для нормальной предпринимательской деятельности и входа инвесторов на рынок, осуществление комплекса мер по дебюрократизации экономики; совершенствование налоговой и амортизационной системы; отмена целого ряда "оборотных" налогов, снижение налогового пресса и др.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7) Проблемы процесса воспроизводства.Кондратьев В. Макроэкономические проблемы конкурентоспособности России// Мировая экономика и международные отношения 2001, №3 С.30</w:t>
      </w:r>
      <w:r w:rsidRPr="00224207">
        <w:rPr>
          <w:rStyle w:val="apple-converted-space"/>
          <w:color w:val="000000"/>
        </w:rPr>
        <w:t> </w:t>
      </w:r>
      <w:r w:rsidRPr="00224207">
        <w:rPr>
          <w:color w:val="000000"/>
        </w:rPr>
        <w:t>После 1990 г. процесс воспроизводства в стране перестал быть расширенным. За годы реформ, к сожалению, по доле в мировом национальном продукте Россия оказалась отброшенной на много лет назад. Так, если в 1970-е гг. страна производила 8% мирового ВВП, в 1990-е гг. -</w:t>
      </w:r>
      <w:r w:rsidR="00B34CB7">
        <w:rPr>
          <w:color w:val="000000"/>
        </w:rPr>
        <w:t xml:space="preserve"> 5,5, в 2000 г. - 2,7, то в 2008</w:t>
      </w:r>
      <w:r w:rsidRPr="00224207">
        <w:rPr>
          <w:color w:val="000000"/>
        </w:rPr>
        <w:t xml:space="preserve"> г. - 2,4-2,5%.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Произошел масштабный структурный, сырьевой перекос в экономике.</w:t>
      </w:r>
    </w:p>
    <w:p w:rsidR="00224207" w:rsidRPr="00224207" w:rsidRDefault="00224207" w:rsidP="00224207">
      <w:pPr>
        <w:pStyle w:val="a3"/>
        <w:rPr>
          <w:color w:val="000000"/>
        </w:rPr>
      </w:pPr>
      <w:r w:rsidRPr="00224207">
        <w:rPr>
          <w:color w:val="000000"/>
        </w:rPr>
        <w:t>Таким образом, нами были выделены основные факторы и проблемы, ограничивающие конкурентоспособность России на современном этапе. Это: недостаточное финансирование в развитие национальных конкурентных преимуществ; низкая эффективностью методов госрегулирования; отсутствие в России конкурентной рыночной среды, нормальной рыночной инфраструктуры; высокие траксакционные издержки хозяйственной и инвестиционной деятельности предприятий, неэффективная система таможенного администрирования, монополизированность отечественной экономики, проблемы процесса воспроизводства.</w:t>
      </w:r>
    </w:p>
    <w:p w:rsidR="00B34CB7" w:rsidRPr="00B34CB7" w:rsidRDefault="00B34CB7" w:rsidP="00B34CB7">
      <w:pPr>
        <w:pStyle w:val="a3"/>
        <w:rPr>
          <w:b/>
          <w:color w:val="000000"/>
        </w:rPr>
      </w:pPr>
      <w:r w:rsidRPr="00B34CB7">
        <w:rPr>
          <w:b/>
          <w:color w:val="000000"/>
        </w:rPr>
        <w:t>4. Перспективы повышения конкурентоспособности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Необходима разработка национальной политики международ</w:t>
      </w:r>
      <w:r>
        <w:rPr>
          <w:color w:val="000000"/>
        </w:rPr>
        <w:t>ной конкурентоспособности Р</w:t>
      </w:r>
      <w:r w:rsidRPr="00B34CB7">
        <w:rPr>
          <w:color w:val="000000"/>
        </w:rPr>
        <w:t>, формируемой совместно представителями государства, бизнеса, науки и общественных организаций. Следует определить наиболее конкурентоспособные сферы бизнеса, где национальный капитал мог бы войти в западные транснациональные корпорации, а также конкурентоспособные сектора, в которых целесообразно создать под эгидой российского капитала ТНК западного типа. В настоящее время это возможно для энергетическ</w:t>
      </w:r>
      <w:r>
        <w:rPr>
          <w:color w:val="000000"/>
        </w:rPr>
        <w:t xml:space="preserve">их и топливных корпораций </w:t>
      </w:r>
      <w:r w:rsidRPr="00B34CB7">
        <w:rPr>
          <w:color w:val="000000"/>
        </w:rPr>
        <w:t>. Высококонкурентоспособные фирмы могут быть образованы в сфере ВПК путем создания корпоративных структур горизонтального типа. Наконец, нужно активно формировать компании "новой экономики", разрабатывать интернет-технологии, обладающие современными конкурентными преимуществами.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Конкурентоспособность на мировых рынках невозможно обеспечить без вовлечения в этот процесс государства как субъекта рыночных отношений и завершения кардинальной реформы российских фирм. При этом необходимо осуществить коренную техническую реконструкцию морально и физически устаревшего производственного аппарата страны наряду с институциональной реформой предприятий. Иначе перейти к новому более высокому уровню производительности труда практически нереально.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В свою очередь тормозятся отсутствием эффективных рычагов государственного стимулирования роста экономики. Со всей очевидностью обнаруживается, что экономика не может эффективно функционировать и стать жизнеспособной без государства, а государство немыслимо без экономической системы.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Изучение проблем государственного регулирования экономики требует учета общих представлений и закономерностей эволюции экономической роли государства и специфики реализации этой роли в условиях переходной экономики, той действительности, которая сложилась в стране в ходе рыночной трансформации.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Конкурентная экономика не может успешно развиваться без вмешательства государства. Многие инструменты экономической политики российского государства находятся сейчас в состоянии становления. С укреплением интеграционных экономических отношений претерпит изменения и государственное регулирование экономики. Экономические функции государства во все большей мере будут сосредоточиваться на усилении роли конкурентоспособного механизма, смягчении «провалов» рынка, более полной реализации возрастающей взаимосвязи экономических и социальных отношений.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Первооснова решения проблем повышения конкур</w:t>
      </w:r>
      <w:r>
        <w:rPr>
          <w:color w:val="000000"/>
        </w:rPr>
        <w:t xml:space="preserve">ентоспособности экономики </w:t>
      </w:r>
      <w:r w:rsidRPr="00B34CB7">
        <w:rPr>
          <w:color w:val="000000"/>
        </w:rPr>
        <w:t xml:space="preserve"> - развитие науки. Достижения науки, ее открытия и воплощение результатов в производство, увеличение на этой основе доли наукоемкой продукции и поступлений на внутренний рынок страны и мировой рынок - ведущая тенденция XXI в. </w:t>
      </w:r>
      <w:r>
        <w:rPr>
          <w:color w:val="000000"/>
        </w:rPr>
        <w:t xml:space="preserve">Доля наукоемкой продукции </w:t>
      </w:r>
      <w:r w:rsidRPr="00B34CB7">
        <w:rPr>
          <w:color w:val="000000"/>
        </w:rPr>
        <w:t xml:space="preserve"> на мировом рынке колеблется всего в пределах 0,3-0,8%. Добиться повышения конкурентоспособности нашей страны, российских хозяйствующих субъектов, их продукции - товаров и услуг можно, опираясь на достижения отечественной науки в различных областях знаний, на наши интеллектуальные ресурсы. Известно, что к результатам исследований наших ученых проявляется интерес в странах мира, в том числе ведущих.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Российские ученые востребованы за рубежами нашей страны. Среди них те, кто трудится в ряде крупных научных центров мира. Немало ученых выехало за рубеж, и те, кто оплачивает их работу, труд и талант, используют все приобретенное в своей предпринимательской деятельности с немалой выгодой. За прорывной работой, как правило, стоит яркий ученый, притягивающий к себе таланты. Вокруг него формируется научная школа, способная генерировать новые знания. Затраты на вознаграждение конкурентоспособного ученого сторицей, а то и тысячекратно окупаются на производственно-внедренческой стадии инновационного процесса. Этим и определяются, нынешние намерения и уже начинающиеся действия в нашей стране по увеличению бюджетных затрат на академическую науку в рамках реформы РАН. Но только зарплатой конкурентоспособных инновационных успехов в науке и экономике не достигнуть. Необходимо располагать и современной передовой техникой, без которой не сделать конкурентоспособных открытий, не воплотить их результаты.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Успехи в науке дают шанс России стать страной с высокоразвитой экономикой, высоким уровнем жизни и "человеческого потенциала", экспортером интеллектуальных услуг.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В России предприятия, работающие в научно-технической и инновационной сферах слабо защищены. Те из них, которые выходят на мировые товарные рынки, нередко становятся жертвами пиратов, ворующих изобретения российских ученых и инженеров. Этому способствует неразвитая в стране система защиты авторских прав. Но здесь приходит помощь со стороны государства. Правительство намерено, например, компенсировать до двух третей затрат, связанных с регистрацией отечественными изобретателями в зарубежных организациях их прав на интеллектуальную собственность. Кормнов Ю. О повышении конкурентоспособности России //Экономист 2006 №8 С18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Инновационная деятельность российских хозяйствующих субъектов, требует поддержки государства, федеральных и региональных органов власти в разных формах. А для этого необходимо в законодательном, нормативно-правовом порядке закрепить определение понятия инновационной деятельности предприятий. Наука, научные исследования предваряют инновационную деятельность, особенно на острие "переворотных" открытий и первых шагов по их освоению. К таковым относится, например, развитие нанотехнологий и их применение в разных сферах деятельности Глазьев С. Перспективы российской экономики в условиях глобальной конкуренции//Экономист 2007 №5 с.13. Так же не стоит забывать про информатику и биотехнологию.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Прямое отношение к решению проблем повышения международной конкурентоспособности российских товаров и услуг имеет реформа технического регулирования в нашей стране. По своему замыслу она нацелена на переход к новым стандартам качества производства продукции и модернизацию сферы услуг.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Так же один из важных факторов ро</w:t>
      </w:r>
      <w:r>
        <w:rPr>
          <w:color w:val="000000"/>
        </w:rPr>
        <w:t xml:space="preserve">ста конкурентоспособности </w:t>
      </w:r>
      <w:r w:rsidRPr="00B34CB7">
        <w:rPr>
          <w:color w:val="000000"/>
        </w:rPr>
        <w:t xml:space="preserve"> -это повышение качества профессионального образования. Наиболее конкурентоспособными были и остаются в странах те отрасли, развитие которых в немалой мере базировалось на использовании персонала, имевшего специализированное образование и профессиональную подготовку по соответствующим отраслям. В их числе можно назвать США, Великобританию, Германию, скандинавские страны, Японию, Южную Корею и немало других. Благоприятный климат создавал высокий уровень государственных образовательных стандартов, рост престижа преподавателей и исследователей, совершенствование профессионально-технической подготовки, подключение национальных корпораций к профессионально-техническому обучению молодых и переподготовке сформировавшихся кадров.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В нашей стране властями осознается необходимость создания конкурентоспособной образовательной системы, поддержки тех высших учебных заведений, которые реализуют инновационные программы, а также финансирования крупнейших университетов посредством специальных фондов развития и формирования системы образовательных кредитов. Российская система образования долгое время была изолирована от остальной части Европы. В вузах России дают зачастую информацию, которая была актуальна 10-20 лет назад. Многие университеты выпускают молодых образованных безработных. Потенциал российских вузов следовало бы открыть для сотрудничества с образовательными учреждениями других стран, особенно европейских.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Мировой опыт показывает тесную взаимосвязь между повышением конкурентоспособности экономики стран и увеличением в них численности квалифицированных кадров, между уровнем принятого общеобразовательного стандарта и улучшением качества жизни в стране.</w:t>
      </w:r>
    </w:p>
    <w:p w:rsidR="00B34CB7" w:rsidRP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По оценкам специалистов, в наших школах сейчас не дают тех знаний, которые можно было бы с успехом применять на практике, а из многих вузов не выходят профессионалы, пользующиеся спросом на рынке труда. Поэтому приведение образовательной деятельности в соответствие с возрастающими требованиями жизни, "выращивание" конкурентоспособных специалистов с широким междисциплинарным кругозором, глубокими знаниями дела, которому они учатся в школе, колледжах и вузах, - проблема первостепенной значимости.</w:t>
      </w:r>
    </w:p>
    <w:p w:rsidR="00B34CB7" w:rsidRDefault="00B34CB7" w:rsidP="00B34CB7">
      <w:pPr>
        <w:pStyle w:val="a3"/>
        <w:rPr>
          <w:color w:val="000000"/>
        </w:rPr>
      </w:pPr>
      <w:r w:rsidRPr="00B34CB7">
        <w:rPr>
          <w:color w:val="000000"/>
        </w:rPr>
        <w:t>Таким образом, можно выделить основные пути решения проб</w:t>
      </w:r>
      <w:r>
        <w:rPr>
          <w:color w:val="000000"/>
        </w:rPr>
        <w:t xml:space="preserve">лемы конкурентоспособности </w:t>
      </w:r>
      <w:r w:rsidRPr="00B34CB7">
        <w:rPr>
          <w:color w:val="000000"/>
        </w:rPr>
        <w:t xml:space="preserve"> это: </w:t>
      </w:r>
    </w:p>
    <w:p w:rsidR="00B34CB7" w:rsidRDefault="00B34CB7" w:rsidP="00B34CB7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Pr="00B34CB7">
        <w:rPr>
          <w:color w:val="000000"/>
        </w:rPr>
        <w:t>разработка национальной политики международ</w:t>
      </w:r>
      <w:r>
        <w:rPr>
          <w:color w:val="000000"/>
        </w:rPr>
        <w:t xml:space="preserve">ной конкурентоспособности </w:t>
      </w:r>
      <w:r w:rsidRPr="00B34CB7">
        <w:rPr>
          <w:color w:val="000000"/>
        </w:rPr>
        <w:t xml:space="preserve">; </w:t>
      </w:r>
    </w:p>
    <w:p w:rsidR="00B34CB7" w:rsidRDefault="00B34CB7" w:rsidP="00B34CB7">
      <w:pPr>
        <w:pStyle w:val="a3"/>
        <w:rPr>
          <w:color w:val="000000"/>
        </w:rPr>
      </w:pPr>
      <w:r>
        <w:rPr>
          <w:color w:val="000000"/>
        </w:rPr>
        <w:t>-</w:t>
      </w:r>
      <w:r w:rsidRPr="00B34CB7">
        <w:rPr>
          <w:color w:val="000000"/>
        </w:rPr>
        <w:t>вовлечения в процесс повышения конкурентоспособности государства;</w:t>
      </w:r>
    </w:p>
    <w:p w:rsidR="00B34CB7" w:rsidRDefault="00B34CB7" w:rsidP="00B34CB7">
      <w:pPr>
        <w:pStyle w:val="a3"/>
        <w:rPr>
          <w:color w:val="000000"/>
        </w:rPr>
      </w:pPr>
      <w:r>
        <w:rPr>
          <w:color w:val="000000"/>
        </w:rPr>
        <w:t>-</w:t>
      </w:r>
      <w:r w:rsidRPr="00B34CB7">
        <w:rPr>
          <w:color w:val="000000"/>
        </w:rPr>
        <w:t xml:space="preserve"> развитие науки и инновационную деятельность, а так же повышение качества профессионального образования.</w:t>
      </w: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Default="00B34CB7" w:rsidP="00B34CB7">
      <w:pPr>
        <w:pStyle w:val="a3"/>
        <w:rPr>
          <w:color w:val="000000"/>
        </w:rPr>
      </w:pPr>
    </w:p>
    <w:p w:rsidR="00B34CB7" w:rsidRPr="00D11C62" w:rsidRDefault="00B34CB7" w:rsidP="00D11C62">
      <w:pPr>
        <w:pStyle w:val="a3"/>
        <w:jc w:val="center"/>
        <w:rPr>
          <w:b/>
          <w:color w:val="000000"/>
        </w:rPr>
      </w:pPr>
      <w:r w:rsidRPr="00D11C62">
        <w:rPr>
          <w:b/>
          <w:color w:val="000000"/>
        </w:rPr>
        <w:t>Заключение</w:t>
      </w:r>
    </w:p>
    <w:p w:rsidR="00D11C62" w:rsidRPr="00D11C62" w:rsidRDefault="00B34CB7" w:rsidP="00B34CB7">
      <w:pPr>
        <w:pStyle w:val="a3"/>
        <w:rPr>
          <w:color w:val="000000"/>
        </w:rPr>
      </w:pPr>
      <w:r w:rsidRPr="00D11C62">
        <w:rPr>
          <w:color w:val="000000"/>
        </w:rPr>
        <w:t xml:space="preserve">Обеспечение высокого уровня конкурентоспособности </w:t>
      </w:r>
      <w:r w:rsidR="00D11C62" w:rsidRPr="00D11C62">
        <w:rPr>
          <w:color w:val="000000"/>
        </w:rPr>
        <w:t xml:space="preserve">мировой </w:t>
      </w:r>
      <w:r w:rsidRPr="00D11C62">
        <w:rPr>
          <w:color w:val="000000"/>
        </w:rPr>
        <w:t xml:space="preserve"> экономики должно стать основной задачей государства и реализовываться на основе государственной стратегической комплексной программы. Среди возможных рациональных направлений прогрессивной трансформации экономики по пути инновационного развития следует выделить: </w:t>
      </w:r>
    </w:p>
    <w:p w:rsidR="00D11C62" w:rsidRPr="00D11C62" w:rsidRDefault="00D11C62" w:rsidP="00B34CB7">
      <w:pPr>
        <w:pStyle w:val="a3"/>
        <w:rPr>
          <w:color w:val="000000"/>
        </w:rPr>
      </w:pPr>
      <w:r w:rsidRPr="00D11C62">
        <w:rPr>
          <w:color w:val="000000"/>
        </w:rPr>
        <w:t xml:space="preserve">- </w:t>
      </w:r>
      <w:r w:rsidR="00B34CB7" w:rsidRPr="00D11C62">
        <w:rPr>
          <w:color w:val="000000"/>
        </w:rPr>
        <w:t>эффективное использование природных ресурсов ка</w:t>
      </w:r>
      <w:r w:rsidRPr="00D11C62">
        <w:rPr>
          <w:color w:val="000000"/>
        </w:rPr>
        <w:t xml:space="preserve">к базы развития экономики </w:t>
      </w:r>
      <w:r w:rsidR="00B34CB7" w:rsidRPr="00D11C62">
        <w:rPr>
          <w:color w:val="000000"/>
        </w:rPr>
        <w:t xml:space="preserve">; </w:t>
      </w:r>
    </w:p>
    <w:p w:rsidR="00D11C62" w:rsidRPr="00D11C62" w:rsidRDefault="00D11C62" w:rsidP="00B34CB7">
      <w:pPr>
        <w:pStyle w:val="a3"/>
        <w:rPr>
          <w:color w:val="000000"/>
        </w:rPr>
      </w:pPr>
      <w:r w:rsidRPr="00D11C62">
        <w:rPr>
          <w:color w:val="000000"/>
        </w:rPr>
        <w:t xml:space="preserve">- </w:t>
      </w:r>
      <w:r w:rsidR="00B34CB7" w:rsidRPr="00D11C62">
        <w:rPr>
          <w:color w:val="000000"/>
        </w:rPr>
        <w:t>обеспечение страны и общества наукоемкими товарами и услугами; оптимизацию товарно-технологической структуры экономики на основе маркетингового изучения структуры производства потребностей;</w:t>
      </w:r>
    </w:p>
    <w:p w:rsidR="00D11C62" w:rsidRPr="00D11C62" w:rsidRDefault="00D11C62" w:rsidP="00B34CB7">
      <w:pPr>
        <w:pStyle w:val="a3"/>
        <w:rPr>
          <w:color w:val="000000"/>
        </w:rPr>
      </w:pPr>
      <w:r w:rsidRPr="00D11C62">
        <w:rPr>
          <w:color w:val="000000"/>
        </w:rPr>
        <w:t xml:space="preserve">- </w:t>
      </w:r>
      <w:r w:rsidR="00B34CB7" w:rsidRPr="00D11C62">
        <w:rPr>
          <w:color w:val="000000"/>
        </w:rPr>
        <w:t>стимулирование развития национального производства в реальном секторе экономики в направлении выпуска конкурентоспособной наукоемкой продукции, создание и использование инновационно-инвестиционного потенциала;</w:t>
      </w:r>
    </w:p>
    <w:p w:rsidR="00D11C62" w:rsidRPr="00D11C62" w:rsidRDefault="00D11C62" w:rsidP="00B34CB7">
      <w:pPr>
        <w:pStyle w:val="a3"/>
        <w:rPr>
          <w:color w:val="000000"/>
        </w:rPr>
      </w:pPr>
      <w:r w:rsidRPr="00D11C62">
        <w:rPr>
          <w:color w:val="000000"/>
        </w:rPr>
        <w:t xml:space="preserve">- </w:t>
      </w:r>
      <w:r w:rsidR="00B34CB7" w:rsidRPr="00D11C62">
        <w:rPr>
          <w:color w:val="000000"/>
        </w:rPr>
        <w:t xml:space="preserve"> удовлетворение внутренних потребностей за счет товаров и услуг российских производителей, защиту внутреннего рынка;</w:t>
      </w:r>
    </w:p>
    <w:p w:rsidR="00B34CB7" w:rsidRPr="00D11C62" w:rsidRDefault="00D11C62" w:rsidP="00B34CB7">
      <w:pPr>
        <w:pStyle w:val="a3"/>
        <w:rPr>
          <w:color w:val="000000"/>
        </w:rPr>
      </w:pPr>
      <w:r w:rsidRPr="00D11C62">
        <w:rPr>
          <w:color w:val="000000"/>
        </w:rPr>
        <w:t xml:space="preserve">- </w:t>
      </w:r>
      <w:r w:rsidR="00B34CB7" w:rsidRPr="00D11C62">
        <w:rPr>
          <w:color w:val="000000"/>
        </w:rPr>
        <w:t xml:space="preserve"> укрепление национальной безопасности.</w:t>
      </w:r>
    </w:p>
    <w:p w:rsidR="00B34CB7" w:rsidRPr="00D11C62" w:rsidRDefault="00D11C62" w:rsidP="00B34CB7">
      <w:pPr>
        <w:pStyle w:val="a3"/>
      </w:pPr>
      <w:r w:rsidRPr="00D11C62">
        <w:rPr>
          <w:rStyle w:val="apple-style-span"/>
        </w:rPr>
        <w:t xml:space="preserve">Идея достижения </w:t>
      </w:r>
      <w:r w:rsidR="00B34CB7" w:rsidRPr="00D11C62">
        <w:rPr>
          <w:rStyle w:val="apple-style-span"/>
        </w:rPr>
        <w:t>лидерства на мировых рынках и интеграции стратегии развития страны и фирм соотносятся между собой как цель и средство ее достижения. Курс на достижение конкурентоспособности будет содействовать решению двух проблем: выходу из трансформационного кризиса и перспективному развитию страны. Долгосрочные цели окажутся связанными с решением конкретных задач и достижением краткосрочных целей.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Исторический опыт многих стран доказывает, что такое сочетание вполне возможно. «Новый курс» Рузвельта; программа национального развития в послевоенной Японии, реформа Эрхарда в ФРГ, стратегическое планирование в Южной Корее после американо-корейской войны, пятилетние планы восстановления конкурентоспособности в послевоенной Франции, да и собственный исторический опыт России восстановления и развития хозяйства после двух мировых войн тому подтверждение.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Анализируя проблему конкурентоспособности национальных экономик различных стран, М.Портер пришел к выводу о существовании нескольких стадий развития конкурентоспособности: на основе факторов производства, инвестиций, нововведений и на основе богатства. Такие страны как Швейцария, Германия, США находятся на стадии нововведений и движутся к стадии богатства. Япония, Италия, Дания, Швеция также достигли стадии нововведений, причем Япония прошла все стадии за короткий послевоенный период. Корея находится на стадии инвестиций, а Италия ее уже миновала. На стадии богатства находится Великобритания, но это отнюдь не благо для ее национальной экономики, так как в отличие от предыдущих трех стадий, стадия конкуренции на основе богатства ведет к спаду.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Россия, в основном, находится на начальной стадии конкурентоспособности на основе факторов производства с рядом элементов стадий инвестиций и нововведений, что связано с технологической многоукладностью отечественной экономики. Несмотря на преобладание третьего и четвертого технологических укладов, для построения конкурентоспособной экономики ориентироваться необходимо на цели и уровни высших стадий, исходя из системы ценностей, направлений и областей науки, техники, технологий высшего, пятого технологического уклада и стадии конкурентоспособности на основе нововведений.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Каждая стадия конкурентоспособности национальной экономики характеризуется своим набором отраслей и своей стратегией развития фирм. Различна и роль государства на каждой стадии.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Реальный уровень конкурентоспособности и многоукладность экономики определяют многомерный интегральный характер движения к достижению конкурентоспособности в рамках мирового масштаба. Стратегия лидерства органично объединяет с развитием перспективного направления необходимое подтягивание элементов низших стадий конкурентоспособности и технологических укладов. Такая концепция развития национальной экономики предполагает развитие внутреннего спроса, подтягивание низших стадий к высшим путем взаимодействия родственных и поддерживающих отраслей, эффективный экспорт.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Для достижения мировой конкурентоспособност</w:t>
      </w:r>
      <w:r w:rsidRPr="00D11C62">
        <w:rPr>
          <w:rStyle w:val="apple-style-span"/>
        </w:rPr>
        <w:t xml:space="preserve">и национальной экономики  </w:t>
      </w:r>
      <w:r w:rsidR="00B34CB7" w:rsidRPr="00D11C62">
        <w:rPr>
          <w:rStyle w:val="apple-style-span"/>
        </w:rPr>
        <w:t>необходимы: концентрация политических и материальных ресурсов на перспективных направлениях, превышающих мировой уровень; создание цепочки отраслевых взаимосвязей и соответствующих организационных структур; проведение системы мер административного и рыночного характера, ориентирующих фирмы ведущих отраслевых кластеров на формирование стратегий развития в русле общенациональной программы; достижение мультипликативного эффекта в узловых точках роста, расширение конкурентоспособности сегмента рынка.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 xml:space="preserve">Исходя из прогнозов и экспертных оценок, для </w:t>
      </w:r>
      <w:r w:rsidRPr="00D11C62">
        <w:rPr>
          <w:rStyle w:val="apple-style-span"/>
        </w:rPr>
        <w:t xml:space="preserve">мировой </w:t>
      </w:r>
      <w:r w:rsidR="00B34CB7" w:rsidRPr="00D11C62">
        <w:rPr>
          <w:rStyle w:val="apple-style-span"/>
        </w:rPr>
        <w:t>экономики в качестве перспективных были выделены следующие направления: космические технологии, новые материалы, новые источники энергии, экологически щадящие технологии, фундаментальные исследования в области энергетики, развитие программного обеспечения. В русле энергетических исследований выделены еще два направления: энергосберегающие технологии и новые технологии добычи и переработки нефти и газа. На основе анализа возможностей и конкурентных преимуществ имеет смысл сосредоточить усилия на развитии таких конкурентоспособных отраслей, как ядерное энергомашиностроение, аэрокосмическая техника, ракетостроение и военная авиатехника, нефтегазовое машиностроение, создание двигателей для аэрокосмической техники, дизелей и газотурбинных установок для энергетики.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Расширение инновационных возможностей является одним из механизмов интеграции инновационной стратегии страны и фирм. Наиболее успешный пример тому в рамках национальных программ продемонстрировала Япония, где был создан японский центр ключевых технологий, организация по развитию новых источников энергии, реализован проект «Технополис», приняты законы о консолидации научно-исследовательских систем в области промышленных технологий, о размещении ключевых научных учреждений, задействованы эффективные макроэкономические рычаги, такие как финансирование приоритетных областей развития, низкая процентная ставка и др. Деловая философия японских фирм изначально ориентирована на нововведения.</w:t>
      </w:r>
      <w:r w:rsidR="00B34CB7" w:rsidRPr="00D11C62">
        <w:rPr>
          <w:rStyle w:val="apple-converted-space"/>
        </w:rPr>
        <w:t> </w:t>
      </w:r>
      <w:r w:rsidR="00B34CB7" w:rsidRPr="00D11C62">
        <w:br/>
      </w:r>
      <w:r w:rsidR="00B34CB7" w:rsidRPr="00D11C62">
        <w:br/>
      </w:r>
      <w:r w:rsidR="00B34CB7" w:rsidRPr="00D11C62">
        <w:rPr>
          <w:rStyle w:val="apple-style-span"/>
        </w:rPr>
        <w:t>В свое время японские бизнесмены весьма успешно перенимали идеи организации производства и научных исследований в Советском Союзе. И сегодня нет никаких фундаментальных причин, по которым Россия не могла бы воспользоваться опытом восточного соседа для интеграции своих усилий в поиске инновационных возможностей. Экономическая политика, направленная на достижение российскими фирмами лидерства на мировых рынках, могла бы стать объединяющей национальной идеей, способствующей интеграции интересов значимых сил и социальных групп российского общества.</w:t>
      </w:r>
      <w:r w:rsidR="00B34CB7" w:rsidRPr="00D11C62">
        <w:rPr>
          <w:rStyle w:val="apple-converted-space"/>
        </w:rPr>
        <w:t> </w:t>
      </w:r>
    </w:p>
    <w:p w:rsidR="00B34CB7" w:rsidRPr="00D11C62" w:rsidRDefault="00B34CB7" w:rsidP="00B34CB7">
      <w:pPr>
        <w:pStyle w:val="a3"/>
      </w:pPr>
      <w:r w:rsidRPr="00D11C62">
        <w:t>Выход на траекторию устойчивого развития экономики и благосостояния общества возможен только на основе концентрации ресурсов на прорывных направлениях формирования нового технологического уклада, многократного повышения инновационной и инвестиционной активности, улучшения качества государственного регулирования, подъема трудовой, творческой и социальной активности людей.</w:t>
      </w:r>
    </w:p>
    <w:p w:rsidR="00B34CB7" w:rsidRPr="00D11C62" w:rsidRDefault="00B34CB7" w:rsidP="00B34CB7">
      <w:pPr>
        <w:pStyle w:val="a3"/>
      </w:pPr>
    </w:p>
    <w:p w:rsidR="002F72E8" w:rsidRDefault="002F72E8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5C2608"/>
    <w:p w:rsidR="00A43785" w:rsidRDefault="00A43785" w:rsidP="00A43785">
      <w:pPr>
        <w:jc w:val="center"/>
        <w:rPr>
          <w:b/>
        </w:rPr>
      </w:pPr>
      <w:r w:rsidRPr="00A43785">
        <w:rPr>
          <w:b/>
        </w:rPr>
        <w:t>Список литературы</w:t>
      </w:r>
    </w:p>
    <w:p w:rsidR="00A43785" w:rsidRDefault="00A43785" w:rsidP="00A43785"/>
    <w:p w:rsidR="00A43785" w:rsidRPr="00A43785" w:rsidRDefault="00A43785" w:rsidP="00A43785"/>
    <w:p w:rsidR="00A43785" w:rsidRPr="004A2F30" w:rsidRDefault="00400971" w:rsidP="00A43785">
      <w:pPr>
        <w:pStyle w:val="a3"/>
        <w:rPr>
          <w:color w:val="000000"/>
        </w:rPr>
      </w:pPr>
      <w:r w:rsidRPr="004A2F30">
        <w:rPr>
          <w:color w:val="000000"/>
        </w:rPr>
        <w:t>1.</w:t>
      </w:r>
      <w:r w:rsidR="00A43785" w:rsidRPr="004A2F30">
        <w:rPr>
          <w:color w:val="000000"/>
        </w:rPr>
        <w:t>Белоусов Р., Экономика России в обозримом будущем //Экономист 2007, №7,</w:t>
      </w:r>
    </w:p>
    <w:p w:rsidR="00A43785" w:rsidRPr="004A2F30" w:rsidRDefault="00400971" w:rsidP="00A43785">
      <w:pPr>
        <w:pStyle w:val="a3"/>
        <w:rPr>
          <w:color w:val="000000"/>
        </w:rPr>
      </w:pPr>
      <w:r w:rsidRPr="004A2F30">
        <w:rPr>
          <w:color w:val="000000"/>
        </w:rPr>
        <w:t>2.</w:t>
      </w:r>
      <w:r w:rsidR="00A43785" w:rsidRPr="004A2F30">
        <w:rPr>
          <w:color w:val="000000"/>
        </w:rPr>
        <w:t>Глазьев С. О стратегии экономического развития России// Вопросы экономики 2007, №5</w:t>
      </w:r>
    </w:p>
    <w:p w:rsidR="00A43785" w:rsidRPr="004A2F30" w:rsidRDefault="00400971" w:rsidP="00A43785">
      <w:pPr>
        <w:pStyle w:val="a3"/>
        <w:rPr>
          <w:color w:val="000000"/>
        </w:rPr>
      </w:pPr>
      <w:r w:rsidRPr="004A2F30">
        <w:rPr>
          <w:color w:val="000000"/>
        </w:rPr>
        <w:t>3.</w:t>
      </w:r>
      <w:r w:rsidR="00A43785" w:rsidRPr="004A2F30">
        <w:rPr>
          <w:color w:val="000000"/>
        </w:rPr>
        <w:t>Глазьев С. Перспективы российской экономики в условиях глобальной конкуренции//Экономист 2007 №5</w:t>
      </w:r>
    </w:p>
    <w:p w:rsidR="00A43785" w:rsidRPr="004A2F30" w:rsidRDefault="00400971" w:rsidP="00A43785">
      <w:pPr>
        <w:pStyle w:val="a3"/>
        <w:rPr>
          <w:color w:val="000000"/>
        </w:rPr>
      </w:pPr>
      <w:r w:rsidRPr="004A2F30">
        <w:rPr>
          <w:color w:val="000000"/>
        </w:rPr>
        <w:t>4.</w:t>
      </w:r>
      <w:r w:rsidR="00A43785" w:rsidRPr="004A2F30">
        <w:rPr>
          <w:color w:val="000000"/>
        </w:rPr>
        <w:t>Губ</w:t>
      </w:r>
      <w:r w:rsidRPr="004A2F30">
        <w:rPr>
          <w:color w:val="000000"/>
        </w:rPr>
        <w:t xml:space="preserve">анов С. Системный выбор России </w:t>
      </w:r>
      <w:r w:rsidR="00A43785" w:rsidRPr="004A2F30">
        <w:rPr>
          <w:color w:val="000000"/>
        </w:rPr>
        <w:t xml:space="preserve"> //Экономист 2007, № 4</w:t>
      </w:r>
    </w:p>
    <w:p w:rsidR="00A43785" w:rsidRPr="004A2F30" w:rsidRDefault="004A2F30" w:rsidP="00A43785">
      <w:pPr>
        <w:pStyle w:val="a3"/>
        <w:rPr>
          <w:color w:val="000000"/>
        </w:rPr>
      </w:pPr>
      <w:r w:rsidRPr="004A2F30">
        <w:rPr>
          <w:color w:val="000000"/>
        </w:rPr>
        <w:t xml:space="preserve">5. </w:t>
      </w:r>
      <w:r w:rsidR="00A43785" w:rsidRPr="004A2F30">
        <w:rPr>
          <w:color w:val="000000"/>
        </w:rPr>
        <w:t>Кондратьев В. Макроэкономические проблемы конкурентоспособности России// Мировая экономик</w:t>
      </w:r>
      <w:r w:rsidRPr="004A2F30">
        <w:rPr>
          <w:color w:val="000000"/>
        </w:rPr>
        <w:t>а и международные отношения 2008</w:t>
      </w:r>
      <w:r w:rsidR="00A43785" w:rsidRPr="004A2F30">
        <w:rPr>
          <w:color w:val="000000"/>
        </w:rPr>
        <w:t>, №3</w:t>
      </w:r>
    </w:p>
    <w:p w:rsidR="00A43785" w:rsidRPr="004A2F30" w:rsidRDefault="004A2F30" w:rsidP="00A43785">
      <w:pPr>
        <w:pStyle w:val="a3"/>
        <w:rPr>
          <w:color w:val="000000"/>
        </w:rPr>
      </w:pPr>
      <w:r w:rsidRPr="004A2F30">
        <w:rPr>
          <w:color w:val="000000"/>
        </w:rPr>
        <w:t xml:space="preserve">6. </w:t>
      </w:r>
      <w:r w:rsidR="00A43785" w:rsidRPr="004A2F30">
        <w:rPr>
          <w:color w:val="000000"/>
        </w:rPr>
        <w:t>Кормнов Ю. О повышении конкурентоспособности России //Экономист 2008 №8</w:t>
      </w:r>
    </w:p>
    <w:p w:rsidR="00A43785" w:rsidRPr="004A2F30" w:rsidRDefault="004A2F30" w:rsidP="00A43785">
      <w:pPr>
        <w:pStyle w:val="a3"/>
        <w:rPr>
          <w:color w:val="000000"/>
        </w:rPr>
      </w:pPr>
      <w:r w:rsidRPr="004A2F30">
        <w:rPr>
          <w:color w:val="000000"/>
        </w:rPr>
        <w:t xml:space="preserve">7. </w:t>
      </w:r>
      <w:r w:rsidR="00A43785" w:rsidRPr="004A2F30">
        <w:rPr>
          <w:color w:val="000000"/>
        </w:rPr>
        <w:t>Куренков Ю., Попов В., Конкурентоспособность России в мировой эк</w:t>
      </w:r>
      <w:r w:rsidRPr="004A2F30">
        <w:rPr>
          <w:color w:val="000000"/>
        </w:rPr>
        <w:t>ономике// Вопросы экономики 2007</w:t>
      </w:r>
      <w:r w:rsidR="00A43785" w:rsidRPr="004A2F30">
        <w:rPr>
          <w:color w:val="000000"/>
        </w:rPr>
        <w:t>, №6</w:t>
      </w:r>
    </w:p>
    <w:p w:rsidR="00A43785" w:rsidRPr="004A2F30" w:rsidRDefault="004A2F30" w:rsidP="00A43785">
      <w:pPr>
        <w:pStyle w:val="a3"/>
        <w:rPr>
          <w:color w:val="000000"/>
        </w:rPr>
      </w:pPr>
      <w:r w:rsidRPr="004A2F30">
        <w:rPr>
          <w:color w:val="000000"/>
        </w:rPr>
        <w:t xml:space="preserve">8. </w:t>
      </w:r>
      <w:r w:rsidR="00A43785" w:rsidRPr="004A2F30">
        <w:rPr>
          <w:color w:val="000000"/>
        </w:rPr>
        <w:t>Кучуков Р., Проблемы конкурентоспособного развития // Экономист 2007 №8</w:t>
      </w:r>
    </w:p>
    <w:p w:rsidR="00A43785" w:rsidRPr="004A2F30" w:rsidRDefault="004A2F30" w:rsidP="00A43785">
      <w:pPr>
        <w:pStyle w:val="a3"/>
        <w:rPr>
          <w:color w:val="000000"/>
        </w:rPr>
      </w:pPr>
      <w:r w:rsidRPr="004A2F30">
        <w:rPr>
          <w:color w:val="000000"/>
        </w:rPr>
        <w:t>9.</w:t>
      </w:r>
      <w:r w:rsidR="00A43785" w:rsidRPr="004A2F30">
        <w:rPr>
          <w:color w:val="000000"/>
        </w:rPr>
        <w:t>Российская газета от 1 ноября 2007, №244(4507) с. 5</w:t>
      </w:r>
    </w:p>
    <w:p w:rsidR="00400971" w:rsidRPr="004A2F30" w:rsidRDefault="004A2F30" w:rsidP="004A2F30">
      <w:pPr>
        <w:pStyle w:val="a3"/>
        <w:rPr>
          <w:rStyle w:val="apple-style-span"/>
          <w:color w:val="000000"/>
        </w:rPr>
      </w:pPr>
      <w:r w:rsidRPr="004A2F30">
        <w:rPr>
          <w:color w:val="000000"/>
        </w:rPr>
        <w:t>10.</w:t>
      </w:r>
      <w:r w:rsidR="00A43785" w:rsidRPr="004A2F30">
        <w:rPr>
          <w:color w:val="000000"/>
        </w:rPr>
        <w:t>Ясин Е., Яковлев А., Конкурентоспособность и модернизация российской экономики// Вопросы экономики 2004, № 7</w:t>
      </w:r>
    </w:p>
    <w:p w:rsidR="00400971" w:rsidRPr="004A2F30" w:rsidRDefault="00400971" w:rsidP="00400971">
      <w:pPr>
        <w:autoSpaceDE w:val="0"/>
        <w:autoSpaceDN w:val="0"/>
        <w:adjustRightInd w:val="0"/>
      </w:pPr>
      <w:r w:rsidRPr="004A2F30">
        <w:t>1</w:t>
      </w:r>
      <w:r w:rsidR="004A2F30" w:rsidRPr="004A2F30">
        <w:t>1</w:t>
      </w:r>
      <w:r w:rsidRPr="004A2F30">
        <w:t>. Маровгулов В. Н. Стратегические направления повышения</w:t>
      </w:r>
      <w:r w:rsidR="004A2F30">
        <w:t xml:space="preserve"> конкурентоспособности России в </w:t>
      </w:r>
      <w:r w:rsidRPr="004A2F30">
        <w:t>условиях глобальной экономики: Автореф. дис. … канд. экон. наук. – Краснодар: КГУ, 2006.</w:t>
      </w:r>
    </w:p>
    <w:p w:rsidR="004A2F30" w:rsidRPr="004A2F30" w:rsidRDefault="004A2F30" w:rsidP="00400971">
      <w:pPr>
        <w:autoSpaceDE w:val="0"/>
        <w:autoSpaceDN w:val="0"/>
        <w:adjustRightInd w:val="0"/>
      </w:pPr>
    </w:p>
    <w:p w:rsidR="00400971" w:rsidRPr="004A2F30" w:rsidRDefault="004A2F30" w:rsidP="00400971">
      <w:pPr>
        <w:autoSpaceDE w:val="0"/>
        <w:autoSpaceDN w:val="0"/>
        <w:adjustRightInd w:val="0"/>
      </w:pPr>
      <w:r w:rsidRPr="004A2F30">
        <w:t>1</w:t>
      </w:r>
      <w:r w:rsidR="00400971" w:rsidRPr="004A2F30">
        <w:t>2. Азоев Г. Л. Конкуренция: анализ, стратегия и пр</w:t>
      </w:r>
      <w:r>
        <w:t xml:space="preserve">актика. – М.: Центр экономики и </w:t>
      </w:r>
      <w:r w:rsidR="00400971" w:rsidRPr="004A2F30">
        <w:t>маркетинга,</w:t>
      </w:r>
      <w:r>
        <w:t xml:space="preserve"> </w:t>
      </w:r>
      <w:r w:rsidR="00400971" w:rsidRPr="004A2F30">
        <w:t>2006.</w:t>
      </w:r>
    </w:p>
    <w:p w:rsidR="004A2F30" w:rsidRPr="004A2F30" w:rsidRDefault="004A2F30" w:rsidP="00400971">
      <w:pPr>
        <w:autoSpaceDE w:val="0"/>
        <w:autoSpaceDN w:val="0"/>
        <w:adjustRightInd w:val="0"/>
      </w:pPr>
    </w:p>
    <w:p w:rsidR="00400971" w:rsidRPr="004A2F30" w:rsidRDefault="004A2F30" w:rsidP="00400971">
      <w:pPr>
        <w:autoSpaceDE w:val="0"/>
        <w:autoSpaceDN w:val="0"/>
        <w:adjustRightInd w:val="0"/>
      </w:pPr>
      <w:r w:rsidRPr="004A2F30">
        <w:t>1</w:t>
      </w:r>
      <w:r w:rsidR="00400971" w:rsidRPr="004A2F30">
        <w:t>3. Афонцев С. Е. Проблема глобального управления мирохозяйственной системой: теоретические</w:t>
      </w:r>
      <w:r>
        <w:t xml:space="preserve"> </w:t>
      </w:r>
      <w:r w:rsidR="00400971" w:rsidRPr="004A2F30">
        <w:t>аспекты // Мировая экономика и международные отношения. 2001. № 3.</w:t>
      </w:r>
    </w:p>
    <w:p w:rsidR="004A2F30" w:rsidRPr="004A2F30" w:rsidRDefault="004A2F30" w:rsidP="00400971">
      <w:pPr>
        <w:autoSpaceDE w:val="0"/>
        <w:autoSpaceDN w:val="0"/>
        <w:adjustRightInd w:val="0"/>
      </w:pPr>
    </w:p>
    <w:p w:rsidR="00400971" w:rsidRPr="004A2F30" w:rsidRDefault="004A2F30" w:rsidP="00400971">
      <w:pPr>
        <w:autoSpaceDE w:val="0"/>
        <w:autoSpaceDN w:val="0"/>
        <w:adjustRightInd w:val="0"/>
      </w:pPr>
      <w:r w:rsidRPr="004A2F30">
        <w:t>1</w:t>
      </w:r>
      <w:r w:rsidR="00400971" w:rsidRPr="004A2F30">
        <w:t>4. Портер М. Международная конкуренция. – М.: Международные отношения, 2003.</w:t>
      </w:r>
    </w:p>
    <w:p w:rsidR="004A2F30" w:rsidRPr="004A2F30" w:rsidRDefault="004A2F30" w:rsidP="00400971">
      <w:pPr>
        <w:autoSpaceDE w:val="0"/>
        <w:autoSpaceDN w:val="0"/>
        <w:adjustRightInd w:val="0"/>
      </w:pPr>
    </w:p>
    <w:p w:rsidR="004A2F30" w:rsidRPr="004A2F30" w:rsidRDefault="004A2F30" w:rsidP="004A2F30">
      <w:r w:rsidRPr="004A2F30">
        <w:t>1</w:t>
      </w:r>
      <w:r w:rsidR="00400971" w:rsidRPr="004A2F30">
        <w:t xml:space="preserve">5. Селезнев А. З. Конкурентные позиции и инфраструктура рынка России. – М.: Юристъ, </w:t>
      </w:r>
      <w:r>
        <w:t>2005</w:t>
      </w:r>
      <w:r w:rsidR="00400971" w:rsidRPr="004A2F30">
        <w:t>.</w:t>
      </w:r>
    </w:p>
    <w:p w:rsidR="004A2F30" w:rsidRPr="004A2F30" w:rsidRDefault="004A2F30" w:rsidP="004A2F30"/>
    <w:p w:rsidR="004A2F30" w:rsidRPr="004A2F30" w:rsidRDefault="004A2F30" w:rsidP="004A2F30">
      <w:pPr>
        <w:rPr>
          <w:rStyle w:val="apple-style-span"/>
          <w:color w:val="000000"/>
        </w:rPr>
      </w:pPr>
      <w:r w:rsidRPr="004A2F30">
        <w:t>16.</w:t>
      </w:r>
      <w:r w:rsidRPr="004A2F30">
        <w:rPr>
          <w:rStyle w:val="apple-style-span"/>
          <w:color w:val="000000"/>
        </w:rPr>
        <w:t xml:space="preserve"> Рейтинг конкурентоспособности стран мира // Аналитические отчеты  IMD [Электронный ресурс]. – Режим доступа:</w:t>
      </w:r>
      <w:r w:rsidRPr="004A2F30">
        <w:rPr>
          <w:rStyle w:val="apple-converted-space"/>
          <w:color w:val="000000"/>
        </w:rPr>
        <w:t> </w:t>
      </w:r>
      <w:r w:rsidRPr="00442239">
        <w:t>http://www.unido.org/</w:t>
      </w:r>
    </w:p>
    <w:p w:rsidR="00400971" w:rsidRPr="00B34CB7" w:rsidRDefault="00400971" w:rsidP="00400971">
      <w:bookmarkStart w:id="0" w:name="_GoBack"/>
      <w:bookmarkEnd w:id="0"/>
    </w:p>
    <w:sectPr w:rsidR="00400971" w:rsidRPr="00B34CB7" w:rsidSect="00AD151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737" w:bottom="669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88" w:rsidRDefault="00417E88">
      <w:r>
        <w:separator/>
      </w:r>
    </w:p>
  </w:endnote>
  <w:endnote w:type="continuationSeparator" w:id="0">
    <w:p w:rsidR="00417E88" w:rsidRDefault="0041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71" w:rsidRDefault="00400971" w:rsidP="00AD15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971" w:rsidRDefault="00400971" w:rsidP="00AD15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71" w:rsidRDefault="00400971" w:rsidP="00AD15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88" w:rsidRDefault="00417E88">
      <w:r>
        <w:separator/>
      </w:r>
    </w:p>
  </w:footnote>
  <w:footnote w:type="continuationSeparator" w:id="0">
    <w:p w:rsidR="00417E88" w:rsidRDefault="0041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71" w:rsidRDefault="00400971" w:rsidP="00AD151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971" w:rsidRDefault="00400971" w:rsidP="00AD15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71" w:rsidRDefault="00400971" w:rsidP="00AD151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00E">
      <w:rPr>
        <w:rStyle w:val="a5"/>
        <w:noProof/>
      </w:rPr>
      <w:t>1</w:t>
    </w:r>
    <w:r>
      <w:rPr>
        <w:rStyle w:val="a5"/>
      </w:rPr>
      <w:fldChar w:fldCharType="end"/>
    </w:r>
  </w:p>
  <w:p w:rsidR="00400971" w:rsidRDefault="00400971" w:rsidP="00AD15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2D1"/>
    <w:multiLevelType w:val="multilevel"/>
    <w:tmpl w:val="BAA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37607"/>
    <w:multiLevelType w:val="multilevel"/>
    <w:tmpl w:val="78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34AB"/>
    <w:multiLevelType w:val="multilevel"/>
    <w:tmpl w:val="6ED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756AC"/>
    <w:multiLevelType w:val="multilevel"/>
    <w:tmpl w:val="AD4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E68A8"/>
    <w:multiLevelType w:val="multilevel"/>
    <w:tmpl w:val="67E6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525FF"/>
    <w:multiLevelType w:val="multilevel"/>
    <w:tmpl w:val="C34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94266"/>
    <w:multiLevelType w:val="multilevel"/>
    <w:tmpl w:val="EA3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3287B"/>
    <w:multiLevelType w:val="multilevel"/>
    <w:tmpl w:val="4A3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B7A3B"/>
    <w:multiLevelType w:val="multilevel"/>
    <w:tmpl w:val="F89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77FA4"/>
    <w:multiLevelType w:val="multilevel"/>
    <w:tmpl w:val="E98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471E6"/>
    <w:multiLevelType w:val="multilevel"/>
    <w:tmpl w:val="9DA0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C6F13"/>
    <w:multiLevelType w:val="multilevel"/>
    <w:tmpl w:val="063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D49BC"/>
    <w:multiLevelType w:val="multilevel"/>
    <w:tmpl w:val="100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C376A"/>
    <w:multiLevelType w:val="multilevel"/>
    <w:tmpl w:val="B0B8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576F2"/>
    <w:multiLevelType w:val="multilevel"/>
    <w:tmpl w:val="01E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82DE1"/>
    <w:multiLevelType w:val="multilevel"/>
    <w:tmpl w:val="80D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426"/>
    <w:rsid w:val="00055CF2"/>
    <w:rsid w:val="00224207"/>
    <w:rsid w:val="00287DD8"/>
    <w:rsid w:val="002C0D04"/>
    <w:rsid w:val="002F72E8"/>
    <w:rsid w:val="003702DA"/>
    <w:rsid w:val="0038200E"/>
    <w:rsid w:val="00400971"/>
    <w:rsid w:val="00417E88"/>
    <w:rsid w:val="00442239"/>
    <w:rsid w:val="004A2F30"/>
    <w:rsid w:val="004A323C"/>
    <w:rsid w:val="004B4685"/>
    <w:rsid w:val="004D12DB"/>
    <w:rsid w:val="00515472"/>
    <w:rsid w:val="00585BED"/>
    <w:rsid w:val="005C2608"/>
    <w:rsid w:val="00657B15"/>
    <w:rsid w:val="007B3659"/>
    <w:rsid w:val="00966426"/>
    <w:rsid w:val="00A43785"/>
    <w:rsid w:val="00A76E03"/>
    <w:rsid w:val="00AD1517"/>
    <w:rsid w:val="00B34CB7"/>
    <w:rsid w:val="00B64DF8"/>
    <w:rsid w:val="00D11C62"/>
    <w:rsid w:val="00E9540B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5E4F-3259-4877-A953-61CFE2FD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2608"/>
    <w:pPr>
      <w:spacing w:before="100" w:beforeAutospacing="1" w:after="100" w:afterAutospacing="1"/>
    </w:pPr>
  </w:style>
  <w:style w:type="paragraph" w:styleId="a4">
    <w:name w:val="footer"/>
    <w:basedOn w:val="a"/>
    <w:rsid w:val="00AD15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1517"/>
  </w:style>
  <w:style w:type="paragraph" w:styleId="a6">
    <w:name w:val="header"/>
    <w:basedOn w:val="a"/>
    <w:rsid w:val="00AD1517"/>
    <w:pPr>
      <w:tabs>
        <w:tab w:val="center" w:pos="4677"/>
        <w:tab w:val="right" w:pos="9355"/>
      </w:tabs>
    </w:pPr>
  </w:style>
  <w:style w:type="character" w:styleId="a7">
    <w:name w:val="Strong"/>
    <w:basedOn w:val="a0"/>
    <w:uiPriority w:val="22"/>
    <w:qFormat/>
    <w:rsid w:val="007B3659"/>
    <w:rPr>
      <w:b/>
      <w:bCs/>
    </w:rPr>
  </w:style>
  <w:style w:type="paragraph" w:customStyle="1" w:styleId="dd">
    <w:name w:val="dd"/>
    <w:basedOn w:val="a"/>
    <w:rsid w:val="004B46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4685"/>
  </w:style>
  <w:style w:type="character" w:customStyle="1" w:styleId="apple-style-span">
    <w:name w:val="apple-style-span"/>
    <w:basedOn w:val="a0"/>
    <w:rsid w:val="00B34CB7"/>
  </w:style>
  <w:style w:type="character" w:styleId="a8">
    <w:name w:val="Hyperlink"/>
    <w:basedOn w:val="a0"/>
    <w:uiPriority w:val="99"/>
    <w:semiHidden/>
    <w:unhideWhenUsed/>
    <w:rsid w:val="00A43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7531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50364</CharactersWithSpaces>
  <SharedDoc>false</SharedDoc>
  <HLinks>
    <vt:vector size="6" baseType="variant"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http://www.unido.org/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Ваня</dc:creator>
  <cp:keywords/>
  <dc:description/>
  <cp:lastModifiedBy>Irina</cp:lastModifiedBy>
  <cp:revision>2</cp:revision>
  <cp:lastPrinted>2003-11-26T22:08:00Z</cp:lastPrinted>
  <dcterms:created xsi:type="dcterms:W3CDTF">2014-08-13T16:09:00Z</dcterms:created>
  <dcterms:modified xsi:type="dcterms:W3CDTF">2014-08-13T16:09:00Z</dcterms:modified>
</cp:coreProperties>
</file>