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C69" w:rsidRPr="0068194E" w:rsidRDefault="00F14C69" w:rsidP="00F14C69">
      <w:pPr>
        <w:spacing w:before="120" w:line="240" w:lineRule="auto"/>
        <w:ind w:left="0" w:firstLine="0"/>
        <w:jc w:val="center"/>
        <w:rPr>
          <w:b/>
          <w:bCs/>
          <w:sz w:val="32"/>
          <w:szCs w:val="32"/>
        </w:rPr>
      </w:pPr>
      <w:r w:rsidRPr="0068194E">
        <w:rPr>
          <w:b/>
          <w:bCs/>
          <w:sz w:val="32"/>
          <w:szCs w:val="32"/>
        </w:rPr>
        <w:t>Коносуке Мацусита (1894 — 1989)</w:t>
      </w:r>
    </w:p>
    <w:p w:rsidR="00F14C69" w:rsidRPr="0068194E" w:rsidRDefault="00F14C69" w:rsidP="00F14C69">
      <w:pPr>
        <w:spacing w:before="120" w:line="240" w:lineRule="auto"/>
        <w:ind w:left="0" w:firstLine="560"/>
        <w:rPr>
          <w:sz w:val="28"/>
          <w:szCs w:val="28"/>
          <w:lang w:val="en-US"/>
        </w:rPr>
      </w:pPr>
      <w:r w:rsidRPr="0068194E">
        <w:rPr>
          <w:sz w:val="28"/>
          <w:szCs w:val="28"/>
        </w:rPr>
        <w:t>Кевин</w:t>
      </w:r>
      <w:r w:rsidRPr="0068194E">
        <w:rPr>
          <w:sz w:val="28"/>
          <w:szCs w:val="28"/>
          <w:lang w:val="en-US"/>
        </w:rPr>
        <w:t xml:space="preserve"> </w:t>
      </w:r>
      <w:r w:rsidRPr="0068194E">
        <w:rPr>
          <w:sz w:val="28"/>
          <w:szCs w:val="28"/>
        </w:rPr>
        <w:t>Маккормик</w:t>
      </w:r>
      <w:r w:rsidRPr="0068194E">
        <w:rPr>
          <w:sz w:val="28"/>
          <w:szCs w:val="28"/>
          <w:lang w:val="en-US"/>
        </w:rPr>
        <w:t xml:space="preserve"> (Kevin McCormick), University of Sussecs</w:t>
      </w:r>
    </w:p>
    <w:p w:rsidR="00F14C69" w:rsidRPr="0068194E" w:rsidRDefault="00F14C69" w:rsidP="00F14C69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68194E">
        <w:rPr>
          <w:b/>
          <w:bCs/>
          <w:sz w:val="28"/>
          <w:szCs w:val="28"/>
        </w:rPr>
        <w:t>Краткие биографические сведения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родился 27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ноября 1894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префектуре Вакаяма, Япония,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семье обедневших землевладельцев; 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 1899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результате неудачных спекуляций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рынке риса его отец лишился дома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земельного участка; 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 возрасте 9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лет оставил школу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пошел учеником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hibaci (предприятие но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изготовлению древесного угля); 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 1910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поступил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фирму Osaka Electric Light (помощник электромонтера); 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 1918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открыл собственную фирму по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производству электроарматуры; 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 1923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изобрел работающую от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батарейки лампочку для велосипеда; 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 1932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его завод по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производству электрооборудования был преобразован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Matsushita Electrical Industrial Company, 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 1946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основал Институт «Через процветание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миру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счастью»; 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 1951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впервые посетил США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Европу; 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 1952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установил деловые отношения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компанией Philips: 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 1973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ушел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отставку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должности председателя совета директоров Matsushita Electric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стал исполнительным советником компании; 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скончался 27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апреля 1989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от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пневмонии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возрасте 94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лет. </w:t>
      </w:r>
    </w:p>
    <w:p w:rsidR="00F14C69" w:rsidRPr="00292432" w:rsidRDefault="00F14C69" w:rsidP="00F14C69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BB5946">
        <w:rPr>
          <w:sz w:val="24"/>
          <w:szCs w:val="24"/>
        </w:rPr>
        <w:t>Основные</w:t>
      </w:r>
      <w:r w:rsidRPr="00292432">
        <w:rPr>
          <w:sz w:val="24"/>
          <w:szCs w:val="24"/>
          <w:lang w:val="en-US"/>
        </w:rPr>
        <w:t xml:space="preserve"> </w:t>
      </w:r>
      <w:r w:rsidRPr="00BB5946">
        <w:rPr>
          <w:sz w:val="24"/>
          <w:szCs w:val="24"/>
        </w:rPr>
        <w:t>работы</w:t>
      </w:r>
    </w:p>
    <w:p w:rsidR="00F14C69" w:rsidRPr="00292432" w:rsidRDefault="00F14C69" w:rsidP="00F14C69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292432">
        <w:rPr>
          <w:sz w:val="24"/>
          <w:szCs w:val="24"/>
          <w:lang w:val="en-US"/>
        </w:rPr>
        <w:t>«Quest for Prosperity: The Life of a Japanese Industrialist» (1988)</w:t>
      </w:r>
    </w:p>
    <w:p w:rsidR="00F14C69" w:rsidRPr="0068194E" w:rsidRDefault="00F14C69" w:rsidP="00F14C69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68194E">
        <w:rPr>
          <w:b/>
          <w:bCs/>
          <w:sz w:val="28"/>
          <w:szCs w:val="28"/>
        </w:rPr>
        <w:t>Резюме</w:t>
      </w:r>
    </w:p>
    <w:p w:rsidR="00F14C69" w:rsidRDefault="0004223E" w:rsidP="00F14C69">
      <w:pPr>
        <w:spacing w:before="120" w:line="240" w:lineRule="auto"/>
        <w:ind w:left="0" w:firstLine="560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2.5pt;height:167.25pt;mso-wrap-distance-left:0;mso-wrap-distance-right:0;mso-position-vertical-relative:line" o:allowoverlap="f">
            <v:imagedata r:id="rId4" o:title=""/>
          </v:shape>
        </w:pic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Коносуке Мацусита известен благодаря своему выдающемуся вкладу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развитие японского бизнеса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менеджмента, который нашел свое выражение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основании, развитии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успешном управлении Matsushita Denki Sangyo (Matsushita Electrical Industrial Company), одного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крупнейших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мире производителей бытовой электроники,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написании многочисленных работ, оказавших заметное влияние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философию менеджмента. Начало его предпринимательской карьеры, пришедшееся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период между двумя мировыми войнами, было довольно скромным. Однако затем,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эпоху послевоенного подъема экономики, бизнес К.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Мацусита начал стремительно развиваться,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доля Matsushita Electrical Industrial Company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рынке «трех сокровищ» (стиральных машин, холодильников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телевизоров) стала синонимом массового производства, массового потребления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подъема жизненного уровня японцев. 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Имя Коносуке Мацусита прочно отождествляется со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многими особенностями организации бизнеса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менеджмента, обеспечившими процветание его компании, 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сам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своими сочинениями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реальными поступками активно способствовал распространению гуманистической философии предпринимательства. Поэтому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рассматривается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качестве патриарха японской индустрии бытовой электроники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одного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«богов менеджмента».</w:t>
      </w:r>
    </w:p>
    <w:p w:rsidR="00F14C69" w:rsidRPr="0068194E" w:rsidRDefault="00F14C69" w:rsidP="00F14C69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68194E">
        <w:rPr>
          <w:b/>
          <w:bCs/>
          <w:sz w:val="28"/>
          <w:szCs w:val="28"/>
        </w:rPr>
        <w:t>Биографические данные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Коносуке Мацусита родился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префектуре Вакаяма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1894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был младшим среди трех братьев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пяти сестер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семье помещика, получавшего доход от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сдачи своих земель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аренду местным крестьянам. Его беззаботное детство кончилось довольно рано, после того как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1898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отец лишился дома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земли после неудачных спекуляций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рынке риса. Трудности жизни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тесной городской квартире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условиях постоянной нехватки денег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семье Мацусита сопровождались ухудшением здоровья Коносуке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смертью двух его старших братьев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сестры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1901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от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инфекционного заболевания.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возрасте 9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лет Коносуке Мацусита оставил школу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поступил учеником сначала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hibaci (предприятие по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производству древесного угля), 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затем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фабрику по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производству велосипедов, где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обучился токарным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ремонтным работам. Когда ему было 15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лет, интерес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электричеству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электрическому освещению, виденному им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поездах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Осаке, заставила его перейти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Osaka Electic Light Company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качестве помощника электромонтера.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Слабый здоровьем, но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одновременно испытывающий гордость от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своего назначения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должность инспектора 23-летний К.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Мацусита решил открыть свое собственное маленькое предприятие Matsushita Electrical Company по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выпуску электрических розеток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патронов.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1918г., имея начальный капитал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сумме около100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иен,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начал производство электроарматуры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состоявшем всего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двух комнат маленьком помещении.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начале 1920-х гг.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диверсифицировал свою деятельность, направив усилия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создание новой велосипедной лампочки, работающей от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батарейки, для замены традиционных фонарей со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свечами, которые гасли при малейшем дуновении ветра.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 период начавшейся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1929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депрессии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складах скопилось огромное количество нераспроданных товаров, однако компания Мацуситы смогла пережить трудные времена, благодаря тому что ее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хозяин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стал увольнять работников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позволил работать им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полдня при сохранении прежней зарплаты. Кроме того,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начал убеждать своих работников, родственников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друзей заняться продажей продукции компании. Несмотря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общий экономический спад, компания продолжала успешно развиваться и Мацусита выбрал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качестве официальной даты начала нового этапа ее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деятельности день 5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мая 1932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г.: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этот день организация заявила 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своей миссии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отношении общества. 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Пятый день пятого месяца имел историческое значение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качестве одного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сезонных праздников «периода Токугавы» (1600-1868)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обычно отмечался как «день мальчиков» вплоть до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его переименования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«день детей»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1948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«день мальчиков» было принято вывешивать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расположенных у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дома шестах специальные вымпелы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изображением карпа (прославление смелости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отваги этой рыбы метафорически переносится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смелость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отвагу, которые придется проявить мальчикам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будущей взрослой жизни). Таким образом, выбранная дата была крайне благоприятна для открытия нового этапа работы Matsushita Electric. Утвержденный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1933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гимн компании «Ai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Hikari to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Yume de» («С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любовью, светом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мечтой») стал еще одним нововведением Мацуситы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сыграл важную роль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формировании корпоративного духа работников компании.</w:t>
      </w:r>
    </w:p>
    <w:p w:rsidR="00F14C69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Когда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конце 1930-х гг. милитаристское правительство Японии получило возможность прямого контроля над экономикой, Matsushita Electric была вынуждена перестраиваться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выпуск военной продукции. Как впоследствии говорил об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этом сам Коносуке Мацусита,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время у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компаний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было другого выбора, кроме как подчиниться правительству. Зато лояльность вознаграждалась возможностями экономического процветания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самой Японии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входа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новые рынки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Корее, Маньчжурии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Тайване.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Конец Второй мировой войны ознаменовал начало тяжелого периода для Мацуситы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его компании. Его участие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выпуске военной продукции означало причисление семьи промышленника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числу семей zaibatzu (дзайбацу), a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Matsushita Electric подлежала роспуску. 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Термин дзайбацу использовался для обозначения финансово-промышленных групп, действовавших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качестве самостоятельных хозяйственных единиц под общим контролем отдельных семей, осуществляемым через холдинговые компании, использовавшиеся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качестве управляющих центров. Для сохранения контроля над промышленностью эти группы ограничивали распространение своих акций, утверждали назначения менеджеров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использовали прочие меры. Поскольку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концу первой половины XX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в. они занимали господствующие позиции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японской промышленности, американские оккупационные власти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целью демократизации экономики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недопущения возрождения японского милитаризма приняли решение 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роспуске всех дзайбацу. Однако во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время забастовки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требованием повышения заработной платы, энергичное руководство которой осуществлял профсоюз компании Matsushita Electric, его члены профсоюза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другие сотрудники решили временно прекратить активные действия, чтобы собрать 15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подписей под петицией 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«сохранении ключевой фигуры». Удивленные тем что профсоюзная петиция требовала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отставки, 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сохранения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прежней должности руководителя компании, оккупационные власти смягчили свою позицию.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результате семья Мацусита была вычеркнута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«черного списка», 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глава сохранил пост президента, что позволило компании выжить.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После снятия наложенных оккупационными властями ограничений Мацусита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1951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совершил поездки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США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Европу.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результате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пришел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выводу, что США могли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бы стать крупным рынком сбыта для его компании.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1952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К.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Мацусита лично выбрал для налаживания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ними тесных деловых связей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приобретения лицензированных технологий европейскую фирму Philips.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1953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Matsushita Electric начала пробный выпуск таких товаров, как стиральные машины, телевизоры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холодильники, 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следующий год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ассортимент вошли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пылесосы.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1957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компания наладила выпуск высококачественных радиоприемников, 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1958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разработала первую модель цветного телевизора. Успешная реализация продукции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внутреннем рынке стала своего рода плацдармом для разработки амбициозной международной стратегии, независимой от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действий господствовавших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время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японской системе торговли торговых фирм. Matsushita Electric была одной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первых компаний, воспользовавшейся преимуществами низкой стоимости рабочей силы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привязкой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курсу доллара цен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импортную продукцию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менее развитых странах Восточной Азии.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 1970-е гг. развернулась борьба компании JVC (в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которой К.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Мацусита владел 50% акций)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союзников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компанией Sony за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установление стандартов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кассетные видеомагнитофоны (КВМ). К.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Мацусита разрабатывал собственную систему, но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узнав, что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JVC создается более совершенная система VHS, Акио Танин (руководитель разработок КВМ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Matsushita Electric) высказался за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приостановку работ для проведения усовершенствований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системе VHS. Задержка выпуска продукции Matsushita Electric до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того времени, пока она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стала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бы основываться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новой системе VHS означала, что Sony,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собиравшаяся делиться секретами своей технологии, смогла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бы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течение целого года быть монополистом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рынке систем типа Betamax. Однако Коносуке Мацусита сумел убедить своих сторонников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том, что Sony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имеет достаточных производственных возможностей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что союз JVC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Matsushita позволит обеим компаниям выйти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рынок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счет своих технических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маркетинговых преимуществ установить там систему VHS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качестве отраслевого стандарта (что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конечном итоге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произошло).</w:t>
      </w:r>
    </w:p>
    <w:p w:rsidR="00F14C69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Коносуке Мацусита оставался главой компании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течение многих лет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вышел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отставку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1973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Но, даже отказавшись от непосредственного руководства компанией,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сохранил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ней значительное влияние, заняв пост специального советника. Находясь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пенсии,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отдавал много времени работе над своими посвященными философии бизнеса сочинениями. К.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Мацусита скончался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1989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возрасте 94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лет. Его состояние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тому моменту оценивалось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244,9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млрд иен, что было самым высоким показателем за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всю историю современной Японии.</w:t>
      </w:r>
    </w:p>
    <w:p w:rsidR="00F14C69" w:rsidRPr="0068194E" w:rsidRDefault="00F14C69" w:rsidP="00F14C69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68194E">
        <w:rPr>
          <w:b/>
          <w:bCs/>
          <w:sz w:val="28"/>
          <w:szCs w:val="28"/>
        </w:rPr>
        <w:t>Основной вклад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опыта Генри Форда Мацусита прекрасно усвоил представление 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важности расширения спроса за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счет массового производства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снижения цены товаров.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своей компании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развил идеи 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массовом производстве до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уровня стратегий, ставших эталоном японского менеджмента. Однако для достижения такого результата Мацусита должен был адаптировать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усовершенствовать многие новые методы ведения бизнеса,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характерные для традиций таких корпораций, как дзайбацу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для крупных торговых фирм.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Он определил место своей компании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обществе следующими исполненными почти что религиозного пафоса словами: «Предназначение Matsushita Electric заключается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том, чтобы обеспечить неиссякаемое предложение товаров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таким образом добиться мира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процветания нашей страны». Его усилия по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достижению соответствия между стратегией компании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структурой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культурой общества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целом были достойны восхищения.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условиях неопределенности реакция Мацусита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итоги Второй мировой войны выразилась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создании Института «Через процветание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миру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счастью», который впоследствии занимался изданием управленческих «проповедей» Мацуситы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подготовкой менеджеров.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1980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предприниматель создал Школу государственного управления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менеджмента Мацуситы, целью которой была подготовка новых японских лидеров 1980-х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1990-х гг.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 1933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Matsushita Electric была одним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пионеров применения раздельной структуры управления, обеспечивавшей большую наглядность достигнутых результатов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более четкое определение ответственности различных подразделений, 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также представление 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слабых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сильных сторонах компании. Центробежным тенденциям процесса «дробления» противодействовали методы связывания структурных единиц компании, применявшиеся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последующих программах структурных преобразований. Другими организационными новшествами, впервые опробованными Мацуситой, стало введение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японских компаниях пятилетних бизнес-планов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создание подразделений, эффективность деятельности которых оценивалась размерами полученной прибыли.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К. Мацусита уделял большое внимание эффективности реализации продукции, сотрудничая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создании одноканальный торговой сети непосредственно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предприятиями розничной торговли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поддерживая связи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финансирующими торговлю организациями. Успех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этой области сделал возможным увеличение рыночных долей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экономию средств надежных производителей качественных потребительских товаров, цель которых состояла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организации массового производства для удовлетворения потребностей массового потребителя.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Горя желанием как можно быстрее восстановить после ослабления административных ограничений позиции своей компании, К.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Мацусита решил применить у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себя сборочные конвейерные линии, работу которых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наблюдал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1951-1952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гг. в автомобилестроительной компании Toyota,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командировал своих менеджеров для изучения новых методов организации труда.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Преимущества методов производства «точно вовремя»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использования малых объемов материальных запасов стали очевидны для К.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Мацуситы, когда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после разрушительного землетрясения 1964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начал анализировать потери, обусловленные чрезмерным накоплением запасов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предприятиях компании.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же время К.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Мацусита разработал важный элемент системы поставок «точно вовремя» еще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1930-х гг., когда начал устанавливать прочные отношения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поставщиками, удивляя их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своими посещениями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советами по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сокращению издержек (к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которому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постоянно стремился).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К. Мацусита придавал огромное значение хорошим трудовым отношениям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делал все возможное для их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укрепления. Его нацеленность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сохранение рабочих мест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период депрессии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поддержка со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стороны профсоюза компании, выступившего против решения оккупационной администрации, являются всего лишь двумя примерами характера его взаимоотношений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работниками. Профсоюз компании Matsushita был одним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крупнейших членов Японской федерации профсоюзов работников электротехнической промышленности (Denki Roreri) поддерживавшей социал-демократическую партию Японии. Благодаря этим связям Мацусита наладил схему отношений профсоюза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руководства компании, основанную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сотрудничестве, 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конфронтации. Несмотря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упадок тред-юнионизма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большинстве промышленно развитых стран, Мацусита продолжал поддерживать рабочие объединения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считал, что Японский профсоюз промышленных рабочих мог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бы служить моделью для профсоюзов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развивающихся странах.</w:t>
      </w:r>
    </w:p>
    <w:p w:rsidR="00F14C69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Успех борьбы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Sony за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стандарт VHS продемонстрировал важность комплексного подхода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инновациям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необходимость умелого сочетания технических достижений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маркетинговыми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производственными усилиями.</w:t>
      </w:r>
    </w:p>
    <w:p w:rsidR="00F14C69" w:rsidRPr="0068194E" w:rsidRDefault="00F14C69" w:rsidP="00F14C69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68194E">
        <w:rPr>
          <w:b/>
          <w:bCs/>
          <w:sz w:val="28"/>
          <w:szCs w:val="28"/>
        </w:rPr>
        <w:t>Оценка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Являясь одним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крупнейших промышленников, определивших послевоенный экономический успех Японии, Коносуке Мацусита способствовал внедрению многих организационных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управленческих нововведений, которые сегодня рассматриваются как отличительные характеристики японского бизнеса. Кроме того,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способствовал развитию философии бизнеса,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которой подчеркивал взаимную зависимость различных имеющих отношение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производству товаров групп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— потребителей, работников предприятий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поставщиков.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Характер К.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Мацуситы проявился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его простых по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форме сочинениях, которые напоминали труды «старого доброго монаха консервативной школы».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признавал, что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своих мемуарах уделял мало внимания жене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семье, но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при этом просил читателей «понять, что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был человеком XIX в.».</w:t>
      </w:r>
    </w:p>
    <w:p w:rsidR="00F14C69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 отсутствие семейных связей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какого-либо покровительства Коносуке Мацусита основал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привел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успеху крупную компанию. Его предприятие превратилось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маленькой мастерской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гигантскую международную корпорацию (200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тыс. работников, более чем 100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заводов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дочерних фирм, годовой объем сбыта порядка $35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млрд). Несмотря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отсутствие диплома об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образовании,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успешно управлял компанией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оказывал влияние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широкую аудиторию читателей своими удивительными сочинениями.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настоящее время ведутся активные споры по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поводу того, стала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ли созданная им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промышленная структура затрудняющей дальнейшее развитие «смирительной рубашкой»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способна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ли его компания адаптироваться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произошедшим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1990-х гг. изменениям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мире бизнеса.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протяжении многих лет своего развития под непосредственным руководством Мацуситы компания приобрела высокую репутацию, основанную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быстром внедрении технических достижений конкурентов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фоне более высокого, чем у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них, уровня развития производства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маркетинга. Сравнительно низкие показатели расходов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научно-исследовательские разработки вызывают определенные сомнения относительно возможности компании привлекать одаренных людей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обеспечивать создание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ней творческой атмосферы.</w:t>
      </w:r>
    </w:p>
    <w:p w:rsidR="00F14C69" w:rsidRPr="0068194E" w:rsidRDefault="00F14C69" w:rsidP="00F14C69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68194E">
        <w:rPr>
          <w:b/>
          <w:bCs/>
          <w:sz w:val="28"/>
          <w:szCs w:val="28"/>
        </w:rPr>
        <w:t>Заключение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середине 1980-х гг. Тании, новый президент компании, пришел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выводу 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насыщении традиционных рынков бытовой электроники.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выступал за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освоение новых рынков, но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при этом высказывал опасения по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поводу трудностей привлечения наиболее способных инженеров для активизации научно-технических работ компании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жаловался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то, что возможности 600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дочерних фирм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компаний группы Matsushita для продвижения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новых направлениях используются далеко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полной мере.</w:t>
      </w:r>
    </w:p>
    <w:p w:rsidR="00F14C69" w:rsidRPr="00BB5946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Одна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мер по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пересмотру прежней политики была направлена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достижение новых взаимоотношений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сетью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более чем 25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тыс. находившихся по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соседству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жилыми районами магазинов,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которыми Matsushita успешно сотрудничала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прошлом, но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которые испытывали острую конкуренцию со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стороны магазинов, продающих товары со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скидками. Но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1993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г. Тании ушел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отставку, взяв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себя ответственность за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возросшие трудности, связанные,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частности,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широко известными неудачами выпуска новых холодильников,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финансовыми скандалами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малоэффективной работой компании. Суть проблем определялась неоднозначным отношением семьи Мацусита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попыткам Тании обновить структуру компании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стиль управления ею. Председатель совета директоров Масару Мацусита, зять основателя компании, резко критиковал предложенную схему преобразований. Новый президент, Морисита, отказался от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планов Тании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выдвинул новые предложения по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обновлению компании, стремясь подчеркнуть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них неразрывную связь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деятельностью Коносуке Мацуситы:</w:t>
      </w:r>
    </w:p>
    <w:p w:rsidR="00F14C69" w:rsidRPr="00F14C69" w:rsidRDefault="00F14C69" w:rsidP="00F14C69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«Наша унаследованная от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основателя компании основополагающая философия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изменилась. Мы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должны вносить вклад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развитие общества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повышение благосостояния людей,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этим неизменным целям мы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будем стремиться всегда. Однако основатель нашей компании был очень гибким человеком, чутко реагирующим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все новое. Я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должен быть таким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же новатором, каким был он. Времена меняются,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общество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экономика быстро приобретают новые черты, поэтому мы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также должны изменяться, чтобы всегда соответствовать уровню новых задач».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C69"/>
    <w:rsid w:val="00002B5A"/>
    <w:rsid w:val="0004223E"/>
    <w:rsid w:val="0010437E"/>
    <w:rsid w:val="00292432"/>
    <w:rsid w:val="00316F32"/>
    <w:rsid w:val="004D0F45"/>
    <w:rsid w:val="00616072"/>
    <w:rsid w:val="0068194E"/>
    <w:rsid w:val="006A5004"/>
    <w:rsid w:val="00710178"/>
    <w:rsid w:val="0081563E"/>
    <w:rsid w:val="008B35EE"/>
    <w:rsid w:val="00905CC1"/>
    <w:rsid w:val="00B42C45"/>
    <w:rsid w:val="00B47B6A"/>
    <w:rsid w:val="00BB5946"/>
    <w:rsid w:val="00F1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34B4E1C-45BC-423E-BD58-074382D9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C69"/>
    <w:pPr>
      <w:widowControl w:val="0"/>
      <w:spacing w:after="0" w:line="320" w:lineRule="auto"/>
      <w:ind w:left="40"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widowControl/>
      <w:spacing w:before="120" w:line="360" w:lineRule="exact"/>
      <w:ind w:left="709" w:firstLine="0"/>
      <w:jc w:val="left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14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2798</Words>
  <Characters>15951</Characters>
  <Application>Microsoft Office Word</Application>
  <DocSecurity>0</DocSecurity>
  <Lines>132</Lines>
  <Paragraphs>37</Paragraphs>
  <ScaleCrop>false</ScaleCrop>
  <Company>Home</Company>
  <LinksUpToDate>false</LinksUpToDate>
  <CharactersWithSpaces>18712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Коносуке Мацусита (1894 — 1989)</dc:title>
  <dc:subject/>
  <dc:creator>User</dc:creator>
  <cp:keywords/>
  <dc:description/>
  <cp:lastModifiedBy>admin</cp:lastModifiedBy>
  <cp:revision>2</cp:revision>
  <dcterms:created xsi:type="dcterms:W3CDTF">2014-02-18T01:42:00Z</dcterms:created>
  <dcterms:modified xsi:type="dcterms:W3CDTF">2014-02-18T01:42:00Z</dcterms:modified>
</cp:coreProperties>
</file>