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15" w:rsidRDefault="00F01C1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Содержание лекций:</w:t>
      </w:r>
    </w:p>
    <w:p w:rsidR="00CA6F15" w:rsidRDefault="00CA6F15">
      <w:pPr>
        <w:jc w:val="center"/>
        <w:rPr>
          <w:rFonts w:ascii="Arial" w:hAnsi="Arial" w:cs="Arial"/>
          <w:sz w:val="28"/>
        </w:rPr>
      </w:pPr>
    </w:p>
    <w:p w:rsidR="00CA6F15" w:rsidRDefault="00F01C11">
      <w:pPr>
        <w:pStyle w:val="10"/>
        <w:tabs>
          <w:tab w:val="right" w:leader="dot" w:pos="10195"/>
        </w:tabs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"1-1" \h \z </w:instrText>
      </w:r>
      <w:r>
        <w:rPr>
          <w:sz w:val="28"/>
        </w:rPr>
        <w:fldChar w:fldCharType="separate"/>
      </w:r>
      <w:hyperlink w:anchor="_Toc500399856" w:history="1">
        <w:r>
          <w:rPr>
            <w:rStyle w:val="a7"/>
            <w:noProof/>
            <w:sz w:val="28"/>
          </w:rPr>
          <w:t>Методы международной торговли.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_Toc500399856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</w:t>
        </w:r>
        <w:r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57" w:history="1">
        <w:r w:rsidR="00F01C11">
          <w:rPr>
            <w:rStyle w:val="a7"/>
            <w:noProof/>
            <w:sz w:val="28"/>
          </w:rPr>
          <w:t>Товарные биржи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_Toc500399857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2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58" w:history="1">
        <w:r w:rsidR="00F01C11">
          <w:rPr>
            <w:rStyle w:val="a7"/>
            <w:noProof/>
            <w:sz w:val="28"/>
          </w:rPr>
          <w:t>Международные торги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_Toc500399858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3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59" w:history="1">
        <w:r w:rsidR="00F01C11">
          <w:rPr>
            <w:rStyle w:val="a7"/>
            <w:noProof/>
            <w:sz w:val="28"/>
          </w:rPr>
          <w:t>Формы международной торговли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_Toc500399859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4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60" w:history="1">
        <w:r w:rsidR="00F01C11">
          <w:rPr>
            <w:rStyle w:val="a7"/>
            <w:noProof/>
            <w:sz w:val="28"/>
          </w:rPr>
          <w:t>Внешнеторговая политика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_Toc500399860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7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61" w:history="1">
        <w:r w:rsidR="00F01C11">
          <w:rPr>
            <w:rStyle w:val="a7"/>
            <w:noProof/>
            <w:sz w:val="28"/>
          </w:rPr>
          <w:t>Формирование интернациональной стоимости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_Toc500399861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8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62" w:history="1">
        <w:r w:rsidR="00F01C11">
          <w:rPr>
            <w:rStyle w:val="a7"/>
            <w:noProof/>
            <w:sz w:val="28"/>
          </w:rPr>
          <w:t>Международный технологический обмен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_Toc500399862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10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63" w:history="1">
        <w:r w:rsidR="00F01C11">
          <w:rPr>
            <w:rStyle w:val="a7"/>
            <w:noProof/>
            <w:sz w:val="28"/>
          </w:rPr>
          <w:t>Торговля результатами интеллектуальной деятельности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_Toc500399863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11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64" w:history="1">
        <w:r w:rsidR="00F01C11">
          <w:rPr>
            <w:rStyle w:val="a7"/>
            <w:noProof/>
            <w:sz w:val="28"/>
          </w:rPr>
          <w:t>Международная лицензионная торговля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_Toc500399864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14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65" w:history="1">
        <w:r w:rsidR="00F01C11">
          <w:rPr>
            <w:rStyle w:val="a7"/>
            <w:noProof/>
            <w:sz w:val="28"/>
          </w:rPr>
          <w:t>Международная миграция капитала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_Toc500399865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15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66" w:history="1">
        <w:r w:rsidR="00F01C11">
          <w:rPr>
            <w:rStyle w:val="a7"/>
            <w:noProof/>
            <w:sz w:val="28"/>
          </w:rPr>
          <w:t>Международный кредит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_Toc500399866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16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67" w:history="1">
        <w:r w:rsidR="00F01C11">
          <w:rPr>
            <w:rStyle w:val="a7"/>
            <w:noProof/>
            <w:sz w:val="28"/>
          </w:rPr>
          <w:t>Еврорынок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_Toc500399867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17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68" w:history="1">
        <w:r w:rsidR="00F01C11">
          <w:rPr>
            <w:rStyle w:val="a7"/>
            <w:noProof/>
            <w:sz w:val="28"/>
          </w:rPr>
          <w:t>Валюта: сущность и классификация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_Toc500399868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18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69" w:history="1">
        <w:r w:rsidR="00F01C11">
          <w:rPr>
            <w:rStyle w:val="a7"/>
            <w:noProof/>
            <w:sz w:val="28"/>
          </w:rPr>
          <w:t>Международная ликвидность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_Toc500399869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20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70" w:history="1">
        <w:r w:rsidR="00F01C11">
          <w:rPr>
            <w:rStyle w:val="a7"/>
            <w:noProof/>
            <w:sz w:val="28"/>
          </w:rPr>
          <w:t>Валютный курс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_Toc500399870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20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A774C8">
      <w:pPr>
        <w:pStyle w:val="10"/>
        <w:tabs>
          <w:tab w:val="right" w:leader="dot" w:pos="10195"/>
        </w:tabs>
        <w:rPr>
          <w:noProof/>
          <w:sz w:val="28"/>
        </w:rPr>
      </w:pPr>
      <w:hyperlink w:anchor="_Toc500399871" w:history="1">
        <w:r w:rsidR="00F01C11">
          <w:rPr>
            <w:rStyle w:val="a7"/>
            <w:noProof/>
            <w:sz w:val="28"/>
          </w:rPr>
          <w:t>Валютный рынок</w:t>
        </w:r>
        <w:r w:rsidR="00F01C11">
          <w:rPr>
            <w:noProof/>
            <w:webHidden/>
            <w:sz w:val="28"/>
          </w:rPr>
          <w:tab/>
        </w:r>
        <w:r w:rsidR="00F01C11">
          <w:rPr>
            <w:noProof/>
            <w:webHidden/>
            <w:sz w:val="28"/>
          </w:rPr>
          <w:fldChar w:fldCharType="begin"/>
        </w:r>
        <w:r w:rsidR="00F01C11">
          <w:rPr>
            <w:noProof/>
            <w:webHidden/>
            <w:sz w:val="28"/>
          </w:rPr>
          <w:instrText xml:space="preserve"> PAGEREF _Toc500399871 \h </w:instrText>
        </w:r>
        <w:r w:rsidR="00F01C11">
          <w:rPr>
            <w:noProof/>
            <w:webHidden/>
            <w:sz w:val="28"/>
          </w:rPr>
        </w:r>
        <w:r w:rsidR="00F01C11">
          <w:rPr>
            <w:noProof/>
            <w:webHidden/>
            <w:sz w:val="28"/>
          </w:rPr>
          <w:fldChar w:fldCharType="separate"/>
        </w:r>
        <w:r w:rsidR="00F01C11">
          <w:rPr>
            <w:noProof/>
            <w:webHidden/>
            <w:sz w:val="28"/>
          </w:rPr>
          <w:t>22</w:t>
        </w:r>
        <w:r w:rsidR="00F01C11">
          <w:rPr>
            <w:noProof/>
            <w:webHidden/>
            <w:sz w:val="28"/>
          </w:rPr>
          <w:fldChar w:fldCharType="end"/>
        </w:r>
      </w:hyperlink>
    </w:p>
    <w:p w:rsidR="00CA6F15" w:rsidRDefault="00F01C11">
      <w:pPr>
        <w:pStyle w:val="1"/>
      </w:pPr>
      <w:r>
        <w:rPr>
          <w:sz w:val="28"/>
        </w:rPr>
        <w:fldChar w:fldCharType="end"/>
      </w:r>
      <w:bookmarkStart w:id="0" w:name="_Toc500335499"/>
      <w:bookmarkStart w:id="1" w:name="_Toc500399856"/>
      <w:r>
        <w:t>Методы международной торговли.</w:t>
      </w:r>
      <w:bookmarkEnd w:id="0"/>
      <w:bookmarkEnd w:id="1"/>
    </w:p>
    <w:p w:rsidR="00CA6F15" w:rsidRDefault="00F01C11">
      <w:r>
        <w:t>Метод – это способ осуществления внешнеторгового обмена.</w:t>
      </w:r>
    </w:p>
    <w:p w:rsidR="00CA6F15" w:rsidRDefault="00F01C11">
      <w:r>
        <w:t>Выделяют следующие методы:</w:t>
      </w:r>
    </w:p>
    <w:p w:rsidR="00CA6F15" w:rsidRDefault="00F01C11">
      <w:pPr>
        <w:numPr>
          <w:ilvl w:val="0"/>
          <w:numId w:val="1"/>
        </w:numPr>
      </w:pPr>
      <w:r>
        <w:t>Прямой – совершение операции непосредственно между производителем и потребителем.</w:t>
      </w:r>
    </w:p>
    <w:p w:rsidR="00CA6F15" w:rsidRDefault="00F01C11">
      <w:pPr>
        <w:ind w:left="720"/>
      </w:pPr>
      <w:r>
        <w:t>Преимущества:</w:t>
      </w:r>
    </w:p>
    <w:p w:rsidR="00CA6F15" w:rsidRDefault="00F01C11">
      <w:pPr>
        <w:numPr>
          <w:ilvl w:val="1"/>
          <w:numId w:val="1"/>
        </w:numPr>
      </w:pPr>
      <w:r>
        <w:t>Сокращает издержки производства</w:t>
      </w:r>
    </w:p>
    <w:p w:rsidR="00CA6F15" w:rsidRDefault="00F01C11">
      <w:pPr>
        <w:numPr>
          <w:ilvl w:val="1"/>
          <w:numId w:val="1"/>
        </w:numPr>
      </w:pPr>
      <w:r>
        <w:t>Снижает риск и зависимость результатов деятельности от возможной недобросовестности и некомпетентности посредников</w:t>
      </w:r>
    </w:p>
    <w:p w:rsidR="00CA6F15" w:rsidRDefault="00F01C11">
      <w:pPr>
        <w:numPr>
          <w:ilvl w:val="1"/>
          <w:numId w:val="1"/>
        </w:numPr>
      </w:pPr>
      <w:r>
        <w:t>Позволяет компании-производителю постоянно находится на зарубежном рынке, учитывать его изменения и своевременно реагировать</w:t>
      </w:r>
    </w:p>
    <w:p w:rsidR="00CA6F15" w:rsidRDefault="00F01C11">
      <w:pPr>
        <w:numPr>
          <w:ilvl w:val="0"/>
          <w:numId w:val="1"/>
        </w:numPr>
      </w:pPr>
      <w:r>
        <w:t>Косвенный – совершение операции через посредника</w:t>
      </w:r>
    </w:p>
    <w:p w:rsidR="00CA6F15" w:rsidRDefault="00F01C11">
      <w:pPr>
        <w:ind w:left="720"/>
      </w:pPr>
      <w:r>
        <w:t>Преимущества:</w:t>
      </w:r>
    </w:p>
    <w:p w:rsidR="00CA6F15" w:rsidRDefault="00F01C11">
      <w:pPr>
        <w:numPr>
          <w:ilvl w:val="1"/>
          <w:numId w:val="1"/>
        </w:numPr>
      </w:pPr>
      <w:r>
        <w:t>Посредник обладает более высокой коммерческой квалификацией</w:t>
      </w:r>
    </w:p>
    <w:p w:rsidR="00CA6F15" w:rsidRDefault="00F01C11">
      <w:pPr>
        <w:numPr>
          <w:ilvl w:val="1"/>
          <w:numId w:val="1"/>
        </w:numPr>
      </w:pPr>
      <w:r>
        <w:t>Нет необходимости концентрации финансовых и интеллектуальных ресурсов на первом этапе выхода на зарубежный рынок</w:t>
      </w:r>
    </w:p>
    <w:p w:rsidR="00CA6F15" w:rsidRDefault="00F01C11">
      <w:r>
        <w:t>Доля посредников в международной торговле значительно выше, чем в внутренней.</w:t>
      </w:r>
    </w:p>
    <w:p w:rsidR="00CA6F15" w:rsidRDefault="00F01C11">
      <w:r>
        <w:t>Функции посредников:</w:t>
      </w:r>
    </w:p>
    <w:p w:rsidR="00CA6F15" w:rsidRDefault="00F01C11">
      <w:pPr>
        <w:numPr>
          <w:ilvl w:val="0"/>
          <w:numId w:val="2"/>
        </w:numPr>
      </w:pPr>
      <w:r>
        <w:t>объединение товаров различных производителей в один набор, соответствующий спросу локального местного рынка</w:t>
      </w:r>
    </w:p>
    <w:p w:rsidR="00CA6F15" w:rsidRDefault="00F01C11">
      <w:pPr>
        <w:numPr>
          <w:ilvl w:val="0"/>
          <w:numId w:val="2"/>
        </w:numPr>
      </w:pPr>
      <w:r>
        <w:t>разукрупнение партий товара в интересах местной розничной торговли</w:t>
      </w:r>
    </w:p>
    <w:p w:rsidR="00CA6F15" w:rsidRDefault="00F01C11">
      <w:pPr>
        <w:numPr>
          <w:ilvl w:val="0"/>
          <w:numId w:val="2"/>
        </w:numPr>
      </w:pPr>
      <w:r>
        <w:t>приспособление товара к условиям местного локального рынка</w:t>
      </w:r>
    </w:p>
    <w:p w:rsidR="00CA6F15" w:rsidRDefault="00F01C11">
      <w:pPr>
        <w:numPr>
          <w:ilvl w:val="0"/>
          <w:numId w:val="2"/>
        </w:numPr>
      </w:pPr>
      <w:r>
        <w:t>физическое перемещение товара, включая транспортировку и складирование</w:t>
      </w:r>
    </w:p>
    <w:p w:rsidR="00CA6F15" w:rsidRDefault="00F01C11">
      <w:pPr>
        <w:numPr>
          <w:ilvl w:val="0"/>
          <w:numId w:val="2"/>
        </w:numPr>
      </w:pPr>
      <w:r>
        <w:t>установление цены в результате постоянного контакта с местным рынком и различными производителями</w:t>
      </w:r>
    </w:p>
    <w:p w:rsidR="00CA6F15" w:rsidRDefault="00F01C11">
      <w:pPr>
        <w:numPr>
          <w:ilvl w:val="0"/>
          <w:numId w:val="2"/>
        </w:numPr>
      </w:pPr>
      <w:r>
        <w:t>продвижение товара и его реклама</w:t>
      </w:r>
    </w:p>
    <w:p w:rsidR="00CA6F15" w:rsidRDefault="00F01C11">
      <w:pPr>
        <w:numPr>
          <w:ilvl w:val="0"/>
          <w:numId w:val="2"/>
        </w:numPr>
      </w:pPr>
      <w:r>
        <w:t>поиск покупателя и продажа товара</w:t>
      </w:r>
    </w:p>
    <w:p w:rsidR="00CA6F15" w:rsidRDefault="00F01C11">
      <w:pPr>
        <w:numPr>
          <w:ilvl w:val="0"/>
          <w:numId w:val="2"/>
        </w:numPr>
      </w:pPr>
      <w:r>
        <w:t>предоставление кредита покупателю</w:t>
      </w:r>
    </w:p>
    <w:p w:rsidR="00CA6F15" w:rsidRDefault="00F01C11">
      <w:pPr>
        <w:pStyle w:val="2"/>
      </w:pPr>
      <w:r>
        <w:t>Виды торгово-посреднических фирм:</w:t>
      </w:r>
    </w:p>
    <w:p w:rsidR="00CA6F15" w:rsidRDefault="00F01C11" w:rsidP="00F01C11">
      <w:pPr>
        <w:numPr>
          <w:ilvl w:val="0"/>
          <w:numId w:val="3"/>
        </w:numPr>
      </w:pPr>
      <w:r>
        <w:t>по характеру совершаемых операций:</w:t>
      </w:r>
    </w:p>
    <w:p w:rsidR="00CA6F15" w:rsidRDefault="00F01C11" w:rsidP="00F01C11">
      <w:pPr>
        <w:numPr>
          <w:ilvl w:val="0"/>
          <w:numId w:val="4"/>
        </w:numPr>
      </w:pPr>
      <w:r>
        <w:t>торговые – осуществляют операции от своего имени и за свой счет, работают с постоянными клиентами</w:t>
      </w:r>
    </w:p>
    <w:p w:rsidR="00CA6F15" w:rsidRDefault="00F01C11">
      <w:pPr>
        <w:ind w:left="708"/>
      </w:pPr>
      <w:r>
        <w:t>виды торговых фирм:</w:t>
      </w:r>
    </w:p>
    <w:p w:rsidR="00CA6F15" w:rsidRDefault="00F01C11" w:rsidP="00F01C11">
      <w:pPr>
        <w:numPr>
          <w:ilvl w:val="1"/>
          <w:numId w:val="4"/>
        </w:numPr>
      </w:pPr>
      <w:r>
        <w:t>торговые дома</w:t>
      </w:r>
    </w:p>
    <w:p w:rsidR="00CA6F15" w:rsidRDefault="00F01C11" w:rsidP="00F01C11">
      <w:pPr>
        <w:numPr>
          <w:ilvl w:val="1"/>
          <w:numId w:val="4"/>
        </w:numPr>
      </w:pPr>
      <w:r>
        <w:t>экспортные</w:t>
      </w:r>
    </w:p>
    <w:p w:rsidR="00CA6F15" w:rsidRDefault="00F01C11" w:rsidP="00F01C11">
      <w:pPr>
        <w:numPr>
          <w:ilvl w:val="1"/>
          <w:numId w:val="4"/>
        </w:numPr>
      </w:pPr>
      <w:r>
        <w:t>импортные</w:t>
      </w:r>
    </w:p>
    <w:p w:rsidR="00CA6F15" w:rsidRDefault="00F01C11" w:rsidP="00F01C11">
      <w:pPr>
        <w:numPr>
          <w:ilvl w:val="1"/>
          <w:numId w:val="4"/>
        </w:numPr>
      </w:pPr>
      <w:r>
        <w:t>оптовые</w:t>
      </w:r>
    </w:p>
    <w:p w:rsidR="00CA6F15" w:rsidRDefault="00F01C11" w:rsidP="00F01C11">
      <w:pPr>
        <w:numPr>
          <w:ilvl w:val="1"/>
          <w:numId w:val="4"/>
        </w:numPr>
      </w:pPr>
      <w:r>
        <w:t>розничные</w:t>
      </w:r>
    </w:p>
    <w:p w:rsidR="00CA6F15" w:rsidRDefault="00F01C11" w:rsidP="00F01C11">
      <w:pPr>
        <w:numPr>
          <w:ilvl w:val="1"/>
          <w:numId w:val="4"/>
        </w:numPr>
      </w:pPr>
      <w:r>
        <w:t>дистрибьюторы</w:t>
      </w:r>
    </w:p>
    <w:p w:rsidR="00CA6F15" w:rsidRDefault="00F01C11" w:rsidP="00F01C11">
      <w:pPr>
        <w:numPr>
          <w:ilvl w:val="1"/>
          <w:numId w:val="4"/>
        </w:numPr>
      </w:pPr>
      <w:r>
        <w:t>дилеры</w:t>
      </w:r>
    </w:p>
    <w:p w:rsidR="00CA6F15" w:rsidRDefault="00F01C11" w:rsidP="00F01C11">
      <w:pPr>
        <w:numPr>
          <w:ilvl w:val="1"/>
          <w:numId w:val="4"/>
        </w:numPr>
      </w:pPr>
      <w:r>
        <w:t>стокисты</w:t>
      </w:r>
    </w:p>
    <w:p w:rsidR="00CA6F15" w:rsidRDefault="00F01C11" w:rsidP="00F01C11">
      <w:pPr>
        <w:numPr>
          <w:ilvl w:val="0"/>
          <w:numId w:val="4"/>
        </w:numPr>
      </w:pPr>
      <w:r>
        <w:t>комиссионные – выполняют разовые поручения комитентов и действуют от своего имени, но за счет комитентов.</w:t>
      </w:r>
    </w:p>
    <w:p w:rsidR="00CA6F15" w:rsidRDefault="00F01C11">
      <w:pPr>
        <w:ind w:left="708"/>
      </w:pPr>
      <w:r>
        <w:t>виды комиссионных фирм:</w:t>
      </w:r>
    </w:p>
    <w:p w:rsidR="00CA6F15" w:rsidRDefault="00F01C11" w:rsidP="00F01C11">
      <w:pPr>
        <w:numPr>
          <w:ilvl w:val="1"/>
          <w:numId w:val="4"/>
        </w:numPr>
      </w:pPr>
      <w:r>
        <w:t>экспортные</w:t>
      </w:r>
    </w:p>
    <w:p w:rsidR="00CA6F15" w:rsidRDefault="00F01C11" w:rsidP="00F01C11">
      <w:pPr>
        <w:numPr>
          <w:ilvl w:val="1"/>
          <w:numId w:val="4"/>
        </w:numPr>
      </w:pPr>
      <w:r>
        <w:t>импортные</w:t>
      </w:r>
    </w:p>
    <w:p w:rsidR="00CA6F15" w:rsidRDefault="00F01C11" w:rsidP="00F01C11">
      <w:pPr>
        <w:numPr>
          <w:ilvl w:val="1"/>
          <w:numId w:val="4"/>
        </w:numPr>
      </w:pPr>
      <w:r>
        <w:t>представители покупателя (продавца)</w:t>
      </w:r>
    </w:p>
    <w:p w:rsidR="00CA6F15" w:rsidRDefault="00F01C11" w:rsidP="00F01C11">
      <w:pPr>
        <w:numPr>
          <w:ilvl w:val="1"/>
          <w:numId w:val="4"/>
        </w:numPr>
      </w:pPr>
      <w:r>
        <w:t>консигнаторы – посредник, имеющий склад. Работает с экспортером – консигнатором. Отношения между ними регулируются договором комиссии. При консигнации экспортер кредитует посредника на средний срок реализации товара.</w:t>
      </w:r>
    </w:p>
    <w:p w:rsidR="00CA6F15" w:rsidRDefault="00F01C11" w:rsidP="00F01C11">
      <w:pPr>
        <w:numPr>
          <w:ilvl w:val="0"/>
          <w:numId w:val="4"/>
        </w:numPr>
      </w:pPr>
      <w:r>
        <w:t>Агентские – выступают от имени и за счет принципала. Фирма сама заключает сделки или только посредничает. Характерно заключение договора на длительный срок. Юридически независимы.</w:t>
      </w:r>
    </w:p>
    <w:p w:rsidR="00CA6F15" w:rsidRDefault="00F01C11">
      <w:pPr>
        <w:ind w:left="708"/>
      </w:pPr>
      <w:r>
        <w:t>Виды агентских фирм:</w:t>
      </w:r>
    </w:p>
    <w:p w:rsidR="00CA6F15" w:rsidRDefault="00F01C11" w:rsidP="00F01C11">
      <w:pPr>
        <w:numPr>
          <w:ilvl w:val="1"/>
          <w:numId w:val="4"/>
        </w:numPr>
      </w:pPr>
      <w:r>
        <w:t>Экспортные</w:t>
      </w:r>
    </w:p>
    <w:p w:rsidR="00CA6F15" w:rsidRDefault="00F01C11" w:rsidP="00F01C11">
      <w:pPr>
        <w:numPr>
          <w:ilvl w:val="1"/>
          <w:numId w:val="4"/>
        </w:numPr>
      </w:pPr>
      <w:r>
        <w:t>Резиденты</w:t>
      </w:r>
    </w:p>
    <w:p w:rsidR="00CA6F15" w:rsidRDefault="00F01C11" w:rsidP="00F01C11">
      <w:pPr>
        <w:numPr>
          <w:ilvl w:val="1"/>
          <w:numId w:val="4"/>
        </w:numPr>
      </w:pPr>
      <w:r>
        <w:t>Заграничные сбытовые (закупочные)</w:t>
      </w:r>
    </w:p>
    <w:p w:rsidR="00CA6F15" w:rsidRDefault="00F01C11" w:rsidP="00F01C11">
      <w:pPr>
        <w:numPr>
          <w:ilvl w:val="1"/>
          <w:numId w:val="4"/>
        </w:numPr>
      </w:pPr>
      <w:r>
        <w:t>Импортные</w:t>
      </w:r>
    </w:p>
    <w:p w:rsidR="00CA6F15" w:rsidRDefault="00F01C11" w:rsidP="00F01C11">
      <w:pPr>
        <w:numPr>
          <w:ilvl w:val="1"/>
          <w:numId w:val="4"/>
        </w:numPr>
      </w:pPr>
      <w:r>
        <w:t>Представители фирмы</w:t>
      </w:r>
    </w:p>
    <w:p w:rsidR="00CA6F15" w:rsidRDefault="00F01C11" w:rsidP="00F01C11">
      <w:pPr>
        <w:numPr>
          <w:ilvl w:val="0"/>
          <w:numId w:val="4"/>
        </w:numPr>
      </w:pPr>
      <w:r>
        <w:t>Брокерские – особый вид, в обязанности которых входит функция свести контрагентов. По законодательству многих стран брокеры не могут сами покупать или продавать.</w:t>
      </w:r>
    </w:p>
    <w:p w:rsidR="00CA6F15" w:rsidRDefault="00F01C11" w:rsidP="00F01C11">
      <w:pPr>
        <w:numPr>
          <w:ilvl w:val="0"/>
          <w:numId w:val="4"/>
        </w:numPr>
      </w:pPr>
      <w:r>
        <w:t>Фэкторы – торговые посредники, выполняющие широкий круг обязанностей от имени экспортера, причем фэкторы не только выполняют экспорт продукции принципала, но и финансируют экспортные сделки (оплата аванса производителю, выдача кредита покупателю).</w:t>
      </w:r>
    </w:p>
    <w:p w:rsidR="00CA6F15" w:rsidRDefault="00F01C11">
      <w:pPr>
        <w:pStyle w:val="1"/>
      </w:pPr>
      <w:bookmarkStart w:id="2" w:name="_Toc500335500"/>
      <w:bookmarkStart w:id="3" w:name="_Toc500399857"/>
      <w:r>
        <w:t>Товарные биржи</w:t>
      </w:r>
      <w:bookmarkEnd w:id="2"/>
      <w:bookmarkEnd w:id="3"/>
    </w:p>
    <w:p w:rsidR="00CA6F15" w:rsidRDefault="00F01C11">
      <w:pPr>
        <w:ind w:left="360"/>
      </w:pPr>
      <w:r>
        <w:t>Товарная биржа – это постоянно действующий оптовый рынок однородных заменимых товаров. В настоящее время на товарных биржах совершается около 20% операций. Также, товарная биржа является информационным центром.</w:t>
      </w:r>
    </w:p>
    <w:p w:rsidR="00CA6F15" w:rsidRDefault="00F01C11">
      <w:pPr>
        <w:ind w:left="360"/>
      </w:pPr>
      <w:r>
        <w:t>Виды товарных бирж:</w:t>
      </w:r>
    </w:p>
    <w:p w:rsidR="00CA6F15" w:rsidRDefault="00F01C11" w:rsidP="00F01C11">
      <w:pPr>
        <w:numPr>
          <w:ilvl w:val="0"/>
          <w:numId w:val="5"/>
        </w:numPr>
      </w:pPr>
      <w:r>
        <w:t>по собственности:</w:t>
      </w:r>
    </w:p>
    <w:p w:rsidR="00CA6F15" w:rsidRDefault="00F01C11" w:rsidP="00F01C11">
      <w:pPr>
        <w:numPr>
          <w:ilvl w:val="1"/>
          <w:numId w:val="5"/>
        </w:numPr>
      </w:pPr>
      <w:r>
        <w:t>публичные (владелец - государство)</w:t>
      </w:r>
    </w:p>
    <w:p w:rsidR="00CA6F15" w:rsidRDefault="00F01C11" w:rsidP="00F01C11">
      <w:pPr>
        <w:numPr>
          <w:ilvl w:val="1"/>
          <w:numId w:val="5"/>
        </w:numPr>
      </w:pPr>
      <w:r>
        <w:t>частные (владелец - АО)</w:t>
      </w:r>
    </w:p>
    <w:p w:rsidR="00CA6F15" w:rsidRDefault="00F01C11" w:rsidP="00F01C11">
      <w:pPr>
        <w:numPr>
          <w:ilvl w:val="0"/>
          <w:numId w:val="5"/>
        </w:numPr>
      </w:pPr>
      <w:r>
        <w:t>по масштабам деятельности:</w:t>
      </w:r>
    </w:p>
    <w:p w:rsidR="00CA6F15" w:rsidRDefault="00F01C11" w:rsidP="00F01C11">
      <w:pPr>
        <w:numPr>
          <w:ilvl w:val="1"/>
          <w:numId w:val="5"/>
        </w:numPr>
      </w:pPr>
      <w:r>
        <w:t>международные</w:t>
      </w:r>
    </w:p>
    <w:p w:rsidR="00CA6F15" w:rsidRDefault="00F01C11" w:rsidP="00F01C11">
      <w:pPr>
        <w:numPr>
          <w:ilvl w:val="1"/>
          <w:numId w:val="5"/>
        </w:numPr>
      </w:pPr>
      <w:r>
        <w:t>региональные</w:t>
      </w:r>
    </w:p>
    <w:p w:rsidR="00CA6F15" w:rsidRDefault="00F01C11" w:rsidP="00F01C11">
      <w:pPr>
        <w:numPr>
          <w:ilvl w:val="0"/>
          <w:numId w:val="5"/>
        </w:numPr>
      </w:pPr>
      <w:r>
        <w:t>по степени специализации:</w:t>
      </w:r>
    </w:p>
    <w:p w:rsidR="00CA6F15" w:rsidRDefault="00F01C11" w:rsidP="00F01C11">
      <w:pPr>
        <w:numPr>
          <w:ilvl w:val="1"/>
          <w:numId w:val="5"/>
        </w:numPr>
      </w:pPr>
      <w:r>
        <w:t>универсальные</w:t>
      </w:r>
    </w:p>
    <w:p w:rsidR="00CA6F15" w:rsidRDefault="00F01C11" w:rsidP="00F01C11">
      <w:pPr>
        <w:numPr>
          <w:ilvl w:val="1"/>
          <w:numId w:val="5"/>
        </w:numPr>
      </w:pPr>
      <w:r>
        <w:t>специализированные</w:t>
      </w:r>
    </w:p>
    <w:p w:rsidR="00CA6F15" w:rsidRDefault="00F01C11">
      <w:r>
        <w:t>Американская классификация участников товарной биржи:</w:t>
      </w:r>
    </w:p>
    <w:p w:rsidR="00CA6F15" w:rsidRDefault="00F01C11" w:rsidP="00F01C11">
      <w:pPr>
        <w:numPr>
          <w:ilvl w:val="0"/>
          <w:numId w:val="6"/>
        </w:numPr>
      </w:pPr>
      <w:r>
        <w:t>полные члены – физические лица, получающие доступ в биржевое кольцо, во все торговые секции биржи. Число определяется количеством постоянных брокерских мест.</w:t>
      </w:r>
    </w:p>
    <w:p w:rsidR="00CA6F15" w:rsidRDefault="00F01C11" w:rsidP="00F01C11">
      <w:pPr>
        <w:numPr>
          <w:ilvl w:val="0"/>
          <w:numId w:val="6"/>
        </w:numPr>
      </w:pPr>
      <w:r>
        <w:t>неполные члены – брокеры и дилеры, имеющие право торговать в одной секции.</w:t>
      </w:r>
    </w:p>
    <w:p w:rsidR="00CA6F15" w:rsidRDefault="00F01C11" w:rsidP="00F01C11">
      <w:pPr>
        <w:numPr>
          <w:ilvl w:val="0"/>
          <w:numId w:val="6"/>
        </w:numPr>
      </w:pPr>
      <w:r>
        <w:t>специальные члены – юридические лица, участвующие в торгах через доверенных рокеров и дилеров.</w:t>
      </w:r>
    </w:p>
    <w:p w:rsidR="00CA6F15" w:rsidRDefault="00F01C11" w:rsidP="00F01C11">
      <w:pPr>
        <w:numPr>
          <w:ilvl w:val="0"/>
          <w:numId w:val="6"/>
        </w:numPr>
      </w:pPr>
      <w:r>
        <w:t>не члены биржи – все оперирующие владельцы брокерских мест. Платят аренду. В России – приглашенные.</w:t>
      </w:r>
    </w:p>
    <w:p w:rsidR="00CA6F15" w:rsidRDefault="00F01C11">
      <w:r>
        <w:t>Виды товаров:</w:t>
      </w:r>
    </w:p>
    <w:p w:rsidR="00CA6F15" w:rsidRDefault="00F01C11" w:rsidP="00F01C11">
      <w:pPr>
        <w:numPr>
          <w:ilvl w:val="0"/>
          <w:numId w:val="7"/>
        </w:numPr>
      </w:pPr>
      <w:r>
        <w:t>растительного происхождения</w:t>
      </w:r>
    </w:p>
    <w:p w:rsidR="00CA6F15" w:rsidRDefault="00F01C11" w:rsidP="00F01C11">
      <w:pPr>
        <w:numPr>
          <w:ilvl w:val="0"/>
          <w:numId w:val="7"/>
        </w:numPr>
      </w:pPr>
      <w:r>
        <w:t>животного происхождения</w:t>
      </w:r>
    </w:p>
    <w:p w:rsidR="00CA6F15" w:rsidRDefault="00F01C11" w:rsidP="00F01C11">
      <w:pPr>
        <w:numPr>
          <w:ilvl w:val="0"/>
          <w:numId w:val="7"/>
        </w:numPr>
      </w:pPr>
      <w:r>
        <w:t>энергетические и смазочные, химикаты</w:t>
      </w:r>
    </w:p>
    <w:p w:rsidR="00CA6F15" w:rsidRDefault="00F01C11" w:rsidP="00F01C11">
      <w:pPr>
        <w:numPr>
          <w:ilvl w:val="0"/>
          <w:numId w:val="7"/>
        </w:numPr>
      </w:pPr>
      <w:r>
        <w:t>металлы, изделия и полуфабрикаты из них</w:t>
      </w:r>
    </w:p>
    <w:p w:rsidR="00CA6F15" w:rsidRDefault="00F01C11">
      <w:r>
        <w:t>Характерные черты биржевых товаров:</w:t>
      </w:r>
    </w:p>
    <w:p w:rsidR="00CA6F15" w:rsidRDefault="00F01C11" w:rsidP="00F01C11">
      <w:pPr>
        <w:numPr>
          <w:ilvl w:val="0"/>
          <w:numId w:val="8"/>
        </w:numPr>
      </w:pPr>
      <w:r>
        <w:t>должен быть однородным (заменимым)</w:t>
      </w:r>
    </w:p>
    <w:p w:rsidR="00CA6F15" w:rsidRDefault="00F01C11" w:rsidP="00F01C11">
      <w:pPr>
        <w:numPr>
          <w:ilvl w:val="0"/>
          <w:numId w:val="8"/>
        </w:numPr>
      </w:pPr>
      <w:r>
        <w:t>должен быть пригоден для стандартизации</w:t>
      </w:r>
    </w:p>
    <w:p w:rsidR="00CA6F15" w:rsidRDefault="00F01C11" w:rsidP="00F01C11">
      <w:pPr>
        <w:numPr>
          <w:ilvl w:val="0"/>
          <w:numId w:val="8"/>
        </w:numPr>
      </w:pPr>
      <w:r>
        <w:t>не должен быть скоропортящиеся</w:t>
      </w:r>
    </w:p>
    <w:p w:rsidR="00CA6F15" w:rsidRDefault="00F01C11" w:rsidP="00F01C11">
      <w:pPr>
        <w:numPr>
          <w:ilvl w:val="0"/>
          <w:numId w:val="8"/>
        </w:numPr>
      </w:pPr>
      <w:r>
        <w:t>спрос и предложение должны носить массовый характер</w:t>
      </w:r>
    </w:p>
    <w:p w:rsidR="00CA6F15" w:rsidRDefault="00F01C11" w:rsidP="00F01C11">
      <w:pPr>
        <w:numPr>
          <w:ilvl w:val="0"/>
          <w:numId w:val="8"/>
        </w:numPr>
      </w:pPr>
      <w:r>
        <w:t>предложение должно превышать спрос в течение продолжительного периода времени</w:t>
      </w:r>
    </w:p>
    <w:p w:rsidR="00CA6F15" w:rsidRDefault="00F01C11" w:rsidP="00F01C11">
      <w:pPr>
        <w:numPr>
          <w:ilvl w:val="0"/>
          <w:numId w:val="8"/>
        </w:numPr>
      </w:pPr>
      <w:r>
        <w:t>спрос и предложение должны легко прогнозироваться</w:t>
      </w:r>
    </w:p>
    <w:p w:rsidR="00CA6F15" w:rsidRDefault="00F01C11">
      <w:r>
        <w:t>Биржевая котировка – это установление цены на товар.</w:t>
      </w:r>
    </w:p>
    <w:p w:rsidR="00CA6F15" w:rsidRDefault="00F01C11">
      <w:r>
        <w:t>Виды котировок:</w:t>
      </w:r>
    </w:p>
    <w:p w:rsidR="00CA6F15" w:rsidRDefault="00F01C11" w:rsidP="00F01C11">
      <w:pPr>
        <w:numPr>
          <w:ilvl w:val="0"/>
          <w:numId w:val="9"/>
        </w:numPr>
      </w:pPr>
      <w:r>
        <w:t>цена продавца</w:t>
      </w:r>
    </w:p>
    <w:p w:rsidR="00CA6F15" w:rsidRDefault="00F01C11" w:rsidP="00F01C11">
      <w:pPr>
        <w:numPr>
          <w:ilvl w:val="0"/>
          <w:numId w:val="9"/>
        </w:numPr>
      </w:pPr>
      <w:r>
        <w:t>цена покупателя</w:t>
      </w:r>
    </w:p>
    <w:p w:rsidR="00CA6F15" w:rsidRDefault="00F01C11" w:rsidP="00F01C11">
      <w:pPr>
        <w:numPr>
          <w:ilvl w:val="0"/>
          <w:numId w:val="9"/>
        </w:numPr>
      </w:pPr>
      <w:r>
        <w:t>цена сделки</w:t>
      </w:r>
    </w:p>
    <w:p w:rsidR="00CA6F15" w:rsidRDefault="00F01C11">
      <w:r>
        <w:t>Виды биржевых операций:</w:t>
      </w:r>
    </w:p>
    <w:p w:rsidR="00CA6F15" w:rsidRDefault="00F01C11" w:rsidP="00F01C11">
      <w:pPr>
        <w:numPr>
          <w:ilvl w:val="0"/>
          <w:numId w:val="10"/>
        </w:numPr>
      </w:pPr>
      <w:r>
        <w:t>по результату осуществления сделки:</w:t>
      </w:r>
    </w:p>
    <w:p w:rsidR="00CA6F15" w:rsidRDefault="00F01C11" w:rsidP="00F01C11">
      <w:pPr>
        <w:numPr>
          <w:ilvl w:val="0"/>
          <w:numId w:val="11"/>
        </w:numPr>
      </w:pPr>
      <w:r>
        <w:t>действительные</w:t>
      </w:r>
    </w:p>
    <w:p w:rsidR="00CA6F15" w:rsidRDefault="00F01C11" w:rsidP="00F01C11">
      <w:pPr>
        <w:numPr>
          <w:ilvl w:val="0"/>
          <w:numId w:val="11"/>
        </w:numPr>
      </w:pPr>
      <w:r>
        <w:t>спекулятивные</w:t>
      </w:r>
    </w:p>
    <w:p w:rsidR="00CA6F15" w:rsidRDefault="00F01C11" w:rsidP="00F01C11">
      <w:pPr>
        <w:numPr>
          <w:ilvl w:val="0"/>
          <w:numId w:val="10"/>
        </w:numPr>
      </w:pPr>
      <w:r>
        <w:t>по сроку реализации (основная цель товарной биржи – возможность спекуляции на разнице в цене)</w:t>
      </w:r>
    </w:p>
    <w:p w:rsidR="00CA6F15" w:rsidRDefault="00F01C11" w:rsidP="00F01C11">
      <w:pPr>
        <w:numPr>
          <w:ilvl w:val="0"/>
          <w:numId w:val="10"/>
        </w:numPr>
      </w:pPr>
      <w:r>
        <w:t>по длительности:</w:t>
      </w:r>
    </w:p>
    <w:p w:rsidR="00CA6F15" w:rsidRDefault="00F01C11" w:rsidP="00F01C11">
      <w:pPr>
        <w:numPr>
          <w:ilvl w:val="0"/>
          <w:numId w:val="11"/>
        </w:numPr>
      </w:pPr>
      <w:r>
        <w:t>кассовые</w:t>
      </w:r>
    </w:p>
    <w:p w:rsidR="00CA6F15" w:rsidRDefault="00F01C11" w:rsidP="00F01C11">
      <w:pPr>
        <w:numPr>
          <w:ilvl w:val="0"/>
          <w:numId w:val="11"/>
        </w:numPr>
      </w:pPr>
      <w:r>
        <w:t>срочные</w:t>
      </w:r>
    </w:p>
    <w:p w:rsidR="00CA6F15" w:rsidRDefault="00F01C11">
      <w:r>
        <w:t>Контанго – это разница в цене товара, если цена товара по срочным сделкам выше, чем по кассовым.</w:t>
      </w:r>
    </w:p>
    <w:p w:rsidR="00CA6F15" w:rsidRDefault="00F01C11">
      <w:r>
        <w:t>Бэквордейшн – это разница в цене товара, если цена товара по кассовым сделкам выше, чем по срочным.</w:t>
      </w:r>
    </w:p>
    <w:p w:rsidR="00CA6F15" w:rsidRDefault="00F01C11">
      <w:pPr>
        <w:pStyle w:val="1"/>
      </w:pPr>
      <w:bookmarkStart w:id="4" w:name="_Toc500335501"/>
      <w:bookmarkStart w:id="5" w:name="_Toc500399858"/>
      <w:r>
        <w:t>Международные торги</w:t>
      </w:r>
      <w:bookmarkEnd w:id="4"/>
      <w:bookmarkEnd w:id="5"/>
    </w:p>
    <w:p w:rsidR="00CA6F15" w:rsidRDefault="00F01C11">
      <w:r>
        <w:t>Международные торги – это метод заключения договоров купли-продажи, при которм покупатель объявляет конкурс для продавцов с заранее определенными технико-экономических характеристик и после сравнения полученных результатов заключает договор на более выгодных условиях.</w:t>
      </w:r>
    </w:p>
    <w:p w:rsidR="00CA6F15" w:rsidRDefault="00F01C11">
      <w:r>
        <w:t>Для организации торгов создается тендерный комитет. В него входят представители заказчиков, а также специалисты в данной области. Возглавляет комитет руководитель компании-заказчика.</w:t>
      </w:r>
    </w:p>
    <w:p w:rsidR="00CA6F15" w:rsidRDefault="00F01C11">
      <w:pPr>
        <w:ind w:left="360"/>
      </w:pPr>
      <w:r>
        <w:t>Перед комитетом ставятся следующие задачи:</w:t>
      </w:r>
    </w:p>
    <w:p w:rsidR="00CA6F15" w:rsidRDefault="00F01C11" w:rsidP="00F01C11">
      <w:pPr>
        <w:numPr>
          <w:ilvl w:val="0"/>
          <w:numId w:val="12"/>
        </w:numPr>
      </w:pPr>
      <w:r>
        <w:t>Организация торгов:</w:t>
      </w:r>
    </w:p>
    <w:p w:rsidR="00CA6F15" w:rsidRDefault="00F01C11" w:rsidP="00F01C11">
      <w:pPr>
        <w:numPr>
          <w:ilvl w:val="0"/>
          <w:numId w:val="11"/>
        </w:numPr>
      </w:pPr>
      <w:r>
        <w:t>Публикация объявлений о торгах</w:t>
      </w:r>
    </w:p>
    <w:p w:rsidR="00CA6F15" w:rsidRDefault="00F01C11" w:rsidP="00F01C11">
      <w:pPr>
        <w:numPr>
          <w:ilvl w:val="0"/>
          <w:numId w:val="11"/>
        </w:numPr>
      </w:pPr>
      <w:r>
        <w:t>Определение вида и условий торгов</w:t>
      </w:r>
    </w:p>
    <w:p w:rsidR="00CA6F15" w:rsidRDefault="00F01C11" w:rsidP="00F01C11">
      <w:pPr>
        <w:numPr>
          <w:ilvl w:val="0"/>
          <w:numId w:val="12"/>
        </w:numPr>
      </w:pPr>
      <w:r>
        <w:t>Анализ предложений участников торгов</w:t>
      </w:r>
    </w:p>
    <w:p w:rsidR="00CA6F15" w:rsidRDefault="00F01C11" w:rsidP="00F01C11">
      <w:pPr>
        <w:numPr>
          <w:ilvl w:val="0"/>
          <w:numId w:val="12"/>
        </w:numPr>
      </w:pPr>
      <w:r>
        <w:t>Окончательное решение о передаче заказов</w:t>
      </w:r>
    </w:p>
    <w:p w:rsidR="00CA6F15" w:rsidRDefault="00F01C11">
      <w:pPr>
        <w:pStyle w:val="2"/>
      </w:pPr>
      <w:r>
        <w:t>В настоящее время в международной торговле выделяют следующие виды торгов:</w:t>
      </w:r>
    </w:p>
    <w:p w:rsidR="00CA6F15" w:rsidRDefault="00F01C11" w:rsidP="00F01C11">
      <w:pPr>
        <w:numPr>
          <w:ilvl w:val="0"/>
          <w:numId w:val="13"/>
        </w:numPr>
      </w:pPr>
      <w:r>
        <w:t>открытые торги</w:t>
      </w:r>
    </w:p>
    <w:p w:rsidR="00CA6F15" w:rsidRDefault="00F01C11">
      <w:pPr>
        <w:pStyle w:val="a3"/>
      </w:pPr>
      <w:r>
        <w:t>Торги, участие в которых могут принять все желающие фирмы, причем все фирмы обязаны выкупить у тендерных комитетов условия торгов. Объявления об организации публикуются в СМИ. Такие торги проводятся на сравнительно несложное оборудование и услуги. Победителем может стать маломощная, неопытная фирма, снижающая цены.</w:t>
      </w:r>
    </w:p>
    <w:p w:rsidR="00CA6F15" w:rsidRDefault="00F01C11" w:rsidP="00F01C11">
      <w:pPr>
        <w:numPr>
          <w:ilvl w:val="0"/>
          <w:numId w:val="13"/>
        </w:numPr>
      </w:pPr>
      <w:r>
        <w:t>открытые торги с предварительной квалификацией</w:t>
      </w:r>
    </w:p>
    <w:p w:rsidR="00CA6F15" w:rsidRDefault="00F01C11">
      <w:pPr>
        <w:pStyle w:val="a3"/>
      </w:pPr>
      <w:r>
        <w:t>Данный тип торгов проводится в два тура:</w:t>
      </w:r>
    </w:p>
    <w:p w:rsidR="00CA6F15" w:rsidRDefault="00F01C11" w:rsidP="00F01C11">
      <w:pPr>
        <w:numPr>
          <w:ilvl w:val="0"/>
          <w:numId w:val="14"/>
        </w:numPr>
      </w:pPr>
      <w:r>
        <w:t xml:space="preserve">в первом туре принимают участие все желающие фирмы. Эти фирмы присылают в тендерный комитет на технико-экономические предложения, а квалификационный документ, в котором указывается уровень компании, опыт. </w:t>
      </w:r>
    </w:p>
    <w:p w:rsidR="00CA6F15" w:rsidRDefault="00F01C11" w:rsidP="00F01C11">
      <w:pPr>
        <w:numPr>
          <w:ilvl w:val="0"/>
          <w:numId w:val="14"/>
        </w:numPr>
      </w:pPr>
      <w:r>
        <w:t>На основе этих документов проводятся закрытые торги среди отобранных фирм (обычно около 8 фирм).</w:t>
      </w:r>
    </w:p>
    <w:p w:rsidR="00CA6F15" w:rsidRDefault="00F01C11" w:rsidP="00F01C11">
      <w:pPr>
        <w:numPr>
          <w:ilvl w:val="0"/>
          <w:numId w:val="13"/>
        </w:numPr>
      </w:pPr>
      <w:r>
        <w:t>закрытые торги</w:t>
      </w:r>
    </w:p>
    <w:p w:rsidR="00CA6F15" w:rsidRDefault="00F01C11">
      <w:pPr>
        <w:pStyle w:val="a3"/>
      </w:pPr>
      <w:r>
        <w:t>К участию в торгах приглашается ограниченное число фирм и консорциумов, имеющих достаточно высокий авторитет. Организаторы уверены в возможностях поставщиков, поэтому участниками являются крупные фирмы. Тендерный комитет не производит публичного вскрытия предложений референтов и не объявляет ни состава участников, ни предложенных ими условий.</w:t>
      </w:r>
    </w:p>
    <w:p w:rsidR="00CA6F15" w:rsidRDefault="00F01C11" w:rsidP="00F01C11">
      <w:pPr>
        <w:numPr>
          <w:ilvl w:val="0"/>
          <w:numId w:val="13"/>
        </w:numPr>
      </w:pPr>
      <w:r>
        <w:t>гласные торги</w:t>
      </w:r>
    </w:p>
    <w:p w:rsidR="00CA6F15" w:rsidRDefault="00F01C11">
      <w:pPr>
        <w:pStyle w:val="a3"/>
      </w:pPr>
      <w:r>
        <w:t>Торги, при которых тендерные комитеты организуют публичное вскрытие предложений и оглашают условия в присутствии фирм, участвующих в торгах, причем итоги торгов с указанием победителя и суммы контракта публикуются в СМИ.</w:t>
      </w:r>
    </w:p>
    <w:p w:rsidR="00CA6F15" w:rsidRDefault="00F01C11" w:rsidP="00F01C11">
      <w:pPr>
        <w:numPr>
          <w:ilvl w:val="0"/>
          <w:numId w:val="13"/>
        </w:numPr>
      </w:pPr>
      <w:r>
        <w:t>негласные торги</w:t>
      </w:r>
    </w:p>
    <w:p w:rsidR="00CA6F15" w:rsidRDefault="00F01C11">
      <w:pPr>
        <w:pStyle w:val="a3"/>
      </w:pPr>
      <w:r>
        <w:t>Торги, при поведении которых тендерные комитеты не вскрывают предложения в присутствии оферентов и не публикуют сведения о победителе в СМИ. Такие торги размещают заказчики, покупающие повторно оборудование.</w:t>
      </w:r>
    </w:p>
    <w:p w:rsidR="00CA6F15" w:rsidRDefault="00F01C11" w:rsidP="00F01C11">
      <w:pPr>
        <w:numPr>
          <w:ilvl w:val="0"/>
          <w:numId w:val="13"/>
        </w:numPr>
      </w:pPr>
      <w:r>
        <w:t>единичные торги</w:t>
      </w:r>
    </w:p>
    <w:p w:rsidR="00CA6F15" w:rsidRDefault="00F01C11">
      <w:pPr>
        <w:pStyle w:val="a3"/>
      </w:pPr>
      <w:r>
        <w:t>Это организация торгов при участии одного оферента, как правило, обладателя патента, или в случаях затруднения заключения обычного внешнеторгового контракта купли-продажи.</w:t>
      </w:r>
    </w:p>
    <w:p w:rsidR="00CA6F15" w:rsidRDefault="00F01C11">
      <w:pPr>
        <w:pStyle w:val="2"/>
      </w:pPr>
      <w:r>
        <w:t>Аукционы</w:t>
      </w:r>
    </w:p>
    <w:p w:rsidR="00CA6F15" w:rsidRDefault="00F01C11">
      <w:pPr>
        <w:pStyle w:val="a3"/>
        <w:ind w:left="0"/>
      </w:pPr>
      <w:r>
        <w:t>Аукционы – это торги, специализирующиеся на сбыт реальных товаров со строго индивидуальными свойствами. Торги проводятся либо с повышением цены (гласным или немым способом), либо с понижением цены. Покупатели могут повышать цены до какого-то минимального уровня (от 0,01% до 0,025%). В роли организаторов могут выступать как компании, которым это выгодно и они таким способом монополизировали рынок. В основном это имеет место в антиквариате. Также в роли организатора могут выступать компании-производители элитного товара. Объектами аукциона являются: пушнина, чай, шерсть, пряности, табак, живой скот, щетина и т.д. В азиатских странах торговля чаем контролируется государством. Товары на аукционах сортируются по одинаковому количеству в партии – лоты. Лоты формируются в более крупные партии – стренги. За месяц до аукциона публикуется каталог с товарами.</w:t>
      </w:r>
    </w:p>
    <w:p w:rsidR="00CA6F15" w:rsidRDefault="00F01C11">
      <w:pPr>
        <w:pStyle w:val="1"/>
      </w:pPr>
      <w:bookmarkStart w:id="6" w:name="_Toc500335502"/>
      <w:bookmarkStart w:id="7" w:name="_Toc500399859"/>
      <w:r>
        <w:t>Формы международной торговли</w:t>
      </w:r>
      <w:bookmarkEnd w:id="6"/>
      <w:bookmarkEnd w:id="7"/>
    </w:p>
    <w:p w:rsidR="00CA6F15" w:rsidRDefault="00F01C11" w:rsidP="00F01C11">
      <w:pPr>
        <w:pStyle w:val="a3"/>
        <w:numPr>
          <w:ilvl w:val="0"/>
          <w:numId w:val="15"/>
        </w:numPr>
      </w:pPr>
      <w:r>
        <w:t xml:space="preserve">экспорт – вывоз товара за рубеж, на условиях </w:t>
      </w:r>
      <w:r>
        <w:rPr>
          <w:lang w:val="en-US"/>
        </w:rPr>
        <w:t>FOB</w:t>
      </w:r>
      <w:r>
        <w:t>, цена в долларах США.</w:t>
      </w:r>
    </w:p>
    <w:p w:rsidR="00CA6F15" w:rsidRDefault="00F01C11" w:rsidP="00F01C11">
      <w:pPr>
        <w:pStyle w:val="a3"/>
        <w:numPr>
          <w:ilvl w:val="0"/>
          <w:numId w:val="15"/>
        </w:numPr>
      </w:pPr>
      <w:r>
        <w:t xml:space="preserve">импорт – ввоз товара из-за рубежа, на условиях </w:t>
      </w:r>
      <w:r>
        <w:rPr>
          <w:lang w:val="en-US"/>
        </w:rPr>
        <w:t>CIF</w:t>
      </w:r>
      <w:r>
        <w:t>, цена в долларах США</w:t>
      </w:r>
    </w:p>
    <w:p w:rsidR="00CA6F15" w:rsidRDefault="00F01C11" w:rsidP="00F01C11">
      <w:pPr>
        <w:pStyle w:val="a3"/>
        <w:numPr>
          <w:ilvl w:val="0"/>
          <w:numId w:val="15"/>
        </w:numPr>
      </w:pPr>
      <w:r>
        <w:t>реэкспорт – вывоз за рубеж ранее ввезенной продукции, не подвергшейся в реэкспортирующей стране существенной переработке.</w:t>
      </w:r>
    </w:p>
    <w:p w:rsidR="00CA6F15" w:rsidRDefault="00F01C11">
      <w:pPr>
        <w:pStyle w:val="a3"/>
        <w:ind w:left="708"/>
      </w:pPr>
      <w:r>
        <w:t>Существенная переработка:</w:t>
      </w:r>
    </w:p>
    <w:p w:rsidR="00CA6F15" w:rsidRDefault="00F01C11" w:rsidP="00F01C11">
      <w:pPr>
        <w:pStyle w:val="a3"/>
        <w:numPr>
          <w:ilvl w:val="0"/>
          <w:numId w:val="16"/>
        </w:numPr>
      </w:pPr>
      <w:r>
        <w:t>изменение наименования</w:t>
      </w:r>
    </w:p>
    <w:p w:rsidR="00CA6F15" w:rsidRDefault="00F01C11" w:rsidP="00F01C11">
      <w:pPr>
        <w:pStyle w:val="a3"/>
        <w:numPr>
          <w:ilvl w:val="0"/>
          <w:numId w:val="16"/>
        </w:numPr>
      </w:pPr>
      <w:r>
        <w:t>добавленная стоимость составляет более 50% от первоначальной.</w:t>
      </w:r>
    </w:p>
    <w:p w:rsidR="00CA6F15" w:rsidRDefault="00F01C11">
      <w:pPr>
        <w:pStyle w:val="a3"/>
        <w:ind w:left="708"/>
      </w:pPr>
      <w:r>
        <w:t>Причины реэкспорта:</w:t>
      </w:r>
    </w:p>
    <w:p w:rsidR="00CA6F15" w:rsidRDefault="00F01C11" w:rsidP="00F01C11">
      <w:pPr>
        <w:pStyle w:val="a3"/>
        <w:numPr>
          <w:ilvl w:val="0"/>
          <w:numId w:val="17"/>
        </w:numPr>
      </w:pPr>
      <w:r>
        <w:t>использование традиционных мест в международной торговле</w:t>
      </w:r>
    </w:p>
    <w:p w:rsidR="00CA6F15" w:rsidRDefault="00F01C11" w:rsidP="00F01C11">
      <w:pPr>
        <w:pStyle w:val="a3"/>
        <w:numPr>
          <w:ilvl w:val="0"/>
          <w:numId w:val="17"/>
        </w:numPr>
      </w:pPr>
      <w:r>
        <w:t>вынужденный реэкспорт</w:t>
      </w:r>
    </w:p>
    <w:p w:rsidR="00CA6F15" w:rsidRDefault="00F01C11" w:rsidP="00F01C11">
      <w:pPr>
        <w:pStyle w:val="a3"/>
        <w:numPr>
          <w:ilvl w:val="0"/>
          <w:numId w:val="17"/>
        </w:numPr>
      </w:pPr>
      <w:r>
        <w:t>реэкспорт с целью получения прибыли на разнице в ценах</w:t>
      </w:r>
    </w:p>
    <w:p w:rsidR="00CA6F15" w:rsidRDefault="00F01C11" w:rsidP="00F01C11">
      <w:pPr>
        <w:pStyle w:val="a3"/>
        <w:numPr>
          <w:ilvl w:val="0"/>
          <w:numId w:val="17"/>
        </w:numPr>
      </w:pPr>
      <w:r>
        <w:t>реэкспорт как составная часть более сложной внешнеэкономической операции</w:t>
      </w:r>
    </w:p>
    <w:p w:rsidR="00CA6F15" w:rsidRDefault="00F01C11" w:rsidP="00F01C11">
      <w:pPr>
        <w:pStyle w:val="a3"/>
        <w:numPr>
          <w:ilvl w:val="0"/>
          <w:numId w:val="17"/>
        </w:numPr>
      </w:pPr>
      <w:r>
        <w:t>реэкспорт как инструмент обхода сложных торгово-политических барьеров</w:t>
      </w:r>
    </w:p>
    <w:p w:rsidR="00CA6F15" w:rsidRDefault="00F01C11" w:rsidP="00F01C11">
      <w:pPr>
        <w:pStyle w:val="a3"/>
        <w:numPr>
          <w:ilvl w:val="0"/>
          <w:numId w:val="15"/>
        </w:numPr>
      </w:pPr>
      <w:r>
        <w:t>реимпорт – ввоз ранее вывезенной продукции, не подвергшейся в стране - реимпортере существенной переработке.</w:t>
      </w:r>
    </w:p>
    <w:p w:rsidR="00CA6F15" w:rsidRDefault="00F01C11" w:rsidP="00F01C11">
      <w:pPr>
        <w:pStyle w:val="a3"/>
        <w:numPr>
          <w:ilvl w:val="0"/>
          <w:numId w:val="15"/>
        </w:numPr>
      </w:pPr>
      <w:r>
        <w:t>встречная торговля – все виды товарообменных сделок объединяются в это понятие.</w:t>
      </w:r>
    </w:p>
    <w:p w:rsidR="00CA6F15" w:rsidRDefault="00F01C11">
      <w:pPr>
        <w:pStyle w:val="a3"/>
        <w:ind w:left="708"/>
      </w:pPr>
      <w:r>
        <w:t>Эксперты ООН делят на:</w:t>
      </w:r>
    </w:p>
    <w:p w:rsidR="00CA6F15" w:rsidRDefault="00F01C11" w:rsidP="00F01C11">
      <w:pPr>
        <w:pStyle w:val="a3"/>
        <w:numPr>
          <w:ilvl w:val="1"/>
          <w:numId w:val="15"/>
        </w:numPr>
      </w:pPr>
      <w:r>
        <w:t>бартерные</w:t>
      </w:r>
    </w:p>
    <w:p w:rsidR="00CA6F15" w:rsidRDefault="00F01C11" w:rsidP="00F01C11">
      <w:pPr>
        <w:pStyle w:val="a3"/>
        <w:numPr>
          <w:ilvl w:val="1"/>
          <w:numId w:val="15"/>
        </w:numPr>
      </w:pPr>
      <w:r>
        <w:t>торгово-компенсационные</w:t>
      </w:r>
    </w:p>
    <w:p w:rsidR="00CA6F15" w:rsidRDefault="00F01C11" w:rsidP="00F01C11">
      <w:pPr>
        <w:pStyle w:val="a3"/>
        <w:numPr>
          <w:ilvl w:val="1"/>
          <w:numId w:val="15"/>
        </w:numPr>
      </w:pPr>
      <w:r>
        <w:t>промышленно-компенсационные</w:t>
      </w:r>
    </w:p>
    <w:p w:rsidR="00CA6F15" w:rsidRDefault="00F01C11">
      <w:pPr>
        <w:pStyle w:val="a3"/>
        <w:ind w:left="708"/>
      </w:pPr>
      <w:r>
        <w:t>Эксперты ОЭСиР делят на:</w:t>
      </w:r>
    </w:p>
    <w:p w:rsidR="00CA6F15" w:rsidRDefault="00F01C11" w:rsidP="00F01C11">
      <w:pPr>
        <w:pStyle w:val="a3"/>
        <w:numPr>
          <w:ilvl w:val="0"/>
          <w:numId w:val="18"/>
        </w:numPr>
      </w:pPr>
      <w:r>
        <w:t>торговая компенсация – однократная операция на небольшую сумму, включающую обмен крайне разнородными товарами, которые органически не связаны между собой.</w:t>
      </w:r>
    </w:p>
    <w:p w:rsidR="00CA6F15" w:rsidRDefault="00F01C11" w:rsidP="00F01C11">
      <w:pPr>
        <w:pStyle w:val="a3"/>
        <w:numPr>
          <w:ilvl w:val="0"/>
          <w:numId w:val="18"/>
        </w:numPr>
      </w:pPr>
      <w:r>
        <w:t>промышленная _______________________________________ - сделки на более крупную сделку, обычно соответствующую продаже оборудования или готовых предприятий, при этом существует связь между продаваемыми товарами.</w:t>
      </w:r>
    </w:p>
    <w:p w:rsidR="00CA6F15" w:rsidRDefault="00F01C11">
      <w:pPr>
        <w:pStyle w:val="2"/>
      </w:pPr>
      <w:r>
        <w:t>Виды сделок во встречной торговле в России:</w:t>
      </w:r>
    </w:p>
    <w:p w:rsidR="00CA6F15" w:rsidRDefault="00F01C11" w:rsidP="00F01C11">
      <w:pPr>
        <w:pStyle w:val="a3"/>
        <w:numPr>
          <w:ilvl w:val="1"/>
          <w:numId w:val="15"/>
        </w:numPr>
      </w:pPr>
      <w:r>
        <w:t>товарообменные и компенсационные сделки на безвалютной основе (на основе натурального обмена)</w:t>
      </w:r>
    </w:p>
    <w:p w:rsidR="00CA6F15" w:rsidRDefault="00F01C11">
      <w:pPr>
        <w:pStyle w:val="a3"/>
        <w:ind w:left="2124"/>
      </w:pPr>
      <w:r>
        <w:t>предполагают оплату поставок в товарной форме, когда продажа одного товара связывается с покупкой другого товара, а денежные выплаты не учитывают.</w:t>
      </w:r>
    </w:p>
    <w:p w:rsidR="00CA6F15" w:rsidRDefault="00F01C11">
      <w:pPr>
        <w:pStyle w:val="a3"/>
        <w:ind w:left="2124"/>
      </w:pPr>
      <w:r>
        <w:t>Делятся на:</w:t>
      </w:r>
    </w:p>
    <w:p w:rsidR="00CA6F15" w:rsidRDefault="00F01C11" w:rsidP="00F01C11">
      <w:pPr>
        <w:pStyle w:val="a3"/>
        <w:numPr>
          <w:ilvl w:val="0"/>
          <w:numId w:val="19"/>
        </w:numPr>
        <w:tabs>
          <w:tab w:val="clear" w:pos="3192"/>
          <w:tab w:val="num" w:pos="2700"/>
        </w:tabs>
        <w:ind w:left="2700" w:hanging="180"/>
      </w:pPr>
      <w:r>
        <w:t>сделки с единовременной поставкой</w:t>
      </w:r>
    </w:p>
    <w:p w:rsidR="00CA6F15" w:rsidRDefault="00F01C11">
      <w:pPr>
        <w:pStyle w:val="a3"/>
        <w:ind w:left="3060"/>
      </w:pPr>
      <w:r>
        <w:t>делятся на:</w:t>
      </w:r>
    </w:p>
    <w:p w:rsidR="00CA6F15" w:rsidRDefault="00F01C11" w:rsidP="00F01C11">
      <w:pPr>
        <w:pStyle w:val="a3"/>
        <w:numPr>
          <w:ilvl w:val="2"/>
          <w:numId w:val="19"/>
        </w:numPr>
        <w:tabs>
          <w:tab w:val="num" w:pos="3600"/>
        </w:tabs>
        <w:ind w:left="3600" w:hanging="180"/>
      </w:pPr>
      <w:r>
        <w:t>бартерные сделки</w:t>
      </w:r>
    </w:p>
    <w:p w:rsidR="00CA6F15" w:rsidRDefault="00F01C11">
      <w:pPr>
        <w:pStyle w:val="a3"/>
        <w:ind w:left="3960"/>
      </w:pPr>
      <w:r>
        <w:t>При оценке стоимости взаимопоставляемых товаров берутся цены на мировом рынке, а также с учетом расходов на товародвижение. При этом указываются пункты назначения и разрыв между поставками не более года.</w:t>
      </w:r>
    </w:p>
    <w:p w:rsidR="00CA6F15" w:rsidRDefault="00F01C11" w:rsidP="00F01C11">
      <w:pPr>
        <w:pStyle w:val="a3"/>
        <w:numPr>
          <w:ilvl w:val="2"/>
          <w:numId w:val="19"/>
        </w:numPr>
        <w:tabs>
          <w:tab w:val="num" w:pos="3600"/>
        </w:tabs>
        <w:ind w:left="3600" w:hanging="180"/>
      </w:pPr>
      <w:r>
        <w:t>прямая компенсация</w:t>
      </w:r>
    </w:p>
    <w:p w:rsidR="00CA6F15" w:rsidRDefault="00F01C11">
      <w:pPr>
        <w:pStyle w:val="a3"/>
        <w:tabs>
          <w:tab w:val="num" w:pos="3600"/>
        </w:tabs>
        <w:ind w:left="3960"/>
      </w:pPr>
      <w:r>
        <w:t>Согласование цены на товары. Фигурирует несколько товаров с каждой стороны. Предусматривается неконвертируемое денежное сальдо, которое должно быть израсходовано в стране кредитора. Заключается между универсальными торговыми фирмами.</w:t>
      </w:r>
    </w:p>
    <w:p w:rsidR="00CA6F15" w:rsidRDefault="00F01C11" w:rsidP="00F01C11">
      <w:pPr>
        <w:pStyle w:val="a3"/>
        <w:numPr>
          <w:ilvl w:val="0"/>
          <w:numId w:val="19"/>
        </w:numPr>
        <w:tabs>
          <w:tab w:val="clear" w:pos="3192"/>
          <w:tab w:val="num" w:pos="2700"/>
        </w:tabs>
        <w:ind w:left="2700" w:hanging="180"/>
      </w:pPr>
      <w:r>
        <w:t>сделки с длительными сроками исполнения</w:t>
      </w:r>
    </w:p>
    <w:p w:rsidR="00CA6F15" w:rsidRDefault="00F01C11">
      <w:pPr>
        <w:pStyle w:val="a3"/>
        <w:ind w:left="3060"/>
      </w:pPr>
      <w:r>
        <w:t>участвуют крупные компании с расширенной сетью контрагентов. Сделки проводятся на основе протокола, в котором списки взаимозаменяемых товаров. На базе этого протокола заключается серия контрактов.</w:t>
      </w:r>
    </w:p>
    <w:p w:rsidR="00CA6F15" w:rsidRDefault="00F01C11">
      <w:pPr>
        <w:pStyle w:val="a3"/>
        <w:ind w:left="3060"/>
      </w:pPr>
      <w:r>
        <w:t>делятся на:</w:t>
      </w:r>
    </w:p>
    <w:p w:rsidR="00CA6F15" w:rsidRDefault="00F01C11" w:rsidP="00F01C11">
      <w:pPr>
        <w:pStyle w:val="a3"/>
        <w:numPr>
          <w:ilvl w:val="2"/>
          <w:numId w:val="19"/>
        </w:numPr>
        <w:tabs>
          <w:tab w:val="num" w:pos="3600"/>
        </w:tabs>
        <w:ind w:left="3600" w:hanging="180"/>
      </w:pPr>
      <w:r>
        <w:t>базовое соглашение</w:t>
      </w:r>
    </w:p>
    <w:p w:rsidR="00CA6F15" w:rsidRDefault="00F01C11">
      <w:pPr>
        <w:pStyle w:val="a3"/>
        <w:tabs>
          <w:tab w:val="num" w:pos="3600"/>
        </w:tabs>
        <w:ind w:left="3960"/>
      </w:pPr>
      <w:r>
        <w:t>участвуют крупные фирмы, имеющие на зарубежных рынках крупные поставки, причем эта фирма заключает базовое соглашение с какой-либо фирмой в стране-импортере. Это позволяет крупной фирме сформировать все покупки на длительный срок. Используются безвалютные расчеты по взаимным обязательствам.</w:t>
      </w:r>
    </w:p>
    <w:p w:rsidR="00CA6F15" w:rsidRDefault="00F01C11" w:rsidP="00F01C11">
      <w:pPr>
        <w:pStyle w:val="a3"/>
        <w:numPr>
          <w:ilvl w:val="2"/>
          <w:numId w:val="19"/>
        </w:numPr>
        <w:tabs>
          <w:tab w:val="num" w:pos="3600"/>
        </w:tabs>
        <w:ind w:left="3600" w:hanging="180"/>
      </w:pPr>
      <w:r>
        <w:t>соглашение о товарообмен на основе писем-обязательств</w:t>
      </w:r>
    </w:p>
    <w:p w:rsidR="00CA6F15" w:rsidRDefault="00F01C11">
      <w:pPr>
        <w:pStyle w:val="a3"/>
        <w:tabs>
          <w:tab w:val="num" w:pos="3600"/>
        </w:tabs>
        <w:ind w:left="3960"/>
      </w:pPr>
      <w:r>
        <w:t>реализация происходит на основе обмена списками товаров в которых заинтересованы партнеры. Подобные соглашения заключаются на срок от трех до пяти лет. Письма – обязательства не требуют безусловной увязки поставок одной страны с отдельными встречными закупками другой страны на протяжении срока соглашения. Цены и сроки поставок оговариваются ежеквартально или два раза в год.</w:t>
      </w:r>
    </w:p>
    <w:p w:rsidR="00CA6F15" w:rsidRDefault="00F01C11" w:rsidP="00F01C11">
      <w:pPr>
        <w:pStyle w:val="a3"/>
        <w:numPr>
          <w:ilvl w:val="2"/>
          <w:numId w:val="19"/>
        </w:numPr>
        <w:tabs>
          <w:tab w:val="num" w:pos="3600"/>
        </w:tabs>
        <w:ind w:left="3600" w:hanging="180"/>
      </w:pPr>
      <w:r>
        <w:t>протоколы о товарообмене</w:t>
      </w:r>
    </w:p>
    <w:p w:rsidR="00CA6F15" w:rsidRDefault="00F01C11">
      <w:pPr>
        <w:pStyle w:val="a3"/>
        <w:tabs>
          <w:tab w:val="num" w:pos="3600"/>
        </w:tabs>
        <w:ind w:left="3960"/>
      </w:pPr>
      <w:r>
        <w:t>Служат для подписавших их сторон основой для достижения сбалансированного уровня взаимного товарообмена в течение определенного уровня, при этом предусматривается последовательное расширение ассортимента товаров.</w:t>
      </w:r>
    </w:p>
    <w:p w:rsidR="00CA6F15" w:rsidRDefault="00F01C11" w:rsidP="00F01C11">
      <w:pPr>
        <w:pStyle w:val="a3"/>
        <w:numPr>
          <w:ilvl w:val="0"/>
          <w:numId w:val="19"/>
        </w:numPr>
        <w:tabs>
          <w:tab w:val="clear" w:pos="3192"/>
          <w:tab w:val="num" w:pos="2700"/>
        </w:tabs>
        <w:ind w:left="2700" w:hanging="180"/>
      </w:pPr>
      <w:r>
        <w:t>компенсационные сделки на коммерческой основе</w:t>
      </w:r>
    </w:p>
    <w:p w:rsidR="00CA6F15" w:rsidRDefault="00F01C11">
      <w:pPr>
        <w:pStyle w:val="a3"/>
        <w:tabs>
          <w:tab w:val="num" w:pos="2700"/>
        </w:tabs>
        <w:ind w:left="3060"/>
      </w:pPr>
      <w:r>
        <w:t>предполагаю поставку и встречную поставку товаров в течение установленного периода.</w:t>
      </w:r>
    </w:p>
    <w:p w:rsidR="00CA6F15" w:rsidRDefault="00F01C11">
      <w:pPr>
        <w:pStyle w:val="a3"/>
        <w:tabs>
          <w:tab w:val="num" w:pos="2700"/>
        </w:tabs>
        <w:ind w:left="3060"/>
      </w:pPr>
      <w:r>
        <w:t>осуществляются на основе:</w:t>
      </w:r>
    </w:p>
    <w:p w:rsidR="00CA6F15" w:rsidRDefault="00F01C11" w:rsidP="00F01C11">
      <w:pPr>
        <w:pStyle w:val="a3"/>
        <w:numPr>
          <w:ilvl w:val="0"/>
          <w:numId w:val="20"/>
        </w:numPr>
      </w:pPr>
      <w:r>
        <w:t>внешнеторгового контракта – экспортный контракт с указаниями условий встречной закупки.</w:t>
      </w:r>
    </w:p>
    <w:p w:rsidR="00CA6F15" w:rsidRDefault="00F01C11" w:rsidP="00F01C11">
      <w:pPr>
        <w:pStyle w:val="a3"/>
        <w:numPr>
          <w:ilvl w:val="0"/>
          <w:numId w:val="20"/>
        </w:numPr>
      </w:pPr>
      <w:r>
        <w:t>двух контрактов:</w:t>
      </w:r>
    </w:p>
    <w:p w:rsidR="00CA6F15" w:rsidRDefault="00F01C11" w:rsidP="00F01C11">
      <w:pPr>
        <w:pStyle w:val="a3"/>
        <w:numPr>
          <w:ilvl w:val="3"/>
          <w:numId w:val="19"/>
        </w:numPr>
        <w:tabs>
          <w:tab w:val="clear" w:pos="5352"/>
          <w:tab w:val="num" w:pos="4140"/>
        </w:tabs>
        <w:ind w:left="4140" w:hanging="180"/>
      </w:pPr>
      <w:r>
        <w:t>внешнеторговый контракт купли-продажи (контракт на первичный экспорт)</w:t>
      </w:r>
    </w:p>
    <w:p w:rsidR="00CA6F15" w:rsidRDefault="00F01C11" w:rsidP="00F01C11">
      <w:pPr>
        <w:pStyle w:val="a3"/>
        <w:numPr>
          <w:ilvl w:val="3"/>
          <w:numId w:val="19"/>
        </w:numPr>
        <w:tabs>
          <w:tab w:val="clear" w:pos="5352"/>
          <w:tab w:val="num" w:pos="4140"/>
        </w:tabs>
        <w:ind w:left="4140" w:hanging="180"/>
      </w:pPr>
      <w:r>
        <w:t>«о встречных (авансовых) закупках» (контракт на встречный экспорт)</w:t>
      </w:r>
    </w:p>
    <w:p w:rsidR="00CA6F15" w:rsidRDefault="00F01C11">
      <w:pPr>
        <w:pStyle w:val="a3"/>
        <w:tabs>
          <w:tab w:val="num" w:pos="3600"/>
        </w:tabs>
        <w:ind w:left="3960"/>
      </w:pPr>
      <w:r>
        <w:t>в этом случае в первом контракте содержится обязательство экспортера закупить у импортера товар на сумму, составляющую определенный процент от первоначальной сделки, как правило, не более 50%.</w:t>
      </w:r>
    </w:p>
    <w:p w:rsidR="00CA6F15" w:rsidRDefault="00F01C11">
      <w:pPr>
        <w:pStyle w:val="a3"/>
        <w:tabs>
          <w:tab w:val="num" w:pos="2700"/>
        </w:tabs>
        <w:ind w:left="3060"/>
      </w:pPr>
      <w:r>
        <w:t>Сделки имеют согласованный механизм финансовых расчетов при наличии товарных и финансовых потоков в каждом направлении. Финансовые расчеты осуществляются:</w:t>
      </w:r>
    </w:p>
    <w:p w:rsidR="00CA6F15" w:rsidRDefault="00F01C11" w:rsidP="00F01C11">
      <w:pPr>
        <w:pStyle w:val="a3"/>
        <w:numPr>
          <w:ilvl w:val="0"/>
          <w:numId w:val="21"/>
        </w:numPr>
      </w:pPr>
      <w:r>
        <w:t>путем перевода иностранной валюты</w:t>
      </w:r>
    </w:p>
    <w:p w:rsidR="00CA6F15" w:rsidRDefault="00F01C11" w:rsidP="00F01C11">
      <w:pPr>
        <w:pStyle w:val="a3"/>
        <w:numPr>
          <w:ilvl w:val="0"/>
          <w:numId w:val="21"/>
        </w:numPr>
      </w:pPr>
      <w:r>
        <w:t>путем урегулирования взаимных клиринговых претензий</w:t>
      </w:r>
    </w:p>
    <w:p w:rsidR="00CA6F15" w:rsidRDefault="00F01C11">
      <w:pPr>
        <w:pStyle w:val="a3"/>
        <w:tabs>
          <w:tab w:val="num" w:pos="2700"/>
        </w:tabs>
        <w:ind w:left="3060"/>
      </w:pPr>
      <w:r>
        <w:t>Сделки делятся на:</w:t>
      </w:r>
    </w:p>
    <w:p w:rsidR="00CA6F15" w:rsidRDefault="00F01C11" w:rsidP="00F01C11">
      <w:pPr>
        <w:pStyle w:val="a3"/>
        <w:numPr>
          <w:ilvl w:val="0"/>
          <w:numId w:val="22"/>
        </w:numPr>
      </w:pPr>
      <w:r>
        <w:t>краткосрочные компенсационные соглашения</w:t>
      </w:r>
    </w:p>
    <w:p w:rsidR="00CA6F15" w:rsidRDefault="00F01C11" w:rsidP="00F01C11">
      <w:pPr>
        <w:pStyle w:val="a3"/>
        <w:numPr>
          <w:ilvl w:val="0"/>
          <w:numId w:val="22"/>
        </w:numPr>
      </w:pPr>
      <w:r>
        <w:t>встречные закупки</w:t>
      </w:r>
    </w:p>
    <w:p w:rsidR="00CA6F15" w:rsidRDefault="00F01C11" w:rsidP="00F01C11">
      <w:pPr>
        <w:pStyle w:val="a3"/>
        <w:numPr>
          <w:ilvl w:val="0"/>
          <w:numId w:val="23"/>
        </w:numPr>
      </w:pPr>
      <w:r>
        <w:t>параллельные сделки</w:t>
      </w:r>
    </w:p>
    <w:p w:rsidR="00CA6F15" w:rsidRDefault="00F01C11" w:rsidP="00F01C11">
      <w:pPr>
        <w:pStyle w:val="a3"/>
        <w:numPr>
          <w:ilvl w:val="0"/>
          <w:numId w:val="23"/>
        </w:numPr>
      </w:pPr>
      <w:r>
        <w:t>соглашения с передачей финансовых обязательств</w:t>
      </w:r>
    </w:p>
    <w:p w:rsidR="00CA6F15" w:rsidRDefault="00F01C11" w:rsidP="00F01C11">
      <w:pPr>
        <w:pStyle w:val="a3"/>
        <w:numPr>
          <w:ilvl w:val="0"/>
          <w:numId w:val="23"/>
        </w:numPr>
      </w:pPr>
      <w:r>
        <w:t>выкуп техники, бывшей в употреблении</w:t>
      </w:r>
    </w:p>
    <w:p w:rsidR="00CA6F15" w:rsidRDefault="00F01C11">
      <w:pPr>
        <w:pStyle w:val="a3"/>
        <w:ind w:left="4680"/>
      </w:pPr>
      <w:r>
        <w:t>осуществляется против приобретения у продавца против более новых видов, причем стоимость выкупленной техники засчитывается в зачет за новую технику. Обычно происходит реновация (восстановление) и эта техника продается покупателям с более низкими требованиями.</w:t>
      </w:r>
    </w:p>
    <w:p w:rsidR="00CA6F15" w:rsidRDefault="00F01C11" w:rsidP="00F01C11">
      <w:pPr>
        <w:pStyle w:val="a3"/>
        <w:numPr>
          <w:ilvl w:val="0"/>
          <w:numId w:val="23"/>
        </w:numPr>
      </w:pPr>
      <w:r>
        <w:t>авансовые закупки</w:t>
      </w:r>
    </w:p>
    <w:p w:rsidR="00CA6F15" w:rsidRDefault="00F01C11" w:rsidP="00F01C11">
      <w:pPr>
        <w:pStyle w:val="a3"/>
        <w:numPr>
          <w:ilvl w:val="0"/>
          <w:numId w:val="19"/>
        </w:numPr>
        <w:tabs>
          <w:tab w:val="clear" w:pos="3192"/>
          <w:tab w:val="num" w:pos="2700"/>
        </w:tabs>
        <w:ind w:left="2700" w:hanging="180"/>
      </w:pPr>
      <w:r>
        <w:t>компенсационные сделки на производственной основе</w:t>
      </w:r>
    </w:p>
    <w:p w:rsidR="00CA6F15" w:rsidRDefault="00F01C11">
      <w:pPr>
        <w:pStyle w:val="a3"/>
        <w:tabs>
          <w:tab w:val="num" w:pos="2700"/>
        </w:tabs>
        <w:ind w:left="3060"/>
      </w:pPr>
      <w:r>
        <w:t>сделки предполагают, что поставки оборудования будут оплачиваться встречными поставками товаров, производимых с помощью поставленного оборудования.</w:t>
      </w:r>
    </w:p>
    <w:p w:rsidR="00CA6F15" w:rsidRDefault="00F01C11" w:rsidP="00F01C11">
      <w:pPr>
        <w:pStyle w:val="a3"/>
        <w:numPr>
          <w:ilvl w:val="0"/>
          <w:numId w:val="19"/>
        </w:numPr>
        <w:tabs>
          <w:tab w:val="clear" w:pos="3192"/>
          <w:tab w:val="num" w:pos="2700"/>
        </w:tabs>
        <w:ind w:left="2880"/>
      </w:pPr>
      <w:r>
        <w:t>развитие импорта – развитие обрабатывающих отраслях, импорт замещение, экспортная ориентация</w:t>
      </w:r>
    </w:p>
    <w:p w:rsidR="00CA6F15" w:rsidRDefault="00F01C11" w:rsidP="00F01C11">
      <w:pPr>
        <w:pStyle w:val="a3"/>
        <w:numPr>
          <w:ilvl w:val="0"/>
          <w:numId w:val="19"/>
        </w:numPr>
        <w:tabs>
          <w:tab w:val="clear" w:pos="3192"/>
          <w:tab w:val="num" w:pos="2700"/>
        </w:tabs>
        <w:ind w:left="2880"/>
      </w:pPr>
      <w:r>
        <w:t>раздел продукции – расширение экспорта</w:t>
      </w:r>
    </w:p>
    <w:p w:rsidR="00CA6F15" w:rsidRDefault="00F01C11" w:rsidP="00F01C11">
      <w:pPr>
        <w:pStyle w:val="a3"/>
        <w:numPr>
          <w:ilvl w:val="0"/>
          <w:numId w:val="19"/>
        </w:numPr>
        <w:tabs>
          <w:tab w:val="clear" w:pos="3192"/>
          <w:tab w:val="num" w:pos="2700"/>
        </w:tabs>
        <w:ind w:left="2880"/>
      </w:pPr>
      <w:r>
        <w:t>толлинговые сделки</w:t>
      </w:r>
    </w:p>
    <w:p w:rsidR="00CA6F15" w:rsidRDefault="00F01C11">
      <w:pPr>
        <w:pStyle w:val="a3"/>
        <w:tabs>
          <w:tab w:val="num" w:pos="2700"/>
        </w:tabs>
        <w:ind w:left="3060"/>
      </w:pPr>
      <w:r>
        <w:t>давальческое сырье, переработка. Первоначально появились в черной и цветной металлургии. Толлинг – это соглашение, согласно которого владелец сырья на определенных условиях просит переработчика переработать сырье. Необходимо, кроме цены переработки, учитывать процент выхода продукции и качество. Обычно, транспортные услуги переработчик и берет около 15% от сделки.</w:t>
      </w:r>
    </w:p>
    <w:p w:rsidR="00CA6F15" w:rsidRDefault="00F01C11">
      <w:pPr>
        <w:pStyle w:val="1"/>
      </w:pPr>
      <w:bookmarkStart w:id="8" w:name="_Toc500335503"/>
      <w:bookmarkStart w:id="9" w:name="_Toc500399860"/>
      <w:r>
        <w:t>Внешнеторговая политика</w:t>
      </w:r>
      <w:bookmarkEnd w:id="8"/>
      <w:bookmarkEnd w:id="9"/>
    </w:p>
    <w:p w:rsidR="00CA6F15" w:rsidRDefault="00F01C11">
      <w:pPr>
        <w:pStyle w:val="a3"/>
        <w:ind w:left="0"/>
      </w:pPr>
      <w:r>
        <w:t>Внешнеторговая политика – это целенаправленное воздействие государства на внешнеторговые отношения с другими странами.</w:t>
      </w:r>
    </w:p>
    <w:p w:rsidR="00CA6F15" w:rsidRDefault="00F01C11">
      <w:pPr>
        <w:pStyle w:val="a3"/>
        <w:ind w:left="0"/>
      </w:pPr>
      <w:r>
        <w:t>Основные цели внешнеторговой политики:</w:t>
      </w:r>
    </w:p>
    <w:p w:rsidR="00CA6F15" w:rsidRDefault="00F01C11" w:rsidP="00F01C11">
      <w:pPr>
        <w:pStyle w:val="a3"/>
        <w:numPr>
          <w:ilvl w:val="0"/>
          <w:numId w:val="24"/>
        </w:numPr>
      </w:pPr>
      <w:r>
        <w:t>изменение степени и способов включения данной страны в международное разделение труда</w:t>
      </w:r>
    </w:p>
    <w:p w:rsidR="00CA6F15" w:rsidRDefault="00F01C11" w:rsidP="00F01C11">
      <w:pPr>
        <w:pStyle w:val="a3"/>
        <w:numPr>
          <w:ilvl w:val="0"/>
          <w:numId w:val="24"/>
        </w:numPr>
      </w:pPr>
      <w:r>
        <w:t>изменение объемов экспорта (импорта)</w:t>
      </w:r>
    </w:p>
    <w:p w:rsidR="00CA6F15" w:rsidRDefault="00F01C11" w:rsidP="00F01C11">
      <w:pPr>
        <w:pStyle w:val="a3"/>
        <w:numPr>
          <w:ilvl w:val="0"/>
          <w:numId w:val="24"/>
        </w:numPr>
      </w:pPr>
      <w:r>
        <w:t>обеспечение страны необходимыми ресурсами</w:t>
      </w:r>
    </w:p>
    <w:p w:rsidR="00CA6F15" w:rsidRDefault="00F01C11" w:rsidP="00F01C11">
      <w:pPr>
        <w:pStyle w:val="a3"/>
        <w:numPr>
          <w:ilvl w:val="0"/>
          <w:numId w:val="24"/>
        </w:numPr>
      </w:pPr>
      <w:r>
        <w:t>изменение соотношения экспорта (импорта)</w:t>
      </w:r>
    </w:p>
    <w:p w:rsidR="00CA6F15" w:rsidRDefault="00F01C11">
      <w:pPr>
        <w:pStyle w:val="a3"/>
        <w:ind w:left="360"/>
      </w:pPr>
      <w:r>
        <w:t>Группы инструментов регулирования внешнеторговой деятельности:</w:t>
      </w:r>
    </w:p>
    <w:p w:rsidR="00CA6F15" w:rsidRDefault="00F01C11" w:rsidP="00F01C11">
      <w:pPr>
        <w:pStyle w:val="a3"/>
        <w:numPr>
          <w:ilvl w:val="0"/>
          <w:numId w:val="25"/>
        </w:numPr>
      </w:pPr>
      <w:r>
        <w:t>административные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запреты (ограничения) экспорта (импорта)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лицензирование и контингентирование (квоты) экспорта (импорта)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добровольное ограничение экспорта (импорта)</w:t>
      </w:r>
    </w:p>
    <w:p w:rsidR="00CA6F15" w:rsidRDefault="00F01C11" w:rsidP="00F01C11">
      <w:pPr>
        <w:pStyle w:val="a3"/>
        <w:numPr>
          <w:ilvl w:val="0"/>
          <w:numId w:val="25"/>
        </w:numPr>
      </w:pPr>
      <w:r>
        <w:t>экономические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таможенные пошлины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сборы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акцизы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внутреннее налогообложение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уравнительное пограничное налогообложение</w:t>
      </w:r>
    </w:p>
    <w:p w:rsidR="00CA6F15" w:rsidRDefault="00F01C11" w:rsidP="00F01C11">
      <w:pPr>
        <w:pStyle w:val="a3"/>
        <w:numPr>
          <w:ilvl w:val="0"/>
          <w:numId w:val="25"/>
        </w:numPr>
      </w:pPr>
      <w:r>
        <w:t>технические барьеры в торговле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стандарты и технические нормы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методы определения соответствия стандартам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нормы и правила безопасности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системы сертификации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санитарно-ветеринарные нормы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нормы здравоохранения</w:t>
      </w:r>
    </w:p>
    <w:p w:rsidR="00CA6F15" w:rsidRDefault="00F01C11" w:rsidP="00F01C11">
      <w:pPr>
        <w:pStyle w:val="a3"/>
        <w:numPr>
          <w:ilvl w:val="0"/>
          <w:numId w:val="25"/>
        </w:numPr>
      </w:pPr>
      <w:r>
        <w:t>меры, содействующие национальным экспортерам и производителям товаров для экспорта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различные субсидии</w:t>
      </w:r>
    </w:p>
    <w:p w:rsidR="00CA6F15" w:rsidRDefault="00F01C11" w:rsidP="00F01C11">
      <w:pPr>
        <w:pStyle w:val="a3"/>
        <w:numPr>
          <w:ilvl w:val="0"/>
          <w:numId w:val="25"/>
        </w:numPr>
      </w:pPr>
      <w:r>
        <w:t>валютно-финансовые инструменты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маневрирование учетной ставкой ЦБ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направленное воздействие на повышение (понижение) курса валюты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использование кредитных механизмов</w:t>
      </w:r>
    </w:p>
    <w:p w:rsidR="00CA6F15" w:rsidRDefault="00F01C11" w:rsidP="00F01C11">
      <w:pPr>
        <w:pStyle w:val="a3"/>
        <w:numPr>
          <w:ilvl w:val="0"/>
          <w:numId w:val="25"/>
        </w:numPr>
      </w:pPr>
      <w:r>
        <w:t>торгово-договорные и другие средства</w:t>
      </w:r>
    </w:p>
    <w:p w:rsidR="00CA6F15" w:rsidRDefault="00F01C11" w:rsidP="00F01C11">
      <w:pPr>
        <w:pStyle w:val="a3"/>
        <w:numPr>
          <w:ilvl w:val="1"/>
          <w:numId w:val="26"/>
        </w:numPr>
      </w:pPr>
      <w:r>
        <w:t>обеспечивают правовые условия для развития внешней торговли (двусторонние и многосторонние соглашения)</w:t>
      </w:r>
    </w:p>
    <w:p w:rsidR="00CA6F15" w:rsidRDefault="00F01C11">
      <w:pPr>
        <w:pStyle w:val="2"/>
      </w:pPr>
      <w:r>
        <w:t>Основные направления внешней торговли:</w:t>
      </w:r>
    </w:p>
    <w:p w:rsidR="00CA6F15" w:rsidRDefault="00F01C11" w:rsidP="00F01C11">
      <w:pPr>
        <w:pStyle w:val="a3"/>
        <w:numPr>
          <w:ilvl w:val="0"/>
          <w:numId w:val="27"/>
        </w:numPr>
      </w:pPr>
      <w:r>
        <w:t>политика свободной торговли (</w:t>
      </w:r>
      <w:r>
        <w:rPr>
          <w:lang w:val="en-US"/>
        </w:rPr>
        <w:t>freetrader</w:t>
      </w:r>
      <w:r>
        <w:t>ство)</w:t>
      </w:r>
    </w:p>
    <w:p w:rsidR="00CA6F15" w:rsidRDefault="00F01C11">
      <w:pPr>
        <w:pStyle w:val="a3"/>
        <w:ind w:left="708"/>
      </w:pPr>
      <w:r>
        <w:t>отказ или воздержание государства от непосредственного воздействия на внешнюю торговлю, но при этом государство заключает договоры с другими странами с целью создания благоприятных условий за рубежом для национальной экономики</w:t>
      </w:r>
    </w:p>
    <w:p w:rsidR="00CA6F15" w:rsidRDefault="00F01C11">
      <w:pPr>
        <w:pStyle w:val="a3"/>
        <w:ind w:left="708"/>
      </w:pPr>
      <w:r>
        <w:t>Положительные стороны:</w:t>
      </w:r>
    </w:p>
    <w:p w:rsidR="00CA6F15" w:rsidRDefault="00F01C11" w:rsidP="00F01C11">
      <w:pPr>
        <w:pStyle w:val="a3"/>
        <w:numPr>
          <w:ilvl w:val="0"/>
          <w:numId w:val="28"/>
        </w:numPr>
      </w:pPr>
      <w:r>
        <w:t>дает максимальную свободу для действия рыночных сил в стремлении получить максимальные выгоды из международного разделения труда и международного товарного обмена</w:t>
      </w:r>
    </w:p>
    <w:p w:rsidR="00CA6F15" w:rsidRDefault="00F01C11" w:rsidP="00F01C11">
      <w:pPr>
        <w:pStyle w:val="a3"/>
        <w:numPr>
          <w:ilvl w:val="0"/>
          <w:numId w:val="28"/>
        </w:numPr>
      </w:pPr>
      <w:r>
        <w:t>страны становятся более взаимосвязаны и политически развиты</w:t>
      </w:r>
    </w:p>
    <w:p w:rsidR="00CA6F15" w:rsidRDefault="00F01C11" w:rsidP="00F01C11">
      <w:pPr>
        <w:pStyle w:val="a3"/>
        <w:numPr>
          <w:ilvl w:val="0"/>
          <w:numId w:val="28"/>
        </w:numPr>
      </w:pPr>
      <w:r>
        <w:t>дает преимущество более сильным в экономическом плане странам или более сильным отраслям</w:t>
      </w:r>
    </w:p>
    <w:p w:rsidR="00CA6F15" w:rsidRDefault="00F01C11" w:rsidP="00F01C11">
      <w:pPr>
        <w:pStyle w:val="a3"/>
        <w:numPr>
          <w:ilvl w:val="0"/>
          <w:numId w:val="27"/>
        </w:numPr>
      </w:pPr>
      <w:r>
        <w:t>политика протекционизма (protectionизм)</w:t>
      </w:r>
    </w:p>
    <w:p w:rsidR="00CA6F15" w:rsidRDefault="00F01C11">
      <w:pPr>
        <w:pStyle w:val="a3"/>
        <w:ind w:left="708"/>
      </w:pPr>
      <w:r>
        <w:t>государственная политика, направленная на защиту национальной экономики от иностранной конкуренции. Политика исключает свободное действие рыночных сил, предпочитается слабыми странами.</w:t>
      </w:r>
    </w:p>
    <w:p w:rsidR="00CA6F15" w:rsidRDefault="00F01C11">
      <w:pPr>
        <w:pStyle w:val="a3"/>
        <w:ind w:left="708"/>
      </w:pPr>
      <w:r>
        <w:t>Положительные стороны:</w:t>
      </w:r>
    </w:p>
    <w:p w:rsidR="00CA6F15" w:rsidRDefault="00F01C11" w:rsidP="00F01C11">
      <w:pPr>
        <w:pStyle w:val="a3"/>
        <w:numPr>
          <w:ilvl w:val="0"/>
          <w:numId w:val="29"/>
        </w:numPr>
      </w:pPr>
      <w:r>
        <w:t>облегчает развитие молодых отраслей производства, которые лучше развиты в других странах</w:t>
      </w:r>
    </w:p>
    <w:p w:rsidR="00CA6F15" w:rsidRDefault="00F01C11" w:rsidP="00F01C11">
      <w:pPr>
        <w:pStyle w:val="a3"/>
        <w:numPr>
          <w:ilvl w:val="0"/>
          <w:numId w:val="29"/>
        </w:numPr>
      </w:pPr>
      <w:r>
        <w:t>является необходимым условием индустриализации в развивающихся странах</w:t>
      </w:r>
    </w:p>
    <w:p w:rsidR="00CA6F15" w:rsidRDefault="00F01C11" w:rsidP="00F01C11">
      <w:pPr>
        <w:pStyle w:val="a3"/>
        <w:numPr>
          <w:ilvl w:val="0"/>
          <w:numId w:val="29"/>
        </w:numPr>
      </w:pPr>
      <w:r>
        <w:t>сокращает безработицу</w:t>
      </w:r>
    </w:p>
    <w:p w:rsidR="00CA6F15" w:rsidRDefault="00F01C11">
      <w:pPr>
        <w:pStyle w:val="a3"/>
        <w:ind w:left="708"/>
      </w:pPr>
      <w:r>
        <w:t>Отрицательные стороны:</w:t>
      </w:r>
    </w:p>
    <w:p w:rsidR="00CA6F15" w:rsidRDefault="00F01C11" w:rsidP="00F01C11">
      <w:pPr>
        <w:pStyle w:val="a3"/>
        <w:numPr>
          <w:ilvl w:val="0"/>
          <w:numId w:val="30"/>
        </w:numPr>
      </w:pPr>
      <w:r>
        <w:t>в длительном периоде приводит к формированию неэффективной отраслевой структуры национальной экономики</w:t>
      </w:r>
    </w:p>
    <w:p w:rsidR="00CA6F15" w:rsidRDefault="00F01C11" w:rsidP="00F01C11">
      <w:pPr>
        <w:pStyle w:val="a3"/>
        <w:numPr>
          <w:ilvl w:val="0"/>
          <w:numId w:val="30"/>
        </w:numPr>
      </w:pPr>
      <w:r>
        <w:t>автаркия – крайняя форма, стремление страны ограничить импорт только объемами экспорта, внешнеторговое сольдо стремиться к нулю</w:t>
      </w:r>
    </w:p>
    <w:p w:rsidR="00CA6F15" w:rsidRDefault="00F01C11">
      <w:pPr>
        <w:pStyle w:val="a3"/>
        <w:ind w:left="708"/>
      </w:pPr>
      <w:r>
        <w:t>селективный протекционизм – защита не всей экономики, а отдельных отраслей</w:t>
      </w:r>
    </w:p>
    <w:p w:rsidR="00CA6F15" w:rsidRDefault="00F01C11">
      <w:pPr>
        <w:pStyle w:val="a3"/>
        <w:ind w:left="708"/>
      </w:pPr>
      <w:r>
        <w:t>коллективный протекционизм – протекционизм, проводимый интеграционными группировками по отношению к третьим странам.</w:t>
      </w:r>
    </w:p>
    <w:p w:rsidR="00CA6F15" w:rsidRDefault="00F01C11">
      <w:pPr>
        <w:pStyle w:val="2"/>
      </w:pPr>
      <w:r>
        <w:t>Инструменты внешнеторговой политики</w:t>
      </w:r>
    </w:p>
    <w:p w:rsidR="00CA6F15" w:rsidRDefault="00F01C11" w:rsidP="00F01C11">
      <w:pPr>
        <w:pStyle w:val="a3"/>
        <w:numPr>
          <w:ilvl w:val="0"/>
          <w:numId w:val="31"/>
        </w:numPr>
      </w:pPr>
      <w:r>
        <w:t>тарифные барьеры – систематизированный перечень ставок, таможенных пошлин, которыми облагаются товары при экспорте (импорте, транзите)</w:t>
      </w:r>
    </w:p>
    <w:p w:rsidR="00CA6F15" w:rsidRDefault="00F01C11" w:rsidP="00F01C11">
      <w:pPr>
        <w:pStyle w:val="a3"/>
        <w:numPr>
          <w:ilvl w:val="0"/>
          <w:numId w:val="31"/>
        </w:numPr>
      </w:pPr>
      <w:r>
        <w:t>нетарифные барьеры</w:t>
      </w:r>
    </w:p>
    <w:p w:rsidR="00CA6F15" w:rsidRDefault="00F01C11">
      <w:pPr>
        <w:pStyle w:val="1"/>
      </w:pPr>
      <w:bookmarkStart w:id="10" w:name="_Toc500335504"/>
      <w:bookmarkStart w:id="11" w:name="_Toc500399861"/>
      <w:r>
        <w:t>Формирование интернациональной стоимости</w:t>
      </w:r>
      <w:bookmarkEnd w:id="10"/>
      <w:bookmarkEnd w:id="11"/>
    </w:p>
    <w:p w:rsidR="00CA6F15" w:rsidRDefault="00F01C11">
      <w:pPr>
        <w:pStyle w:val="a3"/>
        <w:ind w:left="0"/>
      </w:pPr>
      <w:r>
        <w:t>Формирование определяется общественно-необходимым, рабочим временем, необходимое для производства товара при нормальных среднемировых трудовых условиях и среднемировой интенсивности производства. Под мировыми ценами понимаются цены, по которым проводятся крупные экспортные (импортные) операции.</w:t>
      </w:r>
    </w:p>
    <w:p w:rsidR="00CA6F15" w:rsidRDefault="00F01C11">
      <w:pPr>
        <w:pStyle w:val="a3"/>
        <w:ind w:left="0"/>
      </w:pPr>
      <w:r>
        <w:t>Должны быть соблюдены следующие условия:</w:t>
      </w:r>
    </w:p>
    <w:p w:rsidR="00CA6F15" w:rsidRDefault="00F01C11" w:rsidP="00F01C11">
      <w:pPr>
        <w:pStyle w:val="a3"/>
        <w:numPr>
          <w:ilvl w:val="0"/>
          <w:numId w:val="32"/>
        </w:numPr>
      </w:pPr>
      <w:r>
        <w:t>сделки осуществляются на регулярной основе</w:t>
      </w:r>
    </w:p>
    <w:p w:rsidR="00CA6F15" w:rsidRDefault="00F01C11" w:rsidP="00F01C11">
      <w:pPr>
        <w:pStyle w:val="a3"/>
        <w:numPr>
          <w:ilvl w:val="0"/>
          <w:numId w:val="32"/>
        </w:numPr>
      </w:pPr>
      <w:r>
        <w:t>сделки должны носить раздельный коммерческий характер</w:t>
      </w:r>
    </w:p>
    <w:p w:rsidR="00CA6F15" w:rsidRDefault="00F01C11" w:rsidP="00F01C11">
      <w:pPr>
        <w:pStyle w:val="a3"/>
        <w:numPr>
          <w:ilvl w:val="0"/>
          <w:numId w:val="32"/>
        </w:numPr>
      </w:pPr>
      <w:r>
        <w:t>сделки должны осуществляться в условиях свободного торгово-политического режима</w:t>
      </w:r>
    </w:p>
    <w:p w:rsidR="00CA6F15" w:rsidRDefault="00F01C11" w:rsidP="00F01C11">
      <w:pPr>
        <w:pStyle w:val="a3"/>
        <w:numPr>
          <w:ilvl w:val="0"/>
          <w:numId w:val="32"/>
        </w:numPr>
      </w:pPr>
      <w:r>
        <w:t>__________________________________</w:t>
      </w:r>
    </w:p>
    <w:p w:rsidR="00CA6F15" w:rsidRDefault="00F01C11">
      <w:pPr>
        <w:pStyle w:val="a3"/>
        <w:ind w:left="0"/>
      </w:pPr>
      <w:r>
        <w:t>Мировые цены, на практике – экспортные цены основных поставщиков и импортные цены в важнейших ценах импорта товаров. «</w:t>
      </w:r>
      <w:r>
        <w:rPr>
          <w:lang w:val="en-US"/>
        </w:rPr>
        <w:t>FOB</w:t>
      </w:r>
      <w:r>
        <w:t xml:space="preserve"> Рас-Таннура» (Персидский залив), крупнейший нефтепериливной центр.</w:t>
      </w:r>
    </w:p>
    <w:p w:rsidR="00CA6F15" w:rsidRDefault="00F01C11">
      <w:pPr>
        <w:pStyle w:val="a3"/>
        <w:ind w:left="0"/>
      </w:pPr>
      <w:r>
        <w:t>Отличие формирования цен на сырье и готовую продукцию:</w:t>
      </w:r>
    </w:p>
    <w:p w:rsidR="00CA6F15" w:rsidRDefault="00F01C11" w:rsidP="00F01C11">
      <w:pPr>
        <w:pStyle w:val="a3"/>
        <w:numPr>
          <w:ilvl w:val="0"/>
          <w:numId w:val="33"/>
        </w:numPr>
      </w:pPr>
      <w:r>
        <w:t>на сырье берутся цены экспорта (импорта) стран</w:t>
      </w:r>
    </w:p>
    <w:p w:rsidR="00CA6F15" w:rsidRDefault="00F01C11" w:rsidP="00F01C11">
      <w:pPr>
        <w:pStyle w:val="a3"/>
        <w:numPr>
          <w:ilvl w:val="0"/>
          <w:numId w:val="33"/>
        </w:numPr>
      </w:pPr>
      <w:r>
        <w:t>на готовую продукцию цены экспорта (импорта) определяются компаниями</w:t>
      </w:r>
    </w:p>
    <w:p w:rsidR="00CA6F15" w:rsidRDefault="00F01C11">
      <w:pPr>
        <w:pStyle w:val="2"/>
      </w:pPr>
      <w:r>
        <w:t>Группы цен в международной торговле</w:t>
      </w:r>
    </w:p>
    <w:p w:rsidR="00CA6F15" w:rsidRDefault="00F01C11" w:rsidP="00F01C11">
      <w:pPr>
        <w:pStyle w:val="a3"/>
        <w:numPr>
          <w:ilvl w:val="1"/>
          <w:numId w:val="33"/>
        </w:numPr>
      </w:pPr>
      <w:r>
        <w:t>мировые цены</w:t>
      </w:r>
    </w:p>
    <w:p w:rsidR="00CA6F15" w:rsidRDefault="00F01C11" w:rsidP="00F01C11">
      <w:pPr>
        <w:pStyle w:val="a3"/>
        <w:numPr>
          <w:ilvl w:val="1"/>
          <w:numId w:val="33"/>
        </w:numPr>
      </w:pPr>
      <w:r>
        <w:t>региональные цены</w:t>
      </w:r>
    </w:p>
    <w:p w:rsidR="00CA6F15" w:rsidRDefault="00F01C11">
      <w:pPr>
        <w:pStyle w:val="a3"/>
        <w:ind w:left="708"/>
      </w:pPr>
      <w:r>
        <w:t>цены отдельных регионов мирового хозяйства. Исторически возникли в рамках торговли колониальных группировок. В этих ценах нарушается принцип обезличенности цен, сохраняется коммерческий характер. Распространяются на сделки по замкнутым валютам.</w:t>
      </w:r>
    </w:p>
    <w:p w:rsidR="00CA6F15" w:rsidRDefault="00F01C11" w:rsidP="00F01C11">
      <w:pPr>
        <w:pStyle w:val="a3"/>
        <w:numPr>
          <w:ilvl w:val="1"/>
          <w:numId w:val="33"/>
        </w:numPr>
      </w:pPr>
      <w:r>
        <w:t>цены разовых, случайных сделок</w:t>
      </w:r>
    </w:p>
    <w:p w:rsidR="00CA6F15" w:rsidRDefault="00F01C11">
      <w:pPr>
        <w:pStyle w:val="a3"/>
        <w:ind w:left="708"/>
      </w:pPr>
      <w:r>
        <w:t>колебания зависят от компетенции партнеров, а также от максимально полного учета запросов (возможностей) заказчика. Зависят от дискриминационной политики.</w:t>
      </w:r>
    </w:p>
    <w:p w:rsidR="00CA6F15" w:rsidRDefault="00F01C11" w:rsidP="00F01C11">
      <w:pPr>
        <w:pStyle w:val="a3"/>
        <w:numPr>
          <w:ilvl w:val="1"/>
          <w:numId w:val="33"/>
        </w:numPr>
      </w:pPr>
      <w:r>
        <w:t>трансфертные цены</w:t>
      </w:r>
    </w:p>
    <w:p w:rsidR="00CA6F15" w:rsidRDefault="00F01C11">
      <w:pPr>
        <w:pStyle w:val="a3"/>
        <w:ind w:left="708"/>
      </w:pPr>
      <w:r>
        <w:t>цены внутрифирменной торговли между предприятиями, принадлежащие первому собственнику</w:t>
      </w:r>
    </w:p>
    <w:p w:rsidR="00CA6F15" w:rsidRDefault="00F01C11">
      <w:pPr>
        <w:pStyle w:val="a3"/>
        <w:ind w:left="708"/>
      </w:pPr>
      <w:r>
        <w:t>существуют следующие виды цен:</w:t>
      </w:r>
    </w:p>
    <w:p w:rsidR="00CA6F15" w:rsidRDefault="00F01C11" w:rsidP="00F01C11">
      <w:pPr>
        <w:pStyle w:val="a3"/>
        <w:numPr>
          <w:ilvl w:val="0"/>
          <w:numId w:val="34"/>
        </w:numPr>
      </w:pPr>
      <w:r>
        <w:t>расчетные – издержки 30-40%</w:t>
      </w:r>
    </w:p>
    <w:p w:rsidR="00CA6F15" w:rsidRDefault="00F01C11" w:rsidP="00F01C11">
      <w:pPr>
        <w:pStyle w:val="a3"/>
        <w:numPr>
          <w:ilvl w:val="0"/>
          <w:numId w:val="34"/>
        </w:numPr>
      </w:pPr>
      <w:r>
        <w:t>рыночные</w:t>
      </w:r>
    </w:p>
    <w:p w:rsidR="00CA6F15" w:rsidRDefault="00F01C11">
      <w:pPr>
        <w:pStyle w:val="a3"/>
        <w:ind w:left="2124"/>
      </w:pPr>
      <w:r>
        <w:t>на основе спроса и предложения. Заставляет осуществлять эффективное производство и сбыт продукции, сокращать издержки, улучшить качество. Но при этом часто возникают противоречия между топ менеджментом и менеджментом дочерней компании, так как переплетаются стратегические интересы главной компании и тактические интересы дочерней компании. Влияет на определение политики ценообразования:</w:t>
      </w:r>
    </w:p>
    <w:p w:rsidR="00CA6F15" w:rsidRDefault="00F01C11" w:rsidP="00F01C11">
      <w:pPr>
        <w:pStyle w:val="a3"/>
        <w:numPr>
          <w:ilvl w:val="5"/>
          <w:numId w:val="33"/>
        </w:numPr>
      </w:pPr>
      <w:r>
        <w:t>местонахождение штаб-квартиры</w:t>
      </w:r>
    </w:p>
    <w:p w:rsidR="00CA6F15" w:rsidRDefault="00F01C11" w:rsidP="00F01C11">
      <w:pPr>
        <w:pStyle w:val="a3"/>
        <w:numPr>
          <w:ilvl w:val="5"/>
          <w:numId w:val="33"/>
        </w:numPr>
      </w:pPr>
      <w:r>
        <w:t>размер компании</w:t>
      </w:r>
    </w:p>
    <w:p w:rsidR="00CA6F15" w:rsidRDefault="00F01C11" w:rsidP="00F01C11">
      <w:pPr>
        <w:pStyle w:val="a3"/>
        <w:numPr>
          <w:ilvl w:val="5"/>
          <w:numId w:val="33"/>
        </w:numPr>
      </w:pPr>
      <w:r>
        <w:t>организационная структура управления</w:t>
      </w:r>
    </w:p>
    <w:p w:rsidR="00CA6F15" w:rsidRDefault="00F01C11" w:rsidP="00F01C11">
      <w:pPr>
        <w:pStyle w:val="a3"/>
        <w:numPr>
          <w:ilvl w:val="1"/>
          <w:numId w:val="33"/>
        </w:numPr>
      </w:pPr>
      <w:r>
        <w:t>внешнеторговые цены поставок в рамках государственных (межгосударственных) программ</w:t>
      </w:r>
    </w:p>
    <w:p w:rsidR="00CA6F15" w:rsidRDefault="00F01C11">
      <w:pPr>
        <w:pStyle w:val="a3"/>
        <w:ind w:left="708"/>
      </w:pPr>
      <w:r>
        <w:t>цены часто отличаются от мировых, так как эти сделки выступают как процедура субсидирования импортера (поставки зерна в малоразвитые страны) и экспортера (покупка сахара странами Северной Америки).</w:t>
      </w:r>
    </w:p>
    <w:p w:rsidR="00CA6F15" w:rsidRDefault="00F01C11" w:rsidP="00F01C11">
      <w:pPr>
        <w:pStyle w:val="a3"/>
        <w:numPr>
          <w:ilvl w:val="1"/>
          <w:numId w:val="33"/>
        </w:numPr>
      </w:pPr>
      <w:r>
        <w:t>цены международного черного рынка</w:t>
      </w:r>
    </w:p>
    <w:p w:rsidR="00CA6F15" w:rsidRDefault="00F01C11">
      <w:pPr>
        <w:pStyle w:val="a3"/>
        <w:ind w:left="708"/>
      </w:pPr>
      <w:r>
        <w:t>цены, складывающиеся в особых условиях обхода международных и национально регламентированных правил поведения</w:t>
      </w:r>
    </w:p>
    <w:p w:rsidR="00CA6F15" w:rsidRDefault="00F01C11">
      <w:pPr>
        <w:pStyle w:val="2"/>
      </w:pPr>
      <w:r>
        <w:t>Виды цен в международной торговле:</w:t>
      </w:r>
    </w:p>
    <w:p w:rsidR="00CA6F15" w:rsidRDefault="00F01C11" w:rsidP="00F01C11">
      <w:pPr>
        <w:pStyle w:val="a3"/>
        <w:numPr>
          <w:ilvl w:val="0"/>
          <w:numId w:val="35"/>
        </w:numPr>
      </w:pPr>
      <w:r>
        <w:t>публикуемые – отражают уровень мировых цен</w:t>
      </w:r>
    </w:p>
    <w:p w:rsidR="00CA6F15" w:rsidRDefault="00F01C11" w:rsidP="00F01C11">
      <w:pPr>
        <w:pStyle w:val="a3"/>
        <w:numPr>
          <w:ilvl w:val="0"/>
          <w:numId w:val="35"/>
        </w:numPr>
      </w:pPr>
      <w:r>
        <w:t>расчетные</w:t>
      </w:r>
    </w:p>
    <w:p w:rsidR="00CA6F15" w:rsidRDefault="00F01C11">
      <w:pPr>
        <w:pStyle w:val="a3"/>
        <w:ind w:left="708"/>
      </w:pPr>
      <w:r>
        <w:t>применяются при недостатке или отсутствии публикуемых цен. Это расчет по формулам возможного уровня цен с учетом цен на аналогичную продукцию, издержек и т.д.</w:t>
      </w:r>
    </w:p>
    <w:p w:rsidR="00CA6F15" w:rsidRDefault="00F01C11">
      <w:pPr>
        <w:pStyle w:val="a3"/>
        <w:ind w:left="708"/>
      </w:pPr>
      <w:r>
        <w:t>Методы расчета:</w:t>
      </w:r>
    </w:p>
    <w:p w:rsidR="00CA6F15" w:rsidRDefault="00F01C11" w:rsidP="00F01C11">
      <w:pPr>
        <w:pStyle w:val="a3"/>
        <w:numPr>
          <w:ilvl w:val="0"/>
          <w:numId w:val="36"/>
        </w:numPr>
      </w:pPr>
      <w:r>
        <w:t>метод удельной стоимости</w:t>
      </w:r>
    </w:p>
    <w:p w:rsidR="00CA6F15" w:rsidRDefault="00F01C11">
      <w:pPr>
        <w:pStyle w:val="a3"/>
        <w:ind w:left="2124"/>
      </w:pPr>
      <w:r>
        <w:t xml:space="preserve">удельная стоимость – стоимость технико-экономическое единицы товара (вес, мощность, объем и т.д.). Служит для предварительного сравнения цен на оборудование, аналогичное сравниваемому. При расчете цены принимают во внимание коэффициент торможения цены (отношение удельной стоимости машины или агрегата большей производительности к удельной стоимости машины меньшей производительности – </w:t>
      </w:r>
      <w:r>
        <w:rPr>
          <w:lang w:val="en-US"/>
        </w:rPr>
        <w:t>P</w:t>
      </w:r>
      <w:r>
        <w:t>1=</w:t>
      </w:r>
      <w:r>
        <w:rPr>
          <w:lang w:val="en-US"/>
        </w:rPr>
        <w:t>P</w:t>
      </w:r>
      <w:r>
        <w:t xml:space="preserve">2 </w:t>
      </w:r>
      <w:r>
        <w:rPr>
          <w:lang w:val="en-US"/>
        </w:rPr>
        <w:t>x</w:t>
      </w:r>
      <w:r>
        <w:t xml:space="preserve"> (</w:t>
      </w:r>
      <w:r>
        <w:rPr>
          <w:lang w:val="en-US"/>
        </w:rPr>
        <w:t>N</w:t>
      </w:r>
      <w:r>
        <w:rPr>
          <w:vertAlign w:val="subscript"/>
        </w:rPr>
        <w:t>1</w:t>
      </w:r>
      <w:r>
        <w:t>/</w:t>
      </w:r>
      <w:r>
        <w:rPr>
          <w:lang w:val="en-US"/>
        </w:rPr>
        <w:t>N</w:t>
      </w:r>
      <w:r>
        <w:rPr>
          <w:vertAlign w:val="subscript"/>
        </w:rPr>
        <w:t>2</w:t>
      </w:r>
      <w:r>
        <w:t>)</w:t>
      </w:r>
      <w:r>
        <w:rPr>
          <w:vertAlign w:val="superscript"/>
          <w:lang w:val="en-US"/>
        </w:rPr>
        <w:t>n</w:t>
      </w:r>
      <w:r>
        <w:t xml:space="preserve">, где </w:t>
      </w:r>
      <w:r>
        <w:rPr>
          <w:lang w:val="en-US"/>
        </w:rPr>
        <w:t>P</w:t>
      </w:r>
      <w:r>
        <w:t xml:space="preserve"> – цены оборудования, </w:t>
      </w:r>
      <w:r>
        <w:rPr>
          <w:lang w:val="en-US"/>
        </w:rPr>
        <w:t>N</w:t>
      </w:r>
      <w:r>
        <w:t xml:space="preserve"> – сравниваемые товары, а </w:t>
      </w:r>
      <w:r>
        <w:rPr>
          <w:lang w:val="en-US"/>
        </w:rPr>
        <w:t>n</w:t>
      </w:r>
      <w:r>
        <w:t xml:space="preserve"> – коэффициент торможения (0,5 – 0,65)). Обычно, изменение удельной стоимости машины с возрастанием мощности происходит по нисходящей кривой. Чем выше производительность, тем меньше удельная стоимость единицы мощности.</w:t>
      </w:r>
    </w:p>
    <w:p w:rsidR="00CA6F15" w:rsidRDefault="00F01C11" w:rsidP="00F01C11">
      <w:pPr>
        <w:pStyle w:val="a3"/>
        <w:numPr>
          <w:ilvl w:val="0"/>
          <w:numId w:val="36"/>
        </w:numPr>
      </w:pPr>
      <w:r>
        <w:t>метод приближенной калькуляции</w:t>
      </w:r>
    </w:p>
    <w:p w:rsidR="00CA6F15" w:rsidRDefault="00F01C11">
      <w:pPr>
        <w:pStyle w:val="a3"/>
        <w:ind w:left="2124"/>
      </w:pPr>
      <w:r>
        <w:t>определение стоимости товара путем суммирования стоимостей составных элементов</w:t>
      </w:r>
    </w:p>
    <w:p w:rsidR="00CA6F15" w:rsidRDefault="00F01C11">
      <w:pPr>
        <w:pStyle w:val="2"/>
      </w:pPr>
      <w:r>
        <w:t>Виды ценовых скидок:</w:t>
      </w:r>
    </w:p>
    <w:p w:rsidR="00CA6F15" w:rsidRDefault="00F01C11" w:rsidP="00F01C11">
      <w:pPr>
        <w:pStyle w:val="a3"/>
        <w:numPr>
          <w:ilvl w:val="0"/>
          <w:numId w:val="37"/>
        </w:numPr>
      </w:pPr>
      <w:r>
        <w:t>количественные скидки – применяются в зависимости от величины и серийности (до 15%)</w:t>
      </w:r>
    </w:p>
    <w:p w:rsidR="00CA6F15" w:rsidRDefault="00F01C11" w:rsidP="00F01C11">
      <w:pPr>
        <w:pStyle w:val="a3"/>
        <w:numPr>
          <w:ilvl w:val="0"/>
          <w:numId w:val="37"/>
        </w:numPr>
      </w:pPr>
      <w:r>
        <w:t>бонусные скидки – предоставляются крупным оптовым покупателям (7-8%)</w:t>
      </w:r>
    </w:p>
    <w:p w:rsidR="00CA6F15" w:rsidRDefault="00F01C11" w:rsidP="00F01C11">
      <w:pPr>
        <w:pStyle w:val="a3"/>
        <w:numPr>
          <w:ilvl w:val="0"/>
          <w:numId w:val="37"/>
        </w:numPr>
      </w:pPr>
      <w:r>
        <w:t>скидки сконто – предоставляются за оплату наличными или за досрочный платеж (до 5%)</w:t>
      </w:r>
    </w:p>
    <w:p w:rsidR="00CA6F15" w:rsidRDefault="00F01C11" w:rsidP="00F01C11">
      <w:pPr>
        <w:pStyle w:val="a3"/>
        <w:numPr>
          <w:ilvl w:val="0"/>
          <w:numId w:val="37"/>
        </w:numPr>
      </w:pPr>
      <w:r>
        <w:t>дилерские скидки – предоставляются оптовым и розничным партнерам, дистрибьюторам</w:t>
      </w:r>
    </w:p>
    <w:p w:rsidR="00CA6F15" w:rsidRDefault="00F01C11" w:rsidP="00F01C11">
      <w:pPr>
        <w:pStyle w:val="a3"/>
        <w:numPr>
          <w:ilvl w:val="0"/>
          <w:numId w:val="37"/>
        </w:numPr>
      </w:pPr>
      <w:r>
        <w:t>временные скидки – предоставляются при реализации продукции массового потребления</w:t>
      </w:r>
    </w:p>
    <w:p w:rsidR="00CA6F15" w:rsidRDefault="00F01C11" w:rsidP="00F01C11">
      <w:pPr>
        <w:pStyle w:val="a3"/>
        <w:numPr>
          <w:ilvl w:val="0"/>
          <w:numId w:val="37"/>
        </w:numPr>
      </w:pPr>
      <w:r>
        <w:t>специальные скидки – предоставляются покупателям, с которыми внешнеторговая фирма имеет долгие и устойчивые связи</w:t>
      </w:r>
    </w:p>
    <w:p w:rsidR="00CA6F15" w:rsidRDefault="00F01C11" w:rsidP="00F01C11">
      <w:pPr>
        <w:pStyle w:val="a3"/>
        <w:numPr>
          <w:ilvl w:val="0"/>
          <w:numId w:val="37"/>
        </w:numPr>
      </w:pPr>
      <w:r>
        <w:t>закрытые скидки – предоставляются на продукцию, которая реализуется на основе внутри временных торгов или по сделкам специальных межправительственных соглашений (до 50%)</w:t>
      </w:r>
    </w:p>
    <w:p w:rsidR="00CA6F15" w:rsidRDefault="00F01C11">
      <w:pPr>
        <w:pStyle w:val="a3"/>
        <w:ind w:left="0"/>
      </w:pPr>
      <w:r>
        <w:t>Метод приведения цен</w:t>
      </w:r>
    </w:p>
    <w:p w:rsidR="00CA6F15" w:rsidRDefault="00F01C11">
      <w:pPr>
        <w:pStyle w:val="a3"/>
        <w:ind w:left="0"/>
      </w:pPr>
      <w:r>
        <w:t>Изучение цен конкурентов на аналогичные товары с внесением необходимых поправок, учитывая множество параметров. Приведение цен – определение оптимального уровня цен для конкретной сделки с помощью изучения цен конкурентов.</w:t>
      </w:r>
    </w:p>
    <w:p w:rsidR="00CA6F15" w:rsidRDefault="00F01C11">
      <w:pPr>
        <w:pStyle w:val="a3"/>
        <w:ind w:left="0"/>
      </w:pPr>
      <w:r>
        <w:t>Этапы внесения необходимых поправок при расчете цены:</w:t>
      </w:r>
    </w:p>
    <w:p w:rsidR="00CA6F15" w:rsidRDefault="00F01C11" w:rsidP="00F01C11">
      <w:pPr>
        <w:pStyle w:val="a3"/>
        <w:numPr>
          <w:ilvl w:val="0"/>
          <w:numId w:val="38"/>
        </w:numPr>
      </w:pPr>
      <w:r>
        <w:t>конкурентные материалы приводятся к масштабу базового товара по количественным показателям</w:t>
      </w:r>
    </w:p>
    <w:p w:rsidR="00CA6F15" w:rsidRDefault="00F01C11" w:rsidP="00F01C11">
      <w:pPr>
        <w:pStyle w:val="a3"/>
        <w:numPr>
          <w:ilvl w:val="0"/>
          <w:numId w:val="38"/>
        </w:numPr>
      </w:pPr>
      <w:r>
        <w:t>поправка на комплектацию</w:t>
      </w:r>
    </w:p>
    <w:p w:rsidR="00CA6F15" w:rsidRDefault="00F01C11" w:rsidP="00F01C11">
      <w:pPr>
        <w:pStyle w:val="a3"/>
        <w:numPr>
          <w:ilvl w:val="0"/>
          <w:numId w:val="38"/>
        </w:numPr>
      </w:pPr>
      <w:r>
        <w:t>перерасчет цен конкурентов в цены, выраженные в валюте предстоящей сделки</w:t>
      </w:r>
    </w:p>
    <w:p w:rsidR="00CA6F15" w:rsidRDefault="00F01C11" w:rsidP="00F01C11">
      <w:pPr>
        <w:pStyle w:val="a3"/>
        <w:numPr>
          <w:ilvl w:val="0"/>
          <w:numId w:val="38"/>
        </w:numPr>
      </w:pPr>
      <w:r>
        <w:t>цену, пересчитанную в валюту предстоящей сделки, приводят к сроку предстоящей сделки</w:t>
      </w:r>
    </w:p>
    <w:p w:rsidR="00CA6F15" w:rsidRDefault="00F01C11" w:rsidP="00F01C11">
      <w:pPr>
        <w:pStyle w:val="a3"/>
        <w:numPr>
          <w:ilvl w:val="0"/>
          <w:numId w:val="38"/>
        </w:numPr>
      </w:pPr>
      <w:r>
        <w:t>условия платежа</w:t>
      </w:r>
    </w:p>
    <w:p w:rsidR="00CA6F15" w:rsidRDefault="00F01C11" w:rsidP="00F01C11">
      <w:pPr>
        <w:pStyle w:val="a3"/>
        <w:numPr>
          <w:ilvl w:val="0"/>
          <w:numId w:val="38"/>
        </w:numPr>
      </w:pPr>
      <w:r>
        <w:t>приведение цены по базису поставки – осуществляется с учетом разницы затрат по предстоящей сделке с учетом цен конкурентов</w:t>
      </w:r>
    </w:p>
    <w:p w:rsidR="00CA6F15" w:rsidRDefault="00F01C11" w:rsidP="00F01C11">
      <w:pPr>
        <w:pStyle w:val="a3"/>
        <w:numPr>
          <w:ilvl w:val="0"/>
          <w:numId w:val="38"/>
        </w:numPr>
      </w:pPr>
      <w:r>
        <w:t>поправка на уторговывание</w:t>
      </w:r>
    </w:p>
    <w:p w:rsidR="00CA6F15" w:rsidRDefault="00F01C11">
      <w:pPr>
        <w:pStyle w:val="2"/>
      </w:pPr>
      <w:r>
        <w:t>Виды контрактных цен:</w:t>
      </w:r>
    </w:p>
    <w:p w:rsidR="00CA6F15" w:rsidRDefault="00F01C11" w:rsidP="00F01C11">
      <w:pPr>
        <w:pStyle w:val="a3"/>
        <w:numPr>
          <w:ilvl w:val="0"/>
          <w:numId w:val="39"/>
        </w:numPr>
      </w:pPr>
      <w:r>
        <w:t>твердые цены</w:t>
      </w:r>
    </w:p>
    <w:p w:rsidR="00CA6F15" w:rsidRDefault="00F01C11">
      <w:pPr>
        <w:pStyle w:val="a3"/>
      </w:pPr>
      <w:r>
        <w:t>вносятся во внешнеторговый контракт после согласования между сторонами на переговорах. Не подлежит изменению после подписания контракта. Удобно для подписания краткосрочных контрактов (до 1;1,5 года).</w:t>
      </w:r>
    </w:p>
    <w:p w:rsidR="00CA6F15" w:rsidRDefault="00F01C11" w:rsidP="00F01C11">
      <w:pPr>
        <w:pStyle w:val="a3"/>
        <w:numPr>
          <w:ilvl w:val="0"/>
          <w:numId w:val="39"/>
        </w:numPr>
      </w:pPr>
      <w:r>
        <w:t>цены с последующей фиксацией</w:t>
      </w:r>
    </w:p>
    <w:p w:rsidR="00CA6F15" w:rsidRDefault="00F01C11">
      <w:pPr>
        <w:pStyle w:val="a3"/>
      </w:pPr>
      <w:r>
        <w:t>цена товара не указывается, а указывается способ установления цены в будущем</w:t>
      </w:r>
    </w:p>
    <w:p w:rsidR="00CA6F15" w:rsidRDefault="00F01C11" w:rsidP="00F01C11">
      <w:pPr>
        <w:pStyle w:val="a3"/>
        <w:numPr>
          <w:ilvl w:val="0"/>
          <w:numId w:val="39"/>
        </w:numPr>
      </w:pPr>
      <w:r>
        <w:t>скользящие цены</w:t>
      </w:r>
    </w:p>
    <w:p w:rsidR="00CA6F15" w:rsidRDefault="00F01C11">
      <w:pPr>
        <w:pStyle w:val="a3"/>
      </w:pPr>
      <w:r>
        <w:t>предусматривают фиксацию исходной цены в контракте, которая в течение исполнения контракта может меняться при изменении ценообразующих элементов</w:t>
      </w:r>
    </w:p>
    <w:p w:rsidR="00CA6F15" w:rsidRDefault="00F01C11">
      <w:pPr>
        <w:pStyle w:val="a3"/>
      </w:pPr>
      <w:r>
        <w:t>P</w:t>
      </w:r>
      <w:r>
        <w:rPr>
          <w:vertAlign w:val="subscript"/>
        </w:rPr>
        <w:t>1</w:t>
      </w:r>
      <w:r>
        <w:t xml:space="preserve"> – окончательная цена оборудования</w:t>
      </w:r>
    </w:p>
    <w:p w:rsidR="00CA6F15" w:rsidRDefault="00F01C11">
      <w:pPr>
        <w:pStyle w:val="a3"/>
      </w:pPr>
      <w:r>
        <w:t>P</w:t>
      </w:r>
      <w:r>
        <w:rPr>
          <w:vertAlign w:val="subscript"/>
        </w:rPr>
        <w:t>0</w:t>
      </w:r>
      <w:r>
        <w:t xml:space="preserve"> – базисная цена оборудования</w:t>
      </w:r>
    </w:p>
    <w:p w:rsidR="00CA6F15" w:rsidRDefault="00F01C11">
      <w:pPr>
        <w:pStyle w:val="a3"/>
      </w:pPr>
      <w:r>
        <w:t>A – доля в базисной цене расходов на материалы</w:t>
      </w:r>
    </w:p>
    <w:p w:rsidR="00CA6F15" w:rsidRDefault="00F01C11">
      <w:pPr>
        <w:pStyle w:val="a3"/>
      </w:pPr>
      <w:r>
        <w:t>B – доля в базисной цене расходов на заработную плату</w:t>
      </w:r>
    </w:p>
    <w:p w:rsidR="00CA6F15" w:rsidRDefault="00F01C11">
      <w:pPr>
        <w:pStyle w:val="a3"/>
      </w:pPr>
      <w:r>
        <w:t>C – неизменная часть цены</w:t>
      </w:r>
    </w:p>
    <w:p w:rsidR="00CA6F15" w:rsidRDefault="00F01C11">
      <w:pPr>
        <w:pStyle w:val="a3"/>
      </w:pPr>
      <w:r>
        <w:t>a</w:t>
      </w:r>
      <w:r>
        <w:rPr>
          <w:vertAlign w:val="subscript"/>
        </w:rPr>
        <w:t>0</w:t>
      </w:r>
      <w:r>
        <w:t xml:space="preserve"> – базисная цена материалов</w:t>
      </w:r>
    </w:p>
    <w:p w:rsidR="00CA6F15" w:rsidRDefault="00F01C11">
      <w:pPr>
        <w:pStyle w:val="a3"/>
      </w:pPr>
      <w:r>
        <w:t>b</w:t>
      </w:r>
      <w:r>
        <w:rPr>
          <w:vertAlign w:val="subscript"/>
        </w:rPr>
        <w:t>0</w:t>
      </w:r>
      <w:r>
        <w:t xml:space="preserve"> – базисная ставка заработной платы</w:t>
      </w:r>
    </w:p>
    <w:p w:rsidR="00CA6F15" w:rsidRDefault="00F01C11">
      <w:pPr>
        <w:pStyle w:val="a3"/>
      </w:pPr>
      <w:r>
        <w:t>a</w:t>
      </w:r>
      <w:r>
        <w:rPr>
          <w:vertAlign w:val="subscript"/>
        </w:rPr>
        <w:t>1</w:t>
      </w:r>
      <w:r>
        <w:t xml:space="preserve"> – цена материалов за период</w:t>
      </w:r>
    </w:p>
    <w:p w:rsidR="00CA6F15" w:rsidRDefault="00F01C11">
      <w:pPr>
        <w:pStyle w:val="a3"/>
      </w:pPr>
      <w:r>
        <w:t>b</w:t>
      </w:r>
      <w:r>
        <w:rPr>
          <w:vertAlign w:val="subscript"/>
        </w:rPr>
        <w:t>1</w:t>
      </w:r>
      <w:r>
        <w:t xml:space="preserve"> – цена заработной платы за период</w:t>
      </w:r>
    </w:p>
    <w:p w:rsidR="00CA6F15" w:rsidRDefault="00F01C11">
      <w:pPr>
        <w:pStyle w:val="a3"/>
      </w:pPr>
      <w:r>
        <w:t>для формулы:</w:t>
      </w:r>
    </w:p>
    <w:p w:rsidR="00CA6F15" w:rsidRDefault="00F01C11">
      <w:pPr>
        <w:pStyle w:val="a3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>=P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x (A x (a</w:t>
      </w:r>
      <w:r>
        <w:rPr>
          <w:vertAlign w:val="subscript"/>
          <w:lang w:val="en-US"/>
        </w:rPr>
        <w:t>1</w:t>
      </w:r>
      <w:r>
        <w:rPr>
          <w:lang w:val="en-US"/>
        </w:rPr>
        <w:t>/a</w:t>
      </w:r>
      <w:r>
        <w:rPr>
          <w:vertAlign w:val="subscript"/>
          <w:lang w:val="en-US"/>
        </w:rPr>
        <w:t>0</w:t>
      </w:r>
      <w:r>
        <w:rPr>
          <w:lang w:val="en-US"/>
        </w:rPr>
        <w:t>) + B x (b</w:t>
      </w:r>
      <w:r>
        <w:rPr>
          <w:vertAlign w:val="subscript"/>
          <w:lang w:val="en-US"/>
        </w:rPr>
        <w:t>1</w:t>
      </w:r>
      <w:r>
        <w:rPr>
          <w:lang w:val="en-US"/>
        </w:rPr>
        <w:t>/b</w:t>
      </w:r>
      <w:r>
        <w:rPr>
          <w:vertAlign w:val="subscript"/>
          <w:lang w:val="en-US"/>
        </w:rPr>
        <w:t>0</w:t>
      </w:r>
      <w:r>
        <w:rPr>
          <w:lang w:val="en-US"/>
        </w:rPr>
        <w:t>) + C)</w:t>
      </w:r>
    </w:p>
    <w:p w:rsidR="00CA6F15" w:rsidRDefault="00F01C11" w:rsidP="00F01C11">
      <w:pPr>
        <w:pStyle w:val="a3"/>
        <w:numPr>
          <w:ilvl w:val="0"/>
          <w:numId w:val="39"/>
        </w:numPr>
      </w:pPr>
      <w:r>
        <w:t>смешанная цена – комбинированный вариант цены</w:t>
      </w:r>
    </w:p>
    <w:p w:rsidR="00CA6F15" w:rsidRDefault="00F01C11">
      <w:pPr>
        <w:pStyle w:val="1"/>
      </w:pPr>
      <w:bookmarkStart w:id="12" w:name="_Toc500335505"/>
      <w:bookmarkStart w:id="13" w:name="_Toc500399862"/>
      <w:r>
        <w:t>Международный технологический обмен</w:t>
      </w:r>
      <w:bookmarkEnd w:id="12"/>
      <w:bookmarkEnd w:id="13"/>
    </w:p>
    <w:p w:rsidR="00CA6F15" w:rsidRDefault="00F01C11">
      <w:r>
        <w:t>Международный технологический обмен – это широкий спектр международных экономических отношений, включающий международную торговлю технологиями, оборудованием и машинами, продажа патентов, лицензий, а также предоставление сопутствующих услуг.</w:t>
      </w:r>
    </w:p>
    <w:p w:rsidR="00CA6F15" w:rsidRDefault="00F01C11">
      <w:r>
        <w:t>Субъекты международного технологического обмена:</w:t>
      </w:r>
    </w:p>
    <w:p w:rsidR="00CA6F15" w:rsidRDefault="00F01C11" w:rsidP="00F01C11">
      <w:pPr>
        <w:numPr>
          <w:ilvl w:val="0"/>
          <w:numId w:val="40"/>
        </w:numPr>
      </w:pPr>
      <w:r>
        <w:t>государство</w:t>
      </w:r>
    </w:p>
    <w:p w:rsidR="00CA6F15" w:rsidRDefault="00F01C11" w:rsidP="00F01C11">
      <w:pPr>
        <w:numPr>
          <w:ilvl w:val="0"/>
          <w:numId w:val="40"/>
        </w:numPr>
      </w:pPr>
      <w:r>
        <w:t>коммерческие формы</w:t>
      </w:r>
    </w:p>
    <w:p w:rsidR="00CA6F15" w:rsidRDefault="00F01C11" w:rsidP="00F01C11">
      <w:pPr>
        <w:numPr>
          <w:ilvl w:val="0"/>
          <w:numId w:val="40"/>
        </w:numPr>
      </w:pPr>
      <w:r>
        <w:t>международные фонды</w:t>
      </w:r>
    </w:p>
    <w:p w:rsidR="00CA6F15" w:rsidRDefault="00F01C11">
      <w:r>
        <w:t>Объекты международного технологического обмена – результаты интеллектуальной деятельности, представлены в следующих формах:</w:t>
      </w:r>
    </w:p>
    <w:p w:rsidR="00CA6F15" w:rsidRDefault="00F01C11" w:rsidP="00F01C11">
      <w:pPr>
        <w:numPr>
          <w:ilvl w:val="0"/>
          <w:numId w:val="41"/>
        </w:numPr>
      </w:pPr>
      <w:r>
        <w:t>овеществленная – оборудование, агрегаты, инструменты и т.д.</w:t>
      </w:r>
    </w:p>
    <w:p w:rsidR="00CA6F15" w:rsidRDefault="00F01C11" w:rsidP="00F01C11">
      <w:pPr>
        <w:numPr>
          <w:ilvl w:val="0"/>
          <w:numId w:val="41"/>
        </w:numPr>
      </w:pPr>
      <w:r>
        <w:t>не овеществленная – техническая документация, знания, опыт, патенты и т.д. в чистом виде не продаются</w:t>
      </w:r>
    </w:p>
    <w:p w:rsidR="00CA6F15" w:rsidRDefault="00F01C11">
      <w:r>
        <w:t>Этапы жизненного цикла технологического оборудования:</w:t>
      </w:r>
    </w:p>
    <w:p w:rsidR="00CA6F15" w:rsidRDefault="00F01C11" w:rsidP="00F01C11">
      <w:pPr>
        <w:numPr>
          <w:ilvl w:val="0"/>
          <w:numId w:val="42"/>
        </w:numPr>
      </w:pPr>
      <w:r>
        <w:t>экспорт технологий в общественной форме – сконцентрированы новые идеи, принципы</w:t>
      </w:r>
    </w:p>
    <w:p w:rsidR="00CA6F15" w:rsidRDefault="00F01C11" w:rsidP="00F01C11">
      <w:pPr>
        <w:numPr>
          <w:ilvl w:val="0"/>
          <w:numId w:val="42"/>
        </w:numPr>
      </w:pPr>
      <w:r>
        <w:t>прямые зарубежные инвестиции и создание за рубежом производств по выпуску продукции, технологии и т.д.</w:t>
      </w:r>
    </w:p>
    <w:p w:rsidR="00CA6F15" w:rsidRDefault="00F01C11" w:rsidP="00F01C11">
      <w:pPr>
        <w:numPr>
          <w:ilvl w:val="0"/>
          <w:numId w:val="42"/>
        </w:numPr>
      </w:pPr>
      <w:r>
        <w:t>экспорт голых лицензий – уступка (продажа) прав собственности на запатентованные (не запатентованные) технологии. Часто, в данном случае создаются совместные предприятия</w:t>
      </w:r>
    </w:p>
    <w:p w:rsidR="00CA6F15" w:rsidRDefault="00F01C11">
      <w:r>
        <w:t>Классификация форм передачи технологий:</w:t>
      </w:r>
    </w:p>
    <w:p w:rsidR="00CA6F15" w:rsidRDefault="00F01C11" w:rsidP="00F01C11">
      <w:pPr>
        <w:numPr>
          <w:ilvl w:val="0"/>
          <w:numId w:val="43"/>
        </w:numPr>
      </w:pPr>
      <w:r>
        <w:t>по масштабам:</w:t>
      </w:r>
    </w:p>
    <w:p w:rsidR="00CA6F15" w:rsidRDefault="00F01C11" w:rsidP="00F01C11">
      <w:pPr>
        <w:numPr>
          <w:ilvl w:val="1"/>
          <w:numId w:val="43"/>
        </w:numPr>
      </w:pPr>
      <w:r>
        <w:t>международный</w:t>
      </w:r>
    </w:p>
    <w:p w:rsidR="00CA6F15" w:rsidRDefault="00F01C11" w:rsidP="00F01C11">
      <w:pPr>
        <w:numPr>
          <w:ilvl w:val="1"/>
          <w:numId w:val="43"/>
        </w:numPr>
      </w:pPr>
      <w:r>
        <w:t>национальный</w:t>
      </w:r>
    </w:p>
    <w:p w:rsidR="00CA6F15" w:rsidRDefault="00F01C11" w:rsidP="00F01C11">
      <w:pPr>
        <w:numPr>
          <w:ilvl w:val="0"/>
          <w:numId w:val="43"/>
        </w:numPr>
      </w:pPr>
      <w:r>
        <w:t>по каналам:</w:t>
      </w:r>
    </w:p>
    <w:p w:rsidR="00CA6F15" w:rsidRDefault="00F01C11" w:rsidP="00F01C11">
      <w:pPr>
        <w:numPr>
          <w:ilvl w:val="1"/>
          <w:numId w:val="43"/>
        </w:numPr>
      </w:pPr>
      <w:r>
        <w:t>межфирменный</w:t>
      </w:r>
    </w:p>
    <w:p w:rsidR="00CA6F15" w:rsidRDefault="00F01C11" w:rsidP="00F01C11">
      <w:pPr>
        <w:numPr>
          <w:ilvl w:val="1"/>
          <w:numId w:val="43"/>
        </w:numPr>
      </w:pPr>
      <w:r>
        <w:t>внутрифирменный</w:t>
      </w:r>
    </w:p>
    <w:p w:rsidR="00CA6F15" w:rsidRDefault="00F01C11" w:rsidP="00F01C11">
      <w:pPr>
        <w:numPr>
          <w:ilvl w:val="0"/>
          <w:numId w:val="43"/>
        </w:numPr>
      </w:pPr>
      <w:r>
        <w:t>по способам передачи технологии:</w:t>
      </w:r>
    </w:p>
    <w:p w:rsidR="00CA6F15" w:rsidRDefault="00F01C11" w:rsidP="00F01C11">
      <w:pPr>
        <w:numPr>
          <w:ilvl w:val="1"/>
          <w:numId w:val="43"/>
        </w:numPr>
      </w:pPr>
      <w:r>
        <w:t>на некоммерческой основе</w:t>
      </w:r>
    </w:p>
    <w:p w:rsidR="00CA6F15" w:rsidRDefault="00F01C11">
      <w:pPr>
        <w:ind w:left="2124"/>
      </w:pPr>
      <w:r>
        <w:t>формы передачи технологии:</w:t>
      </w:r>
    </w:p>
    <w:p w:rsidR="00CA6F15" w:rsidRDefault="00F01C11" w:rsidP="00F01C11">
      <w:pPr>
        <w:numPr>
          <w:ilvl w:val="0"/>
          <w:numId w:val="44"/>
        </w:numPr>
      </w:pPr>
      <w:r>
        <w:t>информационные массивы специальной литературы, компьютерные банки данных, патенты, справочники</w:t>
      </w:r>
    </w:p>
    <w:p w:rsidR="00CA6F15" w:rsidRDefault="00F01C11" w:rsidP="00F01C11">
      <w:pPr>
        <w:numPr>
          <w:ilvl w:val="0"/>
          <w:numId w:val="44"/>
        </w:numPr>
      </w:pPr>
      <w:r>
        <w:t>конференции, выставки, семинары, симпозиумы</w:t>
      </w:r>
    </w:p>
    <w:p w:rsidR="00CA6F15" w:rsidRDefault="00F01C11" w:rsidP="00F01C11">
      <w:pPr>
        <w:numPr>
          <w:ilvl w:val="0"/>
          <w:numId w:val="44"/>
        </w:numPr>
      </w:pPr>
      <w:r>
        <w:t>обучение, стажировки, практика студентов, специалистов на паритетной основе</w:t>
      </w:r>
    </w:p>
    <w:p w:rsidR="00CA6F15" w:rsidRDefault="00F01C11" w:rsidP="00F01C11">
      <w:pPr>
        <w:numPr>
          <w:ilvl w:val="0"/>
          <w:numId w:val="44"/>
        </w:numPr>
      </w:pPr>
      <w:r>
        <w:t>перекрестное лицензирование на паритетной основе</w:t>
      </w:r>
    </w:p>
    <w:p w:rsidR="00CA6F15" w:rsidRDefault="00F01C11" w:rsidP="00F01C11">
      <w:pPr>
        <w:numPr>
          <w:ilvl w:val="0"/>
          <w:numId w:val="44"/>
        </w:numPr>
      </w:pPr>
      <w:r>
        <w:t>миграция ученых, специалистов из научных в коммерческие структуры, из одной страны в другую</w:t>
      </w:r>
    </w:p>
    <w:p w:rsidR="00CA6F15" w:rsidRDefault="00F01C11">
      <w:pPr>
        <w:ind w:left="2124"/>
      </w:pPr>
      <w:r>
        <w:t>основной поток передачи – непатентоспособная, не коммерческая информация, деловые игры, открытия и т.д.</w:t>
      </w:r>
    </w:p>
    <w:p w:rsidR="00CA6F15" w:rsidRDefault="00F01C11" w:rsidP="00F01C11">
      <w:pPr>
        <w:numPr>
          <w:ilvl w:val="1"/>
          <w:numId w:val="43"/>
        </w:numPr>
      </w:pPr>
      <w:r>
        <w:t>на некоммерческой основе</w:t>
      </w:r>
    </w:p>
    <w:p w:rsidR="00CA6F15" w:rsidRDefault="00F01C11">
      <w:pPr>
        <w:ind w:left="2124"/>
      </w:pPr>
      <w:r>
        <w:t>формы передачи технологии:</w:t>
      </w:r>
    </w:p>
    <w:p w:rsidR="00CA6F15" w:rsidRDefault="00F01C11" w:rsidP="00F01C11">
      <w:pPr>
        <w:numPr>
          <w:ilvl w:val="0"/>
          <w:numId w:val="45"/>
        </w:numPr>
      </w:pPr>
      <w:r>
        <w:t>продажа технологий и техники в материализованной форме</w:t>
      </w:r>
    </w:p>
    <w:p w:rsidR="00CA6F15" w:rsidRDefault="00F01C11" w:rsidP="00F01C11">
      <w:pPr>
        <w:numPr>
          <w:ilvl w:val="0"/>
          <w:numId w:val="45"/>
        </w:numPr>
      </w:pPr>
      <w:r>
        <w:t>прямые зарубежные инвестиции и сопровождающая</w:t>
      </w:r>
    </w:p>
    <w:p w:rsidR="00CA6F15" w:rsidRDefault="00F01C11" w:rsidP="00F01C11">
      <w:pPr>
        <w:numPr>
          <w:ilvl w:val="0"/>
          <w:numId w:val="45"/>
        </w:numPr>
      </w:pPr>
      <w:r>
        <w:t>продажа патентов на коммерческой основе</w:t>
      </w:r>
    </w:p>
    <w:p w:rsidR="00CA6F15" w:rsidRDefault="00F01C11" w:rsidP="00F01C11">
      <w:pPr>
        <w:numPr>
          <w:ilvl w:val="0"/>
          <w:numId w:val="45"/>
        </w:numPr>
      </w:pPr>
      <w:r>
        <w:t>продажа лицензий (кроме торговых марок)</w:t>
      </w:r>
    </w:p>
    <w:p w:rsidR="00CA6F15" w:rsidRDefault="00F01C11" w:rsidP="00F01C11">
      <w:pPr>
        <w:numPr>
          <w:ilvl w:val="0"/>
          <w:numId w:val="45"/>
        </w:numPr>
      </w:pPr>
      <w:r>
        <w:t>совместное проведение научно-исследовательских и опытных конструкторских разработок</w:t>
      </w:r>
    </w:p>
    <w:p w:rsidR="00CA6F15" w:rsidRDefault="00F01C11" w:rsidP="00F01C11">
      <w:pPr>
        <w:numPr>
          <w:ilvl w:val="0"/>
          <w:numId w:val="45"/>
        </w:numPr>
      </w:pPr>
      <w:r>
        <w:t>инжиниринг</w:t>
      </w:r>
    </w:p>
    <w:p w:rsidR="00CA6F15" w:rsidRDefault="00F01C11">
      <w:pPr>
        <w:pStyle w:val="1"/>
      </w:pPr>
      <w:bookmarkStart w:id="14" w:name="_Toc500399863"/>
      <w:r>
        <w:t>Торговля результатами интеллектуальной деятельности</w:t>
      </w:r>
      <w:bookmarkEnd w:id="14"/>
    </w:p>
    <w:p w:rsidR="00CA6F15" w:rsidRDefault="00F01C11">
      <w:r>
        <w:t>Интеллектуальная собственность – это широкий спектр результатов творческой деятельности человека в области производства, науки, техники, культуре, искусстве и аудиовизуальной технике.</w:t>
      </w:r>
    </w:p>
    <w:p w:rsidR="00CA6F15" w:rsidRDefault="00F01C11">
      <w:r>
        <w:t>Объекты интеллектуальной собственности – творения человеческого разума.</w:t>
      </w:r>
    </w:p>
    <w:p w:rsidR="00CA6F15" w:rsidRDefault="00F01C11">
      <w:r>
        <w:t>Интеллектуальная собственность – некая информация на материальном носитле, которую можно распространить по всему миру с неограниченным числом копий.</w:t>
      </w:r>
    </w:p>
    <w:p w:rsidR="00CA6F15" w:rsidRDefault="00F01C11">
      <w:r>
        <w:t>Вводятся ограничение на:</w:t>
      </w:r>
    </w:p>
    <w:p w:rsidR="00CA6F15" w:rsidRDefault="00F01C11" w:rsidP="00F01C11">
      <w:pPr>
        <w:numPr>
          <w:ilvl w:val="0"/>
          <w:numId w:val="46"/>
        </w:numPr>
      </w:pPr>
      <w:r>
        <w:t>срок действия (патент не более 20 лет)</w:t>
      </w:r>
    </w:p>
    <w:p w:rsidR="00CA6F15" w:rsidRDefault="00F01C11" w:rsidP="00F01C11">
      <w:pPr>
        <w:numPr>
          <w:ilvl w:val="0"/>
          <w:numId w:val="46"/>
        </w:numPr>
      </w:pPr>
      <w:r>
        <w:t>охранные документы</w:t>
      </w:r>
    </w:p>
    <w:p w:rsidR="00CA6F15" w:rsidRDefault="00F01C11" w:rsidP="00F01C11">
      <w:pPr>
        <w:numPr>
          <w:ilvl w:val="0"/>
          <w:numId w:val="46"/>
        </w:numPr>
      </w:pPr>
      <w:r>
        <w:t>объемы производства</w:t>
      </w:r>
    </w:p>
    <w:p w:rsidR="00CA6F15" w:rsidRDefault="00F01C11" w:rsidP="00F01C11">
      <w:pPr>
        <w:numPr>
          <w:ilvl w:val="0"/>
          <w:numId w:val="46"/>
        </w:numPr>
      </w:pPr>
      <w:r>
        <w:t>вопросы тиражирования</w:t>
      </w:r>
    </w:p>
    <w:p w:rsidR="00CA6F15" w:rsidRDefault="00F01C11">
      <w:r>
        <w:t>Интеллектуальная собственность охватывает, как понятие, две сферы прав:</w:t>
      </w:r>
    </w:p>
    <w:p w:rsidR="00CA6F15" w:rsidRDefault="00F01C11" w:rsidP="00F01C11">
      <w:pPr>
        <w:numPr>
          <w:ilvl w:val="0"/>
          <w:numId w:val="47"/>
        </w:numPr>
      </w:pPr>
      <w:r>
        <w:t>права на промышленную собственность</w:t>
      </w:r>
    </w:p>
    <w:p w:rsidR="00CA6F15" w:rsidRDefault="00F01C11">
      <w:pPr>
        <w:pStyle w:val="a3"/>
      </w:pPr>
      <w:r>
        <w:t>объекты, являющиеся продуктом умственной деятельности и используемые в любых отраслях промышленности. Вопросами регулирования занимается парижская конвенция 1883 г. и последующие акты</w:t>
      </w:r>
    </w:p>
    <w:p w:rsidR="00CA6F15" w:rsidRDefault="00F01C11">
      <w:pPr>
        <w:ind w:left="1416"/>
      </w:pPr>
      <w:r>
        <w:t>объекты промышленной собственности:</w:t>
      </w:r>
    </w:p>
    <w:p w:rsidR="00CA6F15" w:rsidRDefault="00F01C11" w:rsidP="00F01C11">
      <w:pPr>
        <w:numPr>
          <w:ilvl w:val="0"/>
          <w:numId w:val="48"/>
        </w:numPr>
      </w:pPr>
      <w:r>
        <w:t>изобретения</w:t>
      </w:r>
    </w:p>
    <w:p w:rsidR="00CA6F15" w:rsidRDefault="00F01C11" w:rsidP="00F01C11">
      <w:pPr>
        <w:numPr>
          <w:ilvl w:val="0"/>
          <w:numId w:val="48"/>
        </w:numPr>
      </w:pPr>
      <w:r>
        <w:t>полезные модели</w:t>
      </w:r>
    </w:p>
    <w:p w:rsidR="00CA6F15" w:rsidRDefault="00F01C11" w:rsidP="00F01C11">
      <w:pPr>
        <w:numPr>
          <w:ilvl w:val="0"/>
          <w:numId w:val="48"/>
        </w:numPr>
      </w:pPr>
      <w:r>
        <w:t>промышленные образцы</w:t>
      </w:r>
    </w:p>
    <w:p w:rsidR="00CA6F15" w:rsidRDefault="00F01C11" w:rsidP="00F01C11">
      <w:pPr>
        <w:numPr>
          <w:ilvl w:val="0"/>
          <w:numId w:val="48"/>
        </w:numPr>
      </w:pPr>
      <w:r>
        <w:t>товарные знаки</w:t>
      </w:r>
    </w:p>
    <w:p w:rsidR="00CA6F15" w:rsidRDefault="00F01C11" w:rsidP="00F01C11">
      <w:pPr>
        <w:numPr>
          <w:ilvl w:val="0"/>
          <w:numId w:val="48"/>
        </w:numPr>
      </w:pPr>
      <w:r>
        <w:t>знаки обслуживания</w:t>
      </w:r>
    </w:p>
    <w:p w:rsidR="00CA6F15" w:rsidRDefault="00F01C11" w:rsidP="00F01C11">
      <w:pPr>
        <w:numPr>
          <w:ilvl w:val="0"/>
          <w:numId w:val="48"/>
        </w:numPr>
      </w:pPr>
      <w:r>
        <w:t>наименования мест происхождения товара</w:t>
      </w:r>
    </w:p>
    <w:p w:rsidR="00CA6F15" w:rsidRDefault="00F01C11" w:rsidP="00F01C11">
      <w:pPr>
        <w:numPr>
          <w:ilvl w:val="0"/>
          <w:numId w:val="47"/>
        </w:numPr>
      </w:pPr>
      <w:r>
        <w:t>авторское право</w:t>
      </w:r>
    </w:p>
    <w:p w:rsidR="00CA6F15" w:rsidRDefault="00F01C11">
      <w:pPr>
        <w:pStyle w:val="a3"/>
      </w:pPr>
      <w:r>
        <w:t>объекты, являющиеся продуктом умственной деятельности, используемые для интеллектуальных потребностей человека в науке, искусстве, литературе и архитектуре. Вопросами регулирования занимается Бернская конвенция</w:t>
      </w:r>
    </w:p>
    <w:p w:rsidR="00CA6F15" w:rsidRDefault="00F01C11">
      <w:pPr>
        <w:pStyle w:val="a3"/>
      </w:pPr>
      <w:r>
        <w:t>объекты авторского права:</w:t>
      </w:r>
    </w:p>
    <w:p w:rsidR="00CA6F15" w:rsidRDefault="00F01C11" w:rsidP="00F01C11">
      <w:pPr>
        <w:numPr>
          <w:ilvl w:val="0"/>
          <w:numId w:val="49"/>
        </w:numPr>
      </w:pPr>
      <w:r>
        <w:t>литературные и художественные произведения</w:t>
      </w:r>
    </w:p>
    <w:p w:rsidR="00CA6F15" w:rsidRDefault="00F01C11" w:rsidP="00F01C11">
      <w:pPr>
        <w:numPr>
          <w:ilvl w:val="0"/>
          <w:numId w:val="49"/>
        </w:numPr>
      </w:pPr>
      <w:r>
        <w:t>научные работы и научные труды</w:t>
      </w:r>
    </w:p>
    <w:p w:rsidR="00CA6F15" w:rsidRDefault="00F01C11" w:rsidP="00F01C11">
      <w:pPr>
        <w:numPr>
          <w:ilvl w:val="0"/>
          <w:numId w:val="49"/>
        </w:numPr>
      </w:pPr>
      <w:r>
        <w:t>музыкальные произведения</w:t>
      </w:r>
    </w:p>
    <w:p w:rsidR="00CA6F15" w:rsidRDefault="00F01C11" w:rsidP="00F01C11">
      <w:pPr>
        <w:numPr>
          <w:ilvl w:val="0"/>
          <w:numId w:val="49"/>
        </w:numPr>
      </w:pPr>
      <w:r>
        <w:t>исполнительная деятельность</w:t>
      </w:r>
    </w:p>
    <w:p w:rsidR="00CA6F15" w:rsidRDefault="00F01C11">
      <w:pPr>
        <w:pStyle w:val="2"/>
      </w:pPr>
      <w:r>
        <w:t>Виды интеллектуальной собственности:</w:t>
      </w:r>
    </w:p>
    <w:p w:rsidR="00CA6F15" w:rsidRDefault="00F01C11" w:rsidP="00F01C11">
      <w:pPr>
        <w:numPr>
          <w:ilvl w:val="0"/>
          <w:numId w:val="50"/>
        </w:numPr>
      </w:pPr>
      <w:r>
        <w:t>промышленная собственность</w:t>
      </w:r>
    </w:p>
    <w:p w:rsidR="00CA6F15" w:rsidRDefault="00F01C11">
      <w:pPr>
        <w:pStyle w:val="a3"/>
      </w:pPr>
      <w:r>
        <w:t>виды промышленной собственности:</w:t>
      </w:r>
    </w:p>
    <w:p w:rsidR="00CA6F15" w:rsidRDefault="00F01C11" w:rsidP="00F01C11">
      <w:pPr>
        <w:numPr>
          <w:ilvl w:val="0"/>
          <w:numId w:val="52"/>
        </w:numPr>
        <w:tabs>
          <w:tab w:val="clear" w:pos="2484"/>
          <w:tab w:val="num" w:pos="2160"/>
        </w:tabs>
        <w:ind w:left="2160"/>
      </w:pPr>
      <w:r>
        <w:t>изобретения</w:t>
      </w:r>
    </w:p>
    <w:p w:rsidR="00CA6F15" w:rsidRDefault="00F01C11">
      <w:pPr>
        <w:pStyle w:val="21"/>
      </w:pPr>
      <w:r>
        <w:t>техническое решение, представленное в документарной форме, а также в виде полезной модели или промышленного образца</w:t>
      </w:r>
    </w:p>
    <w:p w:rsidR="00CA6F15" w:rsidRDefault="00F01C11">
      <w:pPr>
        <w:ind w:left="2832"/>
      </w:pPr>
      <w:r>
        <w:t>изобретение должно быть:</w:t>
      </w:r>
    </w:p>
    <w:p w:rsidR="00CA6F15" w:rsidRDefault="00F01C11" w:rsidP="00F01C11">
      <w:pPr>
        <w:numPr>
          <w:ilvl w:val="0"/>
          <w:numId w:val="53"/>
        </w:numPr>
      </w:pPr>
      <w:r>
        <w:t>существенная новизна</w:t>
      </w:r>
    </w:p>
    <w:p w:rsidR="00CA6F15" w:rsidRDefault="00F01C11" w:rsidP="00F01C11">
      <w:pPr>
        <w:numPr>
          <w:ilvl w:val="0"/>
          <w:numId w:val="53"/>
        </w:numPr>
      </w:pPr>
      <w:r>
        <w:t>не очевидность</w:t>
      </w:r>
    </w:p>
    <w:p w:rsidR="00CA6F15" w:rsidRDefault="00F01C11" w:rsidP="00F01C11">
      <w:pPr>
        <w:numPr>
          <w:ilvl w:val="0"/>
          <w:numId w:val="53"/>
        </w:numPr>
      </w:pPr>
      <w:r>
        <w:t>явная производственная или иная полезность</w:t>
      </w:r>
    </w:p>
    <w:p w:rsidR="00CA6F15" w:rsidRDefault="00F01C11">
      <w:pPr>
        <w:pStyle w:val="21"/>
      </w:pPr>
      <w:r>
        <w:t>может принадлежать как физическому лицу так и юридическому лицу. Может быть запатентовано в государственных органах данной страны. Техническое решение признается обладающим существенными отличиями, если характеризуется новой совокупностью признаков, которые дают положительный эффект</w:t>
      </w:r>
    </w:p>
    <w:p w:rsidR="00CA6F15" w:rsidRDefault="00F01C11">
      <w:pPr>
        <w:pStyle w:val="21"/>
      </w:pPr>
      <w:r>
        <w:t>совокупность признаков может быть:</w:t>
      </w:r>
    </w:p>
    <w:p w:rsidR="00CA6F15" w:rsidRDefault="00F01C11" w:rsidP="00F01C11">
      <w:pPr>
        <w:pStyle w:val="21"/>
        <w:numPr>
          <w:ilvl w:val="0"/>
          <w:numId w:val="54"/>
        </w:numPr>
        <w:tabs>
          <w:tab w:val="clear" w:pos="3900"/>
          <w:tab w:val="num" w:pos="3600"/>
        </w:tabs>
        <w:ind w:left="3600"/>
      </w:pPr>
      <w:r>
        <w:t>все признаки новые</w:t>
      </w:r>
    </w:p>
    <w:p w:rsidR="00CA6F15" w:rsidRDefault="00F01C11" w:rsidP="00F01C11">
      <w:pPr>
        <w:pStyle w:val="21"/>
        <w:numPr>
          <w:ilvl w:val="0"/>
          <w:numId w:val="54"/>
        </w:numPr>
        <w:tabs>
          <w:tab w:val="clear" w:pos="3900"/>
          <w:tab w:val="num" w:pos="3600"/>
        </w:tabs>
        <w:ind w:left="3600"/>
      </w:pPr>
      <w:r>
        <w:t>часть признаков новые, а часть известны</w:t>
      </w:r>
    </w:p>
    <w:p w:rsidR="00CA6F15" w:rsidRDefault="00F01C11" w:rsidP="00F01C11">
      <w:pPr>
        <w:pStyle w:val="21"/>
        <w:numPr>
          <w:ilvl w:val="0"/>
          <w:numId w:val="54"/>
        </w:numPr>
        <w:tabs>
          <w:tab w:val="clear" w:pos="3900"/>
          <w:tab w:val="num" w:pos="3600"/>
        </w:tabs>
        <w:ind w:left="3600"/>
      </w:pPr>
      <w:r>
        <w:t>все признаки известны, а их сочетание новым</w:t>
      </w:r>
    </w:p>
    <w:p w:rsidR="00CA6F15" w:rsidRDefault="00F01C11" w:rsidP="00F01C11">
      <w:pPr>
        <w:numPr>
          <w:ilvl w:val="0"/>
          <w:numId w:val="52"/>
        </w:numPr>
        <w:tabs>
          <w:tab w:val="clear" w:pos="2484"/>
          <w:tab w:val="num" w:pos="2160"/>
        </w:tabs>
        <w:ind w:left="2160"/>
      </w:pPr>
      <w:r>
        <w:t>полезные модели</w:t>
      </w:r>
    </w:p>
    <w:p w:rsidR="00CA6F15" w:rsidRDefault="00F01C11">
      <w:pPr>
        <w:pStyle w:val="21"/>
      </w:pPr>
      <w:r>
        <w:t>это охраняемые свидетельствами новые и промышленно применимые, относящиеся к конструктивному выполнению средств производства и предметов потребления, а также их составных частей</w:t>
      </w:r>
    </w:p>
    <w:p w:rsidR="00CA6F15" w:rsidRDefault="00F01C11" w:rsidP="00F01C11">
      <w:pPr>
        <w:numPr>
          <w:ilvl w:val="0"/>
          <w:numId w:val="52"/>
        </w:numPr>
        <w:tabs>
          <w:tab w:val="clear" w:pos="2484"/>
          <w:tab w:val="num" w:pos="2160"/>
        </w:tabs>
        <w:ind w:left="2160"/>
      </w:pPr>
      <w:r>
        <w:t>промышленные модели</w:t>
      </w:r>
    </w:p>
    <w:p w:rsidR="00CA6F15" w:rsidRDefault="00F01C11">
      <w:pPr>
        <w:pStyle w:val="21"/>
      </w:pPr>
      <w:r>
        <w:t>охраняемые патентами, новые художественно-конструкторские решения, определяющие внешний вид изделия</w:t>
      </w:r>
    </w:p>
    <w:p w:rsidR="00CA6F15" w:rsidRDefault="00F01C11" w:rsidP="00F01C11">
      <w:pPr>
        <w:numPr>
          <w:ilvl w:val="0"/>
          <w:numId w:val="52"/>
        </w:numPr>
        <w:tabs>
          <w:tab w:val="clear" w:pos="2484"/>
          <w:tab w:val="num" w:pos="2160"/>
        </w:tabs>
        <w:ind w:left="2160"/>
      </w:pPr>
      <w:r>
        <w:t>товарный знак и торговая марка</w:t>
      </w:r>
    </w:p>
    <w:p w:rsidR="00CA6F15" w:rsidRDefault="00F01C11">
      <w:pPr>
        <w:pStyle w:val="21"/>
      </w:pPr>
      <w:r>
        <w:t>зарегистрированное в установленном порядке обозначение, представляемое на товаре или его упаковке и служащее для отличия товара одной фирмы от товара другой.</w:t>
      </w:r>
    </w:p>
    <w:p w:rsidR="00CA6F15" w:rsidRDefault="00F01C11">
      <w:pPr>
        <w:pStyle w:val="21"/>
      </w:pPr>
      <w:r>
        <w:t>требования, предъявляемые к товарным знакам:</w:t>
      </w:r>
    </w:p>
    <w:p w:rsidR="00CA6F15" w:rsidRDefault="00F01C11" w:rsidP="00F01C11">
      <w:pPr>
        <w:pStyle w:val="21"/>
        <w:numPr>
          <w:ilvl w:val="0"/>
          <w:numId w:val="55"/>
        </w:numPr>
        <w:tabs>
          <w:tab w:val="clear" w:pos="3900"/>
          <w:tab w:val="num" w:pos="3600"/>
        </w:tabs>
        <w:ind w:left="3600"/>
      </w:pPr>
      <w:r>
        <w:t>индивидуальность</w:t>
      </w:r>
    </w:p>
    <w:p w:rsidR="00CA6F15" w:rsidRDefault="00F01C11" w:rsidP="00F01C11">
      <w:pPr>
        <w:pStyle w:val="21"/>
        <w:numPr>
          <w:ilvl w:val="0"/>
          <w:numId w:val="55"/>
        </w:numPr>
        <w:tabs>
          <w:tab w:val="clear" w:pos="3900"/>
          <w:tab w:val="num" w:pos="3600"/>
        </w:tabs>
        <w:ind w:left="3600"/>
      </w:pPr>
      <w:r>
        <w:t>простота</w:t>
      </w:r>
    </w:p>
    <w:p w:rsidR="00CA6F15" w:rsidRDefault="00F01C11" w:rsidP="00F01C11">
      <w:pPr>
        <w:pStyle w:val="21"/>
        <w:numPr>
          <w:ilvl w:val="0"/>
          <w:numId w:val="55"/>
        </w:numPr>
        <w:tabs>
          <w:tab w:val="clear" w:pos="3900"/>
          <w:tab w:val="num" w:pos="3600"/>
        </w:tabs>
        <w:ind w:left="3600"/>
      </w:pPr>
      <w:r>
        <w:t>узнаваемость</w:t>
      </w:r>
    </w:p>
    <w:p w:rsidR="00CA6F15" w:rsidRDefault="00F01C11" w:rsidP="00F01C11">
      <w:pPr>
        <w:pStyle w:val="21"/>
        <w:numPr>
          <w:ilvl w:val="0"/>
          <w:numId w:val="55"/>
        </w:numPr>
        <w:tabs>
          <w:tab w:val="clear" w:pos="3900"/>
          <w:tab w:val="num" w:pos="3600"/>
        </w:tabs>
        <w:ind w:left="3600"/>
      </w:pPr>
      <w:r>
        <w:t>привлекательность</w:t>
      </w:r>
    </w:p>
    <w:p w:rsidR="00CA6F15" w:rsidRDefault="00F01C11" w:rsidP="00F01C11">
      <w:pPr>
        <w:pStyle w:val="21"/>
        <w:numPr>
          <w:ilvl w:val="0"/>
          <w:numId w:val="55"/>
        </w:numPr>
        <w:tabs>
          <w:tab w:val="clear" w:pos="3900"/>
          <w:tab w:val="num" w:pos="3600"/>
        </w:tabs>
        <w:ind w:left="3600"/>
      </w:pPr>
      <w:r>
        <w:t>охраноспособность</w:t>
      </w:r>
    </w:p>
    <w:p w:rsidR="00CA6F15" w:rsidRDefault="00F01C11">
      <w:pPr>
        <w:pStyle w:val="21"/>
      </w:pPr>
      <w:r>
        <w:t>может быть:</w:t>
      </w:r>
    </w:p>
    <w:p w:rsidR="00CA6F15" w:rsidRDefault="00F01C11" w:rsidP="00F01C11">
      <w:pPr>
        <w:pStyle w:val="21"/>
        <w:numPr>
          <w:ilvl w:val="0"/>
          <w:numId w:val="55"/>
        </w:numPr>
        <w:tabs>
          <w:tab w:val="clear" w:pos="3900"/>
          <w:tab w:val="num" w:pos="3600"/>
        </w:tabs>
        <w:ind w:left="3600"/>
      </w:pPr>
      <w:r>
        <w:t>изобразительным</w:t>
      </w:r>
    </w:p>
    <w:p w:rsidR="00CA6F15" w:rsidRDefault="00F01C11" w:rsidP="00F01C11">
      <w:pPr>
        <w:pStyle w:val="21"/>
        <w:numPr>
          <w:ilvl w:val="0"/>
          <w:numId w:val="55"/>
        </w:numPr>
        <w:tabs>
          <w:tab w:val="clear" w:pos="3900"/>
          <w:tab w:val="num" w:pos="3600"/>
        </w:tabs>
        <w:ind w:left="3600"/>
      </w:pPr>
      <w:r>
        <w:t>словесным</w:t>
      </w:r>
    </w:p>
    <w:p w:rsidR="00CA6F15" w:rsidRDefault="00F01C11" w:rsidP="00F01C11">
      <w:pPr>
        <w:pStyle w:val="21"/>
        <w:numPr>
          <w:ilvl w:val="0"/>
          <w:numId w:val="55"/>
        </w:numPr>
        <w:tabs>
          <w:tab w:val="clear" w:pos="3900"/>
          <w:tab w:val="num" w:pos="3600"/>
        </w:tabs>
        <w:ind w:left="3600"/>
      </w:pPr>
      <w:r>
        <w:t>объемным</w:t>
      </w:r>
    </w:p>
    <w:p w:rsidR="00CA6F15" w:rsidRDefault="00F01C11" w:rsidP="00F01C11">
      <w:pPr>
        <w:pStyle w:val="21"/>
        <w:numPr>
          <w:ilvl w:val="0"/>
          <w:numId w:val="55"/>
        </w:numPr>
        <w:tabs>
          <w:tab w:val="clear" w:pos="3900"/>
          <w:tab w:val="num" w:pos="3600"/>
        </w:tabs>
        <w:ind w:left="3600"/>
      </w:pPr>
      <w:r>
        <w:t>в комбинации этих признаков</w:t>
      </w:r>
    </w:p>
    <w:p w:rsidR="00CA6F15" w:rsidRDefault="00F01C11">
      <w:pPr>
        <w:pStyle w:val="21"/>
      </w:pPr>
      <w:r>
        <w:t>должен быть зарегистрирован в патентном ведомстве каждой страны, в которой он используется. При продаже компании, 80% цены компании составляет торговая марка, если она популярна.</w:t>
      </w:r>
    </w:p>
    <w:tbl>
      <w:tblPr>
        <w:tblW w:w="0" w:type="auto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2"/>
        <w:gridCol w:w="2452"/>
        <w:gridCol w:w="2452"/>
      </w:tblGrid>
      <w:tr w:rsidR="00CA6F15">
        <w:tc>
          <w:tcPr>
            <w:tcW w:w="2452" w:type="dxa"/>
            <w:vAlign w:val="center"/>
          </w:tcPr>
          <w:p w:rsidR="00CA6F15" w:rsidRDefault="00CA6F15">
            <w:pPr>
              <w:pStyle w:val="21"/>
              <w:ind w:left="0"/>
              <w:jc w:val="center"/>
            </w:pPr>
          </w:p>
        </w:tc>
        <w:tc>
          <w:tcPr>
            <w:tcW w:w="2452" w:type="dxa"/>
            <w:vAlign w:val="center"/>
          </w:tcPr>
          <w:p w:rsidR="00CA6F15" w:rsidRDefault="00F01C11">
            <w:pPr>
              <w:pStyle w:val="21"/>
              <w:ind w:left="0"/>
              <w:jc w:val="center"/>
            </w:pPr>
            <w:r>
              <w:rPr>
                <w:lang w:val="en-US"/>
              </w:rPr>
              <w:t>MARK</w:t>
            </w:r>
          </w:p>
        </w:tc>
        <w:tc>
          <w:tcPr>
            <w:tcW w:w="2452" w:type="dxa"/>
            <w:vAlign w:val="center"/>
          </w:tcPr>
          <w:p w:rsidR="00CA6F15" w:rsidRDefault="00F01C11">
            <w:pPr>
              <w:pStyle w:val="21"/>
              <w:ind w:left="0"/>
              <w:jc w:val="center"/>
            </w:pPr>
            <w:r>
              <w:rPr>
                <w:lang w:val="en-US"/>
              </w:rPr>
              <w:t>NAME</w:t>
            </w:r>
          </w:p>
        </w:tc>
      </w:tr>
      <w:tr w:rsidR="00CA6F15">
        <w:tc>
          <w:tcPr>
            <w:tcW w:w="2452" w:type="dxa"/>
            <w:vAlign w:val="center"/>
          </w:tcPr>
          <w:p w:rsidR="00CA6F15" w:rsidRDefault="00F01C11">
            <w:pPr>
              <w:pStyle w:val="21"/>
              <w:ind w:left="0"/>
              <w:jc w:val="center"/>
            </w:pPr>
            <w:r>
              <w:rPr>
                <w:lang w:val="en-US"/>
              </w:rPr>
              <w:t>BRAND</w:t>
            </w:r>
          </w:p>
        </w:tc>
        <w:tc>
          <w:tcPr>
            <w:tcW w:w="2452" w:type="dxa"/>
            <w:vAlign w:val="center"/>
          </w:tcPr>
          <w:p w:rsidR="00CA6F15" w:rsidRDefault="00F01C11">
            <w:pPr>
              <w:pStyle w:val="21"/>
              <w:ind w:left="0"/>
              <w:jc w:val="center"/>
            </w:pPr>
            <w:r>
              <w:t>непроизносимая часть бренда</w:t>
            </w:r>
          </w:p>
        </w:tc>
        <w:tc>
          <w:tcPr>
            <w:tcW w:w="2452" w:type="dxa"/>
            <w:vAlign w:val="center"/>
          </w:tcPr>
          <w:p w:rsidR="00CA6F15" w:rsidRDefault="00F01C11">
            <w:pPr>
              <w:pStyle w:val="21"/>
              <w:ind w:left="0"/>
              <w:jc w:val="center"/>
            </w:pPr>
            <w:r>
              <w:t>произносимая</w:t>
            </w:r>
          </w:p>
          <w:p w:rsidR="00CA6F15" w:rsidRDefault="00F01C11">
            <w:pPr>
              <w:pStyle w:val="21"/>
              <w:ind w:left="0"/>
              <w:jc w:val="center"/>
            </w:pPr>
            <w:r>
              <w:t>часть бренда</w:t>
            </w:r>
          </w:p>
        </w:tc>
      </w:tr>
      <w:tr w:rsidR="00CA6F15">
        <w:tc>
          <w:tcPr>
            <w:tcW w:w="2452" w:type="dxa"/>
            <w:vAlign w:val="center"/>
          </w:tcPr>
          <w:p w:rsidR="00CA6F15" w:rsidRDefault="00F01C11">
            <w:pPr>
              <w:pStyle w:val="21"/>
              <w:ind w:left="0"/>
              <w:jc w:val="center"/>
            </w:pPr>
            <w:r>
              <w:rPr>
                <w:lang w:val="en-US"/>
              </w:rPr>
              <w:t>TRADE</w:t>
            </w:r>
          </w:p>
        </w:tc>
        <w:tc>
          <w:tcPr>
            <w:tcW w:w="2452" w:type="dxa"/>
            <w:vAlign w:val="center"/>
          </w:tcPr>
          <w:p w:rsidR="00CA6F15" w:rsidRDefault="00F01C11">
            <w:pPr>
              <w:pStyle w:val="21"/>
              <w:ind w:left="0"/>
              <w:jc w:val="center"/>
            </w:pPr>
            <w:r>
              <w:t>торговая марка</w:t>
            </w:r>
          </w:p>
          <w:p w:rsidR="00CA6F15" w:rsidRDefault="00F01C11">
            <w:pPr>
              <w:pStyle w:val="21"/>
              <w:ind w:left="0"/>
              <w:jc w:val="center"/>
            </w:pPr>
            <w:r>
              <w:sym w:font="Symbol" w:char="F0E2"/>
            </w:r>
            <w:r>
              <w:t>,</w:t>
            </w:r>
            <w:r>
              <w:sym w:font="Symbol" w:char="F0E4"/>
            </w:r>
          </w:p>
        </w:tc>
        <w:tc>
          <w:tcPr>
            <w:tcW w:w="2452" w:type="dxa"/>
            <w:vAlign w:val="center"/>
          </w:tcPr>
          <w:p w:rsidR="00CA6F15" w:rsidRDefault="00F01C11">
            <w:pPr>
              <w:pStyle w:val="21"/>
              <w:ind w:left="0"/>
              <w:jc w:val="center"/>
            </w:pPr>
            <w:r>
              <w:t>торговое наименование</w:t>
            </w:r>
          </w:p>
        </w:tc>
      </w:tr>
    </w:tbl>
    <w:p w:rsidR="00CA6F15" w:rsidRDefault="00F01C11">
      <w:pPr>
        <w:pStyle w:val="21"/>
      </w:pPr>
      <w:r>
        <w:t>Торговая марка указывает, что собственник имеет право на использование.</w:t>
      </w:r>
    </w:p>
    <w:p w:rsidR="00CA6F15" w:rsidRDefault="00F01C11">
      <w:pPr>
        <w:pStyle w:val="21"/>
      </w:pPr>
      <w:r>
        <w:t>Наименование место происхождения товара – это наименование страны, места, района. Используется для обозначения товара. Регистрируется в патентных органах страны на основе заявки производителя. Ему выдается свидетельство, которое не может предоставляться на использование третьим лицам.</w:t>
      </w:r>
    </w:p>
    <w:p w:rsidR="00CA6F15" w:rsidRDefault="00F01C11" w:rsidP="00F01C11">
      <w:pPr>
        <w:numPr>
          <w:ilvl w:val="0"/>
          <w:numId w:val="50"/>
        </w:numPr>
      </w:pPr>
      <w:r>
        <w:t>авторские права</w:t>
      </w:r>
    </w:p>
    <w:p w:rsidR="00CA6F15" w:rsidRDefault="00F01C11">
      <w:pPr>
        <w:pStyle w:val="a3"/>
      </w:pPr>
      <w:r>
        <w:t>объекты авторских прав: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литературные произведения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научные труды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музыкальные произведения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хореографические произведения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произведения прикладного искусства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художественные произведения (двух и трех мерные)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карты, схемы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компьютерные программы, базы данных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интегральные микросхемы</w:t>
      </w:r>
    </w:p>
    <w:p w:rsidR="00CA6F15" w:rsidRDefault="00F01C11" w:rsidP="00F01C11">
      <w:pPr>
        <w:numPr>
          <w:ilvl w:val="0"/>
          <w:numId w:val="50"/>
        </w:numPr>
      </w:pPr>
      <w:r>
        <w:t>смежные с авторским правом права</w:t>
      </w:r>
    </w:p>
    <w:p w:rsidR="00CA6F15" w:rsidRDefault="00F01C11">
      <w:pPr>
        <w:pStyle w:val="a3"/>
      </w:pPr>
      <w:r>
        <w:t>объекты прав: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звукозаписи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теле радиопередачи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актерское исполнение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типографская аранжировка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музыкальная аранжировка</w:t>
      </w:r>
    </w:p>
    <w:p w:rsidR="00CA6F15" w:rsidRDefault="00F01C11" w:rsidP="00F01C11">
      <w:pPr>
        <w:numPr>
          <w:ilvl w:val="1"/>
          <w:numId w:val="26"/>
        </w:numPr>
        <w:tabs>
          <w:tab w:val="clear" w:pos="1440"/>
          <w:tab w:val="num" w:pos="2160"/>
        </w:tabs>
        <w:ind w:left="2160"/>
      </w:pPr>
      <w:r>
        <w:t>режиссерское исполнение</w:t>
      </w:r>
    </w:p>
    <w:p w:rsidR="00CA6F15" w:rsidRDefault="00F01C11" w:rsidP="00F01C11">
      <w:pPr>
        <w:numPr>
          <w:ilvl w:val="0"/>
          <w:numId w:val="50"/>
        </w:numPr>
      </w:pPr>
      <w:r>
        <w:t>ноу-хау</w:t>
      </w:r>
    </w:p>
    <w:p w:rsidR="00CA6F15" w:rsidRDefault="00F01C11">
      <w:pPr>
        <w:pStyle w:val="a3"/>
      </w:pPr>
      <w:r>
        <w:t>это технические здания и практический опыт технического, коммерческого, финансового и другого характера. Можно применить как в производстве, так и в других отраслях</w:t>
      </w:r>
    </w:p>
    <w:p w:rsidR="00CA6F15" w:rsidRDefault="00F01C11">
      <w:pPr>
        <w:pStyle w:val="a3"/>
      </w:pPr>
      <w:r>
        <w:t>включает в себя:</w:t>
      </w:r>
    </w:p>
    <w:p w:rsidR="00CA6F15" w:rsidRDefault="00F01C11" w:rsidP="00F01C11">
      <w:pPr>
        <w:numPr>
          <w:ilvl w:val="2"/>
          <w:numId w:val="51"/>
        </w:numPr>
      </w:pPr>
      <w:r>
        <w:t>специальные навыки</w:t>
      </w:r>
    </w:p>
    <w:p w:rsidR="00CA6F15" w:rsidRDefault="00F01C11" w:rsidP="00F01C11">
      <w:pPr>
        <w:numPr>
          <w:ilvl w:val="2"/>
          <w:numId w:val="51"/>
        </w:numPr>
      </w:pPr>
      <w:r>
        <w:t>коммерческие и производственные секреты</w:t>
      </w:r>
    </w:p>
    <w:p w:rsidR="00CA6F15" w:rsidRDefault="00F01C11" w:rsidP="00F01C11">
      <w:pPr>
        <w:numPr>
          <w:ilvl w:val="2"/>
          <w:numId w:val="51"/>
        </w:numPr>
      </w:pPr>
      <w:r>
        <w:t>не запатентованные технологические процессы</w:t>
      </w:r>
    </w:p>
    <w:p w:rsidR="00CA6F15" w:rsidRDefault="00F01C11" w:rsidP="00F01C11">
      <w:pPr>
        <w:numPr>
          <w:ilvl w:val="2"/>
          <w:numId w:val="51"/>
        </w:numPr>
      </w:pPr>
      <w:r>
        <w:t>информация, как правило комплиментарного характера</w:t>
      </w:r>
    </w:p>
    <w:p w:rsidR="00CA6F15" w:rsidRDefault="00F01C11">
      <w:pPr>
        <w:pStyle w:val="a3"/>
      </w:pPr>
      <w:r>
        <w:t>формы ноу-хау:</w:t>
      </w:r>
    </w:p>
    <w:p w:rsidR="00CA6F15" w:rsidRDefault="00F01C11" w:rsidP="00F01C11">
      <w:pPr>
        <w:numPr>
          <w:ilvl w:val="2"/>
          <w:numId w:val="51"/>
        </w:numPr>
      </w:pPr>
      <w:r>
        <w:t>техническая документация</w:t>
      </w:r>
    </w:p>
    <w:p w:rsidR="00CA6F15" w:rsidRDefault="00F01C11" w:rsidP="00F01C11">
      <w:pPr>
        <w:numPr>
          <w:ilvl w:val="2"/>
          <w:numId w:val="51"/>
        </w:numPr>
      </w:pPr>
      <w:r>
        <w:t>образцы и изделия</w:t>
      </w:r>
    </w:p>
    <w:p w:rsidR="00CA6F15" w:rsidRDefault="00F01C11" w:rsidP="00F01C11">
      <w:pPr>
        <w:numPr>
          <w:ilvl w:val="2"/>
          <w:numId w:val="51"/>
        </w:numPr>
      </w:pPr>
      <w:r>
        <w:t>особенности персонала</w:t>
      </w:r>
    </w:p>
    <w:p w:rsidR="00CA6F15" w:rsidRDefault="00F01C11">
      <w:pPr>
        <w:pStyle w:val="a3"/>
      </w:pPr>
      <w:r>
        <w:t>торговля осуществляется на основе лицензионного соглашения</w:t>
      </w:r>
    </w:p>
    <w:p w:rsidR="00CA6F15" w:rsidRDefault="00F01C11">
      <w:pPr>
        <w:pStyle w:val="1"/>
      </w:pPr>
      <w:bookmarkStart w:id="15" w:name="_Toc500399864"/>
      <w:r>
        <w:t>Международная лицензионная торговля</w:t>
      </w:r>
      <w:bookmarkEnd w:id="15"/>
    </w:p>
    <w:p w:rsidR="00CA6F15" w:rsidRDefault="00F01C11">
      <w:r>
        <w:t>Лицензия – разрешение на использование другим лицом изобретения, технологии, ноу-хау, бренда и др. в течении определенного срока за вознаграждение.</w:t>
      </w:r>
    </w:p>
    <w:p w:rsidR="00CA6F15" w:rsidRDefault="00F01C11">
      <w:r>
        <w:t>Лицензиар – продавец лицензии.</w:t>
      </w:r>
    </w:p>
    <w:p w:rsidR="00CA6F15" w:rsidRDefault="00F01C11">
      <w:r>
        <w:t>Лицензиат – покупатель лицензии.</w:t>
      </w:r>
    </w:p>
    <w:p w:rsidR="00CA6F15" w:rsidRDefault="00F01C11">
      <w:r>
        <w:t>Виды лицензий:</w:t>
      </w:r>
    </w:p>
    <w:p w:rsidR="00CA6F15" w:rsidRDefault="00F01C11" w:rsidP="00F01C11">
      <w:pPr>
        <w:numPr>
          <w:ilvl w:val="0"/>
          <w:numId w:val="56"/>
        </w:numPr>
      </w:pPr>
      <w:r>
        <w:t>по обеспеченности патентом:</w:t>
      </w:r>
    </w:p>
    <w:p w:rsidR="00CA6F15" w:rsidRDefault="00F01C11" w:rsidP="00F01C11">
      <w:pPr>
        <w:numPr>
          <w:ilvl w:val="6"/>
          <w:numId w:val="56"/>
        </w:numPr>
      </w:pPr>
      <w:r>
        <w:t>патентная – выдается на патентные изобретения</w:t>
      </w:r>
    </w:p>
    <w:p w:rsidR="00CA6F15" w:rsidRDefault="00F01C11" w:rsidP="00F01C11">
      <w:pPr>
        <w:numPr>
          <w:ilvl w:val="6"/>
          <w:numId w:val="56"/>
        </w:numPr>
      </w:pPr>
      <w:r>
        <w:t>беспатентная – права обеспечиваются секретностью</w:t>
      </w:r>
    </w:p>
    <w:p w:rsidR="00CA6F15" w:rsidRDefault="00F01C11" w:rsidP="00F01C11">
      <w:pPr>
        <w:numPr>
          <w:ilvl w:val="0"/>
          <w:numId w:val="56"/>
        </w:numPr>
      </w:pPr>
      <w:r>
        <w:t>по характеру и объему прав на использование:</w:t>
      </w:r>
    </w:p>
    <w:p w:rsidR="00CA6F15" w:rsidRDefault="00F01C11" w:rsidP="00F01C11">
      <w:pPr>
        <w:numPr>
          <w:ilvl w:val="6"/>
          <w:numId w:val="56"/>
        </w:numPr>
      </w:pPr>
      <w:r>
        <w:t>простая (не исключительная)</w:t>
      </w:r>
    </w:p>
    <w:p w:rsidR="00CA6F15" w:rsidRDefault="00F01C11">
      <w:pPr>
        <w:pStyle w:val="30"/>
      </w:pPr>
      <w:r>
        <w:t>оставляет лицензиару возможность предоставлять лицензию на данную технологию и другим лицензиатам на определенной территории</w:t>
      </w:r>
    </w:p>
    <w:p w:rsidR="00CA6F15" w:rsidRDefault="00F01C11" w:rsidP="00F01C11">
      <w:pPr>
        <w:numPr>
          <w:ilvl w:val="6"/>
          <w:numId w:val="56"/>
        </w:numPr>
      </w:pPr>
      <w:r>
        <w:t>исключительная</w:t>
      </w:r>
    </w:p>
    <w:p w:rsidR="00CA6F15" w:rsidRDefault="00F01C11">
      <w:pPr>
        <w:pStyle w:val="30"/>
      </w:pPr>
      <w:r>
        <w:t>предусматривает монопольное право лицензиата использовать лицензию и отказ лицензиара от самостоятельного использования на оговоренной территории</w:t>
      </w:r>
    </w:p>
    <w:p w:rsidR="00CA6F15" w:rsidRDefault="00F01C11" w:rsidP="00F01C11">
      <w:pPr>
        <w:numPr>
          <w:ilvl w:val="6"/>
          <w:numId w:val="56"/>
        </w:numPr>
      </w:pPr>
      <w:r>
        <w:t>полная</w:t>
      </w:r>
    </w:p>
    <w:p w:rsidR="00CA6F15" w:rsidRDefault="00F01C11">
      <w:pPr>
        <w:pStyle w:val="30"/>
      </w:pPr>
      <w:r>
        <w:t>представляет лицензиату исключительное право на использование патента в течение срока действия и отказ лицензиара от самостоятельного использования в течении конкретного срока</w:t>
      </w:r>
    </w:p>
    <w:p w:rsidR="00CA6F15" w:rsidRDefault="00F01C11" w:rsidP="00F01C11">
      <w:pPr>
        <w:numPr>
          <w:ilvl w:val="0"/>
          <w:numId w:val="56"/>
        </w:numPr>
      </w:pPr>
      <w:r>
        <w:t>по условию предоставления и использования:</w:t>
      </w:r>
    </w:p>
    <w:p w:rsidR="00CA6F15" w:rsidRDefault="00F01C11" w:rsidP="00F01C11">
      <w:pPr>
        <w:numPr>
          <w:ilvl w:val="0"/>
          <w:numId w:val="57"/>
        </w:numPr>
      </w:pPr>
      <w:r>
        <w:t>чистые</w:t>
      </w:r>
    </w:p>
    <w:p w:rsidR="00CA6F15" w:rsidRDefault="00F01C11">
      <w:pPr>
        <w:ind w:left="1416"/>
      </w:pPr>
      <w:r>
        <w:t>продается лицензия только на конкретное изобретение</w:t>
      </w:r>
    </w:p>
    <w:p w:rsidR="00CA6F15" w:rsidRDefault="00F01C11" w:rsidP="00F01C11">
      <w:pPr>
        <w:numPr>
          <w:ilvl w:val="0"/>
          <w:numId w:val="57"/>
        </w:numPr>
      </w:pPr>
      <w:r>
        <w:t>сопутствующая</w:t>
      </w:r>
    </w:p>
    <w:p w:rsidR="00CA6F15" w:rsidRDefault="00F01C11">
      <w:pPr>
        <w:ind w:left="1416"/>
      </w:pPr>
      <w:r>
        <w:t>продажа оборудования, машин с продажей лицензией</w:t>
      </w:r>
    </w:p>
    <w:p w:rsidR="00CA6F15" w:rsidRDefault="00F01C11" w:rsidP="00F01C11">
      <w:pPr>
        <w:numPr>
          <w:ilvl w:val="0"/>
          <w:numId w:val="57"/>
        </w:numPr>
      </w:pPr>
      <w:r>
        <w:t>возвратная</w:t>
      </w:r>
    </w:p>
    <w:p w:rsidR="00CA6F15" w:rsidRDefault="00F01C11">
      <w:pPr>
        <w:ind w:left="1416"/>
      </w:pPr>
      <w:r>
        <w:t>представление лицензиару для использования технику, разработанную лицензиатом по основному договору</w:t>
      </w:r>
    </w:p>
    <w:p w:rsidR="00CA6F15" w:rsidRDefault="00F01C11" w:rsidP="00F01C11">
      <w:pPr>
        <w:numPr>
          <w:ilvl w:val="0"/>
          <w:numId w:val="57"/>
        </w:numPr>
      </w:pPr>
      <w:r>
        <w:t>перекрестная</w:t>
      </w:r>
    </w:p>
    <w:p w:rsidR="00CA6F15" w:rsidRDefault="00F01C11">
      <w:pPr>
        <w:ind w:left="1416"/>
      </w:pPr>
      <w:r>
        <w:t>взаимное предоставление прав патентообладателям в тех случаях, когда они не могут осуществлять деятельность, не нарушая прав друг друга</w:t>
      </w:r>
    </w:p>
    <w:p w:rsidR="00CA6F15" w:rsidRDefault="00F01C11" w:rsidP="00F01C11">
      <w:pPr>
        <w:numPr>
          <w:ilvl w:val="0"/>
          <w:numId w:val="57"/>
        </w:numPr>
      </w:pPr>
      <w:r>
        <w:t>принудительная</w:t>
      </w:r>
    </w:p>
    <w:p w:rsidR="00CA6F15" w:rsidRDefault="00F01C11">
      <w:pPr>
        <w:ind w:left="1416"/>
      </w:pPr>
      <w:r>
        <w:t>используется, когда патентообладатель не использует лицензию эффективно, и его заставляют ее продать</w:t>
      </w:r>
    </w:p>
    <w:p w:rsidR="00CA6F15" w:rsidRDefault="00F01C11" w:rsidP="00F01C11">
      <w:pPr>
        <w:numPr>
          <w:ilvl w:val="0"/>
          <w:numId w:val="57"/>
        </w:numPr>
      </w:pPr>
      <w:r>
        <w:t>открытая</w:t>
      </w:r>
    </w:p>
    <w:p w:rsidR="00CA6F15" w:rsidRDefault="00F01C11">
      <w:pPr>
        <w:ind w:left="1416"/>
      </w:pPr>
      <w:r>
        <w:t>предоставление права на использование объекта на основании заявления патентообладателя о предоставлении лицензии любому заинтересованному лицу</w:t>
      </w:r>
    </w:p>
    <w:p w:rsidR="00CA6F15" w:rsidRDefault="00F01C11" w:rsidP="00F01C11">
      <w:pPr>
        <w:numPr>
          <w:ilvl w:val="0"/>
          <w:numId w:val="57"/>
        </w:numPr>
      </w:pPr>
      <w:r>
        <w:t>обязательная</w:t>
      </w:r>
    </w:p>
    <w:p w:rsidR="00CA6F15" w:rsidRDefault="00F01C11">
      <w:pPr>
        <w:ind w:left="1416"/>
      </w:pPr>
      <w:r>
        <w:t>разрешение на использование объекта промышленной собственности, выдаваемое по решению правительства без спроса патентообладателя</w:t>
      </w:r>
    </w:p>
    <w:p w:rsidR="00CA6F15" w:rsidRDefault="00F01C11" w:rsidP="00F01C11">
      <w:pPr>
        <w:numPr>
          <w:ilvl w:val="0"/>
          <w:numId w:val="57"/>
        </w:numPr>
      </w:pPr>
      <w:r>
        <w:t>сублицензия</w:t>
      </w:r>
    </w:p>
    <w:p w:rsidR="00CA6F15" w:rsidRDefault="00F01C11">
      <w:pPr>
        <w:ind w:left="1416"/>
      </w:pPr>
      <w:r>
        <w:t>предоставление лицензиатом прав на использование объекта третьими лицам при согласии лицензиара. Все условия оговариваются в основном договоре</w:t>
      </w:r>
    </w:p>
    <w:p w:rsidR="00CA6F15" w:rsidRDefault="00F01C11">
      <w:pPr>
        <w:pStyle w:val="1"/>
      </w:pPr>
      <w:bookmarkStart w:id="16" w:name="_Toc500399865"/>
      <w:r>
        <w:t>Международная миграция капитала</w:t>
      </w:r>
      <w:bookmarkEnd w:id="16"/>
    </w:p>
    <w:p w:rsidR="00CA6F15" w:rsidRDefault="00F01C11">
      <w:r>
        <w:t>Международная миграция капитала – движение стоимости в денежной и (или) товарной форме из одной страны для получения прибавочной стоимости в другой стране, а также для получения других экономических и политических выгод. При товарном экспорте, произведенная стоимость вывозится за рубеж с целью реализации уже заключенной в данном товаре прибавочной стоимости и однократно. При экспорте капитала, за рубежом происходит инвестирование, а не реализация, причем присвоение прибавочной стоимости происходит в стране импортере и многократно.</w:t>
      </w:r>
    </w:p>
    <w:p w:rsidR="00CA6F15" w:rsidRDefault="00F01C11">
      <w:r>
        <w:t>Цели международной миграции капитала:</w:t>
      </w:r>
    </w:p>
    <w:p w:rsidR="00CA6F15" w:rsidRDefault="00F01C11" w:rsidP="00F01C11">
      <w:pPr>
        <w:numPr>
          <w:ilvl w:val="0"/>
          <w:numId w:val="58"/>
        </w:numPr>
      </w:pPr>
      <w:r>
        <w:t>максимилизация прибыли</w:t>
      </w:r>
    </w:p>
    <w:p w:rsidR="00CA6F15" w:rsidRDefault="00F01C11">
      <w:pPr>
        <w:ind w:left="1416"/>
      </w:pPr>
      <w:r>
        <w:t>получение более высокой прибавочной стоимости</w:t>
      </w:r>
    </w:p>
    <w:p w:rsidR="00CA6F15" w:rsidRDefault="00F01C11" w:rsidP="00F01C11">
      <w:pPr>
        <w:numPr>
          <w:ilvl w:val="0"/>
          <w:numId w:val="58"/>
        </w:numPr>
      </w:pPr>
      <w:r>
        <w:t>формы вывоза капитала</w:t>
      </w:r>
    </w:p>
    <w:p w:rsidR="00CA6F15" w:rsidRDefault="00F01C11" w:rsidP="00F01C11">
      <w:pPr>
        <w:numPr>
          <w:ilvl w:val="0"/>
          <w:numId w:val="59"/>
        </w:numPr>
      </w:pPr>
      <w:r>
        <w:t>вывоз предпринимательского капитала – инвестирование</w:t>
      </w:r>
    </w:p>
    <w:p w:rsidR="00CA6F15" w:rsidRDefault="00F01C11">
      <w:pPr>
        <w:ind w:left="1776"/>
      </w:pPr>
      <w:r>
        <w:t>осуществляется следующими путями:</w:t>
      </w:r>
    </w:p>
    <w:p w:rsidR="00CA6F15" w:rsidRDefault="00F01C11" w:rsidP="00F01C11">
      <w:pPr>
        <w:numPr>
          <w:ilvl w:val="0"/>
          <w:numId w:val="60"/>
        </w:numPr>
      </w:pPr>
      <w:r>
        <w:t>создание совместного предприятия</w:t>
      </w:r>
    </w:p>
    <w:p w:rsidR="00CA6F15" w:rsidRDefault="00F01C11" w:rsidP="00F01C11">
      <w:pPr>
        <w:numPr>
          <w:ilvl w:val="0"/>
          <w:numId w:val="60"/>
        </w:numPr>
      </w:pPr>
      <w:r>
        <w:t>с участием иностранного капитала на 100%</w:t>
      </w:r>
    </w:p>
    <w:p w:rsidR="00CA6F15" w:rsidRDefault="00F01C11" w:rsidP="00F01C11">
      <w:pPr>
        <w:numPr>
          <w:ilvl w:val="0"/>
          <w:numId w:val="59"/>
        </w:numPr>
      </w:pPr>
      <w:r>
        <w:t>вывоз ссудного капитала</w:t>
      </w:r>
    </w:p>
    <w:p w:rsidR="00CA6F15" w:rsidRDefault="00F01C11">
      <w:pPr>
        <w:ind w:left="1776"/>
      </w:pPr>
      <w:r>
        <w:t>состоит из двух операций:</w:t>
      </w:r>
    </w:p>
    <w:p w:rsidR="00CA6F15" w:rsidRDefault="00F01C11" w:rsidP="00F01C11">
      <w:pPr>
        <w:numPr>
          <w:ilvl w:val="0"/>
          <w:numId w:val="60"/>
        </w:numPr>
      </w:pPr>
      <w:r>
        <w:t>эмиссия и операции с ценными бумагами</w:t>
      </w:r>
    </w:p>
    <w:p w:rsidR="00CA6F15" w:rsidRDefault="00F01C11" w:rsidP="00F01C11">
      <w:pPr>
        <w:numPr>
          <w:ilvl w:val="0"/>
          <w:numId w:val="60"/>
        </w:numPr>
      </w:pPr>
      <w:r>
        <w:t>международный банковский кредит</w:t>
      </w:r>
    </w:p>
    <w:p w:rsidR="00CA6F15" w:rsidRDefault="00F01C11" w:rsidP="00F01C11">
      <w:pPr>
        <w:numPr>
          <w:ilvl w:val="0"/>
          <w:numId w:val="58"/>
        </w:numPr>
      </w:pPr>
      <w:r>
        <w:t>зарубежные инвестиции:</w:t>
      </w:r>
    </w:p>
    <w:p w:rsidR="00CA6F15" w:rsidRDefault="00F01C11" w:rsidP="00F01C11">
      <w:pPr>
        <w:numPr>
          <w:ilvl w:val="0"/>
          <w:numId w:val="59"/>
        </w:numPr>
      </w:pPr>
      <w:r>
        <w:t>прямые инвестиции</w:t>
      </w:r>
    </w:p>
    <w:p w:rsidR="00CA6F15" w:rsidRDefault="00F01C11">
      <w:pPr>
        <w:ind w:left="1776"/>
      </w:pPr>
      <w:r>
        <w:t>позволяют контролировать компанию – реципиента иностранного капитала (РФ &gt; 25%, США &gt; 10%, Европа &gt; 25%, Канада, Австралия &gt; 50%).</w:t>
      </w:r>
    </w:p>
    <w:p w:rsidR="00CA6F15" w:rsidRDefault="00F01C11" w:rsidP="00F01C11">
      <w:pPr>
        <w:numPr>
          <w:ilvl w:val="0"/>
          <w:numId w:val="59"/>
        </w:numPr>
      </w:pPr>
      <w:r>
        <w:t>Портфельные инвестиции</w:t>
      </w:r>
    </w:p>
    <w:p w:rsidR="00CA6F15" w:rsidRDefault="00F01C11">
      <w:pPr>
        <w:ind w:left="1776"/>
      </w:pPr>
      <w:r>
        <w:t>Не позволяют контролировать компанию – реципиента иностранного капитала. Их роль сводится к простому акционированию.</w:t>
      </w:r>
    </w:p>
    <w:p w:rsidR="00CA6F15" w:rsidRDefault="00F01C11">
      <w:pPr>
        <w:pStyle w:val="a3"/>
      </w:pPr>
      <w:r>
        <w:t>виды зарубежных инвестиций:</w:t>
      </w:r>
    </w:p>
    <w:p w:rsidR="00CA6F15" w:rsidRDefault="00F01C11" w:rsidP="00F01C11">
      <w:pPr>
        <w:numPr>
          <w:ilvl w:val="0"/>
          <w:numId w:val="61"/>
        </w:numPr>
        <w:tabs>
          <w:tab w:val="clear" w:pos="2484"/>
          <w:tab w:val="num" w:pos="2160"/>
        </w:tabs>
        <w:ind w:left="2160"/>
      </w:pPr>
      <w:r>
        <w:t>трансконтинентальные – инвестиции на другой континент. Преследуются стратегические цели.</w:t>
      </w:r>
    </w:p>
    <w:p w:rsidR="00CA6F15" w:rsidRDefault="00F01C11" w:rsidP="00F01C11">
      <w:pPr>
        <w:numPr>
          <w:ilvl w:val="0"/>
          <w:numId w:val="61"/>
        </w:numPr>
        <w:tabs>
          <w:tab w:val="clear" w:pos="2484"/>
          <w:tab w:val="num" w:pos="2160"/>
        </w:tabs>
        <w:ind w:left="2160"/>
      </w:pPr>
      <w:r>
        <w:t>транснациональные – инвестиции в соседние страны. Преследуются тактические цели, минимизация издержек.</w:t>
      </w:r>
    </w:p>
    <w:p w:rsidR="00CA6F15" w:rsidRDefault="00F01C11">
      <w:pPr>
        <w:pStyle w:val="a3"/>
      </w:pPr>
      <w:r>
        <w:t>пути зарубежных инвестиций:</w:t>
      </w:r>
    </w:p>
    <w:p w:rsidR="00CA6F15" w:rsidRDefault="00F01C11" w:rsidP="00F01C11">
      <w:pPr>
        <w:numPr>
          <w:ilvl w:val="0"/>
          <w:numId w:val="62"/>
        </w:numPr>
        <w:tabs>
          <w:tab w:val="clear" w:pos="2484"/>
          <w:tab w:val="num" w:pos="2160"/>
        </w:tabs>
        <w:ind w:left="2160"/>
      </w:pPr>
      <w:r>
        <w:t>создание нового предприятия</w:t>
      </w:r>
    </w:p>
    <w:p w:rsidR="00CA6F15" w:rsidRDefault="00F01C11" w:rsidP="00F01C11">
      <w:pPr>
        <w:numPr>
          <w:ilvl w:val="0"/>
          <w:numId w:val="62"/>
        </w:numPr>
        <w:tabs>
          <w:tab w:val="clear" w:pos="2484"/>
          <w:tab w:val="num" w:pos="2160"/>
        </w:tabs>
        <w:ind w:left="2160"/>
      </w:pPr>
      <w:r>
        <w:t>покупка контрольного пакета акций</w:t>
      </w:r>
    </w:p>
    <w:p w:rsidR="00CA6F15" w:rsidRDefault="00CA6F15">
      <w:pPr>
        <w:pStyle w:val="1"/>
        <w:rPr>
          <w:lang w:val="en-US"/>
        </w:rPr>
      </w:pPr>
      <w:bookmarkStart w:id="17" w:name="_Toc500399866"/>
    </w:p>
    <w:p w:rsidR="00CA6F15" w:rsidRDefault="00CA6F15">
      <w:pPr>
        <w:rPr>
          <w:lang w:val="en-US"/>
        </w:rPr>
      </w:pPr>
    </w:p>
    <w:p w:rsidR="00CA6F15" w:rsidRDefault="00CA6F15">
      <w:pPr>
        <w:rPr>
          <w:lang w:val="en-US"/>
        </w:rPr>
      </w:pPr>
    </w:p>
    <w:p w:rsidR="00CA6F15" w:rsidRDefault="00CA6F15">
      <w:pPr>
        <w:rPr>
          <w:lang w:val="en-US"/>
        </w:rPr>
      </w:pPr>
    </w:p>
    <w:p w:rsidR="00CA6F15" w:rsidRDefault="00CA6F15">
      <w:pPr>
        <w:rPr>
          <w:lang w:val="en-US"/>
        </w:rPr>
      </w:pPr>
    </w:p>
    <w:p w:rsidR="00CA6F15" w:rsidRDefault="00F01C11">
      <w:pPr>
        <w:pStyle w:val="1"/>
      </w:pPr>
      <w:r>
        <w:t>Международный кредит</w:t>
      </w:r>
      <w:bookmarkEnd w:id="17"/>
    </w:p>
    <w:p w:rsidR="00CA6F15" w:rsidRDefault="00F01C11">
      <w:pPr>
        <w:pStyle w:val="2"/>
      </w:pPr>
      <w:r>
        <w:t>Структура мирового рынка ссудных капиталов</w:t>
      </w:r>
    </w:p>
    <w:p w:rsidR="00CA6F15" w:rsidRDefault="00A774C8">
      <w:pPr>
        <w:jc w:val="center"/>
      </w:pPr>
      <w:r>
        <w:rPr>
          <w:noProof/>
          <w:sz w:val="20"/>
        </w:rPr>
        <w:pict>
          <v:rect id="_x0000_s1027" style="position:absolute;left:0;text-align:left;margin-left:198pt;margin-top:11pt;width:117pt;height:18pt;z-index:251643392" filled="f"/>
        </w:pict>
      </w:r>
    </w:p>
    <w:p w:rsidR="00CA6F15" w:rsidRDefault="00A774C8">
      <w:pPr>
        <w:jc w:val="center"/>
      </w:pPr>
      <w:r>
        <w:rPr>
          <w:noProof/>
          <w:sz w:val="20"/>
        </w:rPr>
        <w:pict>
          <v:line id="_x0000_s1049" style="position:absolute;left:0;text-align:left;z-index:251656704" from="315pt,6.2pt" to="441pt,24.2pt">
            <v:stroke endarrow="block"/>
          </v:line>
        </w:pict>
      </w:r>
      <w:r>
        <w:rPr>
          <w:noProof/>
          <w:sz w:val="20"/>
        </w:rPr>
        <w:pict>
          <v:line id="_x0000_s1047" style="position:absolute;left:0;text-align:left;flip:x;z-index:251654656" from="81pt,6.2pt" to="198pt,24.2pt">
            <v:stroke endarrow="block"/>
          </v:line>
        </w:pict>
      </w:r>
      <w:r w:rsidR="00F01C11">
        <w:t>М Р С К</w:t>
      </w:r>
    </w:p>
    <w:p w:rsidR="00CA6F15" w:rsidRDefault="00A774C8">
      <w:pPr>
        <w:jc w:val="center"/>
      </w:pPr>
      <w:r>
        <w:rPr>
          <w:noProof/>
          <w:sz w:val="20"/>
        </w:rPr>
        <w:pict>
          <v:line id="_x0000_s1051" style="position:absolute;left:0;text-align:left;z-index:251657728" from="261pt,1.4pt" to="261pt,10.4pt">
            <v:stroke endarrow="block"/>
          </v:line>
        </w:pict>
      </w:r>
      <w:r>
        <w:rPr>
          <w:noProof/>
          <w:sz w:val="20"/>
        </w:rPr>
        <w:pict>
          <v:rect id="_x0000_s1038" style="position:absolute;left:0;text-align:left;margin-left:198pt;margin-top:10.4pt;width:117pt;height:36pt;z-index:251646464" filled="f"/>
        </w:pict>
      </w:r>
      <w:r>
        <w:rPr>
          <w:noProof/>
          <w:sz w:val="20"/>
        </w:rPr>
        <w:pict>
          <v:rect id="_x0000_s1037" style="position:absolute;left:0;text-align:left;margin-left:18pt;margin-top:10.4pt;width:117pt;height:36pt;z-index:251645440" filled="f"/>
        </w:pict>
      </w:r>
      <w:r>
        <w:rPr>
          <w:noProof/>
          <w:sz w:val="20"/>
        </w:rPr>
        <w:pict>
          <v:rect id="_x0000_s1036" style="position:absolute;left:0;text-align:left;margin-left:378pt;margin-top:10.4pt;width:117pt;height:36pt;z-index:251644416" filled="f"/>
        </w:pict>
      </w:r>
    </w:p>
    <w:p w:rsidR="00CA6F15" w:rsidRDefault="00CA6F15">
      <w:pPr>
        <w:jc w:val="center"/>
        <w:sectPr w:rsidR="00CA6F15">
          <w:headerReference w:type="even" r:id="rId7"/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A6F15" w:rsidRDefault="00F01C11">
      <w:pPr>
        <w:jc w:val="center"/>
      </w:pPr>
      <w:r>
        <w:t>Международный</w:t>
      </w:r>
    </w:p>
    <w:p w:rsidR="00CA6F15" w:rsidRDefault="00F01C11">
      <w:pPr>
        <w:jc w:val="center"/>
      </w:pPr>
      <w:r>
        <w:t>денежный рынок</w:t>
      </w:r>
    </w:p>
    <w:p w:rsidR="00CA6F15" w:rsidRDefault="00A774C8">
      <w:pPr>
        <w:jc w:val="center"/>
      </w:pPr>
      <w:r>
        <w:rPr>
          <w:noProof/>
          <w:sz w:val="20"/>
        </w:rPr>
        <w:pict>
          <v:line id="_x0000_s1048" style="position:absolute;left:0;text-align:left;z-index:251655680" from="81pt,5pt" to="81pt,14pt">
            <v:stroke endarrow="block"/>
          </v:line>
        </w:pict>
      </w:r>
    </w:p>
    <w:p w:rsidR="00CA6F15" w:rsidRDefault="00A774C8">
      <w:pPr>
        <w:jc w:val="center"/>
      </w:pPr>
      <w:r>
        <w:rPr>
          <w:noProof/>
          <w:sz w:val="20"/>
        </w:rPr>
        <w:pict>
          <v:rect id="_x0000_s1039" style="position:absolute;left:0;text-align:left;margin-left:18pt;margin-top:.2pt;width:117pt;height:36pt;z-index:251647488" filled="f"/>
        </w:pict>
      </w:r>
    </w:p>
    <w:p w:rsidR="00CA6F15" w:rsidRDefault="00F01C11">
      <w:pPr>
        <w:jc w:val="center"/>
        <w:rPr>
          <w:lang w:val="en-US"/>
        </w:rPr>
      </w:pPr>
      <w:r>
        <w:rPr>
          <w:lang w:val="en-US"/>
        </w:rPr>
        <w:t>FOREX</w:t>
      </w:r>
    </w:p>
    <w:p w:rsidR="00CA6F15" w:rsidRDefault="00A774C8">
      <w:pPr>
        <w:jc w:val="center"/>
        <w:rPr>
          <w:lang w:val="en-US"/>
        </w:rPr>
      </w:pPr>
      <w:r>
        <w:rPr>
          <w:noProof/>
          <w:sz w:val="20"/>
        </w:rPr>
        <w:pict>
          <v:line id="_x0000_s1054" style="position:absolute;left:0;text-align:left;flip:y;z-index:251660800" from="99pt,8.6pt" to="99pt,17.6pt">
            <v:stroke endarrow="block"/>
          </v:line>
        </w:pict>
      </w:r>
      <w:r>
        <w:rPr>
          <w:noProof/>
          <w:sz w:val="20"/>
        </w:rPr>
        <w:pict>
          <v:line id="_x0000_s1053" style="position:absolute;left:0;text-align:left;z-index:251659776" from="54pt,8.6pt" to="54pt,17.6pt">
            <v:stroke endarrow="block"/>
          </v:line>
        </w:pict>
      </w:r>
    </w:p>
    <w:p w:rsidR="00CA6F15" w:rsidRDefault="00A774C8">
      <w:pPr>
        <w:jc w:val="center"/>
      </w:pPr>
      <w:r>
        <w:rPr>
          <w:noProof/>
          <w:sz w:val="20"/>
        </w:rPr>
        <w:pict>
          <v:rect id="_x0000_s1040" style="position:absolute;left:0;text-align:left;margin-left:18pt;margin-top:3.8pt;width:117pt;height:36pt;z-index:251648512" filled="f"/>
        </w:pict>
      </w:r>
    </w:p>
    <w:p w:rsidR="00CA6F15" w:rsidRDefault="00A774C8">
      <w:pPr>
        <w:jc w:val="center"/>
      </w:pPr>
      <w:r>
        <w:rPr>
          <w:noProof/>
          <w:sz w:val="20"/>
        </w:rPr>
        <w:pict>
          <v:line id="_x0000_s1063" style="position:absolute;left:0;text-align:left;flip:x y;z-index:251670016" from="108pt,26pt" to="198pt,53pt">
            <v:stroke endarrow="block"/>
          </v:line>
        </w:pict>
      </w:r>
      <w:r>
        <w:rPr>
          <w:noProof/>
          <w:sz w:val="20"/>
        </w:rPr>
        <w:pict>
          <v:line id="_x0000_s1062" style="position:absolute;left:0;text-align:left;z-index:251668992" from="54pt,26pt" to="198pt,71pt">
            <v:stroke endarrow="block"/>
          </v:line>
        </w:pict>
      </w:r>
      <w:r w:rsidR="00F01C11">
        <w:t>Рынок евровалют</w:t>
      </w:r>
      <w:r w:rsidR="00F01C11">
        <w:br w:type="column"/>
        <w:t>Международный</w:t>
      </w:r>
    </w:p>
    <w:p w:rsidR="00CA6F15" w:rsidRDefault="00F01C11">
      <w:pPr>
        <w:jc w:val="center"/>
      </w:pPr>
      <w:r>
        <w:t>рынок капиталов</w:t>
      </w:r>
    </w:p>
    <w:p w:rsidR="00CA6F15" w:rsidRDefault="00A774C8">
      <w:pPr>
        <w:jc w:val="center"/>
      </w:pPr>
      <w:r>
        <w:rPr>
          <w:noProof/>
          <w:sz w:val="20"/>
        </w:rPr>
        <w:pict>
          <v:line id="_x0000_s1061" style="position:absolute;left:0;text-align:left;z-index:251667968" from="79.15pt,5pt" to="79.15pt,14pt">
            <v:stroke endarrow="block"/>
          </v:line>
        </w:pict>
      </w:r>
    </w:p>
    <w:p w:rsidR="00CA6F15" w:rsidRDefault="00A774C8">
      <w:pPr>
        <w:jc w:val="center"/>
      </w:pPr>
      <w:r>
        <w:rPr>
          <w:noProof/>
          <w:sz w:val="20"/>
        </w:rPr>
        <w:pict>
          <v:rect id="_x0000_s1044" style="position:absolute;left:0;text-align:left;margin-left:16.15pt;margin-top:.2pt;width:117pt;height:36pt;z-index:251651584" filled="f"/>
        </w:pict>
      </w:r>
      <w:r w:rsidR="00F01C11">
        <w:t>Средне и долгосроч.</w:t>
      </w:r>
    </w:p>
    <w:p w:rsidR="00CA6F15" w:rsidRDefault="00F01C11">
      <w:pPr>
        <w:jc w:val="center"/>
      </w:pPr>
      <w:r>
        <w:t>иностр. капиталы</w:t>
      </w:r>
    </w:p>
    <w:p w:rsidR="00CA6F15" w:rsidRDefault="00A774C8">
      <w:pPr>
        <w:jc w:val="center"/>
      </w:pPr>
      <w:r>
        <w:rPr>
          <w:noProof/>
          <w:sz w:val="20"/>
        </w:rPr>
        <w:pict>
          <v:line id="_x0000_s1060" style="position:absolute;left:0;text-align:left;z-index:251666944" from="61.15pt,8.6pt" to="61.15pt,17.6pt">
            <v:stroke endarrow="block"/>
          </v:line>
        </w:pict>
      </w:r>
      <w:r>
        <w:rPr>
          <w:noProof/>
          <w:sz w:val="20"/>
        </w:rPr>
        <w:pict>
          <v:line id="_x0000_s1059" style="position:absolute;left:0;text-align:left;flip:y;z-index:251665920" from="97.15pt,8.6pt" to="97.15pt,17.6pt">
            <v:stroke endarrow="block"/>
          </v:line>
        </w:pict>
      </w:r>
    </w:p>
    <w:p w:rsidR="00CA6F15" w:rsidRDefault="00A774C8">
      <w:pPr>
        <w:pStyle w:val="a9"/>
      </w:pPr>
      <w:r>
        <w:rPr>
          <w:noProof/>
          <w:sz w:val="20"/>
        </w:rPr>
        <w:pict>
          <v:rect id="_x0000_s1041" style="position:absolute;left:0;text-align:left;margin-left:16.15pt;margin-top:3.8pt;width:117pt;height:36pt;z-index:251649536" filled="f"/>
        </w:pict>
      </w:r>
    </w:p>
    <w:p w:rsidR="00CA6F15" w:rsidRDefault="00F01C11">
      <w:pPr>
        <w:pStyle w:val="a9"/>
      </w:pPr>
      <w:r>
        <w:t>Рынок еврокредитов</w:t>
      </w:r>
    </w:p>
    <w:p w:rsidR="00CA6F15" w:rsidRDefault="00A774C8">
      <w:pPr>
        <w:pStyle w:val="a9"/>
      </w:pPr>
      <w:r>
        <w:rPr>
          <w:noProof/>
          <w:sz w:val="20"/>
        </w:rPr>
        <w:pict>
          <v:line id="_x0000_s1065" style="position:absolute;left:0;text-align:left;flip:y;z-index:251672064" from="133.15pt,12.2pt" to="286.15pt,57.2pt">
            <v:stroke endarrow="block"/>
          </v:line>
        </w:pict>
      </w:r>
      <w:r>
        <w:rPr>
          <w:noProof/>
          <w:sz w:val="20"/>
        </w:rPr>
        <w:pict>
          <v:line id="_x0000_s1064" style="position:absolute;left:0;text-align:left;flip:x;z-index:251671040" from="133.15pt,12.2pt" to="232.15pt,39.2pt">
            <v:stroke endarrow="block"/>
          </v:line>
        </w:pict>
      </w:r>
      <w:r>
        <w:rPr>
          <w:noProof/>
          <w:sz w:val="20"/>
        </w:rPr>
        <w:pict>
          <v:line id="_x0000_s1058" style="position:absolute;left:0;text-align:left;flip:y;z-index:251664896" from="97.15pt,12.2pt" to="97.15pt,39.2pt">
            <v:stroke endarrow="block"/>
          </v:line>
        </w:pict>
      </w:r>
      <w:r>
        <w:rPr>
          <w:noProof/>
          <w:sz w:val="20"/>
        </w:rPr>
        <w:pict>
          <v:line id="_x0000_s1057" style="position:absolute;left:0;text-align:left;z-index:251663872" from="61.15pt,12.2pt" to="61.15pt,39.2pt">
            <v:stroke endarrow="block"/>
          </v:line>
        </w:pict>
      </w:r>
    </w:p>
    <w:p w:rsidR="00CA6F15" w:rsidRDefault="00CA6F15">
      <w:pPr>
        <w:pStyle w:val="a9"/>
      </w:pPr>
    </w:p>
    <w:p w:rsidR="00CA6F15" w:rsidRDefault="00A774C8">
      <w:pPr>
        <w:pStyle w:val="a9"/>
      </w:pPr>
      <w:r>
        <w:rPr>
          <w:noProof/>
          <w:sz w:val="20"/>
        </w:rPr>
        <w:pict>
          <v:rect id="_x0000_s1046" style="position:absolute;left:0;text-align:left;margin-left:16.15pt;margin-top:11.6pt;width:117pt;height:18pt;z-index:251653632" filled="f"/>
        </w:pict>
      </w:r>
    </w:p>
    <w:p w:rsidR="00CA6F15" w:rsidRDefault="00F01C11">
      <w:pPr>
        <w:pStyle w:val="a9"/>
      </w:pPr>
      <w:r>
        <w:rPr>
          <w:spacing w:val="60"/>
        </w:rPr>
        <w:t>Еврорынок</w:t>
      </w:r>
      <w:r>
        <w:br w:type="column"/>
        <w:t>Международный</w:t>
      </w:r>
    </w:p>
    <w:p w:rsidR="00CA6F15" w:rsidRDefault="00F01C11">
      <w:pPr>
        <w:jc w:val="center"/>
      </w:pPr>
      <w:r>
        <w:t>финансовый рынок</w:t>
      </w:r>
    </w:p>
    <w:p w:rsidR="00CA6F15" w:rsidRDefault="00A774C8">
      <w:pPr>
        <w:jc w:val="center"/>
      </w:pPr>
      <w:r>
        <w:rPr>
          <w:noProof/>
          <w:sz w:val="20"/>
        </w:rPr>
        <w:pict>
          <v:line id="_x0000_s1052" style="position:absolute;left:0;text-align:left;z-index:251658752" from="86.3pt,5pt" to="86.3pt,14pt">
            <v:stroke endarrow="block"/>
          </v:line>
        </w:pict>
      </w:r>
    </w:p>
    <w:p w:rsidR="00CA6F15" w:rsidRDefault="00A774C8">
      <w:pPr>
        <w:jc w:val="center"/>
      </w:pPr>
      <w:r>
        <w:rPr>
          <w:noProof/>
          <w:sz w:val="20"/>
        </w:rPr>
        <w:pict>
          <v:rect id="_x0000_s1045" style="position:absolute;left:0;text-align:left;margin-left:14.3pt;margin-top:.2pt;width:117pt;height:36pt;z-index:251652608" filled="f"/>
        </w:pict>
      </w:r>
      <w:r w:rsidR="00F01C11">
        <w:t>Иностранный</w:t>
      </w:r>
    </w:p>
    <w:p w:rsidR="00CA6F15" w:rsidRDefault="00F01C11">
      <w:pPr>
        <w:jc w:val="center"/>
      </w:pPr>
      <w:r>
        <w:t>финансовый рынок</w:t>
      </w:r>
    </w:p>
    <w:p w:rsidR="00CA6F15" w:rsidRDefault="00A774C8">
      <w:pPr>
        <w:jc w:val="center"/>
      </w:pPr>
      <w:r>
        <w:rPr>
          <w:noProof/>
          <w:sz w:val="20"/>
        </w:rPr>
        <w:pict>
          <v:line id="_x0000_s1056" style="position:absolute;left:0;text-align:left;flip:y;z-index:251662848" from="104.3pt,8.6pt" to="104.3pt,17.6pt">
            <v:stroke endarrow="block"/>
          </v:line>
        </w:pict>
      </w:r>
      <w:r>
        <w:rPr>
          <w:noProof/>
          <w:sz w:val="20"/>
        </w:rPr>
        <w:pict>
          <v:line id="_x0000_s1055" style="position:absolute;left:0;text-align:left;z-index:251661824" from="50.3pt,8.6pt" to="50.3pt,17.6pt">
            <v:stroke endarrow="block"/>
          </v:line>
        </w:pict>
      </w:r>
    </w:p>
    <w:p w:rsidR="00CA6F15" w:rsidRDefault="00A774C8">
      <w:pPr>
        <w:jc w:val="center"/>
      </w:pPr>
      <w:r>
        <w:rPr>
          <w:noProof/>
          <w:sz w:val="20"/>
        </w:rPr>
        <w:pict>
          <v:rect id="_x0000_s1043" style="position:absolute;left:0;text-align:left;margin-left:5.3pt;margin-top:3.8pt;width:135pt;height:36pt;z-index:251650560" filled="f"/>
        </w:pict>
      </w:r>
    </w:p>
    <w:p w:rsidR="00CA6F15" w:rsidRDefault="00F01C11">
      <w:pPr>
        <w:jc w:val="center"/>
      </w:pPr>
      <w:r>
        <w:t>Евро-финансовый рынок</w:t>
      </w:r>
    </w:p>
    <w:p w:rsidR="00CA6F15" w:rsidRDefault="00CA6F15">
      <w:pPr>
        <w:jc w:val="center"/>
        <w:sectPr w:rsidR="00CA6F15">
          <w:type w:val="continuous"/>
          <w:pgSz w:w="11906" w:h="16838"/>
          <w:pgMar w:top="1134" w:right="567" w:bottom="1134" w:left="1134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</w:p>
    <w:p w:rsidR="00CA6F15" w:rsidRDefault="00CA6F15">
      <w:pPr>
        <w:jc w:val="center"/>
      </w:pPr>
    </w:p>
    <w:p w:rsidR="00CA6F15" w:rsidRDefault="00F01C11">
      <w:r>
        <w:t>Еврорынок – рынок, на котором проводятся депозитно-ссудные операции в евровалютах.</w:t>
      </w:r>
    </w:p>
    <w:p w:rsidR="00CA6F15" w:rsidRDefault="00F01C11">
      <w:r>
        <w:t>Международный кредит – форма движения ссудного капитала, связанная с предоставлением валютных и товарных ресурсов одних стран и их финансово – хозяйствующим субъектам другим странам и их финансово – хозяйствующим субъектам на условиях возвратности, срочности и платности.</w:t>
      </w:r>
    </w:p>
    <w:p w:rsidR="00CA6F15" w:rsidRDefault="00F01C11">
      <w:r>
        <w:t>Принципы международного кредита:</w:t>
      </w:r>
    </w:p>
    <w:p w:rsidR="00CA6F15" w:rsidRDefault="00F01C11" w:rsidP="00F01C11">
      <w:pPr>
        <w:numPr>
          <w:ilvl w:val="0"/>
          <w:numId w:val="63"/>
        </w:numPr>
      </w:pPr>
      <w:r>
        <w:t>Материальная обеспеченность – заинтересованность погашения кредита</w:t>
      </w:r>
    </w:p>
    <w:p w:rsidR="00CA6F15" w:rsidRDefault="00F01C11" w:rsidP="00F01C11">
      <w:pPr>
        <w:numPr>
          <w:ilvl w:val="0"/>
          <w:numId w:val="63"/>
        </w:numPr>
      </w:pPr>
      <w:r>
        <w:t>Целевой характер</w:t>
      </w:r>
    </w:p>
    <w:p w:rsidR="00CA6F15" w:rsidRDefault="00F01C11">
      <w:r>
        <w:t>Функции международного кредита:</w:t>
      </w:r>
    </w:p>
    <w:p w:rsidR="00CA6F15" w:rsidRDefault="00F01C11" w:rsidP="00F01C11">
      <w:pPr>
        <w:numPr>
          <w:ilvl w:val="0"/>
          <w:numId w:val="64"/>
        </w:numPr>
      </w:pPr>
      <w:r>
        <w:t>Способствует ускорению процессов концентрации капитала, и в результате создаются целые империи</w:t>
      </w:r>
    </w:p>
    <w:p w:rsidR="00CA6F15" w:rsidRDefault="00F01C11" w:rsidP="00F01C11">
      <w:pPr>
        <w:numPr>
          <w:ilvl w:val="0"/>
          <w:numId w:val="64"/>
        </w:numPr>
      </w:pPr>
      <w:r>
        <w:t>Играет важную роль в сфере международных расчетов, заменяя наличный валютный оборот</w:t>
      </w:r>
    </w:p>
    <w:p w:rsidR="00CA6F15" w:rsidRDefault="00F01C11">
      <w:r>
        <w:t>Размер кредита и условия его предоставлния фиксируются в:</w:t>
      </w:r>
    </w:p>
    <w:p w:rsidR="00CA6F15" w:rsidRDefault="00F01C11" w:rsidP="00F01C11">
      <w:pPr>
        <w:numPr>
          <w:ilvl w:val="0"/>
          <w:numId w:val="65"/>
        </w:numPr>
      </w:pPr>
      <w:r>
        <w:t>кредитном соглашении (договоре)</w:t>
      </w:r>
    </w:p>
    <w:p w:rsidR="00CA6F15" w:rsidRDefault="00F01C11" w:rsidP="00F01C11">
      <w:pPr>
        <w:numPr>
          <w:ilvl w:val="0"/>
          <w:numId w:val="65"/>
        </w:numPr>
      </w:pPr>
      <w:r>
        <w:t>коммерческом контракте</w:t>
      </w:r>
    </w:p>
    <w:p w:rsidR="00CA6F15" w:rsidRDefault="00F01C11" w:rsidP="00F01C11">
      <w:pPr>
        <w:numPr>
          <w:ilvl w:val="0"/>
          <w:numId w:val="65"/>
        </w:numPr>
      </w:pPr>
      <w:r>
        <w:t>эмиссионном проспекте (при выпуске международных облигаций)</w:t>
      </w:r>
    </w:p>
    <w:p w:rsidR="00CA6F15" w:rsidRDefault="00F01C11">
      <w:r>
        <w:t>Выделяют три вида кредиторов:</w:t>
      </w:r>
    </w:p>
    <w:p w:rsidR="00CA6F15" w:rsidRDefault="00F01C11" w:rsidP="00F01C11">
      <w:pPr>
        <w:numPr>
          <w:ilvl w:val="0"/>
          <w:numId w:val="66"/>
        </w:numPr>
      </w:pPr>
      <w:r>
        <w:t>частные кредиторы</w:t>
      </w:r>
    </w:p>
    <w:p w:rsidR="00CA6F15" w:rsidRDefault="00F01C11" w:rsidP="00F01C11">
      <w:pPr>
        <w:numPr>
          <w:ilvl w:val="2"/>
          <w:numId w:val="66"/>
        </w:numPr>
        <w:tabs>
          <w:tab w:val="clear" w:pos="2340"/>
          <w:tab w:val="num" w:pos="1800"/>
        </w:tabs>
        <w:ind w:left="1800"/>
      </w:pPr>
      <w:r>
        <w:t>физические лица</w:t>
      </w:r>
    </w:p>
    <w:p w:rsidR="00CA6F15" w:rsidRDefault="00F01C11" w:rsidP="00F01C11">
      <w:pPr>
        <w:numPr>
          <w:ilvl w:val="2"/>
          <w:numId w:val="66"/>
        </w:numPr>
        <w:tabs>
          <w:tab w:val="clear" w:pos="2340"/>
          <w:tab w:val="num" w:pos="1800"/>
        </w:tabs>
        <w:ind w:left="1800"/>
      </w:pPr>
      <w:r>
        <w:t>корпорации и банки – транснациональные корпорации и банки являются основными кредиторами</w:t>
      </w:r>
    </w:p>
    <w:p w:rsidR="00CA6F15" w:rsidRDefault="00F01C11" w:rsidP="00F01C11">
      <w:pPr>
        <w:numPr>
          <w:ilvl w:val="2"/>
          <w:numId w:val="66"/>
        </w:numPr>
        <w:tabs>
          <w:tab w:val="clear" w:pos="2340"/>
          <w:tab w:val="num" w:pos="1800"/>
        </w:tabs>
        <w:ind w:left="1800"/>
      </w:pPr>
      <w:r>
        <w:t>институциональные учреждения – благотворительные, пенсионные, паевые и др. фонды</w:t>
      </w:r>
    </w:p>
    <w:p w:rsidR="00CA6F15" w:rsidRDefault="00F01C11" w:rsidP="00F01C11">
      <w:pPr>
        <w:numPr>
          <w:ilvl w:val="0"/>
          <w:numId w:val="66"/>
        </w:numPr>
      </w:pPr>
      <w:r>
        <w:t>государственные кредиторы</w:t>
      </w:r>
    </w:p>
    <w:p w:rsidR="00CA6F15" w:rsidRDefault="00F01C11" w:rsidP="00F01C11">
      <w:pPr>
        <w:numPr>
          <w:ilvl w:val="2"/>
          <w:numId w:val="66"/>
        </w:numPr>
        <w:tabs>
          <w:tab w:val="clear" w:pos="2340"/>
          <w:tab w:val="num" w:pos="1800"/>
        </w:tabs>
        <w:ind w:left="1800"/>
      </w:pPr>
      <w:r>
        <w:t>федеральные органы власти</w:t>
      </w:r>
    </w:p>
    <w:p w:rsidR="00CA6F15" w:rsidRDefault="00F01C11" w:rsidP="00F01C11">
      <w:pPr>
        <w:numPr>
          <w:ilvl w:val="2"/>
          <w:numId w:val="66"/>
        </w:numPr>
        <w:tabs>
          <w:tab w:val="clear" w:pos="2340"/>
          <w:tab w:val="num" w:pos="1800"/>
        </w:tabs>
        <w:ind w:left="1800"/>
      </w:pPr>
      <w:r>
        <w:t>региональные и муниципальные органы власти</w:t>
      </w:r>
    </w:p>
    <w:p w:rsidR="00CA6F15" w:rsidRDefault="00F01C11" w:rsidP="00F01C11">
      <w:pPr>
        <w:numPr>
          <w:ilvl w:val="0"/>
          <w:numId w:val="66"/>
        </w:numPr>
      </w:pPr>
      <w:r>
        <w:t>международные организации</w:t>
      </w:r>
    </w:p>
    <w:p w:rsidR="00CA6F15" w:rsidRDefault="00F01C11" w:rsidP="00F01C11">
      <w:pPr>
        <w:numPr>
          <w:ilvl w:val="2"/>
          <w:numId w:val="66"/>
        </w:numPr>
        <w:tabs>
          <w:tab w:val="clear" w:pos="2340"/>
          <w:tab w:val="num" w:pos="1800"/>
        </w:tabs>
        <w:ind w:left="1800"/>
      </w:pPr>
      <w:r>
        <w:t>Лондонский клуб частных кредиторов</w:t>
      </w:r>
    </w:p>
    <w:p w:rsidR="00CA6F15" w:rsidRDefault="00F01C11" w:rsidP="00F01C11">
      <w:pPr>
        <w:numPr>
          <w:ilvl w:val="2"/>
          <w:numId w:val="66"/>
        </w:numPr>
        <w:tabs>
          <w:tab w:val="clear" w:pos="2340"/>
          <w:tab w:val="num" w:pos="1800"/>
        </w:tabs>
        <w:ind w:left="1800"/>
      </w:pPr>
      <w:r>
        <w:t>Парижский клуб государств – кредиторов</w:t>
      </w:r>
    </w:p>
    <w:p w:rsidR="00CA6F15" w:rsidRDefault="00F01C11" w:rsidP="00F01C11">
      <w:pPr>
        <w:numPr>
          <w:ilvl w:val="2"/>
          <w:numId w:val="66"/>
        </w:numPr>
        <w:tabs>
          <w:tab w:val="clear" w:pos="2340"/>
          <w:tab w:val="num" w:pos="1800"/>
        </w:tabs>
        <w:ind w:left="1800"/>
      </w:pPr>
      <w:r>
        <w:t>Международный валютный фонд</w:t>
      </w:r>
    </w:p>
    <w:p w:rsidR="00CA6F15" w:rsidRDefault="00F01C11" w:rsidP="00F01C11">
      <w:pPr>
        <w:numPr>
          <w:ilvl w:val="2"/>
          <w:numId w:val="66"/>
        </w:numPr>
        <w:tabs>
          <w:tab w:val="clear" w:pos="2340"/>
          <w:tab w:val="num" w:pos="1800"/>
        </w:tabs>
        <w:ind w:left="1800"/>
      </w:pPr>
      <w:r>
        <w:t>Мировой банк</w:t>
      </w:r>
    </w:p>
    <w:p w:rsidR="00CA6F15" w:rsidRDefault="00F01C11" w:rsidP="00F01C11">
      <w:pPr>
        <w:numPr>
          <w:ilvl w:val="2"/>
          <w:numId w:val="66"/>
        </w:numPr>
        <w:tabs>
          <w:tab w:val="clear" w:pos="2340"/>
          <w:tab w:val="num" w:pos="1800"/>
        </w:tabs>
        <w:ind w:left="1800"/>
      </w:pPr>
      <w:r>
        <w:t>Европейский банк реконструкции и развития</w:t>
      </w:r>
    </w:p>
    <w:p w:rsidR="00CA6F15" w:rsidRDefault="00F01C11">
      <w:r>
        <w:t>Виды международных кредитов</w:t>
      </w:r>
    </w:p>
    <w:p w:rsidR="00CA6F15" w:rsidRDefault="00F01C11" w:rsidP="00F01C11">
      <w:pPr>
        <w:numPr>
          <w:ilvl w:val="0"/>
          <w:numId w:val="67"/>
        </w:numPr>
      </w:pPr>
      <w:r>
        <w:t>по объему кредитования</w:t>
      </w:r>
    </w:p>
    <w:p w:rsidR="00CA6F15" w:rsidRDefault="00F01C11" w:rsidP="00F01C11">
      <w:pPr>
        <w:numPr>
          <w:ilvl w:val="1"/>
          <w:numId w:val="67"/>
        </w:numPr>
      </w:pPr>
      <w:r>
        <w:t>товарные – предоставляются экспортерами своим покупателям</w:t>
      </w:r>
    </w:p>
    <w:p w:rsidR="00CA6F15" w:rsidRDefault="00F01C11" w:rsidP="00F01C11">
      <w:pPr>
        <w:numPr>
          <w:ilvl w:val="1"/>
          <w:numId w:val="67"/>
        </w:numPr>
      </w:pPr>
      <w:r>
        <w:t>финансовые – предоставляются банками своим заемщикам</w:t>
      </w:r>
    </w:p>
    <w:p w:rsidR="00CA6F15" w:rsidRDefault="00F01C11" w:rsidP="00F01C11">
      <w:pPr>
        <w:numPr>
          <w:ilvl w:val="0"/>
          <w:numId w:val="67"/>
        </w:numPr>
      </w:pPr>
      <w:r>
        <w:t>по экономическому содержанию</w:t>
      </w:r>
    </w:p>
    <w:p w:rsidR="00CA6F15" w:rsidRDefault="00F01C11" w:rsidP="00F01C11">
      <w:pPr>
        <w:numPr>
          <w:ilvl w:val="1"/>
          <w:numId w:val="67"/>
        </w:numPr>
      </w:pPr>
      <w:r>
        <w:t>связанные – определен строго целевой характер использования кредита</w:t>
      </w:r>
    </w:p>
    <w:p w:rsidR="00CA6F15" w:rsidRDefault="00F01C11" w:rsidP="00F01C11">
      <w:pPr>
        <w:numPr>
          <w:ilvl w:val="0"/>
          <w:numId w:val="68"/>
        </w:numPr>
      </w:pPr>
      <w:r>
        <w:t>коммерческие (кредит поставщиков)</w:t>
      </w:r>
    </w:p>
    <w:p w:rsidR="00CA6F15" w:rsidRDefault="00F01C11">
      <w:pPr>
        <w:pStyle w:val="21"/>
      </w:pPr>
      <w:r>
        <w:t>связаны с конкретными внешнеторговыми операциями и предоставляются на закупку определенных товаров и оплату конкретных услуг</w:t>
      </w:r>
    </w:p>
    <w:p w:rsidR="00CA6F15" w:rsidRDefault="00F01C11" w:rsidP="00F01C11">
      <w:pPr>
        <w:numPr>
          <w:ilvl w:val="0"/>
          <w:numId w:val="68"/>
        </w:numPr>
      </w:pPr>
      <w:r>
        <w:t>инвестиционные</w:t>
      </w:r>
    </w:p>
    <w:p w:rsidR="00CA6F15" w:rsidRDefault="00F01C11">
      <w:pPr>
        <w:ind w:left="2832"/>
      </w:pPr>
      <w:r>
        <w:t>предоставляются под строительство конкретных объектов</w:t>
      </w:r>
    </w:p>
    <w:p w:rsidR="00CA6F15" w:rsidRDefault="00F01C11" w:rsidP="00F01C11">
      <w:pPr>
        <w:numPr>
          <w:ilvl w:val="1"/>
          <w:numId w:val="67"/>
        </w:numPr>
      </w:pPr>
      <w:r>
        <w:t>не связанные – не определяется конкретный объект кредита и может использоваться для любых целей. Предоставляется на синдицированной основе (от группы кредиторов)</w:t>
      </w:r>
    </w:p>
    <w:p w:rsidR="00CA6F15" w:rsidRDefault="00F01C11" w:rsidP="00F01C11">
      <w:pPr>
        <w:numPr>
          <w:ilvl w:val="0"/>
          <w:numId w:val="67"/>
        </w:numPr>
      </w:pPr>
      <w:r>
        <w:t>по обеспечению</w:t>
      </w:r>
    </w:p>
    <w:p w:rsidR="00CA6F15" w:rsidRDefault="00F01C11" w:rsidP="00F01C11">
      <w:pPr>
        <w:numPr>
          <w:ilvl w:val="1"/>
          <w:numId w:val="67"/>
        </w:numPr>
      </w:pPr>
      <w:r>
        <w:t>обеспеченные – обеспечены товарами, коммерческими документами или другими ценностями на основе залога</w:t>
      </w:r>
    </w:p>
    <w:p w:rsidR="00CA6F15" w:rsidRDefault="00F01C11">
      <w:pPr>
        <w:pStyle w:val="30"/>
      </w:pPr>
      <w:r>
        <w:t>три вида залога:</w:t>
      </w:r>
    </w:p>
    <w:p w:rsidR="00CA6F15" w:rsidRDefault="00F01C11" w:rsidP="00F01C11">
      <w:pPr>
        <w:numPr>
          <w:ilvl w:val="0"/>
          <w:numId w:val="69"/>
        </w:numPr>
      </w:pPr>
      <w:r>
        <w:t>твердый – определенная товарная масса, закладываемая в пользу банка</w:t>
      </w:r>
    </w:p>
    <w:p w:rsidR="00CA6F15" w:rsidRDefault="00F01C11" w:rsidP="00F01C11">
      <w:pPr>
        <w:numPr>
          <w:ilvl w:val="0"/>
          <w:numId w:val="69"/>
        </w:numPr>
      </w:pPr>
      <w:r>
        <w:t>товар в обороте – учитывается остаток соответствующего ассортимента товара на определенную сумму</w:t>
      </w:r>
    </w:p>
    <w:p w:rsidR="00CA6F15" w:rsidRDefault="00F01C11" w:rsidP="00F01C11">
      <w:pPr>
        <w:numPr>
          <w:ilvl w:val="0"/>
          <w:numId w:val="69"/>
        </w:numPr>
      </w:pPr>
      <w:r>
        <w:t>товар в переработке – из заложенного сырья можно изготавливать готовые товары и передовать их в залог банку</w:t>
      </w:r>
    </w:p>
    <w:p w:rsidR="00CA6F15" w:rsidRDefault="00F01C11" w:rsidP="00F01C11">
      <w:pPr>
        <w:numPr>
          <w:ilvl w:val="1"/>
          <w:numId w:val="67"/>
        </w:numPr>
      </w:pPr>
      <w:r>
        <w:t>необеспеченные (бланковые) – выдаются под обязательства заемщика погасить кредит в определенные сроки</w:t>
      </w:r>
    </w:p>
    <w:p w:rsidR="00CA6F15" w:rsidRDefault="00F01C11">
      <w:pPr>
        <w:pStyle w:val="1"/>
        <w:spacing w:before="0"/>
      </w:pPr>
      <w:bookmarkStart w:id="18" w:name="_Toc500399867"/>
      <w:r>
        <w:t>Еврорынок</w:t>
      </w:r>
      <w:bookmarkEnd w:id="18"/>
    </w:p>
    <w:p w:rsidR="00CA6F15" w:rsidRDefault="00F01C11">
      <w:r>
        <w:t>Рынок на котором проводятся операции в евровалютах. Евровалюта – валюта, в которой коммерческие банки осуществляют операции с иностранной валютой. Самый емкий рынок – рынок евродолларов. Возник в 1957-59 гг.</w:t>
      </w:r>
    </w:p>
    <w:p w:rsidR="00CA6F15" w:rsidRDefault="00F01C11">
      <w:r>
        <w:t>Причины возникновения:</w:t>
      </w:r>
    </w:p>
    <w:p w:rsidR="00CA6F15" w:rsidRDefault="00F01C11" w:rsidP="00F01C11">
      <w:pPr>
        <w:numPr>
          <w:ilvl w:val="0"/>
          <w:numId w:val="70"/>
        </w:numPr>
      </w:pPr>
      <w:r>
        <w:t>сложные политические отношения между СССР и США</w:t>
      </w:r>
    </w:p>
    <w:p w:rsidR="00CA6F15" w:rsidRDefault="00F01C11" w:rsidP="00F01C11">
      <w:pPr>
        <w:numPr>
          <w:ilvl w:val="0"/>
          <w:numId w:val="70"/>
        </w:numPr>
      </w:pPr>
      <w:r>
        <w:t>центральный банк Великобритании ввел ограничения, которые запрещали выдавать иностранным заемщикам кредиты в фунтах стерлингов, что вынудило перейти на доллары США.</w:t>
      </w:r>
    </w:p>
    <w:p w:rsidR="00CA6F15" w:rsidRDefault="00F01C11" w:rsidP="00F01C11">
      <w:pPr>
        <w:numPr>
          <w:ilvl w:val="0"/>
          <w:numId w:val="70"/>
        </w:numPr>
      </w:pPr>
      <w:r>
        <w:t>ликвидация в 1958 г. европейского платежного союза и восстановление конвертируемости европейских валют</w:t>
      </w:r>
    </w:p>
    <w:p w:rsidR="00CA6F15" w:rsidRDefault="00F01C11" w:rsidP="00F01C11">
      <w:pPr>
        <w:numPr>
          <w:ilvl w:val="0"/>
          <w:numId w:val="70"/>
        </w:numPr>
      </w:pPr>
      <w:r>
        <w:t>ужесточение в 60-ые годы регулирования правительством США деятельности банков</w:t>
      </w:r>
    </w:p>
    <w:p w:rsidR="00CA6F15" w:rsidRDefault="00F01C11">
      <w:r>
        <w:t>Операциями на рынке евровалют занимаются евробанки. В отличие от местных банков, они не подлежат регулированию и контролю со стороны правительства той страны, где они функционируют, а также к евробанкам не предъявляются резервные требования. Норма обязательных резервов  у евробанков низкая, не требуется страховать депозиты, не устанавливаются пределы процентов по депозитным ссудам. Большая часть операций на еврорынке проходит между евробанками.</w:t>
      </w:r>
    </w:p>
    <w:p w:rsidR="00CA6F15" w:rsidRDefault="00F01C11">
      <w:r>
        <w:t>Основные кредитные ставки еврорынка:</w:t>
      </w:r>
    </w:p>
    <w:p w:rsidR="00CA6F15" w:rsidRDefault="00F01C11" w:rsidP="00F01C11">
      <w:pPr>
        <w:numPr>
          <w:ilvl w:val="0"/>
          <w:numId w:val="71"/>
        </w:numPr>
      </w:pPr>
      <w:r>
        <w:rPr>
          <w:lang w:val="en-US"/>
        </w:rPr>
        <w:t>LIBOR</w:t>
      </w:r>
      <w:r>
        <w:t xml:space="preserve"> – Лондонская межбанковская процентная ставка по краткосрочным кредитам (от 3 до 6 месяцев)</w:t>
      </w:r>
    </w:p>
    <w:p w:rsidR="00CA6F15" w:rsidRDefault="00F01C11" w:rsidP="00F01C11">
      <w:pPr>
        <w:numPr>
          <w:ilvl w:val="0"/>
          <w:numId w:val="71"/>
        </w:numPr>
      </w:pPr>
      <w:r>
        <w:t>Плавающая – на долгосрочны кредиты, пересматривается каждые 3,6,9 месяцев</w:t>
      </w:r>
    </w:p>
    <w:p w:rsidR="00CA6F15" w:rsidRDefault="00F01C11" w:rsidP="00F01C11">
      <w:pPr>
        <w:numPr>
          <w:ilvl w:val="0"/>
          <w:numId w:val="71"/>
        </w:numPr>
      </w:pPr>
      <w:r>
        <w:t>Ролловерные кредиты – как твердая, так и плавающая ставки</w:t>
      </w:r>
    </w:p>
    <w:p w:rsidR="00CA6F15" w:rsidRDefault="00F01C11">
      <w:r>
        <w:t>Еврооблигации – ценные бумаги, выраженные в валюте страны, отличной от страны, в которой они были выпущены. Выпускаются на предъявителя и не регистрируются.</w:t>
      </w:r>
    </w:p>
    <w:p w:rsidR="00CA6F15" w:rsidRDefault="00F01C11">
      <w:r>
        <w:t>Иностранные облигации – облигации первой страны, выпущенные в валюте второй страны во второй стране.</w:t>
      </w:r>
    </w:p>
    <w:p w:rsidR="00CA6F15" w:rsidRDefault="00F01C11">
      <w:r>
        <w:t>Евроноты – краткосрочные обязательства с плавающей процентной ставкой. Выпускаются заемщиком с банковской гарантией приобретения, не размещенной на рынке ценных бумаг. Срок погашения евронот от 1,5 до 3 лет, а евровекселей не более 1 года.</w:t>
      </w:r>
    </w:p>
    <w:p w:rsidR="00CA6F15" w:rsidRDefault="00F01C11">
      <w:pPr>
        <w:pStyle w:val="2"/>
        <w:spacing w:before="0"/>
      </w:pPr>
      <w:r>
        <w:t>Стоимость международного кредита</w:t>
      </w:r>
    </w:p>
    <w:p w:rsidR="00CA6F15" w:rsidRDefault="00F01C11">
      <w:r>
        <w:t>Состоит из двух частей:</w:t>
      </w:r>
    </w:p>
    <w:p w:rsidR="00CA6F15" w:rsidRDefault="00F01C11" w:rsidP="00F01C11">
      <w:pPr>
        <w:numPr>
          <w:ilvl w:val="0"/>
          <w:numId w:val="72"/>
        </w:numPr>
      </w:pPr>
      <w:r>
        <w:t>Договорная – определяется в договорах, соглашениях</w:t>
      </w:r>
    </w:p>
    <w:p w:rsidR="00CA6F15" w:rsidRDefault="00F01C11" w:rsidP="00F01C11">
      <w:pPr>
        <w:numPr>
          <w:ilvl w:val="0"/>
          <w:numId w:val="73"/>
        </w:numPr>
      </w:pPr>
      <w:r>
        <w:t>основная</w:t>
      </w:r>
    </w:p>
    <w:p w:rsidR="00CA6F15" w:rsidRDefault="00F01C11">
      <w:pPr>
        <w:ind w:left="2124"/>
      </w:pPr>
      <w:r>
        <w:t>суммы, которые должник непосредственно выплачивает кредитору (процентная ставка, комиссии, расходы по оформлению залога)</w:t>
      </w:r>
    </w:p>
    <w:p w:rsidR="00CA6F15" w:rsidRDefault="00F01C11" w:rsidP="00F01C11">
      <w:pPr>
        <w:numPr>
          <w:ilvl w:val="0"/>
          <w:numId w:val="73"/>
        </w:numPr>
      </w:pPr>
      <w:r>
        <w:t>дополнитльная</w:t>
      </w:r>
    </w:p>
    <w:p w:rsidR="00CA6F15" w:rsidRDefault="00F01C11">
      <w:pPr>
        <w:ind w:left="2124"/>
      </w:pPr>
      <w:r>
        <w:t>суммы, которые заемщик платит третьим лицам (плата за гарантию)</w:t>
      </w:r>
    </w:p>
    <w:p w:rsidR="00CA6F15" w:rsidRDefault="00F01C11" w:rsidP="00F01C11">
      <w:pPr>
        <w:numPr>
          <w:ilvl w:val="0"/>
          <w:numId w:val="72"/>
        </w:numPr>
      </w:pPr>
      <w:r>
        <w:t>Скрытая – прочие расходы с получением и использованием кредита</w:t>
      </w:r>
    </w:p>
    <w:p w:rsidR="00CA6F15" w:rsidRDefault="00F01C11">
      <w:r>
        <w:t>Виды уплачиваемых комиссий:</w:t>
      </w:r>
    </w:p>
    <w:p w:rsidR="00CA6F15" w:rsidRDefault="00F01C11" w:rsidP="00F01C11">
      <w:pPr>
        <w:numPr>
          <w:ilvl w:val="0"/>
          <w:numId w:val="76"/>
        </w:numPr>
      </w:pPr>
      <w:r>
        <w:t>за переговоры</w:t>
      </w:r>
    </w:p>
    <w:p w:rsidR="00CA6F15" w:rsidRDefault="00F01C11" w:rsidP="00F01C11">
      <w:pPr>
        <w:numPr>
          <w:ilvl w:val="0"/>
          <w:numId w:val="76"/>
        </w:numPr>
      </w:pPr>
      <w:r>
        <w:t>за управления</w:t>
      </w:r>
    </w:p>
    <w:p w:rsidR="00CA6F15" w:rsidRDefault="00F01C11" w:rsidP="00F01C11">
      <w:pPr>
        <w:numPr>
          <w:ilvl w:val="0"/>
          <w:numId w:val="76"/>
        </w:numPr>
      </w:pPr>
      <w:r>
        <w:t>за участие</w:t>
      </w:r>
    </w:p>
    <w:p w:rsidR="00CA6F15" w:rsidRDefault="00F01C11" w:rsidP="00F01C11">
      <w:pPr>
        <w:numPr>
          <w:ilvl w:val="0"/>
          <w:numId w:val="76"/>
        </w:numPr>
      </w:pPr>
      <w:r>
        <w:t>агентская</w:t>
      </w:r>
    </w:p>
    <w:p w:rsidR="00CA6F15" w:rsidRDefault="00F01C11">
      <w:r>
        <w:t>Факторы, оказывающие влияние на процентную ставку:</w:t>
      </w:r>
    </w:p>
    <w:p w:rsidR="00CA6F15" w:rsidRDefault="00F01C11" w:rsidP="00F01C11">
      <w:pPr>
        <w:numPr>
          <w:ilvl w:val="0"/>
          <w:numId w:val="74"/>
        </w:numPr>
      </w:pPr>
      <w:r>
        <w:t>состояние мирового и национального рынков ссудных капиталов</w:t>
      </w:r>
    </w:p>
    <w:p w:rsidR="00CA6F15" w:rsidRDefault="00F01C11" w:rsidP="00F01C11">
      <w:pPr>
        <w:numPr>
          <w:ilvl w:val="0"/>
          <w:numId w:val="74"/>
        </w:numPr>
      </w:pPr>
      <w:r>
        <w:t>валютно-финансовое, экономическое и политическое положение в стране заемщике</w:t>
      </w:r>
    </w:p>
    <w:p w:rsidR="00CA6F15" w:rsidRDefault="00F01C11" w:rsidP="00F01C11">
      <w:pPr>
        <w:numPr>
          <w:ilvl w:val="0"/>
          <w:numId w:val="74"/>
        </w:numPr>
      </w:pPr>
      <w:r>
        <w:t>международные соглашения о регулировании стоимости кредита</w:t>
      </w:r>
    </w:p>
    <w:p w:rsidR="00CA6F15" w:rsidRDefault="00F01C11" w:rsidP="00F01C11">
      <w:pPr>
        <w:numPr>
          <w:ilvl w:val="0"/>
          <w:numId w:val="74"/>
        </w:numPr>
      </w:pPr>
      <w:r>
        <w:t>темпы инфляции</w:t>
      </w:r>
    </w:p>
    <w:p w:rsidR="00CA6F15" w:rsidRDefault="00F01C11" w:rsidP="00F01C11">
      <w:pPr>
        <w:numPr>
          <w:ilvl w:val="0"/>
          <w:numId w:val="74"/>
        </w:numPr>
      </w:pPr>
      <w:r>
        <w:t>срок кредита</w:t>
      </w:r>
    </w:p>
    <w:p w:rsidR="00CA6F15" w:rsidRDefault="00F01C11" w:rsidP="00F01C11">
      <w:pPr>
        <w:numPr>
          <w:ilvl w:val="0"/>
          <w:numId w:val="74"/>
        </w:numPr>
      </w:pPr>
      <w:r>
        <w:t>источники кредита</w:t>
      </w:r>
    </w:p>
    <w:p w:rsidR="00CA6F15" w:rsidRDefault="00F01C11" w:rsidP="00F01C11">
      <w:pPr>
        <w:numPr>
          <w:ilvl w:val="0"/>
          <w:numId w:val="74"/>
        </w:numPr>
      </w:pPr>
      <w:r>
        <w:t>наличие конкурентных предложений</w:t>
      </w:r>
    </w:p>
    <w:p w:rsidR="00CA6F15" w:rsidRDefault="00F01C11" w:rsidP="00F01C11">
      <w:pPr>
        <w:numPr>
          <w:ilvl w:val="0"/>
          <w:numId w:val="74"/>
        </w:numPr>
      </w:pPr>
      <w:r>
        <w:t>вид процентной ставки</w:t>
      </w:r>
    </w:p>
    <w:p w:rsidR="00CA6F15" w:rsidRDefault="00F01C11" w:rsidP="00F01C11">
      <w:pPr>
        <w:numPr>
          <w:ilvl w:val="0"/>
          <w:numId w:val="74"/>
        </w:numPr>
      </w:pPr>
      <w:r>
        <w:t>связанность (не связанность) кредита с коммерческими операциями</w:t>
      </w:r>
    </w:p>
    <w:p w:rsidR="00CA6F15" w:rsidRDefault="00F01C11" w:rsidP="00F01C11">
      <w:pPr>
        <w:numPr>
          <w:ilvl w:val="0"/>
          <w:numId w:val="74"/>
        </w:numPr>
      </w:pPr>
      <w:r>
        <w:t>качество обеспечения кредита</w:t>
      </w:r>
    </w:p>
    <w:p w:rsidR="00CA6F15" w:rsidRDefault="00F01C11" w:rsidP="00F01C11">
      <w:pPr>
        <w:numPr>
          <w:ilvl w:val="0"/>
          <w:numId w:val="74"/>
        </w:numPr>
      </w:pPr>
      <w:r>
        <w:t>наличие стразового покрытия</w:t>
      </w:r>
    </w:p>
    <w:p w:rsidR="00CA6F15" w:rsidRDefault="00F01C11" w:rsidP="00F01C11">
      <w:pPr>
        <w:numPr>
          <w:ilvl w:val="0"/>
          <w:numId w:val="74"/>
        </w:numPr>
      </w:pPr>
      <w:r>
        <w:t>наличие твердых безусловных обязательств заемщика использовать кредит в заранее согласованные сроки</w:t>
      </w:r>
    </w:p>
    <w:p w:rsidR="00CA6F15" w:rsidRDefault="00F01C11" w:rsidP="00F01C11">
      <w:pPr>
        <w:numPr>
          <w:ilvl w:val="0"/>
          <w:numId w:val="74"/>
        </w:numPr>
      </w:pPr>
      <w:r>
        <w:t>момент заключения кредитного соглашения</w:t>
      </w:r>
    </w:p>
    <w:p w:rsidR="00CA6F15" w:rsidRDefault="00F01C11" w:rsidP="00F01C11">
      <w:pPr>
        <w:numPr>
          <w:ilvl w:val="0"/>
          <w:numId w:val="74"/>
        </w:numPr>
      </w:pPr>
      <w:r>
        <w:t>валюта кредита и валюта платежа</w:t>
      </w:r>
    </w:p>
    <w:p w:rsidR="00CA6F15" w:rsidRDefault="00F01C11" w:rsidP="00F01C11">
      <w:pPr>
        <w:numPr>
          <w:ilvl w:val="0"/>
          <w:numId w:val="74"/>
        </w:numPr>
      </w:pPr>
      <w:r>
        <w:t>динамика валютного курса</w:t>
      </w:r>
    </w:p>
    <w:p w:rsidR="00CA6F15" w:rsidRDefault="00F01C11" w:rsidP="00F01C11">
      <w:pPr>
        <w:numPr>
          <w:ilvl w:val="0"/>
          <w:numId w:val="74"/>
        </w:numPr>
      </w:pPr>
      <w:r>
        <w:t>статус, коммерческая репутация заемщика</w:t>
      </w:r>
    </w:p>
    <w:p w:rsidR="00CA6F15" w:rsidRDefault="00F01C11">
      <w:r>
        <w:t>Особенности мирового рынка ссудных капиталов в 90-ых годах:</w:t>
      </w:r>
    </w:p>
    <w:p w:rsidR="00CA6F15" w:rsidRDefault="00F01C11" w:rsidP="00F01C11">
      <w:pPr>
        <w:numPr>
          <w:ilvl w:val="0"/>
          <w:numId w:val="75"/>
        </w:numPr>
      </w:pPr>
      <w:r>
        <w:t>огромные масштабы</w:t>
      </w:r>
    </w:p>
    <w:p w:rsidR="00CA6F15" w:rsidRDefault="00F01C11" w:rsidP="00F01C11">
      <w:pPr>
        <w:numPr>
          <w:ilvl w:val="0"/>
          <w:numId w:val="75"/>
        </w:numPr>
      </w:pPr>
      <w:r>
        <w:t>отсутствие четких пространственных и временных границ</w:t>
      </w:r>
    </w:p>
    <w:p w:rsidR="00CA6F15" w:rsidRDefault="00F01C11" w:rsidP="00F01C11">
      <w:pPr>
        <w:numPr>
          <w:ilvl w:val="0"/>
          <w:numId w:val="75"/>
        </w:numPr>
      </w:pPr>
      <w:r>
        <w:t>универсальность</w:t>
      </w:r>
    </w:p>
    <w:p w:rsidR="00CA6F15" w:rsidRDefault="00F01C11" w:rsidP="00F01C11">
      <w:pPr>
        <w:numPr>
          <w:ilvl w:val="0"/>
          <w:numId w:val="75"/>
        </w:numPr>
      </w:pPr>
      <w:r>
        <w:t>упрощенность процедуры совершения сделок</w:t>
      </w:r>
    </w:p>
    <w:p w:rsidR="00CA6F15" w:rsidRDefault="00F01C11" w:rsidP="00F01C11">
      <w:pPr>
        <w:numPr>
          <w:ilvl w:val="0"/>
          <w:numId w:val="75"/>
        </w:numPr>
      </w:pPr>
      <w:r>
        <w:t>более высокая прибыльность</w:t>
      </w:r>
    </w:p>
    <w:p w:rsidR="00CA6F15" w:rsidRDefault="00F01C11" w:rsidP="00F01C11">
      <w:pPr>
        <w:numPr>
          <w:ilvl w:val="0"/>
          <w:numId w:val="75"/>
        </w:numPr>
      </w:pPr>
      <w:r>
        <w:t>дерегулирование государства</w:t>
      </w:r>
    </w:p>
    <w:p w:rsidR="00CA6F15" w:rsidRDefault="00F01C11" w:rsidP="00F01C11">
      <w:pPr>
        <w:numPr>
          <w:ilvl w:val="0"/>
          <w:numId w:val="75"/>
        </w:numPr>
      </w:pPr>
      <w:r>
        <w:t>перераспределение ответственности между странами</w:t>
      </w:r>
    </w:p>
    <w:p w:rsidR="00CA6F15" w:rsidRDefault="00F01C11">
      <w:pPr>
        <w:pStyle w:val="1"/>
        <w:spacing w:before="0"/>
      </w:pPr>
      <w:bookmarkStart w:id="19" w:name="_Toc500399868"/>
      <w:r>
        <w:t>Валюта: сущность и классификация</w:t>
      </w:r>
      <w:bookmarkEnd w:id="19"/>
    </w:p>
    <w:p w:rsidR="00CA6F15" w:rsidRDefault="00F01C11">
      <w:r>
        <w:t>Валюта – денежная единица, используемая для измерения величины стоимости товара</w:t>
      </w:r>
    </w:p>
    <w:p w:rsidR="00CA6F15" w:rsidRDefault="00F01C11">
      <w:r>
        <w:t>Валюта – денежные единицы стран, денежные единицы которых находятся в свободной конвертации.</w:t>
      </w:r>
    </w:p>
    <w:p w:rsidR="00CA6F15" w:rsidRDefault="00F01C11">
      <w:r>
        <w:t>Виды валют:</w:t>
      </w:r>
    </w:p>
    <w:p w:rsidR="00CA6F15" w:rsidRDefault="00F01C11" w:rsidP="00F01C11">
      <w:pPr>
        <w:numPr>
          <w:ilvl w:val="0"/>
          <w:numId w:val="77"/>
        </w:numPr>
      </w:pPr>
      <w:r>
        <w:t>по статусу</w:t>
      </w:r>
    </w:p>
    <w:p w:rsidR="00CA6F15" w:rsidRDefault="00F01C11" w:rsidP="00F01C11">
      <w:pPr>
        <w:numPr>
          <w:ilvl w:val="1"/>
          <w:numId w:val="77"/>
        </w:numPr>
      </w:pPr>
      <w:r>
        <w:t>национальная</w:t>
      </w:r>
    </w:p>
    <w:p w:rsidR="00CA6F15" w:rsidRDefault="00F01C11" w:rsidP="00F01C11">
      <w:pPr>
        <w:numPr>
          <w:ilvl w:val="1"/>
          <w:numId w:val="77"/>
        </w:numPr>
      </w:pPr>
      <w:r>
        <w:t>иностранная</w:t>
      </w:r>
    </w:p>
    <w:p w:rsidR="00CA6F15" w:rsidRDefault="00F01C11" w:rsidP="00F01C11">
      <w:pPr>
        <w:numPr>
          <w:ilvl w:val="1"/>
          <w:numId w:val="77"/>
        </w:numPr>
      </w:pPr>
      <w:r>
        <w:t>международная</w:t>
      </w:r>
    </w:p>
    <w:p w:rsidR="00CA6F15" w:rsidRDefault="00F01C11" w:rsidP="00F01C11">
      <w:pPr>
        <w:numPr>
          <w:ilvl w:val="1"/>
          <w:numId w:val="77"/>
        </w:numPr>
      </w:pPr>
      <w:r>
        <w:t>региональная</w:t>
      </w:r>
    </w:p>
    <w:p w:rsidR="00CA6F15" w:rsidRDefault="00F01C11" w:rsidP="00F01C11">
      <w:pPr>
        <w:numPr>
          <w:ilvl w:val="1"/>
          <w:numId w:val="77"/>
        </w:numPr>
      </w:pPr>
      <w:r>
        <w:t>евровалюта</w:t>
      </w:r>
    </w:p>
    <w:p w:rsidR="00CA6F15" w:rsidRDefault="00F01C11" w:rsidP="00F01C11">
      <w:pPr>
        <w:numPr>
          <w:ilvl w:val="0"/>
          <w:numId w:val="77"/>
        </w:numPr>
      </w:pPr>
      <w:r>
        <w:t>по отношению к валютным запасам страны</w:t>
      </w:r>
    </w:p>
    <w:p w:rsidR="00CA6F15" w:rsidRDefault="00F01C11" w:rsidP="00F01C11">
      <w:pPr>
        <w:numPr>
          <w:ilvl w:val="1"/>
          <w:numId w:val="77"/>
        </w:numPr>
      </w:pPr>
      <w:r>
        <w:t>резервная – иностранная валюта, в которой центральные банки копят и хранят резервы для расчетов</w:t>
      </w:r>
    </w:p>
    <w:p w:rsidR="00CA6F15" w:rsidRDefault="00F01C11" w:rsidP="00F01C11">
      <w:pPr>
        <w:numPr>
          <w:ilvl w:val="1"/>
          <w:numId w:val="77"/>
        </w:numPr>
      </w:pPr>
      <w:r>
        <w:t>прочие</w:t>
      </w:r>
    </w:p>
    <w:p w:rsidR="00CA6F15" w:rsidRDefault="00F01C11" w:rsidP="00F01C11">
      <w:pPr>
        <w:numPr>
          <w:ilvl w:val="0"/>
          <w:numId w:val="77"/>
        </w:numPr>
      </w:pPr>
      <w:r>
        <w:t>по режиму применения</w:t>
      </w:r>
    </w:p>
    <w:p w:rsidR="00CA6F15" w:rsidRDefault="00F01C11" w:rsidP="00F01C11">
      <w:pPr>
        <w:numPr>
          <w:ilvl w:val="1"/>
          <w:numId w:val="77"/>
        </w:numPr>
      </w:pPr>
      <w:r>
        <w:t>свободно-конвертируемая валюта – без ограничений</w:t>
      </w:r>
    </w:p>
    <w:p w:rsidR="00CA6F15" w:rsidRDefault="00F01C11" w:rsidP="00F01C11">
      <w:pPr>
        <w:numPr>
          <w:ilvl w:val="1"/>
          <w:numId w:val="77"/>
        </w:numPr>
      </w:pPr>
      <w:r>
        <w:t>частично конвертируемая валюта (внешняя и внутренняя конвертация)</w:t>
      </w:r>
    </w:p>
    <w:p w:rsidR="00CA6F15" w:rsidRDefault="00F01C11" w:rsidP="00F01C11">
      <w:pPr>
        <w:numPr>
          <w:ilvl w:val="1"/>
          <w:numId w:val="77"/>
        </w:numPr>
      </w:pPr>
      <w:r>
        <w:t>не конвертируемая валюта</w:t>
      </w:r>
    </w:p>
    <w:p w:rsidR="00CA6F15" w:rsidRDefault="00F01C11" w:rsidP="00F01C11">
      <w:pPr>
        <w:numPr>
          <w:ilvl w:val="0"/>
          <w:numId w:val="77"/>
        </w:numPr>
      </w:pPr>
      <w:r>
        <w:t>по видам валютных операций</w:t>
      </w:r>
    </w:p>
    <w:p w:rsidR="00CA6F15" w:rsidRDefault="00F01C11" w:rsidP="00F01C11">
      <w:pPr>
        <w:numPr>
          <w:ilvl w:val="1"/>
          <w:numId w:val="77"/>
        </w:numPr>
      </w:pPr>
      <w:r>
        <w:t>валюта цены контракта</w:t>
      </w:r>
    </w:p>
    <w:p w:rsidR="00CA6F15" w:rsidRDefault="00F01C11" w:rsidP="00F01C11">
      <w:pPr>
        <w:numPr>
          <w:ilvl w:val="1"/>
          <w:numId w:val="77"/>
        </w:numPr>
      </w:pPr>
      <w:r>
        <w:t>валюта платежа</w:t>
      </w:r>
    </w:p>
    <w:p w:rsidR="00CA6F15" w:rsidRDefault="00F01C11" w:rsidP="00F01C11">
      <w:pPr>
        <w:numPr>
          <w:ilvl w:val="1"/>
          <w:numId w:val="77"/>
        </w:numPr>
      </w:pPr>
      <w:r>
        <w:t>валюта кредита</w:t>
      </w:r>
    </w:p>
    <w:p w:rsidR="00CA6F15" w:rsidRDefault="00F01C11" w:rsidP="00F01C11">
      <w:pPr>
        <w:numPr>
          <w:ilvl w:val="1"/>
          <w:numId w:val="77"/>
        </w:numPr>
      </w:pPr>
      <w:r>
        <w:t>валюта векселя</w:t>
      </w:r>
    </w:p>
    <w:p w:rsidR="00CA6F15" w:rsidRDefault="00F01C11" w:rsidP="00F01C11">
      <w:pPr>
        <w:numPr>
          <w:ilvl w:val="1"/>
          <w:numId w:val="77"/>
        </w:numPr>
      </w:pPr>
      <w:r>
        <w:t>валюта клиринга</w:t>
      </w:r>
    </w:p>
    <w:p w:rsidR="00CA6F15" w:rsidRDefault="00F01C11" w:rsidP="00F01C11">
      <w:pPr>
        <w:numPr>
          <w:ilvl w:val="0"/>
          <w:numId w:val="77"/>
        </w:numPr>
      </w:pPr>
      <w:r>
        <w:t>по отношению к ресурсам других валют</w:t>
      </w:r>
    </w:p>
    <w:p w:rsidR="00CA6F15" w:rsidRDefault="00F01C11" w:rsidP="00F01C11">
      <w:pPr>
        <w:numPr>
          <w:ilvl w:val="1"/>
          <w:numId w:val="77"/>
        </w:numPr>
      </w:pPr>
      <w:r>
        <w:t>сильная – твердая</w:t>
      </w:r>
    </w:p>
    <w:p w:rsidR="00CA6F15" w:rsidRDefault="00F01C11" w:rsidP="00F01C11">
      <w:pPr>
        <w:numPr>
          <w:ilvl w:val="1"/>
          <w:numId w:val="77"/>
        </w:numPr>
      </w:pPr>
      <w:r>
        <w:t>слабая – мягкая</w:t>
      </w:r>
    </w:p>
    <w:p w:rsidR="00CA6F15" w:rsidRDefault="00F01C11" w:rsidP="00F01C11">
      <w:pPr>
        <w:numPr>
          <w:ilvl w:val="0"/>
          <w:numId w:val="77"/>
        </w:numPr>
      </w:pPr>
      <w:r>
        <w:t>по материально-вещественной форме</w:t>
      </w:r>
    </w:p>
    <w:p w:rsidR="00CA6F15" w:rsidRDefault="00F01C11" w:rsidP="00F01C11">
      <w:pPr>
        <w:numPr>
          <w:ilvl w:val="1"/>
          <w:numId w:val="77"/>
        </w:numPr>
      </w:pPr>
      <w:r>
        <w:t>наличная</w:t>
      </w:r>
    </w:p>
    <w:p w:rsidR="00CA6F15" w:rsidRDefault="00F01C11" w:rsidP="00F01C11">
      <w:pPr>
        <w:numPr>
          <w:ilvl w:val="1"/>
          <w:numId w:val="77"/>
        </w:numPr>
      </w:pPr>
      <w:r>
        <w:t>безналичная</w:t>
      </w:r>
    </w:p>
    <w:p w:rsidR="00CA6F15" w:rsidRDefault="00F01C11" w:rsidP="00F01C11">
      <w:pPr>
        <w:numPr>
          <w:ilvl w:val="2"/>
          <w:numId w:val="77"/>
        </w:numPr>
      </w:pPr>
      <w:r>
        <w:t>специальные права заимствования</w:t>
      </w:r>
    </w:p>
    <w:p w:rsidR="00CA6F15" w:rsidRDefault="00F01C11" w:rsidP="00F01C11">
      <w:pPr>
        <w:numPr>
          <w:ilvl w:val="2"/>
          <w:numId w:val="77"/>
        </w:numPr>
      </w:pPr>
      <w:r>
        <w:t>евро</w:t>
      </w:r>
    </w:p>
    <w:p w:rsidR="00CA6F15" w:rsidRDefault="00F01C11" w:rsidP="00F01C11">
      <w:pPr>
        <w:numPr>
          <w:ilvl w:val="2"/>
          <w:numId w:val="77"/>
        </w:numPr>
      </w:pPr>
      <w:r>
        <w:t>клиринговый рубль</w:t>
      </w:r>
    </w:p>
    <w:p w:rsidR="00CA6F15" w:rsidRDefault="00F01C11" w:rsidP="00F01C11">
      <w:pPr>
        <w:numPr>
          <w:ilvl w:val="0"/>
          <w:numId w:val="77"/>
        </w:numPr>
      </w:pPr>
      <w:r>
        <w:t>по принципу построения</w:t>
      </w:r>
    </w:p>
    <w:p w:rsidR="00CA6F15" w:rsidRDefault="00F01C11" w:rsidP="00F01C11">
      <w:pPr>
        <w:numPr>
          <w:ilvl w:val="1"/>
          <w:numId w:val="77"/>
        </w:numPr>
      </w:pPr>
      <w:r>
        <w:t>«корзинового» типа</w:t>
      </w:r>
    </w:p>
    <w:p w:rsidR="00CA6F15" w:rsidRDefault="00F01C11" w:rsidP="00F01C11">
      <w:pPr>
        <w:numPr>
          <w:ilvl w:val="2"/>
          <w:numId w:val="77"/>
        </w:numPr>
      </w:pPr>
      <w:r>
        <w:rPr>
          <w:lang w:val="en-US"/>
        </w:rPr>
        <w:t>SDR</w:t>
      </w:r>
      <w:r>
        <w:t xml:space="preserve"> (Специальные права заимствования)</w:t>
      </w:r>
    </w:p>
    <w:p w:rsidR="00CA6F15" w:rsidRDefault="00F01C11">
      <w:pPr>
        <w:pStyle w:val="21"/>
      </w:pPr>
      <w:r>
        <w:t>Безналичные деньги в виде записи на специальном счете страны в МВФ. Рассчитывается на основе корзины из пяти валют</w:t>
      </w:r>
    </w:p>
    <w:p w:rsidR="00CA6F15" w:rsidRDefault="00F01C11" w:rsidP="00F01C11">
      <w:pPr>
        <w:numPr>
          <w:ilvl w:val="0"/>
          <w:numId w:val="78"/>
        </w:numPr>
      </w:pPr>
      <w:r>
        <w:t>доллар США – 39%</w:t>
      </w:r>
    </w:p>
    <w:p w:rsidR="00CA6F15" w:rsidRDefault="00F01C11" w:rsidP="00F01C11">
      <w:pPr>
        <w:numPr>
          <w:ilvl w:val="0"/>
          <w:numId w:val="78"/>
        </w:numPr>
      </w:pPr>
      <w:r>
        <w:t>немецкая марка – 21%</w:t>
      </w:r>
    </w:p>
    <w:p w:rsidR="00CA6F15" w:rsidRDefault="00F01C11" w:rsidP="00F01C11">
      <w:pPr>
        <w:numPr>
          <w:ilvl w:val="0"/>
          <w:numId w:val="78"/>
        </w:numPr>
      </w:pPr>
      <w:r>
        <w:t>японская иена – 18%</w:t>
      </w:r>
    </w:p>
    <w:p w:rsidR="00CA6F15" w:rsidRDefault="00F01C11" w:rsidP="00F01C11">
      <w:pPr>
        <w:numPr>
          <w:ilvl w:val="0"/>
          <w:numId w:val="78"/>
        </w:numPr>
      </w:pPr>
      <w:r>
        <w:t>французский франк – 11%</w:t>
      </w:r>
    </w:p>
    <w:p w:rsidR="00CA6F15" w:rsidRDefault="00F01C11" w:rsidP="00F01C11">
      <w:pPr>
        <w:numPr>
          <w:ilvl w:val="0"/>
          <w:numId w:val="78"/>
        </w:numPr>
      </w:pPr>
      <w:r>
        <w:t>английский фунт стерлингов – 11%</w:t>
      </w:r>
    </w:p>
    <w:p w:rsidR="00CA6F15" w:rsidRDefault="00F01C11">
      <w:pPr>
        <w:pStyle w:val="21"/>
      </w:pPr>
      <w:r>
        <w:t>пересматриваются каждые 5 лет. Обеспечивается обязательствами Международного валютного фонда.</w:t>
      </w:r>
    </w:p>
    <w:p w:rsidR="00CA6F15" w:rsidRDefault="00F01C11" w:rsidP="00F01C11">
      <w:pPr>
        <w:numPr>
          <w:ilvl w:val="2"/>
          <w:numId w:val="77"/>
        </w:numPr>
        <w:rPr>
          <w:lang w:val="en-US"/>
        </w:rPr>
      </w:pPr>
      <w:r>
        <w:rPr>
          <w:lang w:val="en-US"/>
        </w:rPr>
        <w:t>ECU (Европейская денежная единица)</w:t>
      </w:r>
    </w:p>
    <w:p w:rsidR="00CA6F15" w:rsidRDefault="00F01C11">
      <w:pPr>
        <w:pStyle w:val="21"/>
      </w:pPr>
      <w:r>
        <w:t>Валютная единица европейской валютной системы, причем существует в виде безналичной записи по счетам стран-членов. Обеспечивалась обязательствами и фактическими активами в золоте и в долларах США. Рассчитывается на основе корзины из:</w:t>
      </w:r>
    </w:p>
    <w:p w:rsidR="00CA6F15" w:rsidRDefault="00F01C11" w:rsidP="00F01C11">
      <w:pPr>
        <w:numPr>
          <w:ilvl w:val="0"/>
          <w:numId w:val="79"/>
        </w:numPr>
      </w:pPr>
      <w:r>
        <w:t>немецкая марка – 30,5%</w:t>
      </w:r>
    </w:p>
    <w:p w:rsidR="00CA6F15" w:rsidRDefault="00F01C11" w:rsidP="00F01C11">
      <w:pPr>
        <w:numPr>
          <w:ilvl w:val="0"/>
          <w:numId w:val="79"/>
        </w:numPr>
      </w:pPr>
      <w:r>
        <w:t>французский франк – 19,5%</w:t>
      </w:r>
    </w:p>
    <w:p w:rsidR="00CA6F15" w:rsidRDefault="00F01C11" w:rsidP="00F01C11">
      <w:pPr>
        <w:numPr>
          <w:ilvl w:val="0"/>
          <w:numId w:val="79"/>
        </w:numPr>
      </w:pPr>
      <w:r>
        <w:t>английский фунт стерлингов – 12%</w:t>
      </w:r>
    </w:p>
    <w:p w:rsidR="00CA6F15" w:rsidRDefault="00F01C11" w:rsidP="00F01C11">
      <w:pPr>
        <w:numPr>
          <w:ilvl w:val="0"/>
          <w:numId w:val="79"/>
        </w:numPr>
      </w:pPr>
      <w:r>
        <w:t>итальянская лира – 9,95%</w:t>
      </w:r>
    </w:p>
    <w:p w:rsidR="00CA6F15" w:rsidRDefault="00F01C11" w:rsidP="00F01C11">
      <w:pPr>
        <w:numPr>
          <w:ilvl w:val="2"/>
          <w:numId w:val="77"/>
        </w:numPr>
        <w:rPr>
          <w:lang w:val="en-US"/>
        </w:rPr>
      </w:pPr>
      <w:r>
        <w:rPr>
          <w:lang w:val="en-US"/>
        </w:rPr>
        <w:t>рубль СССР</w:t>
      </w:r>
    </w:p>
    <w:p w:rsidR="00CA6F15" w:rsidRDefault="00F01C11">
      <w:pPr>
        <w:pStyle w:val="1"/>
      </w:pPr>
      <w:bookmarkStart w:id="20" w:name="_Toc500399869"/>
      <w:r>
        <w:t>Международная ликвидность</w:t>
      </w:r>
      <w:bookmarkEnd w:id="20"/>
    </w:p>
    <w:p w:rsidR="00CA6F15" w:rsidRDefault="00F01C11">
      <w:r>
        <w:t>Международная ликвидность – возможность страны или группы стран обеспечить свои краткосрочные обязательства приемлемыми платежными средствами. Характеризует состояние внешней платежеспособности страны (региона). Основа ликвидности – золотовалютные резервы государства:</w:t>
      </w:r>
    </w:p>
    <w:p w:rsidR="00CA6F15" w:rsidRDefault="00F01C11" w:rsidP="00F01C11">
      <w:pPr>
        <w:numPr>
          <w:ilvl w:val="0"/>
          <w:numId w:val="80"/>
        </w:numPr>
      </w:pPr>
      <w:r>
        <w:t>официальные валютные резервы стран</w:t>
      </w:r>
    </w:p>
    <w:p w:rsidR="00CA6F15" w:rsidRDefault="00F01C11" w:rsidP="00F01C11">
      <w:pPr>
        <w:numPr>
          <w:ilvl w:val="0"/>
          <w:numId w:val="80"/>
        </w:numPr>
      </w:pPr>
      <w:r>
        <w:t>официальные золотые резервы</w:t>
      </w:r>
    </w:p>
    <w:p w:rsidR="00CA6F15" w:rsidRDefault="00F01C11" w:rsidP="00F01C11">
      <w:pPr>
        <w:numPr>
          <w:ilvl w:val="0"/>
          <w:numId w:val="80"/>
        </w:numPr>
      </w:pPr>
      <w:r>
        <w:t>резервная позиция в международном валютном фонде</w:t>
      </w:r>
    </w:p>
    <w:p w:rsidR="00CA6F15" w:rsidRDefault="00F01C11">
      <w:r>
        <w:t>Функции ликвидности:</w:t>
      </w:r>
    </w:p>
    <w:p w:rsidR="00CA6F15" w:rsidRDefault="00F01C11" w:rsidP="00F01C11">
      <w:pPr>
        <w:numPr>
          <w:ilvl w:val="0"/>
          <w:numId w:val="81"/>
        </w:numPr>
      </w:pPr>
      <w:r>
        <w:t>средство образования ликвидных резервов</w:t>
      </w:r>
    </w:p>
    <w:p w:rsidR="00CA6F15" w:rsidRDefault="00F01C11" w:rsidP="00F01C11">
      <w:pPr>
        <w:numPr>
          <w:ilvl w:val="0"/>
          <w:numId w:val="81"/>
        </w:numPr>
      </w:pPr>
      <w:r>
        <w:t>средство международных платежей</w:t>
      </w:r>
    </w:p>
    <w:p w:rsidR="00CA6F15" w:rsidRDefault="00F01C11" w:rsidP="00F01C11">
      <w:pPr>
        <w:numPr>
          <w:ilvl w:val="0"/>
          <w:numId w:val="81"/>
        </w:numPr>
      </w:pPr>
      <w:r>
        <w:t>средство валютной интервенции</w:t>
      </w:r>
    </w:p>
    <w:p w:rsidR="00CA6F15" w:rsidRDefault="00F01C11">
      <w:r>
        <w:t>Ликвидные позиции страны-должника – отношение золотовалютных резервов страны к внешнему (внутреннему) долгу этой страны</w:t>
      </w:r>
    </w:p>
    <w:p w:rsidR="00CA6F15" w:rsidRDefault="00F01C11">
      <w:r>
        <w:t>Виды ликвидность страны:</w:t>
      </w:r>
    </w:p>
    <w:p w:rsidR="00CA6F15" w:rsidRDefault="00F01C11" w:rsidP="00F01C11">
      <w:pPr>
        <w:numPr>
          <w:ilvl w:val="0"/>
          <w:numId w:val="82"/>
        </w:numPr>
      </w:pPr>
      <w:r>
        <w:t>безусловная – собственные средства страны</w:t>
      </w:r>
    </w:p>
    <w:p w:rsidR="00CA6F15" w:rsidRDefault="00F01C11" w:rsidP="00F01C11">
      <w:pPr>
        <w:numPr>
          <w:ilvl w:val="0"/>
          <w:numId w:val="82"/>
        </w:numPr>
      </w:pPr>
      <w:r>
        <w:t>условная – заемные ресурсы страны (кредиты)</w:t>
      </w:r>
    </w:p>
    <w:p w:rsidR="00CA6F15" w:rsidRDefault="00F01C11">
      <w:pPr>
        <w:pStyle w:val="1"/>
      </w:pPr>
      <w:bookmarkStart w:id="21" w:name="_Toc500399870"/>
      <w:r>
        <w:t>Валютный курс</w:t>
      </w:r>
      <w:bookmarkEnd w:id="21"/>
    </w:p>
    <w:p w:rsidR="00CA6F15" w:rsidRDefault="00F01C11">
      <w:r>
        <w:t>Валютный курс – цена денежной единицы данной национальной валюты, выраженная в денежных единицах валюты другой страны</w:t>
      </w:r>
    </w:p>
    <w:p w:rsidR="00CA6F15" w:rsidRDefault="00F01C11">
      <w:r>
        <w:t>Валютный курс необходим для:</w:t>
      </w:r>
    </w:p>
    <w:p w:rsidR="00CA6F15" w:rsidRDefault="00F01C11" w:rsidP="00F01C11">
      <w:pPr>
        <w:numPr>
          <w:ilvl w:val="0"/>
          <w:numId w:val="83"/>
        </w:numPr>
      </w:pPr>
      <w:r>
        <w:t>взаимного обмена валютами</w:t>
      </w:r>
    </w:p>
    <w:p w:rsidR="00CA6F15" w:rsidRDefault="00F01C11" w:rsidP="00F01C11">
      <w:pPr>
        <w:numPr>
          <w:ilvl w:val="0"/>
          <w:numId w:val="83"/>
        </w:numPr>
      </w:pPr>
      <w:r>
        <w:t>сравнения цен мирового и национального рынков</w:t>
      </w:r>
    </w:p>
    <w:p w:rsidR="00CA6F15" w:rsidRDefault="00F01C11" w:rsidP="00F01C11">
      <w:pPr>
        <w:numPr>
          <w:ilvl w:val="0"/>
          <w:numId w:val="83"/>
        </w:numPr>
      </w:pPr>
      <w:r>
        <w:t>периодической переоценки счетов в иностранной валюте фирм и банков</w:t>
      </w:r>
    </w:p>
    <w:p w:rsidR="00CA6F15" w:rsidRDefault="00F01C11">
      <w:r>
        <w:t>В процессе валютных операций происходит обмен валют на основе их котировки.</w:t>
      </w:r>
    </w:p>
    <w:p w:rsidR="00CA6F15" w:rsidRDefault="00F01C11">
      <w:r>
        <w:t>Методы котировки:</w:t>
      </w:r>
    </w:p>
    <w:p w:rsidR="00CA6F15" w:rsidRDefault="00F01C11" w:rsidP="00F01C11">
      <w:pPr>
        <w:numPr>
          <w:ilvl w:val="0"/>
          <w:numId w:val="84"/>
        </w:numPr>
      </w:pPr>
      <w:r>
        <w:t>прямая</w:t>
      </w:r>
    </w:p>
    <w:p w:rsidR="00CA6F15" w:rsidRDefault="00F01C11">
      <w:pPr>
        <w:ind w:left="1416"/>
      </w:pPr>
      <w:r>
        <w:t>определение единицы иностранной валюты в определенном количестве национальных денежных единиц</w:t>
      </w:r>
    </w:p>
    <w:p w:rsidR="00CA6F15" w:rsidRDefault="00F01C11" w:rsidP="00F01C11">
      <w:pPr>
        <w:numPr>
          <w:ilvl w:val="0"/>
          <w:numId w:val="84"/>
        </w:numPr>
      </w:pPr>
      <w:r>
        <w:t>обратная</w:t>
      </w:r>
    </w:p>
    <w:p w:rsidR="00CA6F15" w:rsidRDefault="00F01C11">
      <w:pPr>
        <w:ind w:left="1416"/>
      </w:pPr>
      <w:r>
        <w:t>выражение единицы национальной валюты в определенном количестве иностранных денежных единиц</w:t>
      </w:r>
    </w:p>
    <w:p w:rsidR="00CA6F15" w:rsidRDefault="00F01C11">
      <w:r>
        <w:t>Кросс-курс – соотношение двух валют, вытекающее из их соотношения к третьей валюте, как правило, к американскому доллару.</w:t>
      </w:r>
    </w:p>
    <w:p w:rsidR="00CA6F15" w:rsidRDefault="00F01C11">
      <w:r>
        <w:t>Применение кросс курсов выгодно, если:</w:t>
      </w:r>
    </w:p>
    <w:p w:rsidR="00CA6F15" w:rsidRDefault="00F01C11" w:rsidP="00F01C11">
      <w:pPr>
        <w:numPr>
          <w:ilvl w:val="0"/>
          <w:numId w:val="85"/>
        </w:numPr>
      </w:pPr>
      <w:r>
        <w:t>у продавцов, имеющих интересующую вас валюту, отсутствует спрос на вашу валюту</w:t>
      </w:r>
    </w:p>
    <w:p w:rsidR="00CA6F15" w:rsidRDefault="00F01C11" w:rsidP="00F01C11">
      <w:pPr>
        <w:numPr>
          <w:ilvl w:val="0"/>
          <w:numId w:val="85"/>
        </w:numPr>
      </w:pPr>
      <w:r>
        <w:t>покупка валюты через кросс курсы будет более выгодной, из-за состояния рынка</w:t>
      </w:r>
    </w:p>
    <w:p w:rsidR="00CA6F15" w:rsidRDefault="00F01C11">
      <w:r>
        <w:t>Валютная позиция – соотношение требований и обязательств банка в иностранной валюте</w:t>
      </w:r>
    </w:p>
    <w:p w:rsidR="00CA6F15" w:rsidRDefault="00F01C11">
      <w:r>
        <w:t>Виды позиций:</w:t>
      </w:r>
    </w:p>
    <w:p w:rsidR="00CA6F15" w:rsidRDefault="00F01C11" w:rsidP="00F01C11">
      <w:pPr>
        <w:numPr>
          <w:ilvl w:val="0"/>
          <w:numId w:val="86"/>
        </w:numPr>
      </w:pPr>
      <w:r>
        <w:t>открытая – не равны требования и обязательства банка</w:t>
      </w:r>
    </w:p>
    <w:p w:rsidR="00CA6F15" w:rsidRDefault="00F01C11" w:rsidP="00F01C11">
      <w:pPr>
        <w:numPr>
          <w:ilvl w:val="1"/>
          <w:numId w:val="86"/>
        </w:numPr>
      </w:pPr>
      <w:r>
        <w:t>короткая – обязательства превышают требования</w:t>
      </w:r>
    </w:p>
    <w:p w:rsidR="00CA6F15" w:rsidRDefault="00F01C11" w:rsidP="00F01C11">
      <w:pPr>
        <w:numPr>
          <w:ilvl w:val="1"/>
          <w:numId w:val="86"/>
        </w:numPr>
      </w:pPr>
      <w:r>
        <w:t>длинная – требования превышают обязательства</w:t>
      </w:r>
    </w:p>
    <w:p w:rsidR="00CA6F15" w:rsidRDefault="00F01C11">
      <w:pPr>
        <w:ind w:left="720"/>
      </w:pPr>
      <w:r>
        <w:t>подверженность валютному риску: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1674"/>
        <w:gridCol w:w="2113"/>
        <w:gridCol w:w="2114"/>
      </w:tblGrid>
      <w:tr w:rsidR="00CA6F15">
        <w:tc>
          <w:tcPr>
            <w:tcW w:w="1674" w:type="dxa"/>
            <w:vAlign w:val="center"/>
          </w:tcPr>
          <w:p w:rsidR="00CA6F15" w:rsidRDefault="00F01C11">
            <w:pPr>
              <w:jc w:val="center"/>
            </w:pPr>
            <w:r>
              <w:t>Вид позиции</w:t>
            </w:r>
          </w:p>
        </w:tc>
        <w:tc>
          <w:tcPr>
            <w:tcW w:w="1674" w:type="dxa"/>
            <w:vAlign w:val="center"/>
          </w:tcPr>
          <w:p w:rsidR="00CA6F15" w:rsidRDefault="00F01C11">
            <w:pPr>
              <w:jc w:val="center"/>
            </w:pPr>
            <w:r>
              <w:t>Изменение курсов</w:t>
            </w:r>
          </w:p>
        </w:tc>
        <w:tc>
          <w:tcPr>
            <w:tcW w:w="2113" w:type="dxa"/>
            <w:vAlign w:val="center"/>
          </w:tcPr>
          <w:p w:rsidR="00CA6F15" w:rsidRDefault="00F01C11">
            <w:pPr>
              <w:jc w:val="center"/>
            </w:pPr>
            <w:r>
              <w:t>Подверженность риску</w:t>
            </w:r>
          </w:p>
        </w:tc>
        <w:tc>
          <w:tcPr>
            <w:tcW w:w="2114" w:type="dxa"/>
            <w:vAlign w:val="center"/>
          </w:tcPr>
          <w:p w:rsidR="00CA6F15" w:rsidRDefault="00F01C11">
            <w:pPr>
              <w:jc w:val="center"/>
            </w:pPr>
            <w:r>
              <w:t>Воздействие на результат</w:t>
            </w:r>
          </w:p>
        </w:tc>
      </w:tr>
      <w:tr w:rsidR="00CA6F15">
        <w:trPr>
          <w:cantSplit/>
        </w:trPr>
        <w:tc>
          <w:tcPr>
            <w:tcW w:w="1674" w:type="dxa"/>
            <w:vMerge w:val="restart"/>
            <w:vAlign w:val="center"/>
          </w:tcPr>
          <w:p w:rsidR="00CA6F15" w:rsidRDefault="00F01C11">
            <w:pPr>
              <w:jc w:val="center"/>
            </w:pPr>
            <w:r>
              <w:t>Короткая</w:t>
            </w:r>
          </w:p>
        </w:tc>
        <w:tc>
          <w:tcPr>
            <w:tcW w:w="1674" w:type="dxa"/>
            <w:vAlign w:val="center"/>
          </w:tcPr>
          <w:p w:rsidR="00CA6F15" w:rsidRDefault="00F01C11">
            <w:pPr>
              <w:jc w:val="center"/>
            </w:pPr>
            <w:r>
              <w:t>Повышение</w:t>
            </w:r>
          </w:p>
        </w:tc>
        <w:tc>
          <w:tcPr>
            <w:tcW w:w="2113" w:type="dxa"/>
            <w:vMerge w:val="restart"/>
            <w:vAlign w:val="center"/>
          </w:tcPr>
          <w:p w:rsidR="00CA6F15" w:rsidRDefault="00F01C11">
            <w:pPr>
              <w:jc w:val="center"/>
            </w:pPr>
            <w:r>
              <w:t>Риск появляется с момента открытия валютной позиции</w:t>
            </w:r>
          </w:p>
        </w:tc>
        <w:tc>
          <w:tcPr>
            <w:tcW w:w="2114" w:type="dxa"/>
            <w:vAlign w:val="center"/>
          </w:tcPr>
          <w:p w:rsidR="00CA6F15" w:rsidRDefault="00F01C11">
            <w:pPr>
              <w:jc w:val="center"/>
            </w:pPr>
            <w:r>
              <w:t>Убытки</w:t>
            </w:r>
          </w:p>
        </w:tc>
      </w:tr>
      <w:tr w:rsidR="00CA6F15">
        <w:trPr>
          <w:cantSplit/>
        </w:trPr>
        <w:tc>
          <w:tcPr>
            <w:tcW w:w="1674" w:type="dxa"/>
            <w:vMerge/>
            <w:vAlign w:val="center"/>
          </w:tcPr>
          <w:p w:rsidR="00CA6F15" w:rsidRDefault="00CA6F15">
            <w:pPr>
              <w:jc w:val="center"/>
            </w:pPr>
          </w:p>
        </w:tc>
        <w:tc>
          <w:tcPr>
            <w:tcW w:w="1674" w:type="dxa"/>
            <w:vAlign w:val="center"/>
          </w:tcPr>
          <w:p w:rsidR="00CA6F15" w:rsidRDefault="00F01C11">
            <w:pPr>
              <w:jc w:val="center"/>
            </w:pPr>
            <w:r>
              <w:t>Понижение</w:t>
            </w:r>
          </w:p>
        </w:tc>
        <w:tc>
          <w:tcPr>
            <w:tcW w:w="2113" w:type="dxa"/>
            <w:vMerge/>
            <w:vAlign w:val="center"/>
          </w:tcPr>
          <w:p w:rsidR="00CA6F15" w:rsidRDefault="00CA6F15">
            <w:pPr>
              <w:jc w:val="center"/>
            </w:pPr>
          </w:p>
        </w:tc>
        <w:tc>
          <w:tcPr>
            <w:tcW w:w="2114" w:type="dxa"/>
            <w:vAlign w:val="center"/>
          </w:tcPr>
          <w:p w:rsidR="00CA6F15" w:rsidRDefault="00F01C11">
            <w:pPr>
              <w:jc w:val="center"/>
            </w:pPr>
            <w:r>
              <w:t>Прибыль</w:t>
            </w:r>
          </w:p>
        </w:tc>
      </w:tr>
      <w:tr w:rsidR="00CA6F15">
        <w:trPr>
          <w:cantSplit/>
        </w:trPr>
        <w:tc>
          <w:tcPr>
            <w:tcW w:w="1674" w:type="dxa"/>
            <w:vMerge w:val="restart"/>
            <w:vAlign w:val="center"/>
          </w:tcPr>
          <w:p w:rsidR="00CA6F15" w:rsidRDefault="00F01C11">
            <w:pPr>
              <w:jc w:val="center"/>
            </w:pPr>
            <w:r>
              <w:t>Длинная</w:t>
            </w:r>
          </w:p>
        </w:tc>
        <w:tc>
          <w:tcPr>
            <w:tcW w:w="1674" w:type="dxa"/>
            <w:vAlign w:val="center"/>
          </w:tcPr>
          <w:p w:rsidR="00CA6F15" w:rsidRDefault="00F01C11">
            <w:pPr>
              <w:jc w:val="center"/>
            </w:pPr>
            <w:r>
              <w:t>Повышение</w:t>
            </w:r>
          </w:p>
        </w:tc>
        <w:tc>
          <w:tcPr>
            <w:tcW w:w="2113" w:type="dxa"/>
            <w:vMerge/>
            <w:vAlign w:val="center"/>
          </w:tcPr>
          <w:p w:rsidR="00CA6F15" w:rsidRDefault="00CA6F15">
            <w:pPr>
              <w:jc w:val="center"/>
            </w:pPr>
          </w:p>
        </w:tc>
        <w:tc>
          <w:tcPr>
            <w:tcW w:w="2114" w:type="dxa"/>
            <w:vAlign w:val="center"/>
          </w:tcPr>
          <w:p w:rsidR="00CA6F15" w:rsidRDefault="00F01C11">
            <w:pPr>
              <w:jc w:val="center"/>
            </w:pPr>
            <w:r>
              <w:t>Убытки</w:t>
            </w:r>
          </w:p>
        </w:tc>
      </w:tr>
      <w:tr w:rsidR="00CA6F15">
        <w:trPr>
          <w:cantSplit/>
        </w:trPr>
        <w:tc>
          <w:tcPr>
            <w:tcW w:w="1674" w:type="dxa"/>
            <w:vMerge/>
            <w:vAlign w:val="center"/>
          </w:tcPr>
          <w:p w:rsidR="00CA6F15" w:rsidRDefault="00CA6F15">
            <w:pPr>
              <w:jc w:val="center"/>
            </w:pPr>
          </w:p>
        </w:tc>
        <w:tc>
          <w:tcPr>
            <w:tcW w:w="1674" w:type="dxa"/>
            <w:vAlign w:val="center"/>
          </w:tcPr>
          <w:p w:rsidR="00CA6F15" w:rsidRDefault="00F01C11">
            <w:pPr>
              <w:jc w:val="center"/>
            </w:pPr>
            <w:r>
              <w:t>Понижение</w:t>
            </w:r>
          </w:p>
        </w:tc>
        <w:tc>
          <w:tcPr>
            <w:tcW w:w="2113" w:type="dxa"/>
            <w:vMerge/>
            <w:vAlign w:val="center"/>
          </w:tcPr>
          <w:p w:rsidR="00CA6F15" w:rsidRDefault="00CA6F15">
            <w:pPr>
              <w:jc w:val="center"/>
            </w:pPr>
          </w:p>
        </w:tc>
        <w:tc>
          <w:tcPr>
            <w:tcW w:w="2114" w:type="dxa"/>
            <w:vAlign w:val="center"/>
          </w:tcPr>
          <w:p w:rsidR="00CA6F15" w:rsidRDefault="00F01C11">
            <w:pPr>
              <w:jc w:val="center"/>
            </w:pPr>
            <w:r>
              <w:t>Прибыль</w:t>
            </w:r>
          </w:p>
        </w:tc>
      </w:tr>
    </w:tbl>
    <w:p w:rsidR="00CA6F15" w:rsidRDefault="00CA6F15">
      <w:pPr>
        <w:ind w:left="720"/>
      </w:pPr>
    </w:p>
    <w:p w:rsidR="00CA6F15" w:rsidRDefault="00F01C11" w:rsidP="00F01C11">
      <w:pPr>
        <w:numPr>
          <w:ilvl w:val="0"/>
          <w:numId w:val="86"/>
        </w:numPr>
      </w:pPr>
      <w:r>
        <w:t>закрытая – равенство требований и обязательств банка</w:t>
      </w:r>
    </w:p>
    <w:p w:rsidR="00CA6F15" w:rsidRDefault="00F01C11">
      <w:pPr>
        <w:pStyle w:val="2"/>
      </w:pPr>
      <w:r>
        <w:t>Факторы, влияющие на валютный курс:</w:t>
      </w:r>
    </w:p>
    <w:p w:rsidR="00CA6F15" w:rsidRDefault="00F01C11" w:rsidP="00F01C11">
      <w:pPr>
        <w:numPr>
          <w:ilvl w:val="0"/>
          <w:numId w:val="87"/>
        </w:numPr>
      </w:pPr>
      <w:r>
        <w:t>темп инфляции</w:t>
      </w:r>
    </w:p>
    <w:p w:rsidR="00CA6F15" w:rsidRDefault="00F01C11">
      <w:pPr>
        <w:ind w:left="1416"/>
      </w:pPr>
      <w:r>
        <w:t>чем выше темп инфляции, тем ниже валютный курс</w:t>
      </w:r>
    </w:p>
    <w:p w:rsidR="00CA6F15" w:rsidRDefault="00F01C11" w:rsidP="00F01C11">
      <w:pPr>
        <w:numPr>
          <w:ilvl w:val="0"/>
          <w:numId w:val="87"/>
        </w:numPr>
      </w:pPr>
      <w:r>
        <w:t>состояние платежного баланса</w:t>
      </w:r>
    </w:p>
    <w:p w:rsidR="00CA6F15" w:rsidRDefault="00F01C11">
      <w:pPr>
        <w:ind w:left="1416"/>
      </w:pPr>
      <w:r>
        <w:t>активный платежный баланс способствует повышению курса национальной валюты</w:t>
      </w:r>
    </w:p>
    <w:p w:rsidR="00CA6F15" w:rsidRDefault="00F01C11" w:rsidP="00F01C11">
      <w:pPr>
        <w:numPr>
          <w:ilvl w:val="0"/>
          <w:numId w:val="87"/>
        </w:numPr>
      </w:pPr>
      <w:r>
        <w:t>разница процентных ставок по странам</w:t>
      </w:r>
    </w:p>
    <w:p w:rsidR="00CA6F15" w:rsidRDefault="00F01C11" w:rsidP="00F01C11">
      <w:pPr>
        <w:numPr>
          <w:ilvl w:val="1"/>
          <w:numId w:val="87"/>
        </w:numPr>
      </w:pPr>
      <w:r>
        <w:t>краткосрочные</w:t>
      </w:r>
    </w:p>
    <w:p w:rsidR="00CA6F15" w:rsidRDefault="00F01C11">
      <w:pPr>
        <w:ind w:left="2124"/>
      </w:pPr>
      <w:r>
        <w:t>повышение ставок способствует повышению курса национальной валюты</w:t>
      </w:r>
    </w:p>
    <w:p w:rsidR="00CA6F15" w:rsidRDefault="00F01C11" w:rsidP="00F01C11">
      <w:pPr>
        <w:numPr>
          <w:ilvl w:val="1"/>
          <w:numId w:val="87"/>
        </w:numPr>
      </w:pPr>
      <w:r>
        <w:t>долгосрочные</w:t>
      </w:r>
    </w:p>
    <w:p w:rsidR="00CA6F15" w:rsidRDefault="00F01C11">
      <w:pPr>
        <w:ind w:left="2124"/>
      </w:pPr>
      <w:r>
        <w:t>в процессе постоянных обсуждений</w:t>
      </w:r>
    </w:p>
    <w:p w:rsidR="00CA6F15" w:rsidRDefault="00F01C11" w:rsidP="00F01C11">
      <w:pPr>
        <w:numPr>
          <w:ilvl w:val="0"/>
          <w:numId w:val="87"/>
        </w:numPr>
      </w:pPr>
      <w:r>
        <w:t>деятельность валютных рисков и спекулятивные валютные операции</w:t>
      </w:r>
    </w:p>
    <w:p w:rsidR="00CA6F15" w:rsidRDefault="00F01C11">
      <w:pPr>
        <w:ind w:left="1416"/>
      </w:pPr>
      <w:r>
        <w:t>если прогнозируется понижение курса, то фирмы стараются избавиться от этой валюты, что способствует еще большему падению валюты</w:t>
      </w:r>
    </w:p>
    <w:p w:rsidR="00CA6F15" w:rsidRDefault="00F01C11" w:rsidP="00F01C11">
      <w:pPr>
        <w:numPr>
          <w:ilvl w:val="0"/>
          <w:numId w:val="87"/>
        </w:numPr>
      </w:pPr>
      <w:r>
        <w:t>степень использования определенной валюты на еврорынке и в международных расчетах</w:t>
      </w:r>
    </w:p>
    <w:p w:rsidR="00CA6F15" w:rsidRDefault="00F01C11">
      <w:pPr>
        <w:ind w:left="1416"/>
      </w:pPr>
      <w:r>
        <w:t>чем выше степень использования, тем выше курс валюты</w:t>
      </w:r>
    </w:p>
    <w:p w:rsidR="00CA6F15" w:rsidRDefault="00F01C11" w:rsidP="00F01C11">
      <w:pPr>
        <w:numPr>
          <w:ilvl w:val="0"/>
          <w:numId w:val="87"/>
        </w:numPr>
      </w:pPr>
      <w:r>
        <w:t>степень доверия к валюте на национальном и мировом рынке</w:t>
      </w:r>
    </w:p>
    <w:p w:rsidR="00CA6F15" w:rsidRDefault="00F01C11">
      <w:pPr>
        <w:ind w:left="1416"/>
      </w:pPr>
      <w:r>
        <w:t>чем выше степень доверия, тем выше курс валюты</w:t>
      </w:r>
    </w:p>
    <w:p w:rsidR="00CA6F15" w:rsidRDefault="00F01C11" w:rsidP="00F01C11">
      <w:pPr>
        <w:numPr>
          <w:ilvl w:val="0"/>
          <w:numId w:val="87"/>
        </w:numPr>
      </w:pPr>
      <w:r>
        <w:t>валютная политика страны</w:t>
      </w:r>
    </w:p>
    <w:p w:rsidR="00CA6F15" w:rsidRDefault="00F01C11">
      <w:pPr>
        <w:ind w:left="1416"/>
      </w:pPr>
      <w:r>
        <w:t>выражается в осуществлении государственными органами определенной совокупности мер в сфере валютно-финансовых и кредитных отношений</w:t>
      </w:r>
    </w:p>
    <w:p w:rsidR="00CA6F15" w:rsidRDefault="00F01C11" w:rsidP="00F01C11">
      <w:pPr>
        <w:numPr>
          <w:ilvl w:val="0"/>
          <w:numId w:val="88"/>
        </w:numPr>
      </w:pPr>
      <w:r>
        <w:t>текущая валютная политика</w:t>
      </w:r>
    </w:p>
    <w:p w:rsidR="00CA6F15" w:rsidRDefault="00F01C11">
      <w:pPr>
        <w:ind w:left="1776"/>
      </w:pPr>
      <w:r>
        <w:t>формы текущей валютной политики:</w:t>
      </w:r>
    </w:p>
    <w:p w:rsidR="00CA6F15" w:rsidRDefault="00F01C11" w:rsidP="00F01C11">
      <w:pPr>
        <w:numPr>
          <w:ilvl w:val="1"/>
          <w:numId w:val="88"/>
        </w:numPr>
      </w:pPr>
      <w:r>
        <w:t>девизная</w:t>
      </w:r>
    </w:p>
    <w:p w:rsidR="00CA6F15" w:rsidRDefault="00F01C11">
      <w:pPr>
        <w:pStyle w:val="21"/>
      </w:pPr>
      <w:r>
        <w:t>купля-продажа государственными органами иностранной валюты – девизов, осуществляемая в виде валютных интервенций</w:t>
      </w:r>
    </w:p>
    <w:p w:rsidR="00CA6F15" w:rsidRDefault="00F01C11" w:rsidP="00F01C11">
      <w:pPr>
        <w:numPr>
          <w:ilvl w:val="1"/>
          <w:numId w:val="88"/>
        </w:numPr>
      </w:pPr>
      <w:r>
        <w:t>интервенция</w:t>
      </w:r>
    </w:p>
    <w:p w:rsidR="00CA6F15" w:rsidRDefault="00F01C11">
      <w:pPr>
        <w:pStyle w:val="21"/>
      </w:pPr>
      <w:r>
        <w:t>используются официальные валютные резервы, поэтому изменение резервов может служить показателем масштабов государственного вмешательства в формирование курса</w:t>
      </w:r>
    </w:p>
    <w:p w:rsidR="00CA6F15" w:rsidRDefault="00F01C11">
      <w:pPr>
        <w:pStyle w:val="21"/>
      </w:pPr>
      <w:r>
        <w:t>методы осуществления:</w:t>
      </w:r>
    </w:p>
    <w:p w:rsidR="00CA6F15" w:rsidRDefault="00F01C11" w:rsidP="00F01C11">
      <w:pPr>
        <w:pStyle w:val="21"/>
        <w:numPr>
          <w:ilvl w:val="3"/>
          <w:numId w:val="88"/>
        </w:numPr>
      </w:pPr>
      <w:r>
        <w:t>на бирже или на межбанковском рынке</w:t>
      </w:r>
    </w:p>
    <w:p w:rsidR="00CA6F15" w:rsidRDefault="00F01C11" w:rsidP="00F01C11">
      <w:pPr>
        <w:pStyle w:val="21"/>
        <w:numPr>
          <w:ilvl w:val="3"/>
          <w:numId w:val="88"/>
        </w:numPr>
      </w:pPr>
      <w:r>
        <w:t>через брокеров или через банки</w:t>
      </w:r>
    </w:p>
    <w:p w:rsidR="00CA6F15" w:rsidRDefault="00F01C11" w:rsidP="00F01C11">
      <w:pPr>
        <w:pStyle w:val="21"/>
        <w:numPr>
          <w:ilvl w:val="3"/>
          <w:numId w:val="88"/>
        </w:numPr>
      </w:pPr>
      <w:r>
        <w:t>на срок или с немедленным исполнением</w:t>
      </w:r>
    </w:p>
    <w:p w:rsidR="00CA6F15" w:rsidRDefault="00F01C11">
      <w:pPr>
        <w:pStyle w:val="21"/>
      </w:pPr>
      <w:r>
        <w:t>виды интервенций:</w:t>
      </w:r>
    </w:p>
    <w:p w:rsidR="00CA6F15" w:rsidRDefault="00F01C11" w:rsidP="00F01C11">
      <w:pPr>
        <w:pStyle w:val="21"/>
        <w:numPr>
          <w:ilvl w:val="3"/>
          <w:numId w:val="88"/>
        </w:numPr>
      </w:pPr>
      <w:r>
        <w:t>стерилизованные</w:t>
      </w:r>
    </w:p>
    <w:p w:rsidR="00CA6F15" w:rsidRDefault="00F01C11">
      <w:pPr>
        <w:pStyle w:val="21"/>
        <w:ind w:left="4248"/>
      </w:pPr>
      <w:r>
        <w:t>в ходе интервенций изменение иностранных нетто-активов компенсируется изменением внутренних нетто-активов</w:t>
      </w:r>
    </w:p>
    <w:p w:rsidR="00CA6F15" w:rsidRDefault="00F01C11" w:rsidP="00F01C11">
      <w:pPr>
        <w:pStyle w:val="21"/>
        <w:numPr>
          <w:ilvl w:val="3"/>
          <w:numId w:val="88"/>
        </w:numPr>
      </w:pPr>
      <w:r>
        <w:t>не стерилизованные</w:t>
      </w:r>
    </w:p>
    <w:p w:rsidR="00CA6F15" w:rsidRDefault="00F01C11">
      <w:pPr>
        <w:pStyle w:val="21"/>
        <w:ind w:left="4248"/>
      </w:pPr>
      <w:r>
        <w:t>изменение официальных валютных резервов ведет к изменению денежной массы</w:t>
      </w:r>
    </w:p>
    <w:p w:rsidR="00CA6F15" w:rsidRDefault="00F01C11">
      <w:pPr>
        <w:pStyle w:val="21"/>
      </w:pPr>
      <w:r>
        <w:t>условия проведения интервенции:</w:t>
      </w:r>
    </w:p>
    <w:p w:rsidR="00CA6F15" w:rsidRDefault="00F01C11" w:rsidP="00F01C11">
      <w:pPr>
        <w:pStyle w:val="21"/>
        <w:numPr>
          <w:ilvl w:val="0"/>
          <w:numId w:val="89"/>
        </w:numPr>
      </w:pPr>
      <w:r>
        <w:t>наличие необходимого количества резервов в центральном банке</w:t>
      </w:r>
    </w:p>
    <w:p w:rsidR="00CA6F15" w:rsidRDefault="00F01C11" w:rsidP="00F01C11">
      <w:pPr>
        <w:pStyle w:val="21"/>
        <w:numPr>
          <w:ilvl w:val="0"/>
          <w:numId w:val="89"/>
        </w:numPr>
      </w:pPr>
      <w:r>
        <w:t>доверие участников рынка к долгосрочной политике центрального банка</w:t>
      </w:r>
    </w:p>
    <w:p w:rsidR="00CA6F15" w:rsidRDefault="00F01C11" w:rsidP="00F01C11">
      <w:pPr>
        <w:pStyle w:val="21"/>
        <w:numPr>
          <w:ilvl w:val="0"/>
          <w:numId w:val="89"/>
        </w:numPr>
      </w:pPr>
      <w:r>
        <w:t>изменение фундаментальных экономических показателей</w:t>
      </w:r>
    </w:p>
    <w:p w:rsidR="00CA6F15" w:rsidRDefault="00F01C11" w:rsidP="00F01C11">
      <w:pPr>
        <w:numPr>
          <w:ilvl w:val="1"/>
          <w:numId w:val="88"/>
        </w:numPr>
      </w:pPr>
      <w:r>
        <w:t>диверсификация</w:t>
      </w:r>
    </w:p>
    <w:p w:rsidR="00CA6F15" w:rsidRDefault="00F01C11">
      <w:pPr>
        <w:pStyle w:val="21"/>
      </w:pPr>
      <w:r>
        <w:t>маневрирование учетной ставкой центрального банка</w:t>
      </w:r>
    </w:p>
    <w:p w:rsidR="00CA6F15" w:rsidRDefault="00F01C11" w:rsidP="00F01C11">
      <w:pPr>
        <w:numPr>
          <w:ilvl w:val="1"/>
          <w:numId w:val="88"/>
        </w:numPr>
      </w:pPr>
      <w:r>
        <w:t>регулирование режимов валютных курсов</w:t>
      </w:r>
    </w:p>
    <w:p w:rsidR="00CA6F15" w:rsidRDefault="00F01C11" w:rsidP="00F01C11">
      <w:pPr>
        <w:numPr>
          <w:ilvl w:val="1"/>
          <w:numId w:val="88"/>
        </w:numPr>
      </w:pPr>
      <w:r>
        <w:t>девальвация, ревальвация</w:t>
      </w:r>
    </w:p>
    <w:p w:rsidR="00CA6F15" w:rsidRDefault="00F01C11" w:rsidP="00F01C11">
      <w:pPr>
        <w:numPr>
          <w:ilvl w:val="1"/>
          <w:numId w:val="88"/>
        </w:numPr>
      </w:pPr>
      <w:r>
        <w:t>валютные ограничения</w:t>
      </w:r>
    </w:p>
    <w:p w:rsidR="00CA6F15" w:rsidRDefault="00F01C11" w:rsidP="00F01C11">
      <w:pPr>
        <w:pStyle w:val="21"/>
        <w:numPr>
          <w:ilvl w:val="0"/>
          <w:numId w:val="90"/>
        </w:numPr>
      </w:pPr>
      <w:r>
        <w:t>регулирование международных платежей и переводов, репатриация прибыли</w:t>
      </w:r>
    </w:p>
    <w:p w:rsidR="00CA6F15" w:rsidRDefault="00F01C11" w:rsidP="00F01C11">
      <w:pPr>
        <w:pStyle w:val="21"/>
        <w:numPr>
          <w:ilvl w:val="0"/>
          <w:numId w:val="90"/>
        </w:numPr>
      </w:pPr>
      <w:r>
        <w:t>ограничения движения залога, денежных знаков и ценных бумаг</w:t>
      </w:r>
    </w:p>
    <w:p w:rsidR="00CA6F15" w:rsidRDefault="00F01C11" w:rsidP="00F01C11">
      <w:pPr>
        <w:pStyle w:val="21"/>
        <w:numPr>
          <w:ilvl w:val="0"/>
          <w:numId w:val="90"/>
        </w:numPr>
      </w:pPr>
      <w:r>
        <w:t>запреты свободной купли-продажи иностранной валюты</w:t>
      </w:r>
    </w:p>
    <w:p w:rsidR="00CA6F15" w:rsidRDefault="00F01C11">
      <w:pPr>
        <w:pStyle w:val="21"/>
      </w:pPr>
      <w:r>
        <w:t>распространяются на:</w:t>
      </w:r>
    </w:p>
    <w:p w:rsidR="00CA6F15" w:rsidRDefault="00F01C11" w:rsidP="00F01C11">
      <w:pPr>
        <w:pStyle w:val="21"/>
        <w:numPr>
          <w:ilvl w:val="1"/>
          <w:numId w:val="90"/>
        </w:numPr>
      </w:pPr>
      <w:r>
        <w:t>текущие операции платежного баланса</w:t>
      </w:r>
    </w:p>
    <w:p w:rsidR="00CA6F15" w:rsidRDefault="00F01C11" w:rsidP="00F01C11">
      <w:pPr>
        <w:pStyle w:val="21"/>
        <w:numPr>
          <w:ilvl w:val="1"/>
          <w:numId w:val="90"/>
        </w:numPr>
      </w:pPr>
      <w:r>
        <w:t>финансовые операции</w:t>
      </w:r>
    </w:p>
    <w:p w:rsidR="00CA6F15" w:rsidRDefault="00F01C11">
      <w:pPr>
        <w:pStyle w:val="21"/>
        <w:ind w:left="0"/>
      </w:pPr>
      <w:r>
        <w:t>Виды валютных курсов:</w:t>
      </w:r>
    </w:p>
    <w:p w:rsidR="00CA6F15" w:rsidRDefault="00F01C11" w:rsidP="00F01C11">
      <w:pPr>
        <w:pStyle w:val="21"/>
        <w:numPr>
          <w:ilvl w:val="0"/>
          <w:numId w:val="91"/>
        </w:numPr>
      </w:pPr>
      <w:r>
        <w:t>фиксированный</w:t>
      </w:r>
    </w:p>
    <w:p w:rsidR="00CA6F15" w:rsidRDefault="00F01C11">
      <w:pPr>
        <w:pStyle w:val="21"/>
        <w:ind w:left="1416"/>
      </w:pPr>
      <w:r>
        <w:t>в основе лежит валютный паритет, т.е. официально установленное соотношение денежных единиц разных стран</w:t>
      </w:r>
    </w:p>
    <w:p w:rsidR="00CA6F15" w:rsidRDefault="00F01C11" w:rsidP="00F01C11">
      <w:pPr>
        <w:pStyle w:val="21"/>
        <w:numPr>
          <w:ilvl w:val="0"/>
          <w:numId w:val="91"/>
        </w:numPr>
      </w:pPr>
      <w:r>
        <w:t>плавающий</w:t>
      </w:r>
    </w:p>
    <w:p w:rsidR="00CA6F15" w:rsidRDefault="00F01C11">
      <w:pPr>
        <w:pStyle w:val="21"/>
        <w:ind w:left="1416"/>
      </w:pPr>
      <w:r>
        <w:t>зависит от рыночного спроса и предложения на валюту и может значительно колебаться по величине</w:t>
      </w:r>
    </w:p>
    <w:p w:rsidR="00CA6F15" w:rsidRDefault="00F01C11">
      <w:pPr>
        <w:pStyle w:val="21"/>
        <w:ind w:left="0"/>
      </w:pPr>
      <w:r>
        <w:t>Режимы валютных курсов:</w:t>
      </w:r>
    </w:p>
    <w:p w:rsidR="00CA6F15" w:rsidRDefault="00F01C11" w:rsidP="00F01C11">
      <w:pPr>
        <w:pStyle w:val="21"/>
        <w:numPr>
          <w:ilvl w:val="0"/>
          <w:numId w:val="92"/>
        </w:numPr>
      </w:pPr>
      <w:r>
        <w:t>независимое плавание – 59 стран</w:t>
      </w:r>
    </w:p>
    <w:p w:rsidR="00CA6F15" w:rsidRDefault="00F01C11">
      <w:pPr>
        <w:pStyle w:val="21"/>
        <w:ind w:left="1416"/>
      </w:pPr>
      <w:r>
        <w:t>основано на том, что курс валют складывается под влиянием спроса и предложения на девизном рынке при умеренных интервенциях центрального банка</w:t>
      </w:r>
    </w:p>
    <w:p w:rsidR="00CA6F15" w:rsidRDefault="00F01C11" w:rsidP="00F01C11">
      <w:pPr>
        <w:pStyle w:val="21"/>
        <w:numPr>
          <w:ilvl w:val="0"/>
          <w:numId w:val="92"/>
        </w:numPr>
      </w:pPr>
      <w:r>
        <w:t>управляемое плавание – 36 стран</w:t>
      </w:r>
    </w:p>
    <w:p w:rsidR="00CA6F15" w:rsidRDefault="00F01C11">
      <w:pPr>
        <w:pStyle w:val="21"/>
        <w:ind w:left="1416"/>
      </w:pPr>
      <w:r>
        <w:t>большее вмешательство государства в функционирование девизных рынков, чем при независимом плавании</w:t>
      </w:r>
    </w:p>
    <w:p w:rsidR="00CA6F15" w:rsidRDefault="00F01C11" w:rsidP="00F01C11">
      <w:pPr>
        <w:pStyle w:val="21"/>
        <w:numPr>
          <w:ilvl w:val="0"/>
          <w:numId w:val="92"/>
        </w:numPr>
      </w:pPr>
      <w:r>
        <w:t>совместное плавание – страны европейского союза</w:t>
      </w:r>
    </w:p>
    <w:p w:rsidR="00CA6F15" w:rsidRDefault="00F01C11">
      <w:pPr>
        <w:pStyle w:val="1"/>
      </w:pPr>
      <w:bookmarkStart w:id="22" w:name="_Toc500399871"/>
      <w:r>
        <w:t>Валютный рынок</w:t>
      </w:r>
      <w:bookmarkEnd w:id="22"/>
    </w:p>
    <w:p w:rsidR="00CA6F15" w:rsidRDefault="00F01C11">
      <w:r>
        <w:t>Виды валютных рынков:</w:t>
      </w:r>
    </w:p>
    <w:p w:rsidR="00CA6F15" w:rsidRDefault="00F01C11" w:rsidP="00F01C11">
      <w:pPr>
        <w:numPr>
          <w:ilvl w:val="0"/>
          <w:numId w:val="93"/>
        </w:numPr>
      </w:pPr>
      <w:r>
        <w:t>по сфере распространения</w:t>
      </w:r>
    </w:p>
    <w:p w:rsidR="00CA6F15" w:rsidRDefault="00F01C11" w:rsidP="00F01C11">
      <w:pPr>
        <w:numPr>
          <w:ilvl w:val="1"/>
          <w:numId w:val="94"/>
        </w:numPr>
      </w:pPr>
      <w:r>
        <w:t>международный</w:t>
      </w:r>
    </w:p>
    <w:p w:rsidR="00CA6F15" w:rsidRDefault="00F01C11">
      <w:pPr>
        <w:ind w:left="2124"/>
      </w:pPr>
      <w:r>
        <w:t>охватывает валютные рынки всех стран мира</w:t>
      </w:r>
    </w:p>
    <w:p w:rsidR="00CA6F15" w:rsidRDefault="00F01C11" w:rsidP="00F01C11">
      <w:pPr>
        <w:numPr>
          <w:ilvl w:val="1"/>
          <w:numId w:val="94"/>
        </w:numPr>
      </w:pPr>
      <w:r>
        <w:t>внутренний</w:t>
      </w:r>
    </w:p>
    <w:p w:rsidR="00CA6F15" w:rsidRDefault="00F01C11">
      <w:pPr>
        <w:ind w:left="2124"/>
      </w:pPr>
      <w:r>
        <w:t>валютный рынок одного государства</w:t>
      </w:r>
    </w:p>
    <w:p w:rsidR="00CA6F15" w:rsidRDefault="00F01C11" w:rsidP="00F01C11">
      <w:pPr>
        <w:numPr>
          <w:ilvl w:val="0"/>
          <w:numId w:val="93"/>
        </w:numPr>
      </w:pPr>
      <w:r>
        <w:t>по отношению к валютным ограничениям</w:t>
      </w:r>
    </w:p>
    <w:p w:rsidR="00CA6F15" w:rsidRDefault="00F01C11" w:rsidP="00F01C11">
      <w:pPr>
        <w:numPr>
          <w:ilvl w:val="1"/>
          <w:numId w:val="94"/>
        </w:numPr>
      </w:pPr>
      <w:r>
        <w:t>свободный</w:t>
      </w:r>
    </w:p>
    <w:p w:rsidR="00CA6F15" w:rsidRDefault="00F01C11" w:rsidP="00F01C11">
      <w:pPr>
        <w:numPr>
          <w:ilvl w:val="1"/>
          <w:numId w:val="94"/>
        </w:numPr>
      </w:pPr>
      <w:r>
        <w:t>занятый</w:t>
      </w:r>
    </w:p>
    <w:p w:rsidR="00CA6F15" w:rsidRDefault="00F01C11" w:rsidP="00F01C11">
      <w:pPr>
        <w:numPr>
          <w:ilvl w:val="0"/>
          <w:numId w:val="93"/>
        </w:numPr>
      </w:pPr>
      <w:r>
        <w:t>по видам применяемых валютных курсов</w:t>
      </w:r>
    </w:p>
    <w:p w:rsidR="00CA6F15" w:rsidRDefault="00F01C11" w:rsidP="00F01C11">
      <w:pPr>
        <w:numPr>
          <w:ilvl w:val="1"/>
          <w:numId w:val="94"/>
        </w:numPr>
      </w:pPr>
      <w:r>
        <w:t>с одним режимом</w:t>
      </w:r>
    </w:p>
    <w:p w:rsidR="00CA6F15" w:rsidRDefault="00F01C11" w:rsidP="00F01C11">
      <w:pPr>
        <w:numPr>
          <w:ilvl w:val="1"/>
          <w:numId w:val="94"/>
        </w:numPr>
      </w:pPr>
      <w:r>
        <w:t>с двойным режимом</w:t>
      </w:r>
    </w:p>
    <w:p w:rsidR="00CA6F15" w:rsidRDefault="00F01C11" w:rsidP="00F01C11">
      <w:pPr>
        <w:numPr>
          <w:ilvl w:val="0"/>
          <w:numId w:val="93"/>
        </w:numPr>
      </w:pPr>
      <w:r>
        <w:t>по степени организованности</w:t>
      </w:r>
    </w:p>
    <w:p w:rsidR="00CA6F15" w:rsidRDefault="00F01C11" w:rsidP="00F01C11">
      <w:pPr>
        <w:numPr>
          <w:ilvl w:val="1"/>
          <w:numId w:val="94"/>
        </w:numPr>
      </w:pPr>
      <w:r>
        <w:t>биржевой</w:t>
      </w:r>
    </w:p>
    <w:p w:rsidR="00CA6F15" w:rsidRDefault="00F01C11">
      <w:pPr>
        <w:ind w:left="2124"/>
      </w:pPr>
      <w:r>
        <w:t>рынок представлен биржей</w:t>
      </w:r>
    </w:p>
    <w:p w:rsidR="00CA6F15" w:rsidRDefault="00F01C11">
      <w:pPr>
        <w:ind w:left="2124"/>
      </w:pPr>
      <w:r>
        <w:t>достоинства</w:t>
      </w:r>
    </w:p>
    <w:p w:rsidR="00CA6F15" w:rsidRDefault="00F01C11" w:rsidP="00F01C11">
      <w:pPr>
        <w:numPr>
          <w:ilvl w:val="3"/>
          <w:numId w:val="94"/>
        </w:numPr>
      </w:pPr>
      <w:r>
        <w:t>самый дешевый источник</w:t>
      </w:r>
    </w:p>
    <w:p w:rsidR="00CA6F15" w:rsidRDefault="00F01C11" w:rsidP="00F01C11">
      <w:pPr>
        <w:numPr>
          <w:ilvl w:val="3"/>
          <w:numId w:val="94"/>
        </w:numPr>
      </w:pPr>
      <w:r>
        <w:t>заявки, выставляемые на торги, обладают высокой ликвидностью</w:t>
      </w:r>
    </w:p>
    <w:p w:rsidR="00CA6F15" w:rsidRDefault="00F01C11" w:rsidP="00F01C11">
      <w:pPr>
        <w:numPr>
          <w:ilvl w:val="1"/>
          <w:numId w:val="94"/>
        </w:numPr>
      </w:pPr>
      <w:r>
        <w:t>внебиржевой</w:t>
      </w:r>
    </w:p>
    <w:p w:rsidR="00CA6F15" w:rsidRDefault="00F01C11">
      <w:pPr>
        <w:ind w:left="2124"/>
      </w:pPr>
      <w:r>
        <w:t>организуется дилерами</w:t>
      </w:r>
    </w:p>
    <w:p w:rsidR="00CA6F15" w:rsidRDefault="00CA6F15" w:rsidP="00F01C11">
      <w:pPr>
        <w:numPr>
          <w:ilvl w:val="0"/>
          <w:numId w:val="93"/>
        </w:numPr>
      </w:pPr>
    </w:p>
    <w:p w:rsidR="00CA6F15" w:rsidRDefault="00F01C11" w:rsidP="00F01C11">
      <w:pPr>
        <w:numPr>
          <w:ilvl w:val="1"/>
          <w:numId w:val="94"/>
        </w:numPr>
      </w:pPr>
      <w:r>
        <w:t>рынок евровалют</w:t>
      </w:r>
    </w:p>
    <w:p w:rsidR="00CA6F15" w:rsidRDefault="00F01C11" w:rsidP="00F01C11">
      <w:pPr>
        <w:numPr>
          <w:ilvl w:val="1"/>
          <w:numId w:val="94"/>
        </w:numPr>
      </w:pPr>
      <w:r>
        <w:t>черный рынок</w:t>
      </w:r>
    </w:p>
    <w:p w:rsidR="00CA6F15" w:rsidRDefault="00F01C11">
      <w:pPr>
        <w:ind w:left="2124"/>
      </w:pPr>
      <w:r>
        <w:t>нелегальный уличный рынок</w:t>
      </w:r>
    </w:p>
    <w:p w:rsidR="00CA6F15" w:rsidRDefault="00F01C11" w:rsidP="00F01C11">
      <w:pPr>
        <w:numPr>
          <w:ilvl w:val="1"/>
          <w:numId w:val="94"/>
        </w:numPr>
      </w:pPr>
      <w:r>
        <w:t>серый рынок</w:t>
      </w:r>
    </w:p>
    <w:p w:rsidR="00CA6F15" w:rsidRDefault="00F01C11">
      <w:pPr>
        <w:ind w:left="2124"/>
      </w:pPr>
      <w:r>
        <w:t>проводятся операции с неконвертируемыми валютами</w:t>
      </w:r>
      <w:bookmarkStart w:id="23" w:name="_GoBack"/>
      <w:bookmarkEnd w:id="23"/>
    </w:p>
    <w:sectPr w:rsidR="00CA6F15">
      <w:type w:val="continuous"/>
      <w:pgSz w:w="11906" w:h="16838"/>
      <w:pgMar w:top="1134" w:right="567" w:bottom="1134" w:left="1134" w:header="709" w:footer="709" w:gutter="0"/>
      <w:cols w:space="708" w:equalWidth="0">
        <w:col w:w="10205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15" w:rsidRDefault="00F01C11">
      <w:r>
        <w:separator/>
      </w:r>
    </w:p>
  </w:endnote>
  <w:endnote w:type="continuationSeparator" w:id="0">
    <w:p w:rsidR="00CA6F15" w:rsidRDefault="00F0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15" w:rsidRDefault="00F01C11">
      <w:r>
        <w:separator/>
      </w:r>
    </w:p>
  </w:footnote>
  <w:footnote w:type="continuationSeparator" w:id="0">
    <w:p w:rsidR="00CA6F15" w:rsidRDefault="00F01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15" w:rsidRDefault="00F01C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15" w:rsidRDefault="00CA6F1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15" w:rsidRDefault="00F01C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:rsidR="00CA6F15" w:rsidRDefault="00F01C11">
    <w:pPr>
      <w:pStyle w:val="a4"/>
      <w:ind w:right="360"/>
      <w:jc w:val="center"/>
      <w:rPr>
        <w:sz w:val="16"/>
      </w:rPr>
    </w:pPr>
    <w:r>
      <w:rPr>
        <w:sz w:val="16"/>
      </w:rPr>
      <w:t>Конспект лекций по предмету: Международные экономические отношения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11B"/>
    <w:multiLevelType w:val="hybridMultilevel"/>
    <w:tmpl w:val="0F0246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D6B75"/>
    <w:multiLevelType w:val="hybridMultilevel"/>
    <w:tmpl w:val="6562C11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812BA"/>
    <w:multiLevelType w:val="hybridMultilevel"/>
    <w:tmpl w:val="436E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F78B8"/>
    <w:multiLevelType w:val="hybridMultilevel"/>
    <w:tmpl w:val="205AA2CA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09356A8A"/>
    <w:multiLevelType w:val="hybridMultilevel"/>
    <w:tmpl w:val="E21833F8"/>
    <w:lvl w:ilvl="0" w:tplc="041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>
    <w:nsid w:val="096220AE"/>
    <w:multiLevelType w:val="hybridMultilevel"/>
    <w:tmpl w:val="CFD2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05C33"/>
    <w:multiLevelType w:val="hybridMultilevel"/>
    <w:tmpl w:val="D32A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121F8"/>
    <w:multiLevelType w:val="hybridMultilevel"/>
    <w:tmpl w:val="C4521D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0FF84284"/>
    <w:multiLevelType w:val="hybridMultilevel"/>
    <w:tmpl w:val="06A43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470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F85842"/>
    <w:multiLevelType w:val="hybridMultilevel"/>
    <w:tmpl w:val="5AA84606"/>
    <w:lvl w:ilvl="0" w:tplc="04190007">
      <w:start w:val="1"/>
      <w:numFmt w:val="bullet"/>
      <w:lvlText w:val="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>
    <w:nsid w:val="104551E7"/>
    <w:multiLevelType w:val="hybridMultilevel"/>
    <w:tmpl w:val="BCBE6A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67967EA"/>
    <w:multiLevelType w:val="hybridMultilevel"/>
    <w:tmpl w:val="791E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632B7F"/>
    <w:multiLevelType w:val="hybridMultilevel"/>
    <w:tmpl w:val="791EF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6599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A3965990">
      <w:start w:val="1"/>
      <w:numFmt w:val="bullet"/>
      <w:lvlText w:val="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8E050F"/>
    <w:multiLevelType w:val="hybridMultilevel"/>
    <w:tmpl w:val="8282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7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16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2D1DE7"/>
    <w:multiLevelType w:val="hybridMultilevel"/>
    <w:tmpl w:val="46D02EC4"/>
    <w:lvl w:ilvl="0" w:tplc="EDBAB1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C713E5"/>
    <w:multiLevelType w:val="hybridMultilevel"/>
    <w:tmpl w:val="BE86D0B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1F2B776B"/>
    <w:multiLevelType w:val="hybridMultilevel"/>
    <w:tmpl w:val="3BDE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776277"/>
    <w:multiLevelType w:val="hybridMultilevel"/>
    <w:tmpl w:val="84761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087880"/>
    <w:multiLevelType w:val="hybridMultilevel"/>
    <w:tmpl w:val="46D02EC4"/>
    <w:lvl w:ilvl="0" w:tplc="EDBAB1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131504"/>
    <w:multiLevelType w:val="hybridMultilevel"/>
    <w:tmpl w:val="B9E4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B77EF3"/>
    <w:multiLevelType w:val="hybridMultilevel"/>
    <w:tmpl w:val="0600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690EC3"/>
    <w:multiLevelType w:val="hybridMultilevel"/>
    <w:tmpl w:val="0ADE352A"/>
    <w:lvl w:ilvl="0" w:tplc="E804708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8C7282"/>
    <w:multiLevelType w:val="hybridMultilevel"/>
    <w:tmpl w:val="9058F606"/>
    <w:lvl w:ilvl="0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3">
    <w:nsid w:val="26D44FA3"/>
    <w:multiLevelType w:val="hybridMultilevel"/>
    <w:tmpl w:val="E7D8F1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27134F30"/>
    <w:multiLevelType w:val="hybridMultilevel"/>
    <w:tmpl w:val="8FA2E6CA"/>
    <w:lvl w:ilvl="0" w:tplc="D81ADDCA">
      <w:start w:val="1"/>
      <w:numFmt w:val="bullet"/>
      <w:lvlText w:val="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>
    <w:nsid w:val="2A610E0D"/>
    <w:multiLevelType w:val="hybridMultilevel"/>
    <w:tmpl w:val="44FE4E9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CB60D94"/>
    <w:multiLevelType w:val="hybridMultilevel"/>
    <w:tmpl w:val="430A2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5561DD"/>
    <w:multiLevelType w:val="hybridMultilevel"/>
    <w:tmpl w:val="5F28DD88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8">
    <w:nsid w:val="2D833BE8"/>
    <w:multiLevelType w:val="hybridMultilevel"/>
    <w:tmpl w:val="05029076"/>
    <w:lvl w:ilvl="0" w:tplc="04190019">
      <w:start w:val="1"/>
      <w:numFmt w:val="lowerLetter"/>
      <w:lvlText w:val="%1."/>
      <w:lvlJc w:val="left"/>
      <w:pPr>
        <w:tabs>
          <w:tab w:val="num" w:pos="3192"/>
        </w:tabs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9">
    <w:nsid w:val="2DAC6DE0"/>
    <w:multiLevelType w:val="hybridMultilevel"/>
    <w:tmpl w:val="1188D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DF13513"/>
    <w:multiLevelType w:val="hybridMultilevel"/>
    <w:tmpl w:val="94342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11B2367"/>
    <w:multiLevelType w:val="hybridMultilevel"/>
    <w:tmpl w:val="05EC78E4"/>
    <w:lvl w:ilvl="0" w:tplc="769473D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B82CF3"/>
    <w:multiLevelType w:val="hybridMultilevel"/>
    <w:tmpl w:val="0F024658"/>
    <w:lvl w:ilvl="0" w:tplc="1128AEC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C21BA5"/>
    <w:multiLevelType w:val="hybridMultilevel"/>
    <w:tmpl w:val="AD0ADCE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4">
    <w:nsid w:val="32436F80"/>
    <w:multiLevelType w:val="hybridMultilevel"/>
    <w:tmpl w:val="A224DA50"/>
    <w:lvl w:ilvl="0" w:tplc="9E78DB58">
      <w:start w:val="1"/>
      <w:numFmt w:val="bullet"/>
      <w:lvlText w:val="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1752"/>
        </w:tabs>
        <w:ind w:left="-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32"/>
        </w:tabs>
        <w:ind w:left="-1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12"/>
        </w:tabs>
        <w:ind w:left="-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"/>
        </w:tabs>
        <w:ind w:left="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</w:abstractNum>
  <w:abstractNum w:abstractNumId="35">
    <w:nsid w:val="395D5551"/>
    <w:multiLevelType w:val="hybridMultilevel"/>
    <w:tmpl w:val="46D02EC4"/>
    <w:lvl w:ilvl="0" w:tplc="1128AEC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BB713AE"/>
    <w:multiLevelType w:val="hybridMultilevel"/>
    <w:tmpl w:val="448AF07E"/>
    <w:lvl w:ilvl="0" w:tplc="041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>
    <w:nsid w:val="3D2A3B91"/>
    <w:multiLevelType w:val="hybridMultilevel"/>
    <w:tmpl w:val="46D02EC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FAD1B00"/>
    <w:multiLevelType w:val="hybridMultilevel"/>
    <w:tmpl w:val="ECA2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FA0AB1"/>
    <w:multiLevelType w:val="hybridMultilevel"/>
    <w:tmpl w:val="97A28D6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0">
    <w:nsid w:val="410C303B"/>
    <w:multiLevelType w:val="hybridMultilevel"/>
    <w:tmpl w:val="04E071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>
    <w:nsid w:val="423C46F3"/>
    <w:multiLevelType w:val="hybridMultilevel"/>
    <w:tmpl w:val="1C9A8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430039"/>
    <w:multiLevelType w:val="hybridMultilevel"/>
    <w:tmpl w:val="82A8CD4E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4BEC0152">
      <w:start w:val="1"/>
      <w:numFmt w:val="bullet"/>
      <w:lvlText w:val="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3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3">
    <w:nsid w:val="4704183E"/>
    <w:multiLevelType w:val="hybridMultilevel"/>
    <w:tmpl w:val="92044748"/>
    <w:lvl w:ilvl="0" w:tplc="E804708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4B7D377A"/>
    <w:multiLevelType w:val="hybridMultilevel"/>
    <w:tmpl w:val="E2AED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B1182F"/>
    <w:multiLevelType w:val="hybridMultilevel"/>
    <w:tmpl w:val="0ADE352A"/>
    <w:lvl w:ilvl="0" w:tplc="E804708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C05279C"/>
    <w:multiLevelType w:val="hybridMultilevel"/>
    <w:tmpl w:val="9966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8C48EF"/>
    <w:multiLevelType w:val="hybridMultilevel"/>
    <w:tmpl w:val="56021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E1A0176"/>
    <w:multiLevelType w:val="hybridMultilevel"/>
    <w:tmpl w:val="752E05B4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9000F">
      <w:start w:val="1"/>
      <w:numFmt w:val="decimal"/>
      <w:lvlText w:val="%2."/>
      <w:lvlJc w:val="left"/>
      <w:pPr>
        <w:tabs>
          <w:tab w:val="num" w:pos="5352"/>
        </w:tabs>
        <w:ind w:left="5352" w:hanging="360"/>
      </w:pPr>
    </w:lvl>
    <w:lvl w:ilvl="2" w:tplc="0419000F">
      <w:start w:val="1"/>
      <w:numFmt w:val="decimal"/>
      <w:lvlText w:val="%3."/>
      <w:lvlJc w:val="left"/>
      <w:pPr>
        <w:tabs>
          <w:tab w:val="num" w:pos="5352"/>
        </w:tabs>
        <w:ind w:left="5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9">
    <w:nsid w:val="4E79376A"/>
    <w:multiLevelType w:val="hybridMultilevel"/>
    <w:tmpl w:val="41223AF8"/>
    <w:lvl w:ilvl="0" w:tplc="04190019">
      <w:start w:val="1"/>
      <w:numFmt w:val="lowerLetter"/>
      <w:lvlText w:val="%1."/>
      <w:lvlJc w:val="left"/>
      <w:pPr>
        <w:tabs>
          <w:tab w:val="num" w:pos="3192"/>
        </w:tabs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50">
    <w:nsid w:val="4FF47E5A"/>
    <w:multiLevelType w:val="hybridMultilevel"/>
    <w:tmpl w:val="CB422D0C"/>
    <w:lvl w:ilvl="0" w:tplc="0419000D">
      <w:start w:val="1"/>
      <w:numFmt w:val="bullet"/>
      <w:lvlText w:val="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1">
    <w:nsid w:val="50D36610"/>
    <w:multiLevelType w:val="hybridMultilevel"/>
    <w:tmpl w:val="6E124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1810C9E"/>
    <w:multiLevelType w:val="hybridMultilevel"/>
    <w:tmpl w:val="77683D7C"/>
    <w:lvl w:ilvl="0" w:tplc="041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3">
    <w:nsid w:val="52AD0FD2"/>
    <w:multiLevelType w:val="hybridMultilevel"/>
    <w:tmpl w:val="06A43A86"/>
    <w:lvl w:ilvl="0" w:tplc="9E78DB5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80470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37E59FF"/>
    <w:multiLevelType w:val="hybridMultilevel"/>
    <w:tmpl w:val="A25E7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45B64DD"/>
    <w:multiLevelType w:val="hybridMultilevel"/>
    <w:tmpl w:val="A31E5E28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6">
    <w:nsid w:val="567B74F4"/>
    <w:multiLevelType w:val="hybridMultilevel"/>
    <w:tmpl w:val="1CD22A80"/>
    <w:lvl w:ilvl="0" w:tplc="04190019">
      <w:start w:val="1"/>
      <w:numFmt w:val="lowerLetter"/>
      <w:lvlText w:val="%1."/>
      <w:lvlJc w:val="left"/>
      <w:pPr>
        <w:tabs>
          <w:tab w:val="num" w:pos="3552"/>
        </w:tabs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57">
    <w:nsid w:val="58E87FA3"/>
    <w:multiLevelType w:val="hybridMultilevel"/>
    <w:tmpl w:val="ECF8993E"/>
    <w:lvl w:ilvl="0" w:tplc="769473D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9473D0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9E90004"/>
    <w:multiLevelType w:val="hybridMultilevel"/>
    <w:tmpl w:val="8578C114"/>
    <w:lvl w:ilvl="0" w:tplc="9E78DB5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2100"/>
        </w:tabs>
        <w:ind w:left="-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59">
    <w:nsid w:val="5A0C5691"/>
    <w:multiLevelType w:val="hybridMultilevel"/>
    <w:tmpl w:val="95A2F08A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60">
    <w:nsid w:val="5A52383E"/>
    <w:multiLevelType w:val="hybridMultilevel"/>
    <w:tmpl w:val="CF2C7CBA"/>
    <w:lvl w:ilvl="0" w:tplc="E804708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5CFF6D7F"/>
    <w:multiLevelType w:val="hybridMultilevel"/>
    <w:tmpl w:val="FDA65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D0C50C5"/>
    <w:multiLevelType w:val="hybridMultilevel"/>
    <w:tmpl w:val="BE74F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E3144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>
    <w:nsid w:val="5E3D1939"/>
    <w:multiLevelType w:val="hybridMultilevel"/>
    <w:tmpl w:val="A49A2514"/>
    <w:lvl w:ilvl="0" w:tplc="E804708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65">
    <w:nsid w:val="5FF2213C"/>
    <w:multiLevelType w:val="hybridMultilevel"/>
    <w:tmpl w:val="44FE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02F31ED"/>
    <w:multiLevelType w:val="hybridMultilevel"/>
    <w:tmpl w:val="1310A5D8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</w:lvl>
  </w:abstractNum>
  <w:abstractNum w:abstractNumId="67">
    <w:nsid w:val="62E95D72"/>
    <w:multiLevelType w:val="hybridMultilevel"/>
    <w:tmpl w:val="50AA1D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640C7D10"/>
    <w:multiLevelType w:val="hybridMultilevel"/>
    <w:tmpl w:val="056685AE"/>
    <w:lvl w:ilvl="0" w:tplc="CF4056E4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</w:abstractNum>
  <w:abstractNum w:abstractNumId="69">
    <w:nsid w:val="65FD55E0"/>
    <w:multiLevelType w:val="hybridMultilevel"/>
    <w:tmpl w:val="8DDEE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6FF1C47"/>
    <w:multiLevelType w:val="hybridMultilevel"/>
    <w:tmpl w:val="156E8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7450627"/>
    <w:multiLevelType w:val="hybridMultilevel"/>
    <w:tmpl w:val="98F67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76316EF"/>
    <w:multiLevelType w:val="hybridMultilevel"/>
    <w:tmpl w:val="A908266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752"/>
        </w:tabs>
        <w:ind w:left="-1752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-1032"/>
        </w:tabs>
        <w:ind w:left="-1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12"/>
        </w:tabs>
        <w:ind w:left="-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"/>
        </w:tabs>
        <w:ind w:left="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</w:abstractNum>
  <w:abstractNum w:abstractNumId="73">
    <w:nsid w:val="68485E5C"/>
    <w:multiLevelType w:val="hybridMultilevel"/>
    <w:tmpl w:val="730CF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4B41A6"/>
    <w:multiLevelType w:val="hybridMultilevel"/>
    <w:tmpl w:val="6C5ECF92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9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5">
    <w:nsid w:val="69A65471"/>
    <w:multiLevelType w:val="hybridMultilevel"/>
    <w:tmpl w:val="98F67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BAB408B"/>
    <w:multiLevelType w:val="hybridMultilevel"/>
    <w:tmpl w:val="97DA3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C0142A3"/>
    <w:multiLevelType w:val="hybridMultilevel"/>
    <w:tmpl w:val="AD0ADCE4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8">
    <w:nsid w:val="6CC80419"/>
    <w:multiLevelType w:val="hybridMultilevel"/>
    <w:tmpl w:val="8FA2E6CA"/>
    <w:lvl w:ilvl="0" w:tplc="1F2E742A">
      <w:start w:val="1"/>
      <w:numFmt w:val="bullet"/>
      <w:lvlText w:val="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9">
    <w:nsid w:val="706F2972"/>
    <w:multiLevelType w:val="hybridMultilevel"/>
    <w:tmpl w:val="64BE299C"/>
    <w:lvl w:ilvl="0" w:tplc="0419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80">
    <w:nsid w:val="71260AC6"/>
    <w:multiLevelType w:val="hybridMultilevel"/>
    <w:tmpl w:val="DC623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15D43E8"/>
    <w:multiLevelType w:val="hybridMultilevel"/>
    <w:tmpl w:val="CB422D0C"/>
    <w:lvl w:ilvl="0" w:tplc="114AC5FC">
      <w:start w:val="1"/>
      <w:numFmt w:val="bullet"/>
      <w:lvlText w:val="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2">
    <w:nsid w:val="73512BFF"/>
    <w:multiLevelType w:val="hybridMultilevel"/>
    <w:tmpl w:val="406CD9E4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</w:lvl>
  </w:abstractNum>
  <w:abstractNum w:abstractNumId="83">
    <w:nsid w:val="74E96740"/>
    <w:multiLevelType w:val="hybridMultilevel"/>
    <w:tmpl w:val="ECF8993E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769473D0">
      <w:start w:val="1"/>
      <w:numFmt w:val="bullet"/>
      <w:lvlText w:val="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4">
    <w:nsid w:val="754E7C92"/>
    <w:multiLevelType w:val="hybridMultilevel"/>
    <w:tmpl w:val="6A303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7695990"/>
    <w:multiLevelType w:val="hybridMultilevel"/>
    <w:tmpl w:val="70CA92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6">
    <w:nsid w:val="77BD5784"/>
    <w:multiLevelType w:val="hybridMultilevel"/>
    <w:tmpl w:val="52A613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>
    <w:nsid w:val="79103639"/>
    <w:multiLevelType w:val="hybridMultilevel"/>
    <w:tmpl w:val="D2D6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A8F7FF7"/>
    <w:multiLevelType w:val="hybridMultilevel"/>
    <w:tmpl w:val="D29E6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B6D617C"/>
    <w:multiLevelType w:val="hybridMultilevel"/>
    <w:tmpl w:val="595457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0">
    <w:nsid w:val="7B967348"/>
    <w:multiLevelType w:val="hybridMultilevel"/>
    <w:tmpl w:val="A3E41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C1343FC"/>
    <w:multiLevelType w:val="hybridMultilevel"/>
    <w:tmpl w:val="C7DE19AC"/>
    <w:lvl w:ilvl="0" w:tplc="E804708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>
    <w:nsid w:val="7F7E4DE1"/>
    <w:multiLevelType w:val="hybridMultilevel"/>
    <w:tmpl w:val="F6C0DF2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9E78DB58">
      <w:start w:val="1"/>
      <w:numFmt w:val="bullet"/>
      <w:lvlText w:val="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3">
    <w:nsid w:val="7FD0217F"/>
    <w:multiLevelType w:val="hybridMultilevel"/>
    <w:tmpl w:val="908A9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70"/>
  </w:num>
  <w:num w:numId="3">
    <w:abstractNumId w:val="63"/>
  </w:num>
  <w:num w:numId="4">
    <w:abstractNumId w:val="1"/>
  </w:num>
  <w:num w:numId="5">
    <w:abstractNumId w:val="86"/>
  </w:num>
  <w:num w:numId="6">
    <w:abstractNumId w:val="93"/>
  </w:num>
  <w:num w:numId="7">
    <w:abstractNumId w:val="88"/>
  </w:num>
  <w:num w:numId="8">
    <w:abstractNumId w:val="51"/>
  </w:num>
  <w:num w:numId="9">
    <w:abstractNumId w:val="90"/>
  </w:num>
  <w:num w:numId="10">
    <w:abstractNumId w:val="65"/>
  </w:num>
  <w:num w:numId="11">
    <w:abstractNumId w:val="25"/>
  </w:num>
  <w:num w:numId="12">
    <w:abstractNumId w:val="46"/>
  </w:num>
  <w:num w:numId="13">
    <w:abstractNumId w:val="19"/>
  </w:num>
  <w:num w:numId="14">
    <w:abstractNumId w:val="55"/>
  </w:num>
  <w:num w:numId="15">
    <w:abstractNumId w:val="44"/>
  </w:num>
  <w:num w:numId="16">
    <w:abstractNumId w:val="7"/>
  </w:num>
  <w:num w:numId="17">
    <w:abstractNumId w:val="23"/>
  </w:num>
  <w:num w:numId="18">
    <w:abstractNumId w:val="85"/>
  </w:num>
  <w:num w:numId="19">
    <w:abstractNumId w:val="48"/>
  </w:num>
  <w:num w:numId="20">
    <w:abstractNumId w:val="59"/>
  </w:num>
  <w:num w:numId="21">
    <w:abstractNumId w:val="36"/>
  </w:num>
  <w:num w:numId="22">
    <w:abstractNumId w:val="52"/>
  </w:num>
  <w:num w:numId="23">
    <w:abstractNumId w:val="22"/>
  </w:num>
  <w:num w:numId="24">
    <w:abstractNumId w:val="80"/>
  </w:num>
  <w:num w:numId="25">
    <w:abstractNumId w:val="34"/>
  </w:num>
  <w:num w:numId="26">
    <w:abstractNumId w:val="45"/>
  </w:num>
  <w:num w:numId="27">
    <w:abstractNumId w:val="87"/>
  </w:num>
  <w:num w:numId="28">
    <w:abstractNumId w:val="40"/>
  </w:num>
  <w:num w:numId="29">
    <w:abstractNumId w:val="89"/>
  </w:num>
  <w:num w:numId="30">
    <w:abstractNumId w:val="15"/>
  </w:num>
  <w:num w:numId="31">
    <w:abstractNumId w:val="73"/>
  </w:num>
  <w:num w:numId="32">
    <w:abstractNumId w:val="54"/>
  </w:num>
  <w:num w:numId="33">
    <w:abstractNumId w:val="64"/>
  </w:num>
  <w:num w:numId="34">
    <w:abstractNumId w:val="91"/>
  </w:num>
  <w:num w:numId="35">
    <w:abstractNumId w:val="30"/>
  </w:num>
  <w:num w:numId="36">
    <w:abstractNumId w:val="60"/>
  </w:num>
  <w:num w:numId="37">
    <w:abstractNumId w:val="29"/>
  </w:num>
  <w:num w:numId="38">
    <w:abstractNumId w:val="62"/>
  </w:num>
  <w:num w:numId="39">
    <w:abstractNumId w:val="6"/>
  </w:num>
  <w:num w:numId="40">
    <w:abstractNumId w:val="47"/>
  </w:num>
  <w:num w:numId="41">
    <w:abstractNumId w:val="17"/>
  </w:num>
  <w:num w:numId="42">
    <w:abstractNumId w:val="8"/>
  </w:num>
  <w:num w:numId="43">
    <w:abstractNumId w:val="53"/>
  </w:num>
  <w:num w:numId="44">
    <w:abstractNumId w:val="28"/>
  </w:num>
  <w:num w:numId="45">
    <w:abstractNumId w:val="49"/>
  </w:num>
  <w:num w:numId="46">
    <w:abstractNumId w:val="72"/>
  </w:num>
  <w:num w:numId="47">
    <w:abstractNumId w:val="26"/>
  </w:num>
  <w:num w:numId="48">
    <w:abstractNumId w:val="78"/>
  </w:num>
  <w:num w:numId="49">
    <w:abstractNumId w:val="24"/>
  </w:num>
  <w:num w:numId="50">
    <w:abstractNumId w:val="13"/>
  </w:num>
  <w:num w:numId="51">
    <w:abstractNumId w:val="21"/>
  </w:num>
  <w:num w:numId="52">
    <w:abstractNumId w:val="9"/>
  </w:num>
  <w:num w:numId="53">
    <w:abstractNumId w:val="56"/>
  </w:num>
  <w:num w:numId="54">
    <w:abstractNumId w:val="50"/>
  </w:num>
  <w:num w:numId="55">
    <w:abstractNumId w:val="81"/>
  </w:num>
  <w:num w:numId="56">
    <w:abstractNumId w:val="58"/>
  </w:num>
  <w:num w:numId="57">
    <w:abstractNumId w:val="67"/>
  </w:num>
  <w:num w:numId="58">
    <w:abstractNumId w:val="92"/>
  </w:num>
  <w:num w:numId="59">
    <w:abstractNumId w:val="43"/>
  </w:num>
  <w:num w:numId="60">
    <w:abstractNumId w:val="4"/>
  </w:num>
  <w:num w:numId="61">
    <w:abstractNumId w:val="3"/>
  </w:num>
  <w:num w:numId="62">
    <w:abstractNumId w:val="27"/>
  </w:num>
  <w:num w:numId="63">
    <w:abstractNumId w:val="41"/>
  </w:num>
  <w:num w:numId="64">
    <w:abstractNumId w:val="5"/>
  </w:num>
  <w:num w:numId="65">
    <w:abstractNumId w:val="11"/>
  </w:num>
  <w:num w:numId="66">
    <w:abstractNumId w:val="12"/>
  </w:num>
  <w:num w:numId="67">
    <w:abstractNumId w:val="57"/>
  </w:num>
  <w:num w:numId="68">
    <w:abstractNumId w:val="83"/>
  </w:num>
  <w:num w:numId="69">
    <w:abstractNumId w:val="39"/>
  </w:num>
  <w:num w:numId="70">
    <w:abstractNumId w:val="20"/>
  </w:num>
  <w:num w:numId="71">
    <w:abstractNumId w:val="2"/>
  </w:num>
  <w:num w:numId="72">
    <w:abstractNumId w:val="75"/>
  </w:num>
  <w:num w:numId="73">
    <w:abstractNumId w:val="77"/>
  </w:num>
  <w:num w:numId="74">
    <w:abstractNumId w:val="33"/>
  </w:num>
  <w:num w:numId="75">
    <w:abstractNumId w:val="38"/>
  </w:num>
  <w:num w:numId="76">
    <w:abstractNumId w:val="71"/>
  </w:num>
  <w:num w:numId="77">
    <w:abstractNumId w:val="31"/>
  </w:num>
  <w:num w:numId="78">
    <w:abstractNumId w:val="66"/>
  </w:num>
  <w:num w:numId="79">
    <w:abstractNumId w:val="82"/>
  </w:num>
  <w:num w:numId="80">
    <w:abstractNumId w:val="61"/>
  </w:num>
  <w:num w:numId="81">
    <w:abstractNumId w:val="84"/>
  </w:num>
  <w:num w:numId="82">
    <w:abstractNumId w:val="68"/>
  </w:num>
  <w:num w:numId="83">
    <w:abstractNumId w:val="16"/>
  </w:num>
  <w:num w:numId="84">
    <w:abstractNumId w:val="32"/>
  </w:num>
  <w:num w:numId="85">
    <w:abstractNumId w:val="10"/>
  </w:num>
  <w:num w:numId="86">
    <w:abstractNumId w:val="0"/>
  </w:num>
  <w:num w:numId="87">
    <w:abstractNumId w:val="76"/>
  </w:num>
  <w:num w:numId="88">
    <w:abstractNumId w:val="42"/>
  </w:num>
  <w:num w:numId="89">
    <w:abstractNumId w:val="79"/>
  </w:num>
  <w:num w:numId="90">
    <w:abstractNumId w:val="74"/>
  </w:num>
  <w:num w:numId="91">
    <w:abstractNumId w:val="35"/>
  </w:num>
  <w:num w:numId="92">
    <w:abstractNumId w:val="37"/>
  </w:num>
  <w:num w:numId="93">
    <w:abstractNumId w:val="18"/>
  </w:num>
  <w:num w:numId="94">
    <w:abstractNumId w:val="1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C11"/>
    <w:rsid w:val="00A774C8"/>
    <w:rsid w:val="00CA6F15"/>
    <w:rsid w:val="00F0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3FDE9EA8-218F-46B7-BAC4-9D0E49A1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416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21">
    <w:name w:val="Body Text Indent 2"/>
    <w:basedOn w:val="a"/>
    <w:semiHidden/>
    <w:pPr>
      <w:ind w:left="2832"/>
    </w:pPr>
  </w:style>
  <w:style w:type="paragraph" w:styleId="30">
    <w:name w:val="Body Text Indent 3"/>
    <w:basedOn w:val="a"/>
    <w:semiHidden/>
    <w:pPr>
      <w:ind w:left="2124"/>
    </w:p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9">
    <w:name w:val="Body Text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7099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лекций</vt:lpstr>
    </vt:vector>
  </TitlesOfParts>
  <Manager>Воронин Михаил Сергеевич</Manager>
  <Company>СЗАГС</Company>
  <LinksUpToDate>false</LinksUpToDate>
  <CharactersWithSpaces>47470</CharactersWithSpaces>
  <SharedDoc>false</SharedDoc>
  <HLinks>
    <vt:vector size="96" baseType="variant"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_Toc500399871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_Toc500399870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_Toc500399869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_Toc500399868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_Toc500399867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_Toc500399866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_Toc500399865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_Toc500399864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_Toc500399863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_Toc500399862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_Toc500399861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_Toc500399860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_Toc500399859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_Toc500399858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_Toc500399857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_Toc500399856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лекций</dc:title>
  <dc:subject>Международные Экономические Отношения</dc:subject>
  <dc:creator>Макаров Дмитрий</dc:creator>
  <cp:keywords/>
  <dc:description/>
  <cp:lastModifiedBy>admin</cp:lastModifiedBy>
  <cp:revision>2</cp:revision>
  <cp:lastPrinted>2001-01-15T22:44:00Z</cp:lastPrinted>
  <dcterms:created xsi:type="dcterms:W3CDTF">2014-04-07T18:10:00Z</dcterms:created>
  <dcterms:modified xsi:type="dcterms:W3CDTF">2014-04-07T18:10:00Z</dcterms:modified>
  <cp:category>302</cp:category>
</cp:coreProperties>
</file>