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2F82" w:rsidRPr="004858B5" w:rsidRDefault="004F2F82" w:rsidP="004F2F82">
      <w:pPr>
        <w:spacing w:before="120"/>
        <w:jc w:val="center"/>
        <w:rPr>
          <w:b/>
          <w:sz w:val="32"/>
        </w:rPr>
      </w:pPr>
      <w:r w:rsidRPr="004858B5">
        <w:rPr>
          <w:b/>
          <w:sz w:val="32"/>
        </w:rPr>
        <w:t>Конспект по страховому праву</w:t>
      </w:r>
    </w:p>
    <w:p w:rsidR="004F2F82" w:rsidRPr="004858B5" w:rsidRDefault="004F2F82" w:rsidP="004F2F82">
      <w:pPr>
        <w:spacing w:before="120"/>
        <w:jc w:val="center"/>
        <w:rPr>
          <w:sz w:val="28"/>
        </w:rPr>
      </w:pPr>
      <w:r w:rsidRPr="004858B5">
        <w:rPr>
          <w:sz w:val="28"/>
        </w:rPr>
        <w:t>Московский институт международных экономических отношений</w:t>
      </w:r>
    </w:p>
    <w:p w:rsidR="004F2F82" w:rsidRPr="004858B5" w:rsidRDefault="004F2F82" w:rsidP="004F2F82">
      <w:pPr>
        <w:spacing w:before="120"/>
        <w:jc w:val="center"/>
        <w:rPr>
          <w:sz w:val="28"/>
        </w:rPr>
      </w:pPr>
      <w:r w:rsidRPr="004858B5">
        <w:rPr>
          <w:sz w:val="28"/>
        </w:rPr>
        <w:t xml:space="preserve">Рязань </w:t>
      </w:r>
      <w:smartTag w:uri="urn:schemas-microsoft-com:office:smarttags" w:element="metricconverter">
        <w:smartTagPr>
          <w:attr w:name="ProductID" w:val="2009 г"/>
        </w:smartTagPr>
        <w:r w:rsidRPr="004858B5">
          <w:rPr>
            <w:sz w:val="28"/>
          </w:rPr>
          <w:t>2009 г</w:t>
        </w:r>
      </w:smartTag>
      <w:r w:rsidRPr="004858B5">
        <w:rPr>
          <w:sz w:val="28"/>
        </w:rPr>
        <w:t>.</w:t>
      </w:r>
    </w:p>
    <w:p w:rsidR="004F2F82" w:rsidRPr="00DE55AE" w:rsidRDefault="004F2F82" w:rsidP="004F2F82">
      <w:pPr>
        <w:spacing w:before="120"/>
        <w:ind w:firstLine="567"/>
        <w:jc w:val="both"/>
      </w:pPr>
      <w:r w:rsidRPr="00DE55AE">
        <w:t>Тема 1. Предмет и система курса.</w:t>
      </w:r>
    </w:p>
    <w:p w:rsidR="004F2F82" w:rsidRPr="00DE55AE" w:rsidRDefault="004F2F82" w:rsidP="004F2F82">
      <w:pPr>
        <w:spacing w:before="120"/>
        <w:ind w:firstLine="567"/>
        <w:jc w:val="both"/>
      </w:pPr>
      <w:r w:rsidRPr="00DE55AE">
        <w:t>Страхование является одной из древнейших категорий общественного производства. Страх перед стихийными силами природы, вызывающими уничтожение имущества, скота, посевов, страх перед грабителями и разбойниками привели общественный разум к пониманию необходимости создания запасов для устранения отрицательных последствий этих природных и социальных явлений. Однако создание индивидуальных запасов за свой счет было весьма обременительным, поскольку выводило из сферы обращения и потребления значительные средства. В результате поиска способов, обеспечивающих защиту интересов сообществ людей, родилась солидарная раскладка причиненного вреда между всеми заинтересованными членами сообщества. Увеличение числа участвующих в создании запасов, компенсирующих причиненный вред, уменьшало вклад каждого из них. Так возникло страхование, которое развивалось с развитием общественных отношений.</w:t>
      </w:r>
    </w:p>
    <w:p w:rsidR="004F2F82" w:rsidRPr="00DE55AE" w:rsidRDefault="004F2F82" w:rsidP="004F2F82">
      <w:pPr>
        <w:spacing w:before="120"/>
        <w:ind w:firstLine="567"/>
        <w:jc w:val="both"/>
      </w:pPr>
      <w:r w:rsidRPr="00DE55AE">
        <w:t>Особый этап в формировании страхования был связан с торговым мореплаванием. В XIII веке широкое распространение получило морское и взаимное страхование. В таких морских странах, как Англия, Франция, Германия, Голландия в XV веке появились своды законодательных постановлений по организации морского страхования. А уже в начале XVI века там стали появляться первые акционерные компании. Со временем произошло обособление отдельных видов страхования. К началу XVIII века существовало уже три самостоятельных вида страхования - морское, страхование от падежа скота и от огня.</w:t>
      </w:r>
    </w:p>
    <w:p w:rsidR="004F2F82" w:rsidRDefault="004F2F82" w:rsidP="004F2F82">
      <w:pPr>
        <w:spacing w:before="120"/>
        <w:ind w:firstLine="567"/>
        <w:jc w:val="both"/>
      </w:pPr>
      <w:r w:rsidRPr="00DE55AE">
        <w:t>К началу XX века страховое сообщество многих европейских стран значительно окрепло, расширилось количество страховых компаний. Параллельно с имущественным страхованием, но гораздо меньшими темпами развивалось и личное страхование. Бурное развитие промышленного производства и экономики вызвало необходимость системы государственного страхования работников на случай болезни или смерти, а требования профессиональных союзов трудящихся привели к появлению страхования от безработицы, которое в некоторых странах осуществляется в обязательной форме.</w:t>
      </w:r>
    </w:p>
    <w:p w:rsidR="004F2F82" w:rsidRPr="00DE55AE" w:rsidRDefault="004F2F82" w:rsidP="004F2F82">
      <w:pPr>
        <w:spacing w:before="120"/>
        <w:ind w:firstLine="567"/>
        <w:jc w:val="both"/>
      </w:pPr>
      <w:r w:rsidRPr="00DE55AE">
        <w:t>Наиболее интенсивное развитие страхование получило в первой половине XX века, в это время возникли его новые виды и формы. Прогресс науки и техники в совокупности с совершенствованием методов статистического учета позволил расширить страховое поле и снизить риск организаций, занимающихся страхованием. К середине XX века в мире образовались мощные страховые корпорации и синдикаты. Одна из самых крупных - корпорация «Ллойд».</w:t>
      </w:r>
    </w:p>
    <w:p w:rsidR="004F2F82" w:rsidRPr="00DE55AE" w:rsidRDefault="004F2F82" w:rsidP="004F2F82">
      <w:pPr>
        <w:spacing w:before="120"/>
        <w:ind w:firstLine="567"/>
        <w:jc w:val="both"/>
      </w:pPr>
      <w:r w:rsidRPr="00DE55AE">
        <w:t>Почти до конца XVIII века в Российской империи отечественной страховой организации не было. К 1835 году в России было организовано личное страхование, к 1839 году - страхование животных, к 1831 году - страхование от града. В 1844 году было учреждено Российское общество морского, речного и сухопутного страхования. Крупным шагом в формировании структуры общероссийского страхового рынка во второй половине XIX века стала организация обществ, занимающихся взаимным страхованием. С 1905 года договоры страхования жизни с вкладчиками стали заключать государственные сберегательные кассы. Большую роль сыграли земства в области земского страхования и в страховании жизни при организации в 1910 году пенсионных касс. В 1918 году большевистское правительство национализировало страховое дело и аннулировало страховые договоры. В условиях гражданской войны в декабре 1920 года были отменены все операции личного страхования. Страхование начало возрождаться только при НЭПе. В настоящее время в РФ действуют более 1300 акционерных страховых обществ.</w:t>
      </w:r>
    </w:p>
    <w:p w:rsidR="004F2F82" w:rsidRPr="00DE55AE" w:rsidRDefault="004F2F82" w:rsidP="004F2F82">
      <w:pPr>
        <w:spacing w:before="120"/>
        <w:ind w:firstLine="567"/>
        <w:jc w:val="both"/>
      </w:pPr>
      <w:r w:rsidRPr="00DE55AE">
        <w:t>Страховая деятельность является одним из видов предпринимательства. Сущностью страхования является защита имущественных интересов физических и юридических лиц при наступлении определенных событий за счет денежных фондов, формируемых из уплачиваемых ими страховых взносов. Вопросы страхования приобретают особое значение при формировании инфраструктуры рынка и резком сужении сферы государственного воздействия. Сущность страхования выражается через распределительную, предупредительную, восстановительную, сберегательную и контрольную функцию.</w:t>
      </w:r>
    </w:p>
    <w:p w:rsidR="004F2F82" w:rsidRDefault="004F2F82" w:rsidP="004F2F82">
      <w:pPr>
        <w:spacing w:before="120"/>
        <w:ind w:firstLine="567"/>
        <w:jc w:val="both"/>
      </w:pPr>
      <w:r w:rsidRPr="00DE55AE">
        <w:t>Задачами курса «Страховое право» являются формирование у будущих специалистов теоретических знаний и практических навыков в области страхования и его правового регулирования.</w:t>
      </w:r>
    </w:p>
    <w:p w:rsidR="004F2F82" w:rsidRPr="00DE55AE" w:rsidRDefault="004F2F82" w:rsidP="004F2F82">
      <w:pPr>
        <w:spacing w:before="120"/>
        <w:ind w:firstLine="567"/>
        <w:jc w:val="both"/>
      </w:pPr>
      <w:r w:rsidRPr="00DE55AE">
        <w:t>Тема 2. Источники страхового права.</w:t>
      </w:r>
    </w:p>
    <w:p w:rsidR="004F2F82" w:rsidRPr="00DE55AE" w:rsidRDefault="004F2F82" w:rsidP="004F2F82">
      <w:pPr>
        <w:spacing w:before="120"/>
        <w:ind w:firstLine="567"/>
        <w:jc w:val="both"/>
      </w:pPr>
      <w:r w:rsidRPr="00DE55AE">
        <w:t>Источниками правового регулирования страхования являются нормативно-правовые акты и, в первую очередь, конституционные нормы. В основе организации и правового регулирования страховых отношений и деятельности страховых предприятий в РФ лежит Закон РФ «Об организации страхового дела в Российской Федерации» от 27 ноября 1992 года. К важнейшим источникам страхового права относятся также такие законы и подзаконные акты РФ, как</w:t>
      </w:r>
    </w:p>
    <w:p w:rsidR="004F2F82" w:rsidRPr="00DE55AE" w:rsidRDefault="004F2F82" w:rsidP="004F2F82">
      <w:pPr>
        <w:spacing w:before="120"/>
        <w:ind w:firstLine="567"/>
        <w:jc w:val="both"/>
      </w:pPr>
      <w:r w:rsidRPr="00DE55AE">
        <w:t>ГК РФ,</w:t>
      </w:r>
    </w:p>
    <w:p w:rsidR="004F2F82" w:rsidRPr="00DE55AE" w:rsidRDefault="004F2F82" w:rsidP="004F2F82">
      <w:pPr>
        <w:spacing w:before="120"/>
        <w:ind w:firstLine="567"/>
        <w:jc w:val="both"/>
      </w:pPr>
      <w:r w:rsidRPr="00DE55AE">
        <w:t>Кодекс торгового мореплавания РФ,</w:t>
      </w:r>
    </w:p>
    <w:p w:rsidR="004F2F82" w:rsidRPr="00DE55AE" w:rsidRDefault="004F2F82" w:rsidP="004F2F82">
      <w:pPr>
        <w:spacing w:before="120"/>
        <w:ind w:firstLine="567"/>
        <w:jc w:val="both"/>
      </w:pPr>
      <w:r w:rsidRPr="00DE55AE">
        <w:t>Воздушный кодекс РФ,</w:t>
      </w:r>
    </w:p>
    <w:p w:rsidR="004F2F82" w:rsidRPr="00DE55AE" w:rsidRDefault="004F2F82" w:rsidP="004F2F82">
      <w:pPr>
        <w:spacing w:before="120"/>
        <w:ind w:firstLine="567"/>
        <w:jc w:val="both"/>
      </w:pPr>
      <w:r w:rsidRPr="00DE55AE">
        <w:t>Федеральный закон «О банках и банковской деятельности»,</w:t>
      </w:r>
    </w:p>
    <w:p w:rsidR="004F2F82" w:rsidRPr="00DE55AE" w:rsidRDefault="004F2F82" w:rsidP="004F2F82">
      <w:pPr>
        <w:spacing w:before="120"/>
        <w:ind w:firstLine="567"/>
        <w:jc w:val="both"/>
      </w:pPr>
      <w:r w:rsidRPr="00DE55AE">
        <w:t>Закон РФ «О медицинском страховании граждан в Российской Федерации»,</w:t>
      </w:r>
    </w:p>
    <w:p w:rsidR="004F2F82" w:rsidRPr="00DE55AE" w:rsidRDefault="004F2F82" w:rsidP="004F2F82">
      <w:pPr>
        <w:spacing w:before="120"/>
        <w:ind w:firstLine="567"/>
        <w:jc w:val="both"/>
      </w:pPr>
      <w:r w:rsidRPr="00DE55AE">
        <w:t>Закон РФ «О залоге»,</w:t>
      </w:r>
    </w:p>
    <w:p w:rsidR="004F2F82" w:rsidRPr="00DE55AE" w:rsidRDefault="004F2F82" w:rsidP="004F2F82">
      <w:pPr>
        <w:spacing w:before="120"/>
        <w:ind w:firstLine="567"/>
        <w:jc w:val="both"/>
      </w:pPr>
      <w:r w:rsidRPr="00DE55AE">
        <w:t>Федеральный закон «Об иностранных инвестициях в Российской Федерации»,</w:t>
      </w:r>
    </w:p>
    <w:p w:rsidR="004F2F82" w:rsidRPr="00DE55AE" w:rsidRDefault="004F2F82" w:rsidP="004F2F82">
      <w:pPr>
        <w:spacing w:before="120"/>
        <w:ind w:firstLine="567"/>
        <w:jc w:val="both"/>
      </w:pPr>
      <w:r w:rsidRPr="00DE55AE">
        <w:t>Федеральный закон «О защите прав и законных интересов инвесторов на рынке ценных бумаг»,</w:t>
      </w:r>
    </w:p>
    <w:p w:rsidR="004F2F82" w:rsidRPr="00DE55AE" w:rsidRDefault="004F2F82" w:rsidP="004F2F82">
      <w:pPr>
        <w:spacing w:before="120"/>
        <w:ind w:firstLine="567"/>
        <w:jc w:val="both"/>
      </w:pPr>
      <w:r w:rsidRPr="00DE55AE">
        <w:t>Федеральный закон «О защите конкуренции на рынке финансовых услуг»,</w:t>
      </w:r>
    </w:p>
    <w:p w:rsidR="004F2F82" w:rsidRPr="00DE55AE" w:rsidRDefault="004F2F82" w:rsidP="004F2F82">
      <w:pPr>
        <w:spacing w:before="120"/>
        <w:ind w:firstLine="567"/>
        <w:jc w:val="both"/>
      </w:pPr>
      <w:r w:rsidRPr="00DE55AE">
        <w:t>Федеральный закон «Об охране окружающей среды»,</w:t>
      </w:r>
    </w:p>
    <w:p w:rsidR="004F2F82" w:rsidRPr="00DE55AE" w:rsidRDefault="004F2F82" w:rsidP="004F2F82">
      <w:pPr>
        <w:spacing w:before="120"/>
        <w:ind w:firstLine="567"/>
        <w:jc w:val="both"/>
      </w:pPr>
      <w:r w:rsidRPr="00DE55AE">
        <w:t>Концепция национальной безопасности РФ,</w:t>
      </w:r>
    </w:p>
    <w:p w:rsidR="004F2F82" w:rsidRPr="00DE55AE" w:rsidRDefault="004F2F82" w:rsidP="004F2F82">
      <w:pPr>
        <w:spacing w:before="120"/>
        <w:ind w:firstLine="567"/>
        <w:jc w:val="both"/>
      </w:pPr>
      <w:r w:rsidRPr="00DE55AE">
        <w:t>Устав Федерального фонда государственного медицинского страхования,</w:t>
      </w:r>
    </w:p>
    <w:p w:rsidR="004F2F82" w:rsidRPr="00DE55AE" w:rsidRDefault="004F2F82" w:rsidP="004F2F82">
      <w:pPr>
        <w:spacing w:before="120"/>
        <w:ind w:firstLine="567"/>
        <w:jc w:val="both"/>
      </w:pPr>
      <w:r w:rsidRPr="00DE55AE">
        <w:t>Общее положение о страховых медицинских организациях</w:t>
      </w:r>
    </w:p>
    <w:p w:rsidR="004F2F82" w:rsidRPr="00DE55AE" w:rsidRDefault="004F2F82" w:rsidP="004F2F82">
      <w:pPr>
        <w:spacing w:before="120"/>
        <w:ind w:firstLine="567"/>
        <w:jc w:val="both"/>
      </w:pPr>
      <w:r w:rsidRPr="00DE55AE">
        <w:t>и другие.</w:t>
      </w:r>
    </w:p>
    <w:p w:rsidR="004F2F82" w:rsidRDefault="004F2F82" w:rsidP="004F2F82">
      <w:pPr>
        <w:spacing w:before="120"/>
        <w:ind w:firstLine="567"/>
        <w:jc w:val="both"/>
      </w:pPr>
      <w:r w:rsidRPr="00DE55AE">
        <w:t>Кроме того, в РФ действует ряд законов, регулирующих правовой статус различных категорий граждан, в которых содержатся нормы, гарантирующие страховую охрану их жизни и здоровья. Для правового регулирования страхования большое значение имеют такие указы Президента РФ, как «Об обязательном личном страховании пассажиров» и «Об основных направлениях государственной политики в сфере обязательного страхования», а также некоторые постановления Правительства РФ.</w:t>
      </w:r>
    </w:p>
    <w:p w:rsidR="004F2F82" w:rsidRPr="00DE55AE" w:rsidRDefault="004F2F82" w:rsidP="004F2F82">
      <w:pPr>
        <w:spacing w:before="120"/>
        <w:ind w:firstLine="567"/>
        <w:jc w:val="both"/>
      </w:pPr>
      <w:r w:rsidRPr="00DE55AE">
        <w:t>Страховую деятельность, помимо этого, регламентируют инструкции МФ РФ и нормативные акты ЦБ РФ по валютному регулированию страховой деятельности.</w:t>
      </w:r>
    </w:p>
    <w:p w:rsidR="004F2F82" w:rsidRPr="00DE55AE" w:rsidRDefault="004F2F82" w:rsidP="004F2F82">
      <w:pPr>
        <w:spacing w:before="120"/>
        <w:ind w:firstLine="567"/>
        <w:jc w:val="both"/>
      </w:pPr>
      <w:r w:rsidRPr="00DE55AE">
        <w:t>Таким образом, в настоящее время в РФ действует множество нормативных актов, регулирующих страховую деятельность. Одни посвящены непосредственно страхованию, другие затрагивают страховую деятельность лишь частично. Кроме того, РФ несет обязательства по целому ряду межгосударственных соглашений, в той или иной степени связанных со страховой деятельностью непосредственно на территории РФ.</w:t>
      </w:r>
    </w:p>
    <w:p w:rsidR="004F2F82" w:rsidRPr="00DE55AE" w:rsidRDefault="004F2F82" w:rsidP="004F2F82">
      <w:pPr>
        <w:spacing w:before="120"/>
        <w:ind w:firstLine="567"/>
        <w:jc w:val="both"/>
      </w:pPr>
      <w:r w:rsidRPr="00DE55AE">
        <w:t>Каждый участник гражданского оборота, так или иначе связанный со страхованием (страховщик, страхователь или брокер), может пользоваться в своей деятельности рядом нормативных документов, касающихся защиты его интересов в данной области. Вместе с тем современное страховое законодательство таит в себе немало подводных камней, что порой не позволяет использовать заложенные в нем возможности для охраны прав участников рынка.</w:t>
      </w:r>
    </w:p>
    <w:p w:rsidR="004F2F82" w:rsidRPr="00DE55AE" w:rsidRDefault="004F2F82" w:rsidP="004F2F82">
      <w:pPr>
        <w:spacing w:before="120"/>
        <w:ind w:firstLine="567"/>
        <w:jc w:val="both"/>
      </w:pPr>
      <w:r w:rsidRPr="00DE55AE">
        <w:t>Устранить негативные последствия несбалансированности современного страхового российского законодательства или хотя бы минимизировать их влияние на страхователей и страховщиков возможно на основе анализа самого законодательства и правоприменительной практики.</w:t>
      </w:r>
    </w:p>
    <w:p w:rsidR="004F2F82" w:rsidRPr="00DE55AE" w:rsidRDefault="004F2F82" w:rsidP="004F2F82">
      <w:pPr>
        <w:spacing w:before="120"/>
        <w:ind w:firstLine="567"/>
        <w:jc w:val="both"/>
      </w:pPr>
      <w:r w:rsidRPr="00DE55AE">
        <w:t>Представляется, что немаловажным фактором санирования страхового законодательства могла бы стать обязательная экспертиза всех подзаконных актов, касающихся страхования в той или иной степени, в Департаменте страхового надзора МФ РФ и объединениях страховщиков.</w:t>
      </w:r>
    </w:p>
    <w:p w:rsidR="004F2F82" w:rsidRDefault="004F2F82" w:rsidP="004F2F82">
      <w:pPr>
        <w:spacing w:before="120"/>
        <w:ind w:firstLine="567"/>
        <w:jc w:val="both"/>
      </w:pPr>
      <w:r w:rsidRPr="00DE55AE">
        <w:t>Страховое законодательство должно в полной мере использовать опыт развития страхового дела и быть относительно устойчивым, не находиться в постоянной зависимости от текущего состояния российского страхового рынка. Российские страхователи и страховщики могли бы расширять свои возможности, приобретая современные страховые продукты за рубежом, но для этого необходимы четкие разъяснения по отражению таких операций в отечественном бухгалтерском и налоговом учете, а также изучение последствий от их использования для российской экономики в целом. Истолкование положений страхового законодательства дается на основе судебной практики, которая складывается не раньше чем через 10 - 15 лет его активного применения.</w:t>
      </w:r>
    </w:p>
    <w:p w:rsidR="004F2F82" w:rsidRPr="00DE55AE" w:rsidRDefault="004F2F82" w:rsidP="004F2F82">
      <w:pPr>
        <w:spacing w:before="120"/>
        <w:ind w:firstLine="567"/>
        <w:jc w:val="both"/>
      </w:pPr>
      <w:r w:rsidRPr="00DE55AE">
        <w:t>Тема 3. Государственное регулирование страховой деятельности.</w:t>
      </w:r>
    </w:p>
    <w:p w:rsidR="004F2F82" w:rsidRPr="00DE55AE" w:rsidRDefault="004F2F82" w:rsidP="004F2F82">
      <w:pPr>
        <w:spacing w:before="120"/>
        <w:ind w:firstLine="567"/>
        <w:jc w:val="both"/>
      </w:pPr>
      <w:r w:rsidRPr="00DE55AE">
        <w:t>Целями государственного регулирования в сфере страхования являются создание эффективной системы страховой защиты граждан и юридических лиц в РФ, являющихся страховщиками, формирование и развитие рынка страховых услуг в интересах развития экономики, создание необходимых условий для деятельности страховщиков.</w:t>
      </w:r>
    </w:p>
    <w:p w:rsidR="004F2F82" w:rsidRPr="00DE55AE" w:rsidRDefault="004F2F82" w:rsidP="004F2F82">
      <w:pPr>
        <w:spacing w:before="120"/>
        <w:ind w:firstLine="567"/>
        <w:jc w:val="both"/>
      </w:pPr>
      <w:r w:rsidRPr="00DE55AE">
        <w:t>Государственное регулирование страховой деятельности осуществляется методами правового регулирования, регулирования допуска на правовой рынок, контроля деятельности страховых компаний на рынке, налогообложения страховой деятельности.</w:t>
      </w:r>
    </w:p>
    <w:p w:rsidR="004F2F82" w:rsidRPr="00DE55AE" w:rsidRDefault="004F2F82" w:rsidP="004F2F82">
      <w:pPr>
        <w:spacing w:before="120"/>
        <w:ind w:firstLine="567"/>
        <w:jc w:val="both"/>
      </w:pPr>
      <w:r w:rsidRPr="00DE55AE">
        <w:t>Регистрация страховых организаций принципиально отличается от обычной процедуры регистрации юридических лиц. Сначала страховая компания проходит регистрацию как предпринимательская структура. Затем она должна пройти регистрацию и быть внесена в реестр в органах страхового надзора, где параллельно с регистрацией производится лицензирование. Налогообложение страховой деятельности регламентируется НК РФ, в соответствии с которым страховые компании уплачивают налог на прибыль, единый социальный налог, транспортный налог, налог на имущество и земельный налог. Льготы по этим налогам устанавливаются НК РФ, законами субъектов РФ и постановлениями представительных органов муниципальных образований.</w:t>
      </w:r>
    </w:p>
    <w:p w:rsidR="004F2F82" w:rsidRPr="00DE55AE" w:rsidRDefault="004F2F82" w:rsidP="004F2F82">
      <w:pPr>
        <w:spacing w:before="120"/>
        <w:ind w:firstLine="567"/>
        <w:jc w:val="both"/>
      </w:pPr>
      <w:r w:rsidRPr="00DE55AE">
        <w:t>Государственный надзор за страховой деятельностью в РФ осуществляется в целях соблюдения законодательства в сфере страхования, а также для эффективного развития рынка страховых услуг и защиты прав и интересов участников страховых правоотношений.</w:t>
      </w:r>
    </w:p>
    <w:p w:rsidR="004F2F82" w:rsidRDefault="004F2F82" w:rsidP="004F2F82">
      <w:pPr>
        <w:spacing w:before="120"/>
        <w:ind w:firstLine="567"/>
        <w:jc w:val="both"/>
      </w:pPr>
      <w:r w:rsidRPr="00DE55AE">
        <w:t>Надзор за страховой деятельностью осуществляет Департамент страхового надзора МФ РФ, к компетенции которого относятся выдача страховщикам лицензий на осуществление страховой деятельности, ведение единого Государственного реестра страховщиков, объединений страховщиков и реестра страховых брокеров, установление правил формирования и размещения страховых резервов, осуществление контроля обоснованности страховых тарифов и обеспечения платежеспособности страховщиков, обобщение практики страховой деятельности, разработка нормативных актов и методических документов по вопросам страхования.</w:t>
      </w:r>
    </w:p>
    <w:p w:rsidR="004F2F82" w:rsidRPr="00DE55AE" w:rsidRDefault="004F2F82" w:rsidP="004F2F82">
      <w:pPr>
        <w:spacing w:before="120"/>
        <w:ind w:firstLine="567"/>
        <w:jc w:val="both"/>
      </w:pPr>
      <w:r w:rsidRPr="00DE55AE">
        <w:t>Тема 4. Структура, элементы и виды страховых правоотношений.</w:t>
      </w:r>
    </w:p>
    <w:p w:rsidR="004F2F82" w:rsidRPr="00DE55AE" w:rsidRDefault="004F2F82" w:rsidP="004F2F82">
      <w:pPr>
        <w:spacing w:before="120"/>
        <w:ind w:firstLine="567"/>
        <w:jc w:val="both"/>
      </w:pPr>
      <w:r w:rsidRPr="00DE55AE">
        <w:t>Страховое правоотношение является, во-первых, сложным по составу, во-вторых, длящимся. Оно возникает в момент заключения страхового договора и прекращается после окончания всех выплат, необходимость которых следует из указанного договора.</w:t>
      </w:r>
    </w:p>
    <w:p w:rsidR="004F2F82" w:rsidRPr="00DE55AE" w:rsidRDefault="004F2F82" w:rsidP="004F2F82">
      <w:pPr>
        <w:spacing w:before="120"/>
        <w:ind w:firstLine="567"/>
        <w:jc w:val="both"/>
      </w:pPr>
      <w:r w:rsidRPr="00DE55AE">
        <w:t>Страховщиками являются юридические лица, любой организационно-правовой формы, имеющие лицензию на осуществление страхования соответствующего вида. В качестве страховщиков могут выступать государственные страховые организации, акционерные страховые общества, общества взаимного страхования, перестраховочные компании.</w:t>
      </w:r>
    </w:p>
    <w:p w:rsidR="004F2F82" w:rsidRPr="00DE55AE" w:rsidRDefault="004F2F82" w:rsidP="004F2F82">
      <w:pPr>
        <w:spacing w:before="120"/>
        <w:ind w:firstLine="567"/>
        <w:jc w:val="both"/>
      </w:pPr>
      <w:r w:rsidRPr="00DE55AE">
        <w:t>Страхователи - это юридические и дееспособные физические лица, имеющие страховой интерес и вступающие в отношения со страховщиком в силу закона или на основе двустороннего соглашения, оформленного договором страхования. В страховых правоотношениях может появляться выгодоприобретатель, когда страхователь при заключении договора страхования назначит физическое или юридическое лицо для получения страховых выплат. Страхователь вправе заключить со страховщиком договор о страховании третьих лиц в пользу последних, которые называются застрахованными лицами.</w:t>
      </w:r>
    </w:p>
    <w:p w:rsidR="004F2F82" w:rsidRPr="00DE55AE" w:rsidRDefault="004F2F82" w:rsidP="004F2F82">
      <w:pPr>
        <w:spacing w:before="120"/>
        <w:ind w:firstLine="567"/>
        <w:jc w:val="both"/>
      </w:pPr>
      <w:r w:rsidRPr="00DE55AE">
        <w:t>Объектами страхования в соответствии с законом могут быть не противоречащие законодательству РФ имущественные интересы, связанные</w:t>
      </w:r>
    </w:p>
    <w:p w:rsidR="004F2F82" w:rsidRPr="00DE55AE" w:rsidRDefault="004F2F82" w:rsidP="004F2F82">
      <w:pPr>
        <w:spacing w:before="120"/>
        <w:ind w:firstLine="567"/>
        <w:jc w:val="both"/>
      </w:pPr>
      <w:r w:rsidRPr="00DE55AE">
        <w:t>с жизнью, здоровьем, трудоспособностью и пенсионным обеспечением страхователя или застрахованного лица,</w:t>
      </w:r>
    </w:p>
    <w:p w:rsidR="004F2F82" w:rsidRPr="00DE55AE" w:rsidRDefault="004F2F82" w:rsidP="004F2F82">
      <w:pPr>
        <w:spacing w:before="120"/>
        <w:ind w:firstLine="567"/>
        <w:jc w:val="both"/>
      </w:pPr>
      <w:r w:rsidRPr="00DE55AE">
        <w:t>с владением, пользованием и распоряжением имуществом,</w:t>
      </w:r>
    </w:p>
    <w:p w:rsidR="004F2F82" w:rsidRPr="00DE55AE" w:rsidRDefault="004F2F82" w:rsidP="004F2F82">
      <w:pPr>
        <w:spacing w:before="120"/>
        <w:ind w:firstLine="567"/>
        <w:jc w:val="both"/>
      </w:pPr>
      <w:r w:rsidRPr="00DE55AE">
        <w:t>с возмещением страхователем причиненного им вреда лично или имуществу физического лица, а также вреда, причиненного юридическому лицу,</w:t>
      </w:r>
    </w:p>
    <w:p w:rsidR="004F2F82" w:rsidRPr="00DE55AE" w:rsidRDefault="004F2F82" w:rsidP="004F2F82">
      <w:pPr>
        <w:spacing w:before="120"/>
        <w:ind w:firstLine="567"/>
        <w:jc w:val="both"/>
      </w:pPr>
      <w:r w:rsidRPr="00DE55AE">
        <w:t>с предпринимательской деятельностью.</w:t>
      </w:r>
    </w:p>
    <w:p w:rsidR="004F2F82" w:rsidRPr="00DE55AE" w:rsidRDefault="004F2F82" w:rsidP="004F2F82">
      <w:pPr>
        <w:spacing w:before="120"/>
        <w:ind w:firstLine="567"/>
        <w:jc w:val="both"/>
      </w:pPr>
      <w:r w:rsidRPr="00DE55AE">
        <w:t>Страховое обязательство есть обязательство, закрепленное в договоре страхования.</w:t>
      </w:r>
    </w:p>
    <w:p w:rsidR="004F2F82" w:rsidRDefault="004F2F82" w:rsidP="004F2F82">
      <w:pPr>
        <w:spacing w:before="120"/>
        <w:ind w:firstLine="567"/>
        <w:jc w:val="both"/>
      </w:pPr>
      <w:r w:rsidRPr="00DE55AE">
        <w:t>В целях обеспечения социальных интересов граждан и интересов государства устанавливается обязательное государственное страхование жизни, здоровья и имущества государственных служащих определенных категорий.</w:t>
      </w:r>
    </w:p>
    <w:p w:rsidR="004F2F82" w:rsidRPr="00DE55AE" w:rsidRDefault="004F2F82" w:rsidP="004F2F82">
      <w:pPr>
        <w:spacing w:before="120"/>
        <w:ind w:firstLine="567"/>
        <w:jc w:val="both"/>
      </w:pPr>
      <w:r w:rsidRPr="00DE55AE">
        <w:t>Обязательное государственное страхование осуществляется за счет бюджета государства.</w:t>
      </w:r>
    </w:p>
    <w:p w:rsidR="004F2F82" w:rsidRPr="00DE55AE" w:rsidRDefault="004F2F82" w:rsidP="004F2F82">
      <w:pPr>
        <w:spacing w:before="120"/>
        <w:ind w:firstLine="567"/>
        <w:jc w:val="both"/>
      </w:pPr>
      <w:r w:rsidRPr="00DE55AE">
        <w:t>В случаях, предусмотренных законом, юридические лица, имеющие в хозяйственном ведении или оперативном управлении государственное или муниципальное имущество, обязаны страховать свое имущество. Законом может быть возложена обязанность страхования</w:t>
      </w:r>
    </w:p>
    <w:p w:rsidR="004F2F82" w:rsidRPr="00DE55AE" w:rsidRDefault="004F2F82" w:rsidP="004F2F82">
      <w:pPr>
        <w:spacing w:before="120"/>
        <w:ind w:firstLine="567"/>
        <w:jc w:val="both"/>
      </w:pPr>
      <w:r w:rsidRPr="00DE55AE">
        <w:t>жизни, здоровья или имущества определенных в законе лиц на случай причинения вреда их жизни, здоровью или имуществу,</w:t>
      </w:r>
    </w:p>
    <w:p w:rsidR="004F2F82" w:rsidRPr="00DE55AE" w:rsidRDefault="004F2F82" w:rsidP="004F2F82">
      <w:pPr>
        <w:spacing w:before="120"/>
        <w:ind w:firstLine="567"/>
        <w:jc w:val="both"/>
      </w:pPr>
      <w:r w:rsidRPr="00DE55AE">
        <w:t>риска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с другими лицами.</w:t>
      </w:r>
    </w:p>
    <w:p w:rsidR="004F2F82" w:rsidRPr="00DE55AE" w:rsidRDefault="004F2F82" w:rsidP="004F2F82">
      <w:pPr>
        <w:spacing w:before="120"/>
        <w:ind w:firstLine="567"/>
        <w:jc w:val="both"/>
      </w:pPr>
      <w:r w:rsidRPr="00DE55AE">
        <w:t>Лицо, в пользу которого по закону должно быть осуществлено обязательное страхование, вправе потребовать в судебном порядке его осуществления лицом, на которое возложена обязанность страхования. Если лицо, на которое возложена обязанность страхования, не осуществило его, оно при наступлении страхового случая несет ответственность на тех же условиях, на каких должно было быть выплачено страховое возмещение при надлежащем страховании.</w:t>
      </w:r>
    </w:p>
    <w:p w:rsidR="004F2F82" w:rsidRPr="00DE55AE" w:rsidRDefault="004F2F82" w:rsidP="004F2F82">
      <w:pPr>
        <w:spacing w:before="120"/>
        <w:ind w:firstLine="567"/>
        <w:jc w:val="both"/>
      </w:pPr>
      <w:r w:rsidRPr="00DE55AE">
        <w:t>Значительный объем операций на страховом рынке составляют страховые посредники, к которым относятся страховые агенты и страховые брокеры. Страховые агенты - это физические или юридические лица, действующие от имени и по поручению страховщика в соответствии с предоставленными полномочиями. Страховые агенты представляют интересы одной страховой компании и получают за свою работу комиссионное вознаграждение. Крупные страховщики имеют, как правило, достаточно разветвленную сеть страховых агентов. Страховые брокеры - это юридические лица или физические лица, зарегистрированные в установленном порядке в качестве предпринимателей, осуществляющие независимую посредническую деятельность по страхованию от своего имени и представляющие интересы страхователя либо страховщика.</w:t>
      </w:r>
    </w:p>
    <w:p w:rsidR="004F2F82" w:rsidRDefault="004F2F82" w:rsidP="004F2F82">
      <w:pPr>
        <w:spacing w:before="120"/>
        <w:ind w:firstLine="567"/>
        <w:jc w:val="both"/>
      </w:pPr>
      <w:r w:rsidRPr="00DE55AE">
        <w:t>Имущественное страхование связано с владением, пользованием и распоряжением имуществом, личное страхование - с жизнью, здоровьем, трудоспособностью и пенсионным обеспечением страхователя или застрахованного лица.</w:t>
      </w:r>
    </w:p>
    <w:p w:rsidR="004F2F82" w:rsidRPr="00DE55AE" w:rsidRDefault="004F2F82" w:rsidP="004F2F82">
      <w:pPr>
        <w:spacing w:before="120"/>
        <w:ind w:firstLine="567"/>
        <w:jc w:val="both"/>
      </w:pPr>
      <w:r w:rsidRPr="00DE55AE">
        <w:t>Тема 5. Договор страхования.</w:t>
      </w:r>
    </w:p>
    <w:p w:rsidR="004F2F82" w:rsidRPr="00DE55AE" w:rsidRDefault="004F2F82" w:rsidP="004F2F82">
      <w:pPr>
        <w:spacing w:before="120"/>
        <w:ind w:firstLine="567"/>
        <w:jc w:val="both"/>
      </w:pPr>
      <w:r w:rsidRPr="00DE55AE">
        <w:t>Страхование осуществляется на основании договоров страхования, заключаемых страхователем со страховщиком. Договор страхования должен быть заключен в письменной форме. Он может заключаться путем вручения страховщиком страхователю на основании его письменного или устного заявления установленного страхового полиса, свидетельства, сертификата или квитанции. Обычно страховщики используют разработанные ими или их объединениями стандартные формы договора по отдельным видам страхования.</w:t>
      </w:r>
    </w:p>
    <w:p w:rsidR="004F2F82" w:rsidRPr="00DE55AE" w:rsidRDefault="004F2F82" w:rsidP="004F2F82">
      <w:pPr>
        <w:spacing w:before="120"/>
        <w:ind w:firstLine="567"/>
        <w:jc w:val="both"/>
      </w:pPr>
      <w:r w:rsidRPr="00DE55AE">
        <w:t>Страховой полис - это документ, как правило, именной, удостоверяющий заключение договора личного страхования и его условия. Он может быть заменен страховым сертификатом - документом, содержащим условия договора. Страховые свидетельства содержат все условия договора, в них могут содержаться отдельно согласованные со страхователем условия. Коносаментом называют товарораспорядительный документ, удостоверяющий факт наличия договора морской перевозки груза, содержащий его условия и служащий доказательством приема груза к перевозке. В страховых квитанциях содержатся лишь существенные условия договора. Договор страхования имущества в пользу выгодоприобретателя может быть заключен без указания выгодоприобретателя. При заключении такого договора страхователю выдается страховой полис на предъявителя.</w:t>
      </w:r>
    </w:p>
    <w:p w:rsidR="004F2F82" w:rsidRPr="00DE55AE" w:rsidRDefault="004F2F82" w:rsidP="004F2F82">
      <w:pPr>
        <w:spacing w:before="120"/>
        <w:ind w:firstLine="567"/>
        <w:jc w:val="both"/>
      </w:pPr>
      <w:r w:rsidRPr="00DE55AE">
        <w:t>Систематическое страхование разных партий однородного имущества на сходных условиях в течение определенного срока может по соглашению страхователя со страховщиком осуществляться на основании одного договора страхования - генерального полиса.</w:t>
      </w:r>
    </w:p>
    <w:p w:rsidR="004F2F82" w:rsidRPr="00DE55AE" w:rsidRDefault="004F2F82" w:rsidP="004F2F82">
      <w:pPr>
        <w:spacing w:before="120"/>
        <w:ind w:firstLine="567"/>
        <w:jc w:val="both"/>
      </w:pPr>
      <w:r w:rsidRPr="00DE55AE">
        <w:t>При заключении договора страхования страхователь и страховщик должны достигнуть соглашения об определенном имуществе либо ином имущественном интересе, являющемся объектом страхования, либо о застрахованном лице, о характере страхового случая, о размере страховой суммы, о сроке действия договора. Назначение выгодоприобретателя означает заключение договора страхования в пользу третьего лица.</w:t>
      </w:r>
    </w:p>
    <w:p w:rsidR="004F2F82" w:rsidRDefault="004F2F82" w:rsidP="004F2F82">
      <w:pPr>
        <w:spacing w:before="120"/>
        <w:ind w:firstLine="567"/>
        <w:jc w:val="both"/>
      </w:pPr>
      <w:r w:rsidRPr="00DE55AE">
        <w:t xml:space="preserve">Договор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4F2F82" w:rsidRPr="00DE55AE" w:rsidRDefault="004F2F82" w:rsidP="004F2F82">
      <w:pPr>
        <w:spacing w:before="120"/>
        <w:ind w:firstLine="567"/>
        <w:jc w:val="both"/>
      </w:pPr>
      <w:r w:rsidRPr="00DE55AE">
        <w:t>При досрочном прекращении договора страхования страховщик имеет право на часть страховой премии пропорционально времени, в течение которого действовало страхование.</w:t>
      </w:r>
    </w:p>
    <w:p w:rsidR="004F2F82" w:rsidRPr="00DE55AE" w:rsidRDefault="004F2F82" w:rsidP="004F2F82">
      <w:pPr>
        <w:spacing w:before="120"/>
        <w:ind w:firstLine="567"/>
        <w:jc w:val="both"/>
      </w:pPr>
      <w:r w:rsidRPr="00DE55AE">
        <w:t>Договор страхования считается недействительным с момента его заключения в случаях, предусмотренных гражданским законодательством РФ.</w:t>
      </w:r>
    </w:p>
    <w:p w:rsidR="004F2F82" w:rsidRPr="00DE55AE" w:rsidRDefault="004F2F82" w:rsidP="004F2F82">
      <w:pPr>
        <w:spacing w:before="120"/>
        <w:ind w:firstLine="567"/>
        <w:jc w:val="both"/>
      </w:pPr>
      <w:r w:rsidRPr="00DE55AE">
        <w:t>Страховой объект может быть застрахован по одному договору сострахования совместно с несколькими страховщиками. В указанном договоре должны содержаться условия, определяющие права и обязанности каждого страховщика, если такие права и обязанности не определены договором, они отвечают перед страхователем солидарно. Правовая сущность договора сострахования заключается в том, что совокупность характеризующих его признаков позволяет квалифицировать договор сострахования как разновидность договоров страхования, которым присуща множественность лиц на стороне страховщика.</w:t>
      </w:r>
    </w:p>
    <w:p w:rsidR="004F2F82" w:rsidRPr="00DE55AE" w:rsidRDefault="004F2F82" w:rsidP="004F2F82">
      <w:pPr>
        <w:spacing w:before="120"/>
        <w:ind w:firstLine="567"/>
        <w:jc w:val="both"/>
      </w:pPr>
      <w:r w:rsidRPr="00DE55AE">
        <w:t>Перестрахованием является страхование одним страховщиком или цедентом на определенных договором условиях риска исполнения всех или части своих обязательств перед страхователем у другого страховщика или перестраховщика. Из-за особенностей перестрахования его регулирование выводится за рамки страхового законодательства. В соответствии со ст. 967 ГК РФ к перестрахованию применимы правила, установленные ГК РФ для страхования предпринимательского риска, с оговоркой «если договором перестрахования не предусмотрено иное», позволяющей сторонам учесть в договоре все особенности этих отношений, не прибегая к обычаю.</w:t>
      </w:r>
    </w:p>
    <w:p w:rsidR="004F2F82" w:rsidRDefault="004F2F82" w:rsidP="004F2F82">
      <w:pPr>
        <w:spacing w:before="120"/>
        <w:ind w:firstLine="567"/>
        <w:jc w:val="both"/>
      </w:pPr>
      <w:r w:rsidRPr="00DE55AE">
        <w:t>Права и обязанности цедента и перестраховщика определяются договором перестрахования. По форме взаимно взятых обязательств цедента и перестраховщика договоры перестрахования подразделяются на договоры факультативного и облигаторного перестрахования. Договоры факультативного перестрахования представляют собой индивидуальную сделку, касающуюся одного риска. При заключении договора факультативного перестрахования перестраховочные платежи взимаются индивидуально. Договор облигаторного перестрахования обязывает цедента в передаче определенных долей во всех рисках, принятых на страхование и накладывает на перестраховщика обязательство принять предложенные ему в перестрахование доли этих рисков.</w:t>
      </w:r>
    </w:p>
    <w:p w:rsidR="004F2F82" w:rsidRPr="00DE55AE" w:rsidRDefault="004F2F82" w:rsidP="004F2F82">
      <w:pPr>
        <w:spacing w:before="120"/>
        <w:ind w:firstLine="567"/>
        <w:jc w:val="both"/>
      </w:pPr>
      <w:r w:rsidRPr="00DE55AE">
        <w:t>Тема 6. Правила страхования и полисные условия.</w:t>
      </w:r>
    </w:p>
    <w:p w:rsidR="004F2F82" w:rsidRPr="00DE55AE" w:rsidRDefault="004F2F82" w:rsidP="004F2F82">
      <w:pPr>
        <w:spacing w:before="120"/>
        <w:ind w:firstLine="567"/>
        <w:jc w:val="both"/>
      </w:pPr>
      <w:r w:rsidRPr="00DE55AE">
        <w:t>Закон определяет наиболее общие условия страхования. Конкретные же условия страхования регулируются правилами, установленными страховщиком в договоре страхования. Условия, на которых заключается договор страхования, могут быть определены в стандартных правилах страхования соответствующего вида, принятых, одобренных или утвержденных страховщиком. Правила страхования являются основой для заключения договора. Страхователь может согласиться с предложенными условиями страхования либо выдвинуть дополнительные условия.</w:t>
      </w:r>
    </w:p>
    <w:p w:rsidR="004F2F82" w:rsidRPr="00DE55AE" w:rsidRDefault="004F2F82" w:rsidP="004F2F82">
      <w:pPr>
        <w:spacing w:before="120"/>
        <w:ind w:firstLine="567"/>
        <w:jc w:val="both"/>
      </w:pPr>
      <w:r w:rsidRPr="00DE55AE">
        <w:t>Условия, содержащиеся в правилах страхования и не включенные в текст договора страхования, обязательны для страхователя, если в договоре прямо указывается на применение таких правил и сами правила изложены в одном документе с договором или на его оборотной стороне либо приложены к нему. Правила по видам страхования в соответствии с Законом «Об организации страхового дела в Российской Федерации» и общими условиями действительности сделок, предусмотренными гражданским законодательством, должны содержать</w:t>
      </w:r>
    </w:p>
    <w:p w:rsidR="004F2F82" w:rsidRPr="00DE55AE" w:rsidRDefault="004F2F82" w:rsidP="004F2F82">
      <w:pPr>
        <w:spacing w:before="120"/>
        <w:ind w:firstLine="567"/>
        <w:jc w:val="both"/>
      </w:pPr>
      <w:r w:rsidRPr="00DE55AE">
        <w:t>определение круга субъектов страхования и ограничения по заключению договора,</w:t>
      </w:r>
    </w:p>
    <w:p w:rsidR="004F2F82" w:rsidRPr="00DE55AE" w:rsidRDefault="004F2F82" w:rsidP="004F2F82">
      <w:pPr>
        <w:spacing w:before="120"/>
        <w:ind w:firstLine="567"/>
        <w:jc w:val="both"/>
      </w:pPr>
      <w:r w:rsidRPr="00DE55AE">
        <w:t>определение объектов страхования,</w:t>
      </w:r>
    </w:p>
    <w:p w:rsidR="004F2F82" w:rsidRPr="00DE55AE" w:rsidRDefault="004F2F82" w:rsidP="004F2F82">
      <w:pPr>
        <w:spacing w:before="120"/>
        <w:ind w:firstLine="567"/>
        <w:jc w:val="both"/>
      </w:pPr>
      <w:r w:rsidRPr="00DE55AE">
        <w:t>определение перечня страховых случаев, при наступлении которых возникает ответственность страховщика по страховым выплатам,</w:t>
      </w:r>
    </w:p>
    <w:p w:rsidR="004F2F82" w:rsidRPr="00DE55AE" w:rsidRDefault="004F2F82" w:rsidP="004F2F82">
      <w:pPr>
        <w:spacing w:before="120"/>
        <w:ind w:firstLine="567"/>
        <w:jc w:val="both"/>
      </w:pPr>
      <w:r w:rsidRPr="00DE55AE">
        <w:t>страховые тарифы,</w:t>
      </w:r>
    </w:p>
    <w:p w:rsidR="004F2F82" w:rsidRPr="00DE55AE" w:rsidRDefault="004F2F82" w:rsidP="004F2F82">
      <w:pPr>
        <w:spacing w:before="120"/>
        <w:ind w:firstLine="567"/>
        <w:jc w:val="both"/>
      </w:pPr>
      <w:r w:rsidRPr="00DE55AE">
        <w:t>определение сроков страхования,</w:t>
      </w:r>
    </w:p>
    <w:p w:rsidR="004F2F82" w:rsidRPr="00DE55AE" w:rsidRDefault="004F2F82" w:rsidP="004F2F82">
      <w:pPr>
        <w:spacing w:before="120"/>
        <w:ind w:firstLine="567"/>
        <w:jc w:val="both"/>
      </w:pPr>
      <w:r w:rsidRPr="00DE55AE">
        <w:t>порядок заключения договоров страхования и уплаты страховых взносов,</w:t>
      </w:r>
    </w:p>
    <w:p w:rsidR="004F2F82" w:rsidRPr="00DE55AE" w:rsidRDefault="004F2F82" w:rsidP="004F2F82">
      <w:pPr>
        <w:spacing w:before="120"/>
        <w:ind w:firstLine="567"/>
        <w:jc w:val="both"/>
      </w:pPr>
      <w:r w:rsidRPr="00DE55AE">
        <w:t>взаимные обязательства сторон по страховому договору,</w:t>
      </w:r>
    </w:p>
    <w:p w:rsidR="004F2F82" w:rsidRPr="00DE55AE" w:rsidRDefault="004F2F82" w:rsidP="004F2F82">
      <w:pPr>
        <w:spacing w:before="120"/>
        <w:ind w:firstLine="567"/>
        <w:jc w:val="both"/>
      </w:pPr>
      <w:r w:rsidRPr="00DE55AE">
        <w:t>порядок рассмотрения претензий по договору страхования.</w:t>
      </w:r>
    </w:p>
    <w:p w:rsidR="004F2F82" w:rsidRDefault="004F2F82" w:rsidP="004F2F82">
      <w:pPr>
        <w:spacing w:before="120"/>
        <w:ind w:firstLine="567"/>
        <w:jc w:val="both"/>
      </w:pPr>
      <w:r w:rsidRPr="00DE55AE">
        <w:t>При заключении договора страхования страхователь и страховщик могут договориться об изменении или исключении отдельных положений правил страхования и о дополнении правил. По соглашению сторон в договор страхования могут быть внесены дополнительные условия страхования, которые не должны противоречить правилам страхования.</w:t>
      </w:r>
    </w:p>
    <w:p w:rsidR="004F2F82" w:rsidRPr="00DE55AE" w:rsidRDefault="004F2F82" w:rsidP="004F2F82">
      <w:pPr>
        <w:spacing w:before="120"/>
        <w:ind w:firstLine="567"/>
        <w:jc w:val="both"/>
      </w:pPr>
      <w:r w:rsidRPr="00DE55AE">
        <w:t>Тема 7. Организация страховой деятельности.</w:t>
      </w:r>
    </w:p>
    <w:p w:rsidR="004F2F82" w:rsidRPr="00DE55AE" w:rsidRDefault="004F2F82" w:rsidP="004F2F82">
      <w:pPr>
        <w:spacing w:before="120"/>
        <w:ind w:firstLine="567"/>
        <w:jc w:val="both"/>
      </w:pPr>
      <w:r w:rsidRPr="00DE55AE">
        <w:t>Страховая деятельность включает в себя заключение и исполнение договоров страхования, а также управление средствами страховых резервов - специализированных денежных фондов, которые страховщик формирует для обеспечения страховых выплат.</w:t>
      </w:r>
    </w:p>
    <w:p w:rsidR="004F2F82" w:rsidRPr="00DE55AE" w:rsidRDefault="004F2F82" w:rsidP="004F2F82">
      <w:pPr>
        <w:spacing w:before="120"/>
        <w:ind w:firstLine="567"/>
        <w:jc w:val="both"/>
      </w:pPr>
      <w:r w:rsidRPr="00DE55AE">
        <w:t>Возможность отрицательного отклонения между плановым и фактическим результатами, то есть опасность неблагоприятного исхода на одно ожидаемое явление называется риском. Для всех видов риска характерным является фактор неопределенности.</w:t>
      </w:r>
    </w:p>
    <w:p w:rsidR="004F2F82" w:rsidRPr="00DE55AE" w:rsidRDefault="004F2F82" w:rsidP="004F2F82">
      <w:pPr>
        <w:spacing w:before="120"/>
        <w:ind w:firstLine="567"/>
        <w:jc w:val="both"/>
      </w:pPr>
      <w:r w:rsidRPr="00DE55AE">
        <w:t>Событие, рассматриваемое в качестве страхового риска, должно обладать признаками вероятности и случайности его наступления.</w:t>
      </w:r>
    </w:p>
    <w:p w:rsidR="004F2F82" w:rsidRPr="00DE55AE" w:rsidRDefault="004F2F82" w:rsidP="004F2F82">
      <w:pPr>
        <w:spacing w:before="120"/>
        <w:ind w:firstLine="567"/>
        <w:jc w:val="both"/>
      </w:pPr>
      <w:r w:rsidRPr="00DE55AE">
        <w:t>При оценке риска выделяют следующие его виды: риски, которые возможно застраховать, риски, которые невозможно застраховать, благоприятные и неблагоприятные риски.</w:t>
      </w:r>
    </w:p>
    <w:p w:rsidR="004F2F82" w:rsidRPr="00DE55AE" w:rsidRDefault="004F2F82" w:rsidP="004F2F82">
      <w:pPr>
        <w:spacing w:before="120"/>
        <w:ind w:firstLine="567"/>
        <w:jc w:val="both"/>
      </w:pPr>
      <w:r w:rsidRPr="00DE55AE">
        <w:t>Реализация риска означает наступление страхового случая. Страховой случай может иметь место по отношению к одному или множеству объектов страхования в рамках определенной страховой совокупности.</w:t>
      </w:r>
    </w:p>
    <w:p w:rsidR="004F2F82" w:rsidRPr="00DE55AE" w:rsidRDefault="004F2F82" w:rsidP="004F2F82">
      <w:pPr>
        <w:spacing w:before="120"/>
        <w:ind w:firstLine="567"/>
        <w:jc w:val="both"/>
      </w:pPr>
      <w:r w:rsidRPr="00DE55AE">
        <w:t>Правовое последствие в виде обязанности страховщика произвести страховую выплату возникает только при причинении вреда, но лишь в том случае, когда вред причинен в результате воздействия определенной опасности. Событие, с наступлением которого связана такая обязанность, называется страховым случаем. Страховой случай представляет собой трехэлементную конструкцию и наступившее событие следует квалифицировать как страховой случай только при совместном наличии возникновения опасности, причинения вреда и причинной связи между ними. Соответственно, правовое последствие наступления этого события - возникновение обязанности произвести выплату - также всегда связано с наличием всех трех этих элементов.</w:t>
      </w:r>
    </w:p>
    <w:p w:rsidR="004F2F82" w:rsidRDefault="004F2F82" w:rsidP="004F2F82">
      <w:pPr>
        <w:spacing w:before="120"/>
        <w:ind w:firstLine="567"/>
        <w:jc w:val="both"/>
      </w:pPr>
      <w:r w:rsidRPr="00DE55AE">
        <w:t>Страховой интерес - это мера материальной заинтересованности физического или юридического лица в страховании. Носителями страхового интереса выступают страхователи и застрахованные. Применительно к имущественному страхованию имеющийся страховой интерес выражается в стоимости застрахованного имущества.</w:t>
      </w:r>
    </w:p>
    <w:p w:rsidR="004F2F82" w:rsidRPr="00DE55AE" w:rsidRDefault="004F2F82" w:rsidP="004F2F82">
      <w:pPr>
        <w:spacing w:before="120"/>
        <w:ind w:firstLine="567"/>
        <w:jc w:val="both"/>
      </w:pPr>
      <w:r w:rsidRPr="00DE55AE">
        <w:t>В личном страховании страховой интерес заключается в гарантии получения страховой суммы в случае событий, обусловленных условиями страхования. Имеющийся страховой интерес конкретизируется в страховой сумме.</w:t>
      </w:r>
    </w:p>
    <w:p w:rsidR="004F2F82" w:rsidRPr="00DE55AE" w:rsidRDefault="004F2F82" w:rsidP="004F2F82">
      <w:pPr>
        <w:spacing w:before="120"/>
        <w:ind w:firstLine="567"/>
        <w:jc w:val="both"/>
      </w:pPr>
      <w:r w:rsidRPr="00DE55AE">
        <w:t>Страховой интерес приобретает юридическое значение только при имущественном страховании. Под ним понимается тот убыток, который страхователь может понести вследствие наступления страхового случая. Для наличия страхового интереса недостаточно одной только субъективной заинтересованности, просто желания сохранности имущества или отсутствия убытков. Необходимо, чтобы лицо, в пользу которого осуществляется страхование, имело какие-либо права в отношении застрахованного имущества или несло связанные с ним обязанности. Таким лицом является не только собственник имущества, но и его наниматель, залогодержатель, комиссионер, которым передана вещь, или, например, страховщик, заключающий в качестве страхователя договор перестрахования. Так понимается страховой интерес ст. 930 ГК, где говорится об основанном на законе, ином правовом акте или договоре интересе в сохранении имущества.</w:t>
      </w:r>
    </w:p>
    <w:p w:rsidR="004F2F82" w:rsidRPr="00DE55AE" w:rsidRDefault="004F2F82" w:rsidP="004F2F82">
      <w:pPr>
        <w:spacing w:before="120"/>
        <w:ind w:firstLine="567"/>
        <w:jc w:val="both"/>
      </w:pPr>
      <w:r w:rsidRPr="00DE55AE">
        <w:t>Моментом наступления страхового случая следует считать момент, когда опасность начала свое воздействие, причиняя вред. Следовательно, страховая защита должна быть предоставлена, если опасность, начала причинять вред объекту страхования в период действия страхования независимо от того, когда она возникла. Может случиться, что опасность возникает в период действия страхования, но воздействовать, причиняя вред объекту страхования, она начинает уже после окончания действия страхования. В этом случае защита не предоставляется. Наоборот, опасность может возникнуть до начала действия страхования, но воздействовать, причиняя вред объекту страхования, она начинает в период действия страхования. В этом случае защита предоставляется.</w:t>
      </w:r>
    </w:p>
    <w:p w:rsidR="004F2F82" w:rsidRDefault="004F2F82" w:rsidP="004F2F82">
      <w:pPr>
        <w:spacing w:before="120"/>
        <w:ind w:firstLine="567"/>
        <w:jc w:val="both"/>
      </w:pPr>
      <w:r w:rsidRPr="00DE55AE">
        <w:t>Основанием для отказа страховщика произвести страховую выплату являются случаи, предусмотренные законодательными актами. Условиями договора страхования могут быть предусмотрены другие основания для отказа в страховой выплате, если это не противоречит законодательству РФ.</w:t>
      </w:r>
    </w:p>
    <w:p w:rsidR="004F2F82" w:rsidRPr="00DE55AE" w:rsidRDefault="004F2F82" w:rsidP="004F2F82">
      <w:pPr>
        <w:spacing w:before="120"/>
        <w:ind w:firstLine="567"/>
        <w:jc w:val="both"/>
      </w:pPr>
      <w:r w:rsidRPr="00DE55AE">
        <w:t>Тема 8. Правовое положение страховых организаций.</w:t>
      </w:r>
    </w:p>
    <w:p w:rsidR="004F2F82" w:rsidRPr="00DE55AE" w:rsidRDefault="004F2F82" w:rsidP="004F2F82">
      <w:pPr>
        <w:spacing w:before="120"/>
        <w:ind w:firstLine="567"/>
        <w:jc w:val="both"/>
      </w:pPr>
      <w:r w:rsidRPr="00DE55AE">
        <w:t>Страховая организация - это юридическое лицо любой организационно-правовой формы, предусмотренной действующим законодательством, которое создано для осуществления страховой деятельности. Она должна иметь лицензию на осуществление страховой деятельности на территории РФ. Основными документами страховщика являются свидетельство о государственной регистрации и лицензия на страховую деятельность.</w:t>
      </w:r>
    </w:p>
    <w:p w:rsidR="004F2F82" w:rsidRPr="00DE55AE" w:rsidRDefault="004F2F82" w:rsidP="004F2F82">
      <w:pPr>
        <w:spacing w:before="120"/>
        <w:ind w:firstLine="567"/>
        <w:jc w:val="both"/>
      </w:pPr>
      <w:r w:rsidRPr="00DE55AE">
        <w:t>Лицензии на осуществление страховой деятельности выдаются федеральным органом исполнительной власти по надзору за страховой деятельностью на осуществление добровольного и обязательного личного страхования, имущественного страхования и страхования ответственности, а также перестрахования, если предметом деятельности страховщика является исключительно перестрахование. При этом в лицензиях указываются конкретные виды страхования, которые страховщик вправе осуществлять. Федеральный орган исполнительной власти по надзору за страховой деятельностью рассматривает заявления юридических лиц о выдаче им лицензий в срок, не превышающий 60 дней с момента получения документов, предусмотренных п. 1 ст. 32 Закона РФ «Об организации страхового дела в Российской федерации».</w:t>
      </w:r>
    </w:p>
    <w:p w:rsidR="004F2F82" w:rsidRPr="00DE55AE" w:rsidRDefault="004F2F82" w:rsidP="004F2F82">
      <w:pPr>
        <w:spacing w:before="120"/>
        <w:ind w:firstLine="567"/>
        <w:jc w:val="both"/>
      </w:pPr>
      <w:r w:rsidRPr="00DE55AE">
        <w:t>Основанием для отказа в выдаче юридическому лицу лицензии на осуществление страховой деятельности может служить несоответствие прилагаемых документов требованиям законодательства РФ. Об отказе и выдаче лицензии федеральный орган исполнительной власти по надзору за страховой деятельностью сообщает юридическому лицу в письменной форме с указанием причин отказа.</w:t>
      </w:r>
    </w:p>
    <w:p w:rsidR="004F2F82" w:rsidRPr="00DE55AE" w:rsidRDefault="004F2F82" w:rsidP="004F2F82">
      <w:pPr>
        <w:spacing w:before="120"/>
        <w:ind w:firstLine="567"/>
        <w:jc w:val="both"/>
      </w:pPr>
      <w:r w:rsidRPr="00DE55AE">
        <w:t>При рассмотрении дела о банкротстве страховой организации лицом, участвующим в арбитражном процессе, признается государственный орган РФ по надзору за страховой деятельностью. Заявление о признании страховой организации банкротом может быть подано в арбитражный суд должником, конкурсным кредитором, прокурором и иным уполномоченным в соответствии с федеральным законом государственным органом.</w:t>
      </w:r>
    </w:p>
    <w:p w:rsidR="004F2F82" w:rsidRDefault="004F2F82" w:rsidP="004F2F82">
      <w:pPr>
        <w:spacing w:before="120"/>
        <w:ind w:firstLine="567"/>
        <w:jc w:val="both"/>
      </w:pPr>
      <w:r w:rsidRPr="00DE55AE">
        <w:t>В случае принятия арбитражным судом решения о признании страховой организации банкротом все договоры страхования, которые ей заключены, прекращаются.</w:t>
      </w:r>
    </w:p>
    <w:p w:rsidR="004F2F82" w:rsidRPr="00DE55AE" w:rsidRDefault="004F2F82" w:rsidP="004F2F82">
      <w:pPr>
        <w:spacing w:before="120"/>
        <w:ind w:firstLine="567"/>
        <w:jc w:val="both"/>
      </w:pPr>
      <w:r w:rsidRPr="00DE55AE">
        <w:t>Страхователи по договорам страхования, по которым страховой случай наступил до момента принятия арбитражным судом решения о признании страховой организации банкротом и об открытии конкурсного производства, имеют право требовать выплаты страховой суммы.</w:t>
      </w:r>
    </w:p>
    <w:p w:rsidR="004F2F82" w:rsidRPr="00DE55AE" w:rsidRDefault="004F2F82" w:rsidP="004F2F82">
      <w:pPr>
        <w:spacing w:before="120"/>
        <w:ind w:firstLine="567"/>
        <w:jc w:val="both"/>
      </w:pPr>
      <w:r w:rsidRPr="00DE55AE">
        <w:t>Для случаев банкротства страховых организаций ст. 147 Федерального закона «О несостоятельности (банкротстве)» устанавливает фактически восемь очередей кредиторов, при этом из буквального толкования этой статьи следует, что дифференциация требований в части основного требования и финансовых санкций не производится.</w:t>
      </w:r>
    </w:p>
    <w:p w:rsidR="004F2F82" w:rsidRPr="00DE55AE" w:rsidRDefault="004F2F82" w:rsidP="004F2F82">
      <w:pPr>
        <w:spacing w:before="120"/>
        <w:ind w:firstLine="567"/>
        <w:jc w:val="both"/>
      </w:pPr>
      <w:r w:rsidRPr="00DE55AE">
        <w:t>Дело в том, что для страховых организаций внутри пятой очереди кредиторов выделяются четыре очереди:</w:t>
      </w:r>
    </w:p>
    <w:p w:rsidR="004F2F82" w:rsidRPr="00DE55AE" w:rsidRDefault="004F2F82" w:rsidP="004F2F82">
      <w:pPr>
        <w:spacing w:before="120"/>
        <w:ind w:firstLine="567"/>
        <w:jc w:val="both"/>
      </w:pPr>
      <w:r w:rsidRPr="00DE55AE">
        <w:t>требования из договоров обязательного личного страхования,</w:t>
      </w:r>
    </w:p>
    <w:p w:rsidR="004F2F82" w:rsidRPr="00DE55AE" w:rsidRDefault="004F2F82" w:rsidP="004F2F82">
      <w:pPr>
        <w:spacing w:before="120"/>
        <w:ind w:firstLine="567"/>
        <w:jc w:val="both"/>
      </w:pPr>
      <w:r w:rsidRPr="00DE55AE">
        <w:t>требования по иным договорам обязательного страхования,</w:t>
      </w:r>
    </w:p>
    <w:p w:rsidR="004F2F82" w:rsidRPr="00DE55AE" w:rsidRDefault="004F2F82" w:rsidP="004F2F82">
      <w:pPr>
        <w:spacing w:before="120"/>
        <w:ind w:firstLine="567"/>
        <w:jc w:val="both"/>
      </w:pPr>
      <w:r w:rsidRPr="00DE55AE">
        <w:t>требования иных страхователей,</w:t>
      </w:r>
    </w:p>
    <w:p w:rsidR="004F2F82" w:rsidRPr="00DE55AE" w:rsidRDefault="004F2F82" w:rsidP="004F2F82">
      <w:pPr>
        <w:spacing w:before="120"/>
        <w:ind w:firstLine="567"/>
        <w:jc w:val="both"/>
      </w:pPr>
      <w:r w:rsidRPr="00DE55AE">
        <w:t>требования прочих кредиторов.</w:t>
      </w:r>
    </w:p>
    <w:p w:rsidR="004F2F82" w:rsidRPr="00DE55AE" w:rsidRDefault="004F2F82" w:rsidP="004F2F82">
      <w:pPr>
        <w:spacing w:before="120"/>
        <w:ind w:firstLine="567"/>
        <w:jc w:val="both"/>
      </w:pPr>
      <w:r w:rsidRPr="00DE55AE">
        <w:t>К прочим кредиторам относятся, очевидно, и кредиторы четвертой очереди (налоговые и уполномоченные органы) в части финансовых санкций, и обычные конкурсные кредиторы с требованиями, как в части уплаты основного долга, так и в части финансовых санкций.</w:t>
      </w:r>
    </w:p>
    <w:p w:rsidR="004F2F82" w:rsidRPr="00DE55AE" w:rsidRDefault="004F2F82" w:rsidP="004F2F82">
      <w:pPr>
        <w:spacing w:before="120"/>
        <w:ind w:firstLine="567"/>
        <w:jc w:val="both"/>
      </w:pPr>
      <w:r w:rsidRPr="00DE55AE">
        <w:t>В случае, если на конец отчетного года фактический размер маржи платежеспособности страховщика превышает нормативный размер маржи платежеспособности менее чем на 30%, страховщик представляет для согласования в МФ РФ в составе годовой бухгалтерской отчетности план оздоровления финансового положения.</w:t>
      </w:r>
    </w:p>
    <w:p w:rsidR="004F2F82" w:rsidRPr="00DE55AE" w:rsidRDefault="004F2F82" w:rsidP="004F2F82">
      <w:pPr>
        <w:spacing w:before="120"/>
        <w:ind w:firstLine="567"/>
        <w:jc w:val="both"/>
      </w:pPr>
      <w:r w:rsidRPr="00DE55AE">
        <w:t>План оздоровления финансового положения должен включать мероприятия, обеспечивающие соблюдение соотношения между фактическим и нормативным размером маржи платежеспособности на конец каждого финансового года его реализации.</w:t>
      </w:r>
    </w:p>
    <w:p w:rsidR="004F2F82" w:rsidRDefault="004F2F82" w:rsidP="004F2F82">
      <w:pPr>
        <w:spacing w:before="120"/>
        <w:ind w:firstLine="567"/>
        <w:jc w:val="both"/>
      </w:pPr>
      <w:r w:rsidRPr="00DE55AE">
        <w:t>В плане указываются конкретные мероприятия, способствующие стабилизации финансового положения, с указанием срока проведения мероприятия и суммы дохода (экономии), планируемого к получению от данного мероприятия.</w:t>
      </w:r>
    </w:p>
    <w:p w:rsidR="004F2F82" w:rsidRPr="00DE55AE" w:rsidRDefault="004F2F82" w:rsidP="004F2F82">
      <w:pPr>
        <w:spacing w:before="120"/>
        <w:ind w:firstLine="567"/>
        <w:jc w:val="both"/>
      </w:pPr>
      <w:r w:rsidRPr="00DE55AE">
        <w:t>Раздел II. Отдельные виды страхования.</w:t>
      </w:r>
    </w:p>
    <w:p w:rsidR="004F2F82" w:rsidRPr="00DE55AE" w:rsidRDefault="004F2F82" w:rsidP="004F2F82">
      <w:pPr>
        <w:spacing w:before="120"/>
        <w:ind w:firstLine="567"/>
        <w:jc w:val="both"/>
      </w:pPr>
      <w:r w:rsidRPr="00DE55AE">
        <w:t>Тема 9. Личное страхование.</w:t>
      </w:r>
    </w:p>
    <w:p w:rsidR="004F2F82" w:rsidRPr="00DE55AE" w:rsidRDefault="004F2F82" w:rsidP="004F2F82">
      <w:pPr>
        <w:spacing w:before="120"/>
        <w:ind w:firstLine="567"/>
        <w:jc w:val="both"/>
      </w:pPr>
      <w:r w:rsidRPr="00DE55AE">
        <w:t>Важной особенностью договоров личного страхования является отсутствие в них максимального размера страховой суммы, поскольку определить точный размер страхового интереса здесь не представляется возможным. Распространены на российском рынке следующие виды договоров личного страхования: страхование жизни, пенсий, ритуальных услуг.</w:t>
      </w:r>
    </w:p>
    <w:p w:rsidR="004F2F82" w:rsidRPr="00DE55AE" w:rsidRDefault="004F2F82" w:rsidP="004F2F82">
      <w:pPr>
        <w:spacing w:before="120"/>
        <w:ind w:firstLine="567"/>
        <w:jc w:val="both"/>
      </w:pPr>
      <w:r w:rsidRPr="00DE55AE">
        <w:t>Классификация личного страхования производится по разным критериям: по объему риска (на случай дожития или смерти, на случай инвалидности или недееспособности, страхование медицинских расходов), по виду личного страхования (страхование жизни, от несчастных случаев), по количеству лиц, участвующих в договоре (индивидуальное и коллективное страхование), по длительности страхового обеспечения (краткосрочное, среднесрочное и долгосрочное страхование), по форме выплаты страхового обеспечения (с одновременной выплатой страховой суммы, с выплатой страховой суммы в форме ренты), по форме уплаты страховых премий (страхование с уплатой единовременных премий или с пожизненной уплатой премии).</w:t>
      </w:r>
    </w:p>
    <w:p w:rsidR="004F2F82" w:rsidRPr="00DE55AE" w:rsidRDefault="004F2F82" w:rsidP="004F2F82">
      <w:pPr>
        <w:spacing w:before="120"/>
        <w:ind w:firstLine="567"/>
        <w:jc w:val="both"/>
      </w:pPr>
      <w:r w:rsidRPr="00DE55AE">
        <w:t>В договор страхования жизни могут быть включены кроме страховой компании и страхователя два других лица - застрахованный и выгодоприобретатель. Страховой полис является доказательством существования договора страхования жизни, а также регулирует отношения между сторонами контракта, содержит права и обязанности обеих сторон. Минимальное содержание страхового полиса должно включать следующие данные: имя и фамилию, пол, возраст, профессию, социальный статус страхователя или застрахованного, страховую сумму, сумму премий, срок платежа, место и форму оплаты, продолжительность действия.</w:t>
      </w:r>
    </w:p>
    <w:p w:rsidR="004F2F82" w:rsidRPr="00DE55AE" w:rsidRDefault="004F2F82" w:rsidP="004F2F82">
      <w:pPr>
        <w:spacing w:before="120"/>
        <w:ind w:firstLine="567"/>
        <w:jc w:val="both"/>
      </w:pPr>
      <w:r w:rsidRPr="00DE55AE">
        <w:t>Основным фактором отбора рисков является состояние здоровья застрахованного. Существуют и другие факторы, которые учитываются страховщиком: профессия, увлечения, моральные качества, материальные средства, которыми располагает будущий страхователь.</w:t>
      </w:r>
    </w:p>
    <w:p w:rsidR="004F2F82" w:rsidRDefault="004F2F82" w:rsidP="004F2F82">
      <w:pPr>
        <w:spacing w:before="120"/>
        <w:ind w:firstLine="567"/>
        <w:jc w:val="both"/>
      </w:pPr>
      <w:r w:rsidRPr="00DE55AE">
        <w:t>Предварительное медицинское освидетельствование, как правило, проводится до заключения договора на очень крупные страховые суммы, а также в случаях, когда есть веские основания полагать, что будущий страхователь намеренно искажает сведения о состоянии своего здоровья.</w:t>
      </w:r>
    </w:p>
    <w:p w:rsidR="004F2F82" w:rsidRPr="00DE55AE" w:rsidRDefault="004F2F82" w:rsidP="004F2F82">
      <w:pPr>
        <w:spacing w:before="120"/>
        <w:ind w:firstLine="567"/>
        <w:jc w:val="both"/>
      </w:pPr>
      <w:r w:rsidRPr="00DE55AE">
        <w:t>Наиболее часто используются следующие виды страхования на случай смерти: временное страхование, страхование в течение всей жизни, амортизационное страхование.</w:t>
      </w:r>
    </w:p>
    <w:p w:rsidR="004F2F82" w:rsidRPr="00DE55AE" w:rsidRDefault="004F2F82" w:rsidP="004F2F82">
      <w:pPr>
        <w:spacing w:before="120"/>
        <w:ind w:firstLine="567"/>
        <w:jc w:val="both"/>
      </w:pPr>
      <w:r w:rsidRPr="00DE55AE">
        <w:t>Смешанное страхование жизни - это комбинация страхования на случай жизни и случай смерти. Смешанное страхование обладает рядом достоинств, в частности, полным устранением неудобств, которые влечет за собой заключение замедленного страхования без возмещения премий, предоставлением гарантированных прав выкупа, уменьшения и залога. Существует несколько разновидностей смешанного страхования, например, возрастающее или с удвоенной защитой.</w:t>
      </w:r>
    </w:p>
    <w:p w:rsidR="004F2F82" w:rsidRPr="00DE55AE" w:rsidRDefault="004F2F82" w:rsidP="004F2F82">
      <w:pPr>
        <w:spacing w:before="120"/>
        <w:ind w:firstLine="567"/>
        <w:jc w:val="both"/>
      </w:pPr>
      <w:r w:rsidRPr="00DE55AE">
        <w:t>К основным видам коллективного страхования относятся временное возобновляемое страхование без дополнительных выплат или с ними, страхование с замедленной выплатой капитала, ренты по вдовству, сиротству и инвалидности, ренты на случай пенсии.</w:t>
      </w:r>
    </w:p>
    <w:p w:rsidR="004F2F82" w:rsidRPr="00DE55AE" w:rsidRDefault="004F2F82" w:rsidP="004F2F82">
      <w:pPr>
        <w:spacing w:before="120"/>
        <w:ind w:firstLine="567"/>
        <w:jc w:val="both"/>
      </w:pPr>
      <w:r w:rsidRPr="00DE55AE">
        <w:t>Страхование от несчастных случаев обеспечивает риск того, что определенное лицо физически пострадает от несчастного случая. Критериями отбора рисков являются субъективный риск, профессия, возраст и другие. Страхование от несчастных случаев может гарантировать следующие выплаты: выплату капитала в случае смерти или частичной инвалидности, ежедневной суммы в случае временной нетрудоспособности, оплату медицинской помощи.</w:t>
      </w:r>
    </w:p>
    <w:p w:rsidR="004F2F82" w:rsidRPr="00DE55AE" w:rsidRDefault="004F2F82" w:rsidP="004F2F82">
      <w:pPr>
        <w:spacing w:before="120"/>
        <w:ind w:firstLine="567"/>
        <w:jc w:val="both"/>
      </w:pPr>
      <w:r w:rsidRPr="00DE55AE">
        <w:t>Добровольное страхование пассажиров основывается на свободном волеизъявлении сторон. Указом Президента РФ введено также обязательное личное страхование пассажиров.</w:t>
      </w:r>
    </w:p>
    <w:p w:rsidR="004F2F82" w:rsidRDefault="004F2F82" w:rsidP="004F2F82">
      <w:pPr>
        <w:spacing w:before="120"/>
        <w:ind w:firstLine="567"/>
        <w:jc w:val="both"/>
      </w:pPr>
      <w:r w:rsidRPr="00DE55AE">
        <w:t>Обязательное медицинское страхование является частью государственного социального страхования. Добровольное медицинское страхование осуществляется на основе программ добровольного медицинского страхования. Оно обеспечивает гражданам получение дополнительных медицинских услуг сверх услуг, установленных программами обязательного медицинского страхования. Финансовые средства государственной системы обязательного медицинского страхования формируются за счет отчисления страхователей на обязательное медицинское страхование. Добровольное медицинское страхование осуществляется за счет личных средств населения, а также прибыли или доходов предприятий. Разрешается устанавливать законом обязательное государственное личное страхование государственных служащих определенных категорий.</w:t>
      </w:r>
    </w:p>
    <w:p w:rsidR="004F2F82" w:rsidRPr="00DE55AE" w:rsidRDefault="004F2F82" w:rsidP="004F2F82">
      <w:pPr>
        <w:spacing w:before="120"/>
        <w:ind w:firstLine="567"/>
        <w:jc w:val="both"/>
      </w:pPr>
      <w:r w:rsidRPr="00DE55AE">
        <w:t>Тема 10. Социальное страхование.</w:t>
      </w:r>
    </w:p>
    <w:p w:rsidR="004F2F82" w:rsidRPr="00DE55AE" w:rsidRDefault="004F2F82" w:rsidP="004F2F82">
      <w:pPr>
        <w:spacing w:before="120"/>
        <w:ind w:firstLine="567"/>
        <w:jc w:val="both"/>
      </w:pPr>
      <w:r w:rsidRPr="00DE55AE">
        <w:t>Социальным страхованием в системе социальной защиты населения РФ называют государственную систему материального обеспечения наемных работников при наступлении нетрудоспособности, старости и в иных предусмотренных законом случаях. Одной из форм обязательного страхования, при котором страховые отношения возникают в силу закона, является обязательное социальное страхование, представляющее собой систему создаваемых государством мер, направленных на компенсацию последствий изменения материального и социального положения граждан вследствие установленных законодательством РФ социальных страховых рисков.</w:t>
      </w:r>
    </w:p>
    <w:p w:rsidR="004F2F82" w:rsidRPr="00DE55AE" w:rsidRDefault="004F2F82" w:rsidP="004F2F82">
      <w:pPr>
        <w:spacing w:before="120"/>
        <w:ind w:firstLine="567"/>
        <w:jc w:val="both"/>
      </w:pPr>
      <w:r w:rsidRPr="00DE55AE">
        <w:t>Общей правовой основой осуществления обязательного социального страхования являются Федеральный закон от 16 июля 1999 года № 165-ФЗ «Об основах обязательного социального страхования», Федеральный закон от 15 декабря 2001 года № 167-ФЗ «Об обязательном пенсионном страховании в Российской Федерации», Закон РФ от 28 июня 1991 года № 1499-I «О медицинском страховании граждан в Российской Федерации», Федеральный закон от 24 июля 1998 года № 125-ФЗ «Об обязательном социальном страховании от несчастных случаев на производстве и профессиональных заболеваний».</w:t>
      </w:r>
    </w:p>
    <w:p w:rsidR="004F2F82" w:rsidRPr="00DE55AE" w:rsidRDefault="004F2F82" w:rsidP="004F2F82">
      <w:pPr>
        <w:spacing w:before="120"/>
        <w:ind w:firstLine="567"/>
        <w:jc w:val="both"/>
      </w:pPr>
      <w:r w:rsidRPr="00DE55AE">
        <w:t>К социальным страховым рискам согласно законодательству РФ относятся необходимость получения медицинской помощи, временная нетрудоспособность, трудовое увечье и профессиональное заболевание, материнство, инвалидность, наступление старости, потеря кормильца, признание безработным, смерть застрахованного лица для нетрудоспособных членов его семьи, находящихся на его иждивении.</w:t>
      </w:r>
    </w:p>
    <w:p w:rsidR="004F2F82" w:rsidRPr="00DE55AE" w:rsidRDefault="004F2F82" w:rsidP="004F2F82">
      <w:pPr>
        <w:spacing w:before="120"/>
        <w:ind w:firstLine="567"/>
        <w:jc w:val="both"/>
      </w:pPr>
      <w:r w:rsidRPr="00DE55AE">
        <w:t>Каждому из указанных видов социального страхового риска соответствует определенный вид страхового обеспечения. Страховым обеспечением по отдельным видам обязательного социального страхования являются</w:t>
      </w:r>
    </w:p>
    <w:p w:rsidR="004F2F82" w:rsidRPr="00DE55AE" w:rsidRDefault="004F2F82" w:rsidP="004F2F82">
      <w:pPr>
        <w:spacing w:before="120"/>
        <w:ind w:firstLine="567"/>
        <w:jc w:val="both"/>
      </w:pPr>
      <w:r w:rsidRPr="00DE55AE">
        <w:t>оплата медицинскому учреждению расходов, связанных с предоставлением застрахованному лицу необходимой медицинской помощи,</w:t>
      </w:r>
    </w:p>
    <w:p w:rsidR="004F2F82" w:rsidRDefault="004F2F82" w:rsidP="004F2F82">
      <w:pPr>
        <w:spacing w:before="120"/>
        <w:ind w:firstLine="567"/>
        <w:jc w:val="both"/>
      </w:pPr>
      <w:r w:rsidRPr="00DE55AE">
        <w:t>пенсии по старости, инвалидности, по случаю потери кормильца,</w:t>
      </w:r>
    </w:p>
    <w:p w:rsidR="004F2F82" w:rsidRPr="00DE55AE" w:rsidRDefault="004F2F82" w:rsidP="004F2F82">
      <w:pPr>
        <w:spacing w:before="120"/>
        <w:ind w:firstLine="567"/>
        <w:jc w:val="both"/>
      </w:pPr>
      <w:r w:rsidRPr="00DE55AE">
        <w:t>пособия по временной нетрудоспособности, в связи с трудовым увечьем и профессиональным заболеванием, по беременности и родам, по уходу за ребенком до достижения им возраста полутора лет, по безработице, женщинам, вставшим на учет в медицинских учреждениях в ранние сроки беременности, при рождении ребенка, на санаторно-курортное лечение, на погребение,</w:t>
      </w:r>
    </w:p>
    <w:p w:rsidR="004F2F82" w:rsidRPr="00DE55AE" w:rsidRDefault="004F2F82" w:rsidP="004F2F82">
      <w:pPr>
        <w:spacing w:before="120"/>
        <w:ind w:firstLine="567"/>
        <w:jc w:val="both"/>
      </w:pPr>
      <w:r w:rsidRPr="00DE55AE">
        <w:t>оплата путевок на санаторно-курортное лечение и оздоровление работников, а также членов их семей.</w:t>
      </w:r>
    </w:p>
    <w:p w:rsidR="004F2F82" w:rsidRPr="00DE55AE" w:rsidRDefault="004F2F82" w:rsidP="004F2F82">
      <w:pPr>
        <w:spacing w:before="120"/>
        <w:ind w:firstLine="567"/>
        <w:jc w:val="both"/>
      </w:pPr>
      <w:r w:rsidRPr="00DE55AE">
        <w:t>Федеральным законом от 27 мая 1998 года № 76-ФЗ «О статусе военнослужащих» предусмотрено обязательное государственное личное страхование за счет средств федерального бюджета военнослужащих и граждан, призванных на военные сборы. Основания, условия и порядок обязательного государственного личного страхования указанных военнослужащих и граждан устанавливаются федеральными законами и иными нормативными правовыми актами РФ.</w:t>
      </w:r>
    </w:p>
    <w:p w:rsidR="004F2F82" w:rsidRPr="00DE55AE" w:rsidRDefault="004F2F82" w:rsidP="004F2F82">
      <w:pPr>
        <w:spacing w:before="120"/>
        <w:ind w:firstLine="567"/>
        <w:jc w:val="both"/>
      </w:pPr>
      <w:r w:rsidRPr="00DE55AE">
        <w:t>Обязательное социальное страхование от несчастных случаев на производстве и профессиональных заболеваний является одним из видов социального страхования. Оно предусматривает обеспечение социальной защиты застрахованных и экономической заинтересованности субъектов страхования в снижении профессионального риска, возмещение вреда, причиненного жизни и здоровью застрахованного в установленных законом случаях, обеспечение предупредительных мер по сокращению производственного травматизма и профессиональных заболеваний.</w:t>
      </w:r>
    </w:p>
    <w:p w:rsidR="004F2F82" w:rsidRPr="00DE55AE" w:rsidRDefault="004F2F82" w:rsidP="004F2F82">
      <w:pPr>
        <w:spacing w:before="120"/>
        <w:ind w:firstLine="567"/>
        <w:jc w:val="both"/>
      </w:pPr>
      <w:r w:rsidRPr="00DE55AE">
        <w:t>Согласно п. 3 ст. 39 Конституции РФ поощряются добровольное социальное страхование, создание дополнительных форм социального обеспечения и благотворительность.</w:t>
      </w:r>
    </w:p>
    <w:p w:rsidR="004F2F82" w:rsidRDefault="004F2F82" w:rsidP="004F2F82">
      <w:pPr>
        <w:spacing w:before="120"/>
        <w:ind w:firstLine="567"/>
        <w:jc w:val="both"/>
      </w:pPr>
      <w:r w:rsidRPr="00DE55AE">
        <w:t>Сущность и назначение пенсионного страхования состоит в выплате денежного обеспечения, получаемого гражданами из пенсионных, страховых и иных фондов по окончании работы, при достижении определенного возраста, по инвалидности и в некоторых других случаях. Социальные пенсии назначаются нетрудоспособным гражданам при отсутствии права на трудовую пенсию. Граждане вправе также заключать договоры добровольного страхования о дополнительной пенсии.</w:t>
      </w:r>
    </w:p>
    <w:p w:rsidR="004F2F82" w:rsidRPr="00DE55AE" w:rsidRDefault="004F2F82" w:rsidP="004F2F82">
      <w:pPr>
        <w:spacing w:before="120"/>
        <w:ind w:firstLine="567"/>
        <w:jc w:val="both"/>
      </w:pPr>
      <w:r w:rsidRPr="00DE55AE">
        <w:t>Тема 11. Имущественное страхование.</w:t>
      </w:r>
    </w:p>
    <w:p w:rsidR="004F2F82" w:rsidRPr="00DE55AE" w:rsidRDefault="004F2F82" w:rsidP="004F2F82">
      <w:pPr>
        <w:spacing w:before="120"/>
        <w:ind w:firstLine="567"/>
        <w:jc w:val="both"/>
      </w:pPr>
      <w:r w:rsidRPr="00DE55AE">
        <w:t>Наиболее распространены на российском страховом рынке следующие виды имущественного страхования: сельскохозяйственное, страхование транспортных средств, страхование имущества граждан и предприятий различных форм собственности.</w:t>
      </w:r>
    </w:p>
    <w:p w:rsidR="004F2F82" w:rsidRPr="00DE55AE" w:rsidRDefault="004F2F82" w:rsidP="004F2F82">
      <w:pPr>
        <w:spacing w:before="120"/>
        <w:ind w:firstLine="567"/>
        <w:jc w:val="both"/>
      </w:pPr>
      <w:r w:rsidRPr="00DE55AE">
        <w:t>По договору имущественного страхования, в частности, могут быть застрахованы следующие имущественные интересы: риск утраты, недостачи или повреждения имущества (ст. 930 ГК РФ), 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(ст. 931 и 932 ГК РФ),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(ст. 933 ГК РФ).</w:t>
      </w:r>
    </w:p>
    <w:p w:rsidR="004F2F82" w:rsidRPr="00DE55AE" w:rsidRDefault="004F2F82" w:rsidP="004F2F82">
      <w:pPr>
        <w:spacing w:before="120"/>
        <w:ind w:firstLine="567"/>
        <w:jc w:val="both"/>
      </w:pPr>
      <w:r w:rsidRPr="00DE55AE">
        <w:t>Генеральный полис - это договор имущественного страхования, назначением которого является упрощение взаимоотношений сторон, развитие и укрепление их сотрудничества. Он обеспечивает непрерывность страхового покрытия. Заключение такого договора страхования производится исключительно по соглашению сторон и не является обязательным. Генеральный полис вступает в силу с момента его подписания или с момента первой отправки партии имущества.</w:t>
      </w:r>
    </w:p>
    <w:p w:rsidR="004F2F82" w:rsidRPr="00DE55AE" w:rsidRDefault="004F2F82" w:rsidP="004F2F82">
      <w:pPr>
        <w:spacing w:before="120"/>
        <w:ind w:firstLine="567"/>
        <w:jc w:val="both"/>
      </w:pPr>
      <w:r w:rsidRPr="00DE55AE">
        <w:t>Договором может быть предусмотрена иная, как правило, более низкая, чем стоимость застрахованного имущества, оценка страховой стоимости либо само страховое возмещение устанавливается ниже страховой стоимости (неполное имущественное страхование). В этом случае лица, имеющие страховой интерес вправе осуществить дополнительное страхование, но лишь в оставшейся не застрахованной части, поскольку общая страховая сумма по всем договорам страхования данного объекта все равно не может превышать его страховую стоимость (п. 1 ст. 950 ГК РФ).</w:t>
      </w:r>
    </w:p>
    <w:p w:rsidR="004F2F82" w:rsidRDefault="004F2F82" w:rsidP="004F2F82">
      <w:pPr>
        <w:spacing w:before="120"/>
        <w:ind w:firstLine="567"/>
        <w:jc w:val="both"/>
      </w:pPr>
      <w:r w:rsidRPr="00DE55AE">
        <w:t>Объектом страхования грузов являются имущественные интересы лица, о страховании которого заключен договор, связанные с владением, пользованием, распоряжением грузом, вследствие повреждения, уничтожения или пропажи товаров, багажа или иных грузов, независимо от способа его транспортировки.</w:t>
      </w:r>
    </w:p>
    <w:p w:rsidR="004F2F82" w:rsidRPr="00DE55AE" w:rsidRDefault="004F2F82" w:rsidP="004F2F82">
      <w:pPr>
        <w:spacing w:before="120"/>
        <w:ind w:firstLine="567"/>
        <w:jc w:val="both"/>
      </w:pPr>
      <w:r w:rsidRPr="00DE55AE">
        <w:t>Объектом страхования судов являются имущественные интересы лица, о страховании которого заключен договор, связанные с владением, пользованием, распоряжением водным судном, вследствие повреждения, уничтожения, угона или кражи средства водного транспорта, включая моторы, такелаж, внутреннюю отделку, оборудование.</w:t>
      </w:r>
    </w:p>
    <w:p w:rsidR="004F2F82" w:rsidRPr="00DE55AE" w:rsidRDefault="004F2F82" w:rsidP="004F2F82">
      <w:pPr>
        <w:spacing w:before="120"/>
        <w:ind w:firstLine="567"/>
        <w:jc w:val="both"/>
      </w:pPr>
      <w:r w:rsidRPr="00DE55AE">
        <w:t>При страховании автотранспорта страховые риски включают возмещение убытков, возникших в результате нанесения ущерба жизни, здоровью и имуществу третьих лиц в связи с использованием автотранспортного средства, страхование транспортных средств как имущества, в которое могут включаться риски угона и ущерба, страхуемые по единому договору или отдельным договорам, хищение багажа и хищение или повреждение дополнительного оборудования, несчастный случай с водителем или пассажиром - телесные повреждения, гибель или утрата трудоспособности водителя или пассажиров застрахованного транспортного средства в результате дорожно-транспортного происшествия, утрата товарной стоимости транспортного средства.</w:t>
      </w:r>
    </w:p>
    <w:p w:rsidR="004F2F82" w:rsidRPr="00DE55AE" w:rsidRDefault="004F2F82" w:rsidP="004F2F82">
      <w:pPr>
        <w:spacing w:before="120"/>
        <w:ind w:firstLine="567"/>
        <w:jc w:val="both"/>
      </w:pPr>
      <w:r w:rsidRPr="00DE55AE">
        <w:t>По договорам страхования с гражданами могут быть застрахованы жилые дома, дачи, садовые домики, хозяйственные постройки, поставленные на постоянное место, имеющие стены и крышу, а также квартиры, со всеми конструктивными элементами, отделкой и оборудованием. Объектами страхования домашнего имущества являются предметы домашней обстановки, обихода и потребления, используемые в домашнем хозяйстве и предназначенные для удовлетворения бытовых потребностей семьи. Страхование транспортного средства осуществляется на основании договора имущественного страхования, заключаемого гражданином со страховщиком. При страховании животных страховщику должно быть сообщено о перегоне скота с пастбища на пастбище, использовании животных в незаявленных целях, содержании в помещениях, где находятся застрахованные животные, не принадлежащих страхователю, животных.</w:t>
      </w:r>
    </w:p>
    <w:p w:rsidR="004F2F82" w:rsidRDefault="004F2F82" w:rsidP="004F2F82">
      <w:pPr>
        <w:spacing w:before="120"/>
        <w:ind w:firstLine="567"/>
        <w:jc w:val="both"/>
      </w:pPr>
      <w:r w:rsidRPr="00DE55AE">
        <w:t>Не являются объектами страхования граждан ветхие или разрушенные постройки, строения, расположенные в зонах, которым угрожают обвалы, оползни, наводнения или другие стихийные бедствия. Не страхуются предметы, факт гибели которых от пожара или стихийного бедствия либо похищения трудно установить.</w:t>
      </w:r>
    </w:p>
    <w:p w:rsidR="004F2F82" w:rsidRPr="00DE55AE" w:rsidRDefault="004F2F82" w:rsidP="004F2F82">
      <w:pPr>
        <w:spacing w:before="120"/>
        <w:ind w:firstLine="567"/>
        <w:jc w:val="both"/>
      </w:pPr>
      <w:r w:rsidRPr="00DE55AE">
        <w:t>Тема 12. Страхование ответственности и предпринимательских рисков.</w:t>
      </w:r>
    </w:p>
    <w:p w:rsidR="004F2F82" w:rsidRPr="00DE55AE" w:rsidRDefault="004F2F82" w:rsidP="004F2F82">
      <w:pPr>
        <w:spacing w:before="120"/>
        <w:ind w:firstLine="567"/>
        <w:jc w:val="both"/>
      </w:pPr>
      <w:r w:rsidRPr="00DE55AE">
        <w:t>Страхование ответственности связано с возмещением страхователем причиненного им вреда личности или имуществу физического лица, а также вреда, причиненного юридическому лицу.</w:t>
      </w:r>
    </w:p>
    <w:p w:rsidR="004F2F82" w:rsidRPr="00DE55AE" w:rsidRDefault="004F2F82" w:rsidP="004F2F82">
      <w:pPr>
        <w:spacing w:before="120"/>
        <w:ind w:firstLine="567"/>
        <w:jc w:val="both"/>
      </w:pPr>
      <w:r w:rsidRPr="00DE55AE">
        <w:t>Различают гражданскую ответственность, профессиональную ответственность, ответственность за качество продукции, экологическую ответственность и другие виды ответственности. Гражданская ответственность - это предусмотренная законом или договором мера государственного принуждения, применяемая для восстановления нарушенных прав потерпевшего, удовлетворения его за счет нарушителя. Гражданская ответственность носит имущественный характер. Через заключение договора страхования гражданской ответственности данная обязанность перекладывается на страховщика.</w:t>
      </w:r>
    </w:p>
    <w:p w:rsidR="004F2F82" w:rsidRPr="00DE55AE" w:rsidRDefault="004F2F82" w:rsidP="004F2F82">
      <w:pPr>
        <w:spacing w:before="120"/>
        <w:ind w:firstLine="567"/>
        <w:jc w:val="both"/>
      </w:pPr>
      <w:r w:rsidRPr="00DE55AE">
        <w:t>На территории РФ существуют следующие виды страхования ответственности: страхование гражданской ответственности владельцев автотранспортных средств, страхование гражданской ответственности перевозчика, страхование гражданской ответственности предприятий - источников повышенной опасности, страхование профессиональной ответственности, страхование ответственности за неисполнение обязательств, страхование иных видов ответственности.</w:t>
      </w:r>
    </w:p>
    <w:p w:rsidR="004F2F82" w:rsidRPr="00DE55AE" w:rsidRDefault="004F2F82" w:rsidP="004F2F82">
      <w:pPr>
        <w:spacing w:before="120"/>
        <w:ind w:firstLine="567"/>
        <w:jc w:val="both"/>
      </w:pPr>
      <w:r w:rsidRPr="00DE55AE">
        <w:t>Объектом гражданской ответственности перевозчика является имущественные интересы застрахованного лица, связанные с обязанностью последнего возместить ущерб, нанесенный третьим лицам, в связи с использованием средства транспорта.</w:t>
      </w:r>
    </w:p>
    <w:p w:rsidR="004F2F82" w:rsidRPr="00DE55AE" w:rsidRDefault="004F2F82" w:rsidP="004F2F82">
      <w:pPr>
        <w:spacing w:before="120"/>
        <w:ind w:firstLine="567"/>
        <w:jc w:val="both"/>
      </w:pPr>
      <w:r w:rsidRPr="00DE55AE">
        <w:t>Объектом страхования гражданской ответственности предприятий являются имущественные интересы лица, о страховании которого заключен договор, связанные с обязанностью последнего возместить ущерб, нанесенный окружающей природной среде и третьим лицам, в связи с деятельностью, представляющей опасность для окружающих.</w:t>
      </w:r>
    </w:p>
    <w:p w:rsidR="004F2F82" w:rsidRDefault="004F2F82" w:rsidP="004F2F82">
      <w:pPr>
        <w:spacing w:before="120"/>
        <w:ind w:firstLine="567"/>
        <w:jc w:val="both"/>
      </w:pPr>
      <w:r w:rsidRPr="00DE55AE">
        <w:t>Страхование профессиональной ответственности связано с возможностью предъявления имущественных претензий к физическим или юридическим лицам, которые заняты выполнением своих профессиональных обязанностей. Имущественные претензии, предъявляемые к физическим или юридическим лицам, обусловлены небрежностью, халатностью, ошибками и упущениями в профессиональной деятельности.</w:t>
      </w:r>
    </w:p>
    <w:p w:rsidR="004F2F82" w:rsidRPr="00DE55AE" w:rsidRDefault="004F2F82" w:rsidP="004F2F82">
      <w:pPr>
        <w:spacing w:before="120"/>
        <w:ind w:firstLine="567"/>
        <w:jc w:val="both"/>
      </w:pPr>
      <w:r w:rsidRPr="00DE55AE">
        <w:t>Назначение страхования профессиональной ответственности заключается в страховой защите против юридических претензий со стороны клиентуры.</w:t>
      </w:r>
    </w:p>
    <w:p w:rsidR="004F2F82" w:rsidRPr="00DE55AE" w:rsidRDefault="004F2F82" w:rsidP="004F2F82">
      <w:pPr>
        <w:spacing w:before="120"/>
        <w:ind w:firstLine="567"/>
        <w:jc w:val="both"/>
      </w:pPr>
      <w:r w:rsidRPr="00DE55AE">
        <w:t>Объектом страхования ответственности за неисполнение обязательств являются имущественные интересы застрахованного лица, являющегося должником, связанные с обязанностью последнего по возмещению убытков.</w:t>
      </w:r>
    </w:p>
    <w:p w:rsidR="004F2F82" w:rsidRPr="00DE55AE" w:rsidRDefault="004F2F82" w:rsidP="004F2F82">
      <w:pPr>
        <w:spacing w:before="120"/>
        <w:ind w:firstLine="567"/>
        <w:jc w:val="both"/>
      </w:pPr>
      <w:r w:rsidRPr="00DE55AE">
        <w:t>25 апреля 2002 года был принят Федеральный закон № 40-ФЗ «Об обязательном страховании гражданской ответственности владельцев транспортных средств». Связано это с тем, что в РФ значительно увеличился парк автомашин, являющихся источником повышенной опасности, и соответственно увеличилось число дорожно-транспортных происшествий, влекущих за собой, как правило, причинение имущественного ущерба и вреда жизни и здоровью лицам, признанным потерпевшими при дорожно-транспортном происшествии. Данное обстоятельство свидетельствует о необходимости страховой защиты владельцев транспортных средств, а именно обеспечения защиты имущественных интересов как владельцев транспортных средств - виновников дорожно-транспортных происшествий, так и потерпевших. Обязательное страхование гражданской ответственности владельцев автотранспортных средств давно введено во многих государствах мира как форма защиты имущественных интересов участников дорожно-транспортных происшествий. Существует международная система такого обязательного страхования. В законе данному обстоятельству посвящена статья, предусматривающая возможность участия РФ в международных системах обязательного страхования гражданской ответственности владельцев транспортных средств, временно используемых на территории РФ. В законе даны общие положения и основные принципы обязательного страхования, определено понятие договора обязательного страхования.</w:t>
      </w:r>
    </w:p>
    <w:p w:rsidR="004F2F82" w:rsidRDefault="004F2F82" w:rsidP="004F2F82">
      <w:pPr>
        <w:spacing w:before="120"/>
        <w:ind w:firstLine="567"/>
        <w:jc w:val="both"/>
      </w:pPr>
      <w:r w:rsidRPr="00DE55AE">
        <w:t>Кредитные риски относятся к финансовым рискам. Кредитный риск связан с возможностью невыполнения фирмой финансовых обязательств перед инвестором в результате использования внешнего займа и возникает в процессе делового общения предприятия с его кредиторами. К кредитным рискам, подлежащим страхованию, относятся риск неплатежа, риск дебиторской задолженности, риск потери прибыли, риск потери имущества.</w:t>
      </w:r>
    </w:p>
    <w:p w:rsidR="004F2F82" w:rsidRPr="00DE55AE" w:rsidRDefault="004F2F82" w:rsidP="004F2F82">
      <w:pPr>
        <w:spacing w:before="120"/>
        <w:ind w:firstLine="567"/>
        <w:jc w:val="both"/>
      </w:pPr>
      <w:r w:rsidRPr="00DE55AE">
        <w:t>Тема 13. Страхование внешнеэкономической деятельности.</w:t>
      </w:r>
    </w:p>
    <w:p w:rsidR="004F2F82" w:rsidRPr="00DE55AE" w:rsidRDefault="004F2F82" w:rsidP="004F2F82">
      <w:pPr>
        <w:spacing w:before="120"/>
        <w:ind w:firstLine="567"/>
        <w:jc w:val="both"/>
      </w:pPr>
      <w:r w:rsidRPr="00DE55AE">
        <w:t>Внешнеторговая деятельность - это предпринимательская деятельность в области международного обмена товарами, работами, услугами, информацией, результатами интеллектуальной деятельности, в том числе исключительными правами на них (интеллектуальная собственность).</w:t>
      </w:r>
    </w:p>
    <w:p w:rsidR="004F2F82" w:rsidRPr="00DE55AE" w:rsidRDefault="004F2F82" w:rsidP="004F2F82">
      <w:pPr>
        <w:spacing w:before="120"/>
        <w:ind w:firstLine="567"/>
        <w:jc w:val="both"/>
      </w:pPr>
      <w:r w:rsidRPr="00DE55AE">
        <w:t>Услуги по страхованию во внешнеторговой деятельности на территории РФ осуществляются в соответствии с федеральными законами о страховой деятельности.</w:t>
      </w:r>
    </w:p>
    <w:p w:rsidR="004F2F82" w:rsidRPr="00DE55AE" w:rsidRDefault="004F2F82" w:rsidP="004F2F82">
      <w:pPr>
        <w:spacing w:before="120"/>
        <w:ind w:firstLine="567"/>
        <w:jc w:val="both"/>
      </w:pPr>
      <w:r w:rsidRPr="00DE55AE">
        <w:t>Государство в целях стимулирования экспорта может участвовать в системе страхования экспортных кредитов.</w:t>
      </w:r>
    </w:p>
    <w:p w:rsidR="004F2F82" w:rsidRPr="00DE55AE" w:rsidRDefault="004F2F82" w:rsidP="004F2F82">
      <w:pPr>
        <w:spacing w:before="120"/>
        <w:ind w:firstLine="567"/>
        <w:jc w:val="both"/>
      </w:pPr>
      <w:r w:rsidRPr="00DE55AE">
        <w:t xml:space="preserve">Страхование от коммерческих рисков во внешнеторговой деятельности осуществляется на добровольной основе по договорам страхования с российскими или иностранными страховщиками (юридическими лицами). </w:t>
      </w:r>
    </w:p>
    <w:p w:rsidR="004F2F82" w:rsidRPr="00DE55AE" w:rsidRDefault="004F2F82" w:rsidP="004F2F82">
      <w:pPr>
        <w:spacing w:before="120"/>
        <w:ind w:firstLine="567"/>
        <w:jc w:val="both"/>
      </w:pPr>
      <w:r w:rsidRPr="00DE55AE">
        <w:t>Объектом морского страхования может быть всякий имущественный интерес, связанный с торговым мореплаванием, в том числе судно, груз, пассажиры, ответственность судовладельца. Объект морского страхования должен быть указан в договоре морского страхования.</w:t>
      </w:r>
    </w:p>
    <w:p w:rsidR="004F2F82" w:rsidRPr="00DE55AE" w:rsidRDefault="004F2F82" w:rsidP="004F2F82">
      <w:pPr>
        <w:spacing w:before="120"/>
        <w:ind w:firstLine="567"/>
        <w:jc w:val="both"/>
      </w:pPr>
      <w:r w:rsidRPr="00DE55AE">
        <w:t xml:space="preserve">Собственник судна, фактически перевозящего опасные и вредные вещества, должен для покрытия своей ответственности за ущерб осуществить страхование или предоставить иное финансовое обеспечение ответственности (гарантию банка или иной кредитной организации) на сумму, равную пределу его ответственности в соответствии со ст. 331 Кодекса торгового мореплавания. </w:t>
      </w:r>
    </w:p>
    <w:p w:rsidR="004F2F82" w:rsidRPr="00DE55AE" w:rsidRDefault="004F2F82" w:rsidP="004F2F82">
      <w:pPr>
        <w:spacing w:before="120"/>
        <w:ind w:firstLine="567"/>
        <w:jc w:val="both"/>
      </w:pPr>
      <w:r w:rsidRPr="00DE55AE">
        <w:t>Страхователь обязан уплатить страховщику страховую премию в обусловленный договором страхования судов срок. Договор страхования судов вступает в силу в момент ее уплаты.</w:t>
      </w:r>
    </w:p>
    <w:p w:rsidR="004F2F82" w:rsidRDefault="004F2F82" w:rsidP="004F2F82">
      <w:pPr>
        <w:spacing w:before="120"/>
        <w:ind w:firstLine="567"/>
        <w:jc w:val="both"/>
      </w:pPr>
      <w:r w:rsidRPr="00DE55AE">
        <w:t>Клубы взаимного страхования весьма распространены во многих странах в разных сферах коммерческой и иной деятельности. Они широко действуют в области морского страхования, в особенности - страхования корпуса судна (страхование каско). Взаимное страхование широко применялось и в дореволюционной России. Система страхования в таких клубах строится на различном сочетании принципа прямого страхования на основе членства и заключения договоров между обществом и его членами.</w:t>
      </w:r>
    </w:p>
    <w:p w:rsidR="004F2F82" w:rsidRPr="00DE55AE" w:rsidRDefault="004F2F82" w:rsidP="004F2F82">
      <w:pPr>
        <w:spacing w:before="120"/>
        <w:ind w:firstLine="567"/>
        <w:jc w:val="both"/>
      </w:pPr>
      <w:r w:rsidRPr="00DE55AE">
        <w:t>Тема 14. Перестрахование.</w:t>
      </w:r>
    </w:p>
    <w:p w:rsidR="004F2F82" w:rsidRPr="00DE55AE" w:rsidRDefault="004F2F82" w:rsidP="004F2F82">
      <w:pPr>
        <w:spacing w:before="120"/>
        <w:ind w:firstLine="567"/>
        <w:jc w:val="both"/>
      </w:pPr>
      <w:r w:rsidRPr="00DE55AE">
        <w:t>Помимо страхования наибольших результатов страховых операций можно достичь путем перестрахования, при котором страховщик часть ответственности по принятым на себя обязательствам перед страхователем передает другому страховщику на согласованных с ним условиях. Целью перестрахования является равномерное распределение рисков, а также обеспечение финансовой устойчивости и рентабельности страховых операций. Объектом перестраховочных отношений является имущественная ситуация страхового общества, выступающего в роли цедента. Элементами договора перестрахования являются риск, страховой платеж, страховое возмещение и другие. Стандартные договоры перестрахования содержат наиболее общие условия сделки.</w:t>
      </w:r>
    </w:p>
    <w:p w:rsidR="004F2F82" w:rsidRPr="00DE55AE" w:rsidRDefault="004F2F82" w:rsidP="004F2F82">
      <w:pPr>
        <w:spacing w:before="120"/>
        <w:ind w:firstLine="567"/>
        <w:jc w:val="both"/>
      </w:pPr>
      <w:r w:rsidRPr="00DE55AE">
        <w:t>Страховой пул - это добровольное объединение страховщиков, не являющееся юридическим лицом, создаваемое на основе соглашения между ними в целях обеспечения финансовой устойчивости страховых операций на условиях солидарной ответственности его участников за исполнение их обязательств. Перестраховочный пул специализируется на перестраховочных сделках. Деятельность страхового и перестраховочного пула регулируется законодательством РФ.</w:t>
      </w:r>
    </w:p>
    <w:p w:rsidR="004F2F82" w:rsidRPr="00DE55AE" w:rsidRDefault="004F2F82" w:rsidP="004F2F82">
      <w:pPr>
        <w:spacing w:before="120"/>
        <w:ind w:firstLine="567"/>
        <w:jc w:val="both"/>
      </w:pPr>
      <w:r w:rsidRPr="00DE55AE">
        <w:t>По способу перераспределения рисков перестрахование разделяется на факультативное и облигаторное перестрахование.</w:t>
      </w:r>
    </w:p>
    <w:p w:rsidR="004F2F82" w:rsidRDefault="004F2F82" w:rsidP="004F2F82">
      <w:pPr>
        <w:spacing w:before="120"/>
        <w:ind w:firstLine="567"/>
        <w:jc w:val="both"/>
      </w:pPr>
      <w:r w:rsidRPr="00DE55AE">
        <w:t>Факультативное перестрахование представляет собой индивидуальную сделку, касающуюся в принципе одного риска. Оно предоставляет полную свободу участвующим в нем сторонам: цеденту - в решении вопроса, сколько следует оставить на собственном риске, перестраховщику - в решении вопросов принятия риска в том или ином объеме. С учетом предоставленной свободы принятия решений при каждом перестраховании перестраховочные платежи взимаются индивидуально. Отрицательная черта факультативного перестрахования заключается в обязанности цедента передать часть риска до начала ответственности за этот риск. Перестраховщик обычно располагает небольшим промежутком времени для подробного анализа получаемого в перестрахование риска. В настоящее время факультативное перестрахование играет, как правило, вспомогательную роль и используется обычно в отношении рисков, величина которых превышает собственное участие цедента.</w:t>
      </w:r>
    </w:p>
    <w:p w:rsidR="004F2F82" w:rsidRPr="00DE55AE" w:rsidRDefault="004F2F82" w:rsidP="004F2F82">
      <w:pPr>
        <w:spacing w:before="120"/>
        <w:ind w:firstLine="567"/>
        <w:jc w:val="both"/>
      </w:pPr>
      <w:r w:rsidRPr="00DE55AE">
        <w:t>Облигаторное перестрахование обязывает цедента передать определенные доли во всех рисках, принятых на страхование. Передача этих долей рисков перестраховщику происходит только в том случае, если их страховая сумма превышает определенное заранее собственное участие страховщика.</w:t>
      </w:r>
    </w:p>
    <w:p w:rsidR="004F2F82" w:rsidRPr="00DE55AE" w:rsidRDefault="004F2F82" w:rsidP="004F2F82">
      <w:pPr>
        <w:spacing w:before="120"/>
        <w:ind w:firstLine="567"/>
        <w:jc w:val="both"/>
      </w:pPr>
      <w:r w:rsidRPr="00DE55AE">
        <w:t>На практике также встречается смешанная или переходная факультативно-облигаторная форма перестрахования.</w:t>
      </w:r>
    </w:p>
    <w:p w:rsidR="004F2F82" w:rsidRPr="00DE55AE" w:rsidRDefault="004F2F82" w:rsidP="004F2F82">
      <w:pPr>
        <w:spacing w:before="120"/>
        <w:ind w:firstLine="567"/>
        <w:jc w:val="both"/>
      </w:pPr>
      <w:r w:rsidRPr="00DE55AE">
        <w:t>Пропорциональное перестрахование предусматривает, что доля перестраховщика в каждом переданном ему для покрытия риске определяется по заранее оговоренному соотношению собственного участия цедента.</w:t>
      </w:r>
    </w:p>
    <w:p w:rsidR="004F2F82" w:rsidRPr="00DE55AE" w:rsidRDefault="004F2F82" w:rsidP="004F2F82">
      <w:pPr>
        <w:spacing w:before="120"/>
        <w:ind w:firstLine="567"/>
        <w:jc w:val="both"/>
      </w:pPr>
      <w:r w:rsidRPr="00DE55AE">
        <w:t>В практике страховой работы сформировались квотное и эксцедентное пропорциональное перестрахование. При квотном перестраховании цедент обязуется передать перестраховщику долю во всех рисках данного вида, а перестраховщик обязуется принять эти доли. Эксцедентное перестрахование определяет максимальный уровень в каждой группе рисков, который перестраховщик обязан принять в покрытие.</w:t>
      </w:r>
    </w:p>
    <w:p w:rsidR="004F2F82" w:rsidRPr="00DE55AE" w:rsidRDefault="004F2F82" w:rsidP="004F2F82">
      <w:pPr>
        <w:spacing w:before="120"/>
        <w:ind w:firstLine="567"/>
        <w:jc w:val="both"/>
      </w:pPr>
      <w:r w:rsidRPr="00DE55AE">
        <w:t>Мотивом к развитию непропорционального перестрахования со стороны цедента было стремление дать гарантии всем финансовым интересам, которые подвержены малому количеству исключительно крупных убытков или большому количеству исключительно мелких убытков. Получили развитие два типа непропорционального перестрахования - перестрахование превышения убытков и перестрахование превышения убыточности по рискам определенного вида. Перестрахование превышения убытков используется тогда, когда страховщик стремится не к выравниванию отдельных рисков данного вида, а непосредственно к обеспечению финансового равновесия страховых операций в целом. Перестрахование превышения убыточности касается всего страхового портфеля и ставит целью защитить финансовые интересы страховщика перед последствиями чрезвычайно крупной убыточности, которая определяется как процентное отношение выплаченного страхового возмещения к сумме собранных страховых платежей.</w:t>
      </w:r>
    </w:p>
    <w:p w:rsidR="004F2F82" w:rsidRDefault="004F2F82" w:rsidP="004F2F82">
      <w:pPr>
        <w:spacing w:before="120"/>
        <w:ind w:firstLine="567"/>
        <w:jc w:val="both"/>
      </w:pPr>
      <w:r w:rsidRPr="00DE55AE">
        <w:t>Активное перестрахование заключается в передаче риска, пассивное - в приеме риска.</w:t>
      </w:r>
    </w:p>
    <w:p w:rsidR="004F2F82" w:rsidRPr="004858B5" w:rsidRDefault="004F2F82" w:rsidP="004F2F82">
      <w:pPr>
        <w:spacing w:before="120"/>
        <w:jc w:val="center"/>
        <w:rPr>
          <w:b/>
          <w:sz w:val="28"/>
        </w:rPr>
      </w:pPr>
      <w:r w:rsidRPr="004858B5">
        <w:rPr>
          <w:b/>
          <w:sz w:val="28"/>
        </w:rPr>
        <w:t>Список литературы</w:t>
      </w:r>
    </w:p>
    <w:p w:rsidR="004F2F82" w:rsidRPr="00DE55AE" w:rsidRDefault="004F2F82" w:rsidP="004F2F82">
      <w:pPr>
        <w:spacing w:before="120"/>
        <w:ind w:firstLine="567"/>
        <w:jc w:val="both"/>
      </w:pPr>
      <w:r w:rsidRPr="00DE55AE">
        <w:t>Воздушный кодекс РФ от 19 марта 1997 года № 60-ФЗ.</w:t>
      </w:r>
    </w:p>
    <w:p w:rsidR="004F2F82" w:rsidRPr="00DE55AE" w:rsidRDefault="004F2F82" w:rsidP="004F2F82">
      <w:pPr>
        <w:spacing w:before="120"/>
        <w:ind w:firstLine="567"/>
        <w:jc w:val="both"/>
      </w:pPr>
      <w:r w:rsidRPr="00DE55AE">
        <w:t>Гражданский кодекс РФ. Часть 2 от 22 декабря 1995 года.</w:t>
      </w:r>
    </w:p>
    <w:p w:rsidR="004F2F82" w:rsidRPr="00DE55AE" w:rsidRDefault="004F2F82" w:rsidP="004F2F82">
      <w:pPr>
        <w:spacing w:before="120"/>
        <w:ind w:firstLine="567"/>
        <w:jc w:val="both"/>
      </w:pPr>
      <w:r w:rsidRPr="00DE55AE">
        <w:t>Гражданское право. Под ред. Сергеева А.П., Толстого Ю.К. Ч. 2. - М., 1997.</w:t>
      </w:r>
    </w:p>
    <w:p w:rsidR="004F2F82" w:rsidRPr="00DE55AE" w:rsidRDefault="004F2F82" w:rsidP="004F2F82">
      <w:pPr>
        <w:spacing w:before="120"/>
        <w:ind w:firstLine="567"/>
        <w:jc w:val="both"/>
      </w:pPr>
      <w:r w:rsidRPr="00DE55AE">
        <w:t>Гражданское право. Под ред. Суханова Е.А. Т. 2. Полутом 2. - М., 2000.</w:t>
      </w:r>
    </w:p>
    <w:p w:rsidR="004F2F82" w:rsidRPr="00DE55AE" w:rsidRDefault="004F2F82" w:rsidP="004F2F82">
      <w:pPr>
        <w:spacing w:before="120"/>
        <w:ind w:firstLine="567"/>
        <w:jc w:val="both"/>
      </w:pPr>
      <w:r w:rsidRPr="00DE55AE">
        <w:t>Кодекс торгового мореплавания Российской Федерации от 30 апреля 1999 года № 81-ФЗ.</w:t>
      </w:r>
    </w:p>
    <w:p w:rsidR="004F2F82" w:rsidRPr="00DE55AE" w:rsidRDefault="004F2F82" w:rsidP="004F2F82">
      <w:pPr>
        <w:spacing w:before="120"/>
        <w:ind w:firstLine="567"/>
        <w:jc w:val="both"/>
      </w:pPr>
      <w:r w:rsidRPr="00DE55AE">
        <w:t>Концепция национальной безопасности Российской Федерации, утвержденная Указом Президента РФ от 17 декабря 1997 года № 1300.</w:t>
      </w:r>
    </w:p>
    <w:p w:rsidR="004F2F82" w:rsidRPr="00DE55AE" w:rsidRDefault="004F2F82" w:rsidP="004F2F82">
      <w:pPr>
        <w:spacing w:before="120"/>
        <w:ind w:firstLine="567"/>
        <w:jc w:val="both"/>
      </w:pPr>
      <w:r w:rsidRPr="00DE55AE">
        <w:t>О внесении изменений и дополнений в Закон РСФСР «О банках и банковской деятельности в РСФСР». Федеральный закон от 3 февраля 1996 года № 17-ФЗ.</w:t>
      </w:r>
    </w:p>
    <w:p w:rsidR="004F2F82" w:rsidRPr="00DE55AE" w:rsidRDefault="004F2F82" w:rsidP="004F2F82">
      <w:pPr>
        <w:spacing w:before="120"/>
        <w:ind w:firstLine="567"/>
        <w:jc w:val="both"/>
      </w:pPr>
      <w:r w:rsidRPr="00DE55AE">
        <w:t>О государственном регулировании внешнеторговой деятельности. Федеральный закон от 13 октября 1995 года № 157-ФЗ.</w:t>
      </w:r>
    </w:p>
    <w:p w:rsidR="004F2F82" w:rsidRPr="00DE55AE" w:rsidRDefault="004F2F82" w:rsidP="004F2F82">
      <w:pPr>
        <w:spacing w:before="120"/>
        <w:ind w:firstLine="567"/>
        <w:jc w:val="both"/>
      </w:pPr>
      <w:r w:rsidRPr="00DE55AE">
        <w:t>О залоге. Закон РФ от 29 мая 1992 года № 2872-I.</w:t>
      </w:r>
    </w:p>
    <w:p w:rsidR="004F2F82" w:rsidRPr="00DE55AE" w:rsidRDefault="004F2F82" w:rsidP="004F2F82">
      <w:pPr>
        <w:spacing w:before="120"/>
        <w:ind w:firstLine="567"/>
        <w:jc w:val="both"/>
      </w:pPr>
      <w:r w:rsidRPr="00DE55AE">
        <w:t>О защите конкуренции на рынке финансовых услуг. Федеральный закон от 23 июня 1999 года № 117-ФЗ.</w:t>
      </w:r>
    </w:p>
    <w:p w:rsidR="004F2F82" w:rsidRPr="00DE55AE" w:rsidRDefault="004F2F82" w:rsidP="004F2F82">
      <w:pPr>
        <w:spacing w:before="120"/>
        <w:ind w:firstLine="567"/>
        <w:jc w:val="both"/>
      </w:pPr>
      <w:r w:rsidRPr="00DE55AE">
        <w:t>О защите прав и законных интересов инвесторов на рынке ценных бумаг. Федеральный закон от 5 марта 1999 года № 46-ФЗ.</w:t>
      </w:r>
    </w:p>
    <w:p w:rsidR="004F2F82" w:rsidRPr="00DE55AE" w:rsidRDefault="004F2F82" w:rsidP="004F2F82">
      <w:pPr>
        <w:spacing w:before="120"/>
        <w:ind w:firstLine="567"/>
        <w:jc w:val="both"/>
      </w:pPr>
      <w:r w:rsidRPr="00DE55AE">
        <w:t>О медицинском страховании граждан в Российской Федерации. Закон РФ от 28 июня 1991 года № 1499-I.</w:t>
      </w:r>
    </w:p>
    <w:p w:rsidR="004F2F82" w:rsidRPr="00DE55AE" w:rsidRDefault="004F2F82" w:rsidP="004F2F82">
      <w:pPr>
        <w:spacing w:before="120"/>
        <w:ind w:firstLine="567"/>
        <w:jc w:val="both"/>
      </w:pPr>
      <w:r w:rsidRPr="00DE55AE">
        <w:t>О несостоятельности (банкротстве). Федеральный закон от 8 января 1998 года № 6-ФЗ.</w:t>
      </w:r>
    </w:p>
    <w:p w:rsidR="004F2F82" w:rsidRPr="00DE55AE" w:rsidRDefault="004F2F82" w:rsidP="004F2F82">
      <w:pPr>
        <w:spacing w:before="120"/>
        <w:ind w:firstLine="567"/>
        <w:jc w:val="both"/>
      </w:pPr>
      <w:r w:rsidRPr="00DE55AE">
        <w:t>О статусе военнослужащих. Федеральный закон от 27 мая 1998 года № 76-ФЗ.</w:t>
      </w:r>
    </w:p>
    <w:p w:rsidR="004F2F82" w:rsidRPr="00DE55AE" w:rsidRDefault="004F2F82" w:rsidP="004F2F82">
      <w:pPr>
        <w:spacing w:before="120"/>
        <w:ind w:firstLine="567"/>
        <w:jc w:val="both"/>
      </w:pPr>
      <w:r w:rsidRPr="00DE55AE">
        <w:t>Об обязательном пенсионном страховании в Российской Федерации. Федеральный закон от 15 декабря 2001 года № 167-ФЗ.</w:t>
      </w:r>
    </w:p>
    <w:p w:rsidR="004F2F82" w:rsidRPr="00DE55AE" w:rsidRDefault="004F2F82" w:rsidP="004F2F82">
      <w:pPr>
        <w:spacing w:before="120"/>
        <w:ind w:firstLine="567"/>
        <w:jc w:val="both"/>
      </w:pPr>
      <w:r w:rsidRPr="00DE55AE">
        <w:t>Об обязательном личном страховании пассажиров. Указ Президента РФ от 7 июля 1992 года № 750.</w:t>
      </w:r>
    </w:p>
    <w:p w:rsidR="004F2F82" w:rsidRDefault="004F2F82" w:rsidP="004F2F82">
      <w:pPr>
        <w:spacing w:before="120"/>
        <w:ind w:firstLine="567"/>
        <w:jc w:val="both"/>
      </w:pPr>
      <w:r w:rsidRPr="00DE55AE">
        <w:t>Об обязательном социальном страховании от несчастных случаев на производстве и профессиональных заболеваний. Федеральный закон от 24 июля 1998 года № 125-ФЗ.</w:t>
      </w:r>
    </w:p>
    <w:p w:rsidR="004F2F82" w:rsidRPr="00DE55AE" w:rsidRDefault="004F2F82" w:rsidP="004F2F82">
      <w:pPr>
        <w:spacing w:before="120"/>
        <w:ind w:firstLine="567"/>
        <w:jc w:val="both"/>
      </w:pPr>
      <w:r w:rsidRPr="00DE55AE">
        <w:t>Об обязательном страховании гражданской ответственности владельцев транспортных средств. Федеральный закон от 25 апреля 2002 года № 40-ФЗ.</w:t>
      </w:r>
    </w:p>
    <w:p w:rsidR="004F2F82" w:rsidRPr="00DE55AE" w:rsidRDefault="004F2F82" w:rsidP="004F2F82">
      <w:pPr>
        <w:spacing w:before="120"/>
        <w:ind w:firstLine="567"/>
        <w:jc w:val="both"/>
      </w:pPr>
      <w:r w:rsidRPr="00DE55AE">
        <w:t>Об организации страхового дела в Российской Федерации. Закон РФ от 27 ноября 1992 года № 4015-I.</w:t>
      </w:r>
    </w:p>
    <w:p w:rsidR="004F2F82" w:rsidRPr="00DE55AE" w:rsidRDefault="004F2F82" w:rsidP="004F2F82">
      <w:pPr>
        <w:spacing w:before="120"/>
        <w:ind w:firstLine="567"/>
        <w:jc w:val="both"/>
      </w:pPr>
      <w:r w:rsidRPr="00DE55AE">
        <w:t>Об основах обязательного социального страхования. Федеральный закон от 16 июля 1999 года № 165-ФЗ.</w:t>
      </w:r>
    </w:p>
    <w:p w:rsidR="004F2F82" w:rsidRPr="00DE55AE" w:rsidRDefault="004F2F82" w:rsidP="004F2F82">
      <w:pPr>
        <w:spacing w:before="120"/>
        <w:ind w:firstLine="567"/>
        <w:jc w:val="both"/>
      </w:pPr>
      <w:r w:rsidRPr="00DE55AE">
        <w:t>Об основных направлениях государственной политики в сфере обязательного страхования. Указ Президента РФ от 6 апреля 1992 года № 667.</w:t>
      </w:r>
    </w:p>
    <w:p w:rsidR="004F2F82" w:rsidRPr="00DE55AE" w:rsidRDefault="004F2F82" w:rsidP="004F2F82">
      <w:pPr>
        <w:spacing w:before="120"/>
        <w:ind w:firstLine="567"/>
        <w:jc w:val="both"/>
      </w:pPr>
      <w:r w:rsidRPr="00DE55AE">
        <w:t>Об охране окружающей среды. Федеральный закон от 10 января 2002 года № 7-ФЗ.</w:t>
      </w:r>
    </w:p>
    <w:p w:rsidR="004F2F82" w:rsidRPr="00DE55AE" w:rsidRDefault="004F2F82" w:rsidP="004F2F82">
      <w:pPr>
        <w:spacing w:before="120"/>
        <w:ind w:firstLine="567"/>
        <w:jc w:val="both"/>
      </w:pPr>
      <w:r w:rsidRPr="00DE55AE">
        <w:t>Общее положение о страховых медицинских организациях, утвержденное постановлением Правительства РФ от 23 января 1992 года № 41.</w:t>
      </w:r>
    </w:p>
    <w:p w:rsidR="004F2F82" w:rsidRPr="00DE55AE" w:rsidRDefault="004F2F82" w:rsidP="004F2F82">
      <w:pPr>
        <w:spacing w:before="120"/>
        <w:ind w:firstLine="567"/>
        <w:jc w:val="both"/>
      </w:pPr>
      <w:r w:rsidRPr="00DE55AE">
        <w:t>Положение о порядке расчета страховщиками нормативного соотношения активов и принятых ими страховых обязательств, утвержденное приказом МФ РФ от 2 ноября 2001 года № 90н.</w:t>
      </w:r>
    </w:p>
    <w:p w:rsidR="004F2F82" w:rsidRPr="00DE55AE" w:rsidRDefault="004F2F82" w:rsidP="004F2F82">
      <w:pPr>
        <w:spacing w:before="120"/>
        <w:ind w:firstLine="567"/>
        <w:jc w:val="both"/>
      </w:pPr>
      <w:r w:rsidRPr="00DE55AE">
        <w:t>Страховое право. Под ред. Шахова В.В., Григорьева В.Н., Ефимова С.Л. - М., 2004.</w:t>
      </w:r>
    </w:p>
    <w:p w:rsidR="004F2F82" w:rsidRPr="00DE55AE" w:rsidRDefault="004F2F82" w:rsidP="004F2F82">
      <w:pPr>
        <w:spacing w:before="120"/>
        <w:ind w:firstLine="567"/>
        <w:jc w:val="both"/>
      </w:pPr>
      <w:r w:rsidRPr="00DE55AE">
        <w:t xml:space="preserve">Телюкина М.В. Сущность и некоторые проблемы конкурсного права. // «Законодательство», № 4, апрель </w:t>
      </w:r>
      <w:smartTag w:uri="urn:schemas-microsoft-com:office:smarttags" w:element="metricconverter">
        <w:smartTagPr>
          <w:attr w:name="ProductID" w:val="2000 г"/>
        </w:smartTagPr>
        <w:r w:rsidRPr="00DE55AE">
          <w:t>2000 г</w:t>
        </w:r>
      </w:smartTag>
      <w:r w:rsidRPr="00DE55AE">
        <w:t>.</w:t>
      </w:r>
    </w:p>
    <w:p w:rsidR="004F2F82" w:rsidRPr="00DE55AE" w:rsidRDefault="004F2F82" w:rsidP="004F2F82">
      <w:pPr>
        <w:spacing w:before="120"/>
        <w:ind w:firstLine="567"/>
        <w:jc w:val="both"/>
      </w:pPr>
      <w:r w:rsidRPr="00DE55AE">
        <w:t>Устав Федерального фонда государственного медицинского страхования, утвержденный постановлением Правительства РФ от 29 июля 1998 года № 857.</w:t>
      </w:r>
    </w:p>
    <w:p w:rsidR="004F2F82" w:rsidRPr="00DE55AE" w:rsidRDefault="004F2F82" w:rsidP="004F2F82">
      <w:pPr>
        <w:spacing w:before="120"/>
        <w:ind w:firstLine="567"/>
        <w:jc w:val="both"/>
      </w:pPr>
      <w:r w:rsidRPr="00DE55AE">
        <w:t>Финансовое право. Под ред. Грачевой Е.Ю., Толстопятенко Г.П. - М., 2004.</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2F82"/>
    <w:rsid w:val="004858B5"/>
    <w:rsid w:val="004F2F82"/>
    <w:rsid w:val="00811DD4"/>
    <w:rsid w:val="00835647"/>
    <w:rsid w:val="00A87EF2"/>
    <w:rsid w:val="00CB0A06"/>
    <w:rsid w:val="00DE55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0300DEB9-2DA4-403C-B1FA-83E7A3E73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2F82"/>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F2F82"/>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8140</Words>
  <Characters>46399</Characters>
  <Application>Microsoft Office Word</Application>
  <DocSecurity>0</DocSecurity>
  <Lines>386</Lines>
  <Paragraphs>108</Paragraphs>
  <ScaleCrop>false</ScaleCrop>
  <Company>Home</Company>
  <LinksUpToDate>false</LinksUpToDate>
  <CharactersWithSpaces>54431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Конспект по страховому праву</dc:title>
  <dc:subject/>
  <dc:creator>User</dc:creator>
  <cp:keywords/>
  <dc:description/>
  <cp:lastModifiedBy>admin</cp:lastModifiedBy>
  <cp:revision>2</cp:revision>
  <dcterms:created xsi:type="dcterms:W3CDTF">2014-02-20T01:20:00Z</dcterms:created>
  <dcterms:modified xsi:type="dcterms:W3CDTF">2014-02-20T01:20:00Z</dcterms:modified>
</cp:coreProperties>
</file>