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DE" w:rsidRDefault="003125DE">
      <w:pPr>
        <w:pStyle w:val="a4"/>
      </w:pPr>
      <w:r>
        <w:t>  </w:t>
      </w:r>
    </w:p>
    <w:p w:rsidR="003125DE" w:rsidRDefault="003125DE">
      <w:pPr>
        <w:pStyle w:val="a4"/>
        <w:jc w:val="center"/>
        <w:rPr>
          <w:sz w:val="28"/>
        </w:rPr>
      </w:pPr>
      <w:r>
        <w:rPr>
          <w:sz w:val="28"/>
        </w:rPr>
        <w:t>Академия Труда и Социальных Отношений</w:t>
      </w:r>
    </w:p>
    <w:p w:rsidR="003125DE" w:rsidRDefault="003125DE">
      <w:pPr>
        <w:pStyle w:val="a4"/>
        <w:jc w:val="center"/>
        <w:rPr>
          <w:sz w:val="28"/>
        </w:rPr>
      </w:pPr>
    </w:p>
    <w:p w:rsidR="003125DE" w:rsidRDefault="003125DE">
      <w:pPr>
        <w:pStyle w:val="a4"/>
        <w:jc w:val="center"/>
        <w:rPr>
          <w:sz w:val="28"/>
        </w:rPr>
      </w:pPr>
    </w:p>
    <w:p w:rsidR="003125DE" w:rsidRDefault="003125DE">
      <w:pPr>
        <w:pStyle w:val="a4"/>
        <w:jc w:val="center"/>
        <w:rPr>
          <w:sz w:val="28"/>
        </w:rPr>
      </w:pPr>
    </w:p>
    <w:p w:rsidR="003125DE" w:rsidRDefault="003125DE">
      <w:pPr>
        <w:pStyle w:val="a4"/>
        <w:jc w:val="center"/>
        <w:rPr>
          <w:sz w:val="28"/>
        </w:rPr>
      </w:pPr>
      <w:r>
        <w:rPr>
          <w:sz w:val="28"/>
        </w:rPr>
        <w:t>Контрольная работа по курсу Конституционное право</w:t>
      </w:r>
    </w:p>
    <w:p w:rsidR="003125DE" w:rsidRDefault="003125DE">
      <w:pPr>
        <w:pStyle w:val="a4"/>
        <w:jc w:val="center"/>
        <w:rPr>
          <w:sz w:val="28"/>
        </w:rPr>
      </w:pPr>
    </w:p>
    <w:p w:rsidR="003125DE" w:rsidRDefault="003125DE">
      <w:pPr>
        <w:pStyle w:val="a4"/>
        <w:jc w:val="center"/>
        <w:rPr>
          <w:sz w:val="28"/>
        </w:rPr>
      </w:pPr>
    </w:p>
    <w:p w:rsidR="003125DE" w:rsidRDefault="003125DE">
      <w:pPr>
        <w:pStyle w:val="a4"/>
        <w:jc w:val="center"/>
        <w:rPr>
          <w:sz w:val="28"/>
        </w:rPr>
      </w:pPr>
    </w:p>
    <w:p w:rsidR="003125DE" w:rsidRDefault="003125DE">
      <w:pPr>
        <w:pStyle w:val="a4"/>
        <w:jc w:val="center"/>
        <w:rPr>
          <w:sz w:val="32"/>
        </w:rPr>
      </w:pPr>
      <w:r>
        <w:rPr>
          <w:sz w:val="32"/>
        </w:rPr>
        <w:t>Тема</w:t>
      </w:r>
      <w:r>
        <w:rPr>
          <w:sz w:val="32"/>
          <w:lang w:val="en-US"/>
        </w:rPr>
        <w:t>:</w:t>
      </w: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«Конституционно-правовой статус Президента по Закону</w:t>
      </w:r>
    </w:p>
    <w:p w:rsidR="003125DE" w:rsidRDefault="003125DE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РСФСР от 24 апреля 1991 года»</w:t>
      </w: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right"/>
      </w:pPr>
      <w:r>
        <w:t xml:space="preserve">Выполнил студент второго курса юридического </w:t>
      </w:r>
    </w:p>
    <w:p w:rsidR="003125DE" w:rsidRDefault="003125DE">
      <w:pPr>
        <w:pStyle w:val="a4"/>
        <w:jc w:val="right"/>
      </w:pPr>
      <w:r>
        <w:t>факультета МОГ   Бондарь С.В.</w:t>
      </w: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  <w:jc w:val="center"/>
        <w:rPr>
          <w:b/>
          <w:bCs/>
          <w:sz w:val="32"/>
        </w:rPr>
      </w:pPr>
    </w:p>
    <w:p w:rsidR="003125DE" w:rsidRDefault="003125DE">
      <w:pPr>
        <w:pStyle w:val="a4"/>
      </w:pPr>
      <w:r>
        <w:br w:type="page"/>
      </w:r>
    </w:p>
    <w:p w:rsidR="003125DE" w:rsidRDefault="003125DE">
      <w:pPr>
        <w:pStyle w:val="a4"/>
        <w:jc w:val="center"/>
        <w:rPr>
          <w:sz w:val="28"/>
        </w:rPr>
      </w:pPr>
      <w:r>
        <w:rPr>
          <w:sz w:val="28"/>
        </w:rPr>
        <w:t>Оглавление</w:t>
      </w:r>
    </w:p>
    <w:p w:rsidR="003125DE" w:rsidRDefault="003125DE">
      <w:pPr>
        <w:pStyle w:val="a4"/>
      </w:pPr>
      <w:r>
        <w:br/>
        <w:t>        </w:t>
      </w:r>
      <w:r w:rsidRPr="000B36E7">
        <w:t xml:space="preserve">1. Выборы Президента РСФСР </w:t>
      </w:r>
      <w:r>
        <w:br/>
        <w:t>        </w:t>
      </w:r>
      <w:r w:rsidRPr="000B36E7">
        <w:t xml:space="preserve"> 2. Избирательное право граждан </w:t>
      </w:r>
      <w:r>
        <w:br/>
        <w:t>        </w:t>
      </w:r>
      <w:r w:rsidRPr="000B36E7">
        <w:t xml:space="preserve">3. Принципы проведения выборов Президента РСФСР </w:t>
      </w:r>
      <w:r>
        <w:br/>
        <w:t>        </w:t>
      </w:r>
      <w:r w:rsidRPr="000B36E7">
        <w:t xml:space="preserve">4. Гласность при подготовке и проведении выборов Президента РСФСР </w:t>
      </w:r>
      <w:r>
        <w:br/>
        <w:t>        </w:t>
      </w:r>
      <w:r w:rsidRPr="000B36E7">
        <w:t xml:space="preserve"> 5. Материальное обеспечение проведения выборов Президента РСФСР </w:t>
      </w:r>
      <w:r>
        <w:br/>
      </w:r>
      <w:r>
        <w:rPr>
          <w:sz w:val="28"/>
        </w:rPr>
        <w:t>    </w:t>
      </w:r>
      <w:r w:rsidRPr="000B36E7">
        <w:rPr>
          <w:sz w:val="32"/>
        </w:rPr>
        <w:t xml:space="preserve"> . Организация и проведение выборов Президента РСФСР</w:t>
      </w:r>
      <w:r w:rsidRPr="000B36E7">
        <w:t xml:space="preserve"> </w:t>
      </w:r>
      <w:r>
        <w:br/>
        <w:t>        </w:t>
      </w:r>
      <w:r w:rsidRPr="000B36E7">
        <w:t xml:space="preserve">6. Назначение выборов Президента РСФСР </w:t>
      </w:r>
      <w:r>
        <w:br/>
        <w:t>        </w:t>
      </w:r>
      <w:r w:rsidRPr="000B36E7">
        <w:t xml:space="preserve"> 7. Кандидаты в Президенты РСФСР </w:t>
      </w:r>
      <w:r>
        <w:br/>
        <w:t>        </w:t>
      </w:r>
      <w:r w:rsidRPr="000B36E7">
        <w:t xml:space="preserve"> 8. Регистрация кандидатов в Президенты РСФСР и их доверенных лиц </w:t>
      </w:r>
      <w:r>
        <w:br/>
        <w:t>        </w:t>
      </w:r>
      <w:r w:rsidRPr="000B36E7">
        <w:t xml:space="preserve"> 9. Гарантии деятельности кандидатов в Президенты РСФСР, вице-президенты РСФСР и их доверенных лиц </w:t>
      </w:r>
      <w:r>
        <w:br/>
        <w:t>        </w:t>
      </w:r>
      <w:r w:rsidRPr="000B36E7">
        <w:t xml:space="preserve">10. Доверенные лица кандидата в Президенты РСФСР </w:t>
      </w:r>
      <w:r>
        <w:br/>
        <w:t>        </w:t>
      </w:r>
      <w:r w:rsidRPr="000B36E7">
        <w:t xml:space="preserve">11. Организация выборов Президента РСФСР </w:t>
      </w:r>
      <w:r>
        <w:br/>
        <w:t>        </w:t>
      </w:r>
      <w:r w:rsidRPr="000B36E7">
        <w:t xml:space="preserve"> 12. Избирательные комиссии по выборам Президента РСФСР </w:t>
      </w:r>
      <w:r>
        <w:br/>
        <w:t>        </w:t>
      </w:r>
      <w:r w:rsidRPr="000B36E7">
        <w:t xml:space="preserve"> 13. Избирательный бюллетень </w:t>
      </w:r>
      <w:r>
        <w:br/>
      </w:r>
      <w:r>
        <w:rPr>
          <w:sz w:val="28"/>
        </w:rPr>
        <w:t>    </w:t>
      </w:r>
      <w:r w:rsidRPr="000B36E7">
        <w:rPr>
          <w:sz w:val="28"/>
        </w:rPr>
        <w:t xml:space="preserve">  Итоги выборов Президента РСФСР </w:t>
      </w:r>
      <w:r>
        <w:br/>
        <w:t>        </w:t>
      </w:r>
      <w:r w:rsidRPr="000B36E7">
        <w:t xml:space="preserve">Статья 14. Подведение итогов голосования по выборам Президента РСФСР </w:t>
      </w:r>
      <w:r>
        <w:br/>
        <w:t>        </w:t>
      </w:r>
      <w:r w:rsidRPr="000B36E7">
        <w:t xml:space="preserve">Статья 15. Установление и опубликование итогов выборов Президента РСФСР </w:t>
      </w:r>
      <w:r>
        <w:br/>
        <w:t>        </w:t>
      </w:r>
      <w:r w:rsidRPr="000B36E7">
        <w:t xml:space="preserve">Статья 16. Повторное голосование </w:t>
      </w:r>
      <w:r>
        <w:br/>
        <w:t>        </w:t>
      </w:r>
      <w:r w:rsidRPr="000B36E7">
        <w:t xml:space="preserve">Статья 17. Повторные выборы </w:t>
      </w:r>
    </w:p>
    <w:p w:rsidR="003125DE" w:rsidRDefault="003125DE">
      <w:pPr>
        <w:pStyle w:val="a4"/>
      </w:pPr>
      <w:r>
        <w:t>    </w:t>
      </w:r>
      <w:bookmarkStart w:id="0" w:name="l0"/>
      <w:bookmarkEnd w:id="0"/>
    </w:p>
    <w:p w:rsidR="003125DE" w:rsidRDefault="003125DE">
      <w:pPr>
        <w:pStyle w:val="a4"/>
        <w:jc w:val="right"/>
      </w:pPr>
    </w:p>
    <w:p w:rsidR="003125DE" w:rsidRDefault="003125DE">
      <w:pPr>
        <w:pStyle w:val="a4"/>
        <w:jc w:val="center"/>
        <w:outlineLvl w:val="2"/>
        <w:rPr>
          <w:b/>
          <w:bCs/>
        </w:rPr>
      </w:pPr>
      <w:r>
        <w:rPr>
          <w:b/>
          <w:bCs/>
        </w:rPr>
        <w:br w:type="page"/>
        <w:t xml:space="preserve"> </w:t>
      </w:r>
    </w:p>
    <w:p w:rsidR="003125DE" w:rsidRDefault="003125DE">
      <w:pPr>
        <w:pStyle w:val="a4"/>
      </w:pPr>
      <w:r>
        <w:t> </w:t>
      </w:r>
    </w:p>
    <w:p w:rsidR="003125DE" w:rsidRDefault="003125DE">
      <w:pPr>
        <w:pStyle w:val="a4"/>
        <w:outlineLvl w:val="2"/>
        <w:rPr>
          <w:b/>
          <w:bCs/>
        </w:rPr>
      </w:pPr>
    </w:p>
    <w:p w:rsidR="003125DE" w:rsidRDefault="003125DE">
      <w:pPr>
        <w:pStyle w:val="a4"/>
      </w:pPr>
      <w:r>
        <w:t> </w:t>
      </w:r>
    </w:p>
    <w:p w:rsidR="003125DE" w:rsidRDefault="003125DE">
      <w:pPr>
        <w:pStyle w:val="a4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  <w:bookmarkStart w:id="1" w:name="l1"/>
      <w:bookmarkEnd w:id="1"/>
    </w:p>
    <w:p w:rsidR="003125DE" w:rsidRDefault="003125DE">
      <w:pPr>
        <w:pStyle w:val="a4"/>
      </w:pPr>
      <w:r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  <w:bookmarkStart w:id="2" w:name="h9"/>
      <w:bookmarkEnd w:id="2"/>
    </w:p>
    <w:p w:rsidR="003125DE" w:rsidRDefault="003125DE">
      <w:pPr>
        <w:pStyle w:val="a4"/>
      </w:pPr>
      <w:r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Выборы Президента РСФСР </w:t>
      </w:r>
      <w:bookmarkStart w:id="3" w:name="h11"/>
      <w:bookmarkEnd w:id="3"/>
    </w:p>
    <w:p w:rsidR="003125DE" w:rsidRDefault="003125DE">
      <w:pPr>
        <w:pStyle w:val="a4"/>
      </w:pPr>
      <w:r>
        <w:br/>
        <w:t xml:space="preserve">    Выборы Президента Российской Советской Федеративной Социалистической Республики осуществляются гражданами РСФСР на основе всеобщего равного и прямого избирательного права при тайном </w:t>
      </w:r>
      <w:bookmarkStart w:id="4" w:name="l2"/>
      <w:bookmarkEnd w:id="4"/>
      <w:r>
        <w:t xml:space="preserve">голосовании. </w:t>
      </w:r>
      <w:r>
        <w:br/>
        <w:t xml:space="preserve">    Президентом РСФСР может быть избран только гражданин РСФСР не моложе 35 и не старше 65 лет, обладающий в соответствии с настоящим Законом избирательным правом. </w:t>
      </w:r>
      <w:bookmarkStart w:id="5" w:name="l3"/>
      <w:bookmarkEnd w:id="5"/>
      <w:r>
        <w:br/>
        <w:t xml:space="preserve">    Президент РСФСР избирается сроком на 5 лет. </w:t>
      </w:r>
      <w:r>
        <w:br/>
        <w:t xml:space="preserve">    Один и тот же гражданин не может быть Президентом РСФСР более двух сроков подряд. </w:t>
      </w:r>
      <w:r>
        <w:br/>
        <w:t xml:space="preserve">    Нарушение требований настоящей статьи влечет за собой признание выборов Президента РСФСР недействительными. </w:t>
      </w:r>
      <w:bookmarkStart w:id="6" w:name="l4"/>
      <w:bookmarkEnd w:id="6"/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Избирательное право граждан </w:t>
      </w:r>
      <w:bookmarkStart w:id="7" w:name="h26"/>
      <w:bookmarkEnd w:id="7"/>
    </w:p>
    <w:p w:rsidR="003125DE" w:rsidRDefault="003125DE">
      <w:pPr>
        <w:pStyle w:val="a4"/>
      </w:pPr>
      <w:r>
        <w:br/>
        <w:t xml:space="preserve">    В выборах Президента РСФСР имеют право участвовать граждане РСФСР, достигшие 18 лет. </w:t>
      </w:r>
      <w:r>
        <w:br/>
        <w:t xml:space="preserve">    В выборах Президента РСФСР не участвуют психически больные граждане, признанные судом недееспособными, и лица, на день </w:t>
      </w:r>
      <w:bookmarkStart w:id="8" w:name="l5"/>
      <w:bookmarkEnd w:id="8"/>
      <w:r>
        <w:t xml:space="preserve">голосования отбывающие наказание в местах лишения свободы по приговору суда. </w:t>
      </w:r>
      <w:r>
        <w:br/>
        <w:t xml:space="preserve">    Запрещается ограничение прав граждан РСФСР на участие в выборах Президента РСФСР в зависимости от происхождения, социального и </w:t>
      </w:r>
      <w:bookmarkStart w:id="9" w:name="l6"/>
      <w:bookmarkEnd w:id="9"/>
      <w:r>
        <w:t xml:space="preserve">имущественного положения, рода и характера занятий, расовой и национальной принадлежности, пола, образования, языка, отношения к религии, политических и иных взглядов, продолжительности </w:t>
      </w:r>
      <w:bookmarkStart w:id="10" w:name="l7"/>
      <w:bookmarkEnd w:id="10"/>
      <w:r>
        <w:t xml:space="preserve">проживания в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Принципы проведения выборов Президента РСФСР </w:t>
      </w:r>
      <w:bookmarkStart w:id="11" w:name="h41"/>
      <w:bookmarkEnd w:id="11"/>
    </w:p>
    <w:p w:rsidR="003125DE" w:rsidRDefault="003125DE">
      <w:pPr>
        <w:pStyle w:val="a4"/>
      </w:pPr>
      <w:r>
        <w:br/>
        <w:t xml:space="preserve">    Граждане участвуют в предвыборной кампании и голосовании по выборам Президента РСФСР добровольно. </w:t>
      </w:r>
      <w:r>
        <w:br/>
        <w:t xml:space="preserve">    Голосование по выборам Президента РСФСР является тайным и </w:t>
      </w:r>
      <w:bookmarkStart w:id="12" w:name="l8"/>
      <w:bookmarkEnd w:id="12"/>
      <w:r>
        <w:t xml:space="preserve">осуществляется гражданами непосредственно. Контроль за волеизъявлением граждан не допускается. </w:t>
      </w:r>
      <w:r>
        <w:br/>
        <w:t xml:space="preserve">    Каждый гражданин имеет один голос. </w:t>
      </w:r>
      <w:r>
        <w:br/>
        <w:t xml:space="preserve">    Голосование проводится одновременно по кандидатам в Президенты </w:t>
      </w:r>
      <w:bookmarkStart w:id="13" w:name="l9"/>
      <w:bookmarkEnd w:id="13"/>
      <w:r>
        <w:t xml:space="preserve">РСФСР и предлагаемым ими кандидатам в вице-президенты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Гласность при подготовке и проведении выборов </w:t>
      </w:r>
      <w:bookmarkStart w:id="14" w:name="h52"/>
      <w:bookmarkEnd w:id="14"/>
      <w:r>
        <w:rPr>
          <w:b/>
          <w:bCs/>
        </w:rPr>
        <w:t xml:space="preserve">Президента РСФСР </w:t>
      </w:r>
    </w:p>
    <w:p w:rsidR="003125DE" w:rsidRDefault="003125DE">
      <w:pPr>
        <w:pStyle w:val="a4"/>
      </w:pPr>
      <w:r>
        <w:br/>
        <w:t xml:space="preserve">    Государственные и общественные органы, участвующие в организации и проведении выборов Президента РСФСР, осуществляют </w:t>
      </w:r>
      <w:bookmarkStart w:id="15" w:name="l10"/>
      <w:bookmarkEnd w:id="15"/>
      <w:r>
        <w:t xml:space="preserve">свою деятельность открыто и гласно. </w:t>
      </w:r>
      <w:r>
        <w:br/>
        <w:t xml:space="preserve">    РСФСР гарантирует политическим партиям, профсоюзам, другим общественным объединениям и массовым движениям, трудовым коллективам и гражданам РСФСР право агитации за или против любого </w:t>
      </w:r>
      <w:bookmarkStart w:id="16" w:name="l11"/>
      <w:bookmarkEnd w:id="16"/>
      <w:r>
        <w:t xml:space="preserve">кандидата в Президенты РСФСР. </w:t>
      </w:r>
      <w:r>
        <w:br/>
        <w:t xml:space="preserve">    В день голосования агитация запрещается. </w:t>
      </w:r>
      <w:r>
        <w:br/>
        <w:t xml:space="preserve">    Все решения соответствующих органов по подготовке и проведению выборов Президента РСФСР подлежат опубликованию, передаче по радио </w:t>
      </w:r>
      <w:bookmarkStart w:id="17" w:name="l12"/>
      <w:bookmarkEnd w:id="17"/>
      <w:r>
        <w:t xml:space="preserve">и телевидению в течение семи дней с момента их принятия. </w:t>
      </w:r>
      <w:r>
        <w:br/>
        <w:t xml:space="preserve">    Избирательные комиссии своевременно информируют население о своем составе, месте нахождения и времени работы избирательных участков и списках избирателей. </w:t>
      </w:r>
      <w:bookmarkStart w:id="18" w:name="l13"/>
      <w:bookmarkEnd w:id="18"/>
      <w:r>
        <w:br/>
        <w:t xml:space="preserve">    На заседаниях избирательных комиссий, во время голосования, при подсчете голосов на избирательных участках, а также при определении результатов голосования вправе присутствовать народные депутаты, представители политических, профессиональных и иных </w:t>
      </w:r>
      <w:bookmarkStart w:id="19" w:name="l14"/>
      <w:bookmarkEnd w:id="19"/>
      <w:r>
        <w:t xml:space="preserve">общественных объединений, массовых движений, трудовых коллективов, собраний граждан по месту жительства, а также средств массовой информации. Представители должны иметь заверенную выписку из </w:t>
      </w:r>
      <w:bookmarkStart w:id="20" w:name="l15"/>
      <w:bookmarkEnd w:id="20"/>
      <w:r>
        <w:t xml:space="preserve">протоколов собраний направивших их организаций или иной документ, удостоверяющий их полномочия. Предварительное уведомление комиссий по выборам о предполагаемом присутствии указанных представителей не требуется. Неправомерное вмешательство в деятельность </w:t>
      </w:r>
      <w:bookmarkStart w:id="21" w:name="l16"/>
      <w:bookmarkEnd w:id="21"/>
      <w:r>
        <w:t xml:space="preserve">избирательных комиссий не допускается.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Материальное обеспечение проведения выборов </w:t>
      </w:r>
      <w:bookmarkStart w:id="22" w:name="h82"/>
      <w:bookmarkEnd w:id="22"/>
      <w:r>
        <w:rPr>
          <w:b/>
          <w:bCs/>
        </w:rPr>
        <w:t xml:space="preserve">Президента РСФСР </w:t>
      </w:r>
    </w:p>
    <w:p w:rsidR="003125DE" w:rsidRDefault="003125DE">
      <w:pPr>
        <w:pStyle w:val="a4"/>
      </w:pPr>
      <w:r>
        <w:br/>
        <w:t xml:space="preserve">    Расходы, связанные с подготовкой и проведением выбо ров </w:t>
      </w:r>
      <w:bookmarkStart w:id="23" w:name="l17"/>
      <w:bookmarkEnd w:id="23"/>
      <w:r>
        <w:t xml:space="preserve">Президента РСФСР, производятся за счет средств республиканского бюджета РСФСР. Добровольно передаваемые для этих целей средства предприятий, учреждений и организаций, общественных объединений и отдельных граждан РСФСР принимаются и равномерно распределяются </w:t>
      </w:r>
      <w:bookmarkStart w:id="24" w:name="l18"/>
      <w:bookmarkEnd w:id="24"/>
      <w:r>
        <w:t xml:space="preserve">Центральной избирательной комиссией по выборам Президента РСФСР между кандидатами в Президенты РСФСР. </w:t>
      </w:r>
      <w:r>
        <w:br/>
        <w:t xml:space="preserve">    Государственные органы, предприятия, учреждения, организации и их объединения бесплатно предоставляют в распоряжение </w:t>
      </w:r>
      <w:bookmarkStart w:id="25" w:name="l19"/>
      <w:bookmarkEnd w:id="25"/>
      <w:r>
        <w:t xml:space="preserve">избирательных комиссий необходимые для подготовки и проведения выборов помещения и оборудование. Аренда помещений и оборудования негосударственных предприятий и организаций для работы избирательных комиссий оплачивается за счет средств </w:t>
      </w:r>
      <w:bookmarkStart w:id="26" w:name="l20"/>
      <w:bookmarkEnd w:id="26"/>
      <w:r>
        <w:t xml:space="preserve">республиканского бюджета РСФСР. </w:t>
      </w:r>
      <w:r>
        <w:br/>
        <w:t xml:space="preserve">    Расходы по выдвижению кандидатов и проведению их предвыборной агитационной кампании осуществляются за счет средств республиканского бюджета РСФСР, а также личных средств кандидатов </w:t>
      </w:r>
      <w:bookmarkStart w:id="27" w:name="l21"/>
      <w:bookmarkEnd w:id="27"/>
      <w:r>
        <w:t xml:space="preserve">и добровольно передаваемых средств заинтересованных граждан, трудовых коллективов, общественных организаций и массовых движений. Порядок сосредоточения и использования этих средств </w:t>
      </w:r>
      <w:bookmarkStart w:id="28" w:name="l22"/>
      <w:bookmarkEnd w:id="28"/>
      <w:r>
        <w:t xml:space="preserve">определяется Центральной избирательной комиссией по выборам Президента РСФСР в соответствии с действующим законодательством. </w:t>
      </w:r>
      <w:r>
        <w:br/>
        <w:t xml:space="preserve">    Запрещается какое-либо прямое или косвенное участие зарубежных организаций и частных лиц в финансировании и иной материальной </w:t>
      </w:r>
      <w:bookmarkStart w:id="29" w:name="l23"/>
      <w:bookmarkEnd w:id="29"/>
      <w:r>
        <w:t xml:space="preserve">поддержке избирательной кампании кандидатов в Президенты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Организация и проведение выборов Президента </w:t>
      </w:r>
      <w:bookmarkStart w:id="30" w:name="h111"/>
      <w:bookmarkEnd w:id="30"/>
      <w:r>
        <w:rPr>
          <w:b/>
          <w:bCs/>
        </w:rPr>
        <w:t xml:space="preserve">РСФСР </w:t>
      </w:r>
    </w:p>
    <w:p w:rsidR="003125DE" w:rsidRDefault="003125DE">
      <w:pPr>
        <w:pStyle w:val="a4"/>
      </w:pPr>
      <w:r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Назначение выборов Президента РСФСР </w:t>
      </w:r>
      <w:bookmarkStart w:id="31" w:name="h114"/>
      <w:bookmarkStart w:id="32" w:name="l24"/>
      <w:bookmarkEnd w:id="31"/>
      <w:bookmarkEnd w:id="32"/>
    </w:p>
    <w:p w:rsidR="003125DE" w:rsidRDefault="003125DE">
      <w:pPr>
        <w:pStyle w:val="a4"/>
      </w:pPr>
      <w:r>
        <w:br/>
        <w:t xml:space="preserve">    Выборы Президента РСФСР назначаются Съездом народных депутатов РСФСР. </w:t>
      </w:r>
      <w:r>
        <w:br/>
        <w:t xml:space="preserve">    При невозможности Президента РСФСР осуществлять свои президентские полномочия вследствие его отставки, отрешения от должности, смерти либо по другим причинам выборы Президента РСФСР </w:t>
      </w:r>
      <w:bookmarkStart w:id="33" w:name="l25"/>
      <w:bookmarkEnd w:id="33"/>
      <w:r>
        <w:t xml:space="preserve">назначаются Верховным Советом РСФСР. Верховный Совет РСФСР назначает выборы Президента РСФСР не позднее чем за три месяца со дня прекращения исполнения Президентом РСФСР его функций. </w:t>
      </w:r>
      <w:bookmarkStart w:id="34" w:name="l26"/>
      <w:bookmarkEnd w:id="34"/>
      <w:r>
        <w:br/>
        <w:t xml:space="preserve">    Решения по организации и обеспечению выборов Президента РСФСР принимаются Президиумом Верховного Совета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Кандидаты в Президенты РСФСР </w:t>
      </w:r>
      <w:bookmarkStart w:id="35" w:name="h127"/>
      <w:bookmarkEnd w:id="35"/>
    </w:p>
    <w:p w:rsidR="003125DE" w:rsidRDefault="003125DE">
      <w:pPr>
        <w:pStyle w:val="a4"/>
      </w:pPr>
      <w:r>
        <w:br/>
        <w:t xml:space="preserve">    Кандидаты в Президенты РСФСР выдвигаются республиканскими </w:t>
      </w:r>
      <w:bookmarkStart w:id="36" w:name="l27"/>
      <w:bookmarkEnd w:id="36"/>
      <w:r>
        <w:t xml:space="preserve">(РСФСР) политическими партиями, профессиональными союзами и массовыми общественно-политическими движениями, зарегистрированными в установленном законном порядке, а также республиканскими органами зарегистрированных всесоюзных </w:t>
      </w:r>
      <w:bookmarkStart w:id="37" w:name="l28"/>
      <w:bookmarkEnd w:id="37"/>
      <w:r>
        <w:t xml:space="preserve">политических партий, профессиональных союзов и массовых общественно-политических движений. </w:t>
      </w:r>
      <w:r>
        <w:br/>
        <w:t xml:space="preserve">    Трудовые коллективы предприятий, учреждений, организаций, коллективы средних специальных и высших учебных заведений, </w:t>
      </w:r>
      <w:bookmarkStart w:id="38" w:name="l29"/>
      <w:bookmarkEnd w:id="38"/>
      <w:r>
        <w:t xml:space="preserve">собрания граждан по месту жительства и военнослужащих по воинским частям в порядке, соответствующем требованиям Закона РСФСР "О выборах народных депутатов РСФСР", имеют право непосредственного </w:t>
      </w:r>
      <w:bookmarkStart w:id="39" w:name="l30"/>
      <w:bookmarkEnd w:id="39"/>
      <w:r>
        <w:t xml:space="preserve">выдвижения кандидатов в Президенты РСФСР при условии поддержки выдвигаемой кандидатуры не менее чем ста тысячами граждан РСФСР, обладающих избирательным правом. Сбор подписей граждан в поддержку выдвигаемого кандидата проводится в соответствии с Законом РСФСР </w:t>
      </w:r>
      <w:bookmarkStart w:id="40" w:name="l31"/>
      <w:bookmarkEnd w:id="40"/>
      <w:r>
        <w:t xml:space="preserve">"О референдуме РСФСР" в сроки, устанавливаемые Центральной избирательной комиссией по выборам Президента РСФСР. </w:t>
      </w:r>
      <w:r>
        <w:br/>
        <w:t xml:space="preserve">    Инициатива выдвижения кандидатов в Президенты РСФСР может исходить от общественных органов, коллективов предприятий, </w:t>
      </w:r>
      <w:bookmarkStart w:id="41" w:name="l32"/>
      <w:bookmarkEnd w:id="41"/>
      <w:r>
        <w:t xml:space="preserve">учреждений и организаций, а также от отдельных граждан РСФСР. В этом случае она реализуется через органы и организации, имеющие право выдвижения кандидатов в Президенты РСФСР. </w:t>
      </w:r>
      <w:r>
        <w:br/>
        <w:t xml:space="preserve">    Выдвижение кандидатов в Президенты РСФСР проводится на съездах, </w:t>
      </w:r>
      <w:bookmarkStart w:id="42" w:name="l33"/>
      <w:bookmarkEnd w:id="42"/>
      <w:r>
        <w:t xml:space="preserve">конференциях политических партий, профессиональных союзов или массовых общественно-политических движений либо на пленумах их республиканских органов в соответствии с их уставами (положениями) </w:t>
      </w:r>
      <w:bookmarkStart w:id="43" w:name="l34"/>
      <w:bookmarkEnd w:id="43"/>
      <w:r>
        <w:t xml:space="preserve">и действующим законодательством РСФСР. </w:t>
      </w:r>
      <w:r>
        <w:br/>
        <w:t xml:space="preserve">    Каждым общественным объединением и республиканским (РСФСР) органом всесоюзного общественного объединения, имеющим право выдвижения кандидатов в Президенты РСФСР, а также коллективом </w:t>
      </w:r>
      <w:bookmarkStart w:id="44" w:name="l35"/>
      <w:bookmarkEnd w:id="44"/>
      <w:r>
        <w:t xml:space="preserve">одного предприятия, учреждения или организации либо на одном собрании граждан по месту жительства или военнослужащих по воинским частям может быть выдвинут только один кандидат в Президенты РСФСР. Выдвижение кандидатов в Президенты РСФСР, </w:t>
      </w:r>
      <w:bookmarkStart w:id="45" w:name="l36"/>
      <w:bookmarkEnd w:id="45"/>
      <w:r>
        <w:t xml:space="preserve">проведенное с нарушением настоящего положения, признается недействительным. </w:t>
      </w:r>
      <w:r>
        <w:br/>
        <w:t xml:space="preserve">    Выдвижение кандидатов в Президенты РСФСР осуществляется не позднее чем за 25 дней до выборов. Каждый выдвинутый кандидат в </w:t>
      </w:r>
      <w:bookmarkStart w:id="46" w:name="l37"/>
      <w:bookmarkEnd w:id="46"/>
      <w:r>
        <w:t xml:space="preserve">Президенты РСФСР до регистрации в Центральной избирательной комиссии определяет кандидатуру на должность вице-президента РСФСР. </w:t>
      </w:r>
      <w:r>
        <w:br/>
        <w:t xml:space="preserve">    В бюллетень для тайного голосования по выборам Президента РСФСР </w:t>
      </w:r>
      <w:bookmarkStart w:id="47" w:name="l38"/>
      <w:bookmarkEnd w:id="47"/>
      <w:r>
        <w:t xml:space="preserve">включаются кандидаты, поддержанные ста тысячами граждан, а также кандидаты, получившие не позднее чем за 15 дней до выборов поддержку не менее одной пятой от общего числа народных депутатов РСФСР, принятую путем тайного голосования на заседании Съезда </w:t>
      </w:r>
      <w:bookmarkStart w:id="48" w:name="l39"/>
      <w:bookmarkEnd w:id="48"/>
      <w:r>
        <w:t xml:space="preserve">народных депутатов РСФСР либо путем сбора подписей народных депутатов РСФСР. </w:t>
      </w:r>
      <w:r>
        <w:br/>
        <w:t xml:space="preserve">    В случае, если не был выдвинут ни один кандидат в Президенты РСФСР либо все выдвинутые кандидаты сняли свои кандидатуры, </w:t>
      </w:r>
      <w:bookmarkStart w:id="49" w:name="l40"/>
      <w:bookmarkEnd w:id="49"/>
      <w:r>
        <w:t xml:space="preserve">кандидаты в Президенты РСФСР выдвигаются на заседаниях Съезда народных депутатов РСФСР. </w:t>
      </w:r>
      <w:r>
        <w:br/>
        <w:t xml:space="preserve">    Выдвинутыми в этом случае считаются кандидаты, получившие в результате тайного голосования поддержку не менее одной пятой от </w:t>
      </w:r>
      <w:bookmarkStart w:id="50" w:name="l41"/>
      <w:bookmarkEnd w:id="50"/>
      <w:r>
        <w:t xml:space="preserve">общего числа народных депутатов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Регистрация кандидатов в Президенты РСФСР и их </w:t>
      </w:r>
      <w:bookmarkStart w:id="51" w:name="h186"/>
      <w:bookmarkEnd w:id="51"/>
      <w:r>
        <w:rPr>
          <w:b/>
          <w:bCs/>
        </w:rPr>
        <w:t xml:space="preserve">доверенных лиц </w:t>
      </w:r>
    </w:p>
    <w:p w:rsidR="003125DE" w:rsidRDefault="003125DE">
      <w:pPr>
        <w:pStyle w:val="a4"/>
      </w:pPr>
      <w:r>
        <w:br/>
        <w:t xml:space="preserve">    Регистрацию выдвинутых кандидатов в Президенты РСФСР, предложенных ими кандидатов в вице-президенты РСФСР и их </w:t>
      </w:r>
      <w:bookmarkStart w:id="52" w:name="l42"/>
      <w:bookmarkEnd w:id="52"/>
      <w:r>
        <w:t xml:space="preserve">доверенных лиц осуществляет Центральная избирательная комиссия по выборам Президента РСФСР в течение трех дней с момента поступления документов о выдвижении кандидата и его письменного согласия </w:t>
      </w:r>
      <w:bookmarkStart w:id="53" w:name="l43"/>
      <w:bookmarkEnd w:id="53"/>
      <w:r>
        <w:t xml:space="preserve">баллотироваться, но не позднее чем за 22 дня до выборов Президента РСФСР. </w:t>
      </w:r>
      <w:r>
        <w:br/>
        <w:t xml:space="preserve">    Решение о регистрации кандидатов в Президенты РСФСР принимается при наличии следующих документов: </w:t>
      </w:r>
      <w:r>
        <w:br/>
        <w:t xml:space="preserve">    протокола заседания (съезда, конференции, пленума) высшего </w:t>
      </w:r>
      <w:bookmarkStart w:id="54" w:name="l44"/>
      <w:bookmarkEnd w:id="54"/>
      <w:r>
        <w:t xml:space="preserve">органа общественного объединения, собрания трудового коллектива, собрания военнослужащих воинской части, оформленного в соответствии с требованиями Закона о выборах народных депутатов РСФСР; </w:t>
      </w:r>
      <w:r>
        <w:br/>
        <w:t xml:space="preserve">    заверенного протокола о результатах сбора подписей граждан в </w:t>
      </w:r>
      <w:bookmarkStart w:id="55" w:name="l45"/>
      <w:bookmarkEnd w:id="55"/>
      <w:r>
        <w:t xml:space="preserve">поддержку кандидата в Президенты РСФСР в случаях, указанных в настоящем Законе; </w:t>
      </w:r>
      <w:r>
        <w:br/>
        <w:t xml:space="preserve">    биографических данных о кандидате в Президенты РСФСР; </w:t>
      </w:r>
      <w:r>
        <w:br/>
        <w:t xml:space="preserve">    заявления кандидата в Президенты РСФСР о его согласии на </w:t>
      </w:r>
      <w:bookmarkStart w:id="56" w:name="l46"/>
      <w:bookmarkEnd w:id="56"/>
      <w:r>
        <w:t xml:space="preserve">выдвижение; </w:t>
      </w:r>
      <w:r>
        <w:br/>
        <w:t xml:space="preserve">    заявления кандидата в вице-президенты РСФСР о его согласии баллотироваться вместе с кандидатом в Президенты РСФСР. </w:t>
      </w:r>
      <w:r>
        <w:br/>
        <w:t xml:space="preserve">    Кандидат в Президенты РСФСР, кандидат в вице-президенты РСФСР, </w:t>
      </w:r>
      <w:bookmarkStart w:id="57" w:name="l47"/>
      <w:bookmarkEnd w:id="57"/>
      <w:r>
        <w:t xml:space="preserve">а также доверенные лица кандидата в Президенты РСФСР не могут состоять ни в одной из избирательных комиссий по выборам Президента РСФСР. В случае, если член одной из избирательных комиссий по выборам Президента РСФСР выдвинут кандидатом в </w:t>
      </w:r>
      <w:bookmarkStart w:id="58" w:name="l48"/>
      <w:bookmarkEnd w:id="58"/>
      <w:r>
        <w:t xml:space="preserve">Президенты РСФСР, кандидатом в вице-президенты РСФСР либо доверенным лицом кандидата, он считается освобожденным от обязанностей члена комиссии с момента его регистрации в качестве </w:t>
      </w:r>
      <w:bookmarkStart w:id="59" w:name="l49"/>
      <w:bookmarkEnd w:id="59"/>
      <w:r>
        <w:t xml:space="preserve">кандидата либо доверенного лица. </w:t>
      </w:r>
      <w:r>
        <w:br/>
        <w:t xml:space="preserve">    Центральная избирательная комиссия в течение двух дней после регистрации выдает кандидатам в Президенты РСФСР и кандидатам в вице-президенты РСФСР соответствующие удостоверения. </w:t>
      </w:r>
      <w:r>
        <w:br/>
        <w:t xml:space="preserve">    Отказ Центральной избирательной комиссии зарегистрировать </w:t>
      </w:r>
      <w:bookmarkStart w:id="60" w:name="l50"/>
      <w:bookmarkEnd w:id="60"/>
      <w:r>
        <w:t xml:space="preserve">кандидата в Президенты РСФСР может быть обжалован общественными объединениями и коллективами, выдвинувшими данного кандидата, в Верховный Суд РСФСР. Верховный Суд РСФСР рассматривает жалобу в </w:t>
      </w:r>
      <w:bookmarkStart w:id="61" w:name="l51"/>
      <w:bookmarkEnd w:id="61"/>
      <w:r>
        <w:t xml:space="preserve">трехдневный срок. Решение Верховного Суда РСФСР является окончательным.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Гарантии деятельности кандидатов в Президенты </w:t>
      </w:r>
      <w:bookmarkStart w:id="62" w:name="h230"/>
      <w:bookmarkEnd w:id="62"/>
      <w:r>
        <w:rPr>
          <w:b/>
          <w:bCs/>
        </w:rPr>
        <w:t xml:space="preserve">РСФСР, вице-президенты РСФСР и их доверенных лиц </w:t>
      </w:r>
    </w:p>
    <w:p w:rsidR="003125DE" w:rsidRDefault="003125DE">
      <w:pPr>
        <w:pStyle w:val="a4"/>
      </w:pPr>
      <w:r>
        <w:br/>
        <w:t xml:space="preserve">    Кандидаты в Президенты РСФСР с момента их регистрации </w:t>
      </w:r>
      <w:bookmarkStart w:id="63" w:name="l52"/>
      <w:bookmarkEnd w:id="63"/>
      <w:r>
        <w:t xml:space="preserve">Центральной избирательной комиссией участвуют в предвыборной кампании на равных основаниях, имеют право на использование возможностей средств массовой информации, в том числе радио и </w:t>
      </w:r>
      <w:bookmarkStart w:id="64" w:name="l53"/>
      <w:bookmarkEnd w:id="64"/>
      <w:r>
        <w:t xml:space="preserve">телевидения, на территории РСФСР. </w:t>
      </w:r>
      <w:r>
        <w:br/>
        <w:t xml:space="preserve">    Всем зарегистрированным кандидатам в Президенты РСФСР обеспечивается равная возможность материально-технического и финансового обеспечения избирательной кампании. </w:t>
      </w:r>
      <w:r>
        <w:br/>
        <w:t xml:space="preserve">    Зарегистрированные кандидаты в Президенты РСФСР и кандидаты в </w:t>
      </w:r>
      <w:bookmarkStart w:id="65" w:name="l54"/>
      <w:bookmarkEnd w:id="65"/>
      <w:r>
        <w:t xml:space="preserve">вице-президенты РСФСР на время проведения предвыборной кампании имеют право на освобождение от выполнения производственных или служебных обязанностей с сохранением средней заработной платы по </w:t>
      </w:r>
      <w:bookmarkStart w:id="66" w:name="l55"/>
      <w:bookmarkEnd w:id="66"/>
      <w:r>
        <w:t xml:space="preserve">месту работы за счет средств, выделяемых на проведение выборов. </w:t>
      </w:r>
      <w:r>
        <w:br/>
        <w:t xml:space="preserve">    Кандидаты в Президенты РСФСР и вице-президенты РСФСР имеют право на бесплатный проезд на всех видах городского пассажирского (за исключением такси) и междугородного транспорта в пределах </w:t>
      </w:r>
      <w:bookmarkStart w:id="67" w:name="l56"/>
      <w:bookmarkEnd w:id="67"/>
      <w:r>
        <w:t xml:space="preserve">территории РСФСР. </w:t>
      </w:r>
      <w:r>
        <w:br/>
        <w:t xml:space="preserve">    Кандидаты в Президенты РСФСР, кандидаты в вице-президенты РСФСР, доверенные лица кандидатов в Президенты РСФСР не могут быть уволены с работы, а также переведены на другую работу или </w:t>
      </w:r>
      <w:bookmarkStart w:id="68" w:name="l57"/>
      <w:bookmarkEnd w:id="68"/>
      <w:r>
        <w:t xml:space="preserve">должность без их согласия. </w:t>
      </w:r>
      <w:r>
        <w:br/>
        <w:t xml:space="preserve">    Кандидат в Президенты РСФСР не может быть привлечен к уголовной ответственности, подвергнут аресту, задержанию или административному взысканию, налагаемому в судебном порядке, без </w:t>
      </w:r>
      <w:bookmarkStart w:id="69" w:name="l58"/>
      <w:bookmarkEnd w:id="69"/>
      <w:r>
        <w:t xml:space="preserve">согласия Центральной избирательной комиссии по выборам Президента РСФСР. </w:t>
      </w:r>
      <w:r>
        <w:br/>
        <w:t xml:space="preserve">    Кандидат в Президенты РСФСР в любое время до выборов может снять свою кандидатуру, обратившись с письменным заявлением в </w:t>
      </w:r>
      <w:bookmarkStart w:id="70" w:name="l59"/>
      <w:bookmarkEnd w:id="70"/>
      <w:r>
        <w:t xml:space="preserve">Центральную избирательную комиссию по выборам Президента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Доверенные лица кандидата в Президенты РСФСР </w:t>
      </w:r>
      <w:bookmarkStart w:id="71" w:name="h263"/>
      <w:bookmarkEnd w:id="71"/>
    </w:p>
    <w:p w:rsidR="003125DE" w:rsidRDefault="003125DE">
      <w:pPr>
        <w:pStyle w:val="a4"/>
      </w:pPr>
      <w:r>
        <w:br/>
        <w:t xml:space="preserve">    Кандидат в Президенты РСФСР вправе иметь до ста доверенных лиц, которые помогают ему в проведении избирательной кампании, ведут </w:t>
      </w:r>
      <w:bookmarkStart w:id="72" w:name="l60"/>
      <w:bookmarkEnd w:id="72"/>
      <w:r>
        <w:t xml:space="preserve">агитацию за избрание его Президентом РСФСР, представляют его интересы в отношениях с государственными и общественными органами, избирательными комиссиями. Доверенные лица по представлению кандидата в Президенты РСФСР регистрируются Центральной </w:t>
      </w:r>
      <w:bookmarkStart w:id="73" w:name="l61"/>
      <w:bookmarkEnd w:id="73"/>
      <w:r>
        <w:t xml:space="preserve">избирательной комиссией по выборам Президента РСФСР. </w:t>
      </w:r>
      <w:r>
        <w:br/>
        <w:t xml:space="preserve">    Доверенные лица кандидата в Президенты РСФСР пользуются правами, установленными законодательством РСФСР для доверенных лиц </w:t>
      </w:r>
      <w:bookmarkStart w:id="74" w:name="l62"/>
      <w:bookmarkEnd w:id="74"/>
      <w:r>
        <w:t xml:space="preserve">кандидатов в народные депутаты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Организация выборов Президента РСФСР </w:t>
      </w:r>
      <w:bookmarkStart w:id="75" w:name="h276"/>
      <w:bookmarkEnd w:id="75"/>
    </w:p>
    <w:p w:rsidR="003125DE" w:rsidRDefault="003125DE">
      <w:pPr>
        <w:pStyle w:val="a4"/>
      </w:pPr>
      <w:r>
        <w:br/>
        <w:t xml:space="preserve">    Выборы Президента РСФСР проводятся по избирательным округам, образуемым Центральной избирательной комиссией в границах республик, входящих в состав РСФСР, краев, областей, автономных </w:t>
      </w:r>
      <w:bookmarkStart w:id="76" w:name="l63"/>
      <w:bookmarkEnd w:id="76"/>
      <w:r>
        <w:t xml:space="preserve">областей и автономных округов, городов Москвы и Ленинграда. </w:t>
      </w:r>
      <w:r>
        <w:br/>
        <w:t xml:space="preserve">    Для проведения голосования образуются избирательные участки в порядке и по нормам, определяемым Центральной избирательной </w:t>
      </w:r>
      <w:bookmarkStart w:id="77" w:name="l64"/>
      <w:bookmarkEnd w:id="77"/>
      <w:r>
        <w:t xml:space="preserve">комиссией в соответствии с требованиями Закона РСФСР "О выборах народных депутатов РСФСР".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Избирательные комиссии по выборам Президента РСФСР </w:t>
      </w:r>
      <w:bookmarkStart w:id="78" w:name="h287"/>
      <w:bookmarkEnd w:id="78"/>
    </w:p>
    <w:p w:rsidR="003125DE" w:rsidRDefault="003125DE">
      <w:pPr>
        <w:pStyle w:val="a4"/>
      </w:pPr>
      <w:r>
        <w:br/>
        <w:t xml:space="preserve">    Для организации и проведения выборов Президента РСФСР </w:t>
      </w:r>
      <w:bookmarkStart w:id="79" w:name="l65"/>
      <w:bookmarkEnd w:id="79"/>
      <w:r>
        <w:t xml:space="preserve">образуются избирательные комиссии: </w:t>
      </w:r>
      <w:r>
        <w:br/>
        <w:t xml:space="preserve">    Центральная избирательная комиссия по выборам Президента РСФСР; </w:t>
      </w:r>
      <w:r>
        <w:br/>
        <w:t xml:space="preserve">    окружные избирательные комиссии по выборам Президента РСФСР; </w:t>
      </w:r>
      <w:r>
        <w:br/>
        <w:t xml:space="preserve">    участковые избирательные комиссии по выборам Президента РСФСР. </w:t>
      </w:r>
      <w:bookmarkStart w:id="80" w:name="l66"/>
      <w:bookmarkEnd w:id="80"/>
      <w:r>
        <w:br/>
        <w:t xml:space="preserve">    Полномочия Центральной избирательной комиссии по выборам Президента РСФСР, полномочия и порядок образования окружных и участковых избирательных комиссий устанавливаются в соответствии с Законом РСФСР "О выборах народных депутатов РСФСР". </w:t>
      </w:r>
      <w:bookmarkStart w:id="81" w:name="l67"/>
      <w:bookmarkEnd w:id="81"/>
      <w:r>
        <w:br/>
        <w:t xml:space="preserve">    Деятельность избирательных комиссий по подготовке выборов Президента РСФСР, составлению списков избирателей, оповещению населения, подготовке и проведению голосования, контролю за соблюдением настоящего Закона организуется в соответствии с </w:t>
      </w:r>
      <w:bookmarkStart w:id="82" w:name="l68"/>
      <w:bookmarkEnd w:id="82"/>
      <w:r>
        <w:t xml:space="preserve">требованиями Закона РСФСР "О референдуме РСФСР".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Избирательный бюллетень </w:t>
      </w:r>
      <w:bookmarkStart w:id="83" w:name="h304"/>
      <w:bookmarkEnd w:id="83"/>
    </w:p>
    <w:p w:rsidR="003125DE" w:rsidRDefault="003125DE">
      <w:pPr>
        <w:pStyle w:val="a4"/>
      </w:pPr>
      <w:r>
        <w:br/>
        <w:t xml:space="preserve">    Форму и текст избирательного бюллетеня по выборам Президента РСФСР утверждает Центральная избирательная комиссия по выборам </w:t>
      </w:r>
      <w:bookmarkStart w:id="84" w:name="l69"/>
      <w:bookmarkEnd w:id="84"/>
      <w:r>
        <w:t xml:space="preserve">Президента РСФСР. В соответствии с частью 7 статьи 7 настоящего Закона в бюллетень включаются в алфавитном порядке кандидаты в Президенты РСФСР с указанием фамилии, имени, отчества, года </w:t>
      </w:r>
      <w:bookmarkStart w:id="85" w:name="l70"/>
      <w:bookmarkEnd w:id="85"/>
      <w:r>
        <w:t xml:space="preserve">рождения, занимаемой должности (рода занятий) и места работы. </w:t>
      </w:r>
      <w:r>
        <w:br/>
        <w:t xml:space="preserve">    После данных о кандидате в Президенты РСФСР в бюллетене указываются данные о предложенном им кандидате в вице-президенты РСФСР. </w:t>
      </w:r>
      <w:r>
        <w:br/>
        <w:t xml:space="preserve">    Избирательные бюллетени печатаются на языках, которыми </w:t>
      </w:r>
      <w:bookmarkStart w:id="86" w:name="l71"/>
      <w:bookmarkEnd w:id="86"/>
      <w:r>
        <w:t xml:space="preserve">пользуется население избирательного округа, в порядке, устанавливаемом Центральной избирательной комиссией и под ее контролем.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Итоги выборов Президента РСФСР </w:t>
      </w:r>
      <w:bookmarkStart w:id="87" w:name="h320"/>
      <w:bookmarkStart w:id="88" w:name="l72"/>
      <w:bookmarkEnd w:id="87"/>
      <w:bookmarkEnd w:id="88"/>
    </w:p>
    <w:p w:rsidR="003125DE" w:rsidRDefault="003125DE">
      <w:pPr>
        <w:pStyle w:val="a4"/>
      </w:pPr>
      <w:r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Подведение итогов голосования по выборам </w:t>
      </w:r>
      <w:bookmarkStart w:id="89" w:name="h322"/>
      <w:bookmarkEnd w:id="89"/>
      <w:r>
        <w:rPr>
          <w:b/>
          <w:bCs/>
        </w:rPr>
        <w:t xml:space="preserve">Президента РСФСР </w:t>
      </w:r>
    </w:p>
    <w:p w:rsidR="003125DE" w:rsidRDefault="003125DE">
      <w:pPr>
        <w:pStyle w:val="a4"/>
      </w:pPr>
      <w:r>
        <w:br/>
        <w:t xml:space="preserve">    После окончания голосования участковыми и на основании их сведений - окружными избирательными комиссиями производится в порядке, установленном Законом РСФСР "О референдуме РСФСР", </w:t>
      </w:r>
      <w:bookmarkStart w:id="90" w:name="l73"/>
      <w:bookmarkEnd w:id="90"/>
      <w:r>
        <w:t xml:space="preserve">подсчет голосов, о чем составляются протоколы, подписываемые всеми членами соответствующих комиссий. </w:t>
      </w:r>
      <w:r>
        <w:br/>
        <w:t xml:space="preserve">    В протоколах избирательных комиссий указываются следующие данные: </w:t>
      </w:r>
      <w:r>
        <w:br/>
        <w:t xml:space="preserve">    число граждан, внесенных в списки избирателей по выборам </w:t>
      </w:r>
      <w:bookmarkStart w:id="91" w:name="l74"/>
      <w:bookmarkEnd w:id="91"/>
      <w:r>
        <w:t xml:space="preserve">Президента РСФСР; </w:t>
      </w:r>
      <w:r>
        <w:br/>
        <w:t xml:space="preserve">    число граждан, принявших участие в голосовании по выборам Президента РСФСР; </w:t>
      </w:r>
      <w:r>
        <w:br/>
        <w:t xml:space="preserve">    количество бюллетеней, поданных против всех кандидатов в </w:t>
      </w:r>
      <w:bookmarkStart w:id="92" w:name="l75"/>
      <w:bookmarkEnd w:id="92"/>
      <w:r>
        <w:t xml:space="preserve">Президенты РСФСР; </w:t>
      </w:r>
      <w:r>
        <w:br/>
        <w:t xml:space="preserve">    количество голосов, поданных за каждого кандидата в Президенты РСФСР; </w:t>
      </w:r>
      <w:r>
        <w:br/>
        <w:t xml:space="preserve">    количество голосов, поданных против каждого кандидата в Президенты РСФСР; </w:t>
      </w:r>
      <w:r>
        <w:br/>
        <w:t xml:space="preserve">    количество бюллетеней, признанных недействительными. </w:t>
      </w:r>
      <w:bookmarkStart w:id="93" w:name="l76"/>
      <w:bookmarkEnd w:id="93"/>
      <w:r>
        <w:br/>
        <w:t xml:space="preserve">    Недействительными признаются бюллетени, в которых оставлены невычеркнутыми фамилии более чем одного кандидата в Президенты РСФСР. Бюллетени неустановленного образца при подсчете не учитываются. </w:t>
      </w:r>
      <w:r>
        <w:br/>
        <w:t xml:space="preserve">    Протоколы с итогами голосования передаются спецсвязью в </w:t>
      </w:r>
      <w:bookmarkStart w:id="94" w:name="l77"/>
      <w:bookmarkEnd w:id="94"/>
      <w:r>
        <w:t xml:space="preserve">пятидневный срок после дня выборов в Центральную избирательную комиссию по выборам Президента РСФСР. </w:t>
      </w:r>
      <w:r>
        <w:br/>
        <w:t xml:space="preserve">    По требованию наблюдателя участковая избирательная комиссия заверяет составленную им копию протокола своими подписями. </w:t>
      </w:r>
      <w:bookmarkStart w:id="95" w:name="l78"/>
      <w:bookmarkEnd w:id="95"/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Установление и опубликование итогов выборов </w:t>
      </w:r>
      <w:bookmarkStart w:id="96" w:name="h353"/>
      <w:bookmarkEnd w:id="96"/>
      <w:r>
        <w:rPr>
          <w:b/>
          <w:bCs/>
        </w:rPr>
        <w:t xml:space="preserve">Президента РСФСР </w:t>
      </w:r>
    </w:p>
    <w:p w:rsidR="003125DE" w:rsidRDefault="003125DE">
      <w:pPr>
        <w:pStyle w:val="a4"/>
      </w:pPr>
      <w:r>
        <w:br/>
        <w:t xml:space="preserve">    На основании протоколов окружных избирательных комиссий не позднее чем в десятидневный срок после дня выборов Центральная </w:t>
      </w:r>
      <w:bookmarkStart w:id="97" w:name="l79"/>
      <w:bookmarkEnd w:id="97"/>
      <w:r>
        <w:t xml:space="preserve">избирательная комиссия по выборам Президента РСФСР устанавливает и вносит в протокол следующие данные: </w:t>
      </w:r>
      <w:r>
        <w:br/>
        <w:t xml:space="preserve">    общее число граждан РСФСР, включенных в избирательные списки; </w:t>
      </w:r>
      <w:r>
        <w:br/>
        <w:t xml:space="preserve">    число избирателей, принявших участие в голосовании; </w:t>
      </w:r>
      <w:bookmarkStart w:id="98" w:name="l80"/>
      <w:bookmarkEnd w:id="98"/>
      <w:r>
        <w:br/>
        <w:t xml:space="preserve">    количество бюллетеней, поданных против всех кандидатов в Президенты РСФСР; </w:t>
      </w:r>
      <w:r>
        <w:br/>
        <w:t xml:space="preserve">    число голосов, поданных за, и число голосов, поданных против каждого кандидата в Президенты РСФСР; </w:t>
      </w:r>
      <w:r>
        <w:br/>
        <w:t xml:space="preserve">    число бюллетеней, признанных недействительными. </w:t>
      </w:r>
      <w:bookmarkStart w:id="99" w:name="l81"/>
      <w:bookmarkEnd w:id="99"/>
      <w:r>
        <w:br/>
        <w:t xml:space="preserve">    Избранным Президентом РСФСР считается кандидат, получивший в ходе выборов более половины голосов избирателей, принявших участие в голосовании. Одновременно с Президентом РСФСР считается </w:t>
      </w:r>
      <w:bookmarkStart w:id="100" w:name="l82"/>
      <w:bookmarkEnd w:id="100"/>
      <w:r>
        <w:t xml:space="preserve">избранным предложенный им при регистрации кандидат в вице-президенты РСФСР. </w:t>
      </w:r>
      <w:r>
        <w:br/>
        <w:t xml:space="preserve">    Выборы признаются несостоявшимися, если в голосовании приняло участие менее половины избирателей, внесенных в списки избирателей, а также в связи с выбытием кандидата в Президенты </w:t>
      </w:r>
      <w:bookmarkStart w:id="101" w:name="l83"/>
      <w:bookmarkEnd w:id="101"/>
      <w:r>
        <w:t xml:space="preserve">РСФСР, если в избирательный бюллетень был включен только один кандидат. </w:t>
      </w:r>
      <w:r>
        <w:br/>
        <w:t xml:space="preserve">    Выборы в целом или по отдельным округам либо по отдельным избирательным участкам могут быть признаны недействительными из-за </w:t>
      </w:r>
      <w:bookmarkStart w:id="102" w:name="l84"/>
      <w:bookmarkEnd w:id="102"/>
      <w:r>
        <w:t xml:space="preserve">допущенных в ходе выборов или при подсчете голосов нарушений, повлиявших на итоги голосования. Решение о признании выборов недействительными принимается Центральной избирательной комиссией по выборам Президента РСФСР и может быть обжаловано в Верховный </w:t>
      </w:r>
      <w:bookmarkStart w:id="103" w:name="l85"/>
      <w:bookmarkEnd w:id="103"/>
      <w:r>
        <w:t xml:space="preserve">Суд РСФСР в течение одного месяца. Право обжалования решения о признании выборов недействительными принадлежит кандидатам в Президенты РСФСР. </w:t>
      </w:r>
      <w:r>
        <w:br/>
        <w:t xml:space="preserve">    Сообщение об итогах выборов публикуется Центральной </w:t>
      </w:r>
      <w:bookmarkStart w:id="104" w:name="l86"/>
      <w:bookmarkEnd w:id="104"/>
      <w:r>
        <w:t xml:space="preserve">избирательной комиссией в течение трех дней с момента подписания протокола об итогах выборов.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Повторное голосование </w:t>
      </w:r>
      <w:bookmarkStart w:id="105" w:name="h390"/>
      <w:bookmarkEnd w:id="105"/>
    </w:p>
    <w:p w:rsidR="003125DE" w:rsidRDefault="003125DE">
      <w:pPr>
        <w:pStyle w:val="a4"/>
      </w:pPr>
      <w:r>
        <w:br/>
        <w:t xml:space="preserve">    В случае, если в избирательный бюллетень было включено более </w:t>
      </w:r>
      <w:bookmarkStart w:id="106" w:name="l87"/>
      <w:bookmarkEnd w:id="106"/>
      <w:r>
        <w:t xml:space="preserve">двух кандидатов в Президенты РСФСР и ни один из них не был избран, Центральная избирательная комиссия назначает повторное голосование по выборам Президента РСФСР по кандидатам, получившим наибольшее число голосов. Повторное голосование проводится не позднее чем в </w:t>
      </w:r>
      <w:bookmarkStart w:id="107" w:name="l88"/>
      <w:bookmarkEnd w:id="107"/>
      <w:r>
        <w:t xml:space="preserve">двухнедельный срок с соблюдением требований настоящего Закона. Сообщение о проведении повторного голосования публикуется в печати. </w:t>
      </w:r>
      <w:r>
        <w:br/>
        <w:t xml:space="preserve">    Избранным считается кандидат, получивший при повторном </w:t>
      </w:r>
      <w:bookmarkStart w:id="108" w:name="l89"/>
      <w:bookmarkEnd w:id="108"/>
      <w:r>
        <w:t xml:space="preserve">голосовании наибольшее число голосов избирателей, принявших участие в голосовании, по отношению к другому кандидату, при условии, что число голосов, поданных за кандидата, больше числа голосов, поданных против него, если в выборах приняли участие не </w:t>
      </w:r>
      <w:bookmarkStart w:id="109" w:name="l90"/>
      <w:bookmarkEnd w:id="109"/>
      <w:r>
        <w:t xml:space="preserve">менее пятидесяти процентов граждан, внесенных в списки избирателей. </w:t>
      </w:r>
      <w:r>
        <w:br/>
        <w:t xml:space="preserve">    Если при повторном голосовании ни один кандидат не был избран Президентом РСФСР, Центральная избирательная комиссия назначает </w:t>
      </w:r>
      <w:bookmarkStart w:id="110" w:name="l91"/>
      <w:bookmarkEnd w:id="110"/>
      <w:r>
        <w:t xml:space="preserve">повторные выборы Президента РСФСР. </w:t>
      </w:r>
      <w:r>
        <w:br/>
        <w:t> </w:t>
      </w:r>
    </w:p>
    <w:p w:rsidR="003125DE" w:rsidRDefault="003125DE">
      <w:pPr>
        <w:pStyle w:val="a4"/>
        <w:jc w:val="center"/>
        <w:outlineLvl w:val="3"/>
        <w:rPr>
          <w:b/>
          <w:bCs/>
        </w:rPr>
      </w:pPr>
      <w:r>
        <w:rPr>
          <w:b/>
          <w:bCs/>
        </w:rPr>
        <w:t xml:space="preserve"> Повторные выборы </w:t>
      </w:r>
      <w:bookmarkStart w:id="111" w:name="h411"/>
      <w:bookmarkEnd w:id="111"/>
    </w:p>
    <w:p w:rsidR="003125DE" w:rsidRDefault="003125DE">
      <w:pPr>
        <w:pStyle w:val="a4"/>
      </w:pPr>
      <w:r>
        <w:br/>
        <w:t xml:space="preserve">    Если баллотировалось не более двух кандидатов в Президенты и ни один из них не был избран, а также в случае признания выборов Президента РСФСР несостоявшимися или недействительными, </w:t>
      </w:r>
      <w:bookmarkStart w:id="112" w:name="l92"/>
      <w:bookmarkEnd w:id="112"/>
      <w:r>
        <w:t xml:space="preserve">Центральная избирательная комиссия по выборам Президента РСФСР решает вопрос о назначении повторных выборов. При этом она может принять решение о проведении выборов окружными и участковыми </w:t>
      </w:r>
      <w:bookmarkStart w:id="113" w:name="l93"/>
      <w:bookmarkEnd w:id="113"/>
      <w:r>
        <w:t xml:space="preserve">избирательными комиссиями в новом составе. Голосование проводится на тех же избирательных участках и по спискам избирателей, составленным для проведения основных выборов. </w:t>
      </w:r>
      <w:r>
        <w:br/>
        <w:t xml:space="preserve">    Образование комиссий, выдвижение и регистрация кандидатов в </w:t>
      </w:r>
      <w:bookmarkStart w:id="114" w:name="l94"/>
      <w:bookmarkEnd w:id="114"/>
      <w:r>
        <w:t xml:space="preserve">Президенты РСФСР, другие мероприятия, связанные с проведением повторных выборов Президента РСФСР, осуществляются в порядке, установленном настоящим Законом. </w:t>
      </w:r>
      <w:r>
        <w:br/>
        <w:t xml:space="preserve">    Сообщение о проведении повторных выборов публикуется в печати. </w:t>
      </w:r>
      <w:bookmarkStart w:id="115" w:name="l95"/>
      <w:bookmarkEnd w:id="115"/>
      <w:r>
        <w:br/>
        <w:t xml:space="preserve">    Повторные выборы проводятся в течение двух месяцев после основных выборов. </w:t>
      </w:r>
      <w:r>
        <w:br/>
        <w:t> </w:t>
      </w:r>
    </w:p>
    <w:p w:rsidR="003125DE" w:rsidRDefault="003125DE">
      <w:pPr>
        <w:pStyle w:val="a4"/>
        <w:jc w:val="right"/>
      </w:pPr>
      <w:r>
        <w:rPr>
          <w:i/>
          <w:iCs/>
        </w:rPr>
        <w:t xml:space="preserve">Председатель </w:t>
      </w:r>
      <w:r>
        <w:rPr>
          <w:i/>
          <w:iCs/>
        </w:rPr>
        <w:br/>
        <w:t xml:space="preserve">Верховного Совета РСФСР </w:t>
      </w:r>
      <w:bookmarkStart w:id="116" w:name="l96"/>
      <w:bookmarkEnd w:id="116"/>
      <w:r>
        <w:rPr>
          <w:i/>
          <w:iCs/>
        </w:rPr>
        <w:br/>
        <w:t xml:space="preserve">Б.Н. ЕЛЬЦИН </w:t>
      </w:r>
    </w:p>
    <w:p w:rsidR="003125DE" w:rsidRDefault="003125DE">
      <w:pPr>
        <w:pStyle w:val="a4"/>
      </w:pPr>
      <w:r>
        <w:t> </w:t>
      </w:r>
    </w:p>
    <w:p w:rsidR="003125DE" w:rsidRDefault="003125DE">
      <w:bookmarkStart w:id="117" w:name="_GoBack"/>
      <w:bookmarkEnd w:id="117"/>
    </w:p>
    <w:sectPr w:rsidR="003125DE">
      <w:footerReference w:type="even" r:id="rId6"/>
      <w:footerReference w:type="default" r:id="rId7"/>
      <w:pgSz w:w="11906" w:h="16838"/>
      <w:pgMar w:top="568" w:right="70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DE" w:rsidRDefault="003125DE">
      <w:r>
        <w:separator/>
      </w:r>
    </w:p>
  </w:endnote>
  <w:endnote w:type="continuationSeparator" w:id="0">
    <w:p w:rsidR="003125DE" w:rsidRDefault="0031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DE" w:rsidRDefault="003125DE">
    <w:pPr>
      <w:pStyle w:val="a6"/>
      <w:framePr w:wrap="around" w:vAnchor="text" w:hAnchor="margin" w:xAlign="right" w:y="1"/>
      <w:rPr>
        <w:rStyle w:val="a7"/>
      </w:rPr>
    </w:pPr>
  </w:p>
  <w:p w:rsidR="003125DE" w:rsidRDefault="003125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DE" w:rsidRDefault="000B36E7">
    <w:pPr>
      <w:pStyle w:val="a6"/>
      <w:framePr w:wrap="around" w:vAnchor="text" w:hAnchor="margin" w:xAlign="right" w:y="1"/>
      <w:rPr>
        <w:rStyle w:val="a7"/>
      </w:rPr>
    </w:pPr>
    <w:r>
      <w:rPr>
        <w:rStyle w:val="a7"/>
        <w:noProof/>
      </w:rPr>
      <w:t>1</w:t>
    </w:r>
  </w:p>
  <w:p w:rsidR="003125DE" w:rsidRDefault="003125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DE" w:rsidRDefault="003125DE">
      <w:r>
        <w:separator/>
      </w:r>
    </w:p>
  </w:footnote>
  <w:footnote w:type="continuationSeparator" w:id="0">
    <w:p w:rsidR="003125DE" w:rsidRDefault="0031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6E7"/>
    <w:rsid w:val="000B36E7"/>
    <w:rsid w:val="003125DE"/>
    <w:rsid w:val="009D51B8"/>
    <w:rsid w:val="00D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CAA7-C49A-4D81-8E73-9000567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color w:val="000000"/>
      <w:szCs w:val="24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Глава 1</vt:lpstr>
    </vt:vector>
  </TitlesOfParts>
  <Company>РГС</Company>
  <LinksUpToDate>false</LinksUpToDate>
  <CharactersWithSpaces>22217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Глава 1</dc:title>
  <dc:subject/>
  <dc:creator>alevin</dc:creator>
  <cp:keywords/>
  <dc:description/>
  <cp:lastModifiedBy>admin</cp:lastModifiedBy>
  <cp:revision>2</cp:revision>
  <dcterms:created xsi:type="dcterms:W3CDTF">2014-02-12T21:32:00Z</dcterms:created>
  <dcterms:modified xsi:type="dcterms:W3CDTF">2014-02-12T21:32:00Z</dcterms:modified>
</cp:coreProperties>
</file>