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20A" w:rsidRPr="005C768D" w:rsidRDefault="0062120A" w:rsidP="002E05E1">
      <w:pPr>
        <w:spacing w:line="360" w:lineRule="auto"/>
        <w:ind w:firstLine="709"/>
        <w:jc w:val="center"/>
        <w:rPr>
          <w:color w:val="000000"/>
          <w:lang w:val="ru-RU"/>
        </w:rPr>
      </w:pPr>
      <w:r w:rsidRPr="005C768D">
        <w:rPr>
          <w:color w:val="000000"/>
          <w:lang w:val="ru-RU"/>
        </w:rPr>
        <w:t>Федеральное</w:t>
      </w:r>
      <w:r w:rsidR="00CF3B30" w:rsidRPr="005C768D">
        <w:rPr>
          <w:color w:val="000000"/>
          <w:lang w:val="ru-RU"/>
        </w:rPr>
        <w:t xml:space="preserve"> </w:t>
      </w:r>
      <w:r w:rsidRPr="005C768D">
        <w:rPr>
          <w:color w:val="000000"/>
          <w:lang w:val="ru-RU"/>
        </w:rPr>
        <w:t>агентство</w:t>
      </w:r>
      <w:r w:rsidR="00CF3B30" w:rsidRPr="005C768D">
        <w:rPr>
          <w:color w:val="000000"/>
          <w:lang w:val="ru-RU"/>
        </w:rPr>
        <w:t xml:space="preserve"> </w:t>
      </w:r>
      <w:r w:rsidRPr="005C768D">
        <w:rPr>
          <w:color w:val="000000"/>
          <w:lang w:val="ru-RU"/>
        </w:rPr>
        <w:t>по</w:t>
      </w:r>
      <w:r w:rsidR="00CF3B30" w:rsidRPr="005C768D">
        <w:rPr>
          <w:color w:val="000000"/>
          <w:lang w:val="ru-RU"/>
        </w:rPr>
        <w:t xml:space="preserve"> </w:t>
      </w:r>
      <w:r w:rsidRPr="005C768D">
        <w:rPr>
          <w:color w:val="000000"/>
          <w:lang w:val="ru-RU"/>
        </w:rPr>
        <w:t>науке</w:t>
      </w:r>
      <w:r w:rsidR="00CF3B30" w:rsidRPr="005C768D">
        <w:rPr>
          <w:color w:val="000000"/>
          <w:lang w:val="ru-RU"/>
        </w:rPr>
        <w:t xml:space="preserve"> </w:t>
      </w:r>
      <w:r w:rsidRPr="005C768D">
        <w:rPr>
          <w:color w:val="000000"/>
          <w:lang w:val="ru-RU"/>
        </w:rPr>
        <w:t>и</w:t>
      </w:r>
      <w:r w:rsidR="00CF3B30" w:rsidRPr="005C768D">
        <w:rPr>
          <w:color w:val="000000"/>
          <w:lang w:val="ru-RU"/>
        </w:rPr>
        <w:t xml:space="preserve"> </w:t>
      </w:r>
      <w:r w:rsidRPr="005C768D">
        <w:rPr>
          <w:color w:val="000000"/>
          <w:lang w:val="ru-RU"/>
        </w:rPr>
        <w:t>образованию</w:t>
      </w:r>
    </w:p>
    <w:p w:rsidR="001545C3" w:rsidRPr="005C768D" w:rsidRDefault="001545C3" w:rsidP="002E05E1">
      <w:pPr>
        <w:spacing w:line="360" w:lineRule="auto"/>
        <w:ind w:firstLine="709"/>
        <w:jc w:val="center"/>
        <w:rPr>
          <w:color w:val="000000"/>
          <w:lang w:val="ru-RU"/>
        </w:rPr>
      </w:pPr>
      <w:r w:rsidRPr="005C768D">
        <w:rPr>
          <w:color w:val="000000"/>
          <w:lang w:val="ru-RU"/>
        </w:rPr>
        <w:t>Московский</w:t>
      </w:r>
      <w:r w:rsidR="00CF3B30" w:rsidRPr="005C768D">
        <w:rPr>
          <w:color w:val="000000"/>
          <w:lang w:val="ru-RU"/>
        </w:rPr>
        <w:t xml:space="preserve"> </w:t>
      </w:r>
      <w:r w:rsidRPr="005C768D">
        <w:rPr>
          <w:color w:val="000000"/>
          <w:lang w:val="ru-RU"/>
        </w:rPr>
        <w:t>Государственный</w:t>
      </w:r>
      <w:r w:rsidR="00CF3B30" w:rsidRPr="005C768D">
        <w:rPr>
          <w:color w:val="000000"/>
          <w:lang w:val="ru-RU"/>
        </w:rPr>
        <w:t xml:space="preserve"> </w:t>
      </w:r>
      <w:r w:rsidRPr="005C768D">
        <w:rPr>
          <w:color w:val="000000"/>
          <w:lang w:val="ru-RU"/>
        </w:rPr>
        <w:t>Университет</w:t>
      </w:r>
      <w:r w:rsidR="00CF3B30" w:rsidRPr="005C768D">
        <w:rPr>
          <w:color w:val="000000"/>
          <w:lang w:val="ru-RU"/>
        </w:rPr>
        <w:t xml:space="preserve"> </w:t>
      </w:r>
      <w:r w:rsidRPr="005C768D">
        <w:rPr>
          <w:color w:val="000000"/>
          <w:lang w:val="ru-RU"/>
        </w:rPr>
        <w:t>им.</w:t>
      </w:r>
      <w:r w:rsidR="00CF3B30" w:rsidRPr="005C768D">
        <w:rPr>
          <w:color w:val="000000"/>
          <w:lang w:val="ru-RU"/>
        </w:rPr>
        <w:t xml:space="preserve"> </w:t>
      </w:r>
      <w:r w:rsidRPr="005C768D">
        <w:rPr>
          <w:color w:val="000000"/>
          <w:lang w:val="ru-RU"/>
        </w:rPr>
        <w:t>Ломоносова</w:t>
      </w:r>
    </w:p>
    <w:p w:rsidR="004A15B8" w:rsidRPr="005C768D" w:rsidRDefault="00A920A6" w:rsidP="002E05E1">
      <w:pPr>
        <w:spacing w:line="360" w:lineRule="auto"/>
        <w:ind w:firstLine="709"/>
        <w:jc w:val="center"/>
        <w:rPr>
          <w:color w:val="000000"/>
          <w:lang w:val="ru-RU"/>
        </w:rPr>
      </w:pPr>
      <w:r w:rsidRPr="005C768D">
        <w:rPr>
          <w:color w:val="000000"/>
          <w:lang w:val="ru-RU"/>
        </w:rPr>
        <w:t>Юридический</w:t>
      </w:r>
      <w:r w:rsidR="00CF3B30" w:rsidRPr="005C768D">
        <w:rPr>
          <w:color w:val="000000"/>
          <w:lang w:val="ru-RU"/>
        </w:rPr>
        <w:t xml:space="preserve"> </w:t>
      </w:r>
      <w:r w:rsidR="004A15B8" w:rsidRPr="005C768D">
        <w:rPr>
          <w:color w:val="000000"/>
          <w:lang w:val="ru-RU"/>
        </w:rPr>
        <w:t>факультет</w:t>
      </w:r>
    </w:p>
    <w:p w:rsidR="0062120A" w:rsidRPr="005C768D" w:rsidRDefault="0062120A" w:rsidP="002E05E1">
      <w:pPr>
        <w:spacing w:line="360" w:lineRule="auto"/>
        <w:ind w:firstLine="709"/>
        <w:jc w:val="center"/>
        <w:rPr>
          <w:color w:val="000000"/>
          <w:lang w:val="ru-RU"/>
        </w:rPr>
      </w:pPr>
    </w:p>
    <w:p w:rsidR="00A920A6" w:rsidRPr="005C768D" w:rsidRDefault="00A920A6" w:rsidP="002E05E1">
      <w:pPr>
        <w:spacing w:line="360" w:lineRule="auto"/>
        <w:ind w:firstLine="709"/>
        <w:jc w:val="center"/>
        <w:rPr>
          <w:color w:val="000000"/>
          <w:lang w:val="ru-RU"/>
        </w:rPr>
      </w:pPr>
    </w:p>
    <w:p w:rsidR="00A920A6" w:rsidRPr="005C768D" w:rsidRDefault="00A920A6" w:rsidP="002E05E1">
      <w:pPr>
        <w:spacing w:line="360" w:lineRule="auto"/>
        <w:ind w:firstLine="709"/>
        <w:jc w:val="center"/>
        <w:rPr>
          <w:color w:val="000000"/>
          <w:lang w:val="ru-RU"/>
        </w:rPr>
      </w:pPr>
    </w:p>
    <w:p w:rsidR="002E05E1" w:rsidRPr="005C768D" w:rsidRDefault="002E05E1" w:rsidP="002E05E1">
      <w:pPr>
        <w:spacing w:line="360" w:lineRule="auto"/>
        <w:ind w:firstLine="709"/>
        <w:jc w:val="center"/>
        <w:rPr>
          <w:color w:val="000000"/>
          <w:lang w:val="ru-RU"/>
        </w:rPr>
      </w:pPr>
    </w:p>
    <w:p w:rsidR="002E05E1" w:rsidRPr="005C768D" w:rsidRDefault="002E05E1" w:rsidP="002E05E1">
      <w:pPr>
        <w:spacing w:line="360" w:lineRule="auto"/>
        <w:ind w:firstLine="709"/>
        <w:jc w:val="center"/>
        <w:rPr>
          <w:color w:val="000000"/>
          <w:lang w:val="ru-RU"/>
        </w:rPr>
      </w:pPr>
    </w:p>
    <w:p w:rsidR="002E05E1" w:rsidRPr="005C768D" w:rsidRDefault="002E05E1" w:rsidP="002E05E1">
      <w:pPr>
        <w:spacing w:line="360" w:lineRule="auto"/>
        <w:ind w:firstLine="709"/>
        <w:jc w:val="center"/>
        <w:rPr>
          <w:color w:val="000000"/>
          <w:lang w:val="ru-RU"/>
        </w:rPr>
      </w:pPr>
    </w:p>
    <w:p w:rsidR="002E05E1" w:rsidRPr="005C768D" w:rsidRDefault="002E05E1" w:rsidP="002E05E1">
      <w:pPr>
        <w:spacing w:line="360" w:lineRule="auto"/>
        <w:ind w:firstLine="709"/>
        <w:jc w:val="center"/>
        <w:rPr>
          <w:color w:val="000000"/>
          <w:lang w:val="ru-RU"/>
        </w:rPr>
      </w:pPr>
    </w:p>
    <w:p w:rsidR="002E05E1" w:rsidRPr="005C768D" w:rsidRDefault="002E05E1" w:rsidP="002E05E1">
      <w:pPr>
        <w:spacing w:line="360" w:lineRule="auto"/>
        <w:ind w:firstLine="709"/>
        <w:jc w:val="center"/>
        <w:rPr>
          <w:color w:val="000000"/>
          <w:lang w:val="ru-RU"/>
        </w:rPr>
      </w:pPr>
    </w:p>
    <w:p w:rsidR="002E05E1" w:rsidRPr="005C768D" w:rsidRDefault="002E05E1" w:rsidP="002E05E1">
      <w:pPr>
        <w:spacing w:line="360" w:lineRule="auto"/>
        <w:ind w:firstLine="709"/>
        <w:jc w:val="center"/>
        <w:rPr>
          <w:color w:val="000000"/>
          <w:lang w:val="ru-RU"/>
        </w:rPr>
      </w:pPr>
    </w:p>
    <w:p w:rsidR="00A920A6" w:rsidRPr="005C768D" w:rsidRDefault="00A920A6" w:rsidP="002E05E1">
      <w:pPr>
        <w:spacing w:line="360" w:lineRule="auto"/>
        <w:ind w:firstLine="709"/>
        <w:jc w:val="center"/>
        <w:rPr>
          <w:color w:val="000000"/>
          <w:lang w:val="ru-RU"/>
        </w:rPr>
      </w:pPr>
    </w:p>
    <w:p w:rsidR="0062120A" w:rsidRPr="005C768D" w:rsidRDefault="00A920A6" w:rsidP="002E05E1">
      <w:pPr>
        <w:spacing w:line="360" w:lineRule="auto"/>
        <w:ind w:firstLine="709"/>
        <w:jc w:val="center"/>
        <w:rPr>
          <w:color w:val="000000"/>
          <w:lang w:val="ru-RU"/>
        </w:rPr>
      </w:pPr>
      <w:r w:rsidRPr="005C768D">
        <w:rPr>
          <w:color w:val="000000"/>
          <w:lang w:val="ru-RU"/>
        </w:rPr>
        <w:t>Реферат</w:t>
      </w:r>
    </w:p>
    <w:p w:rsidR="00A920A6" w:rsidRPr="005C768D" w:rsidRDefault="00CF3B30" w:rsidP="002E05E1">
      <w:pPr>
        <w:pStyle w:val="a6"/>
        <w:ind w:firstLine="709"/>
        <w:jc w:val="center"/>
        <w:rPr>
          <w:b/>
          <w:color w:val="000000"/>
        </w:rPr>
      </w:pPr>
      <w:r w:rsidRPr="005C768D">
        <w:rPr>
          <w:b/>
          <w:color w:val="000000"/>
        </w:rPr>
        <w:t xml:space="preserve">Конституционно-правовые основы земельных отношений в </w:t>
      </w:r>
      <w:r w:rsidR="00224A3B" w:rsidRPr="005C768D">
        <w:rPr>
          <w:b/>
          <w:color w:val="000000"/>
        </w:rPr>
        <w:t>Р</w:t>
      </w:r>
      <w:r w:rsidRPr="005C768D">
        <w:rPr>
          <w:b/>
          <w:color w:val="000000"/>
        </w:rPr>
        <w:t xml:space="preserve">оссийской </w:t>
      </w:r>
      <w:r w:rsidR="00224A3B" w:rsidRPr="005C768D">
        <w:rPr>
          <w:b/>
          <w:color w:val="000000"/>
        </w:rPr>
        <w:t>Ф</w:t>
      </w:r>
      <w:r w:rsidRPr="005C768D">
        <w:rPr>
          <w:b/>
          <w:color w:val="000000"/>
        </w:rPr>
        <w:t>едерации</w:t>
      </w:r>
    </w:p>
    <w:p w:rsidR="0062120A" w:rsidRPr="005C768D" w:rsidRDefault="0062120A" w:rsidP="002E05E1">
      <w:pPr>
        <w:spacing w:line="360" w:lineRule="auto"/>
        <w:ind w:firstLine="709"/>
        <w:jc w:val="center"/>
        <w:rPr>
          <w:color w:val="000000"/>
          <w:szCs w:val="40"/>
          <w:lang w:val="ru-RU"/>
        </w:rPr>
      </w:pPr>
    </w:p>
    <w:p w:rsidR="0062120A" w:rsidRPr="005C768D" w:rsidRDefault="0062120A" w:rsidP="002E05E1">
      <w:pPr>
        <w:spacing w:line="360" w:lineRule="auto"/>
        <w:ind w:firstLine="709"/>
        <w:jc w:val="center"/>
        <w:rPr>
          <w:color w:val="000000"/>
          <w:lang w:val="ru-RU"/>
        </w:rPr>
      </w:pPr>
    </w:p>
    <w:p w:rsidR="0062120A" w:rsidRPr="005C768D" w:rsidRDefault="0062120A" w:rsidP="002E05E1">
      <w:pPr>
        <w:spacing w:line="360" w:lineRule="auto"/>
        <w:ind w:firstLine="709"/>
        <w:jc w:val="center"/>
        <w:rPr>
          <w:color w:val="000000"/>
          <w:lang w:val="ru-RU"/>
        </w:rPr>
      </w:pPr>
    </w:p>
    <w:p w:rsidR="0062120A" w:rsidRPr="005C768D" w:rsidRDefault="0062120A" w:rsidP="002E05E1">
      <w:pPr>
        <w:spacing w:line="360" w:lineRule="auto"/>
        <w:ind w:firstLine="709"/>
        <w:jc w:val="center"/>
        <w:rPr>
          <w:color w:val="000000"/>
          <w:lang w:val="ru-RU"/>
        </w:rPr>
      </w:pPr>
    </w:p>
    <w:p w:rsidR="0062120A" w:rsidRPr="005C768D" w:rsidRDefault="0062120A" w:rsidP="002E05E1">
      <w:pPr>
        <w:spacing w:line="360" w:lineRule="auto"/>
        <w:ind w:firstLine="709"/>
        <w:jc w:val="center"/>
        <w:rPr>
          <w:color w:val="000000"/>
          <w:lang w:val="ru-RU"/>
        </w:rPr>
      </w:pPr>
    </w:p>
    <w:p w:rsidR="0062120A" w:rsidRPr="005C768D" w:rsidRDefault="0062120A" w:rsidP="002E05E1">
      <w:pPr>
        <w:spacing w:line="360" w:lineRule="auto"/>
        <w:ind w:firstLine="709"/>
        <w:jc w:val="center"/>
        <w:rPr>
          <w:color w:val="000000"/>
          <w:lang w:val="ru-RU"/>
        </w:rPr>
      </w:pPr>
    </w:p>
    <w:p w:rsidR="0062120A" w:rsidRPr="005C768D" w:rsidRDefault="0062120A" w:rsidP="002E05E1">
      <w:pPr>
        <w:spacing w:line="360" w:lineRule="auto"/>
        <w:ind w:firstLine="709"/>
        <w:jc w:val="center"/>
        <w:rPr>
          <w:color w:val="000000"/>
          <w:lang w:val="ru-RU"/>
        </w:rPr>
      </w:pPr>
    </w:p>
    <w:p w:rsidR="0062120A" w:rsidRPr="005C768D" w:rsidRDefault="0062120A" w:rsidP="002E05E1">
      <w:pPr>
        <w:spacing w:line="360" w:lineRule="auto"/>
        <w:ind w:firstLine="709"/>
        <w:jc w:val="center"/>
        <w:rPr>
          <w:color w:val="000000"/>
          <w:lang w:val="ru-RU"/>
        </w:rPr>
      </w:pPr>
    </w:p>
    <w:p w:rsidR="0062120A" w:rsidRPr="005C768D" w:rsidRDefault="0062120A" w:rsidP="002E05E1">
      <w:pPr>
        <w:spacing w:line="360" w:lineRule="auto"/>
        <w:ind w:firstLine="709"/>
        <w:jc w:val="center"/>
        <w:rPr>
          <w:color w:val="000000"/>
          <w:lang w:val="ru-RU"/>
        </w:rPr>
      </w:pPr>
    </w:p>
    <w:p w:rsidR="0062120A" w:rsidRPr="005C768D" w:rsidRDefault="0062120A" w:rsidP="002E05E1">
      <w:pPr>
        <w:spacing w:line="360" w:lineRule="auto"/>
        <w:ind w:firstLine="709"/>
        <w:jc w:val="center"/>
        <w:rPr>
          <w:color w:val="000000"/>
          <w:lang w:val="ru-RU"/>
        </w:rPr>
      </w:pPr>
    </w:p>
    <w:p w:rsidR="0062120A" w:rsidRPr="005C768D" w:rsidRDefault="0062120A" w:rsidP="002E05E1">
      <w:pPr>
        <w:spacing w:line="360" w:lineRule="auto"/>
        <w:ind w:firstLine="709"/>
        <w:jc w:val="center"/>
        <w:rPr>
          <w:color w:val="000000"/>
          <w:lang w:val="ru-RU"/>
        </w:rPr>
      </w:pPr>
    </w:p>
    <w:p w:rsidR="0062120A" w:rsidRPr="005C768D" w:rsidRDefault="0062120A" w:rsidP="00CF3B30">
      <w:pPr>
        <w:spacing w:line="360" w:lineRule="auto"/>
        <w:ind w:firstLine="709"/>
        <w:jc w:val="both"/>
        <w:rPr>
          <w:color w:val="000000"/>
          <w:lang w:val="ru-RU"/>
        </w:rPr>
      </w:pPr>
    </w:p>
    <w:p w:rsidR="0062120A" w:rsidRPr="005C768D" w:rsidRDefault="00614714" w:rsidP="00CF3B30">
      <w:pPr>
        <w:spacing w:line="360" w:lineRule="auto"/>
        <w:ind w:firstLine="709"/>
        <w:jc w:val="center"/>
        <w:rPr>
          <w:color w:val="000000"/>
          <w:lang w:val="ru-RU"/>
        </w:rPr>
      </w:pPr>
      <w:r w:rsidRPr="005C768D">
        <w:rPr>
          <w:color w:val="000000"/>
          <w:lang w:val="ru-RU"/>
        </w:rPr>
        <w:t>Москва</w:t>
      </w:r>
      <w:r w:rsidR="00CF3B30" w:rsidRPr="005C768D">
        <w:rPr>
          <w:color w:val="000000"/>
          <w:lang w:val="ru-RU"/>
        </w:rPr>
        <w:t xml:space="preserve"> </w:t>
      </w:r>
      <w:r w:rsidRPr="005C768D">
        <w:rPr>
          <w:color w:val="000000"/>
          <w:lang w:val="ru-RU"/>
        </w:rPr>
        <w:t>20</w:t>
      </w:r>
      <w:r w:rsidR="0076132D" w:rsidRPr="005C768D">
        <w:rPr>
          <w:color w:val="000000"/>
          <w:lang w:val="ru-RU"/>
        </w:rPr>
        <w:t>1</w:t>
      </w:r>
      <w:r w:rsidRPr="005C768D">
        <w:rPr>
          <w:color w:val="000000"/>
          <w:lang w:val="ru-RU"/>
        </w:rPr>
        <w:t>0</w:t>
      </w:r>
    </w:p>
    <w:p w:rsidR="0062120A" w:rsidRPr="005C768D" w:rsidRDefault="0062120A" w:rsidP="00CF3B30">
      <w:pPr>
        <w:spacing w:line="360" w:lineRule="auto"/>
        <w:ind w:firstLine="709"/>
        <w:jc w:val="both"/>
        <w:rPr>
          <w:b/>
          <w:color w:val="000000"/>
          <w:lang w:val="ru-RU"/>
        </w:rPr>
      </w:pPr>
      <w:r w:rsidRPr="005C768D">
        <w:rPr>
          <w:color w:val="000000"/>
          <w:lang w:val="ru-RU"/>
        </w:rPr>
        <w:br w:type="page"/>
      </w:r>
      <w:r w:rsidRPr="005C768D">
        <w:rPr>
          <w:b/>
          <w:color w:val="000000"/>
          <w:lang w:val="ru-RU"/>
        </w:rPr>
        <w:t>Содержание</w:t>
      </w:r>
    </w:p>
    <w:p w:rsidR="0062120A" w:rsidRPr="005C768D" w:rsidRDefault="0062120A" w:rsidP="00CF3B30">
      <w:pPr>
        <w:pStyle w:val="a6"/>
        <w:ind w:firstLine="709"/>
        <w:rPr>
          <w:color w:val="000000"/>
        </w:rPr>
      </w:pPr>
    </w:p>
    <w:p w:rsidR="00CF3B30" w:rsidRPr="005C768D" w:rsidRDefault="00CF3B30" w:rsidP="00CF3B30">
      <w:pPr>
        <w:spacing w:line="360" w:lineRule="auto"/>
        <w:jc w:val="both"/>
        <w:rPr>
          <w:color w:val="000000"/>
          <w:lang w:val="ru-RU"/>
        </w:rPr>
      </w:pPr>
      <w:r w:rsidRPr="005C768D">
        <w:rPr>
          <w:color w:val="000000"/>
        </w:rPr>
        <w:t>Введение</w:t>
      </w:r>
    </w:p>
    <w:p w:rsidR="00CF3B30" w:rsidRPr="005C768D" w:rsidRDefault="00CF3B30" w:rsidP="00CF3B30">
      <w:pPr>
        <w:spacing w:line="360" w:lineRule="auto"/>
        <w:jc w:val="both"/>
        <w:rPr>
          <w:color w:val="000000"/>
          <w:lang w:val="ru-RU"/>
        </w:rPr>
      </w:pPr>
      <w:r w:rsidRPr="005C768D">
        <w:rPr>
          <w:color w:val="000000"/>
        </w:rPr>
        <w:t>1</w:t>
      </w:r>
      <w:r w:rsidR="00224A3B" w:rsidRPr="005C768D">
        <w:rPr>
          <w:color w:val="000000"/>
          <w:lang w:val="ru-RU"/>
        </w:rPr>
        <w:t>.</w:t>
      </w:r>
      <w:r w:rsidRPr="005C768D">
        <w:rPr>
          <w:color w:val="000000"/>
        </w:rPr>
        <w:t xml:space="preserve"> Общие принципы конституционно-правового регушлирования</w:t>
      </w:r>
    </w:p>
    <w:p w:rsidR="00CF3B30" w:rsidRPr="005C768D" w:rsidRDefault="00CF3B30" w:rsidP="00CF3B30">
      <w:pPr>
        <w:spacing w:line="360" w:lineRule="auto"/>
        <w:jc w:val="both"/>
        <w:rPr>
          <w:color w:val="000000"/>
          <w:lang w:val="ru-RU"/>
        </w:rPr>
      </w:pPr>
      <w:r w:rsidRPr="005C768D">
        <w:rPr>
          <w:color w:val="000000"/>
        </w:rPr>
        <w:t>2</w:t>
      </w:r>
      <w:r w:rsidR="00224A3B" w:rsidRPr="005C768D">
        <w:rPr>
          <w:color w:val="000000"/>
          <w:lang w:val="ru-RU"/>
        </w:rPr>
        <w:t>.</w:t>
      </w:r>
      <w:r w:rsidRPr="005C768D">
        <w:rPr>
          <w:color w:val="000000"/>
        </w:rPr>
        <w:t xml:space="preserve"> Особенности реализации конституционных принципов в сфере земельных отношений</w:t>
      </w:r>
    </w:p>
    <w:p w:rsidR="00CF3B30" w:rsidRPr="005C768D" w:rsidRDefault="00CF3B30" w:rsidP="00CF3B30">
      <w:pPr>
        <w:spacing w:line="360" w:lineRule="auto"/>
        <w:jc w:val="both"/>
        <w:rPr>
          <w:color w:val="000000"/>
          <w:lang w:val="ru-RU"/>
        </w:rPr>
      </w:pPr>
      <w:r w:rsidRPr="005C768D">
        <w:rPr>
          <w:color w:val="000000"/>
        </w:rPr>
        <w:t>3</w:t>
      </w:r>
      <w:r w:rsidR="00224A3B" w:rsidRPr="005C768D">
        <w:rPr>
          <w:color w:val="000000"/>
          <w:lang w:val="ru-RU"/>
        </w:rPr>
        <w:t xml:space="preserve">. </w:t>
      </w:r>
      <w:r w:rsidRPr="005C768D">
        <w:rPr>
          <w:color w:val="000000"/>
        </w:rPr>
        <w:t>Принципы государственного управления в области земельных отношений</w:t>
      </w:r>
    </w:p>
    <w:p w:rsidR="00CF3B30" w:rsidRPr="005C768D" w:rsidRDefault="00CF3B30" w:rsidP="00CF3B30">
      <w:pPr>
        <w:spacing w:line="360" w:lineRule="auto"/>
        <w:jc w:val="both"/>
        <w:rPr>
          <w:color w:val="000000"/>
          <w:lang w:val="ru-RU"/>
        </w:rPr>
      </w:pPr>
      <w:r w:rsidRPr="005C768D">
        <w:rPr>
          <w:color w:val="000000"/>
        </w:rPr>
        <w:t>Заключительные выводы</w:t>
      </w:r>
    </w:p>
    <w:p w:rsidR="00CF3B30" w:rsidRPr="005C768D" w:rsidRDefault="00CF3B30" w:rsidP="00CF3B30">
      <w:pPr>
        <w:spacing w:line="360" w:lineRule="auto"/>
        <w:jc w:val="both"/>
        <w:rPr>
          <w:color w:val="000000"/>
          <w:lang w:val="ru-RU"/>
        </w:rPr>
      </w:pPr>
      <w:r w:rsidRPr="005C768D">
        <w:rPr>
          <w:color w:val="000000"/>
        </w:rPr>
        <w:t>Литература</w:t>
      </w:r>
    </w:p>
    <w:p w:rsidR="00305F2C" w:rsidRPr="005C768D" w:rsidRDefault="00305F2C" w:rsidP="00CF3B30">
      <w:pPr>
        <w:spacing w:line="360" w:lineRule="auto"/>
        <w:ind w:firstLine="709"/>
        <w:jc w:val="both"/>
        <w:rPr>
          <w:color w:val="000000"/>
        </w:rPr>
      </w:pPr>
    </w:p>
    <w:p w:rsidR="00305F2C" w:rsidRPr="005C768D" w:rsidRDefault="00305F2C" w:rsidP="00CF3B30">
      <w:pPr>
        <w:spacing w:line="360" w:lineRule="auto"/>
        <w:ind w:firstLine="709"/>
        <w:jc w:val="both"/>
        <w:rPr>
          <w:color w:val="000000"/>
          <w:lang w:val="ru-RU"/>
        </w:rPr>
      </w:pPr>
    </w:p>
    <w:p w:rsidR="007F762F" w:rsidRPr="005C768D" w:rsidRDefault="0062120A" w:rsidP="00CF3B30">
      <w:pPr>
        <w:pStyle w:val="1"/>
        <w:keepNext w:val="0"/>
        <w:ind w:firstLine="709"/>
        <w:jc w:val="both"/>
        <w:rPr>
          <w:color w:val="000000"/>
          <w:lang w:val="ru-RU"/>
        </w:rPr>
      </w:pPr>
      <w:r w:rsidRPr="005C768D">
        <w:rPr>
          <w:color w:val="000000"/>
          <w:lang w:val="ru-RU"/>
        </w:rPr>
        <w:br w:type="page"/>
      </w:r>
      <w:bookmarkStart w:id="0" w:name="_Toc278620520"/>
      <w:r w:rsidRPr="005C768D">
        <w:rPr>
          <w:color w:val="000000"/>
          <w:lang w:val="ru-RU"/>
        </w:rPr>
        <w:t>Введение</w:t>
      </w:r>
      <w:bookmarkEnd w:id="0"/>
    </w:p>
    <w:p w:rsidR="0062120A" w:rsidRPr="005C768D" w:rsidRDefault="0062120A" w:rsidP="00CF3B30">
      <w:pPr>
        <w:pStyle w:val="a6"/>
        <w:ind w:firstLine="709"/>
        <w:rPr>
          <w:color w:val="000000"/>
        </w:rPr>
      </w:pPr>
    </w:p>
    <w:p w:rsidR="00DF0089" w:rsidRPr="005C768D" w:rsidRDefault="00DF0089" w:rsidP="00CF3B30">
      <w:pPr>
        <w:pStyle w:val="a6"/>
        <w:ind w:firstLine="709"/>
        <w:rPr>
          <w:color w:val="000000"/>
        </w:rPr>
      </w:pPr>
      <w:r w:rsidRPr="005C768D">
        <w:rPr>
          <w:color w:val="000000"/>
        </w:rPr>
        <w:t>В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реферате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рассмотрены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вопросы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регулирования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земельных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отношений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России,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а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также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взаимосвязь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норм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земельного,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гражданского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административного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законодательства,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принцип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разграничения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полномочий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между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Федерацией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ее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субъектами.</w:t>
      </w:r>
    </w:p>
    <w:p w:rsidR="0062120A" w:rsidRPr="005C768D" w:rsidRDefault="00DF0089" w:rsidP="00CF3B30">
      <w:pPr>
        <w:pStyle w:val="a6"/>
        <w:ind w:firstLine="709"/>
        <w:rPr>
          <w:color w:val="000000"/>
        </w:rPr>
      </w:pPr>
      <w:r w:rsidRPr="005C768D">
        <w:rPr>
          <w:color w:val="000000"/>
        </w:rPr>
        <w:t>Ключевые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слова: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Конституция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РФ,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законы,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принципы,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земля,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регулирование,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государство,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самоуправление.</w:t>
      </w:r>
    </w:p>
    <w:p w:rsidR="00305F2C" w:rsidRPr="005C768D" w:rsidRDefault="00305F2C" w:rsidP="00CF3B30">
      <w:pPr>
        <w:spacing w:line="360" w:lineRule="auto"/>
        <w:ind w:firstLine="709"/>
        <w:jc w:val="both"/>
        <w:rPr>
          <w:color w:val="000000"/>
          <w:lang w:val="ru-RU"/>
        </w:rPr>
      </w:pPr>
    </w:p>
    <w:p w:rsidR="00305F2C" w:rsidRPr="005C768D" w:rsidRDefault="00305F2C" w:rsidP="00CF3B30">
      <w:pPr>
        <w:spacing w:line="360" w:lineRule="auto"/>
        <w:ind w:firstLine="709"/>
        <w:jc w:val="both"/>
        <w:rPr>
          <w:color w:val="000000"/>
          <w:lang w:val="ru-RU"/>
        </w:rPr>
      </w:pPr>
    </w:p>
    <w:p w:rsidR="00E24E7A" w:rsidRPr="005C768D" w:rsidRDefault="005A3D46" w:rsidP="00CF3B30">
      <w:pPr>
        <w:pStyle w:val="1"/>
        <w:keepNext w:val="0"/>
        <w:ind w:firstLine="709"/>
        <w:jc w:val="both"/>
        <w:rPr>
          <w:color w:val="000000"/>
          <w:lang w:val="ru-RU"/>
        </w:rPr>
      </w:pPr>
      <w:bookmarkStart w:id="1" w:name="_Toc185305630"/>
      <w:bookmarkStart w:id="2" w:name="_Toc188871194"/>
      <w:r w:rsidRPr="005C768D">
        <w:rPr>
          <w:color w:val="000000"/>
        </w:rPr>
        <w:br w:type="page"/>
      </w:r>
      <w:bookmarkStart w:id="3" w:name="_Toc278620521"/>
      <w:bookmarkEnd w:id="1"/>
      <w:bookmarkEnd w:id="2"/>
      <w:r w:rsidR="00191594" w:rsidRPr="005C768D">
        <w:rPr>
          <w:color w:val="000000"/>
          <w:lang w:val="ru-RU"/>
        </w:rPr>
        <w:t>1</w:t>
      </w:r>
      <w:r w:rsidR="00CF3B30" w:rsidRPr="005C768D">
        <w:rPr>
          <w:color w:val="000000"/>
          <w:lang w:val="ru-RU"/>
        </w:rPr>
        <w:t xml:space="preserve"> </w:t>
      </w:r>
      <w:r w:rsidR="003136F3" w:rsidRPr="005C768D">
        <w:rPr>
          <w:color w:val="000000"/>
          <w:lang w:val="ru-RU"/>
        </w:rPr>
        <w:t>Общие</w:t>
      </w:r>
      <w:r w:rsidR="00CF3B30" w:rsidRPr="005C768D">
        <w:rPr>
          <w:color w:val="000000"/>
          <w:lang w:val="ru-RU"/>
        </w:rPr>
        <w:t xml:space="preserve"> </w:t>
      </w:r>
      <w:r w:rsidR="003136F3" w:rsidRPr="005C768D">
        <w:rPr>
          <w:color w:val="000000"/>
          <w:lang w:val="ru-RU"/>
        </w:rPr>
        <w:t>принципы</w:t>
      </w:r>
      <w:r w:rsidR="00CF3B30" w:rsidRPr="005C768D">
        <w:rPr>
          <w:color w:val="000000"/>
          <w:lang w:val="ru-RU"/>
        </w:rPr>
        <w:t xml:space="preserve"> </w:t>
      </w:r>
      <w:r w:rsidR="003136F3" w:rsidRPr="005C768D">
        <w:rPr>
          <w:color w:val="000000"/>
          <w:lang w:val="ru-RU"/>
        </w:rPr>
        <w:t>конституционно-правового</w:t>
      </w:r>
      <w:r w:rsidR="00CF3B30" w:rsidRPr="005C768D">
        <w:rPr>
          <w:color w:val="000000"/>
          <w:lang w:val="ru-RU"/>
        </w:rPr>
        <w:t xml:space="preserve"> </w:t>
      </w:r>
      <w:r w:rsidR="003136F3" w:rsidRPr="005C768D">
        <w:rPr>
          <w:color w:val="000000"/>
          <w:lang w:val="ru-RU"/>
        </w:rPr>
        <w:t>регулирования</w:t>
      </w:r>
      <w:bookmarkEnd w:id="3"/>
    </w:p>
    <w:p w:rsidR="00191594" w:rsidRPr="005C768D" w:rsidRDefault="00191594" w:rsidP="00CF3B30">
      <w:pPr>
        <w:pStyle w:val="a6"/>
        <w:ind w:firstLine="709"/>
        <w:rPr>
          <w:color w:val="000000"/>
        </w:rPr>
      </w:pPr>
    </w:p>
    <w:p w:rsidR="00A920A6" w:rsidRPr="005C768D" w:rsidRDefault="00A920A6" w:rsidP="00CF3B30">
      <w:pPr>
        <w:pStyle w:val="a6"/>
        <w:ind w:firstLine="709"/>
        <w:rPr>
          <w:color w:val="000000"/>
        </w:rPr>
      </w:pPr>
      <w:r w:rsidRPr="005C768D">
        <w:rPr>
          <w:color w:val="000000"/>
        </w:rPr>
        <w:t>Конституционно-правовое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регулирование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занимает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значимое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место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сфере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правового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регулирования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земельных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отношений,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что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предопределено,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во-первых,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особенностями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объекта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регулирования;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во-вторых,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назначением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Конституции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РФ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как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инструмента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согласования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частных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публичных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интересов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сфере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землепользования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собственности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на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землю;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в-третьих,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особенностями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предмета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методологии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конституционного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права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как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основополагающей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отрасли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российского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права.</w:t>
      </w:r>
    </w:p>
    <w:p w:rsidR="00A920A6" w:rsidRPr="005C768D" w:rsidRDefault="00A920A6" w:rsidP="00CF3B30">
      <w:pPr>
        <w:pStyle w:val="a6"/>
        <w:ind w:firstLine="709"/>
        <w:rPr>
          <w:color w:val="000000"/>
        </w:rPr>
      </w:pPr>
      <w:r w:rsidRPr="005C768D">
        <w:rPr>
          <w:color w:val="000000"/>
        </w:rPr>
        <w:t>Конституционные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положения,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закрепляющие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основы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регулирования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земельных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отношений,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должны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рассматриваются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только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взаимосвязи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основополагающими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принципами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Конституции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РФ,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поскольку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таком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понимании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они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наполняются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новым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содержанием.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Другими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словами,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рассмотрение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вопроса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специфике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основ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земельных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отношений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требует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использования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системного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подхода,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позволяющего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выявить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особенности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реализации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конституционных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принципов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сфере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земельных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отношений.</w:t>
      </w:r>
    </w:p>
    <w:p w:rsidR="00A920A6" w:rsidRPr="005C768D" w:rsidRDefault="00A920A6" w:rsidP="00CF3B30">
      <w:pPr>
        <w:pStyle w:val="a6"/>
        <w:ind w:firstLine="709"/>
        <w:rPr>
          <w:color w:val="000000"/>
        </w:rPr>
      </w:pPr>
      <w:r w:rsidRPr="005C768D">
        <w:rPr>
          <w:color w:val="000000"/>
        </w:rPr>
        <w:t>Несомненна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значимость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исследований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конституционных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принципов,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связанных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земельными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отношениями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части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управления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использованием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охраной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земель.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Как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известно,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принцип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является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центральным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понятием,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основанием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системы,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обобщающим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положением,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распространяемым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на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все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явления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той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области,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из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котор</w:t>
      </w:r>
      <w:r w:rsidR="00191594" w:rsidRPr="005C768D">
        <w:rPr>
          <w:color w:val="000000"/>
        </w:rPr>
        <w:t>ой</w:t>
      </w:r>
      <w:r w:rsidR="00CF3B30" w:rsidRPr="005C768D">
        <w:rPr>
          <w:color w:val="000000"/>
        </w:rPr>
        <w:t xml:space="preserve"> </w:t>
      </w:r>
      <w:r w:rsidR="00191594" w:rsidRPr="005C768D">
        <w:rPr>
          <w:color w:val="000000"/>
        </w:rPr>
        <w:t>данный</w:t>
      </w:r>
      <w:r w:rsidR="00CF3B30" w:rsidRPr="005C768D">
        <w:rPr>
          <w:color w:val="000000"/>
        </w:rPr>
        <w:t xml:space="preserve"> </w:t>
      </w:r>
      <w:r w:rsidR="00191594" w:rsidRPr="005C768D">
        <w:rPr>
          <w:color w:val="000000"/>
        </w:rPr>
        <w:t>принцип</w:t>
      </w:r>
      <w:r w:rsidR="00CF3B30" w:rsidRPr="005C768D">
        <w:rPr>
          <w:color w:val="000000"/>
        </w:rPr>
        <w:t xml:space="preserve"> </w:t>
      </w:r>
      <w:r w:rsidR="00191594" w:rsidRPr="005C768D">
        <w:rPr>
          <w:color w:val="000000"/>
        </w:rPr>
        <w:t>абстрагирован</w:t>
      </w:r>
      <w:r w:rsidRPr="005C768D">
        <w:rPr>
          <w:color w:val="000000"/>
        </w:rPr>
        <w:t>.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Значение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принципов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состоит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том,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что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это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основополагающие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начала,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основные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положения,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подходы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к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решению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поставленного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вопроса,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к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его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содержанию,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концепции,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целям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задачам.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содержании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речь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идет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именно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концептуальных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подходах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к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решению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любых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проблем.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Принципы,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будучи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закреплены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законом,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становятся</w:t>
      </w:r>
      <w:r w:rsidR="00CF3B30" w:rsidRPr="005C768D">
        <w:rPr>
          <w:color w:val="000000"/>
        </w:rPr>
        <w:t xml:space="preserve"> </w:t>
      </w:r>
      <w:r w:rsidR="00191594" w:rsidRPr="005C768D">
        <w:rPr>
          <w:color w:val="000000"/>
        </w:rPr>
        <w:t>обязательными</w:t>
      </w:r>
      <w:r w:rsidRPr="005C768D">
        <w:rPr>
          <w:color w:val="000000"/>
        </w:rPr>
        <w:t>.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качестве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таковых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Конституция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РФ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определяет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основы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государственного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строя,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высшие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правовые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гарантии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прав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свобод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человека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гражданина,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структуру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взаимоотношения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органов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государственной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власти</w:t>
      </w:r>
      <w:r w:rsidR="00CF3B30" w:rsidRPr="005C768D">
        <w:rPr>
          <w:color w:val="000000"/>
        </w:rPr>
        <w:t xml:space="preserve"> </w:t>
      </w:r>
      <w:r w:rsidR="00191594" w:rsidRPr="005C768D">
        <w:rPr>
          <w:color w:val="000000"/>
        </w:rPr>
        <w:t>и</w:t>
      </w:r>
      <w:r w:rsidR="00CF3B30" w:rsidRPr="005C768D">
        <w:rPr>
          <w:color w:val="000000"/>
        </w:rPr>
        <w:t xml:space="preserve"> </w:t>
      </w:r>
      <w:r w:rsidR="00191594" w:rsidRPr="005C768D">
        <w:rPr>
          <w:color w:val="000000"/>
        </w:rPr>
        <w:t>управления</w:t>
      </w:r>
      <w:r w:rsidR="00CF3B30" w:rsidRPr="005C768D">
        <w:rPr>
          <w:color w:val="000000"/>
        </w:rPr>
        <w:t xml:space="preserve"> </w:t>
      </w:r>
      <w:r w:rsidR="00191594" w:rsidRPr="005C768D">
        <w:rPr>
          <w:color w:val="000000"/>
        </w:rPr>
        <w:t>(форму</w:t>
      </w:r>
      <w:r w:rsidR="00CF3B30" w:rsidRPr="005C768D">
        <w:rPr>
          <w:color w:val="000000"/>
        </w:rPr>
        <w:t xml:space="preserve"> </w:t>
      </w:r>
      <w:r w:rsidR="00191594" w:rsidRPr="005C768D">
        <w:rPr>
          <w:color w:val="000000"/>
        </w:rPr>
        <w:t>правления)</w:t>
      </w:r>
      <w:r w:rsidRPr="005C768D">
        <w:rPr>
          <w:color w:val="000000"/>
        </w:rPr>
        <w:t>.</w:t>
      </w:r>
    </w:p>
    <w:p w:rsidR="00A920A6" w:rsidRPr="005C768D" w:rsidRDefault="00A920A6" w:rsidP="00CF3B30">
      <w:pPr>
        <w:pStyle w:val="a6"/>
        <w:ind w:firstLine="709"/>
        <w:rPr>
          <w:color w:val="000000"/>
        </w:rPr>
      </w:pPr>
      <w:r w:rsidRPr="005C768D">
        <w:rPr>
          <w:color w:val="000000"/>
        </w:rPr>
        <w:t>По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мнению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А.Н.</w:t>
      </w:r>
      <w:r w:rsidR="00CF3B30" w:rsidRPr="005C768D">
        <w:rPr>
          <w:color w:val="000000"/>
        </w:rPr>
        <w:t xml:space="preserve"> </w:t>
      </w:r>
      <w:r w:rsidR="00191594" w:rsidRPr="005C768D">
        <w:rPr>
          <w:color w:val="000000"/>
        </w:rPr>
        <w:t>Головистиковой</w:t>
      </w:r>
      <w:r w:rsidR="00CF3B30" w:rsidRPr="005C768D">
        <w:rPr>
          <w:color w:val="000000"/>
        </w:rPr>
        <w:t xml:space="preserve"> </w:t>
      </w:r>
      <w:r w:rsidR="00191594" w:rsidRPr="005C768D">
        <w:rPr>
          <w:color w:val="000000"/>
        </w:rPr>
        <w:t>и</w:t>
      </w:r>
      <w:r w:rsidR="00CF3B30" w:rsidRPr="005C768D">
        <w:rPr>
          <w:color w:val="000000"/>
        </w:rPr>
        <w:t xml:space="preserve"> </w:t>
      </w:r>
      <w:r w:rsidR="00191594" w:rsidRPr="005C768D">
        <w:rPr>
          <w:color w:val="000000"/>
        </w:rPr>
        <w:t>Л.Ю.</w:t>
      </w:r>
      <w:r w:rsidR="00CF3B30" w:rsidRPr="005C768D">
        <w:rPr>
          <w:color w:val="000000"/>
        </w:rPr>
        <w:t xml:space="preserve"> </w:t>
      </w:r>
      <w:r w:rsidR="00191594" w:rsidRPr="005C768D">
        <w:rPr>
          <w:color w:val="000000"/>
        </w:rPr>
        <w:t>Грудциной</w:t>
      </w:r>
      <w:r w:rsidRPr="005C768D">
        <w:rPr>
          <w:color w:val="000000"/>
        </w:rPr>
        <w:t>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принципы,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составляющие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государственный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строй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(конституционный)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Российской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Федерации,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можно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подразделить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на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две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группы: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к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первой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группе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можно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отнести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права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свободы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человека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гражданина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как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высшую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ценность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другие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принципы,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определяющие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правовое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положение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человека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гражданина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обществе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государстве.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К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ним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относятся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принцип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правового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государства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(ч.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1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ст.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1),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принцип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социального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государства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(ч.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1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ст.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7),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единство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экономического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пространства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свобода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экономической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деятельности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(ч.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1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ст.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8),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равная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защита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форм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собственности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(ч.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2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ст.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8),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идеологический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политический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плюрализм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(ч.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1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ст.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13),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гражданство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РФ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(ст.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6).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Вторую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группу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составляют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принципы,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определяющие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организацию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государственной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власти.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Данные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принципы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включают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демократию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власть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многонационального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народа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России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(ч.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1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ст.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3),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государственный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суверенитет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Российской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Федерации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(ч.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1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ст.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4),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федерализм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(ч.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1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ст.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1;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ч.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3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ст.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5),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республиканскую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форму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правления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(ч.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1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ст.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1),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разделение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властей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на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законодательную,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исполнительную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судебную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(ст.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10),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светский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характер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государства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(ч.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1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ст.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14),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разграничение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государственной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власти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местного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самоуправления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(ст.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12).</w:t>
      </w:r>
    </w:p>
    <w:p w:rsidR="00A920A6" w:rsidRPr="005C768D" w:rsidRDefault="00191594" w:rsidP="00CF3B30">
      <w:pPr>
        <w:pStyle w:val="a6"/>
        <w:ind w:firstLine="709"/>
        <w:rPr>
          <w:color w:val="000000"/>
        </w:rPr>
      </w:pPr>
      <w:r w:rsidRPr="005C768D">
        <w:rPr>
          <w:color w:val="000000"/>
        </w:rPr>
        <w:t>М.В.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Баглай</w:t>
      </w:r>
      <w:r w:rsidR="00CF3B30" w:rsidRPr="005C768D">
        <w:rPr>
          <w:color w:val="000000"/>
        </w:rPr>
        <w:t xml:space="preserve"> </w:t>
      </w:r>
      <w:r w:rsidR="00A920A6" w:rsidRPr="005C768D">
        <w:rPr>
          <w:color w:val="000000"/>
        </w:rPr>
        <w:t>при</w:t>
      </w:r>
      <w:r w:rsidR="00CF3B30" w:rsidRPr="005C768D">
        <w:rPr>
          <w:color w:val="000000"/>
        </w:rPr>
        <w:t xml:space="preserve"> </w:t>
      </w:r>
      <w:r w:rsidR="00A920A6" w:rsidRPr="005C768D">
        <w:rPr>
          <w:color w:val="000000"/>
        </w:rPr>
        <w:t>рассмотрении</w:t>
      </w:r>
      <w:r w:rsidR="00CF3B30" w:rsidRPr="005C768D">
        <w:rPr>
          <w:color w:val="000000"/>
        </w:rPr>
        <w:t xml:space="preserve"> </w:t>
      </w:r>
      <w:r w:rsidR="00A920A6" w:rsidRPr="005C768D">
        <w:rPr>
          <w:color w:val="000000"/>
        </w:rPr>
        <w:t>данного</w:t>
      </w:r>
      <w:r w:rsidR="00CF3B30" w:rsidRPr="005C768D">
        <w:rPr>
          <w:color w:val="000000"/>
        </w:rPr>
        <w:t xml:space="preserve"> </w:t>
      </w:r>
      <w:r w:rsidR="00A920A6" w:rsidRPr="005C768D">
        <w:rPr>
          <w:color w:val="000000"/>
        </w:rPr>
        <w:t>вопроса</w:t>
      </w:r>
      <w:r w:rsidR="00CF3B30" w:rsidRPr="005C768D">
        <w:rPr>
          <w:color w:val="000000"/>
        </w:rPr>
        <w:t xml:space="preserve"> </w:t>
      </w:r>
      <w:r w:rsidR="00A920A6" w:rsidRPr="005C768D">
        <w:rPr>
          <w:color w:val="000000"/>
        </w:rPr>
        <w:t>предлагает</w:t>
      </w:r>
      <w:r w:rsidR="00CF3B30" w:rsidRPr="005C768D">
        <w:rPr>
          <w:color w:val="000000"/>
        </w:rPr>
        <w:t xml:space="preserve"> </w:t>
      </w:r>
      <w:r w:rsidR="00A920A6" w:rsidRPr="005C768D">
        <w:rPr>
          <w:color w:val="000000"/>
        </w:rPr>
        <w:t>деление</w:t>
      </w:r>
      <w:r w:rsidR="00CF3B30" w:rsidRPr="005C768D">
        <w:rPr>
          <w:color w:val="000000"/>
        </w:rPr>
        <w:t xml:space="preserve"> </w:t>
      </w:r>
      <w:r w:rsidR="00A920A6" w:rsidRPr="005C768D">
        <w:rPr>
          <w:color w:val="000000"/>
        </w:rPr>
        <w:t>принципов</w:t>
      </w:r>
      <w:r w:rsidR="00CF3B30" w:rsidRPr="005C768D">
        <w:rPr>
          <w:color w:val="000000"/>
        </w:rPr>
        <w:t xml:space="preserve"> </w:t>
      </w:r>
      <w:r w:rsidR="00A920A6" w:rsidRPr="005C768D">
        <w:rPr>
          <w:color w:val="000000"/>
        </w:rPr>
        <w:t>на</w:t>
      </w:r>
      <w:r w:rsidR="00CF3B30" w:rsidRPr="005C768D">
        <w:rPr>
          <w:color w:val="000000"/>
        </w:rPr>
        <w:t xml:space="preserve"> </w:t>
      </w:r>
      <w:r w:rsidR="00A920A6" w:rsidRPr="005C768D">
        <w:rPr>
          <w:color w:val="000000"/>
        </w:rPr>
        <w:t>четыре</w:t>
      </w:r>
      <w:r w:rsidR="00CF3B30" w:rsidRPr="005C768D">
        <w:rPr>
          <w:color w:val="000000"/>
        </w:rPr>
        <w:t xml:space="preserve"> </w:t>
      </w:r>
      <w:r w:rsidR="00A920A6" w:rsidRPr="005C768D">
        <w:rPr>
          <w:color w:val="000000"/>
        </w:rPr>
        <w:t>основные</w:t>
      </w:r>
      <w:r w:rsidR="00CF3B30" w:rsidRPr="005C768D">
        <w:rPr>
          <w:color w:val="000000"/>
        </w:rPr>
        <w:t xml:space="preserve"> </w:t>
      </w:r>
      <w:r w:rsidR="00A920A6" w:rsidRPr="005C768D">
        <w:rPr>
          <w:color w:val="000000"/>
        </w:rPr>
        <w:t>группы:</w:t>
      </w:r>
      <w:r w:rsidR="00CF3B30" w:rsidRPr="005C768D">
        <w:rPr>
          <w:color w:val="000000"/>
        </w:rPr>
        <w:t xml:space="preserve"> </w:t>
      </w:r>
      <w:r w:rsidR="00A920A6" w:rsidRPr="005C768D">
        <w:rPr>
          <w:color w:val="000000"/>
        </w:rPr>
        <w:t>гуманистические</w:t>
      </w:r>
      <w:r w:rsidR="00CF3B30" w:rsidRPr="005C768D">
        <w:rPr>
          <w:color w:val="000000"/>
        </w:rPr>
        <w:t xml:space="preserve"> </w:t>
      </w:r>
      <w:r w:rsidR="00A920A6" w:rsidRPr="005C768D">
        <w:rPr>
          <w:color w:val="000000"/>
        </w:rPr>
        <w:t>основы</w:t>
      </w:r>
      <w:r w:rsidR="00CF3B30" w:rsidRPr="005C768D">
        <w:rPr>
          <w:color w:val="000000"/>
        </w:rPr>
        <w:t xml:space="preserve"> </w:t>
      </w:r>
      <w:r w:rsidR="00A920A6" w:rsidRPr="005C768D">
        <w:rPr>
          <w:color w:val="000000"/>
        </w:rPr>
        <w:t>конституционного</w:t>
      </w:r>
      <w:r w:rsidR="00CF3B30" w:rsidRPr="005C768D">
        <w:rPr>
          <w:color w:val="000000"/>
        </w:rPr>
        <w:t xml:space="preserve"> </w:t>
      </w:r>
      <w:r w:rsidR="00A920A6" w:rsidRPr="005C768D">
        <w:rPr>
          <w:color w:val="000000"/>
        </w:rPr>
        <w:t>строя;</w:t>
      </w:r>
      <w:r w:rsidR="00CF3B30" w:rsidRPr="005C768D">
        <w:rPr>
          <w:color w:val="000000"/>
        </w:rPr>
        <w:t xml:space="preserve"> </w:t>
      </w:r>
      <w:r w:rsidR="00A920A6" w:rsidRPr="005C768D">
        <w:rPr>
          <w:color w:val="000000"/>
        </w:rPr>
        <w:t>основные</w:t>
      </w:r>
      <w:r w:rsidR="00CF3B30" w:rsidRPr="005C768D">
        <w:rPr>
          <w:color w:val="000000"/>
        </w:rPr>
        <w:t xml:space="preserve"> </w:t>
      </w:r>
      <w:r w:rsidR="00A920A6" w:rsidRPr="005C768D">
        <w:rPr>
          <w:color w:val="000000"/>
        </w:rPr>
        <w:t>характеристики</w:t>
      </w:r>
      <w:r w:rsidR="00CF3B30" w:rsidRPr="005C768D">
        <w:rPr>
          <w:color w:val="000000"/>
        </w:rPr>
        <w:t xml:space="preserve"> </w:t>
      </w:r>
      <w:r w:rsidR="00A920A6" w:rsidRPr="005C768D">
        <w:rPr>
          <w:color w:val="000000"/>
        </w:rPr>
        <w:t>российского</w:t>
      </w:r>
      <w:r w:rsidR="00CF3B30" w:rsidRPr="005C768D">
        <w:rPr>
          <w:color w:val="000000"/>
        </w:rPr>
        <w:t xml:space="preserve"> </w:t>
      </w:r>
      <w:r w:rsidR="00A920A6" w:rsidRPr="005C768D">
        <w:rPr>
          <w:color w:val="000000"/>
        </w:rPr>
        <w:t>государства;</w:t>
      </w:r>
      <w:r w:rsidR="00CF3B30" w:rsidRPr="005C768D">
        <w:rPr>
          <w:color w:val="000000"/>
        </w:rPr>
        <w:t xml:space="preserve"> </w:t>
      </w:r>
      <w:r w:rsidR="00A920A6" w:rsidRPr="005C768D">
        <w:rPr>
          <w:color w:val="000000"/>
        </w:rPr>
        <w:t>экономические</w:t>
      </w:r>
      <w:r w:rsidR="00CF3B30" w:rsidRPr="005C768D">
        <w:rPr>
          <w:color w:val="000000"/>
        </w:rPr>
        <w:t xml:space="preserve"> </w:t>
      </w:r>
      <w:r w:rsidR="00A920A6" w:rsidRPr="005C768D">
        <w:rPr>
          <w:color w:val="000000"/>
        </w:rPr>
        <w:t>и</w:t>
      </w:r>
      <w:r w:rsidR="00CF3B30" w:rsidRPr="005C768D">
        <w:rPr>
          <w:color w:val="000000"/>
        </w:rPr>
        <w:t xml:space="preserve"> </w:t>
      </w:r>
      <w:r w:rsidR="00A920A6" w:rsidRPr="005C768D">
        <w:rPr>
          <w:color w:val="000000"/>
        </w:rPr>
        <w:t>политические</w:t>
      </w:r>
      <w:r w:rsidR="00CF3B30" w:rsidRPr="005C768D">
        <w:rPr>
          <w:color w:val="000000"/>
        </w:rPr>
        <w:t xml:space="preserve"> </w:t>
      </w:r>
      <w:r w:rsidR="00A920A6" w:rsidRPr="005C768D">
        <w:rPr>
          <w:color w:val="000000"/>
        </w:rPr>
        <w:t>основы</w:t>
      </w:r>
      <w:r w:rsidR="00CF3B30" w:rsidRPr="005C768D">
        <w:rPr>
          <w:color w:val="000000"/>
        </w:rPr>
        <w:t xml:space="preserve"> </w:t>
      </w:r>
      <w:r w:rsidR="00A920A6" w:rsidRPr="005C768D">
        <w:rPr>
          <w:color w:val="000000"/>
        </w:rPr>
        <w:t>конституционного</w:t>
      </w:r>
      <w:r w:rsidR="00CF3B30" w:rsidRPr="005C768D">
        <w:rPr>
          <w:color w:val="000000"/>
        </w:rPr>
        <w:t xml:space="preserve"> </w:t>
      </w:r>
      <w:r w:rsidR="00A920A6" w:rsidRPr="005C768D">
        <w:rPr>
          <w:color w:val="000000"/>
        </w:rPr>
        <w:t>строя;</w:t>
      </w:r>
      <w:r w:rsidR="00CF3B30" w:rsidRPr="005C768D">
        <w:rPr>
          <w:color w:val="000000"/>
        </w:rPr>
        <w:t xml:space="preserve"> </w:t>
      </w:r>
      <w:r w:rsidR="00A920A6" w:rsidRPr="005C768D">
        <w:rPr>
          <w:color w:val="000000"/>
        </w:rPr>
        <w:t>основы</w:t>
      </w:r>
      <w:r w:rsidR="00CF3B30" w:rsidRPr="005C768D">
        <w:rPr>
          <w:color w:val="000000"/>
        </w:rPr>
        <w:t xml:space="preserve"> </w:t>
      </w:r>
      <w:r w:rsidR="00A920A6" w:rsidRPr="005C768D">
        <w:rPr>
          <w:color w:val="000000"/>
        </w:rPr>
        <w:t>организации</w:t>
      </w:r>
      <w:r w:rsidR="00CF3B30" w:rsidRPr="005C768D">
        <w:rPr>
          <w:color w:val="000000"/>
        </w:rPr>
        <w:t xml:space="preserve"> </w:t>
      </w:r>
      <w:r w:rsidR="00A920A6" w:rsidRPr="005C768D">
        <w:rPr>
          <w:color w:val="000000"/>
        </w:rPr>
        <w:t>государственной</w:t>
      </w:r>
      <w:r w:rsidR="00CF3B30" w:rsidRPr="005C768D">
        <w:rPr>
          <w:color w:val="000000"/>
        </w:rPr>
        <w:t xml:space="preserve"> </w:t>
      </w:r>
      <w:r w:rsidR="00A920A6" w:rsidRPr="005C768D">
        <w:rPr>
          <w:color w:val="000000"/>
        </w:rPr>
        <w:t>власти.</w:t>
      </w:r>
    </w:p>
    <w:p w:rsidR="00A920A6" w:rsidRPr="005C768D" w:rsidRDefault="00A920A6" w:rsidP="00CF3B30">
      <w:pPr>
        <w:pStyle w:val="a6"/>
        <w:ind w:firstLine="709"/>
        <w:rPr>
          <w:color w:val="000000"/>
        </w:rPr>
      </w:pPr>
      <w:r w:rsidRPr="005C768D">
        <w:rPr>
          <w:color w:val="000000"/>
        </w:rPr>
        <w:t>Необходимо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отметить,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что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современной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юридической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литературе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существуют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различные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мнения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вопросу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деления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конституционных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принципов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перечня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характеризующих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его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императивных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признаков.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Представляется,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что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классификация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принципов,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предложенная</w:t>
      </w:r>
      <w:r w:rsidR="00CF3B30" w:rsidRPr="005C768D">
        <w:rPr>
          <w:color w:val="000000"/>
        </w:rPr>
        <w:t xml:space="preserve"> </w:t>
      </w:r>
      <w:r w:rsidR="00191594" w:rsidRPr="005C768D">
        <w:rPr>
          <w:color w:val="000000"/>
        </w:rPr>
        <w:t>А.Н.</w:t>
      </w:r>
      <w:r w:rsidR="00CF3B30" w:rsidRPr="005C768D">
        <w:rPr>
          <w:color w:val="000000"/>
        </w:rPr>
        <w:t xml:space="preserve"> </w:t>
      </w:r>
      <w:r w:rsidR="00191594" w:rsidRPr="005C768D">
        <w:rPr>
          <w:color w:val="000000"/>
        </w:rPr>
        <w:t>Головистиковой</w:t>
      </w:r>
      <w:r w:rsidR="00CF3B30" w:rsidRPr="005C768D">
        <w:rPr>
          <w:color w:val="000000"/>
        </w:rPr>
        <w:t xml:space="preserve"> </w:t>
      </w:r>
      <w:r w:rsidR="00191594" w:rsidRPr="005C768D">
        <w:rPr>
          <w:color w:val="000000"/>
        </w:rPr>
        <w:t>и</w:t>
      </w:r>
      <w:r w:rsidR="00CF3B30" w:rsidRPr="005C768D">
        <w:rPr>
          <w:color w:val="000000"/>
        </w:rPr>
        <w:t xml:space="preserve"> </w:t>
      </w:r>
      <w:r w:rsidR="00191594" w:rsidRPr="005C768D">
        <w:rPr>
          <w:color w:val="000000"/>
        </w:rPr>
        <w:t>Л.Ю.</w:t>
      </w:r>
      <w:r w:rsidR="00CF3B30" w:rsidRPr="005C768D">
        <w:rPr>
          <w:color w:val="000000"/>
        </w:rPr>
        <w:t xml:space="preserve"> </w:t>
      </w:r>
      <w:r w:rsidR="00191594" w:rsidRPr="005C768D">
        <w:rPr>
          <w:color w:val="000000"/>
        </w:rPr>
        <w:t>Груд</w:t>
      </w:r>
      <w:r w:rsidRPr="005C768D">
        <w:rPr>
          <w:color w:val="000000"/>
        </w:rPr>
        <w:t>цыной,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наиболее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объективно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отражает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основополагающие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начала,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определяющие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содержание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общественных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отношений.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Конституционные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принципы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существуют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не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сами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себе,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они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могут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дополнять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корректировать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друг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друга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помощью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конституционных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норм,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закрепляющих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регулирующих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экономические,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политические,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идеологические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социальные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отношения.</w:t>
      </w:r>
    </w:p>
    <w:p w:rsidR="003136F3" w:rsidRPr="005C768D" w:rsidRDefault="003136F3" w:rsidP="00CF3B30">
      <w:pPr>
        <w:pStyle w:val="a6"/>
        <w:ind w:firstLine="709"/>
        <w:rPr>
          <w:color w:val="000000"/>
        </w:rPr>
      </w:pPr>
    </w:p>
    <w:p w:rsidR="003136F3" w:rsidRPr="005C768D" w:rsidRDefault="003136F3" w:rsidP="00CF3B30">
      <w:pPr>
        <w:pStyle w:val="1"/>
        <w:keepNext w:val="0"/>
        <w:ind w:firstLine="709"/>
        <w:jc w:val="both"/>
        <w:rPr>
          <w:color w:val="000000"/>
        </w:rPr>
      </w:pPr>
      <w:bookmarkStart w:id="4" w:name="_Toc278620522"/>
      <w:r w:rsidRPr="005C768D">
        <w:rPr>
          <w:color w:val="000000"/>
        </w:rPr>
        <w:t>2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Особенности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реализации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конституционных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принципов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сфере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земельных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отношений</w:t>
      </w:r>
      <w:bookmarkEnd w:id="4"/>
    </w:p>
    <w:p w:rsidR="003136F3" w:rsidRPr="005C768D" w:rsidRDefault="003136F3" w:rsidP="00CF3B30">
      <w:pPr>
        <w:pStyle w:val="a6"/>
        <w:ind w:firstLine="709"/>
        <w:rPr>
          <w:color w:val="000000"/>
        </w:rPr>
      </w:pPr>
    </w:p>
    <w:p w:rsidR="00A920A6" w:rsidRPr="005C768D" w:rsidRDefault="00A920A6" w:rsidP="00CF3B30">
      <w:pPr>
        <w:pStyle w:val="a6"/>
        <w:ind w:firstLine="709"/>
        <w:rPr>
          <w:color w:val="000000"/>
        </w:rPr>
      </w:pPr>
      <w:r w:rsidRPr="005C768D">
        <w:rPr>
          <w:color w:val="000000"/>
        </w:rPr>
        <w:t>Рассмотрим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особенности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реализации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конституционных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принципов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сфере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земельных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отношений.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Принцип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приоритета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прав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свобод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человека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гражданина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является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основополагающим,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так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как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человек,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его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права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свободы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выступают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как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высшая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ценность.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Соблюдение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защита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прав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граждан,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включая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права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на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землю,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-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это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обязанность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государства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(ст.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2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Конституции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РФ),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что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означает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юридическое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равенство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граждан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получении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(приобретении)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прав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на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землю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(доступа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к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земле);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принцип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свободного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выбора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гражданами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прав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на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землю;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государственные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гарантии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землепользования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малочисленных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народов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обязанности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государства,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органов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местного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самоуправления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обеспечению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земельных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прав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граждан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объединений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т.д.</w:t>
      </w:r>
    </w:p>
    <w:p w:rsidR="00A920A6" w:rsidRPr="005C768D" w:rsidRDefault="00A920A6" w:rsidP="00CF3B30">
      <w:pPr>
        <w:pStyle w:val="a6"/>
        <w:ind w:firstLine="709"/>
        <w:rPr>
          <w:color w:val="000000"/>
        </w:rPr>
      </w:pPr>
      <w:r w:rsidRPr="005C768D">
        <w:rPr>
          <w:color w:val="000000"/>
        </w:rPr>
        <w:t>Земля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другие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природные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ресурсы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используются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охраняются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Российской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Федерации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как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основа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жизни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деятельности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народов,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проживающих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на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соответствующей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территории.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Они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могут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находиться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частной,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государственной,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муниципальной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иных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формах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собственности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(ст.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9.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Конституции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РФ).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данном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контексте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речь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идет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земле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как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особом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природном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объекте,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связанном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основой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жизни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деятельности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человека,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охраняемом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качестве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важнейшей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составной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части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природы,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природном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ресурсе,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используемом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качестве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средства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производства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сельском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лесном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хозяйстве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основы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осуществления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хозяйственной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иной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деятельности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на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территории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Российской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Федерации.</w:t>
      </w:r>
    </w:p>
    <w:p w:rsidR="00A920A6" w:rsidRPr="005C768D" w:rsidRDefault="00A920A6" w:rsidP="00CF3B30">
      <w:pPr>
        <w:pStyle w:val="a6"/>
        <w:ind w:firstLine="709"/>
        <w:rPr>
          <w:color w:val="000000"/>
        </w:rPr>
      </w:pPr>
      <w:r w:rsidRPr="005C768D">
        <w:rPr>
          <w:color w:val="000000"/>
        </w:rPr>
        <w:t>Особое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внимание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уделяется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приоритету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охраны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земли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как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важнейшего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компонента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окружающей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среды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средства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производства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перед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использованием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земли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качества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объекта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недвижимого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имущества,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согласно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которому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владение,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пользование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распоряжение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землей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осуществляется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собственниками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земельных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участков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свободно,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если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это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не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наносит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ущерб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окружающей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среде.</w:t>
      </w:r>
    </w:p>
    <w:p w:rsidR="00A920A6" w:rsidRPr="005C768D" w:rsidRDefault="00A920A6" w:rsidP="00CF3B30">
      <w:pPr>
        <w:pStyle w:val="a6"/>
        <w:ind w:firstLine="709"/>
        <w:rPr>
          <w:color w:val="000000"/>
        </w:rPr>
      </w:pPr>
      <w:r w:rsidRPr="005C768D">
        <w:rPr>
          <w:color w:val="000000"/>
        </w:rPr>
        <w:t>При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реализации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принципа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нахождения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земли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других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природных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ресурсов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частной,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государственной,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муниципальной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иных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формах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собственности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необходимо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отметить,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что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гарантии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нахождения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частной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собственности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земли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у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граждан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их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объединений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также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закреплены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ст.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36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Конституции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РФ.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Государство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гарантирует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судебную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защиту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реализации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этого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права.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Приобретение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земельных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участков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собственность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осуществляется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порядке,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предусмотренном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законодательством.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Устанавливается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федеральным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законодательством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разграничение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собственности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на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землю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на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собственность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Российской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Федерации,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собственность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субъектов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Российской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Федерации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собственность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муниципальных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образований.</w:t>
      </w:r>
    </w:p>
    <w:p w:rsidR="00A920A6" w:rsidRPr="005C768D" w:rsidRDefault="00A920A6" w:rsidP="00CF3B30">
      <w:pPr>
        <w:pStyle w:val="a6"/>
        <w:ind w:firstLine="709"/>
        <w:rPr>
          <w:color w:val="000000"/>
        </w:rPr>
      </w:pPr>
      <w:r w:rsidRPr="005C768D">
        <w:rPr>
          <w:color w:val="000000"/>
        </w:rPr>
        <w:t>Конституция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РФ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предусматривает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регулирование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земельных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отношений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на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основе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приоритета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публично-правовых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норм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земельного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законодательства.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Это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означает,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что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право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частной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собственности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на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землю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не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может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быть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абсолютным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правом.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Права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частных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земельных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собственников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могут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должны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быть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ограничены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интересах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общества.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Аналогичные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ограничения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предусмотрены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законодательстве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не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только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Российской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Федерации,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но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ряда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стра</w:t>
      </w:r>
      <w:r w:rsidR="00191594" w:rsidRPr="005C768D">
        <w:rPr>
          <w:color w:val="000000"/>
        </w:rPr>
        <w:t>н</w:t>
      </w:r>
      <w:r w:rsidR="00CF3B30" w:rsidRPr="005C768D">
        <w:rPr>
          <w:color w:val="000000"/>
        </w:rPr>
        <w:t xml:space="preserve"> </w:t>
      </w:r>
      <w:r w:rsidR="00191594" w:rsidRPr="005C768D">
        <w:rPr>
          <w:color w:val="000000"/>
        </w:rPr>
        <w:t>(например,</w:t>
      </w:r>
      <w:r w:rsidR="00CF3B30" w:rsidRPr="005C768D">
        <w:rPr>
          <w:color w:val="000000"/>
        </w:rPr>
        <w:t xml:space="preserve"> </w:t>
      </w:r>
      <w:r w:rsidR="00191594" w:rsidRPr="005C768D">
        <w:rPr>
          <w:color w:val="000000"/>
        </w:rPr>
        <w:t>США,</w:t>
      </w:r>
      <w:r w:rsidR="00CF3B30" w:rsidRPr="005C768D">
        <w:rPr>
          <w:color w:val="000000"/>
        </w:rPr>
        <w:t xml:space="preserve"> </w:t>
      </w:r>
      <w:r w:rsidR="00191594" w:rsidRPr="005C768D">
        <w:rPr>
          <w:color w:val="000000"/>
        </w:rPr>
        <w:t>Англии</w:t>
      </w:r>
      <w:r w:rsidR="00CF3B30" w:rsidRPr="005C768D">
        <w:rPr>
          <w:color w:val="000000"/>
        </w:rPr>
        <w:t xml:space="preserve"> </w:t>
      </w:r>
      <w:r w:rsidR="00191594" w:rsidRPr="005C768D">
        <w:rPr>
          <w:color w:val="000000"/>
        </w:rPr>
        <w:t>и</w:t>
      </w:r>
      <w:r w:rsidR="00CF3B30" w:rsidRPr="005C768D">
        <w:rPr>
          <w:color w:val="000000"/>
        </w:rPr>
        <w:t xml:space="preserve"> </w:t>
      </w:r>
      <w:r w:rsidR="00191594" w:rsidRPr="005C768D">
        <w:rPr>
          <w:color w:val="000000"/>
        </w:rPr>
        <w:t>др.)</w:t>
      </w:r>
      <w:r w:rsidRPr="005C768D">
        <w:rPr>
          <w:color w:val="000000"/>
        </w:rPr>
        <w:t>.</w:t>
      </w:r>
    </w:p>
    <w:p w:rsidR="00A920A6" w:rsidRPr="005C768D" w:rsidRDefault="00A920A6" w:rsidP="00CF3B30">
      <w:pPr>
        <w:pStyle w:val="a6"/>
        <w:ind w:firstLine="709"/>
        <w:rPr>
          <w:color w:val="000000"/>
        </w:rPr>
      </w:pPr>
      <w:r w:rsidRPr="005C768D">
        <w:rPr>
          <w:color w:val="000000"/>
        </w:rPr>
        <w:t>С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учетом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установленных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конституционных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гарантий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(ст.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69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Конституции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РФ)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для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коренных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малочисленных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народов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государством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обеспечивается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особый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правовой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режим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использования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земель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местах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их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традиционного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проживания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хозяйственной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деятельности.</w:t>
      </w:r>
    </w:p>
    <w:p w:rsidR="00A920A6" w:rsidRPr="005C768D" w:rsidRDefault="00A920A6" w:rsidP="00CF3B30">
      <w:pPr>
        <w:pStyle w:val="a6"/>
        <w:ind w:firstLine="709"/>
        <w:rPr>
          <w:color w:val="000000"/>
        </w:rPr>
      </w:pPr>
      <w:r w:rsidRPr="005C768D">
        <w:rPr>
          <w:color w:val="000000"/>
        </w:rPr>
        <w:t>В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интересах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охраны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здоровья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человека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устанавливается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право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каждого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гражданина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Российской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Федерации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на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благоприятную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окружающую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среду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(ст.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42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Конституции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РФ).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Использование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земель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должно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осуществляться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способами,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обеспечивающими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сохранение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экологических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систем,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способность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земли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быть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средством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производства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сельском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лесном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хозяйстве,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основой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осуществления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хозяйственной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иных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видов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деятельности.</w:t>
      </w:r>
    </w:p>
    <w:p w:rsidR="00A920A6" w:rsidRPr="005C768D" w:rsidRDefault="00A920A6" w:rsidP="00CF3B30">
      <w:pPr>
        <w:pStyle w:val="a6"/>
        <w:ind w:firstLine="709"/>
        <w:rPr>
          <w:color w:val="000000"/>
        </w:rPr>
      </w:pPr>
      <w:r w:rsidRPr="005C768D">
        <w:rPr>
          <w:color w:val="000000"/>
        </w:rPr>
        <w:t>Среди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конституционно-правовых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основ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особое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место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отводится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народовластию.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Народ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осуществляет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свою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власть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непосредственно,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а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также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через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государственные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органы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местного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самоуправления.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Высшим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непосредственным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выражением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власти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народа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являются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референдум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свободные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выборы.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«Народный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суверенитет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как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верховная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власть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народа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предполагает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подчинение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отд</w:t>
      </w:r>
      <w:r w:rsidR="00191594" w:rsidRPr="005C768D">
        <w:rPr>
          <w:color w:val="000000"/>
        </w:rPr>
        <w:t>ельных</w:t>
      </w:r>
      <w:r w:rsidR="00CF3B30" w:rsidRPr="005C768D">
        <w:rPr>
          <w:color w:val="000000"/>
        </w:rPr>
        <w:t xml:space="preserve"> </w:t>
      </w:r>
      <w:r w:rsidR="00191594" w:rsidRPr="005C768D">
        <w:rPr>
          <w:color w:val="000000"/>
        </w:rPr>
        <w:t>людей</w:t>
      </w:r>
      <w:r w:rsidR="00CF3B30" w:rsidRPr="005C768D">
        <w:rPr>
          <w:color w:val="000000"/>
        </w:rPr>
        <w:t xml:space="preserve"> </w:t>
      </w:r>
      <w:r w:rsidR="00191594" w:rsidRPr="005C768D">
        <w:rPr>
          <w:color w:val="000000"/>
        </w:rPr>
        <w:t>воле</w:t>
      </w:r>
      <w:r w:rsidR="00CF3B30" w:rsidRPr="005C768D">
        <w:rPr>
          <w:color w:val="000000"/>
        </w:rPr>
        <w:t xml:space="preserve"> </w:t>
      </w:r>
      <w:r w:rsidR="00191594" w:rsidRPr="005C768D">
        <w:rPr>
          <w:color w:val="000000"/>
        </w:rPr>
        <w:t>всего</w:t>
      </w:r>
      <w:r w:rsidR="00CF3B30" w:rsidRPr="005C768D">
        <w:rPr>
          <w:color w:val="000000"/>
        </w:rPr>
        <w:t xml:space="preserve"> </w:t>
      </w:r>
      <w:r w:rsidR="00191594" w:rsidRPr="005C768D">
        <w:rPr>
          <w:color w:val="000000"/>
        </w:rPr>
        <w:t>народа»</w:t>
      </w:r>
      <w:r w:rsidRPr="005C768D">
        <w:rPr>
          <w:color w:val="000000"/>
        </w:rPr>
        <w:t>.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Воля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народа,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как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власть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народа,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получает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особые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организационные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формы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своего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выражения: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непосредственная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представительная,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причем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каждая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из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них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имеет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свои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определенные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разновидности.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Так,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прямая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форма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народовластия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реализуется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двумя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способами: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путем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референдума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свободных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выборов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государственные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органы,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которые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являются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одним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из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важнейших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институтов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непосредственного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осуществления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народного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суверенитета.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Понятно,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что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власть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народа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может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осуществляться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помощи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определенных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органов,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составляющих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механизм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его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власти.</w:t>
      </w:r>
    </w:p>
    <w:p w:rsidR="00A920A6" w:rsidRPr="005C768D" w:rsidRDefault="00A920A6" w:rsidP="00CF3B30">
      <w:pPr>
        <w:pStyle w:val="a6"/>
        <w:ind w:firstLine="709"/>
        <w:rPr>
          <w:color w:val="000000"/>
        </w:rPr>
      </w:pPr>
      <w:r w:rsidRPr="005C768D">
        <w:rPr>
          <w:color w:val="000000"/>
        </w:rPr>
        <w:t>Примером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проявления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воли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народа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может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выступать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процедура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установления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публичного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сервитута.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Сервитуты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(п.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1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ст.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216,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ст.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274-277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ГК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РФ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ст.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23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ЗК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РФ)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выражаются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праве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ограниченного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пользова</w:t>
      </w:r>
      <w:r w:rsidR="00191594" w:rsidRPr="005C768D">
        <w:rPr>
          <w:color w:val="000000"/>
        </w:rPr>
        <w:t>ния</w:t>
      </w:r>
      <w:r w:rsidR="00CF3B30" w:rsidRPr="005C768D">
        <w:rPr>
          <w:color w:val="000000"/>
        </w:rPr>
        <w:t xml:space="preserve"> </w:t>
      </w:r>
      <w:r w:rsidR="00191594" w:rsidRPr="005C768D">
        <w:rPr>
          <w:color w:val="000000"/>
        </w:rPr>
        <w:t>соседним</w:t>
      </w:r>
      <w:r w:rsidR="00CF3B30" w:rsidRPr="005C768D">
        <w:rPr>
          <w:color w:val="000000"/>
        </w:rPr>
        <w:t xml:space="preserve"> </w:t>
      </w:r>
      <w:r w:rsidR="00191594" w:rsidRPr="005C768D">
        <w:rPr>
          <w:color w:val="000000"/>
        </w:rPr>
        <w:t>земельным</w:t>
      </w:r>
      <w:r w:rsidR="00CF3B30" w:rsidRPr="005C768D">
        <w:rPr>
          <w:color w:val="000000"/>
        </w:rPr>
        <w:t xml:space="preserve"> </w:t>
      </w:r>
      <w:r w:rsidR="00191594" w:rsidRPr="005C768D">
        <w:rPr>
          <w:color w:val="000000"/>
        </w:rPr>
        <w:t>участком</w:t>
      </w:r>
      <w:r w:rsidRPr="005C768D">
        <w:rPr>
          <w:color w:val="000000"/>
        </w:rPr>
        <w:t>.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Публичный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сервитут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устанавливается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законом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или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иным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нормативным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актом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РФ,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субъекта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РФ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органа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местного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самоуправления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случаях,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если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это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необходимо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для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обеспечения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интересов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государства,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местного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самоуправления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или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местного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населения,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без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изъятия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земельного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участка.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Установление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публичного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сервитута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осуществляется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учетом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результатов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общественных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слушаний.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Анализируя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существующие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правовые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акты,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регламентирующие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процедуру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(конкретные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действия)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установления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публичных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сервитутов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на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земельные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участки,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следует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отметить,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что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на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уровне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Российской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Федерации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они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не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многочисленны,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не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многочисленны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они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на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уровне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субъекта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Российской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Федерации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-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Челябинской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области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(например,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Постановление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Магнитогорского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городского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Собрания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депутатов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от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30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июня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2004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г.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№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83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«Об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утверждении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Положения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регулировании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земельных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от</w:t>
      </w:r>
      <w:r w:rsidR="00191594" w:rsidRPr="005C768D">
        <w:rPr>
          <w:color w:val="000000"/>
        </w:rPr>
        <w:t>ношений</w:t>
      </w:r>
      <w:r w:rsidR="00CF3B30" w:rsidRPr="005C768D">
        <w:rPr>
          <w:color w:val="000000"/>
        </w:rPr>
        <w:t xml:space="preserve"> </w:t>
      </w:r>
      <w:r w:rsidR="00191594" w:rsidRPr="005C768D">
        <w:rPr>
          <w:color w:val="000000"/>
        </w:rPr>
        <w:t>в</w:t>
      </w:r>
      <w:r w:rsidR="00CF3B30" w:rsidRPr="005C768D">
        <w:rPr>
          <w:color w:val="000000"/>
        </w:rPr>
        <w:t xml:space="preserve"> </w:t>
      </w:r>
      <w:r w:rsidR="00191594" w:rsidRPr="005C768D">
        <w:rPr>
          <w:color w:val="000000"/>
        </w:rPr>
        <w:t>городе</w:t>
      </w:r>
      <w:r w:rsidR="00CF3B30" w:rsidRPr="005C768D">
        <w:rPr>
          <w:color w:val="000000"/>
        </w:rPr>
        <w:t xml:space="preserve"> </w:t>
      </w:r>
      <w:r w:rsidR="00191594" w:rsidRPr="005C768D">
        <w:rPr>
          <w:color w:val="000000"/>
        </w:rPr>
        <w:t>Магнитогорске»</w:t>
      </w:r>
      <w:r w:rsidRPr="005C768D">
        <w:rPr>
          <w:color w:val="000000"/>
        </w:rPr>
        <w:t>).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Остальные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существующие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акты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содержат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только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общие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нормы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данной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части.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Названный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факт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свидетельствует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об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отсутствии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положительной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тенденции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реализации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полномочий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власти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решении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этого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вопроса.</w:t>
      </w:r>
    </w:p>
    <w:p w:rsidR="00A920A6" w:rsidRPr="005C768D" w:rsidRDefault="00A920A6" w:rsidP="00CF3B30">
      <w:pPr>
        <w:pStyle w:val="a6"/>
        <w:ind w:firstLine="709"/>
        <w:rPr>
          <w:color w:val="000000"/>
        </w:rPr>
      </w:pPr>
      <w:r w:rsidRPr="005C768D">
        <w:rPr>
          <w:color w:val="000000"/>
        </w:rPr>
        <w:t>Проявление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данного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принципа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выражается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участи</w:t>
      </w:r>
      <w:r w:rsidR="00191594" w:rsidRPr="005C768D">
        <w:rPr>
          <w:color w:val="000000"/>
        </w:rPr>
        <w:t>и</w:t>
      </w:r>
      <w:r w:rsidR="00CF3B30" w:rsidRPr="005C768D">
        <w:rPr>
          <w:color w:val="000000"/>
        </w:rPr>
        <w:t xml:space="preserve"> </w:t>
      </w:r>
      <w:r w:rsidR="00191594" w:rsidRPr="005C768D">
        <w:rPr>
          <w:color w:val="000000"/>
        </w:rPr>
        <w:t>граждан</w:t>
      </w:r>
      <w:r w:rsidR="00CF3B30" w:rsidRPr="005C768D">
        <w:rPr>
          <w:color w:val="000000"/>
        </w:rPr>
        <w:t xml:space="preserve"> </w:t>
      </w:r>
      <w:r w:rsidR="00191594" w:rsidRPr="005C768D">
        <w:rPr>
          <w:color w:val="000000"/>
        </w:rPr>
        <w:t>и</w:t>
      </w:r>
      <w:r w:rsidR="00CF3B30" w:rsidRPr="005C768D">
        <w:rPr>
          <w:color w:val="000000"/>
        </w:rPr>
        <w:t xml:space="preserve"> </w:t>
      </w:r>
      <w:r w:rsidR="00191594" w:rsidRPr="005C768D">
        <w:rPr>
          <w:color w:val="000000"/>
        </w:rPr>
        <w:t>общественных</w:t>
      </w:r>
      <w:r w:rsidR="00CF3B30" w:rsidRPr="005C768D">
        <w:rPr>
          <w:color w:val="000000"/>
        </w:rPr>
        <w:t xml:space="preserve"> </w:t>
      </w:r>
      <w:r w:rsidR="00191594" w:rsidRPr="005C768D">
        <w:rPr>
          <w:color w:val="000000"/>
        </w:rPr>
        <w:t>органи</w:t>
      </w:r>
      <w:r w:rsidRPr="005C768D">
        <w:rPr>
          <w:color w:val="000000"/>
        </w:rPr>
        <w:t>заций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(объединений)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реализации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их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прав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на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землю,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где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граждане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России,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общественные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организации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(объединения)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имеют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право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принимать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участие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подготовке.</w:t>
      </w:r>
    </w:p>
    <w:p w:rsidR="00A920A6" w:rsidRPr="005C768D" w:rsidRDefault="00A920A6" w:rsidP="00CF3B30">
      <w:pPr>
        <w:pStyle w:val="a6"/>
        <w:ind w:firstLine="709"/>
        <w:rPr>
          <w:color w:val="000000"/>
        </w:rPr>
      </w:pPr>
      <w:r w:rsidRPr="005C768D">
        <w:rPr>
          <w:color w:val="000000"/>
        </w:rPr>
        <w:t>При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реализации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принципа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народовластия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сфере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осуществления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деятельности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использованию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охране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земель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должны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приниматься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такие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решения,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которые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позволили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бы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обеспечить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сохранение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жизни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человека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или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предотвратить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негативное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воздействие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на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здоровье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человека.</w:t>
      </w:r>
    </w:p>
    <w:p w:rsidR="00A920A6" w:rsidRPr="005C768D" w:rsidRDefault="00A920A6" w:rsidP="00CF3B30">
      <w:pPr>
        <w:pStyle w:val="a6"/>
        <w:ind w:firstLine="709"/>
        <w:rPr>
          <w:color w:val="000000"/>
        </w:rPr>
      </w:pPr>
      <w:r w:rsidRPr="005C768D">
        <w:rPr>
          <w:color w:val="000000"/>
        </w:rPr>
        <w:t>В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Российской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Федерации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как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многонациональном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государстве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весьма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важным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является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принцип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федерализма,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основы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которого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заложены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Конституции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РФ.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частности,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она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провозглашает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распространение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суверенитета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Российской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Федерации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на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всю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ее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территорию,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приоритет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федеральных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законов,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целостность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неприкосновенность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территории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Российской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Федерации,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определяет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предметы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ведения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полномочия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России,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ее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субъектов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их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совместные</w:t>
      </w:r>
      <w:r w:rsidR="00CF3B30" w:rsidRPr="005C768D">
        <w:rPr>
          <w:color w:val="000000"/>
        </w:rPr>
        <w:t xml:space="preserve"> </w:t>
      </w:r>
      <w:r w:rsidR="00191594" w:rsidRPr="005C768D">
        <w:rPr>
          <w:color w:val="000000"/>
        </w:rPr>
        <w:t>предметы</w:t>
      </w:r>
      <w:r w:rsidR="00CF3B30" w:rsidRPr="005C768D">
        <w:rPr>
          <w:color w:val="000000"/>
        </w:rPr>
        <w:t xml:space="preserve"> </w:t>
      </w:r>
      <w:r w:rsidR="00191594" w:rsidRPr="005C768D">
        <w:rPr>
          <w:color w:val="000000"/>
        </w:rPr>
        <w:t>ведения</w:t>
      </w:r>
      <w:r w:rsidR="00CF3B30" w:rsidRPr="005C768D">
        <w:rPr>
          <w:color w:val="000000"/>
        </w:rPr>
        <w:t xml:space="preserve"> </w:t>
      </w:r>
      <w:r w:rsidR="00191594" w:rsidRPr="005C768D">
        <w:rPr>
          <w:color w:val="000000"/>
        </w:rPr>
        <w:t>и</w:t>
      </w:r>
      <w:r w:rsidR="00CF3B30" w:rsidRPr="005C768D">
        <w:rPr>
          <w:color w:val="000000"/>
        </w:rPr>
        <w:t xml:space="preserve"> </w:t>
      </w:r>
      <w:r w:rsidR="00191594" w:rsidRPr="005C768D">
        <w:rPr>
          <w:color w:val="000000"/>
        </w:rPr>
        <w:t>полномочия</w:t>
      </w:r>
      <w:r w:rsidRPr="005C768D">
        <w:rPr>
          <w:color w:val="000000"/>
        </w:rPr>
        <w:t>.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соответствии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ч.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3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ст.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5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Конституции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РФ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федеративное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устройство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России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базируется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на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следующих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основаниях,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которые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влияют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на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государственное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управление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области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земельных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отношений.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Прежде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всего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это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государственная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целостность,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которая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проявляется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наличии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России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единой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правовой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системы,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единстве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экономического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пространства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правовых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основах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единого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рынка.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Единство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системы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государственной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власти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части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организации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единой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системы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власти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проявляется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наличии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общефедеральных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органов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государственной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власти,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чьи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полномочия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распространяются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на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всю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ее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территорию,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верховенстве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Конституции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законов.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Структура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государственной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власти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многосложна.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Субъекты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Федерации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пользуются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значительной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самостоятельностью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осуществлении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государственной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власти.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Вне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пределов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компетенции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Российской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Федерации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субъекты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Федерации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обладают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всей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полнотой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государственной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власти.</w:t>
      </w:r>
    </w:p>
    <w:p w:rsidR="003136F3" w:rsidRPr="005C768D" w:rsidRDefault="003136F3" w:rsidP="00CF3B30">
      <w:pPr>
        <w:pStyle w:val="a6"/>
        <w:ind w:firstLine="709"/>
        <w:rPr>
          <w:color w:val="000000"/>
        </w:rPr>
      </w:pPr>
    </w:p>
    <w:p w:rsidR="003136F3" w:rsidRPr="005C768D" w:rsidRDefault="003136F3" w:rsidP="00CF3B30">
      <w:pPr>
        <w:pStyle w:val="1"/>
        <w:keepNext w:val="0"/>
        <w:ind w:firstLine="709"/>
        <w:jc w:val="both"/>
        <w:rPr>
          <w:color w:val="000000"/>
        </w:rPr>
      </w:pPr>
      <w:bookmarkStart w:id="5" w:name="_Toc278620523"/>
      <w:r w:rsidRPr="005C768D">
        <w:rPr>
          <w:color w:val="000000"/>
        </w:rPr>
        <w:t>3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Принципы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государственного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управления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области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земельных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отношений</w:t>
      </w:r>
      <w:bookmarkEnd w:id="5"/>
    </w:p>
    <w:p w:rsidR="003136F3" w:rsidRPr="005C768D" w:rsidRDefault="003136F3" w:rsidP="00CF3B30">
      <w:pPr>
        <w:pStyle w:val="a6"/>
        <w:ind w:firstLine="709"/>
        <w:rPr>
          <w:color w:val="000000"/>
        </w:rPr>
      </w:pPr>
    </w:p>
    <w:p w:rsidR="00A920A6" w:rsidRPr="005C768D" w:rsidRDefault="00A920A6" w:rsidP="00CF3B30">
      <w:pPr>
        <w:pStyle w:val="a6"/>
        <w:ind w:firstLine="709"/>
        <w:rPr>
          <w:color w:val="000000"/>
        </w:rPr>
      </w:pPr>
      <w:r w:rsidRPr="005C768D">
        <w:rPr>
          <w:color w:val="000000"/>
        </w:rPr>
        <w:t>Государственное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управление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области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земельных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отношений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осуществляют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как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представительные,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так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исполнительные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органы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власти.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Субъекты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РФ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принимают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нормативные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правовые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акты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их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регулированию,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управляют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распоряжаются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земельными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участками,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находящимися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их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собственности,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разрабатывают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реализуют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региональные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программы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использования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охраны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земель,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находящихся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границах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субъектов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РФ,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а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также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осуществляют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общее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управление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путем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изъятия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земель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для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нужд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Субъекта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РФ.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Федеральные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органы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государственной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власти,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а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также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органы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исполнительной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власти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субъектов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РФ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осуществляют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управление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землями,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расположенными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пределах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территории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РФ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ее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субъектов.</w:t>
      </w:r>
    </w:p>
    <w:p w:rsidR="00A920A6" w:rsidRPr="005C768D" w:rsidRDefault="00A920A6" w:rsidP="00CF3B30">
      <w:pPr>
        <w:pStyle w:val="a6"/>
        <w:ind w:firstLine="709"/>
        <w:rPr>
          <w:color w:val="000000"/>
        </w:rPr>
      </w:pPr>
      <w:r w:rsidRPr="005C768D">
        <w:rPr>
          <w:color w:val="000000"/>
        </w:rPr>
        <w:t>Органы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местного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самоуправления,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которые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соответствии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ст.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12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Конституции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РФ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не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входят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систему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органов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государственной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власти,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обеспечивают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самостоятельное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решение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населением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вопросов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местного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значения,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том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числе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владения,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пользования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распоряжения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муниципальной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собственностью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на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землю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(п.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1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ст.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130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Конституции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РФ),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регулируют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земельные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отношения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соответствии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За</w:t>
      </w:r>
      <w:r w:rsidR="00191594" w:rsidRPr="005C768D">
        <w:rPr>
          <w:color w:val="000000"/>
        </w:rPr>
        <w:t>коном</w:t>
      </w:r>
      <w:r w:rsidR="00CF3B30" w:rsidRPr="005C768D">
        <w:rPr>
          <w:color w:val="000000"/>
        </w:rPr>
        <w:t xml:space="preserve"> </w:t>
      </w:r>
      <w:r w:rsidR="00191594" w:rsidRPr="005C768D">
        <w:rPr>
          <w:color w:val="000000"/>
        </w:rPr>
        <w:t>о</w:t>
      </w:r>
      <w:r w:rsidR="00CF3B30" w:rsidRPr="005C768D">
        <w:rPr>
          <w:color w:val="000000"/>
        </w:rPr>
        <w:t xml:space="preserve"> </w:t>
      </w:r>
      <w:r w:rsidR="00191594" w:rsidRPr="005C768D">
        <w:rPr>
          <w:color w:val="000000"/>
        </w:rPr>
        <w:t>местном</w:t>
      </w:r>
      <w:r w:rsidR="00CF3B30" w:rsidRPr="005C768D">
        <w:rPr>
          <w:color w:val="000000"/>
        </w:rPr>
        <w:t xml:space="preserve"> </w:t>
      </w:r>
      <w:r w:rsidR="00191594" w:rsidRPr="005C768D">
        <w:rPr>
          <w:color w:val="000000"/>
        </w:rPr>
        <w:t>самоуправлении</w:t>
      </w:r>
      <w:r w:rsidRPr="005C768D">
        <w:rPr>
          <w:color w:val="000000"/>
        </w:rPr>
        <w:t>.</w:t>
      </w:r>
    </w:p>
    <w:p w:rsidR="00A920A6" w:rsidRPr="005C768D" w:rsidRDefault="00A920A6" w:rsidP="00CF3B30">
      <w:pPr>
        <w:pStyle w:val="a6"/>
        <w:ind w:firstLine="709"/>
        <w:rPr>
          <w:color w:val="000000"/>
        </w:rPr>
      </w:pPr>
      <w:r w:rsidRPr="005C768D">
        <w:rPr>
          <w:color w:val="000000"/>
        </w:rPr>
        <w:t>Важной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проблемой,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имеющей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научное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практическое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значение,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является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принцип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разграничения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предметов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ведения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полномочий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между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органами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государственной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власти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Российской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Федерации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органами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государственной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власти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ее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субъектов.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Согласно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ст.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72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76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Конституции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РФ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земельное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законодательство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находится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совместном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ведении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Российской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Федерации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субъектов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РФ.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предметам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ведения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издаются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федеральные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законы,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соответствии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которыми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принимаются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нормативно-правовые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акты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субъектов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РФ.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Предметы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совместного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ведения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-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это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вопросы,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отнесенные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к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компетенции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равной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степени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как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Федерации,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так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ее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субъектов.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Статья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72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Конституции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РФ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вопросы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владения,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пользования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распоряжения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землей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другими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природными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ресурсами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относит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к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совместному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ведению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Российской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Федерации.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силу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этого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положения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правовое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управление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землепользованием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осуществляется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как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федеральными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органами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власти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управления,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так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органами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власти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управления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субъектов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РФ.</w:t>
      </w:r>
    </w:p>
    <w:p w:rsidR="00A920A6" w:rsidRPr="005C768D" w:rsidRDefault="00A920A6" w:rsidP="00CF3B30">
      <w:pPr>
        <w:pStyle w:val="a6"/>
        <w:ind w:firstLine="709"/>
        <w:rPr>
          <w:color w:val="000000"/>
        </w:rPr>
      </w:pPr>
      <w:r w:rsidRPr="005C768D">
        <w:rPr>
          <w:color w:val="000000"/>
        </w:rPr>
        <w:t>Другим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принципом,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требующим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особого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научного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внимания,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является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равноправие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субъектов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Федерации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Российской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Федерации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между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собой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взаимоотношениях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федеральными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органами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государственной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власти.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Равноправие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выражается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равенстве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их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прав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обязанностей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как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субъектов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Федерации,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а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также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конституционно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установленных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равных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пределах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компетенции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субъектов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Федерации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всех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видов,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одинаковой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степени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ограниченной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компетенцией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самой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Российской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Федерации.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Следует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отметить,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что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укрепление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государственности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федерализма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способствует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разграничению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земельных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полномочий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между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органами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государственной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власти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РФ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органами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государст</w:t>
      </w:r>
      <w:r w:rsidR="00191594" w:rsidRPr="005C768D">
        <w:rPr>
          <w:color w:val="000000"/>
        </w:rPr>
        <w:t>венной</w:t>
      </w:r>
      <w:r w:rsidR="00CF3B30" w:rsidRPr="005C768D">
        <w:rPr>
          <w:color w:val="000000"/>
        </w:rPr>
        <w:t xml:space="preserve"> </w:t>
      </w:r>
      <w:r w:rsidR="00191594" w:rsidRPr="005C768D">
        <w:rPr>
          <w:color w:val="000000"/>
        </w:rPr>
        <w:t>вла</w:t>
      </w:r>
      <w:r w:rsidRPr="005C768D">
        <w:rPr>
          <w:color w:val="000000"/>
        </w:rPr>
        <w:t>сти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субъектов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РФ,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органами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местного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самоуправления.</w:t>
      </w:r>
    </w:p>
    <w:p w:rsidR="00A920A6" w:rsidRPr="005C768D" w:rsidRDefault="00A920A6" w:rsidP="00CF3B30">
      <w:pPr>
        <w:pStyle w:val="a6"/>
        <w:ind w:firstLine="709"/>
        <w:rPr>
          <w:color w:val="000000"/>
        </w:rPr>
      </w:pPr>
      <w:r w:rsidRPr="005C768D">
        <w:rPr>
          <w:color w:val="000000"/>
        </w:rPr>
        <w:t>Весьма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значимым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является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принцип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разделения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властей,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т.е.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разделение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полномочий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государственных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органов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сохранении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конституционного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принципа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е</w:t>
      </w:r>
      <w:r w:rsidR="00191594" w:rsidRPr="005C768D">
        <w:rPr>
          <w:color w:val="000000"/>
        </w:rPr>
        <w:t>динства</w:t>
      </w:r>
      <w:r w:rsidR="00CF3B30" w:rsidRPr="005C768D">
        <w:rPr>
          <w:color w:val="000000"/>
        </w:rPr>
        <w:t xml:space="preserve"> </w:t>
      </w:r>
      <w:r w:rsidR="00191594" w:rsidRPr="005C768D">
        <w:rPr>
          <w:color w:val="000000"/>
        </w:rPr>
        <w:t>государственной</w:t>
      </w:r>
      <w:r w:rsidR="00CF3B30" w:rsidRPr="005C768D">
        <w:rPr>
          <w:color w:val="000000"/>
        </w:rPr>
        <w:t xml:space="preserve"> </w:t>
      </w:r>
      <w:r w:rsidR="00191594" w:rsidRPr="005C768D">
        <w:rPr>
          <w:color w:val="000000"/>
        </w:rPr>
        <w:t>власти</w:t>
      </w:r>
      <w:r w:rsidRPr="005C768D">
        <w:rPr>
          <w:color w:val="000000"/>
        </w:rPr>
        <w:t>.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Законы,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том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числе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регулирующие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вопросы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земельных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отношений,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должны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обладать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высшей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юридической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силой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приниматься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только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законодательным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(представительным)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органом.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Исполнительная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власть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должна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заниматься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основном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исполнением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законов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только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ограниченным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нормотворчеством.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Исполнительная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власть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должна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быть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подотчетной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главе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государства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лишь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некотором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отношении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парламенту.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Должен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обеспечиваться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баланс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полномочий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между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законодательным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исполнительным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органами,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исключающий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перенесение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центра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властных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решений,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а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тем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более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всей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полноты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власти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на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одного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из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них.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Судебные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органы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пределах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своей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компетенции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действуют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самостоятельно.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Ни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одна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из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трех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властей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не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должна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вмешиваться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прерогативы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другой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власти,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а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тем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более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сливаться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ней.</w:t>
      </w:r>
    </w:p>
    <w:p w:rsidR="00A920A6" w:rsidRPr="005C768D" w:rsidRDefault="00A920A6" w:rsidP="00CF3B30">
      <w:pPr>
        <w:pStyle w:val="a6"/>
        <w:ind w:firstLine="709"/>
        <w:rPr>
          <w:color w:val="000000"/>
        </w:rPr>
      </w:pPr>
      <w:r w:rsidRPr="005C768D">
        <w:rPr>
          <w:color w:val="000000"/>
        </w:rPr>
        <w:t>М.В.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Баглай,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рассматривая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данный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вопрос,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отмечает: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«Хотя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такое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содержание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принципа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разделения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властей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российской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Конституции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прямо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не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закреплено,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оно,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безусловно,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присуще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ей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силу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логики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закрепленных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ней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правил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взаимоотношений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трех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властей.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Эти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правила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основном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воспроизводятся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на</w:t>
      </w:r>
      <w:r w:rsidR="00CF3B30" w:rsidRPr="005C768D">
        <w:rPr>
          <w:color w:val="000000"/>
        </w:rPr>
        <w:t xml:space="preserve"> </w:t>
      </w:r>
      <w:r w:rsidR="00191594" w:rsidRPr="005C768D">
        <w:rPr>
          <w:color w:val="000000"/>
        </w:rPr>
        <w:t>уровне</w:t>
      </w:r>
      <w:r w:rsidR="00CF3B30" w:rsidRPr="005C768D">
        <w:rPr>
          <w:color w:val="000000"/>
        </w:rPr>
        <w:t xml:space="preserve"> </w:t>
      </w:r>
      <w:r w:rsidR="00191594" w:rsidRPr="005C768D">
        <w:rPr>
          <w:color w:val="000000"/>
        </w:rPr>
        <w:t>субъектов</w:t>
      </w:r>
      <w:r w:rsidR="00CF3B30" w:rsidRPr="005C768D">
        <w:rPr>
          <w:color w:val="000000"/>
        </w:rPr>
        <w:t xml:space="preserve"> </w:t>
      </w:r>
      <w:r w:rsidR="00191594" w:rsidRPr="005C768D">
        <w:rPr>
          <w:color w:val="000000"/>
        </w:rPr>
        <w:t>Федерации»</w:t>
      </w:r>
      <w:r w:rsidRPr="005C768D">
        <w:rPr>
          <w:color w:val="000000"/>
        </w:rPr>
        <w:t>.</w:t>
      </w:r>
    </w:p>
    <w:p w:rsidR="00A920A6" w:rsidRPr="005C768D" w:rsidRDefault="00A920A6" w:rsidP="00CF3B30">
      <w:pPr>
        <w:pStyle w:val="a6"/>
        <w:ind w:firstLine="709"/>
        <w:rPr>
          <w:color w:val="000000"/>
        </w:rPr>
      </w:pPr>
      <w:r w:rsidRPr="005C768D">
        <w:rPr>
          <w:color w:val="000000"/>
        </w:rPr>
        <w:t>Принцип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сдержек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противовесов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предполагает,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что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конституционная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система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должна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предусматривать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правовые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способы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сдерживания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каждой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власти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двумя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другими.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отношении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законодательной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качестве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ограничительных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мер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выступают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четкая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процедура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законодательного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процесса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(право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законодательной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инициативы,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порядок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обсуждения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законопроекта,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принятия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закона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его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опубликования),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право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вето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главы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государства,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временные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рамки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действия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депутатского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мандата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т.д.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Применительно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к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исполнительной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власти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элементами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такой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системы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являются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принцип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подзаконности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правотворческой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деятельности,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институт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импичмента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президента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вотума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недоверия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правительству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т.д.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Для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судебной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власти,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например,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есть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свои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право-ограничительные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средства,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выражающиеся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презумпции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невиновности,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принципе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гласности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состязательности,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институте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отвода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судьи.</w:t>
      </w:r>
    </w:p>
    <w:p w:rsidR="00A920A6" w:rsidRPr="005C768D" w:rsidRDefault="00A920A6" w:rsidP="00CF3B30">
      <w:pPr>
        <w:pStyle w:val="a6"/>
        <w:ind w:firstLine="709"/>
        <w:rPr>
          <w:color w:val="000000"/>
        </w:rPr>
      </w:pPr>
      <w:r w:rsidRPr="005C768D">
        <w:rPr>
          <w:color w:val="000000"/>
        </w:rPr>
        <w:t>Принцип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законности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предполагает,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что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правовые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акты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законодательного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(представительного)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органа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государственной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власти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субъекта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Российской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Федерации,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высшего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должностного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лица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(руководителя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высшего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исполнительного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органа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государственной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власти)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субъекта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Российской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Федерации,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высшего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исполнительного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органа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государственной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власти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субъекта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Российской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Федерации,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иных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органов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государственной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власти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субъекта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Российской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Федерации,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а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также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правовые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акты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должностных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лиц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этих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органов,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противоречащие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Конституции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РФ,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федеральным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законам,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конституции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(уставу)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законам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субъекта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РФ,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подлежат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опротестовыванию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соответствующим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прокурором.</w:t>
      </w:r>
    </w:p>
    <w:p w:rsidR="00A920A6" w:rsidRPr="005C768D" w:rsidRDefault="00A920A6" w:rsidP="00CF3B30">
      <w:pPr>
        <w:pStyle w:val="a6"/>
        <w:ind w:firstLine="709"/>
        <w:rPr>
          <w:color w:val="000000"/>
        </w:rPr>
      </w:pPr>
      <w:r w:rsidRPr="005C768D">
        <w:rPr>
          <w:color w:val="000000"/>
        </w:rPr>
        <w:t>Конституционные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принципы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области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земельных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отношений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должны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обеспечивать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устойчивую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взаимосвязь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норм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земельного,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гражданского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административного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законодательства.</w:t>
      </w:r>
    </w:p>
    <w:p w:rsidR="00A920A6" w:rsidRPr="005C768D" w:rsidRDefault="00A920A6" w:rsidP="00CF3B30">
      <w:pPr>
        <w:pStyle w:val="a6"/>
        <w:ind w:firstLine="709"/>
        <w:rPr>
          <w:color w:val="000000"/>
        </w:rPr>
      </w:pPr>
      <w:r w:rsidRPr="005C768D">
        <w:rPr>
          <w:color w:val="000000"/>
        </w:rPr>
        <w:t>В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современных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условиях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получил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развитие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принцип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деидеологизации.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Государство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общество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должны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обеспечить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возможность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индивидам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выражать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свое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мнение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проявлять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терпимость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к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убеждениям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других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лиц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вне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зависимости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от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их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политической,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религиозной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или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иной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принадлежности.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Идеологическая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свобода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позволит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человеку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развивать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свои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научные,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политические,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социальные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воззрения,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распространять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защищать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их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доступными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способами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способствовать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претворению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их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жизнь.</w:t>
      </w:r>
    </w:p>
    <w:p w:rsidR="00A920A6" w:rsidRPr="005C768D" w:rsidRDefault="00A920A6" w:rsidP="00CF3B30">
      <w:pPr>
        <w:pStyle w:val="a6"/>
        <w:ind w:firstLine="709"/>
        <w:rPr>
          <w:color w:val="000000"/>
        </w:rPr>
      </w:pPr>
      <w:r w:rsidRPr="005C768D">
        <w:rPr>
          <w:color w:val="000000"/>
        </w:rPr>
        <w:t>Конституция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РФ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предусматривает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также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принцип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разграничения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государственной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власти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местного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самоуправления.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Органы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местного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самоуправления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самостоятельно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управляют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муниципальной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собственностью,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том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числе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земельным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фондом,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осуществляют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распоряжение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земельным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фондом,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за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исключением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случаев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установленных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законом,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до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разграничения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прав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собственности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на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земельные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участки.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Рассмотренные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конституционные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принципы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раскрываются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различных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главах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Конституции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РФ.</w:t>
      </w:r>
    </w:p>
    <w:p w:rsidR="00A920A6" w:rsidRPr="005C768D" w:rsidRDefault="00A920A6" w:rsidP="00CF3B30">
      <w:pPr>
        <w:pStyle w:val="a6"/>
        <w:ind w:firstLine="709"/>
        <w:rPr>
          <w:color w:val="000000"/>
        </w:rPr>
      </w:pPr>
      <w:r w:rsidRPr="005C768D">
        <w:rPr>
          <w:color w:val="000000"/>
        </w:rPr>
        <w:t>Общий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анализ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содержания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норм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Конституции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РФ,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закрепляющих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основы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регулирования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земельных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отношений,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позволяет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их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условно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разделить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на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две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группы.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Первая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группа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закрепляет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следующие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нормы: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земля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другие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природные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ресурсы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используются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охраняются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Российской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Федерации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как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основа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жизни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деятельности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народов,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проживающих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на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соответствующей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территории;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земля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иные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природные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ресурсы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могут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находиться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различных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формах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собственности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(ст.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9);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право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частной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собственности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на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землю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регулирование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условий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порядка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пользования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ею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определяется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на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основе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федерального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закона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(ст.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36);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право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каждого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на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благоприятную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окружающую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среду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(ст.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42);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обязанность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каждого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сохранять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природу,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бережно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относиться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к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ее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богатствам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(ст.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58);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отнесение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к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совместному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ведению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Федерации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ее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субъектов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земельного,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водного,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лесного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законодательства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недрах,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об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охране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окружающей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среды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обеспечения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экологической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безопасности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(ст.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72).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Ко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второй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группе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можно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отнести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следующие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положения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Конституции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РФ: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единство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экономического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пространства,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поддержка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конкуренции,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свободы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экономической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деятельности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(ст.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8);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человек,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его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права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свободы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-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высшая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ценность,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защита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которой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является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обязанностью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государства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всех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его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органов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(ст.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2,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17,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18);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закрепление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демократического,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правового,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социального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характера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российского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государства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(ст.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1,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7);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равенство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всех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перед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законом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судом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(ст.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19);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право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на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жилище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его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неприкосновенность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(ст.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25,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40);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гарантированность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государственной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защиты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прав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свобод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человека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гражданина,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частности,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судебной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защиты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(ст.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45,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46,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47,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48);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обязанность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каждого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платить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налоги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сборы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(ст.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57)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другие.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отличие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от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норм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первой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группы,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нормы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второй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группы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непосредственно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не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направлены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на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регулирование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земельных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отношений,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но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они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либо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выступают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качестве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общих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гарантий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прав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участников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земельных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отношений,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либо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направлены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на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регулирование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смежных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общественных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отношений.</w:t>
      </w:r>
    </w:p>
    <w:p w:rsidR="0062120A" w:rsidRPr="005C768D" w:rsidRDefault="00A920A6" w:rsidP="00CF3B30">
      <w:pPr>
        <w:pStyle w:val="a6"/>
        <w:ind w:firstLine="709"/>
        <w:rPr>
          <w:color w:val="000000"/>
        </w:rPr>
      </w:pPr>
      <w:r w:rsidRPr="005C768D">
        <w:rPr>
          <w:color w:val="000000"/>
        </w:rPr>
        <w:t>На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наш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взгляд,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справедливой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является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точка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зрения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С.А.</w:t>
      </w:r>
      <w:r w:rsidR="00CF3B30" w:rsidRPr="005C768D">
        <w:rPr>
          <w:color w:val="000000"/>
        </w:rPr>
        <w:t xml:space="preserve"> </w:t>
      </w:r>
      <w:r w:rsidR="00191594" w:rsidRPr="005C768D">
        <w:rPr>
          <w:color w:val="000000"/>
        </w:rPr>
        <w:t>Боголюбова</w:t>
      </w:r>
      <w:r w:rsidR="00CF3B30" w:rsidRPr="005C768D">
        <w:rPr>
          <w:color w:val="000000"/>
        </w:rPr>
        <w:t xml:space="preserve"> </w:t>
      </w:r>
      <w:r w:rsidR="00191594" w:rsidRPr="005C768D">
        <w:rPr>
          <w:color w:val="000000"/>
        </w:rPr>
        <w:t>и</w:t>
      </w:r>
      <w:r w:rsidR="00CF3B30" w:rsidRPr="005C768D">
        <w:rPr>
          <w:color w:val="000000"/>
        </w:rPr>
        <w:t xml:space="preserve"> </w:t>
      </w:r>
      <w:r w:rsidR="00191594" w:rsidRPr="005C768D">
        <w:rPr>
          <w:color w:val="000000"/>
        </w:rPr>
        <w:t>Е.А.</w:t>
      </w:r>
      <w:r w:rsidR="00CF3B30" w:rsidRPr="005C768D">
        <w:rPr>
          <w:color w:val="000000"/>
        </w:rPr>
        <w:t xml:space="preserve"> </w:t>
      </w:r>
      <w:r w:rsidR="00191594" w:rsidRPr="005C768D">
        <w:rPr>
          <w:color w:val="000000"/>
        </w:rPr>
        <w:t>Галиновской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том,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что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положения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Конституции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РФ,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регулирующие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земельные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отношения,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содержат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нормы,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непосредственно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посвященные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земельным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отношениям,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нормы,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которые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как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бы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являются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отдаленными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от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земельных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отношений,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но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то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же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время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они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опосредованно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участвуют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регулировании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земельных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отношений.</w:t>
      </w:r>
    </w:p>
    <w:p w:rsidR="00CF3B30" w:rsidRPr="005C768D" w:rsidRDefault="00CF3B30" w:rsidP="00CF3B30">
      <w:pPr>
        <w:pStyle w:val="a6"/>
        <w:ind w:firstLine="709"/>
        <w:rPr>
          <w:color w:val="000000"/>
        </w:rPr>
      </w:pPr>
    </w:p>
    <w:p w:rsidR="00CF3B30" w:rsidRPr="005C768D" w:rsidRDefault="00CF3B30" w:rsidP="00CF3B30">
      <w:pPr>
        <w:pStyle w:val="a6"/>
        <w:ind w:firstLine="709"/>
        <w:rPr>
          <w:color w:val="000000"/>
        </w:rPr>
      </w:pPr>
    </w:p>
    <w:p w:rsidR="0062120A" w:rsidRPr="005C768D" w:rsidRDefault="0062120A" w:rsidP="00CF3B30">
      <w:pPr>
        <w:pStyle w:val="1"/>
        <w:keepNext w:val="0"/>
        <w:ind w:firstLine="709"/>
        <w:jc w:val="both"/>
        <w:rPr>
          <w:color w:val="000000"/>
        </w:rPr>
      </w:pPr>
      <w:r w:rsidRPr="005C768D">
        <w:rPr>
          <w:color w:val="000000"/>
        </w:rPr>
        <w:br w:type="page"/>
      </w:r>
      <w:bookmarkStart w:id="6" w:name="_Toc278620524"/>
      <w:r w:rsidRPr="005C768D">
        <w:rPr>
          <w:color w:val="000000"/>
        </w:rPr>
        <w:t>Заключительные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выводы</w:t>
      </w:r>
      <w:bookmarkEnd w:id="6"/>
    </w:p>
    <w:p w:rsidR="0062120A" w:rsidRPr="005C768D" w:rsidRDefault="0062120A" w:rsidP="00CF3B30">
      <w:pPr>
        <w:pStyle w:val="a6"/>
        <w:ind w:firstLine="709"/>
        <w:rPr>
          <w:color w:val="000000"/>
        </w:rPr>
      </w:pPr>
    </w:p>
    <w:p w:rsidR="00191594" w:rsidRPr="005C768D" w:rsidRDefault="002E05E1" w:rsidP="00CF3B30">
      <w:pPr>
        <w:pStyle w:val="a6"/>
        <w:ind w:firstLine="709"/>
        <w:rPr>
          <w:color w:val="000000"/>
        </w:rPr>
      </w:pPr>
      <w:r w:rsidRPr="005C768D">
        <w:rPr>
          <w:color w:val="000000"/>
        </w:rPr>
        <w:t>Итак,</w:t>
      </w:r>
      <w:r w:rsidR="00CF3B30" w:rsidRPr="005C768D">
        <w:rPr>
          <w:color w:val="000000"/>
        </w:rPr>
        <w:t xml:space="preserve"> </w:t>
      </w:r>
      <w:r w:rsidR="00191594" w:rsidRPr="005C768D">
        <w:rPr>
          <w:color w:val="000000"/>
        </w:rPr>
        <w:t>исследование</w:t>
      </w:r>
      <w:r w:rsidR="00CF3B30" w:rsidRPr="005C768D">
        <w:rPr>
          <w:color w:val="000000"/>
        </w:rPr>
        <w:t xml:space="preserve"> </w:t>
      </w:r>
      <w:r w:rsidR="00191594" w:rsidRPr="005C768D">
        <w:rPr>
          <w:color w:val="000000"/>
        </w:rPr>
        <w:t>конституционных</w:t>
      </w:r>
      <w:r w:rsidR="00CF3B30" w:rsidRPr="005C768D">
        <w:rPr>
          <w:color w:val="000000"/>
        </w:rPr>
        <w:t xml:space="preserve"> </w:t>
      </w:r>
      <w:r w:rsidR="00191594" w:rsidRPr="005C768D">
        <w:rPr>
          <w:color w:val="000000"/>
        </w:rPr>
        <w:t>принципов</w:t>
      </w:r>
      <w:r w:rsidR="00CF3B30" w:rsidRPr="005C768D">
        <w:rPr>
          <w:color w:val="000000"/>
        </w:rPr>
        <w:t xml:space="preserve"> </w:t>
      </w:r>
      <w:r w:rsidR="00191594" w:rsidRPr="005C768D">
        <w:rPr>
          <w:color w:val="000000"/>
        </w:rPr>
        <w:t>в</w:t>
      </w:r>
      <w:r w:rsidR="00CF3B30" w:rsidRPr="005C768D">
        <w:rPr>
          <w:color w:val="000000"/>
        </w:rPr>
        <w:t xml:space="preserve"> </w:t>
      </w:r>
      <w:r w:rsidR="00191594" w:rsidRPr="005C768D">
        <w:rPr>
          <w:color w:val="000000"/>
        </w:rPr>
        <w:t>сфере</w:t>
      </w:r>
      <w:r w:rsidR="00CF3B30" w:rsidRPr="005C768D">
        <w:rPr>
          <w:color w:val="000000"/>
        </w:rPr>
        <w:t xml:space="preserve"> </w:t>
      </w:r>
      <w:r w:rsidR="00191594" w:rsidRPr="005C768D">
        <w:rPr>
          <w:color w:val="000000"/>
        </w:rPr>
        <w:t>земельных</w:t>
      </w:r>
      <w:r w:rsidR="00CF3B30" w:rsidRPr="005C768D">
        <w:rPr>
          <w:color w:val="000000"/>
        </w:rPr>
        <w:t xml:space="preserve"> </w:t>
      </w:r>
      <w:r w:rsidR="00191594" w:rsidRPr="005C768D">
        <w:rPr>
          <w:color w:val="000000"/>
        </w:rPr>
        <w:t>отношений</w:t>
      </w:r>
      <w:r w:rsidR="00CF3B30" w:rsidRPr="005C768D">
        <w:rPr>
          <w:color w:val="000000"/>
        </w:rPr>
        <w:t xml:space="preserve"> </w:t>
      </w:r>
      <w:r w:rsidR="00191594" w:rsidRPr="005C768D">
        <w:rPr>
          <w:color w:val="000000"/>
        </w:rPr>
        <w:t>свидетельствует,</w:t>
      </w:r>
      <w:r w:rsidR="00CF3B30" w:rsidRPr="005C768D">
        <w:rPr>
          <w:color w:val="000000"/>
        </w:rPr>
        <w:t xml:space="preserve"> </w:t>
      </w:r>
      <w:r w:rsidR="00191594" w:rsidRPr="005C768D">
        <w:rPr>
          <w:color w:val="000000"/>
        </w:rPr>
        <w:t>что</w:t>
      </w:r>
      <w:r w:rsidR="00CF3B30" w:rsidRPr="005C768D">
        <w:rPr>
          <w:color w:val="000000"/>
        </w:rPr>
        <w:t xml:space="preserve"> </w:t>
      </w:r>
      <w:r w:rsidR="00191594" w:rsidRPr="005C768D">
        <w:rPr>
          <w:color w:val="000000"/>
        </w:rPr>
        <w:t>данные</w:t>
      </w:r>
      <w:r w:rsidR="00CF3B30" w:rsidRPr="005C768D">
        <w:rPr>
          <w:color w:val="000000"/>
        </w:rPr>
        <w:t xml:space="preserve"> </w:t>
      </w:r>
      <w:r w:rsidR="00191594" w:rsidRPr="005C768D">
        <w:rPr>
          <w:color w:val="000000"/>
        </w:rPr>
        <w:t>принципы</w:t>
      </w:r>
      <w:r w:rsidR="00CF3B30" w:rsidRPr="005C768D">
        <w:rPr>
          <w:color w:val="000000"/>
        </w:rPr>
        <w:t xml:space="preserve"> </w:t>
      </w:r>
      <w:r w:rsidR="00191594" w:rsidRPr="005C768D">
        <w:rPr>
          <w:color w:val="000000"/>
        </w:rPr>
        <w:t>в</w:t>
      </w:r>
      <w:r w:rsidR="00CF3B30" w:rsidRPr="005C768D">
        <w:rPr>
          <w:color w:val="000000"/>
        </w:rPr>
        <w:t xml:space="preserve"> </w:t>
      </w:r>
      <w:r w:rsidR="00191594" w:rsidRPr="005C768D">
        <w:rPr>
          <w:color w:val="000000"/>
        </w:rPr>
        <w:t>целом</w:t>
      </w:r>
      <w:r w:rsidR="00CF3B30" w:rsidRPr="005C768D">
        <w:rPr>
          <w:color w:val="000000"/>
        </w:rPr>
        <w:t xml:space="preserve"> </w:t>
      </w:r>
      <w:r w:rsidR="00191594" w:rsidRPr="005C768D">
        <w:rPr>
          <w:color w:val="000000"/>
        </w:rPr>
        <w:t>нашли</w:t>
      </w:r>
      <w:r w:rsidR="00CF3B30" w:rsidRPr="005C768D">
        <w:rPr>
          <w:color w:val="000000"/>
        </w:rPr>
        <w:t xml:space="preserve"> </w:t>
      </w:r>
      <w:r w:rsidR="00191594" w:rsidRPr="005C768D">
        <w:rPr>
          <w:color w:val="000000"/>
        </w:rPr>
        <w:t>свое</w:t>
      </w:r>
      <w:r w:rsidR="00CF3B30" w:rsidRPr="005C768D">
        <w:rPr>
          <w:color w:val="000000"/>
        </w:rPr>
        <w:t xml:space="preserve"> </w:t>
      </w:r>
      <w:r w:rsidR="00191594" w:rsidRPr="005C768D">
        <w:rPr>
          <w:color w:val="000000"/>
        </w:rPr>
        <w:t>отражение</w:t>
      </w:r>
      <w:r w:rsidR="00CF3B30" w:rsidRPr="005C768D">
        <w:rPr>
          <w:color w:val="000000"/>
        </w:rPr>
        <w:t xml:space="preserve"> </w:t>
      </w:r>
      <w:r w:rsidR="00191594" w:rsidRPr="005C768D">
        <w:rPr>
          <w:color w:val="000000"/>
        </w:rPr>
        <w:t>и</w:t>
      </w:r>
      <w:r w:rsidR="00CF3B30" w:rsidRPr="005C768D">
        <w:rPr>
          <w:color w:val="000000"/>
        </w:rPr>
        <w:t xml:space="preserve"> </w:t>
      </w:r>
      <w:r w:rsidR="00191594" w:rsidRPr="005C768D">
        <w:rPr>
          <w:color w:val="000000"/>
        </w:rPr>
        <w:t>получили</w:t>
      </w:r>
      <w:r w:rsidR="00CF3B30" w:rsidRPr="005C768D">
        <w:rPr>
          <w:color w:val="000000"/>
        </w:rPr>
        <w:t xml:space="preserve"> </w:t>
      </w:r>
      <w:r w:rsidR="00191594" w:rsidRPr="005C768D">
        <w:rPr>
          <w:color w:val="000000"/>
        </w:rPr>
        <w:t>развитие</w:t>
      </w:r>
      <w:r w:rsidR="00CF3B30" w:rsidRPr="005C768D">
        <w:rPr>
          <w:color w:val="000000"/>
        </w:rPr>
        <w:t xml:space="preserve"> </w:t>
      </w:r>
      <w:r w:rsidR="00191594" w:rsidRPr="005C768D">
        <w:rPr>
          <w:color w:val="000000"/>
        </w:rPr>
        <w:t>при</w:t>
      </w:r>
      <w:r w:rsidR="00CF3B30" w:rsidRPr="005C768D">
        <w:rPr>
          <w:color w:val="000000"/>
        </w:rPr>
        <w:t xml:space="preserve"> </w:t>
      </w:r>
      <w:r w:rsidR="00191594" w:rsidRPr="005C768D">
        <w:rPr>
          <w:color w:val="000000"/>
        </w:rPr>
        <w:t>регулировании</w:t>
      </w:r>
      <w:r w:rsidR="00CF3B30" w:rsidRPr="005C768D">
        <w:rPr>
          <w:color w:val="000000"/>
        </w:rPr>
        <w:t xml:space="preserve"> </w:t>
      </w:r>
      <w:r w:rsidR="00191594" w:rsidRPr="005C768D">
        <w:rPr>
          <w:color w:val="000000"/>
        </w:rPr>
        <w:t>вопросов,</w:t>
      </w:r>
      <w:r w:rsidR="00CF3B30" w:rsidRPr="005C768D">
        <w:rPr>
          <w:color w:val="000000"/>
        </w:rPr>
        <w:t xml:space="preserve"> </w:t>
      </w:r>
      <w:r w:rsidR="00191594" w:rsidRPr="005C768D">
        <w:rPr>
          <w:color w:val="000000"/>
        </w:rPr>
        <w:t>связанных</w:t>
      </w:r>
      <w:r w:rsidR="00CF3B30" w:rsidRPr="005C768D">
        <w:rPr>
          <w:color w:val="000000"/>
        </w:rPr>
        <w:t xml:space="preserve"> </w:t>
      </w:r>
      <w:r w:rsidR="00191594" w:rsidRPr="005C768D">
        <w:rPr>
          <w:color w:val="000000"/>
        </w:rPr>
        <w:t>с</w:t>
      </w:r>
      <w:r w:rsidR="00CF3B30" w:rsidRPr="005C768D">
        <w:rPr>
          <w:color w:val="000000"/>
        </w:rPr>
        <w:t xml:space="preserve"> </w:t>
      </w:r>
      <w:r w:rsidR="00191594" w:rsidRPr="005C768D">
        <w:rPr>
          <w:color w:val="000000"/>
        </w:rPr>
        <w:t>осуществлением</w:t>
      </w:r>
      <w:r w:rsidR="00CF3B30" w:rsidRPr="005C768D">
        <w:rPr>
          <w:color w:val="000000"/>
        </w:rPr>
        <w:t xml:space="preserve"> </w:t>
      </w:r>
      <w:r w:rsidR="00191594" w:rsidRPr="005C768D">
        <w:rPr>
          <w:color w:val="000000"/>
        </w:rPr>
        <w:t>государственного</w:t>
      </w:r>
      <w:r w:rsidR="00CF3B30" w:rsidRPr="005C768D">
        <w:rPr>
          <w:color w:val="000000"/>
        </w:rPr>
        <w:t xml:space="preserve"> </w:t>
      </w:r>
      <w:r w:rsidR="00191594" w:rsidRPr="005C768D">
        <w:rPr>
          <w:color w:val="000000"/>
        </w:rPr>
        <w:t>и</w:t>
      </w:r>
      <w:r w:rsidR="00CF3B30" w:rsidRPr="005C768D">
        <w:rPr>
          <w:color w:val="000000"/>
        </w:rPr>
        <w:t xml:space="preserve"> </w:t>
      </w:r>
      <w:r w:rsidR="00191594" w:rsidRPr="005C768D">
        <w:rPr>
          <w:color w:val="000000"/>
        </w:rPr>
        <w:t>муниципального</w:t>
      </w:r>
      <w:r w:rsidR="00CF3B30" w:rsidRPr="005C768D">
        <w:rPr>
          <w:color w:val="000000"/>
        </w:rPr>
        <w:t xml:space="preserve"> </w:t>
      </w:r>
      <w:r w:rsidR="00191594" w:rsidRPr="005C768D">
        <w:rPr>
          <w:color w:val="000000"/>
        </w:rPr>
        <w:t>управления</w:t>
      </w:r>
      <w:r w:rsidR="00CF3B30" w:rsidRPr="005C768D">
        <w:rPr>
          <w:color w:val="000000"/>
        </w:rPr>
        <w:t xml:space="preserve"> </w:t>
      </w:r>
      <w:r w:rsidR="00191594" w:rsidRPr="005C768D">
        <w:rPr>
          <w:color w:val="000000"/>
        </w:rPr>
        <w:t>в</w:t>
      </w:r>
      <w:r w:rsidR="00CF3B30" w:rsidRPr="005C768D">
        <w:rPr>
          <w:color w:val="000000"/>
        </w:rPr>
        <w:t xml:space="preserve"> </w:t>
      </w:r>
      <w:r w:rsidR="00191594" w:rsidRPr="005C768D">
        <w:rPr>
          <w:color w:val="000000"/>
        </w:rPr>
        <w:t>области</w:t>
      </w:r>
      <w:r w:rsidR="00CF3B30" w:rsidRPr="005C768D">
        <w:rPr>
          <w:color w:val="000000"/>
        </w:rPr>
        <w:t xml:space="preserve"> </w:t>
      </w:r>
      <w:r w:rsidR="00191594" w:rsidRPr="005C768D">
        <w:rPr>
          <w:color w:val="000000"/>
        </w:rPr>
        <w:t>использования</w:t>
      </w:r>
      <w:r w:rsidR="00CF3B30" w:rsidRPr="005C768D">
        <w:rPr>
          <w:color w:val="000000"/>
        </w:rPr>
        <w:t xml:space="preserve"> </w:t>
      </w:r>
      <w:r w:rsidR="00191594" w:rsidRPr="005C768D">
        <w:rPr>
          <w:color w:val="000000"/>
        </w:rPr>
        <w:t>и</w:t>
      </w:r>
      <w:r w:rsidR="00CF3B30" w:rsidRPr="005C768D">
        <w:rPr>
          <w:color w:val="000000"/>
        </w:rPr>
        <w:t xml:space="preserve"> </w:t>
      </w:r>
      <w:r w:rsidR="00191594" w:rsidRPr="005C768D">
        <w:rPr>
          <w:color w:val="000000"/>
        </w:rPr>
        <w:t>охраны</w:t>
      </w:r>
      <w:r w:rsidR="00CF3B30" w:rsidRPr="005C768D">
        <w:rPr>
          <w:color w:val="000000"/>
        </w:rPr>
        <w:t xml:space="preserve"> </w:t>
      </w:r>
      <w:r w:rsidR="00191594" w:rsidRPr="005C768D">
        <w:rPr>
          <w:color w:val="000000"/>
        </w:rPr>
        <w:t>земель.</w:t>
      </w:r>
    </w:p>
    <w:p w:rsidR="00191594" w:rsidRPr="005C768D" w:rsidRDefault="00191594" w:rsidP="00CF3B30">
      <w:pPr>
        <w:pStyle w:val="a6"/>
        <w:ind w:firstLine="709"/>
        <w:rPr>
          <w:color w:val="000000"/>
        </w:rPr>
      </w:pPr>
      <w:r w:rsidRPr="005C768D">
        <w:rPr>
          <w:color w:val="000000"/>
        </w:rPr>
        <w:t>Особенности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государственного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управления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сфере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земельных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отношений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позволяет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выделить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не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только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многообразие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его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форм,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но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разграничение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их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определенным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признакам.</w:t>
      </w:r>
    </w:p>
    <w:p w:rsidR="00325C36" w:rsidRPr="005C768D" w:rsidRDefault="00325C36" w:rsidP="00CF3B30">
      <w:pPr>
        <w:pStyle w:val="a6"/>
        <w:ind w:firstLine="709"/>
        <w:rPr>
          <w:color w:val="000000"/>
        </w:rPr>
      </w:pPr>
    </w:p>
    <w:p w:rsidR="00325C36" w:rsidRPr="005C768D" w:rsidRDefault="00325C36" w:rsidP="00CF3B30">
      <w:pPr>
        <w:pStyle w:val="a6"/>
        <w:ind w:firstLine="709"/>
        <w:rPr>
          <w:color w:val="000000"/>
        </w:rPr>
      </w:pPr>
    </w:p>
    <w:p w:rsidR="00137178" w:rsidRPr="005C768D" w:rsidRDefault="00137178" w:rsidP="00CF3B30">
      <w:pPr>
        <w:pStyle w:val="1"/>
        <w:keepNext w:val="0"/>
        <w:ind w:firstLine="709"/>
        <w:jc w:val="both"/>
        <w:rPr>
          <w:noProof w:val="0"/>
          <w:color w:val="000000"/>
          <w:lang w:val="ru-RU"/>
        </w:rPr>
      </w:pPr>
      <w:r w:rsidRPr="005C768D">
        <w:rPr>
          <w:color w:val="000000"/>
          <w:lang w:val="ru-RU"/>
        </w:rPr>
        <w:br w:type="page"/>
      </w:r>
      <w:bookmarkStart w:id="7" w:name="_Toc484583489"/>
      <w:bookmarkStart w:id="8" w:name="_Toc484583700"/>
      <w:bookmarkStart w:id="9" w:name="_Toc188871196"/>
      <w:bookmarkStart w:id="10" w:name="_Toc278620525"/>
      <w:r w:rsidRPr="005C768D">
        <w:rPr>
          <w:noProof w:val="0"/>
          <w:color w:val="000000"/>
          <w:lang w:val="ru-RU"/>
        </w:rPr>
        <w:t>Литература</w:t>
      </w:r>
      <w:bookmarkEnd w:id="7"/>
      <w:bookmarkEnd w:id="8"/>
      <w:bookmarkEnd w:id="9"/>
      <w:bookmarkEnd w:id="10"/>
    </w:p>
    <w:p w:rsidR="00137178" w:rsidRPr="005C768D" w:rsidRDefault="00137178" w:rsidP="00CF3B30">
      <w:pPr>
        <w:spacing w:line="360" w:lineRule="auto"/>
        <w:ind w:firstLine="709"/>
        <w:jc w:val="both"/>
        <w:rPr>
          <w:color w:val="000000"/>
          <w:lang w:val="ru-RU"/>
        </w:rPr>
      </w:pPr>
    </w:p>
    <w:p w:rsidR="003136F3" w:rsidRPr="005C768D" w:rsidRDefault="003136F3" w:rsidP="00CF3B30">
      <w:pPr>
        <w:pStyle w:val="a6"/>
        <w:numPr>
          <w:ilvl w:val="0"/>
          <w:numId w:val="1"/>
        </w:numPr>
        <w:tabs>
          <w:tab w:val="clear" w:pos="1437"/>
        </w:tabs>
        <w:ind w:left="0" w:firstLine="0"/>
        <w:rPr>
          <w:color w:val="000000"/>
        </w:rPr>
      </w:pPr>
      <w:r w:rsidRPr="005C768D">
        <w:rPr>
          <w:color w:val="000000"/>
        </w:rPr>
        <w:t>Федеральный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закон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от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6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октября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2003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г.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№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131-ФЗ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«Об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общих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принципах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организации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местного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самоуправления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Российской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Федерации»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//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СЗ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РФ.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-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2003.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-№40.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-Ст.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3822.</w:t>
      </w:r>
    </w:p>
    <w:p w:rsidR="003136F3" w:rsidRPr="005C768D" w:rsidRDefault="003136F3" w:rsidP="00CF3B30">
      <w:pPr>
        <w:pStyle w:val="a6"/>
        <w:numPr>
          <w:ilvl w:val="0"/>
          <w:numId w:val="1"/>
        </w:numPr>
        <w:tabs>
          <w:tab w:val="clear" w:pos="1437"/>
        </w:tabs>
        <w:ind w:left="0" w:firstLine="0"/>
        <w:rPr>
          <w:color w:val="000000"/>
        </w:rPr>
      </w:pPr>
      <w:r w:rsidRPr="005C768D">
        <w:rPr>
          <w:color w:val="000000"/>
        </w:rPr>
        <w:t>Баглай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М.В.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Конституционное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право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Российской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Федерации: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учебник.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-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М.,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2006.</w:t>
      </w:r>
    </w:p>
    <w:p w:rsidR="003136F3" w:rsidRPr="005C768D" w:rsidRDefault="003136F3" w:rsidP="00CF3B30">
      <w:pPr>
        <w:pStyle w:val="a6"/>
        <w:numPr>
          <w:ilvl w:val="0"/>
          <w:numId w:val="1"/>
        </w:numPr>
        <w:tabs>
          <w:tab w:val="clear" w:pos="1437"/>
        </w:tabs>
        <w:ind w:left="0" w:firstLine="0"/>
        <w:rPr>
          <w:color w:val="000000"/>
        </w:rPr>
      </w:pPr>
      <w:r w:rsidRPr="005C768D">
        <w:rPr>
          <w:color w:val="000000"/>
        </w:rPr>
        <w:t>Большой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юридический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словарь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/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под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ред.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А.Я.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Сухарева,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В.Е.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Крутских.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-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М.,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2004.</w:t>
      </w:r>
    </w:p>
    <w:p w:rsidR="003136F3" w:rsidRPr="005C768D" w:rsidRDefault="003136F3" w:rsidP="00CF3B30">
      <w:pPr>
        <w:pStyle w:val="a6"/>
        <w:numPr>
          <w:ilvl w:val="0"/>
          <w:numId w:val="1"/>
        </w:numPr>
        <w:tabs>
          <w:tab w:val="clear" w:pos="1437"/>
        </w:tabs>
        <w:ind w:left="0" w:firstLine="0"/>
        <w:rPr>
          <w:color w:val="000000"/>
        </w:rPr>
      </w:pPr>
      <w:r w:rsidRPr="005C768D">
        <w:rPr>
          <w:color w:val="000000"/>
        </w:rPr>
        <w:t>Головистикова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А.Н.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Конституционное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право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России: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учебник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/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под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ред.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H.A.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Михалевой.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-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М.,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2006.</w:t>
      </w:r>
    </w:p>
    <w:p w:rsidR="003136F3" w:rsidRPr="005C768D" w:rsidRDefault="003136F3" w:rsidP="00CF3B30">
      <w:pPr>
        <w:pStyle w:val="a6"/>
        <w:numPr>
          <w:ilvl w:val="0"/>
          <w:numId w:val="1"/>
        </w:numPr>
        <w:tabs>
          <w:tab w:val="clear" w:pos="1437"/>
        </w:tabs>
        <w:ind w:left="0" w:firstLine="0"/>
        <w:rPr>
          <w:color w:val="000000"/>
        </w:rPr>
      </w:pPr>
      <w:r w:rsidRPr="005C768D">
        <w:rPr>
          <w:color w:val="000000"/>
        </w:rPr>
        <w:t>Земельное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право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России: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учебник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/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под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ред.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Б.Н.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Ерофеева.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-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М.,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2006.</w:t>
      </w:r>
    </w:p>
    <w:p w:rsidR="003136F3" w:rsidRPr="005C768D" w:rsidRDefault="003136F3" w:rsidP="00CF3B30">
      <w:pPr>
        <w:pStyle w:val="a6"/>
        <w:numPr>
          <w:ilvl w:val="0"/>
          <w:numId w:val="1"/>
        </w:numPr>
        <w:tabs>
          <w:tab w:val="clear" w:pos="1437"/>
        </w:tabs>
        <w:ind w:left="0" w:firstLine="0"/>
        <w:rPr>
          <w:color w:val="000000"/>
        </w:rPr>
      </w:pPr>
      <w:r w:rsidRPr="005C768D">
        <w:rPr>
          <w:color w:val="000000"/>
        </w:rPr>
        <w:t>Земельное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право: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учебник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/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под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ред.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С.А.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Боголюбова.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-М.,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2004.</w:t>
      </w:r>
    </w:p>
    <w:p w:rsidR="003136F3" w:rsidRPr="005C768D" w:rsidRDefault="003136F3" w:rsidP="00CF3B30">
      <w:pPr>
        <w:pStyle w:val="a6"/>
        <w:numPr>
          <w:ilvl w:val="0"/>
          <w:numId w:val="1"/>
        </w:numPr>
        <w:tabs>
          <w:tab w:val="clear" w:pos="1437"/>
        </w:tabs>
        <w:ind w:left="0" w:firstLine="0"/>
        <w:rPr>
          <w:color w:val="000000"/>
        </w:rPr>
      </w:pPr>
      <w:r w:rsidRPr="005C768D">
        <w:rPr>
          <w:color w:val="000000"/>
        </w:rPr>
        <w:t>Комментарий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к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Земельному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кодексу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Российской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Федерации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/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под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ред.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С.А.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Боголюбова.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-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М.,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2002.</w:t>
      </w:r>
    </w:p>
    <w:p w:rsidR="003136F3" w:rsidRPr="005C768D" w:rsidRDefault="003136F3" w:rsidP="00CF3B30">
      <w:pPr>
        <w:pStyle w:val="a6"/>
        <w:numPr>
          <w:ilvl w:val="0"/>
          <w:numId w:val="1"/>
        </w:numPr>
        <w:tabs>
          <w:tab w:val="clear" w:pos="1437"/>
        </w:tabs>
        <w:ind w:left="0" w:firstLine="0"/>
        <w:rPr>
          <w:color w:val="000000"/>
        </w:rPr>
      </w:pPr>
      <w:r w:rsidRPr="005C768D">
        <w:rPr>
          <w:color w:val="000000"/>
        </w:rPr>
        <w:t>Михайлова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Н.В.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Конституционно-правовые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особенности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федеративного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устройства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России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//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Вестник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Российского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университета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дружбы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народов.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-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Политология.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-2004.-№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1.-С.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15-23.</w:t>
      </w:r>
    </w:p>
    <w:p w:rsidR="003136F3" w:rsidRPr="005C768D" w:rsidRDefault="003136F3" w:rsidP="00CF3B30">
      <w:pPr>
        <w:pStyle w:val="a6"/>
        <w:numPr>
          <w:ilvl w:val="0"/>
          <w:numId w:val="1"/>
        </w:numPr>
        <w:tabs>
          <w:tab w:val="clear" w:pos="1437"/>
        </w:tabs>
        <w:ind w:left="0" w:firstLine="0"/>
        <w:rPr>
          <w:color w:val="000000"/>
        </w:rPr>
      </w:pPr>
      <w:r w:rsidRPr="005C768D">
        <w:rPr>
          <w:color w:val="000000"/>
        </w:rPr>
        <w:t>Философский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словарь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/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под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ред.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И.Т.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Фролова.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-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М,</w:t>
      </w:r>
      <w:r w:rsidR="00CF3B30" w:rsidRPr="005C768D">
        <w:rPr>
          <w:color w:val="000000"/>
        </w:rPr>
        <w:t xml:space="preserve"> </w:t>
      </w:r>
      <w:r w:rsidRPr="005C768D">
        <w:rPr>
          <w:color w:val="000000"/>
        </w:rPr>
        <w:t>1987.</w:t>
      </w:r>
      <w:bookmarkStart w:id="11" w:name="_GoBack"/>
      <w:bookmarkEnd w:id="11"/>
    </w:p>
    <w:sectPr w:rsidR="003136F3" w:rsidRPr="005C768D" w:rsidSect="00CF3B30">
      <w:headerReference w:type="default" r:id="rId7"/>
      <w:pgSz w:w="11906" w:h="16838"/>
      <w:pgMar w:top="1134" w:right="850" w:bottom="1134" w:left="1701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68D" w:rsidRDefault="005C768D">
      <w:r>
        <w:separator/>
      </w:r>
    </w:p>
  </w:endnote>
  <w:endnote w:type="continuationSeparator" w:id="0">
    <w:p w:rsidR="005C768D" w:rsidRDefault="005C7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68D" w:rsidRDefault="005C768D">
      <w:r>
        <w:separator/>
      </w:r>
    </w:p>
  </w:footnote>
  <w:footnote w:type="continuationSeparator" w:id="0">
    <w:p w:rsidR="005C768D" w:rsidRDefault="005C7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422" w:rsidRDefault="008C4422">
    <w:pPr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614EC"/>
    <w:multiLevelType w:val="hybridMultilevel"/>
    <w:tmpl w:val="77F8E3E0"/>
    <w:lvl w:ilvl="0" w:tplc="3D58BA54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357"/>
  <w:doNotHyphenateCaps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7892"/>
    <w:rsid w:val="00003733"/>
    <w:rsid w:val="00024D1E"/>
    <w:rsid w:val="00052BFE"/>
    <w:rsid w:val="000537DA"/>
    <w:rsid w:val="00083A1A"/>
    <w:rsid w:val="00087FF6"/>
    <w:rsid w:val="00097926"/>
    <w:rsid w:val="000A1DD3"/>
    <w:rsid w:val="000A3C17"/>
    <w:rsid w:val="000D5F35"/>
    <w:rsid w:val="000E00FE"/>
    <w:rsid w:val="000E4DBF"/>
    <w:rsid w:val="000F1743"/>
    <w:rsid w:val="000F1815"/>
    <w:rsid w:val="001066C0"/>
    <w:rsid w:val="00107B25"/>
    <w:rsid w:val="001205B7"/>
    <w:rsid w:val="00126E05"/>
    <w:rsid w:val="0013449E"/>
    <w:rsid w:val="00137178"/>
    <w:rsid w:val="001545C3"/>
    <w:rsid w:val="00155F45"/>
    <w:rsid w:val="001619DA"/>
    <w:rsid w:val="001820E7"/>
    <w:rsid w:val="00191594"/>
    <w:rsid w:val="001A6575"/>
    <w:rsid w:val="001C6A9C"/>
    <w:rsid w:val="00224A3B"/>
    <w:rsid w:val="002453E5"/>
    <w:rsid w:val="00260719"/>
    <w:rsid w:val="0029153A"/>
    <w:rsid w:val="002A1190"/>
    <w:rsid w:val="002B3FC0"/>
    <w:rsid w:val="002C7892"/>
    <w:rsid w:val="002E05E1"/>
    <w:rsid w:val="002F65AA"/>
    <w:rsid w:val="00305F2C"/>
    <w:rsid w:val="003136F3"/>
    <w:rsid w:val="00325C36"/>
    <w:rsid w:val="00341ECD"/>
    <w:rsid w:val="0034310D"/>
    <w:rsid w:val="003626C3"/>
    <w:rsid w:val="003628AA"/>
    <w:rsid w:val="003733AF"/>
    <w:rsid w:val="003C0338"/>
    <w:rsid w:val="003D3708"/>
    <w:rsid w:val="004044F0"/>
    <w:rsid w:val="00414CAD"/>
    <w:rsid w:val="0042546B"/>
    <w:rsid w:val="00453D49"/>
    <w:rsid w:val="00474AD5"/>
    <w:rsid w:val="00477672"/>
    <w:rsid w:val="004942DE"/>
    <w:rsid w:val="00494C6C"/>
    <w:rsid w:val="004A15B8"/>
    <w:rsid w:val="004F29F2"/>
    <w:rsid w:val="004F4C37"/>
    <w:rsid w:val="00517389"/>
    <w:rsid w:val="005343EF"/>
    <w:rsid w:val="0057455B"/>
    <w:rsid w:val="005A3D46"/>
    <w:rsid w:val="005C768D"/>
    <w:rsid w:val="005D26CD"/>
    <w:rsid w:val="005D5CEB"/>
    <w:rsid w:val="005D6AB9"/>
    <w:rsid w:val="005E1063"/>
    <w:rsid w:val="005F08A6"/>
    <w:rsid w:val="006043D1"/>
    <w:rsid w:val="00610D4F"/>
    <w:rsid w:val="00614714"/>
    <w:rsid w:val="0062120A"/>
    <w:rsid w:val="006335CD"/>
    <w:rsid w:val="006414A3"/>
    <w:rsid w:val="00642CAA"/>
    <w:rsid w:val="006665F6"/>
    <w:rsid w:val="006728AB"/>
    <w:rsid w:val="006A5878"/>
    <w:rsid w:val="006B3B97"/>
    <w:rsid w:val="006D2A74"/>
    <w:rsid w:val="006D79B8"/>
    <w:rsid w:val="006E2F31"/>
    <w:rsid w:val="0070762D"/>
    <w:rsid w:val="00727C66"/>
    <w:rsid w:val="0073717E"/>
    <w:rsid w:val="007447FD"/>
    <w:rsid w:val="007505C7"/>
    <w:rsid w:val="0076132D"/>
    <w:rsid w:val="007A4AA5"/>
    <w:rsid w:val="007B6CFB"/>
    <w:rsid w:val="007D2928"/>
    <w:rsid w:val="007D4D86"/>
    <w:rsid w:val="007E277D"/>
    <w:rsid w:val="007F762F"/>
    <w:rsid w:val="00844329"/>
    <w:rsid w:val="00855287"/>
    <w:rsid w:val="00882D60"/>
    <w:rsid w:val="008916EA"/>
    <w:rsid w:val="00895920"/>
    <w:rsid w:val="008A08AB"/>
    <w:rsid w:val="008A18CB"/>
    <w:rsid w:val="008B244F"/>
    <w:rsid w:val="008C4422"/>
    <w:rsid w:val="008D5DAD"/>
    <w:rsid w:val="0090414C"/>
    <w:rsid w:val="0092089F"/>
    <w:rsid w:val="00927A5C"/>
    <w:rsid w:val="00933774"/>
    <w:rsid w:val="00983EE9"/>
    <w:rsid w:val="0098758F"/>
    <w:rsid w:val="00995882"/>
    <w:rsid w:val="009A1CCA"/>
    <w:rsid w:val="009C47C6"/>
    <w:rsid w:val="009C6876"/>
    <w:rsid w:val="009F13A1"/>
    <w:rsid w:val="00A07EFB"/>
    <w:rsid w:val="00A346A1"/>
    <w:rsid w:val="00A41E47"/>
    <w:rsid w:val="00A5283A"/>
    <w:rsid w:val="00A60D36"/>
    <w:rsid w:val="00A920A6"/>
    <w:rsid w:val="00AA7926"/>
    <w:rsid w:val="00AB08FB"/>
    <w:rsid w:val="00AB30DB"/>
    <w:rsid w:val="00AB7B68"/>
    <w:rsid w:val="00B1650D"/>
    <w:rsid w:val="00B209E5"/>
    <w:rsid w:val="00B32775"/>
    <w:rsid w:val="00B45B3C"/>
    <w:rsid w:val="00B51633"/>
    <w:rsid w:val="00B53D12"/>
    <w:rsid w:val="00C80766"/>
    <w:rsid w:val="00C9483D"/>
    <w:rsid w:val="00CC31EB"/>
    <w:rsid w:val="00CF3B30"/>
    <w:rsid w:val="00D0557A"/>
    <w:rsid w:val="00D11C9D"/>
    <w:rsid w:val="00D170D8"/>
    <w:rsid w:val="00D351D2"/>
    <w:rsid w:val="00D37EE0"/>
    <w:rsid w:val="00D4782F"/>
    <w:rsid w:val="00DB51B5"/>
    <w:rsid w:val="00DF0089"/>
    <w:rsid w:val="00E1141C"/>
    <w:rsid w:val="00E17BD7"/>
    <w:rsid w:val="00E24E7A"/>
    <w:rsid w:val="00E314FB"/>
    <w:rsid w:val="00EB2791"/>
    <w:rsid w:val="00EC039E"/>
    <w:rsid w:val="00EC0B4D"/>
    <w:rsid w:val="00EC203A"/>
    <w:rsid w:val="00EF1DA6"/>
    <w:rsid w:val="00EF694E"/>
    <w:rsid w:val="00F075BA"/>
    <w:rsid w:val="00F34AD1"/>
    <w:rsid w:val="00F379C9"/>
    <w:rsid w:val="00F41508"/>
    <w:rsid w:val="00F44049"/>
    <w:rsid w:val="00F64159"/>
    <w:rsid w:val="00F64532"/>
    <w:rsid w:val="00F75BA2"/>
    <w:rsid w:val="00F856DE"/>
    <w:rsid w:val="00F91511"/>
    <w:rsid w:val="00FA0559"/>
    <w:rsid w:val="00FA336A"/>
    <w:rsid w:val="00FA6A07"/>
    <w:rsid w:val="00FB7F02"/>
    <w:rsid w:val="00FF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A154A9F-057B-4539-A526-EDE6E830A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tabs>
        <w:tab w:val="left" w:pos="851"/>
      </w:tabs>
      <w:spacing w:line="480" w:lineRule="exact"/>
    </w:pPr>
    <w:rPr>
      <w:sz w:val="28"/>
      <w:lang w:val="uk-UA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line="360" w:lineRule="auto"/>
      <w:jc w:val="center"/>
      <w:outlineLvl w:val="0"/>
    </w:pPr>
    <w:rPr>
      <w:b/>
      <w:noProof/>
    </w:rPr>
  </w:style>
  <w:style w:type="paragraph" w:styleId="2">
    <w:name w:val="heading 2"/>
    <w:basedOn w:val="a"/>
    <w:next w:val="a"/>
    <w:link w:val="20"/>
    <w:uiPriority w:val="9"/>
    <w:qFormat/>
    <w:pPr>
      <w:keepNext/>
      <w:tabs>
        <w:tab w:val="left" w:pos="0"/>
      </w:tabs>
      <w:spacing w:line="360" w:lineRule="auto"/>
      <w:jc w:val="center"/>
      <w:outlineLvl w:val="1"/>
    </w:pPr>
    <w:rPr>
      <w:b/>
      <w:noProof/>
    </w:rPr>
  </w:style>
  <w:style w:type="paragraph" w:styleId="3">
    <w:name w:val="heading 3"/>
    <w:basedOn w:val="a"/>
    <w:next w:val="a"/>
    <w:link w:val="30"/>
    <w:uiPriority w:val="9"/>
    <w:qFormat/>
    <w:rsid w:val="00FB7F02"/>
    <w:pPr>
      <w:keepNext/>
      <w:spacing w:line="360" w:lineRule="auto"/>
      <w:jc w:val="center"/>
      <w:outlineLvl w:val="2"/>
    </w:pPr>
    <w:rPr>
      <w:rFonts w:cs="Arial"/>
      <w:b/>
      <w:bCs/>
      <w:szCs w:val="26"/>
    </w:rPr>
  </w:style>
  <w:style w:type="paragraph" w:styleId="7">
    <w:name w:val="heading 7"/>
    <w:basedOn w:val="a"/>
    <w:next w:val="a"/>
    <w:link w:val="70"/>
    <w:uiPriority w:val="9"/>
    <w:qFormat/>
    <w:rsid w:val="00F64532"/>
    <w:pPr>
      <w:keepNext/>
      <w:tabs>
        <w:tab w:val="clear" w:pos="851"/>
      </w:tabs>
      <w:spacing w:line="240" w:lineRule="auto"/>
      <w:outlineLvl w:val="6"/>
    </w:pPr>
    <w:rPr>
      <w:b/>
      <w:sz w:val="26"/>
      <w:lang w:val="ru-RU"/>
    </w:rPr>
  </w:style>
  <w:style w:type="paragraph" w:styleId="8">
    <w:name w:val="heading 8"/>
    <w:basedOn w:val="a"/>
    <w:next w:val="a"/>
    <w:link w:val="80"/>
    <w:uiPriority w:val="9"/>
    <w:qFormat/>
    <w:rsid w:val="00F64532"/>
    <w:pPr>
      <w:keepNext/>
      <w:tabs>
        <w:tab w:val="clear" w:pos="851"/>
      </w:tabs>
      <w:spacing w:line="240" w:lineRule="auto"/>
      <w:jc w:val="center"/>
      <w:outlineLvl w:val="7"/>
    </w:pPr>
    <w:rPr>
      <w:b/>
      <w:sz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64532"/>
    <w:rPr>
      <w:rFonts w:cs="Times New Roman"/>
      <w:b/>
      <w:noProof/>
      <w:sz w:val="28"/>
      <w:lang w:val="uk-UA" w:eastAsia="ru-RU" w:bidi="ar-SA"/>
    </w:rPr>
  </w:style>
  <w:style w:type="character" w:customStyle="1" w:styleId="20">
    <w:name w:val="Заголовок 2 Знак"/>
    <w:link w:val="2"/>
    <w:uiPriority w:val="9"/>
    <w:locked/>
    <w:rsid w:val="00EC0B4D"/>
    <w:rPr>
      <w:rFonts w:cs="Times New Roman"/>
      <w:b/>
      <w:noProof/>
      <w:sz w:val="28"/>
      <w:lang w:val="uk-UA" w:eastAsia="ru-RU" w:bidi="ar-SA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uk-UA" w:eastAsia="x-none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  <w:lang w:val="uk-UA" w:eastAsia="x-none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  <w:lang w:val="uk-UA" w:eastAsia="x-none"/>
    </w:rPr>
  </w:style>
  <w:style w:type="paragraph" w:styleId="a3">
    <w:name w:val="Title"/>
    <w:basedOn w:val="a"/>
    <w:link w:val="a4"/>
    <w:uiPriority w:val="10"/>
    <w:qFormat/>
    <w:pPr>
      <w:jc w:val="center"/>
    </w:pPr>
  </w:style>
  <w:style w:type="character" w:customStyle="1" w:styleId="a4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  <w:lang w:val="uk-UA" w:eastAsia="x-none"/>
    </w:rPr>
  </w:style>
  <w:style w:type="character" w:styleId="a5">
    <w:name w:val="page number"/>
    <w:uiPriority w:val="99"/>
    <w:rPr>
      <w:rFonts w:cs="Times New Roman"/>
    </w:rPr>
  </w:style>
  <w:style w:type="paragraph" w:customStyle="1" w:styleId="a6">
    <w:name w:val="Курсовик"/>
    <w:basedOn w:val="a"/>
    <w:pPr>
      <w:tabs>
        <w:tab w:val="clear" w:pos="851"/>
      </w:tabs>
      <w:spacing w:line="360" w:lineRule="auto"/>
      <w:ind w:firstLine="567"/>
      <w:jc w:val="both"/>
    </w:pPr>
    <w:rPr>
      <w:kern w:val="28"/>
      <w:lang w:val="ru-RU"/>
    </w:rPr>
  </w:style>
  <w:style w:type="paragraph" w:styleId="11">
    <w:name w:val="toc 1"/>
    <w:basedOn w:val="a"/>
    <w:next w:val="a"/>
    <w:autoRedefine/>
    <w:uiPriority w:val="39"/>
    <w:semiHidden/>
    <w:pPr>
      <w:tabs>
        <w:tab w:val="clear" w:pos="851"/>
      </w:tabs>
    </w:pPr>
  </w:style>
  <w:style w:type="paragraph" w:styleId="21">
    <w:name w:val="toc 2"/>
    <w:basedOn w:val="a"/>
    <w:next w:val="a"/>
    <w:autoRedefine/>
    <w:uiPriority w:val="39"/>
    <w:semiHidden/>
    <w:pPr>
      <w:tabs>
        <w:tab w:val="clear" w:pos="851"/>
      </w:tabs>
      <w:ind w:left="280"/>
    </w:pPr>
  </w:style>
  <w:style w:type="paragraph" w:styleId="31">
    <w:name w:val="toc 3"/>
    <w:basedOn w:val="a"/>
    <w:next w:val="a"/>
    <w:autoRedefine/>
    <w:uiPriority w:val="39"/>
    <w:semiHidden/>
    <w:pPr>
      <w:tabs>
        <w:tab w:val="clear" w:pos="851"/>
      </w:tabs>
      <w:ind w:left="560"/>
    </w:pPr>
  </w:style>
  <w:style w:type="paragraph" w:styleId="4">
    <w:name w:val="toc 4"/>
    <w:basedOn w:val="a"/>
    <w:next w:val="a"/>
    <w:autoRedefine/>
    <w:uiPriority w:val="39"/>
    <w:semiHidden/>
    <w:pPr>
      <w:tabs>
        <w:tab w:val="clear" w:pos="851"/>
      </w:tabs>
      <w:ind w:left="840"/>
    </w:pPr>
  </w:style>
  <w:style w:type="paragraph" w:styleId="5">
    <w:name w:val="toc 5"/>
    <w:basedOn w:val="a"/>
    <w:next w:val="a"/>
    <w:autoRedefine/>
    <w:uiPriority w:val="39"/>
    <w:semiHidden/>
    <w:pPr>
      <w:tabs>
        <w:tab w:val="clear" w:pos="851"/>
      </w:tabs>
      <w:ind w:left="1120"/>
    </w:pPr>
  </w:style>
  <w:style w:type="paragraph" w:styleId="6">
    <w:name w:val="toc 6"/>
    <w:basedOn w:val="a"/>
    <w:next w:val="a"/>
    <w:autoRedefine/>
    <w:uiPriority w:val="39"/>
    <w:semiHidden/>
    <w:pPr>
      <w:tabs>
        <w:tab w:val="clear" w:pos="851"/>
      </w:tabs>
      <w:ind w:left="1400"/>
    </w:pPr>
  </w:style>
  <w:style w:type="paragraph" w:styleId="71">
    <w:name w:val="toc 7"/>
    <w:basedOn w:val="a"/>
    <w:next w:val="a"/>
    <w:autoRedefine/>
    <w:uiPriority w:val="39"/>
    <w:semiHidden/>
    <w:pPr>
      <w:tabs>
        <w:tab w:val="clear" w:pos="851"/>
      </w:tabs>
      <w:ind w:left="1680"/>
    </w:pPr>
  </w:style>
  <w:style w:type="paragraph" w:styleId="81">
    <w:name w:val="toc 8"/>
    <w:basedOn w:val="a"/>
    <w:next w:val="a"/>
    <w:autoRedefine/>
    <w:uiPriority w:val="39"/>
    <w:semiHidden/>
    <w:pPr>
      <w:tabs>
        <w:tab w:val="clear" w:pos="851"/>
      </w:tabs>
      <w:ind w:left="1960"/>
    </w:pPr>
  </w:style>
  <w:style w:type="paragraph" w:styleId="9">
    <w:name w:val="toc 9"/>
    <w:basedOn w:val="a"/>
    <w:next w:val="a"/>
    <w:autoRedefine/>
    <w:uiPriority w:val="39"/>
    <w:semiHidden/>
    <w:pPr>
      <w:tabs>
        <w:tab w:val="clear" w:pos="851"/>
      </w:tabs>
      <w:ind w:left="2240"/>
    </w:pPr>
  </w:style>
  <w:style w:type="paragraph" w:styleId="12">
    <w:name w:val="index 1"/>
    <w:basedOn w:val="a"/>
    <w:next w:val="a"/>
    <w:autoRedefine/>
    <w:uiPriority w:val="99"/>
    <w:semiHidden/>
    <w:pPr>
      <w:tabs>
        <w:tab w:val="clear" w:pos="851"/>
      </w:tabs>
      <w:ind w:left="280" w:hanging="280"/>
    </w:pPr>
  </w:style>
  <w:style w:type="paragraph" w:styleId="22">
    <w:name w:val="index 2"/>
    <w:basedOn w:val="a"/>
    <w:next w:val="a"/>
    <w:autoRedefine/>
    <w:uiPriority w:val="99"/>
    <w:semiHidden/>
    <w:pPr>
      <w:tabs>
        <w:tab w:val="clear" w:pos="851"/>
      </w:tabs>
      <w:ind w:left="560" w:hanging="280"/>
    </w:pPr>
  </w:style>
  <w:style w:type="paragraph" w:styleId="32">
    <w:name w:val="index 3"/>
    <w:basedOn w:val="a"/>
    <w:next w:val="a"/>
    <w:autoRedefine/>
    <w:uiPriority w:val="99"/>
    <w:semiHidden/>
    <w:pPr>
      <w:tabs>
        <w:tab w:val="clear" w:pos="851"/>
      </w:tabs>
      <w:ind w:left="840" w:hanging="280"/>
    </w:pPr>
  </w:style>
  <w:style w:type="paragraph" w:styleId="40">
    <w:name w:val="index 4"/>
    <w:basedOn w:val="a"/>
    <w:next w:val="a"/>
    <w:autoRedefine/>
    <w:uiPriority w:val="99"/>
    <w:semiHidden/>
    <w:pPr>
      <w:tabs>
        <w:tab w:val="clear" w:pos="851"/>
      </w:tabs>
      <w:ind w:left="1120" w:hanging="280"/>
    </w:pPr>
  </w:style>
  <w:style w:type="paragraph" w:styleId="50">
    <w:name w:val="index 5"/>
    <w:basedOn w:val="a"/>
    <w:next w:val="a"/>
    <w:autoRedefine/>
    <w:uiPriority w:val="99"/>
    <w:semiHidden/>
    <w:pPr>
      <w:tabs>
        <w:tab w:val="clear" w:pos="851"/>
      </w:tabs>
      <w:ind w:left="1400" w:hanging="280"/>
    </w:pPr>
  </w:style>
  <w:style w:type="paragraph" w:styleId="60">
    <w:name w:val="index 6"/>
    <w:basedOn w:val="a"/>
    <w:next w:val="a"/>
    <w:autoRedefine/>
    <w:uiPriority w:val="99"/>
    <w:semiHidden/>
    <w:pPr>
      <w:tabs>
        <w:tab w:val="clear" w:pos="851"/>
      </w:tabs>
      <w:ind w:left="1680" w:hanging="280"/>
    </w:pPr>
  </w:style>
  <w:style w:type="paragraph" w:styleId="72">
    <w:name w:val="index 7"/>
    <w:basedOn w:val="a"/>
    <w:next w:val="a"/>
    <w:autoRedefine/>
    <w:uiPriority w:val="99"/>
    <w:semiHidden/>
    <w:pPr>
      <w:tabs>
        <w:tab w:val="clear" w:pos="851"/>
      </w:tabs>
      <w:ind w:left="1960" w:hanging="280"/>
    </w:pPr>
  </w:style>
  <w:style w:type="paragraph" w:styleId="82">
    <w:name w:val="index 8"/>
    <w:basedOn w:val="a"/>
    <w:next w:val="a"/>
    <w:autoRedefine/>
    <w:uiPriority w:val="99"/>
    <w:semiHidden/>
    <w:pPr>
      <w:tabs>
        <w:tab w:val="clear" w:pos="851"/>
      </w:tabs>
      <w:ind w:left="2240" w:hanging="280"/>
    </w:pPr>
  </w:style>
  <w:style w:type="paragraph" w:styleId="90">
    <w:name w:val="index 9"/>
    <w:basedOn w:val="a"/>
    <w:next w:val="a"/>
    <w:autoRedefine/>
    <w:uiPriority w:val="99"/>
    <w:semiHidden/>
    <w:pPr>
      <w:tabs>
        <w:tab w:val="clear" w:pos="851"/>
      </w:tabs>
      <w:ind w:left="2520" w:hanging="280"/>
    </w:pPr>
  </w:style>
  <w:style w:type="paragraph" w:styleId="a7">
    <w:name w:val="index heading"/>
    <w:basedOn w:val="a"/>
    <w:next w:val="12"/>
    <w:uiPriority w:val="99"/>
    <w:semiHidden/>
  </w:style>
  <w:style w:type="table" w:styleId="a8">
    <w:name w:val="Table Grid"/>
    <w:basedOn w:val="a1"/>
    <w:uiPriority w:val="59"/>
    <w:rsid w:val="00855287"/>
    <w:pPr>
      <w:tabs>
        <w:tab w:val="left" w:pos="851"/>
      </w:tabs>
      <w:spacing w:line="48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rsid w:val="00F64159"/>
    <w:rPr>
      <w:rFonts w:cs="Times New Roman"/>
      <w:color w:val="0000FF"/>
      <w:u w:val="single"/>
    </w:rPr>
  </w:style>
  <w:style w:type="paragraph" w:styleId="aa">
    <w:name w:val="footnote text"/>
    <w:basedOn w:val="a"/>
    <w:link w:val="ab"/>
    <w:autoRedefine/>
    <w:uiPriority w:val="99"/>
    <w:semiHidden/>
    <w:rsid w:val="00087FF6"/>
    <w:pPr>
      <w:spacing w:line="240" w:lineRule="auto"/>
    </w:pPr>
    <w:rPr>
      <w:sz w:val="20"/>
      <w:lang w:val="ru-RU"/>
    </w:rPr>
  </w:style>
  <w:style w:type="character" w:customStyle="1" w:styleId="ab">
    <w:name w:val="Текст сноски Знак"/>
    <w:link w:val="aa"/>
    <w:uiPriority w:val="99"/>
    <w:semiHidden/>
    <w:locked/>
    <w:rPr>
      <w:rFonts w:cs="Times New Roman"/>
      <w:lang w:val="uk-UA" w:eastAsia="x-none"/>
    </w:rPr>
  </w:style>
  <w:style w:type="character" w:styleId="ac">
    <w:name w:val="footnote reference"/>
    <w:uiPriority w:val="99"/>
    <w:semiHidden/>
    <w:rsid w:val="00A5283A"/>
    <w:rPr>
      <w:rFonts w:cs="Times New Roman"/>
      <w:vertAlign w:val="superscript"/>
    </w:rPr>
  </w:style>
  <w:style w:type="paragraph" w:customStyle="1" w:styleId="ad">
    <w:name w:val="Курсовик Знак Знак"/>
    <w:basedOn w:val="a"/>
    <w:link w:val="ae"/>
    <w:rsid w:val="00F34AD1"/>
    <w:pPr>
      <w:tabs>
        <w:tab w:val="clear" w:pos="851"/>
      </w:tabs>
      <w:spacing w:line="360" w:lineRule="auto"/>
      <w:ind w:firstLine="567"/>
      <w:jc w:val="both"/>
    </w:pPr>
    <w:rPr>
      <w:kern w:val="28"/>
      <w:lang w:val="ru-RU"/>
    </w:rPr>
  </w:style>
  <w:style w:type="character" w:customStyle="1" w:styleId="ae">
    <w:name w:val="Курсовик Знак Знак Знак"/>
    <w:link w:val="ad"/>
    <w:locked/>
    <w:rsid w:val="00F34AD1"/>
    <w:rPr>
      <w:rFonts w:cs="Times New Roman"/>
      <w:kern w:val="28"/>
      <w:sz w:val="28"/>
      <w:lang w:val="ru-RU" w:eastAsia="ru-RU" w:bidi="ar-SA"/>
    </w:rPr>
  </w:style>
  <w:style w:type="paragraph" w:styleId="af">
    <w:name w:val="header"/>
    <w:basedOn w:val="a"/>
    <w:link w:val="af0"/>
    <w:uiPriority w:val="99"/>
    <w:rsid w:val="002E05E1"/>
    <w:pPr>
      <w:tabs>
        <w:tab w:val="clear" w:pos="851"/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2E05E1"/>
    <w:rPr>
      <w:rFonts w:cs="Times New Roman"/>
      <w:sz w:val="28"/>
      <w:lang w:val="uk-UA" w:eastAsia="x-none"/>
    </w:rPr>
  </w:style>
  <w:style w:type="paragraph" w:styleId="af1">
    <w:name w:val="footer"/>
    <w:basedOn w:val="a"/>
    <w:link w:val="af2"/>
    <w:uiPriority w:val="99"/>
    <w:rsid w:val="002E05E1"/>
    <w:pPr>
      <w:tabs>
        <w:tab w:val="clear" w:pos="851"/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locked/>
    <w:rsid w:val="002E05E1"/>
    <w:rPr>
      <w:rFonts w:cs="Times New Roman"/>
      <w:sz w:val="28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90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0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0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90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0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0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3362</Words>
  <Characters>19165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 </Company>
  <LinksUpToDate>false</LinksUpToDate>
  <CharactersWithSpaces>22483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gea</dc:creator>
  <cp:keywords/>
  <dc:description/>
  <cp:lastModifiedBy>admin</cp:lastModifiedBy>
  <cp:revision>2</cp:revision>
  <dcterms:created xsi:type="dcterms:W3CDTF">2014-03-19T23:36:00Z</dcterms:created>
  <dcterms:modified xsi:type="dcterms:W3CDTF">2014-03-19T23:36:00Z</dcterms:modified>
</cp:coreProperties>
</file>