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773" w:rsidRPr="00D26773" w:rsidRDefault="00D26773" w:rsidP="00D26773">
      <w:pPr>
        <w:pStyle w:val="afc"/>
      </w:pPr>
      <w:r>
        <w:t>Содержание</w:t>
      </w:r>
    </w:p>
    <w:p w:rsidR="00D26773" w:rsidRDefault="00D26773" w:rsidP="00D26773">
      <w:pPr>
        <w:ind w:firstLine="709"/>
      </w:pPr>
    </w:p>
    <w:p w:rsidR="00D26773" w:rsidRDefault="00D26773">
      <w:pPr>
        <w:pStyle w:val="22"/>
        <w:rPr>
          <w:smallCaps w:val="0"/>
          <w:noProof/>
          <w:sz w:val="24"/>
          <w:szCs w:val="24"/>
        </w:rPr>
      </w:pPr>
      <w:r w:rsidRPr="00D2205C">
        <w:rPr>
          <w:rStyle w:val="ae"/>
          <w:noProof/>
        </w:rPr>
        <w:t>Введение</w:t>
      </w:r>
    </w:p>
    <w:p w:rsidR="00D26773" w:rsidRDefault="00D26773">
      <w:pPr>
        <w:pStyle w:val="22"/>
        <w:rPr>
          <w:smallCaps w:val="0"/>
          <w:noProof/>
          <w:sz w:val="24"/>
          <w:szCs w:val="24"/>
        </w:rPr>
      </w:pPr>
      <w:r w:rsidRPr="00D2205C">
        <w:rPr>
          <w:rStyle w:val="ae"/>
          <w:noProof/>
        </w:rPr>
        <w:t>1. Гражданин, его права, свободы и обязанности по конституции российской федерации</w:t>
      </w:r>
    </w:p>
    <w:p w:rsidR="00D26773" w:rsidRDefault="00D26773">
      <w:pPr>
        <w:pStyle w:val="22"/>
        <w:rPr>
          <w:smallCaps w:val="0"/>
          <w:noProof/>
          <w:sz w:val="24"/>
          <w:szCs w:val="24"/>
        </w:rPr>
      </w:pPr>
      <w:r w:rsidRPr="00D2205C">
        <w:rPr>
          <w:rStyle w:val="ae"/>
          <w:noProof/>
        </w:rPr>
        <w:t>2. Гражданство. Основания его приобретения и прекращения в российской федерации</w:t>
      </w:r>
    </w:p>
    <w:p w:rsidR="00D26773" w:rsidRDefault="00D26773">
      <w:pPr>
        <w:pStyle w:val="22"/>
        <w:rPr>
          <w:smallCaps w:val="0"/>
          <w:noProof/>
          <w:sz w:val="24"/>
          <w:szCs w:val="24"/>
        </w:rPr>
      </w:pPr>
      <w:r w:rsidRPr="00D2205C">
        <w:rPr>
          <w:rStyle w:val="ae"/>
          <w:noProof/>
        </w:rPr>
        <w:t>2.1 Приобретение гражданства в РФ</w:t>
      </w:r>
    </w:p>
    <w:p w:rsidR="00D26773" w:rsidRDefault="00D26773">
      <w:pPr>
        <w:pStyle w:val="22"/>
        <w:rPr>
          <w:smallCaps w:val="0"/>
          <w:noProof/>
          <w:sz w:val="24"/>
          <w:szCs w:val="24"/>
        </w:rPr>
      </w:pPr>
      <w:r w:rsidRPr="00D2205C">
        <w:rPr>
          <w:rStyle w:val="ae"/>
          <w:noProof/>
        </w:rPr>
        <w:t>2.2 Основания прекращения гражданства</w:t>
      </w:r>
    </w:p>
    <w:p w:rsidR="00D26773" w:rsidRDefault="00D26773">
      <w:pPr>
        <w:pStyle w:val="22"/>
        <w:rPr>
          <w:smallCaps w:val="0"/>
          <w:noProof/>
          <w:sz w:val="24"/>
          <w:szCs w:val="24"/>
        </w:rPr>
      </w:pPr>
      <w:r w:rsidRPr="00D2205C">
        <w:rPr>
          <w:rStyle w:val="ae"/>
          <w:noProof/>
        </w:rPr>
        <w:t>Заключение</w:t>
      </w:r>
    </w:p>
    <w:p w:rsidR="00D26773" w:rsidRDefault="00D26773">
      <w:pPr>
        <w:pStyle w:val="22"/>
        <w:rPr>
          <w:smallCaps w:val="0"/>
          <w:noProof/>
          <w:sz w:val="24"/>
          <w:szCs w:val="24"/>
        </w:rPr>
      </w:pPr>
      <w:r w:rsidRPr="00D2205C">
        <w:rPr>
          <w:rStyle w:val="ae"/>
          <w:noProof/>
        </w:rPr>
        <w:t>Список литературы</w:t>
      </w:r>
    </w:p>
    <w:p w:rsidR="00D26773" w:rsidRPr="00D26773" w:rsidRDefault="00D26773" w:rsidP="00D26773">
      <w:pPr>
        <w:pStyle w:val="2"/>
      </w:pPr>
      <w:r>
        <w:br w:type="page"/>
      </w:r>
      <w:bookmarkStart w:id="0" w:name="_Toc268723416"/>
      <w:r>
        <w:t>Введение</w:t>
      </w:r>
      <w:bookmarkEnd w:id="0"/>
    </w:p>
    <w:p w:rsidR="00D26773" w:rsidRDefault="00D26773" w:rsidP="00D26773">
      <w:pPr>
        <w:ind w:firstLine="709"/>
      </w:pPr>
    </w:p>
    <w:p w:rsidR="00D26773" w:rsidRDefault="00252FE5" w:rsidP="00D26773">
      <w:pPr>
        <w:ind w:firstLine="709"/>
      </w:pPr>
      <w:r w:rsidRPr="00D26773">
        <w:t>В юридической</w:t>
      </w:r>
      <w:r w:rsidR="00D26773" w:rsidRPr="00D26773">
        <w:t xml:space="preserve"> </w:t>
      </w:r>
      <w:r w:rsidRPr="00D26773">
        <w:t xml:space="preserve">литературе гражданство рассматривается как политическая и правовая </w:t>
      </w:r>
      <w:r w:rsidR="00995EBA" w:rsidRPr="00D26773">
        <w:t>принадлежность</w:t>
      </w:r>
      <w:r w:rsidRPr="00D26773">
        <w:t xml:space="preserve"> лица к тому или иному конкретному государству</w:t>
      </w:r>
      <w:r w:rsidR="00D26773" w:rsidRPr="00D26773">
        <w:t>.</w:t>
      </w:r>
    </w:p>
    <w:p w:rsidR="00D26773" w:rsidRDefault="00252FE5" w:rsidP="00D26773">
      <w:pPr>
        <w:ind w:firstLine="709"/>
      </w:pPr>
      <w:r w:rsidRPr="00D26773">
        <w:t>В практическом плане гражданство проявляется в виде постоянно существующих отношений между лицом-гражданином при республиканской форме правления и подданным</w:t>
      </w:r>
      <w:r w:rsidR="00D26773" w:rsidRPr="00D26773">
        <w:t xml:space="preserve"> - </w:t>
      </w:r>
      <w:r w:rsidRPr="00D26773">
        <w:t>в условиях монархии, с одной стороны, и государством, под юрисдикцией которого находится данное лицо, с другой</w:t>
      </w:r>
      <w:r w:rsidR="00D26773" w:rsidRPr="00D26773">
        <w:t>.</w:t>
      </w:r>
    </w:p>
    <w:p w:rsidR="00D26773" w:rsidRDefault="00252FE5" w:rsidP="00D26773">
      <w:pPr>
        <w:ind w:firstLine="709"/>
      </w:pPr>
      <w:r w:rsidRPr="00D26773">
        <w:t>Содержанием этих отношений являются взаимные права и обязанности сторон</w:t>
      </w:r>
      <w:r w:rsidR="00D26773" w:rsidRPr="00D26773">
        <w:t xml:space="preserve">. </w:t>
      </w:r>
      <w:r w:rsidRPr="00D26773">
        <w:t>А именно</w:t>
      </w:r>
      <w:r w:rsidR="00D26773" w:rsidRPr="00D26773">
        <w:t xml:space="preserve"> - </w:t>
      </w:r>
      <w:r w:rsidRPr="00D26773">
        <w:t>государство</w:t>
      </w:r>
      <w:r w:rsidR="00D26773">
        <w:t xml:space="preserve"> "</w:t>
      </w:r>
      <w:r w:rsidRPr="00D26773">
        <w:t>наделяет</w:t>
      </w:r>
      <w:r w:rsidR="00D26773">
        <w:t xml:space="preserve">" </w:t>
      </w:r>
      <w:r w:rsidRPr="00D26773">
        <w:t>это лицо</w:t>
      </w:r>
      <w:r w:rsidR="00D26773">
        <w:t xml:space="preserve"> (</w:t>
      </w:r>
      <w:r w:rsidRPr="00D26773">
        <w:t>гражданина, подданного</w:t>
      </w:r>
      <w:r w:rsidR="00D26773" w:rsidRPr="00D26773">
        <w:t xml:space="preserve">) </w:t>
      </w:r>
      <w:r w:rsidRPr="00D26773">
        <w:t>соответствующими правами и свободами, защищает и покровительствует ему за пределами государства</w:t>
      </w:r>
      <w:r w:rsidR="00D26773" w:rsidRPr="00D26773">
        <w:t>.</w:t>
      </w:r>
    </w:p>
    <w:p w:rsidR="00D26773" w:rsidRDefault="00252FE5" w:rsidP="00D26773">
      <w:pPr>
        <w:ind w:firstLine="709"/>
      </w:pPr>
      <w:r w:rsidRPr="00D26773">
        <w:t>В свою очередь гражданин или подданный безусловно соблюдает законы и все иные исходящие от государства предписания, беспрекословно выполняет конституционные и иные, возложенные на него в законодательном порядке обязанности</w:t>
      </w:r>
      <w:r w:rsidR="00D26773" w:rsidRPr="00D26773">
        <w:t>.</w:t>
      </w:r>
    </w:p>
    <w:p w:rsidR="00D26773" w:rsidRDefault="00252FE5" w:rsidP="00D26773">
      <w:pPr>
        <w:ind w:firstLine="709"/>
      </w:pPr>
      <w:r w:rsidRPr="00D26773">
        <w:t>В своей совокупности эти права и обязанности составляют политико-правовой статус гражданина или подданного, который отличает его как от граждан или подданных другого государства, так и от лиц, не имеющих никакого гражданства или подданства</w:t>
      </w:r>
      <w:r w:rsidR="00D26773" w:rsidRPr="00D26773">
        <w:t>.</w:t>
      </w:r>
    </w:p>
    <w:p w:rsidR="00C5218A" w:rsidRPr="00D26773" w:rsidRDefault="00D26773" w:rsidP="00D26773">
      <w:pPr>
        <w:pStyle w:val="2"/>
      </w:pPr>
      <w:r>
        <w:br w:type="page"/>
      </w:r>
      <w:bookmarkStart w:id="1" w:name="_Toc268723417"/>
      <w:r w:rsidR="00C5218A" w:rsidRPr="00D26773">
        <w:t>1</w:t>
      </w:r>
      <w:r w:rsidRPr="00D26773">
        <w:t>. Гражданин, его права, свободы и обязанности по конституции российской федерации</w:t>
      </w:r>
      <w:bookmarkEnd w:id="1"/>
    </w:p>
    <w:p w:rsidR="00D26773" w:rsidRDefault="00D26773" w:rsidP="00D26773">
      <w:pPr>
        <w:ind w:firstLine="709"/>
      </w:pPr>
    </w:p>
    <w:p w:rsidR="00D26773" w:rsidRDefault="00C5218A" w:rsidP="00D26773">
      <w:pPr>
        <w:ind w:firstLine="709"/>
      </w:pPr>
      <w:r w:rsidRPr="00D26773">
        <w:t>Основные права и свободы человека и гражданина Российской Федерации, а также его основные обязанности определены в Конституции Российской Федерации, во второй главе, которая называется</w:t>
      </w:r>
      <w:r w:rsidR="00D26773">
        <w:t xml:space="preserve"> "</w:t>
      </w:r>
      <w:r w:rsidRPr="00D26773">
        <w:t>Права и свободы человека и гражданина</w:t>
      </w:r>
      <w:r w:rsidR="00D26773">
        <w:t>".</w:t>
      </w:r>
    </w:p>
    <w:p w:rsidR="00D26773" w:rsidRDefault="00C5218A" w:rsidP="00D26773">
      <w:pPr>
        <w:ind w:firstLine="709"/>
      </w:pPr>
      <w:r w:rsidRPr="00D26773">
        <w:t>В Конституции провозглашается, что все люди равны перед законом и судом, государством гарантируется равенство прав и свобод человека и гражданина независимо от пола, национальности, отношения к религии и любых других факторов</w:t>
      </w:r>
      <w:r w:rsidR="00D26773" w:rsidRPr="00D26773">
        <w:t xml:space="preserve">. </w:t>
      </w:r>
      <w:r w:rsidRPr="00D26773">
        <w:t>Осуществление же прав и свобод человека и гражданина не должно нарушать права и свободы других лиц</w:t>
      </w:r>
      <w:r w:rsidR="00D26773" w:rsidRPr="00D26773">
        <w:t xml:space="preserve">. </w:t>
      </w:r>
      <w:r w:rsidRPr="00D26773">
        <w:t>Каждый может защищать свои права и свободы любыми способами, не запрещенными законом</w:t>
      </w:r>
      <w:r w:rsidR="00D26773" w:rsidRPr="00D26773">
        <w:t xml:space="preserve">. </w:t>
      </w:r>
      <w:r w:rsidRPr="00D26773">
        <w:t>В РФ не должны издаваться законы, отменяющие или умаляющие права и свободы человека и гражданина</w:t>
      </w:r>
      <w:r w:rsidR="00D26773" w:rsidRPr="00D26773">
        <w:t>.</w:t>
      </w:r>
    </w:p>
    <w:p w:rsidR="00D26773" w:rsidRDefault="00C5218A" w:rsidP="00D26773">
      <w:pPr>
        <w:ind w:firstLine="709"/>
      </w:pPr>
      <w:r w:rsidRPr="00D26773">
        <w:t>Содержание многих статей Конституции в большой степени и вполне закономерно совпадает по смыслу с нормами, сформулированными во Всеобщей декларации прав человека, в Международном пакте о гражданских и политических правах, в Международном пакте об экономических, социальных и культурных правах</w:t>
      </w:r>
      <w:r w:rsidR="00D26773" w:rsidRPr="00D26773">
        <w:t xml:space="preserve">. </w:t>
      </w:r>
      <w:r w:rsidRPr="00D26773">
        <w:t>И сама Конституция указывает на соответствие ее положений общепризнанным принципам и нормам международного права</w:t>
      </w:r>
      <w:r w:rsidR="00D26773">
        <w:t xml:space="preserve"> (</w:t>
      </w:r>
      <w:r w:rsidRPr="00D26773">
        <w:t>ст</w:t>
      </w:r>
      <w:r w:rsidR="00D26773">
        <w:t>.1</w:t>
      </w:r>
      <w:r w:rsidRPr="00D26773">
        <w:t>7</w:t>
      </w:r>
      <w:r w:rsidR="00D26773" w:rsidRPr="00D26773">
        <w:t>).</w:t>
      </w:r>
    </w:p>
    <w:p w:rsidR="00D26773" w:rsidRDefault="00C5218A" w:rsidP="00D26773">
      <w:pPr>
        <w:ind w:firstLine="709"/>
      </w:pPr>
      <w:r w:rsidRPr="00D26773">
        <w:t>Конституция устанавливает, что основные права и свободы человека неотчуждаемы и всегда принадлежат каждому человеку</w:t>
      </w:r>
      <w:r w:rsidR="00D26773" w:rsidRPr="00D26773">
        <w:t xml:space="preserve">. </w:t>
      </w:r>
      <w:r w:rsidRPr="00D26773">
        <w:t xml:space="preserve">При этом под основными правами и свободами человека в данном случае имеются в виду права человека в собственном, узком смысле слова, </w:t>
      </w:r>
      <w:r w:rsidR="00D26773">
        <w:t>т.е.</w:t>
      </w:r>
      <w:r w:rsidR="00D26773" w:rsidRPr="00D26773">
        <w:t xml:space="preserve"> </w:t>
      </w:r>
      <w:r w:rsidRPr="00D26773">
        <w:t>такие права, для возникновения и существования которых достаточно самого факта рождения человека</w:t>
      </w:r>
      <w:r w:rsidR="00D26773">
        <w:t xml:space="preserve"> (</w:t>
      </w:r>
      <w:r w:rsidRPr="00D26773">
        <w:t>для возникновения же других прав одного этого обстоятельства еще недостаточно</w:t>
      </w:r>
      <w:r w:rsidR="00D26773" w:rsidRPr="00D26773">
        <w:t>).</w:t>
      </w:r>
    </w:p>
    <w:p w:rsidR="00D26773" w:rsidRDefault="00C5218A" w:rsidP="00D26773">
      <w:pPr>
        <w:ind w:firstLine="709"/>
      </w:pPr>
      <w:r w:rsidRPr="00D26773">
        <w:t>К основным правам и свободам отнесены такие конкретные права, как право на жизнь, право на свободу и личную неприкосновенность, на свободу мысли, свободу совести, право на достоинство, право на неприкосновенность и тайну частной жизни и некоторые другие</w:t>
      </w:r>
      <w:r w:rsidR="00D26773" w:rsidRPr="00D26773">
        <w:t xml:space="preserve">. </w:t>
      </w:r>
      <w:r w:rsidRPr="00D26773">
        <w:t>В этом же контексте устанавливается запрет пыток, насилия, жестокого или унижающего человеческое достоинство обращения, запрещается проведение над человеком</w:t>
      </w:r>
      <w:r w:rsidR="00D26773" w:rsidRPr="00D26773">
        <w:t xml:space="preserve"> - </w:t>
      </w:r>
      <w:r w:rsidRPr="00D26773">
        <w:t>без его осознанного, добровольного на то согласия</w:t>
      </w:r>
      <w:r w:rsidR="00D26773" w:rsidRPr="00D26773">
        <w:t xml:space="preserve"> - </w:t>
      </w:r>
      <w:r w:rsidRPr="00D26773">
        <w:t>медицинских, научных и иных опытов, экспериментов</w:t>
      </w:r>
      <w:r w:rsidR="00D26773" w:rsidRPr="00D26773">
        <w:t xml:space="preserve">; </w:t>
      </w:r>
      <w:r w:rsidRPr="00D26773">
        <w:t xml:space="preserve">в соответствии с этими запретами подразумевается право каждого не подвергаться пыткам, насилию, опытам и </w:t>
      </w:r>
      <w:r w:rsidR="00D26773">
        <w:t>т.д.</w:t>
      </w:r>
      <w:r w:rsidR="00D26773" w:rsidRPr="00D26773">
        <w:t xml:space="preserve"> </w:t>
      </w:r>
      <w:r w:rsidRPr="00D26773">
        <w:t>Конституция формулирует и презумпцию невиновности</w:t>
      </w:r>
      <w:r w:rsidR="00D26773" w:rsidRPr="00D26773">
        <w:t>.</w:t>
      </w:r>
    </w:p>
    <w:p w:rsidR="00D26773" w:rsidRDefault="00C5218A" w:rsidP="00D26773">
      <w:pPr>
        <w:ind w:firstLine="709"/>
      </w:pPr>
      <w:r w:rsidRPr="00D26773">
        <w:t>Гарантируя право личной неприкосновенности, Конституция имеет в виду недопущение и наказуемость посягательств на физическую неприкосновенность индивида</w:t>
      </w:r>
      <w:r w:rsidR="00D26773">
        <w:t xml:space="preserve"> (</w:t>
      </w:r>
      <w:r w:rsidRPr="00D26773">
        <w:t>жизнь, здоровье, телесную неприкосновенность, половую свободу</w:t>
      </w:r>
      <w:r w:rsidR="00D26773" w:rsidRPr="00D26773">
        <w:t>),</w:t>
      </w:r>
      <w:r w:rsidRPr="00D26773">
        <w:t xml:space="preserve"> его нравственную неприкосновенность</w:t>
      </w:r>
      <w:r w:rsidR="00D26773">
        <w:t xml:space="preserve"> (</w:t>
      </w:r>
      <w:r w:rsidRPr="00D26773">
        <w:t>честь, достоинство, нравственное самоопределение и свободу</w:t>
      </w:r>
      <w:r w:rsidR="00D26773" w:rsidRPr="00D26773">
        <w:t>),</w:t>
      </w:r>
      <w:r w:rsidRPr="00D26773">
        <w:t xml:space="preserve"> психическую неприкосновенность</w:t>
      </w:r>
      <w:r w:rsidR="00D26773">
        <w:t xml:space="preserve"> (</w:t>
      </w:r>
      <w:r w:rsidRPr="00D26773">
        <w:t>нормальное, естественное развитие психических процессов, психики</w:t>
      </w:r>
      <w:r w:rsidR="00D26773" w:rsidRPr="00D26773">
        <w:t>),</w:t>
      </w:r>
      <w:r w:rsidRPr="00D26773">
        <w:t xml:space="preserve"> на его личную свободу</w:t>
      </w:r>
      <w:r w:rsidR="00D26773">
        <w:t xml:space="preserve"> (</w:t>
      </w:r>
      <w:r w:rsidRPr="00D26773">
        <w:t xml:space="preserve">возможность располагать собой, своим свободным временем, выбирать место нахождения и </w:t>
      </w:r>
      <w:r w:rsidR="00D26773">
        <w:t>т.п.)</w:t>
      </w:r>
      <w:r w:rsidR="00D26773" w:rsidRPr="00D26773">
        <w:t>.</w:t>
      </w:r>
    </w:p>
    <w:p w:rsidR="00D26773" w:rsidRDefault="00C5218A" w:rsidP="00D26773">
      <w:pPr>
        <w:ind w:firstLine="709"/>
      </w:pPr>
      <w:r w:rsidRPr="00D26773">
        <w:t>Говоря о самых серьезных, законных и возможных ограничениях права на личную неприкосновенность Конституция имеет в виду арест как меру пресечения в случае возбуждения уголовного дела</w:t>
      </w:r>
      <w:r w:rsidR="00D26773">
        <w:t xml:space="preserve"> (</w:t>
      </w:r>
      <w:r w:rsidRPr="00D26773">
        <w:t xml:space="preserve">в целях предотвращения возможности совершения нового преступления, уклонения от явки в следственные органы, предотвращения сокрытия следов преступления и </w:t>
      </w:r>
      <w:r w:rsidR="00D26773">
        <w:t>т.п.)</w:t>
      </w:r>
      <w:r w:rsidR="00D26773" w:rsidRPr="00D26773">
        <w:t>.</w:t>
      </w:r>
    </w:p>
    <w:p w:rsidR="00D26773" w:rsidRDefault="00C5218A" w:rsidP="00D26773">
      <w:pPr>
        <w:ind w:firstLine="709"/>
      </w:pPr>
      <w:r w:rsidRPr="00D26773">
        <w:t>При этом понятием ареста фактически охватывается заключение под стражу и содержание под стражей</w:t>
      </w:r>
      <w:r w:rsidR="00D26773" w:rsidRPr="00D26773">
        <w:t xml:space="preserve">. </w:t>
      </w:r>
      <w:r w:rsidRPr="00D26773">
        <w:t>Конституция устанавливает, что арест возможен только на основании соответствующего судебного решения об этом</w:t>
      </w:r>
      <w:r w:rsidR="00D26773" w:rsidRPr="00D26773">
        <w:t>.</w:t>
      </w:r>
    </w:p>
    <w:p w:rsidR="00D26773" w:rsidRDefault="00C5218A" w:rsidP="00D26773">
      <w:pPr>
        <w:ind w:firstLine="709"/>
      </w:pPr>
      <w:r w:rsidRPr="00D26773">
        <w:t>Устанавливая право на неприкосновенность частной жизни, право на личную и семейную тайну, тайну переписки, телефонных переговоров, почтовых, телеграфных и иных сообщений, Конституция предусматривает возможность ограничения этих прав</w:t>
      </w:r>
      <w:r w:rsidR="00D26773" w:rsidRPr="00D26773">
        <w:t xml:space="preserve"> - </w:t>
      </w:r>
      <w:r w:rsidRPr="00D26773">
        <w:t>но только на основании судебного решения</w:t>
      </w:r>
      <w:r w:rsidR="00D26773" w:rsidRPr="00D26773">
        <w:t xml:space="preserve">. </w:t>
      </w:r>
      <w:r w:rsidRPr="00D26773">
        <w:t xml:space="preserve">Однако следует заметить, что на практике имеет место ограничение этих прав и на основе непосредственно норм текущего законодательства, </w:t>
      </w:r>
      <w:r w:rsidR="00D26773">
        <w:t>т.е.</w:t>
      </w:r>
      <w:r w:rsidR="00D26773" w:rsidRPr="00D26773">
        <w:t xml:space="preserve"> </w:t>
      </w:r>
      <w:r w:rsidRPr="00D26773">
        <w:t>без специального решения суда</w:t>
      </w:r>
      <w:r w:rsidR="00D26773" w:rsidRPr="00D26773">
        <w:t xml:space="preserve">. </w:t>
      </w:r>
      <w:r w:rsidRPr="00D26773">
        <w:t>В частности, это допускает Закон РФ</w:t>
      </w:r>
      <w:r w:rsidR="00D26773">
        <w:t xml:space="preserve"> "</w:t>
      </w:r>
      <w:r w:rsidRPr="00D26773">
        <w:t>Об оперативно-розыскной деятельности</w:t>
      </w:r>
      <w:r w:rsidR="00D26773">
        <w:t>".</w:t>
      </w:r>
    </w:p>
    <w:p w:rsidR="00D26773" w:rsidRDefault="00C5218A" w:rsidP="00D26773">
      <w:pPr>
        <w:ind w:firstLine="709"/>
      </w:pPr>
      <w:r w:rsidRPr="00D26773">
        <w:t>Право на неприкосновенность жилища раскрывается через установление запрета на проникновение в жилище против воли проживающих в нем лиц</w:t>
      </w:r>
      <w:r w:rsidR="00D26773" w:rsidRPr="00D26773">
        <w:t xml:space="preserve"> - </w:t>
      </w:r>
      <w:r w:rsidRPr="00D26773">
        <w:t>за исключением случаев, предусмотренных общероссийским законом, а также в случае вынесения соответствующего судебного решения</w:t>
      </w:r>
      <w:r w:rsidR="00D26773" w:rsidRPr="00D26773">
        <w:t>.</w:t>
      </w:r>
    </w:p>
    <w:p w:rsidR="00D26773" w:rsidRDefault="00C5218A" w:rsidP="00D26773">
      <w:pPr>
        <w:ind w:firstLine="709"/>
      </w:pPr>
      <w:r w:rsidRPr="00D26773">
        <w:t>Право на свободу передвижения и выбора места жительства сформулировано, по существу, так же, как это сделано в Пакте о гражданских и политических правах</w:t>
      </w:r>
      <w:r w:rsidR="00D26773" w:rsidRPr="00D26773">
        <w:t>.</w:t>
      </w:r>
    </w:p>
    <w:p w:rsidR="00D26773" w:rsidRDefault="00C5218A" w:rsidP="00D26773">
      <w:pPr>
        <w:ind w:firstLine="709"/>
      </w:pPr>
      <w:r w:rsidRPr="00D26773">
        <w:t>Говоря о свободе слова и в этой связи о свободе средств массовой информации, нужно отметить, что Конституция запрещает цензуру</w:t>
      </w:r>
      <w:r w:rsidR="00D26773" w:rsidRPr="00D26773">
        <w:t xml:space="preserve">. </w:t>
      </w:r>
      <w:r w:rsidRPr="00D26773">
        <w:t>Практически это означает то, что в Российском государстве не существуют и не могут существовать государственные органы или должностные лица государства</w:t>
      </w:r>
      <w:r w:rsidR="00D26773">
        <w:t xml:space="preserve"> (</w:t>
      </w:r>
      <w:r w:rsidRPr="00D26773">
        <w:t>либо кто-нибудь еще</w:t>
      </w:r>
      <w:r w:rsidR="00D26773" w:rsidRPr="00D26773">
        <w:t>),</w:t>
      </w:r>
      <w:r w:rsidRPr="00D26773">
        <w:t xml:space="preserve"> которые были бы вправе решать вопрос о том, что публиковать, распространять, рекламировать и </w:t>
      </w:r>
      <w:r w:rsidR="00D26773">
        <w:t>т.д.,</w:t>
      </w:r>
      <w:r w:rsidRPr="00D26773">
        <w:t xml:space="preserve"> а чего нельзя</w:t>
      </w:r>
      <w:r w:rsidR="00D26773" w:rsidRPr="00D26773">
        <w:t xml:space="preserve">. </w:t>
      </w:r>
      <w:r w:rsidRPr="00D26773">
        <w:t>Средства массовой информации сами, самостоятельно решают такие вопросы</w:t>
      </w:r>
      <w:r w:rsidR="00D26773" w:rsidRPr="00D26773">
        <w:t xml:space="preserve">. </w:t>
      </w:r>
      <w:r w:rsidRPr="00D26773">
        <w:t xml:space="preserve">При этом они, конечно, как и все граждане и организации, самостоятельно несут и ответственность в случаях, если они своими публикациями, своей информацией и </w:t>
      </w:r>
      <w:r w:rsidR="00D26773">
        <w:t>т.п.,</w:t>
      </w:r>
      <w:r w:rsidRPr="00D26773">
        <w:t xml:space="preserve"> нарушили требования Конституции, законодательства, посягнули на права и свободы, на честь и достоинство людей, их деловую репутацию</w:t>
      </w:r>
      <w:r w:rsidR="00D26773" w:rsidRPr="00D26773">
        <w:t>.</w:t>
      </w:r>
    </w:p>
    <w:p w:rsidR="00D26773" w:rsidRDefault="00C5218A" w:rsidP="00D26773">
      <w:pPr>
        <w:ind w:firstLine="709"/>
      </w:pPr>
      <w:r w:rsidRPr="00D26773">
        <w:t>Конституция определяет и гарантирует классический набор политических прав</w:t>
      </w:r>
      <w:r w:rsidR="00D26773" w:rsidRPr="00D26773">
        <w:t>:</w:t>
      </w:r>
    </w:p>
    <w:p w:rsidR="00C5218A" w:rsidRPr="00D26773" w:rsidRDefault="00C5218A" w:rsidP="00D26773">
      <w:pPr>
        <w:ind w:firstLine="709"/>
      </w:pPr>
      <w:r w:rsidRPr="00D26773">
        <w:t>право на объединение</w:t>
      </w:r>
      <w:r w:rsidR="00D26773">
        <w:t xml:space="preserve"> (</w:t>
      </w:r>
      <w:r w:rsidRPr="00D26773">
        <w:t>включая право создавать профессиональные союзы</w:t>
      </w:r>
      <w:r w:rsidR="00D26773" w:rsidRPr="00D26773">
        <w:t>),</w:t>
      </w:r>
    </w:p>
    <w:p w:rsidR="00D26773" w:rsidRDefault="00C5218A" w:rsidP="00D26773">
      <w:pPr>
        <w:ind w:firstLine="709"/>
      </w:pPr>
      <w:r w:rsidRPr="00D26773">
        <w:t>право на проведение собраний, митингов, демонстраций, шествий, пикетирования</w:t>
      </w:r>
      <w:r w:rsidR="00D26773" w:rsidRPr="00D26773">
        <w:t>;</w:t>
      </w:r>
    </w:p>
    <w:p w:rsidR="00D26773" w:rsidRDefault="00C5218A" w:rsidP="00D26773">
      <w:pPr>
        <w:ind w:firstLine="709"/>
      </w:pPr>
      <w:r w:rsidRPr="00D26773">
        <w:t>право на участие в управлении государством</w:t>
      </w:r>
      <w:r w:rsidR="00D26773">
        <w:t xml:space="preserve"> (</w:t>
      </w:r>
      <w:r w:rsidRPr="00D26773">
        <w:t>как непосредственно, так и через своих представителей</w:t>
      </w:r>
      <w:r w:rsidR="00D26773" w:rsidRPr="00D26773">
        <w:t>);</w:t>
      </w:r>
    </w:p>
    <w:p w:rsidR="00D26773" w:rsidRDefault="00C5218A" w:rsidP="00D26773">
      <w:pPr>
        <w:ind w:firstLine="709"/>
      </w:pPr>
      <w:r w:rsidRPr="00D26773">
        <w:t>право избирать и быть избранным в государственные органы и органы местного самоуправления</w:t>
      </w:r>
      <w:r w:rsidR="00D26773" w:rsidRPr="00D26773">
        <w:t>;</w:t>
      </w:r>
    </w:p>
    <w:p w:rsidR="00D26773" w:rsidRDefault="00C5218A" w:rsidP="00D26773">
      <w:pPr>
        <w:ind w:firstLine="709"/>
      </w:pPr>
      <w:r w:rsidRPr="00D26773">
        <w:t>право участвовать в референдумах</w:t>
      </w:r>
      <w:r w:rsidR="00D26773" w:rsidRPr="00D26773">
        <w:t>;</w:t>
      </w:r>
    </w:p>
    <w:p w:rsidR="00D26773" w:rsidRDefault="00C5218A" w:rsidP="00D26773">
      <w:pPr>
        <w:ind w:firstLine="709"/>
      </w:pPr>
      <w:r w:rsidRPr="00D26773">
        <w:t>право участвовать в отправлении правосудия</w:t>
      </w:r>
      <w:r w:rsidR="00D26773" w:rsidRPr="00D26773">
        <w:t>.</w:t>
      </w:r>
    </w:p>
    <w:p w:rsidR="00D26773" w:rsidRDefault="00C5218A" w:rsidP="00D26773">
      <w:pPr>
        <w:ind w:firstLine="709"/>
      </w:pPr>
      <w:r w:rsidRPr="00D26773">
        <w:t>В данном контексте оговаривается, что не имеют права избирать и быть избранными граждане, признанные судом недееспособными, а также содержащиеся в местах лишения свободы</w:t>
      </w:r>
      <w:r w:rsidR="00D26773">
        <w:t xml:space="preserve"> (т.е.</w:t>
      </w:r>
      <w:r w:rsidR="00D26773" w:rsidRPr="00D26773">
        <w:t xml:space="preserve"> </w:t>
      </w:r>
      <w:r w:rsidRPr="00D26773">
        <w:t>уже осужденные и отбывающие наказание</w:t>
      </w:r>
      <w:r w:rsidR="00D26773" w:rsidRPr="00D26773">
        <w:t xml:space="preserve"> - </w:t>
      </w:r>
      <w:r w:rsidRPr="00D26773">
        <w:t>соответственно, лица, лишенные свободы в связи с подозрением в совершении преступления, сохраняют все политические права</w:t>
      </w:r>
      <w:r w:rsidR="00D26773" w:rsidRPr="00D26773">
        <w:t>).</w:t>
      </w:r>
    </w:p>
    <w:p w:rsidR="00D26773" w:rsidRDefault="00C5218A" w:rsidP="00D26773">
      <w:pPr>
        <w:ind w:firstLine="709"/>
      </w:pPr>
      <w:r w:rsidRPr="00D26773">
        <w:t>Статья 34 определяет, что каждый имеет право на свободное использование своих способностей и имущества для предпринимательской и иной, не запрещенной законом экономической деятельности</w:t>
      </w:r>
      <w:r w:rsidR="00D26773" w:rsidRPr="00D26773">
        <w:t xml:space="preserve">. </w:t>
      </w:r>
      <w:r w:rsidRPr="00D26773">
        <w:t>В этой статье, применительно к экономической сфере жизни общества, выражен основополагающий принцип правового регулирования общественных отношений, характерный для правового государства</w:t>
      </w:r>
      <w:r w:rsidR="00D26773" w:rsidRPr="00D26773">
        <w:t>:</w:t>
      </w:r>
      <w:r w:rsidR="00D26773">
        <w:t xml:space="preserve"> "</w:t>
      </w:r>
      <w:r w:rsidRPr="00D26773">
        <w:t>все, что не запрещено законом</w:t>
      </w:r>
      <w:r w:rsidR="00D26773" w:rsidRPr="00D26773">
        <w:t xml:space="preserve"> - </w:t>
      </w:r>
      <w:r w:rsidRPr="00D26773">
        <w:t>разрешено</w:t>
      </w:r>
      <w:r w:rsidR="00D26773">
        <w:t xml:space="preserve"> (</w:t>
      </w:r>
      <w:r w:rsidRPr="00D26773">
        <w:t>дозволяется</w:t>
      </w:r>
      <w:r w:rsidR="00D26773">
        <w:t>)".</w:t>
      </w:r>
    </w:p>
    <w:p w:rsidR="00D26773" w:rsidRDefault="00C5218A" w:rsidP="00D26773">
      <w:pPr>
        <w:ind w:firstLine="709"/>
      </w:pPr>
      <w:r w:rsidRPr="00D26773">
        <w:t>Провозглашается свобода труда</w:t>
      </w:r>
      <w:r w:rsidR="00D26773" w:rsidRPr="00D26773">
        <w:t xml:space="preserve">. </w:t>
      </w:r>
      <w:r w:rsidRPr="00D26773">
        <w:t>Принудительный труд запрещается</w:t>
      </w:r>
      <w:r w:rsidR="00D26773" w:rsidRPr="00D26773">
        <w:t xml:space="preserve">. </w:t>
      </w:r>
      <w:r w:rsidRPr="00D26773">
        <w:t>Данные установления в целом аналогичны соответствующим положениям пактов о правах человека</w:t>
      </w:r>
      <w:r w:rsidR="00D26773" w:rsidRPr="00D26773">
        <w:t xml:space="preserve">. </w:t>
      </w:r>
      <w:r w:rsidRPr="00D26773">
        <w:t>При этом право на труд в Конституции РФ прямо не формулируется</w:t>
      </w:r>
      <w:r w:rsidR="00D26773" w:rsidRPr="00D26773">
        <w:t xml:space="preserve">. </w:t>
      </w:r>
      <w:r w:rsidRPr="00D26773">
        <w:t>Однако эти положения Конституции нужно применять с учетом и на основе международно-правовых норм, которые предусматривают такое право, а также сопутствующие ему гарантии государства</w:t>
      </w:r>
      <w:r w:rsidR="00D26773" w:rsidRPr="00D26773">
        <w:t>.</w:t>
      </w:r>
    </w:p>
    <w:p w:rsidR="00D26773" w:rsidRDefault="00C5218A" w:rsidP="00D26773">
      <w:pPr>
        <w:ind w:firstLine="709"/>
      </w:pPr>
      <w:r w:rsidRPr="00D26773">
        <w:t>Каждому гарантируется государством социальное обеспечение по возрасту, инвалидности, болезни, потери кормильца, для воспитания детей и в др</w:t>
      </w:r>
      <w:r w:rsidR="00D26773" w:rsidRPr="00D26773">
        <w:t xml:space="preserve">. </w:t>
      </w:r>
      <w:r w:rsidRPr="00D26773">
        <w:t>случаях, предусмотренных законом</w:t>
      </w:r>
      <w:r w:rsidR="00D26773" w:rsidRPr="00D26773">
        <w:t xml:space="preserve">. </w:t>
      </w:r>
      <w:r w:rsidRPr="00D26773">
        <w:t>В данной формуле выражено содержание такого права гражданина, как право на социальное обеспечение</w:t>
      </w:r>
      <w:r w:rsidR="00D26773" w:rsidRPr="00D26773">
        <w:t xml:space="preserve">. </w:t>
      </w:r>
      <w:r w:rsidRPr="00D26773">
        <w:t>Смысл последнего сводится к гарантируемым государством возможностям обладания предоставленными им материальными средствами применительно к гражданам, лишенным</w:t>
      </w:r>
      <w:r w:rsidR="00D26773">
        <w:t xml:space="preserve"> (</w:t>
      </w:r>
      <w:r w:rsidRPr="00D26773">
        <w:t>полностью или частично</w:t>
      </w:r>
      <w:r w:rsidR="00D26773" w:rsidRPr="00D26773">
        <w:t xml:space="preserve">) </w:t>
      </w:r>
      <w:r w:rsidRPr="00D26773">
        <w:t>способности трудиться и получать доходы от труда, а</w:t>
      </w:r>
      <w:r w:rsidRPr="00D26773">
        <w:rPr>
          <w:i/>
          <w:iCs/>
        </w:rPr>
        <w:t xml:space="preserve"> </w:t>
      </w:r>
      <w:r w:rsidRPr="00D26773">
        <w:t>также гражданам, нуждающимся в помощи со стороны государства в связи с рождением и воспитанием детей</w:t>
      </w:r>
      <w:r w:rsidR="00D26773" w:rsidRPr="00D26773">
        <w:t xml:space="preserve">. </w:t>
      </w:r>
      <w:r w:rsidRPr="00D26773">
        <w:t>Подразумевается, что данное право предполагает необходимость выплаты достаточных денежных средств, а также безвозмездное оказание соответствующих социальных услуг</w:t>
      </w:r>
      <w:r w:rsidR="00D26773" w:rsidRPr="00D26773">
        <w:t>.</w:t>
      </w:r>
    </w:p>
    <w:p w:rsidR="00D26773" w:rsidRDefault="00C5218A" w:rsidP="00D26773">
      <w:pPr>
        <w:ind w:firstLine="709"/>
      </w:pPr>
      <w:r w:rsidRPr="00D26773">
        <w:t>Важным является право на получение бесплатной и любой медицинской помощи в государственных и муниципальных учреждениях здравоохранения</w:t>
      </w:r>
      <w:r w:rsidR="00D26773">
        <w:t xml:space="preserve"> (</w:t>
      </w:r>
      <w:r w:rsidRPr="00D26773">
        <w:t>предполагается, что возможные материально-технические и экономические проблемы</w:t>
      </w:r>
      <w:r w:rsidR="00D26773" w:rsidRPr="00D26773">
        <w:t xml:space="preserve"> - </w:t>
      </w:r>
      <w:r w:rsidRPr="00D26773">
        <w:t>это проблемы государства и органов местного самоуправления, но не граждан, и эти проблемы должны разрешаться в каждом конкретном случае</w:t>
      </w:r>
      <w:r w:rsidR="00D26773" w:rsidRPr="00D26773">
        <w:t>).</w:t>
      </w:r>
    </w:p>
    <w:p w:rsidR="00D26773" w:rsidRDefault="00C5218A" w:rsidP="00D26773">
      <w:pPr>
        <w:ind w:firstLine="709"/>
      </w:pPr>
      <w:r w:rsidRPr="00D26773">
        <w:t>Конституция гарантирует общедоступность и бесплатность дошкольного, основного общего и среднего профессионального образования</w:t>
      </w:r>
      <w:r w:rsidR="00D26773">
        <w:t xml:space="preserve"> (</w:t>
      </w:r>
      <w:r w:rsidRPr="00D26773">
        <w:t>имеются в виду государственные и муниципальные учебные заведения</w:t>
      </w:r>
      <w:r w:rsidR="00D26773" w:rsidRPr="00D26773">
        <w:t xml:space="preserve">). </w:t>
      </w:r>
      <w:r w:rsidRPr="00D26773">
        <w:t>Гарантируется право каждого на конкурсной основе и бесплатно получить высшее образование в государственных и муниципальных учебных учреждениях</w:t>
      </w:r>
      <w:r w:rsidR="00D26773" w:rsidRPr="00D26773">
        <w:t xml:space="preserve">. </w:t>
      </w:r>
      <w:r w:rsidRPr="00D26773">
        <w:t>В отношении общего образования устанавливается его обязательность для всех</w:t>
      </w:r>
      <w:r w:rsidR="00D26773">
        <w:t xml:space="preserve"> (</w:t>
      </w:r>
      <w:r w:rsidRPr="00D26773">
        <w:t>родители и другие законные представители обязаны обеспечить его получение детьми</w:t>
      </w:r>
      <w:r w:rsidR="00D26773" w:rsidRPr="00D26773">
        <w:t>).</w:t>
      </w:r>
    </w:p>
    <w:p w:rsidR="00D26773" w:rsidRDefault="00C5218A" w:rsidP="00D26773">
      <w:pPr>
        <w:ind w:firstLine="709"/>
      </w:pPr>
      <w:r w:rsidRPr="00D26773">
        <w:t>В качестве конституционных основных обязанностей определены следующие</w:t>
      </w:r>
      <w:r w:rsidR="00D26773" w:rsidRPr="00D26773">
        <w:t xml:space="preserve">: </w:t>
      </w:r>
      <w:r w:rsidRPr="00D26773">
        <w:t>обязанность платить законно установленные налоги и сборы</w:t>
      </w:r>
      <w:r w:rsidR="00D26773" w:rsidRPr="00D26773">
        <w:t xml:space="preserve">; </w:t>
      </w:r>
      <w:r w:rsidRPr="00D26773">
        <w:t>обязанность сохранять окружающую природную среду, природу</w:t>
      </w:r>
      <w:r w:rsidR="00D26773" w:rsidRPr="00D26773">
        <w:t xml:space="preserve">; </w:t>
      </w:r>
      <w:r w:rsidRPr="00D26773">
        <w:t>обязанность гражданина защищать Отечество</w:t>
      </w:r>
      <w:r w:rsidR="00D26773">
        <w:t xml:space="preserve"> (</w:t>
      </w:r>
      <w:r w:rsidRPr="00D26773">
        <w:t>в соответствии с законом о всеобщей воинской обязанности</w:t>
      </w:r>
      <w:r w:rsidR="00D26773" w:rsidRPr="00D26773">
        <w:t xml:space="preserve">); </w:t>
      </w:r>
      <w:r w:rsidRPr="00D26773">
        <w:t>обязанности родителей по заботе и воспитанию детей</w:t>
      </w:r>
      <w:r w:rsidR="00D26773" w:rsidRPr="00D26773">
        <w:t xml:space="preserve">; </w:t>
      </w:r>
      <w:r w:rsidRPr="00D26773">
        <w:t>обязанности трудоспособных совершеннолетних детей заботиться о своих нетрудоспособных родителях</w:t>
      </w:r>
      <w:r w:rsidR="00D26773" w:rsidRPr="00D26773">
        <w:t xml:space="preserve">; </w:t>
      </w:r>
      <w:r w:rsidRPr="00D26773">
        <w:t>обязанность каждого заботиться о сохранении исторического и культурного наследия и беречь памятники истории и культуры</w:t>
      </w:r>
      <w:r w:rsidR="00D26773" w:rsidRPr="00D26773">
        <w:t>.</w:t>
      </w:r>
    </w:p>
    <w:p w:rsidR="00583E62" w:rsidRPr="00D26773" w:rsidRDefault="00D26773" w:rsidP="00D26773">
      <w:pPr>
        <w:pStyle w:val="2"/>
      </w:pPr>
      <w:r>
        <w:br w:type="page"/>
      </w:r>
      <w:bookmarkStart w:id="2" w:name="_Toc268723418"/>
      <w:r w:rsidRPr="00D26773">
        <w:t>2. Гражданство. Основания его приобретения и прекращения в российской федерации</w:t>
      </w:r>
      <w:bookmarkEnd w:id="2"/>
    </w:p>
    <w:p w:rsidR="00D26773" w:rsidRDefault="00D26773" w:rsidP="00D26773">
      <w:pPr>
        <w:ind w:firstLine="709"/>
      </w:pPr>
    </w:p>
    <w:p w:rsidR="00D26773" w:rsidRDefault="00252FE5" w:rsidP="00D26773">
      <w:pPr>
        <w:ind w:firstLine="709"/>
      </w:pPr>
      <w:r w:rsidRPr="00D26773">
        <w:t>Граждане</w:t>
      </w:r>
      <w:r w:rsidR="00D26773" w:rsidRPr="00D26773">
        <w:t xml:space="preserve"> - </w:t>
      </w:r>
      <w:r w:rsidRPr="00D26773">
        <w:t>это самая многочисленная разновидность субъектов права</w:t>
      </w:r>
      <w:r w:rsidR="00D26773" w:rsidRPr="00D26773">
        <w:t xml:space="preserve">. </w:t>
      </w:r>
      <w:r w:rsidRPr="00D26773">
        <w:t>В РФ приобретение и обладание человеком качеств гражданина российского государства определяется Конституцией РФ и специальным законодательством, а именно Законом РФ</w:t>
      </w:r>
      <w:r w:rsidR="00D26773">
        <w:t xml:space="preserve"> "</w:t>
      </w:r>
      <w:r w:rsidRPr="00D26773">
        <w:t>О гражданстве</w:t>
      </w:r>
      <w:r w:rsidR="00D26773">
        <w:t>" (</w:t>
      </w:r>
      <w:r w:rsidRPr="00D26773">
        <w:t>вступил в силу в феврале 1992 г</w:t>
      </w:r>
      <w:r w:rsidR="00D26773" w:rsidRPr="00D26773">
        <w:t xml:space="preserve">). </w:t>
      </w:r>
      <w:r w:rsidRPr="00D26773">
        <w:t>По этому закону гражданство</w:t>
      </w:r>
      <w:r w:rsidR="00D26773" w:rsidRPr="00D26773">
        <w:t xml:space="preserve"> - </w:t>
      </w:r>
      <w:r w:rsidRPr="00D26773">
        <w:t>это устойчивая правовая связь человека с государством, выражающаяся в совокупности их взаимных прав, обязанностей и ответственности и основанная на признании прав и свобод человека</w:t>
      </w:r>
      <w:r w:rsidR="00D26773" w:rsidRPr="00D26773">
        <w:t xml:space="preserve">. </w:t>
      </w:r>
      <w:r w:rsidRPr="00D26773">
        <w:t>Соответственно такому пониманию гражданства гражданин РФ</w:t>
      </w:r>
      <w:r w:rsidR="00D26773" w:rsidRPr="00D26773">
        <w:t xml:space="preserve"> - </w:t>
      </w:r>
      <w:r w:rsidRPr="00D26773">
        <w:t>это человек, обладающий вышеуказанной связью с Российским государством</w:t>
      </w:r>
      <w:r w:rsidR="00D26773" w:rsidRPr="00D26773">
        <w:t>.</w:t>
      </w:r>
    </w:p>
    <w:p w:rsidR="00D26773" w:rsidRDefault="00252FE5" w:rsidP="00D26773">
      <w:pPr>
        <w:ind w:firstLine="709"/>
      </w:pPr>
      <w:r w:rsidRPr="00D26773">
        <w:t>В РФ каждый человек имеет право на гражданство</w:t>
      </w:r>
      <w:r w:rsidR="00D26773" w:rsidRPr="00D26773">
        <w:t xml:space="preserve">. </w:t>
      </w:r>
      <w:r w:rsidRPr="00D26773">
        <w:t>При этом в РФ никто не может быть лишен своего гражданства или права изменить свое гражданство, а проживание гражданина РФ за пределами РФ</w:t>
      </w:r>
      <w:r w:rsidR="00D26773">
        <w:t xml:space="preserve"> (</w:t>
      </w:r>
      <w:r w:rsidRPr="00D26773">
        <w:t>независимо от сроков</w:t>
      </w:r>
      <w:r w:rsidR="00D26773" w:rsidRPr="00D26773">
        <w:t xml:space="preserve">) </w:t>
      </w:r>
      <w:r w:rsidRPr="00D26773">
        <w:t>не прекращает гражданства РФ</w:t>
      </w:r>
      <w:r w:rsidR="00D26773" w:rsidRPr="00D26773">
        <w:t xml:space="preserve">. </w:t>
      </w:r>
      <w:r w:rsidRPr="00D26773">
        <w:t>По Конституции РФ Российское государство гарантирует своим гражданам защиту и покровительство за его пределами</w:t>
      </w:r>
      <w:r w:rsidR="00D26773" w:rsidRPr="00D26773">
        <w:t xml:space="preserve">. </w:t>
      </w:r>
      <w:r w:rsidRPr="00D26773">
        <w:t>За человеком, состоящим в гражданстве РФ, не признается принадлежность к гражданству другого государства</w:t>
      </w:r>
      <w:r w:rsidR="00D26773">
        <w:t xml:space="preserve"> (</w:t>
      </w:r>
      <w:r w:rsidRPr="00D26773">
        <w:t xml:space="preserve">если только это специально не предусмотрено международным договором РФ с другим государством, </w:t>
      </w:r>
      <w:r w:rsidR="00D26773">
        <w:t>т.е.</w:t>
      </w:r>
      <w:r w:rsidR="00D26773" w:rsidRPr="00D26773">
        <w:t xml:space="preserve"> </w:t>
      </w:r>
      <w:r w:rsidRPr="00D26773">
        <w:t>если не реализована возможность признания двойного гражданства за лицами, пожелавшими состоять в гражданстве двух государств одновременно</w:t>
      </w:r>
      <w:r w:rsidR="00D26773" w:rsidRPr="00D26773">
        <w:t>).</w:t>
      </w:r>
    </w:p>
    <w:p w:rsidR="00403A24" w:rsidRDefault="00403A24" w:rsidP="00D26773">
      <w:pPr>
        <w:ind w:firstLine="709"/>
      </w:pPr>
    </w:p>
    <w:p w:rsidR="00D26773" w:rsidRPr="00D26773" w:rsidRDefault="00D26773" w:rsidP="00D26773">
      <w:pPr>
        <w:pStyle w:val="2"/>
      </w:pPr>
      <w:bookmarkStart w:id="3" w:name="_Toc268723419"/>
      <w:r>
        <w:t xml:space="preserve">2.1 </w:t>
      </w:r>
      <w:r w:rsidR="00252FE5" w:rsidRPr="00D26773">
        <w:t>Приобретение гражданства в РФ</w:t>
      </w:r>
      <w:bookmarkEnd w:id="3"/>
    </w:p>
    <w:p w:rsidR="00D26773" w:rsidRDefault="00D26773" w:rsidP="00D26773">
      <w:pPr>
        <w:ind w:firstLine="709"/>
      </w:pPr>
    </w:p>
    <w:p w:rsidR="00D26773" w:rsidRDefault="00B6414E" w:rsidP="00D26773">
      <w:pPr>
        <w:ind w:firstLine="709"/>
      </w:pPr>
      <w:r w:rsidRPr="00D26773">
        <w:t xml:space="preserve">В России </w:t>
      </w:r>
      <w:r w:rsidRPr="00D26773">
        <w:rPr>
          <w:i/>
          <w:iCs/>
        </w:rPr>
        <w:t>поли</w:t>
      </w:r>
      <w:r w:rsidR="00AA6564" w:rsidRPr="00D26773">
        <w:rPr>
          <w:i/>
          <w:iCs/>
        </w:rPr>
        <w:t>т</w:t>
      </w:r>
      <w:r w:rsidRPr="00D26773">
        <w:rPr>
          <w:i/>
          <w:iCs/>
        </w:rPr>
        <w:t xml:space="preserve">ико-правовой статус гражданина </w:t>
      </w:r>
      <w:r w:rsidRPr="00D26773">
        <w:t>определяется как конституционным, так и обычным законодательством</w:t>
      </w:r>
      <w:r w:rsidR="00D26773" w:rsidRPr="00D26773">
        <w:t>.</w:t>
      </w:r>
    </w:p>
    <w:p w:rsidR="00D26773" w:rsidRDefault="00B6414E" w:rsidP="00D26773">
      <w:pPr>
        <w:ind w:firstLine="709"/>
      </w:pPr>
      <w:r w:rsidRPr="00D26773">
        <w:t>Согласно Конституции Российской Федерации</w:t>
      </w:r>
      <w:r w:rsidR="00D26773" w:rsidRPr="00D26773">
        <w:t>:</w:t>
      </w:r>
    </w:p>
    <w:p w:rsidR="00D26773" w:rsidRDefault="00B6414E" w:rsidP="00D26773">
      <w:pPr>
        <w:ind w:firstLine="709"/>
      </w:pPr>
      <w:r w:rsidRPr="00D26773">
        <w:t>а</w:t>
      </w:r>
      <w:r w:rsidR="00D26773" w:rsidRPr="00D26773">
        <w:t xml:space="preserve">) </w:t>
      </w:r>
      <w:r w:rsidRPr="00D26773">
        <w:t>гражданство России приобретается и прекращается</w:t>
      </w:r>
      <w:r w:rsidR="00AA6564" w:rsidRPr="00D26773">
        <w:t xml:space="preserve"> </w:t>
      </w:r>
      <w:r w:rsidRPr="00D26773">
        <w:t>в соответствии с федеральным законом</w:t>
      </w:r>
      <w:r w:rsidR="00D26773" w:rsidRPr="00D26773">
        <w:t xml:space="preserve">. </w:t>
      </w:r>
      <w:r w:rsidRPr="00D26773">
        <w:t>Оно является</w:t>
      </w:r>
      <w:r w:rsidR="00D26773">
        <w:t xml:space="preserve"> "</w:t>
      </w:r>
      <w:r w:rsidRPr="00D26773">
        <w:t>единым и равным независимо от оснований приобретения</w:t>
      </w:r>
      <w:r w:rsidR="00D26773" w:rsidRPr="00D26773">
        <w:t>;</w:t>
      </w:r>
    </w:p>
    <w:p w:rsidR="00D26773" w:rsidRDefault="00B6414E" w:rsidP="00D26773">
      <w:pPr>
        <w:ind w:firstLine="709"/>
      </w:pPr>
      <w:r w:rsidRPr="00D26773">
        <w:t>б</w:t>
      </w:r>
      <w:r w:rsidR="00D26773" w:rsidRPr="00D26773">
        <w:t xml:space="preserve">) </w:t>
      </w:r>
      <w:r w:rsidRPr="00D26773">
        <w:t>каждый гражданин Российской Федерации обладает на ее территории всеми правами и свободами и несет равные обязанности, предусмотренные Конституцией Российской Федерации</w:t>
      </w:r>
      <w:r w:rsidR="00D26773" w:rsidRPr="00D26773">
        <w:t>;</w:t>
      </w:r>
    </w:p>
    <w:p w:rsidR="00D26773" w:rsidRDefault="00B6414E" w:rsidP="00D26773">
      <w:pPr>
        <w:ind w:firstLine="709"/>
      </w:pPr>
      <w:r w:rsidRPr="00D26773">
        <w:t>в</w:t>
      </w:r>
      <w:r w:rsidR="00D26773" w:rsidRPr="00D26773">
        <w:t xml:space="preserve">) </w:t>
      </w:r>
      <w:r w:rsidRPr="00D26773">
        <w:t>гражданин России не может быть лишен своего гражданства или права изменить его</w:t>
      </w:r>
      <w:r w:rsidR="00D26773">
        <w:t>" (</w:t>
      </w:r>
      <w:r w:rsidRPr="00D26773">
        <w:t>ст</w:t>
      </w:r>
      <w:r w:rsidR="00D26773">
        <w:t>.6</w:t>
      </w:r>
      <w:r w:rsidR="00D26773" w:rsidRPr="00D26773">
        <w:t>).</w:t>
      </w:r>
    </w:p>
    <w:p w:rsidR="00D26773" w:rsidRDefault="00B6414E" w:rsidP="00D26773">
      <w:pPr>
        <w:ind w:firstLine="709"/>
      </w:pPr>
      <w:r w:rsidRPr="00D26773">
        <w:t>В соответствии с Законом Российской Федерации</w:t>
      </w:r>
      <w:r w:rsidR="00D26773">
        <w:t xml:space="preserve"> "</w:t>
      </w:r>
      <w:r w:rsidRPr="00D26773">
        <w:t>О гражданстве Российской Федерации</w:t>
      </w:r>
      <w:r w:rsidR="00D26773">
        <w:t xml:space="preserve">", </w:t>
      </w:r>
      <w:r w:rsidRPr="00D26773">
        <w:t>принятым 28 ноября 1991 г</w:t>
      </w:r>
      <w:r w:rsidR="00D26773">
        <w:t>.,</w:t>
      </w:r>
      <w:r w:rsidRPr="00D26773">
        <w:t xml:space="preserve"> гражданство рассматривается как устойчивая правовая связь человека с государством, выражающимся в совокупности их взаимных прав, обязанностей и ответственности, основанная на признании и уважении достоинства, основных прав и свобод человека</w:t>
      </w:r>
      <w:r w:rsidR="00D26773" w:rsidRPr="00D26773">
        <w:t>.</w:t>
      </w:r>
    </w:p>
    <w:p w:rsidR="00D26773" w:rsidRDefault="00B6414E" w:rsidP="00D26773">
      <w:pPr>
        <w:ind w:firstLine="709"/>
      </w:pPr>
      <w:r w:rsidRPr="00D26773">
        <w:t>Основаниями возникновения</w:t>
      </w:r>
      <w:r w:rsidRPr="00D26773">
        <w:rPr>
          <w:i/>
          <w:iCs/>
        </w:rPr>
        <w:t xml:space="preserve"> гражданства </w:t>
      </w:r>
      <w:r w:rsidRPr="00D26773">
        <w:t>Российской Федерации являются такие факторы, как приобретение его в силу следующих обстоятельств</w:t>
      </w:r>
      <w:r w:rsidR="00D26773" w:rsidRPr="00D26773">
        <w:t>:</w:t>
      </w:r>
    </w:p>
    <w:p w:rsidR="00D26773" w:rsidRDefault="00B6414E" w:rsidP="00D26773">
      <w:pPr>
        <w:ind w:firstLine="709"/>
      </w:pPr>
      <w:r w:rsidRPr="00D26773">
        <w:t>а</w:t>
      </w:r>
      <w:r w:rsidR="00D26773" w:rsidRPr="00D26773">
        <w:t xml:space="preserve">) </w:t>
      </w:r>
      <w:r w:rsidRPr="00D26773">
        <w:t>в результате его признания</w:t>
      </w:r>
      <w:r w:rsidR="00D26773" w:rsidRPr="00D26773">
        <w:t>;</w:t>
      </w:r>
    </w:p>
    <w:p w:rsidR="00D26773" w:rsidRDefault="00B6414E" w:rsidP="00D26773">
      <w:pPr>
        <w:ind w:firstLine="709"/>
      </w:pPr>
      <w:r w:rsidRPr="00D26773">
        <w:t>б</w:t>
      </w:r>
      <w:r w:rsidR="00D26773" w:rsidRPr="00D26773">
        <w:t xml:space="preserve">) </w:t>
      </w:r>
      <w:r w:rsidRPr="00D26773">
        <w:t>по рождению</w:t>
      </w:r>
      <w:r w:rsidR="00D26773" w:rsidRPr="00D26773">
        <w:t>;</w:t>
      </w:r>
    </w:p>
    <w:p w:rsidR="00D26773" w:rsidRDefault="00B6414E" w:rsidP="00D26773">
      <w:pPr>
        <w:ind w:firstLine="709"/>
      </w:pPr>
      <w:r w:rsidRPr="00D26773">
        <w:t>в</w:t>
      </w:r>
      <w:r w:rsidR="00D26773" w:rsidRPr="00D26773">
        <w:t xml:space="preserve">) </w:t>
      </w:r>
      <w:r w:rsidRPr="00D26773">
        <w:t>в порядке его регистрации</w:t>
      </w:r>
      <w:r w:rsidR="00D26773" w:rsidRPr="00D26773">
        <w:t>;</w:t>
      </w:r>
    </w:p>
    <w:p w:rsidR="00D26773" w:rsidRDefault="00B6414E" w:rsidP="00D26773">
      <w:pPr>
        <w:ind w:firstLine="709"/>
      </w:pPr>
      <w:r w:rsidRPr="00D26773">
        <w:t>г</w:t>
      </w:r>
      <w:r w:rsidR="00D26773" w:rsidRPr="00D26773">
        <w:t xml:space="preserve">) </w:t>
      </w:r>
      <w:r w:rsidRPr="00D26773">
        <w:t>в результате приема в гражданство</w:t>
      </w:r>
      <w:r w:rsidR="00D26773" w:rsidRPr="00D26773">
        <w:t>;</w:t>
      </w:r>
    </w:p>
    <w:p w:rsidR="00D26773" w:rsidRDefault="00B6414E" w:rsidP="00D26773">
      <w:pPr>
        <w:ind w:firstLine="709"/>
      </w:pPr>
      <w:r w:rsidRPr="00D26773">
        <w:t>д</w:t>
      </w:r>
      <w:r w:rsidR="00D26773" w:rsidRPr="00D26773">
        <w:t xml:space="preserve">) </w:t>
      </w:r>
      <w:r w:rsidRPr="00D26773">
        <w:t>в результате восстановления в гражданстве Российской Федерации</w:t>
      </w:r>
      <w:r w:rsidR="00D26773" w:rsidRPr="00D26773">
        <w:t>;</w:t>
      </w:r>
    </w:p>
    <w:p w:rsidR="00D26773" w:rsidRDefault="00B6414E" w:rsidP="00D26773">
      <w:pPr>
        <w:ind w:firstLine="709"/>
      </w:pPr>
      <w:r w:rsidRPr="00D26773">
        <w:t>е</w:t>
      </w:r>
      <w:r w:rsidR="00D26773" w:rsidRPr="00D26773">
        <w:t xml:space="preserve">) </w:t>
      </w:r>
      <w:r w:rsidRPr="00D26773">
        <w:t>путем выбора гражданства</w:t>
      </w:r>
      <w:r w:rsidR="00D26773">
        <w:t xml:space="preserve"> (</w:t>
      </w:r>
      <w:r w:rsidRPr="00D26773">
        <w:t>оптации</w:t>
      </w:r>
      <w:r w:rsidR="00D26773" w:rsidRPr="00D26773">
        <w:t xml:space="preserve">) </w:t>
      </w:r>
      <w:r w:rsidRPr="00D26773">
        <w:t>при изменении государственной принадлежности территории и по другим основаниям, предусмотренным международными договорами Росс</w:t>
      </w:r>
      <w:r w:rsidR="00AA6564" w:rsidRPr="00D26773">
        <w:t>и</w:t>
      </w:r>
      <w:r w:rsidRPr="00D26773">
        <w:t>йской Федерации</w:t>
      </w:r>
      <w:r w:rsidR="00D26773" w:rsidRPr="00D26773">
        <w:t>;</w:t>
      </w:r>
    </w:p>
    <w:p w:rsidR="00D26773" w:rsidRDefault="00B6414E" w:rsidP="00D26773">
      <w:pPr>
        <w:ind w:firstLine="709"/>
      </w:pPr>
      <w:r w:rsidRPr="00D26773">
        <w:t>ж</w:t>
      </w:r>
      <w:r w:rsidR="00D26773" w:rsidRPr="00D26773">
        <w:t xml:space="preserve">) </w:t>
      </w:r>
      <w:r w:rsidRPr="00D26773">
        <w:t>по иным основаниям, предусмотренным законодательством</w:t>
      </w:r>
      <w:r w:rsidR="00D26773" w:rsidRPr="00D26773">
        <w:t xml:space="preserve">. </w:t>
      </w:r>
      <w:r w:rsidRPr="00D26773">
        <w:t>В соответствии с Законом РФ</w:t>
      </w:r>
      <w:r w:rsidR="00D26773">
        <w:t xml:space="preserve"> "</w:t>
      </w:r>
      <w:r w:rsidRPr="00D26773">
        <w:t>О гражданстве Российской</w:t>
      </w:r>
      <w:r w:rsidR="006767F0" w:rsidRPr="00D26773">
        <w:t xml:space="preserve"> </w:t>
      </w:r>
      <w:r w:rsidRPr="00D26773">
        <w:t>Федерации</w:t>
      </w:r>
      <w:r w:rsidR="00D26773">
        <w:t xml:space="preserve">" </w:t>
      </w:r>
      <w:r w:rsidRPr="00D26773">
        <w:t>от 28 ноября 1991 г</w:t>
      </w:r>
      <w:r w:rsidR="00D26773" w:rsidRPr="00D26773">
        <w:t xml:space="preserve">. </w:t>
      </w:r>
      <w:r w:rsidRPr="00D26773">
        <w:t>гражданами Российской Федерации признаются все граждане бывшего СССР, постоянно проживающие на территории Российской Федерации на день вступления в силу настоящего Закона, если в течение одного года после этого дня они не заявят о своем нежелании состоять в гражданстве Российской Федерации</w:t>
      </w:r>
      <w:r w:rsidR="00D26773" w:rsidRPr="00D26773">
        <w:t>.</w:t>
      </w:r>
    </w:p>
    <w:p w:rsidR="00D26773" w:rsidRDefault="00B6414E" w:rsidP="00D26773">
      <w:pPr>
        <w:ind w:firstLine="709"/>
      </w:pPr>
      <w:r w:rsidRPr="00D26773">
        <w:t>Кроме того, считаются состоявшими в гражданстве Российской Федерации по рождению лица, родившиеся 30 декабря 1992 года и позднее и утратившие гражданство бывшего СССР, если они родились на территории Российской Федерации или если хотя бы один из родителей на момент рождения ребенка был гражданином СССР и постоянно проживал на территории Российской Федерации</w:t>
      </w:r>
      <w:r w:rsidR="00D26773" w:rsidRPr="00D26773">
        <w:t>.</w:t>
      </w:r>
    </w:p>
    <w:p w:rsidR="00D26773" w:rsidRDefault="00B6414E" w:rsidP="00D26773">
      <w:pPr>
        <w:ind w:firstLine="709"/>
      </w:pPr>
      <w:r w:rsidRPr="00D26773">
        <w:t>Ребенок, родители которого на момент его рождения состоят в гражданстве Российской Федерации, является гражданином Российской Федерации независимо от места рождения</w:t>
      </w:r>
      <w:r w:rsidR="00D26773" w:rsidRPr="00D26773">
        <w:t>.</w:t>
      </w:r>
    </w:p>
    <w:p w:rsidR="00D26773" w:rsidRDefault="00B6414E" w:rsidP="00D26773">
      <w:pPr>
        <w:ind w:firstLine="709"/>
      </w:pPr>
      <w:r w:rsidRPr="00D26773">
        <w:t>Если один из родителей ребенка на момент его рождения состоит в гражданстве Российской Федерации, а другой является лицом без гражданства, ребенок является гражданином Российской Федерации независимо от места рождения</w:t>
      </w:r>
      <w:r w:rsidR="00D26773" w:rsidRPr="00D26773">
        <w:t>.</w:t>
      </w:r>
    </w:p>
    <w:p w:rsidR="00D26773" w:rsidRDefault="00B6414E" w:rsidP="00D26773">
      <w:pPr>
        <w:ind w:firstLine="709"/>
      </w:pPr>
      <w:r w:rsidRPr="00D26773">
        <w:t>Закон регулирует процесс приобретения гражданства в порядке регистрации</w:t>
      </w:r>
      <w:r w:rsidR="00D26773" w:rsidRPr="00D26773">
        <w:t xml:space="preserve">. </w:t>
      </w:r>
      <w:r w:rsidRPr="00D26773">
        <w:t>Таким путем российское гражданство приобретают согласно статье 18 Закона</w:t>
      </w:r>
      <w:r w:rsidR="00D26773" w:rsidRPr="00D26773">
        <w:t>:</w:t>
      </w:r>
    </w:p>
    <w:p w:rsidR="00D26773" w:rsidRDefault="00B6414E" w:rsidP="00D26773">
      <w:pPr>
        <w:ind w:firstLine="709"/>
      </w:pPr>
      <w:r w:rsidRPr="00D26773">
        <w:t>а</w:t>
      </w:r>
      <w:r w:rsidR="00D26773" w:rsidRPr="00D26773">
        <w:t xml:space="preserve">) </w:t>
      </w:r>
      <w:r w:rsidRPr="00D26773">
        <w:t>лица, у которых супруг либо родственник по прямой, восходящей линии является гражданином Российской Федерации</w:t>
      </w:r>
      <w:r w:rsidR="00D26773" w:rsidRPr="00D26773">
        <w:t>;</w:t>
      </w:r>
    </w:p>
    <w:p w:rsidR="00D26773" w:rsidRDefault="00B6414E" w:rsidP="00D26773">
      <w:pPr>
        <w:ind w:firstLine="709"/>
      </w:pPr>
      <w:r w:rsidRPr="00D26773">
        <w:t>б</w:t>
      </w:r>
      <w:r w:rsidR="00D26773" w:rsidRPr="00D26773">
        <w:t xml:space="preserve">) </w:t>
      </w:r>
      <w:r w:rsidRPr="00D26773">
        <w:t>лица, у которых на момент рождения хотя бы один из родителей был гражданином Российской Федерации, но которые приобрели иное гражданство по рождению, в</w:t>
      </w:r>
      <w:r w:rsidR="00D26773" w:rsidRPr="00D26773">
        <w:t xml:space="preserve">. </w:t>
      </w:r>
      <w:r w:rsidRPr="00D26773">
        <w:t>течение пяти лет по достижении 18-летнего возраста</w:t>
      </w:r>
      <w:r w:rsidR="00D26773" w:rsidRPr="00D26773">
        <w:t>;</w:t>
      </w:r>
    </w:p>
    <w:p w:rsidR="00D26773" w:rsidRDefault="00B6414E" w:rsidP="00D26773">
      <w:pPr>
        <w:ind w:firstLine="709"/>
      </w:pPr>
      <w:r w:rsidRPr="00D26773">
        <w:t>в</w:t>
      </w:r>
      <w:r w:rsidR="00D26773" w:rsidRPr="00D26773">
        <w:t xml:space="preserve">) </w:t>
      </w:r>
      <w:r w:rsidRPr="00D26773">
        <w:t>дети бывших граждан Российской Федерации, родившиеся после прекращения у родителей гражданства Российской Федерации, в течение пяти лет по достижении 18-летнего возраста</w:t>
      </w:r>
      <w:r w:rsidR="00D26773" w:rsidRPr="00D26773">
        <w:t>;</w:t>
      </w:r>
    </w:p>
    <w:p w:rsidR="00D26773" w:rsidRDefault="00B6414E" w:rsidP="00D26773">
      <w:pPr>
        <w:ind w:firstLine="709"/>
      </w:pPr>
      <w:r w:rsidRPr="00D26773">
        <w:t>г</w:t>
      </w:r>
      <w:r w:rsidR="00D26773" w:rsidRPr="00D26773">
        <w:t xml:space="preserve">) </w:t>
      </w:r>
      <w:r w:rsidRPr="00D26773">
        <w:t>граждане бывшего СССР, проживающие на территориях государств, входивших в состав бывшего СССР, а также прибывшие для проживания на территорию Российской Федерации после 6 февраля 1992 года, если они до 31 декабря 2000 года заявят о своем желании приобрести гражданство Российской Федерации</w:t>
      </w:r>
      <w:r w:rsidR="00D26773" w:rsidRPr="00D26773">
        <w:t>;</w:t>
      </w:r>
    </w:p>
    <w:p w:rsidR="00D26773" w:rsidRDefault="00B6414E" w:rsidP="00D26773">
      <w:pPr>
        <w:ind w:firstLine="709"/>
      </w:pPr>
      <w:r w:rsidRPr="00D26773">
        <w:t>д</w:t>
      </w:r>
      <w:r w:rsidR="00D26773" w:rsidRPr="00D26773">
        <w:t xml:space="preserve">) </w:t>
      </w:r>
      <w:r w:rsidRPr="00D26773">
        <w:t>лица без гражданства, на день вступления в силу настоящего Закона постоянно проживающие на территории Российской Федерации или других республик, непосредственно входивших в состав бывшего СССР по состоянию на 1 сентября 1991 года, если в течение одного года после вступления в силу настоящего Закона заявят о своем желании приобрести гражданство Российской Федерации</w:t>
      </w:r>
      <w:r w:rsidR="00D26773" w:rsidRPr="00D26773">
        <w:t>;</w:t>
      </w:r>
    </w:p>
    <w:p w:rsidR="00D26773" w:rsidRDefault="00B6414E" w:rsidP="00D26773">
      <w:pPr>
        <w:ind w:firstLine="709"/>
      </w:pPr>
      <w:r w:rsidRPr="00D26773">
        <w:t>е</w:t>
      </w:r>
      <w:r w:rsidR="00D26773" w:rsidRPr="00D26773">
        <w:t xml:space="preserve">) </w:t>
      </w:r>
      <w:r w:rsidRPr="00D26773">
        <w:t>иностранные граждане и лица без гражданства независимо от их места жительства, если они сами или хотя бы один из их родственников по прямой восходящей линии состояли в российском гражданстве</w:t>
      </w:r>
      <w:r w:rsidR="00D26773">
        <w:t xml:space="preserve"> (</w:t>
      </w:r>
      <w:r w:rsidRPr="00D26773">
        <w:t>подданстве</w:t>
      </w:r>
      <w:r w:rsidR="00D26773" w:rsidRPr="00D26773">
        <w:t xml:space="preserve">) </w:t>
      </w:r>
      <w:r w:rsidRPr="00D26773">
        <w:t>по рождению и если они в течение одного года после вступления в силу настоящего Закона заявят о своем желании приобрести гражданство РСФСР</w:t>
      </w:r>
      <w:r w:rsidR="00D26773" w:rsidRPr="00D26773">
        <w:t>.</w:t>
      </w:r>
    </w:p>
    <w:p w:rsidR="00D26773" w:rsidRDefault="00B6414E" w:rsidP="00D26773">
      <w:pPr>
        <w:ind w:firstLine="709"/>
        <w:rPr>
          <w:i/>
          <w:iCs/>
        </w:rPr>
      </w:pPr>
      <w:r w:rsidRPr="00D26773">
        <w:t xml:space="preserve">В соответствии с Законом российское гражданство может приобретаться также </w:t>
      </w:r>
      <w:r w:rsidRPr="00D26773">
        <w:rPr>
          <w:i/>
          <w:iCs/>
        </w:rPr>
        <w:t>путем приема лиц в гражданство</w:t>
      </w:r>
      <w:r w:rsidR="00D26773" w:rsidRPr="00D26773">
        <w:rPr>
          <w:i/>
          <w:iCs/>
        </w:rPr>
        <w:t>.</w:t>
      </w:r>
    </w:p>
    <w:p w:rsidR="00D26773" w:rsidRDefault="00B6414E" w:rsidP="00D26773">
      <w:pPr>
        <w:ind w:firstLine="709"/>
      </w:pPr>
      <w:r w:rsidRPr="00D26773">
        <w:t>На прием в гражданство Российской Федерации может претендовать любое дееспособное лицо, достигшее 18-летнего возраста и не состоящее в гражданстве Российской Федерации независимо от происхождения, социального положения, расовой и национальной принадлежности, пола, образования, языка, отношения к религии, политических и иных убеждений</w:t>
      </w:r>
      <w:r w:rsidR="00D26773" w:rsidRPr="00D26773">
        <w:t>.</w:t>
      </w:r>
    </w:p>
    <w:p w:rsidR="00D26773" w:rsidRDefault="00B6414E" w:rsidP="00D26773">
      <w:pPr>
        <w:ind w:firstLine="709"/>
      </w:pPr>
      <w:r w:rsidRPr="00D26773">
        <w:rPr>
          <w:i/>
          <w:iCs/>
        </w:rPr>
        <w:t>Обычным условием приема в гражданство Российской Федерации является постоянное проживание на территории Российской Федерации</w:t>
      </w:r>
      <w:r w:rsidR="00D26773" w:rsidRPr="00D26773">
        <w:rPr>
          <w:i/>
          <w:iCs/>
        </w:rPr>
        <w:t xml:space="preserve">: </w:t>
      </w:r>
      <w:r w:rsidRPr="00D26773">
        <w:t>для иностранных граждан и лиц без гражданства</w:t>
      </w:r>
      <w:r w:rsidR="00D26773" w:rsidRPr="00D26773">
        <w:t xml:space="preserve"> - </w:t>
      </w:r>
      <w:r w:rsidRPr="00D26773">
        <w:t xml:space="preserve">всего </w:t>
      </w:r>
      <w:r w:rsidR="00252FE5" w:rsidRPr="00D26773">
        <w:t>п</w:t>
      </w:r>
      <w:r w:rsidRPr="00D26773">
        <w:t>ять лет или три года непрерывно, непосредственно перед обращением с ходатайством, для беженцев, признаваемых таковыми законом Российской Федерации, договором Российской Федерации указанные сроки сокращаются вдвое</w:t>
      </w:r>
      <w:r w:rsidR="00D26773" w:rsidRPr="00D26773">
        <w:t xml:space="preserve">. </w:t>
      </w:r>
      <w:r w:rsidRPr="00D26773">
        <w:t>Срок проживания на территории Российской Федерации считается непрерывным, если лицо выезжало за пределы Российской Федерации для учебы или лечения не более чем на три месяца</w:t>
      </w:r>
      <w:r w:rsidR="00D26773" w:rsidRPr="00D26773">
        <w:t>.</w:t>
      </w:r>
    </w:p>
    <w:p w:rsidR="00D26773" w:rsidRDefault="00B6414E" w:rsidP="00D26773">
      <w:pPr>
        <w:ind w:firstLine="709"/>
      </w:pPr>
      <w:r w:rsidRPr="00D26773">
        <w:t xml:space="preserve">Закон предусматривает </w:t>
      </w:r>
      <w:r w:rsidRPr="00D26773">
        <w:rPr>
          <w:i/>
          <w:iCs/>
        </w:rPr>
        <w:t xml:space="preserve">наличие обстоятельств, облегчающих прием в гражданство Российской Федерации </w:t>
      </w:r>
      <w:r w:rsidRPr="00D26773">
        <w:t>в плане сокращения требуемых сроков постоянного проживания на территории России лиц, претендующих на получение гражданства</w:t>
      </w:r>
      <w:r w:rsidR="00D26773" w:rsidRPr="00D26773">
        <w:t>.</w:t>
      </w:r>
    </w:p>
    <w:p w:rsidR="00D26773" w:rsidRDefault="00B6414E" w:rsidP="00D26773">
      <w:pPr>
        <w:ind w:firstLine="709"/>
      </w:pPr>
      <w:r w:rsidRPr="00D26773">
        <w:t>В качестве таких обстоятельств рассматриваются следующие</w:t>
      </w:r>
      <w:r w:rsidR="00D26773" w:rsidRPr="00D26773">
        <w:t>:</w:t>
      </w:r>
    </w:p>
    <w:p w:rsidR="00D26773" w:rsidRDefault="00B6414E" w:rsidP="00D26773">
      <w:pPr>
        <w:ind w:firstLine="709"/>
      </w:pPr>
      <w:r w:rsidRPr="00D26773">
        <w:t>а</w:t>
      </w:r>
      <w:r w:rsidR="00D26773" w:rsidRPr="00D26773">
        <w:t xml:space="preserve">) </w:t>
      </w:r>
      <w:r w:rsidRPr="00D26773">
        <w:t>состояние в гражданстве бывшего СССР в прошлом</w:t>
      </w:r>
      <w:r w:rsidR="00D26773" w:rsidRPr="00D26773">
        <w:t>;</w:t>
      </w:r>
    </w:p>
    <w:p w:rsidR="00D26773" w:rsidRDefault="00B6414E" w:rsidP="00D26773">
      <w:pPr>
        <w:ind w:firstLine="709"/>
      </w:pPr>
      <w:r w:rsidRPr="00D26773">
        <w:t>б</w:t>
      </w:r>
      <w:r w:rsidR="00D26773" w:rsidRPr="00D26773">
        <w:t xml:space="preserve">) </w:t>
      </w:r>
      <w:r w:rsidRPr="00D26773">
        <w:t>усыновление ребенка, являющегося гражданином Российской Федерации</w:t>
      </w:r>
      <w:r w:rsidR="00D26773" w:rsidRPr="00D26773">
        <w:t>;</w:t>
      </w:r>
    </w:p>
    <w:p w:rsidR="00D26773" w:rsidRDefault="00B6414E" w:rsidP="00D26773">
      <w:pPr>
        <w:ind w:firstLine="709"/>
      </w:pPr>
      <w:r w:rsidRPr="00D26773">
        <w:t>в</w:t>
      </w:r>
      <w:r w:rsidR="00D26773" w:rsidRPr="00D26773">
        <w:t xml:space="preserve">) </w:t>
      </w:r>
      <w:r w:rsidRPr="00D26773">
        <w:t>наличие высоких достижений в области науки, техники и культуры, а также обладание профессией или квалификацией, представляющими интерес для Российской Федерации</w:t>
      </w:r>
      <w:r w:rsidR="00D26773" w:rsidRPr="00D26773">
        <w:t>;</w:t>
      </w:r>
    </w:p>
    <w:p w:rsidR="00D26773" w:rsidRDefault="00B6414E" w:rsidP="00D26773">
      <w:pPr>
        <w:ind w:firstLine="709"/>
      </w:pPr>
      <w:r w:rsidRPr="00D26773">
        <w:t>г</w:t>
      </w:r>
      <w:r w:rsidR="00D26773" w:rsidRPr="00D26773">
        <w:t xml:space="preserve">) </w:t>
      </w:r>
      <w:r w:rsidRPr="00D26773">
        <w:t>наличие заслуг перед народами, объединенными в Российской Федерации, в возрождении Российской Федерации, в осуществлении общечеловеческих идеалов и ценностей</w:t>
      </w:r>
      <w:r w:rsidR="00D26773" w:rsidRPr="00D26773">
        <w:t>;</w:t>
      </w:r>
    </w:p>
    <w:p w:rsidR="00D26773" w:rsidRDefault="00B6414E" w:rsidP="00D26773">
      <w:pPr>
        <w:ind w:firstLine="709"/>
      </w:pPr>
      <w:r w:rsidRPr="00D26773">
        <w:t>д</w:t>
      </w:r>
      <w:r w:rsidR="00D26773" w:rsidRPr="00D26773">
        <w:t xml:space="preserve">) </w:t>
      </w:r>
      <w:r w:rsidRPr="00D26773">
        <w:t>получение убежища на территории Российской Федерации</w:t>
      </w:r>
      <w:r w:rsidR="00D26773" w:rsidRPr="00D26773">
        <w:t>;</w:t>
      </w:r>
    </w:p>
    <w:p w:rsidR="00D26773" w:rsidRDefault="00B6414E" w:rsidP="00D26773">
      <w:pPr>
        <w:ind w:firstLine="709"/>
      </w:pPr>
      <w:r w:rsidRPr="00D26773">
        <w:t>е</w:t>
      </w:r>
      <w:r w:rsidR="00D26773" w:rsidRPr="00D26773">
        <w:t xml:space="preserve">) </w:t>
      </w:r>
      <w:r w:rsidRPr="00D26773">
        <w:t>состояние в прошлом лица или хотя бы одного из его родственников по прямой восходящей линии в российском гражданстве</w:t>
      </w:r>
      <w:r w:rsidR="00D26773">
        <w:t xml:space="preserve"> (</w:t>
      </w:r>
      <w:r w:rsidRPr="00D26773">
        <w:t>подданстве</w:t>
      </w:r>
      <w:r w:rsidR="00D26773" w:rsidRPr="00D26773">
        <w:t xml:space="preserve">) </w:t>
      </w:r>
      <w:r w:rsidRPr="00D26773">
        <w:t>по рождению</w:t>
      </w:r>
      <w:r w:rsidR="00D26773">
        <w:t xml:space="preserve"> (</w:t>
      </w:r>
      <w:r w:rsidRPr="00D26773">
        <w:t>ст</w:t>
      </w:r>
      <w:r w:rsidR="00D26773">
        <w:t>. 19</w:t>
      </w:r>
      <w:r w:rsidR="00D26773" w:rsidRPr="00D26773">
        <w:t>).</w:t>
      </w:r>
    </w:p>
    <w:p w:rsidR="00D26773" w:rsidRDefault="00B6414E" w:rsidP="00D26773">
      <w:pPr>
        <w:ind w:firstLine="709"/>
      </w:pPr>
      <w:r w:rsidRPr="00D26773">
        <w:rPr>
          <w:i/>
          <w:iCs/>
        </w:rPr>
        <w:t>От</w:t>
      </w:r>
      <w:r w:rsidR="00AA6564" w:rsidRPr="00D26773">
        <w:rPr>
          <w:i/>
          <w:iCs/>
        </w:rPr>
        <w:t>клоняют</w:t>
      </w:r>
      <w:r w:rsidRPr="00D26773">
        <w:rPr>
          <w:i/>
          <w:iCs/>
        </w:rPr>
        <w:t xml:space="preserve">ся ходатайства о приеме в гражданство </w:t>
      </w:r>
      <w:r w:rsidRPr="00D26773">
        <w:t>Российской Федерации лиц, которые</w:t>
      </w:r>
      <w:r w:rsidR="00D26773" w:rsidRPr="00D26773">
        <w:t>:</w:t>
      </w:r>
    </w:p>
    <w:p w:rsidR="00D26773" w:rsidRDefault="00B6414E" w:rsidP="00D26773">
      <w:pPr>
        <w:ind w:firstLine="709"/>
      </w:pPr>
      <w:r w:rsidRPr="00D26773">
        <w:t>а</w:t>
      </w:r>
      <w:r w:rsidR="00D26773" w:rsidRPr="00D26773">
        <w:t xml:space="preserve">) </w:t>
      </w:r>
      <w:r w:rsidRPr="00D26773">
        <w:t>выступают за насильственное изменение конституционного строя Российской Федерации</w:t>
      </w:r>
      <w:r w:rsidR="00D26773" w:rsidRPr="00D26773">
        <w:t>;</w:t>
      </w:r>
    </w:p>
    <w:p w:rsidR="00D26773" w:rsidRDefault="00B6414E" w:rsidP="00D26773">
      <w:pPr>
        <w:ind w:firstLine="709"/>
      </w:pPr>
      <w:r w:rsidRPr="00D26773">
        <w:t>б</w:t>
      </w:r>
      <w:r w:rsidR="00D26773" w:rsidRPr="00D26773">
        <w:t xml:space="preserve">) </w:t>
      </w:r>
      <w:r w:rsidRPr="00D26773">
        <w:t>состоят в партиях и других организациях, деятельность которых несовместима с конституционными принципами Российской Федерации</w:t>
      </w:r>
      <w:r w:rsidR="00D26773" w:rsidRPr="00D26773">
        <w:t>;</w:t>
      </w:r>
    </w:p>
    <w:p w:rsidR="00D26773" w:rsidRDefault="00B6414E" w:rsidP="00D26773">
      <w:pPr>
        <w:ind w:firstLine="709"/>
      </w:pPr>
      <w:r w:rsidRPr="00D26773">
        <w:t>в</w:t>
      </w:r>
      <w:r w:rsidR="00D26773" w:rsidRPr="00D26773">
        <w:t xml:space="preserve">) </w:t>
      </w:r>
      <w:r w:rsidRPr="00D26773">
        <w:t>осуждены и отбывают наказание в виде лишения свободы за действия, преследуемые по законам Российской Федерации</w:t>
      </w:r>
      <w:r w:rsidR="00D26773" w:rsidRPr="00D26773">
        <w:t>.</w:t>
      </w:r>
    </w:p>
    <w:p w:rsidR="00D26773" w:rsidRDefault="00B6414E" w:rsidP="00D26773">
      <w:pPr>
        <w:ind w:firstLine="709"/>
      </w:pPr>
      <w:r w:rsidRPr="00D26773">
        <w:t>Кроме отмеченных обстоятельств важным основанием приобретения российского гражданства является выбор его при изменении границы Российской Федерации</w:t>
      </w:r>
      <w:r w:rsidR="00D26773" w:rsidRPr="00D26773">
        <w:t xml:space="preserve">. </w:t>
      </w:r>
      <w:r w:rsidRPr="00D26773">
        <w:t>В соответствии с действующим законодательством при изменении границы Российской Федерации в порядке, определенном законодательством Российской Федерации, лица, проживающие на территории, изменившей государственную принадлежность, имеют право на выбор гражданства</w:t>
      </w:r>
      <w:r w:rsidR="00D26773">
        <w:t xml:space="preserve"> (</w:t>
      </w:r>
      <w:r w:rsidRPr="00D26773">
        <w:t>оптацию</w:t>
      </w:r>
      <w:r w:rsidR="00D26773" w:rsidRPr="00D26773">
        <w:t xml:space="preserve">) </w:t>
      </w:r>
      <w:r w:rsidRPr="00D26773">
        <w:t>в порядке и в сроки, определяемые международным договором Российской Федерации</w:t>
      </w:r>
      <w:r w:rsidR="00D26773" w:rsidRPr="00D26773">
        <w:t>.</w:t>
      </w:r>
    </w:p>
    <w:p w:rsidR="00D26773" w:rsidRDefault="00D26773" w:rsidP="00D26773">
      <w:pPr>
        <w:ind w:firstLine="709"/>
      </w:pPr>
    </w:p>
    <w:p w:rsidR="00252FE5" w:rsidRPr="00D26773" w:rsidRDefault="00D26773" w:rsidP="00D26773">
      <w:pPr>
        <w:pStyle w:val="2"/>
      </w:pPr>
      <w:bookmarkStart w:id="4" w:name="_Toc268723420"/>
      <w:r>
        <w:t xml:space="preserve">2.2 </w:t>
      </w:r>
      <w:r w:rsidR="00252FE5" w:rsidRPr="00D26773">
        <w:t>Основания прекращения гражданства</w:t>
      </w:r>
      <w:bookmarkEnd w:id="4"/>
    </w:p>
    <w:p w:rsidR="00D26773" w:rsidRDefault="00D26773" w:rsidP="00D26773">
      <w:pPr>
        <w:ind w:firstLine="709"/>
      </w:pPr>
    </w:p>
    <w:p w:rsidR="00D26773" w:rsidRDefault="00B6414E" w:rsidP="00D26773">
      <w:pPr>
        <w:ind w:firstLine="709"/>
        <w:rPr>
          <w:i/>
          <w:iCs/>
        </w:rPr>
      </w:pPr>
      <w:r w:rsidRPr="00D26773">
        <w:t xml:space="preserve">Российское законодательство, также как и законодательство других стран, предусматривает наряду с основаниями приобретения гражданства Российской Федерации также и </w:t>
      </w:r>
      <w:r w:rsidRPr="00D26773">
        <w:rPr>
          <w:i/>
          <w:iCs/>
        </w:rPr>
        <w:t>основания его утраты, прекращения</w:t>
      </w:r>
      <w:r w:rsidR="00D26773" w:rsidRPr="00D26773">
        <w:rPr>
          <w:i/>
          <w:iCs/>
        </w:rPr>
        <w:t>.</w:t>
      </w:r>
    </w:p>
    <w:p w:rsidR="00D26773" w:rsidRDefault="00B6414E" w:rsidP="00D26773">
      <w:pPr>
        <w:ind w:firstLine="709"/>
      </w:pPr>
      <w:r w:rsidRPr="00D26773">
        <w:t>В качестве таких оснований закон рассматривает прекращение гражданства</w:t>
      </w:r>
      <w:r w:rsidR="00D26773" w:rsidRPr="00D26773">
        <w:t>:</w:t>
      </w:r>
    </w:p>
    <w:p w:rsidR="00D26773" w:rsidRDefault="00B6414E" w:rsidP="00D26773">
      <w:pPr>
        <w:ind w:firstLine="709"/>
      </w:pPr>
      <w:r w:rsidRPr="00D26773">
        <w:t>а</w:t>
      </w:r>
      <w:r w:rsidR="00D26773" w:rsidRPr="00D26773">
        <w:t xml:space="preserve">) </w:t>
      </w:r>
      <w:r w:rsidRPr="00D26773">
        <w:t>вследствие выхода из гражданства</w:t>
      </w:r>
      <w:r w:rsidR="00D26773" w:rsidRPr="00D26773">
        <w:t>;</w:t>
      </w:r>
    </w:p>
    <w:p w:rsidR="00D26773" w:rsidRDefault="00B6414E" w:rsidP="00D26773">
      <w:pPr>
        <w:ind w:firstLine="709"/>
      </w:pPr>
      <w:r w:rsidRPr="00D26773">
        <w:t>б</w:t>
      </w:r>
      <w:r w:rsidR="00D26773" w:rsidRPr="00D26773">
        <w:t xml:space="preserve">) </w:t>
      </w:r>
      <w:r w:rsidRPr="00D26773">
        <w:t>вследствие отмены решения о приеме в гражданство</w:t>
      </w:r>
      <w:r w:rsidR="00D26773" w:rsidRPr="00D26773">
        <w:t>;</w:t>
      </w:r>
    </w:p>
    <w:p w:rsidR="00D26773" w:rsidRDefault="00B6414E" w:rsidP="00D26773">
      <w:pPr>
        <w:ind w:firstLine="709"/>
      </w:pPr>
      <w:r w:rsidRPr="00D26773">
        <w:t>в</w:t>
      </w:r>
      <w:r w:rsidR="00D26773" w:rsidRPr="00D26773">
        <w:t xml:space="preserve">) </w:t>
      </w:r>
      <w:r w:rsidRPr="00D26773">
        <w:t>путем выбора гражданства</w:t>
      </w:r>
      <w:r w:rsidR="00D26773">
        <w:t xml:space="preserve"> (</w:t>
      </w:r>
      <w:r w:rsidRPr="00D26773">
        <w:t>оптации</w:t>
      </w:r>
      <w:r w:rsidR="00D26773" w:rsidRPr="00D26773">
        <w:t xml:space="preserve">) </w:t>
      </w:r>
      <w:r w:rsidRPr="00D26773">
        <w:t>при изменении государственной принадлежности территории и по другим основаниям, предусмотренным международными договорами Российской Федерации</w:t>
      </w:r>
      <w:r w:rsidR="00D26773" w:rsidRPr="00D26773">
        <w:t>;</w:t>
      </w:r>
    </w:p>
    <w:p w:rsidR="00D26773" w:rsidRDefault="00B6414E" w:rsidP="00D26773">
      <w:pPr>
        <w:ind w:firstLine="709"/>
      </w:pPr>
      <w:r w:rsidRPr="00D26773">
        <w:t>г</w:t>
      </w:r>
      <w:r w:rsidR="00D26773" w:rsidRPr="00D26773">
        <w:t xml:space="preserve">) </w:t>
      </w:r>
      <w:r w:rsidRPr="00D26773">
        <w:t>по иным основаниям, предусмотренным действующим законодательством</w:t>
      </w:r>
      <w:r w:rsidR="00D26773" w:rsidRPr="00D26773">
        <w:t>.</w:t>
      </w:r>
    </w:p>
    <w:p w:rsidR="00D26773" w:rsidRDefault="00B6414E" w:rsidP="00D26773">
      <w:pPr>
        <w:ind w:firstLine="709"/>
      </w:pPr>
      <w:r w:rsidRPr="00D26773">
        <w:t>Следует отметить, что прекращение гражданства Российской Федерации влечет за собой прекращение гражданства республик в составе Российской Федерации</w:t>
      </w:r>
      <w:r w:rsidR="00D26773" w:rsidRPr="00D26773">
        <w:t>.</w:t>
      </w:r>
    </w:p>
    <w:p w:rsidR="00D26773" w:rsidRDefault="00B6414E" w:rsidP="00D26773">
      <w:pPr>
        <w:ind w:firstLine="709"/>
      </w:pPr>
      <w:r w:rsidRPr="00D26773">
        <w:t>Говоря об основаниях прекращения российского гражданства, в частности, путем добровольного выхода из него, по ходатайству гражданина, необходимо подчеркнуть, что не всегда этот выход допускается</w:t>
      </w:r>
      <w:r w:rsidR="00D26773" w:rsidRPr="00D26773">
        <w:t>.</w:t>
      </w:r>
    </w:p>
    <w:p w:rsidR="00D26773" w:rsidRDefault="00B6414E" w:rsidP="00D26773">
      <w:pPr>
        <w:ind w:firstLine="709"/>
      </w:pPr>
      <w:r w:rsidRPr="00D26773">
        <w:t>По Закону</w:t>
      </w:r>
      <w:r w:rsidR="00D26773">
        <w:t xml:space="preserve"> "</w:t>
      </w:r>
      <w:r w:rsidRPr="00D26773">
        <w:t>О гражданстве Российской Федерации</w:t>
      </w:r>
      <w:r w:rsidR="00D26773">
        <w:t xml:space="preserve">" </w:t>
      </w:r>
      <w:r w:rsidRPr="00D26773">
        <w:t>выход из российского гражданства не допускается в следующих случаях</w:t>
      </w:r>
      <w:r w:rsidR="00D26773" w:rsidRPr="00D26773">
        <w:t>:</w:t>
      </w:r>
    </w:p>
    <w:p w:rsidR="00D26773" w:rsidRDefault="00B6414E" w:rsidP="00D26773">
      <w:pPr>
        <w:ind w:firstLine="709"/>
      </w:pPr>
      <w:r w:rsidRPr="00D26773">
        <w:t>а</w:t>
      </w:r>
      <w:r w:rsidR="00D26773" w:rsidRPr="00D26773">
        <w:t xml:space="preserve">) </w:t>
      </w:r>
      <w:r w:rsidRPr="00D26773">
        <w:t>после получения повестки о призыве на срочную военную или альтернативную службу и до ее окончания</w:t>
      </w:r>
      <w:r w:rsidR="00D26773" w:rsidRPr="00D26773">
        <w:t>;</w:t>
      </w:r>
    </w:p>
    <w:p w:rsidR="00D26773" w:rsidRDefault="00B6414E" w:rsidP="00D26773">
      <w:pPr>
        <w:ind w:firstLine="709"/>
      </w:pPr>
      <w:r w:rsidRPr="00D26773">
        <w:t>б</w:t>
      </w:r>
      <w:r w:rsidR="00D26773" w:rsidRPr="00D26773">
        <w:t xml:space="preserve">) </w:t>
      </w:r>
      <w:r w:rsidRPr="00D26773">
        <w:t>если гражданин, ходатайствующий о выходе из гражданства Российской Федерации, привлечен в качестве обвиняемого по уголовному делу, либо в отношении него имеется вступивший в законную силу и подлежащий исполнению обвинительный приговор суда</w:t>
      </w:r>
      <w:r w:rsidR="00D26773" w:rsidRPr="00D26773">
        <w:t>.</w:t>
      </w:r>
    </w:p>
    <w:p w:rsidR="00D26773" w:rsidRDefault="00B6414E" w:rsidP="00D26773">
      <w:pPr>
        <w:ind w:firstLine="709"/>
      </w:pPr>
      <w:r w:rsidRPr="00D26773">
        <w:t>Отклонение ходатайства о выходе из гражданства Российской Федерации или отказ в регистрации выхода из гражданства Российской Федерации должны быть мотивированы полномочными органами</w:t>
      </w:r>
      <w:r w:rsidR="00D26773" w:rsidRPr="00D26773">
        <w:t>.</w:t>
      </w:r>
    </w:p>
    <w:p w:rsidR="00D26773" w:rsidRDefault="00B6414E" w:rsidP="00D26773">
      <w:pPr>
        <w:ind w:firstLine="709"/>
        <w:rPr>
          <w:i/>
          <w:iCs/>
        </w:rPr>
      </w:pPr>
      <w:r w:rsidRPr="00D26773">
        <w:rPr>
          <w:i/>
          <w:iCs/>
        </w:rPr>
        <w:t>Закон предусмат</w:t>
      </w:r>
      <w:r w:rsidR="00AA6564" w:rsidRPr="00D26773">
        <w:rPr>
          <w:i/>
          <w:iCs/>
        </w:rPr>
        <w:t>ривает т</w:t>
      </w:r>
      <w:r w:rsidRPr="00D26773">
        <w:rPr>
          <w:i/>
          <w:iCs/>
        </w:rPr>
        <w:t xml:space="preserve">акже возможность отмены решения о приеме в </w:t>
      </w:r>
      <w:r w:rsidRPr="00D26773">
        <w:t xml:space="preserve">гражданство </w:t>
      </w:r>
      <w:r w:rsidRPr="00D26773">
        <w:rPr>
          <w:i/>
          <w:iCs/>
        </w:rPr>
        <w:t>Российской Федерации</w:t>
      </w:r>
      <w:r w:rsidR="00D26773" w:rsidRPr="00D26773">
        <w:rPr>
          <w:i/>
          <w:iCs/>
        </w:rPr>
        <w:t>.</w:t>
      </w:r>
    </w:p>
    <w:p w:rsidR="00D26773" w:rsidRDefault="00B6414E" w:rsidP="00D26773">
      <w:pPr>
        <w:ind w:firstLine="709"/>
      </w:pPr>
      <w:r w:rsidRPr="00D26773">
        <w:t>Согласно Закону решение о приеме в гражданство Российской Федерации отменяется в отношении лица, которое приобрело гражданство Российской Федерации на основании заведомо ложных сведений и фальшивых документов</w:t>
      </w:r>
      <w:r w:rsidR="00D26773" w:rsidRPr="00D26773">
        <w:t xml:space="preserve">. </w:t>
      </w:r>
      <w:r w:rsidRPr="00D26773">
        <w:t>Факт представления заведомо ложных сведений и фальшивых документов устанавливается в судебном порядке</w:t>
      </w:r>
      <w:r w:rsidR="00D26773" w:rsidRPr="00D26773">
        <w:t xml:space="preserve">. </w:t>
      </w:r>
      <w:r w:rsidRPr="00D26773">
        <w:t>Отмена решения о приеме в гражданство не освобождает данное лицо от установленной законом ответственности</w:t>
      </w:r>
      <w:r w:rsidR="00D26773" w:rsidRPr="00D26773">
        <w:t>.</w:t>
      </w:r>
    </w:p>
    <w:p w:rsidR="00D26773" w:rsidRDefault="00B6414E" w:rsidP="00D26773">
      <w:pPr>
        <w:ind w:firstLine="709"/>
      </w:pPr>
      <w:r w:rsidRPr="00D26773">
        <w:t>При этом в Законе особо оговаривается, что отмена решения о приеме в гражданство Российской Федерации не распространяется на супруга и детей лица, которому отказано в гражданстве, приобретших гражданство Российской Федерации вместе с ним, если не будет доказана их осведомленность о том, что гражданство Российской Федерации было приобретено незаконным путем</w:t>
      </w:r>
      <w:r w:rsidR="00D26773" w:rsidRPr="00D26773">
        <w:t>.</w:t>
      </w:r>
    </w:p>
    <w:p w:rsidR="00D26773" w:rsidRDefault="00B6414E" w:rsidP="00D26773">
      <w:pPr>
        <w:ind w:firstLine="709"/>
      </w:pPr>
      <w:r w:rsidRPr="00D26773">
        <w:t>Отмена решения о приеме в гражданство Российской Федерации возможна в течение пяти лет после приема</w:t>
      </w:r>
      <w:r w:rsidR="00D26773" w:rsidRPr="00D26773">
        <w:t>.</w:t>
      </w:r>
    </w:p>
    <w:p w:rsidR="00D26773" w:rsidRPr="00D26773" w:rsidRDefault="00D26773" w:rsidP="00D26773">
      <w:pPr>
        <w:pStyle w:val="2"/>
      </w:pPr>
      <w:r>
        <w:br w:type="page"/>
      </w:r>
      <w:bookmarkStart w:id="5" w:name="_Toc268723421"/>
      <w:r>
        <w:t>Заключение</w:t>
      </w:r>
      <w:bookmarkEnd w:id="5"/>
    </w:p>
    <w:p w:rsidR="00D26773" w:rsidRDefault="00D26773" w:rsidP="00D26773">
      <w:pPr>
        <w:ind w:firstLine="709"/>
      </w:pPr>
    </w:p>
    <w:p w:rsidR="00D26773" w:rsidRDefault="00C5218A" w:rsidP="00D26773">
      <w:pPr>
        <w:ind w:firstLine="709"/>
      </w:pPr>
      <w:r w:rsidRPr="00D26773">
        <w:t>Г</w:t>
      </w:r>
      <w:r w:rsidR="004C5A5F" w:rsidRPr="00D26773">
        <w:t>ражданство</w:t>
      </w:r>
      <w:r w:rsidR="00D26773" w:rsidRPr="00D26773">
        <w:t xml:space="preserve"> - </w:t>
      </w:r>
      <w:r w:rsidR="004C5A5F" w:rsidRPr="00D26773">
        <w:t>это устойчивая правовая связь человека с государством, выражающаяся в совокупности их взаимных прав, обязанностей и ответственности и основанная на признании прав и свобод человека</w:t>
      </w:r>
      <w:r w:rsidR="00D26773" w:rsidRPr="00D26773">
        <w:t>.</w:t>
      </w:r>
    </w:p>
    <w:p w:rsidR="00D26773" w:rsidRDefault="004C5A5F" w:rsidP="00D26773">
      <w:pPr>
        <w:ind w:firstLine="709"/>
      </w:pPr>
      <w:r w:rsidRPr="00D26773">
        <w:t>Согласно Конституции РФ, каждый гражданин Российской Федерации обладает на ее территории всеми правами и свободами и несет равные обязанности, предусмотренные Конституцией Российской Федерации</w:t>
      </w:r>
      <w:r w:rsidR="00D26773" w:rsidRPr="00D26773">
        <w:t>.</w:t>
      </w:r>
    </w:p>
    <w:p w:rsidR="00D26773" w:rsidRDefault="004C5A5F" w:rsidP="00D26773">
      <w:pPr>
        <w:ind w:firstLine="709"/>
      </w:pPr>
      <w:r w:rsidRPr="00D26773">
        <w:t>Гражданин России не может быть лишен своего гражданства или права изменить его</w:t>
      </w:r>
      <w:r w:rsidR="00D26773" w:rsidRPr="00D26773">
        <w:t xml:space="preserve">. </w:t>
      </w:r>
      <w:r w:rsidR="00C5218A" w:rsidRPr="00D26773">
        <w:t>По Конституции РФ Российское государство гарантирует своим гражданам защиту и покровительство за его пределами</w:t>
      </w:r>
      <w:r w:rsidR="00D26773" w:rsidRPr="00D26773">
        <w:t>.</w:t>
      </w:r>
    </w:p>
    <w:p w:rsidR="00D26773" w:rsidRDefault="00C5218A" w:rsidP="00D26773">
      <w:pPr>
        <w:ind w:firstLine="709"/>
      </w:pPr>
      <w:r w:rsidRPr="00D26773">
        <w:t>Основаниями возникновения</w:t>
      </w:r>
      <w:r w:rsidRPr="00D26773">
        <w:rPr>
          <w:i/>
          <w:iCs/>
        </w:rPr>
        <w:t xml:space="preserve"> гражданства </w:t>
      </w:r>
      <w:r w:rsidRPr="00D26773">
        <w:t>Российской Федерации являются такие факторы, как приобретение его в силу следующих обстоятельств</w:t>
      </w:r>
      <w:r w:rsidR="00D26773" w:rsidRPr="00D26773">
        <w:t xml:space="preserve">: </w:t>
      </w:r>
      <w:r w:rsidRPr="00D26773">
        <w:t>в результате его признания</w:t>
      </w:r>
      <w:r w:rsidR="00D26773" w:rsidRPr="00D26773">
        <w:t xml:space="preserve">; </w:t>
      </w:r>
      <w:r w:rsidRPr="00D26773">
        <w:t>по рождению</w:t>
      </w:r>
      <w:r w:rsidR="00D26773" w:rsidRPr="00D26773">
        <w:t xml:space="preserve">; </w:t>
      </w:r>
      <w:r w:rsidRPr="00D26773">
        <w:t>в порядке его регистрации</w:t>
      </w:r>
      <w:r w:rsidR="00D26773" w:rsidRPr="00D26773">
        <w:t xml:space="preserve">; </w:t>
      </w:r>
      <w:r w:rsidRPr="00D26773">
        <w:t>в результате приема в гражданство</w:t>
      </w:r>
      <w:r w:rsidR="00D26773" w:rsidRPr="00D26773">
        <w:t xml:space="preserve">; </w:t>
      </w:r>
      <w:r w:rsidRPr="00D26773">
        <w:t>в результате восстановления в гражданстве Российской Федерации</w:t>
      </w:r>
      <w:r w:rsidR="00D26773" w:rsidRPr="00D26773">
        <w:t xml:space="preserve">; </w:t>
      </w:r>
      <w:r w:rsidRPr="00D26773">
        <w:t>путем выбора гражданства при изменении государственной принадлежности территории и по другим основаниям, предусмотренным международными договорами Российской Федерации</w:t>
      </w:r>
      <w:r w:rsidR="00D26773" w:rsidRPr="00D26773">
        <w:t>.</w:t>
      </w:r>
    </w:p>
    <w:p w:rsidR="00D26773" w:rsidRPr="00D26773" w:rsidRDefault="00D26773" w:rsidP="00D26773">
      <w:pPr>
        <w:pStyle w:val="2"/>
      </w:pPr>
      <w:r>
        <w:br w:type="page"/>
      </w:r>
      <w:bookmarkStart w:id="6" w:name="_Toc268723422"/>
      <w:r>
        <w:t>Список литературы</w:t>
      </w:r>
      <w:bookmarkEnd w:id="6"/>
    </w:p>
    <w:p w:rsidR="00D26773" w:rsidRDefault="00D26773" w:rsidP="00D26773">
      <w:pPr>
        <w:pStyle w:val="a0"/>
        <w:numPr>
          <w:ilvl w:val="0"/>
          <w:numId w:val="0"/>
        </w:numPr>
      </w:pPr>
    </w:p>
    <w:p w:rsidR="00D26773" w:rsidRDefault="00C5218A" w:rsidP="00D26773">
      <w:pPr>
        <w:pStyle w:val="a0"/>
      </w:pPr>
      <w:r w:rsidRPr="00D26773">
        <w:t>Конституция Российской Федерации</w:t>
      </w:r>
      <w:r w:rsidR="00D26773" w:rsidRPr="00D26773">
        <w:t xml:space="preserve">. </w:t>
      </w:r>
      <w:r w:rsidRPr="00D26773">
        <w:t>Принята Всенародным голосованием 1</w:t>
      </w:r>
      <w:r w:rsidR="00D26773">
        <w:t>2.12.19</w:t>
      </w:r>
      <w:r w:rsidRPr="00D26773">
        <w:t>93</w:t>
      </w:r>
      <w:r w:rsidR="00D26773" w:rsidRPr="00D26773">
        <w:t>.</w:t>
      </w:r>
      <w:r w:rsidR="00D26773">
        <w:t xml:space="preserve"> "</w:t>
      </w:r>
      <w:r w:rsidRPr="00D26773">
        <w:t>Российская газета</w:t>
      </w:r>
      <w:r w:rsidR="00D26773">
        <w:t xml:space="preserve">", </w:t>
      </w:r>
      <w:r w:rsidRPr="00D26773">
        <w:t>№ 237, от</w:t>
      </w:r>
      <w:r w:rsidR="00D26773" w:rsidRPr="00D26773">
        <w:t xml:space="preserve"> </w:t>
      </w:r>
      <w:r w:rsidRPr="00D26773">
        <w:t>25</w:t>
      </w:r>
      <w:r w:rsidR="00D26773">
        <w:t>.12.19</w:t>
      </w:r>
      <w:r w:rsidRPr="00D26773">
        <w:t>93</w:t>
      </w:r>
      <w:r w:rsidR="00D26773" w:rsidRPr="00D26773">
        <w:t>.</w:t>
      </w:r>
    </w:p>
    <w:p w:rsidR="00D26773" w:rsidRDefault="00C5218A" w:rsidP="00D26773">
      <w:pPr>
        <w:pStyle w:val="a0"/>
      </w:pPr>
      <w:r w:rsidRPr="00D26773">
        <w:t>Закон РФ</w:t>
      </w:r>
      <w:r w:rsidR="00D26773">
        <w:t xml:space="preserve"> "</w:t>
      </w:r>
      <w:r w:rsidRPr="00D26773">
        <w:t>О гражданстве Российской Федерации</w:t>
      </w:r>
      <w:r w:rsidR="00D26773">
        <w:t xml:space="preserve">" </w:t>
      </w:r>
      <w:r w:rsidRPr="00D26773">
        <w:t>от 28 ноября 1991 г</w:t>
      </w:r>
      <w:r w:rsidR="00D26773" w:rsidRPr="00D26773">
        <w:t>.</w:t>
      </w:r>
    </w:p>
    <w:p w:rsidR="00D26773" w:rsidRDefault="00F2672C" w:rsidP="00D26773">
      <w:pPr>
        <w:pStyle w:val="a0"/>
      </w:pPr>
      <w:r w:rsidRPr="00D26773">
        <w:t>Козлова Е</w:t>
      </w:r>
      <w:r w:rsidR="00D26773">
        <w:t xml:space="preserve">.И., </w:t>
      </w:r>
      <w:r w:rsidRPr="00D26773">
        <w:t>Кутафин О</w:t>
      </w:r>
      <w:r w:rsidR="00D26773">
        <w:t xml:space="preserve">.Е. </w:t>
      </w:r>
      <w:r w:rsidRPr="00D26773">
        <w:t>Конституционное право России</w:t>
      </w:r>
      <w:r w:rsidR="00D26773" w:rsidRPr="00D26773">
        <w:t xml:space="preserve">: </w:t>
      </w:r>
      <w:r w:rsidRPr="00D26773">
        <w:t>учеб</w:t>
      </w:r>
      <w:r w:rsidR="00D26773" w:rsidRPr="00D26773">
        <w:t xml:space="preserve">. </w:t>
      </w:r>
      <w:r w:rsidR="00D26773">
        <w:t>-</w:t>
      </w:r>
      <w:r w:rsidRPr="00D26773">
        <w:t xml:space="preserve"> 4-е изд</w:t>
      </w:r>
      <w:r w:rsidR="00D26773">
        <w:t>.,</w:t>
      </w:r>
      <w:r w:rsidRPr="00D26773">
        <w:t xml:space="preserve"> перераб</w:t>
      </w:r>
      <w:r w:rsidR="00D26773" w:rsidRPr="00D26773">
        <w:t xml:space="preserve">. </w:t>
      </w:r>
      <w:r w:rsidRPr="00D26773">
        <w:t>и доп</w:t>
      </w:r>
      <w:r w:rsidR="00D26773" w:rsidRPr="00D26773">
        <w:t xml:space="preserve">. </w:t>
      </w:r>
      <w:r w:rsidR="00D26773">
        <w:t>-</w:t>
      </w:r>
      <w:r w:rsidRPr="00D26773">
        <w:t xml:space="preserve"> М</w:t>
      </w:r>
      <w:r w:rsidR="00D26773" w:rsidRPr="00D26773">
        <w:t xml:space="preserve">: </w:t>
      </w:r>
      <w:r w:rsidRPr="00D26773">
        <w:t>ТК Велби, Изд-во Проспект, 2008</w:t>
      </w:r>
      <w:r w:rsidR="00D26773" w:rsidRPr="00D26773">
        <w:t>.</w:t>
      </w:r>
    </w:p>
    <w:p w:rsidR="00D26773" w:rsidRDefault="00F2672C" w:rsidP="00D26773">
      <w:pPr>
        <w:pStyle w:val="a0"/>
      </w:pPr>
      <w:r w:rsidRPr="00D26773">
        <w:t>Конституционное право зарубежных стран</w:t>
      </w:r>
      <w:r w:rsidR="00D26773" w:rsidRPr="00D26773">
        <w:t xml:space="preserve">: </w:t>
      </w:r>
      <w:r w:rsidRPr="00D26773">
        <w:t xml:space="preserve">учебник </w:t>
      </w:r>
      <w:r w:rsidR="00D26773">
        <w:t>-</w:t>
      </w:r>
      <w:r w:rsidRPr="00D26773">
        <w:t xml:space="preserve"> М</w:t>
      </w:r>
      <w:r w:rsidR="00D26773">
        <w:t>.:</w:t>
      </w:r>
      <w:r w:rsidR="00D26773" w:rsidRPr="00D26773">
        <w:t xml:space="preserve"> </w:t>
      </w:r>
      <w:r w:rsidRPr="00D26773">
        <w:t>ТК Велби, Изд-во Проспект, 2007</w:t>
      </w:r>
      <w:r w:rsidR="00D26773" w:rsidRPr="00D26773">
        <w:t>.</w:t>
      </w:r>
    </w:p>
    <w:p w:rsidR="00D26773" w:rsidRDefault="00F2672C" w:rsidP="00D26773">
      <w:pPr>
        <w:pStyle w:val="a0"/>
      </w:pPr>
      <w:r w:rsidRPr="00D26773">
        <w:t>Обществознание</w:t>
      </w:r>
      <w:r w:rsidR="00D26773" w:rsidRPr="00D26773">
        <w:t xml:space="preserve">: </w:t>
      </w:r>
      <w:r w:rsidRPr="00D26773">
        <w:t>Учебное пособие / Под</w:t>
      </w:r>
      <w:r w:rsidR="00D26773" w:rsidRPr="00D26773">
        <w:t xml:space="preserve">. </w:t>
      </w:r>
      <w:r w:rsidRPr="00D26773">
        <w:t>ред</w:t>
      </w:r>
      <w:r w:rsidR="00D26773" w:rsidRPr="00D26773">
        <w:t xml:space="preserve">. </w:t>
      </w:r>
      <w:r w:rsidRPr="00D26773">
        <w:t>М</w:t>
      </w:r>
      <w:r w:rsidR="00D26773">
        <w:t xml:space="preserve">.Н. </w:t>
      </w:r>
      <w:r w:rsidRPr="00D26773">
        <w:t>Марченко</w:t>
      </w:r>
      <w:r w:rsidR="00D26773" w:rsidRPr="00D26773">
        <w:t xml:space="preserve">. </w:t>
      </w:r>
      <w:r w:rsidR="00D26773">
        <w:t>-</w:t>
      </w:r>
      <w:r w:rsidRPr="00D26773">
        <w:t xml:space="preserve"> М</w:t>
      </w:r>
      <w:r w:rsidR="00D26773">
        <w:t>.:</w:t>
      </w:r>
      <w:r w:rsidR="00D26773" w:rsidRPr="00D26773">
        <w:t xml:space="preserve"> </w:t>
      </w:r>
      <w:r w:rsidRPr="00D26773">
        <w:t>ТК Велби, Изд-во Проспект, 2006</w:t>
      </w:r>
      <w:r w:rsidR="00D26773" w:rsidRPr="00D26773">
        <w:t>.</w:t>
      </w:r>
    </w:p>
    <w:p w:rsidR="00D26773" w:rsidRDefault="00F2672C" w:rsidP="00D26773">
      <w:pPr>
        <w:pStyle w:val="a0"/>
      </w:pPr>
      <w:r w:rsidRPr="00D26773">
        <w:t>Постатейный комментарий к Конституции Российской Федерации / Под ред</w:t>
      </w:r>
      <w:r w:rsidR="00D26773">
        <w:t>.</w:t>
      </w:r>
      <w:r w:rsidR="00403A24">
        <w:t xml:space="preserve"> </w:t>
      </w:r>
      <w:r w:rsidR="00D26773">
        <w:t xml:space="preserve">В.Д. </w:t>
      </w:r>
      <w:r w:rsidRPr="00D26773">
        <w:t>Карповича</w:t>
      </w:r>
      <w:r w:rsidR="00D26773" w:rsidRPr="00D26773">
        <w:t xml:space="preserve">. </w:t>
      </w:r>
      <w:r w:rsidR="00D26773">
        <w:t>-</w:t>
      </w:r>
      <w:r w:rsidRPr="00D26773">
        <w:t xml:space="preserve"> М</w:t>
      </w:r>
      <w:r w:rsidR="00D26773">
        <w:t>.:</w:t>
      </w:r>
      <w:r w:rsidR="00D26773" w:rsidRPr="00D26773">
        <w:t xml:space="preserve"> </w:t>
      </w:r>
      <w:r w:rsidRPr="00D26773">
        <w:t>Юрайт-М</w:t>
      </w:r>
      <w:r w:rsidR="00D26773" w:rsidRPr="00D26773">
        <w:t xml:space="preserve">; </w:t>
      </w:r>
      <w:r w:rsidRPr="00D26773">
        <w:t>Новая Правовая культура, 2007</w:t>
      </w:r>
      <w:r w:rsidR="00D26773" w:rsidRPr="00D26773">
        <w:t>.</w:t>
      </w:r>
    </w:p>
    <w:p w:rsidR="00F2672C" w:rsidRPr="00D26773" w:rsidRDefault="00F2672C" w:rsidP="00D26773">
      <w:pPr>
        <w:ind w:firstLine="709"/>
      </w:pPr>
      <w:bookmarkStart w:id="7" w:name="_GoBack"/>
      <w:bookmarkEnd w:id="7"/>
    </w:p>
    <w:sectPr w:rsidR="00F2672C" w:rsidRPr="00D26773" w:rsidSect="00D26773">
      <w:headerReference w:type="default" r:id="rId7"/>
      <w:type w:val="continuous"/>
      <w:pgSz w:w="11909" w:h="16834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FA9" w:rsidRDefault="00461FA9">
      <w:pPr>
        <w:ind w:firstLine="709"/>
      </w:pPr>
      <w:r>
        <w:separator/>
      </w:r>
    </w:p>
  </w:endnote>
  <w:endnote w:type="continuationSeparator" w:id="0">
    <w:p w:rsidR="00461FA9" w:rsidRDefault="00461FA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FA9" w:rsidRDefault="00461FA9">
      <w:pPr>
        <w:ind w:firstLine="709"/>
      </w:pPr>
      <w:r>
        <w:separator/>
      </w:r>
    </w:p>
  </w:footnote>
  <w:footnote w:type="continuationSeparator" w:id="0">
    <w:p w:rsidR="00461FA9" w:rsidRDefault="00461FA9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773" w:rsidRDefault="00D2205C" w:rsidP="00D26773">
    <w:pPr>
      <w:pStyle w:val="a8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D26773" w:rsidRDefault="00D26773" w:rsidP="00D2677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CB41B0"/>
    <w:multiLevelType w:val="hybridMultilevel"/>
    <w:tmpl w:val="DD603108"/>
    <w:lvl w:ilvl="0" w:tplc="0419000F">
      <w:start w:val="1"/>
      <w:numFmt w:val="decimal"/>
      <w:lvlText w:val="%1."/>
      <w:lvlJc w:val="left"/>
      <w:pPr>
        <w:ind w:left="914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D57E8"/>
    <w:multiLevelType w:val="hybridMultilevel"/>
    <w:tmpl w:val="E2789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505A1D"/>
    <w:multiLevelType w:val="hybridMultilevel"/>
    <w:tmpl w:val="CD4ECF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14E"/>
    <w:rsid w:val="00037703"/>
    <w:rsid w:val="00093B6B"/>
    <w:rsid w:val="0025122D"/>
    <w:rsid w:val="00252FE5"/>
    <w:rsid w:val="00403A24"/>
    <w:rsid w:val="00461FA9"/>
    <w:rsid w:val="004C5A5F"/>
    <w:rsid w:val="00583E62"/>
    <w:rsid w:val="006767F0"/>
    <w:rsid w:val="00995EBA"/>
    <w:rsid w:val="00A420B0"/>
    <w:rsid w:val="00AA5B5E"/>
    <w:rsid w:val="00AA6564"/>
    <w:rsid w:val="00AC2FEF"/>
    <w:rsid w:val="00B273D7"/>
    <w:rsid w:val="00B6414E"/>
    <w:rsid w:val="00C5218A"/>
    <w:rsid w:val="00D2205C"/>
    <w:rsid w:val="00D26773"/>
    <w:rsid w:val="00D42723"/>
    <w:rsid w:val="00EA3096"/>
    <w:rsid w:val="00F2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F10793-16F9-400E-93F3-07F40547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26773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D26773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D2677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2677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2677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2677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2677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2677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2677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4C5A5F"/>
    <w:pPr>
      <w:ind w:left="720" w:firstLine="709"/>
    </w:pPr>
  </w:style>
  <w:style w:type="paragraph" w:styleId="a7">
    <w:name w:val="footnote text"/>
    <w:basedOn w:val="a2"/>
    <w:link w:val="11"/>
    <w:autoRedefine/>
    <w:uiPriority w:val="99"/>
    <w:semiHidden/>
    <w:rsid w:val="00D26773"/>
    <w:pPr>
      <w:ind w:firstLine="709"/>
    </w:pPr>
    <w:rPr>
      <w:color w:val="000000"/>
      <w:sz w:val="20"/>
      <w:szCs w:val="20"/>
    </w:rPr>
  </w:style>
  <w:style w:type="table" w:styleId="-1">
    <w:name w:val="Table Web 1"/>
    <w:basedOn w:val="a4"/>
    <w:uiPriority w:val="99"/>
    <w:rsid w:val="00D2677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1">
    <w:name w:val="Текст сноски Знак1"/>
    <w:link w:val="a7"/>
    <w:uiPriority w:val="99"/>
    <w:locked/>
    <w:rsid w:val="00F2672C"/>
    <w:rPr>
      <w:color w:val="000000"/>
      <w:lang w:val="ru-RU" w:eastAsia="ru-RU"/>
    </w:rPr>
  </w:style>
  <w:style w:type="paragraph" w:styleId="a8">
    <w:name w:val="header"/>
    <w:basedOn w:val="a2"/>
    <w:next w:val="a9"/>
    <w:link w:val="aa"/>
    <w:uiPriority w:val="99"/>
    <w:rsid w:val="00D2677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D26773"/>
    <w:rPr>
      <w:vertAlign w:val="superscript"/>
    </w:rPr>
  </w:style>
  <w:style w:type="paragraph" w:styleId="a9">
    <w:name w:val="Body Text"/>
    <w:basedOn w:val="a2"/>
    <w:link w:val="ac"/>
    <w:uiPriority w:val="99"/>
    <w:rsid w:val="00D26773"/>
    <w:pPr>
      <w:ind w:firstLine="709"/>
    </w:pPr>
  </w:style>
  <w:style w:type="character" w:customStyle="1" w:styleId="ac">
    <w:name w:val="Основной текст Знак"/>
    <w:link w:val="a9"/>
    <w:uiPriority w:val="99"/>
    <w:semiHidden/>
    <w:rPr>
      <w:rFonts w:ascii="Times New Roman" w:hAnsi="Times New Roman"/>
      <w:sz w:val="28"/>
      <w:szCs w:val="28"/>
    </w:rPr>
  </w:style>
  <w:style w:type="paragraph" w:customStyle="1" w:styleId="ad">
    <w:name w:val="выделение"/>
    <w:uiPriority w:val="99"/>
    <w:rsid w:val="00D26773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D26773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"/>
    <w:uiPriority w:val="99"/>
    <w:rsid w:val="00D2677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D26773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Текст Знак1"/>
    <w:link w:val="af1"/>
    <w:uiPriority w:val="99"/>
    <w:locked/>
    <w:rsid w:val="00D2677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2"/>
    <w:uiPriority w:val="99"/>
    <w:rsid w:val="00D2677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3"/>
    <w:uiPriority w:val="99"/>
    <w:semiHidden/>
    <w:locked/>
    <w:rsid w:val="00D26773"/>
    <w:rPr>
      <w:sz w:val="28"/>
      <w:szCs w:val="28"/>
      <w:lang w:val="ru-RU" w:eastAsia="ru-RU"/>
    </w:rPr>
  </w:style>
  <w:style w:type="paragraph" w:styleId="af3">
    <w:name w:val="footer"/>
    <w:basedOn w:val="a2"/>
    <w:link w:val="13"/>
    <w:uiPriority w:val="99"/>
    <w:semiHidden/>
    <w:rsid w:val="00D26773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D26773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D2677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26773"/>
    <w:pPr>
      <w:numPr>
        <w:numId w:val="4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6">
    <w:name w:val="литера"/>
    <w:uiPriority w:val="99"/>
    <w:rsid w:val="00D26773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7">
    <w:name w:val="page number"/>
    <w:uiPriority w:val="99"/>
    <w:rsid w:val="00D26773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D26773"/>
    <w:rPr>
      <w:sz w:val="28"/>
      <w:szCs w:val="28"/>
    </w:rPr>
  </w:style>
  <w:style w:type="paragraph" w:styleId="af9">
    <w:name w:val="Normal (Web)"/>
    <w:basedOn w:val="a2"/>
    <w:uiPriority w:val="99"/>
    <w:rsid w:val="00D2677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D26773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D26773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D2677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2677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2677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2677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2677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2677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b">
    <w:name w:val="Table Grid"/>
    <w:basedOn w:val="a4"/>
    <w:uiPriority w:val="99"/>
    <w:rsid w:val="00D26773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D26773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26773"/>
    <w:pPr>
      <w:numPr>
        <w:numId w:val="5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26773"/>
    <w:pPr>
      <w:numPr>
        <w:numId w:val="6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D26773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D2677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2677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26773"/>
    <w:rPr>
      <w:i/>
      <w:iCs/>
    </w:rPr>
  </w:style>
  <w:style w:type="paragraph" w:customStyle="1" w:styleId="afd">
    <w:name w:val="ТАБЛИЦА"/>
    <w:next w:val="a2"/>
    <w:autoRedefine/>
    <w:uiPriority w:val="99"/>
    <w:rsid w:val="00D26773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D26773"/>
  </w:style>
  <w:style w:type="paragraph" w:customStyle="1" w:styleId="afe">
    <w:name w:val="Стиль ТАБЛИЦА + Междустр.интервал:  полуторный"/>
    <w:basedOn w:val="afd"/>
    <w:uiPriority w:val="99"/>
    <w:rsid w:val="00D26773"/>
  </w:style>
  <w:style w:type="paragraph" w:customStyle="1" w:styleId="15">
    <w:name w:val="Стиль ТАБЛИЦА + Междустр.интервал:  полуторный1"/>
    <w:basedOn w:val="afd"/>
    <w:autoRedefine/>
    <w:uiPriority w:val="99"/>
    <w:rsid w:val="00D26773"/>
  </w:style>
  <w:style w:type="table" w:customStyle="1" w:styleId="16">
    <w:name w:val="Стиль таблицы1"/>
    <w:uiPriority w:val="99"/>
    <w:rsid w:val="00D26773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D26773"/>
    <w:pPr>
      <w:jc w:val="center"/>
    </w:pPr>
    <w:rPr>
      <w:rFonts w:ascii="Times New Roman" w:hAnsi="Times New Roman"/>
    </w:rPr>
  </w:style>
  <w:style w:type="paragraph" w:styleId="aff0">
    <w:name w:val="endnote text"/>
    <w:basedOn w:val="a2"/>
    <w:link w:val="aff1"/>
    <w:autoRedefine/>
    <w:uiPriority w:val="99"/>
    <w:semiHidden/>
    <w:rsid w:val="00D26773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rFonts w:ascii="Times New Roman" w:hAnsi="Times New Roman"/>
      <w:sz w:val="20"/>
      <w:szCs w:val="20"/>
    </w:rPr>
  </w:style>
  <w:style w:type="character" w:customStyle="1" w:styleId="aff2">
    <w:name w:val="Текст сноски Знак"/>
    <w:uiPriority w:val="99"/>
    <w:rsid w:val="00D26773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D26773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3484</Words>
  <Characters>19861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23299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Пуся</dc:creator>
  <cp:keywords/>
  <dc:description/>
  <cp:lastModifiedBy>admin</cp:lastModifiedBy>
  <cp:revision>2</cp:revision>
  <dcterms:created xsi:type="dcterms:W3CDTF">2014-03-06T08:57:00Z</dcterms:created>
  <dcterms:modified xsi:type="dcterms:W3CDTF">2014-03-06T08:57:00Z</dcterms:modified>
</cp:coreProperties>
</file>