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1099" w:rsidRDefault="00C01099">
      <w:pPr>
        <w:pStyle w:val="a3"/>
      </w:pPr>
      <w:r>
        <w:t>Конституция каждой страны вызывает инте</w:t>
      </w:r>
      <w:r>
        <w:softHyphen/>
        <w:t>рес собственных граждан, политиков, представи</w:t>
      </w:r>
      <w:r>
        <w:softHyphen/>
        <w:t>телей мировой общественности. Особенно это относится к России. Конституция Российской Федерации принималась в особых условиях и за</w:t>
      </w:r>
      <w:r>
        <w:softHyphen/>
        <w:t>крепила отказ от принципов социалистического строя. И как следствие этого - лишила широкие слои населения многих ставших привычными со</w:t>
      </w:r>
      <w:r>
        <w:softHyphen/>
        <w:t>циальных благ и их гарантий. Это касается обес</w:t>
      </w:r>
      <w:r>
        <w:softHyphen/>
        <w:t>печения таких основных прав граждан, как право на труд, отдых, жилище, охрану здоровья и др. Она установила новый характер политической власти, зафиксировала иные формы собственно</w:t>
      </w:r>
      <w:r>
        <w:softHyphen/>
        <w:t>сти, но в то же время и открыла перспективы ак</w:t>
      </w:r>
      <w:r>
        <w:softHyphen/>
        <w:t>тивным и предприимчивым. Принесет ли это пользу российскому обществу, покажет будущее.</w:t>
      </w:r>
    </w:p>
    <w:p w:rsidR="00C01099" w:rsidRDefault="00C01099">
      <w:pPr>
        <w:spacing w:line="480" w:lineRule="auto"/>
        <w:ind w:firstLine="284"/>
        <w:jc w:val="both"/>
        <w:rPr>
          <w:sz w:val="32"/>
        </w:rPr>
      </w:pPr>
      <w:r>
        <w:rPr>
          <w:sz w:val="32"/>
        </w:rPr>
        <w:t>Конституция той или иной страны, как бы она ни была совершенна, со временем подвергается изменениям. Их требует сама жизнь. Первая в ми</w:t>
      </w:r>
      <w:r>
        <w:rPr>
          <w:sz w:val="32"/>
        </w:rPr>
        <w:softHyphen/>
        <w:t>ре писаная Конституция Соединенных Штатов Америки, принятая в 1787 г., уже к 1791 г. была дополнена десятью поправками, вошедшими в ис</w:t>
      </w:r>
      <w:r>
        <w:rPr>
          <w:sz w:val="32"/>
        </w:rPr>
        <w:softHyphen/>
        <w:t>торию под названием Билля о правах.</w:t>
      </w:r>
    </w:p>
    <w:p w:rsidR="00C01099" w:rsidRDefault="00C01099">
      <w:pPr>
        <w:spacing w:line="480" w:lineRule="auto"/>
        <w:ind w:firstLine="284"/>
        <w:jc w:val="both"/>
        <w:rPr>
          <w:sz w:val="32"/>
        </w:rPr>
      </w:pPr>
      <w:r>
        <w:rPr>
          <w:sz w:val="32"/>
        </w:rPr>
        <w:t>Конституция Российской Федерации 1993 г. далека от совершенства, в ней немало противоре</w:t>
      </w:r>
      <w:r>
        <w:rPr>
          <w:sz w:val="32"/>
        </w:rPr>
        <w:softHyphen/>
        <w:t>чий и разночтений. Но она, пожалуй, самая слож</w:t>
      </w:r>
      <w:r>
        <w:rPr>
          <w:sz w:val="32"/>
        </w:rPr>
        <w:softHyphen/>
        <w:t>ная в мире по процедуре внесения в нее измене</w:t>
      </w:r>
      <w:r>
        <w:rPr>
          <w:sz w:val="32"/>
        </w:rPr>
        <w:softHyphen/>
        <w:t>ний и дополнений. И дело не только в том, что требуется согласие не менее двух третей субъек</w:t>
      </w:r>
      <w:r>
        <w:rPr>
          <w:sz w:val="32"/>
        </w:rPr>
        <w:softHyphen/>
        <w:t>тов федерации для принятия поправок. Анало</w:t>
      </w:r>
      <w:r>
        <w:rPr>
          <w:sz w:val="32"/>
        </w:rPr>
        <w:softHyphen/>
        <w:t>гичная процедура существует и в Соединенных Штатах Америки. Трудность заключается в том, что не во все главы Конституции российский пар</w:t>
      </w:r>
      <w:r>
        <w:rPr>
          <w:sz w:val="32"/>
        </w:rPr>
        <w:softHyphen/>
        <w:t>ламент может вносить изменения. В ч. 1 ст. 135 Конституции сказано, что положения глав 1, 2 и 9 Конституции Российской Федерации не могут быть пересмотрены Федеральным Собранием. Это согласно ч. 2 ст. 135 относится к компетенции Конституционного Собрания - специального ор</w:t>
      </w:r>
      <w:r>
        <w:rPr>
          <w:sz w:val="32"/>
        </w:rPr>
        <w:softHyphen/>
        <w:t>гана, предусмотренного Конституцией, феде</w:t>
      </w:r>
      <w:r>
        <w:rPr>
          <w:sz w:val="32"/>
        </w:rPr>
        <w:softHyphen/>
        <w:t>ральный конституционный закон о котором еще предстоит принять.</w:t>
      </w:r>
    </w:p>
    <w:p w:rsidR="00C01099" w:rsidRDefault="00C01099">
      <w:pPr>
        <w:spacing w:line="480" w:lineRule="auto"/>
        <w:ind w:firstLine="284"/>
        <w:jc w:val="both"/>
        <w:rPr>
          <w:sz w:val="32"/>
        </w:rPr>
      </w:pPr>
      <w:r>
        <w:rPr>
          <w:sz w:val="32"/>
        </w:rPr>
        <w:t>Конституционное Собрание либо подтвержда</w:t>
      </w:r>
      <w:r>
        <w:rPr>
          <w:sz w:val="32"/>
        </w:rPr>
        <w:softHyphen/>
        <w:t>ет неизменность конституции, либо разрабатывает проект новой конституции, который принима</w:t>
      </w:r>
      <w:r>
        <w:rPr>
          <w:sz w:val="32"/>
        </w:rPr>
        <w:softHyphen/>
        <w:t>ется Конституционным Собранием или выносит</w:t>
      </w:r>
      <w:r>
        <w:rPr>
          <w:sz w:val="32"/>
        </w:rPr>
        <w:softHyphen/>
        <w:t>ся на всенародное голосование. При этом новая конституция принимается Конституционным Со</w:t>
      </w:r>
      <w:r>
        <w:rPr>
          <w:sz w:val="32"/>
        </w:rPr>
        <w:softHyphen/>
        <w:t>бранием двумя третями голосов от общего числа его членов. При проведении референдума кон</w:t>
      </w:r>
      <w:r>
        <w:rPr>
          <w:sz w:val="32"/>
        </w:rPr>
        <w:softHyphen/>
        <w:t>ституция считается принятой, если за нее прого</w:t>
      </w:r>
      <w:r>
        <w:rPr>
          <w:sz w:val="32"/>
        </w:rPr>
        <w:softHyphen/>
        <w:t>лосовало более половины избирателей, приняв</w:t>
      </w:r>
      <w:r>
        <w:rPr>
          <w:sz w:val="32"/>
        </w:rPr>
        <w:softHyphen/>
        <w:t>ших участие в голосовании, при условии, что в нем приняло участие более половины избирате</w:t>
      </w:r>
      <w:r>
        <w:rPr>
          <w:sz w:val="32"/>
        </w:rPr>
        <w:softHyphen/>
        <w:t>лей (ч. 3 ст. 135).</w:t>
      </w:r>
    </w:p>
    <w:p w:rsidR="00C01099" w:rsidRDefault="00C01099">
      <w:pPr>
        <w:spacing w:line="480" w:lineRule="auto"/>
        <w:ind w:firstLine="284"/>
        <w:jc w:val="both"/>
        <w:rPr>
          <w:sz w:val="32"/>
        </w:rPr>
      </w:pPr>
      <w:r>
        <w:rPr>
          <w:sz w:val="32"/>
        </w:rPr>
        <w:t>Такова процедура принятия новой Конститу</w:t>
      </w:r>
      <w:r>
        <w:rPr>
          <w:sz w:val="32"/>
        </w:rPr>
        <w:softHyphen/>
        <w:t>ции РФ и, следовательно, пересмотра положений</w:t>
      </w:r>
      <w:r>
        <w:rPr>
          <w:sz w:val="32"/>
          <w:lang w:val="en-US"/>
        </w:rPr>
        <w:t xml:space="preserve"> </w:t>
      </w:r>
      <w:r>
        <w:rPr>
          <w:sz w:val="32"/>
        </w:rPr>
        <w:t>глав 1, 2 и 9 действующей Конституции. Таким образом, парламент с участием субъектов феде</w:t>
      </w:r>
      <w:r>
        <w:rPr>
          <w:sz w:val="32"/>
        </w:rPr>
        <w:softHyphen/>
        <w:t>рации может вносить поправки лишь к главам 3-8 Конституции Российской Федерации. Но и здесь имеются немалые сложности. Статья 136 Консти</w:t>
      </w:r>
      <w:r>
        <w:rPr>
          <w:sz w:val="32"/>
        </w:rPr>
        <w:softHyphen/>
        <w:t>туции сформулирована так неопределенно, что возникли вопросы относительно наименования и правовой формы акта, содержащего поправки к конституции. На эти вопросы пришлось отвечать Конституционному Суду Российской Федерации, в который Государственная Дума обратилась с запросом о толковании ст. 136 Конституции Рос</w:t>
      </w:r>
      <w:r>
        <w:rPr>
          <w:sz w:val="32"/>
        </w:rPr>
        <w:softHyphen/>
        <w:t>сийской Федерации.</w:t>
      </w:r>
    </w:p>
    <w:p w:rsidR="00C01099" w:rsidRDefault="00C01099">
      <w:pPr>
        <w:spacing w:line="480" w:lineRule="auto"/>
        <w:ind w:firstLine="284"/>
        <w:jc w:val="both"/>
        <w:rPr>
          <w:sz w:val="32"/>
        </w:rPr>
      </w:pPr>
      <w:r>
        <w:rPr>
          <w:sz w:val="32"/>
        </w:rPr>
        <w:t>В постановлении Конституционного Суда от 31 октября 1995 г. сказано, что поправки к кон</w:t>
      </w:r>
      <w:r>
        <w:rPr>
          <w:sz w:val="32"/>
        </w:rPr>
        <w:softHyphen/>
        <w:t>ституции принимаются в форме особого правово</w:t>
      </w:r>
      <w:r>
        <w:rPr>
          <w:sz w:val="32"/>
        </w:rPr>
        <w:softHyphen/>
        <w:t>го акта - Закона Российской Федерации о поправ</w:t>
      </w:r>
      <w:r>
        <w:rPr>
          <w:sz w:val="32"/>
        </w:rPr>
        <w:softHyphen/>
        <w:t>ке к Конституции Российской Федерации. В то же время в ст. 76 Конституции РФ указывается на два вида законов — федеральные конституцион</w:t>
      </w:r>
      <w:r>
        <w:rPr>
          <w:sz w:val="32"/>
        </w:rPr>
        <w:softHyphen/>
        <w:t>ные законы и федеральные законы, которые мо</w:t>
      </w:r>
      <w:r>
        <w:rPr>
          <w:sz w:val="32"/>
        </w:rPr>
        <w:softHyphen/>
        <w:t>гут приниматься по предметам ведения Россий</w:t>
      </w:r>
      <w:r>
        <w:rPr>
          <w:sz w:val="32"/>
        </w:rPr>
        <w:softHyphen/>
        <w:t>ской Федерации. Конституционный Суд, решение которого является обязательным, назвал третий вид законов, прямо не поименованный в Консти</w:t>
      </w:r>
      <w:r>
        <w:rPr>
          <w:sz w:val="32"/>
        </w:rPr>
        <w:softHyphen/>
        <w:t>туции.</w:t>
      </w:r>
    </w:p>
    <w:p w:rsidR="00C01099" w:rsidRDefault="00C01099">
      <w:pPr>
        <w:spacing w:line="480" w:lineRule="auto"/>
        <w:ind w:firstLine="284"/>
        <w:jc w:val="both"/>
        <w:rPr>
          <w:sz w:val="32"/>
        </w:rPr>
      </w:pPr>
      <w:r>
        <w:rPr>
          <w:sz w:val="32"/>
        </w:rPr>
        <w:t>Конституционный Суд в своем постановлении также отметил, что законодатель вправе урегу</w:t>
      </w:r>
      <w:r>
        <w:rPr>
          <w:sz w:val="32"/>
        </w:rPr>
        <w:softHyphen/>
        <w:t>лировать порядок направления принятых попра</w:t>
      </w:r>
      <w:r>
        <w:rPr>
          <w:sz w:val="32"/>
        </w:rPr>
        <w:softHyphen/>
        <w:t>вок для их рассмотрения органами законода</w:t>
      </w:r>
      <w:r>
        <w:rPr>
          <w:sz w:val="32"/>
        </w:rPr>
        <w:softHyphen/>
        <w:t>тельной власти субъектов федерации и порядок проверки соблюдения необходимых процедур</w:t>
      </w:r>
    </w:p>
    <w:p w:rsidR="00C01099" w:rsidRDefault="00C01099">
      <w:pPr>
        <w:spacing w:before="60" w:line="480" w:lineRule="auto"/>
        <w:ind w:firstLine="284"/>
        <w:jc w:val="both"/>
        <w:rPr>
          <w:sz w:val="32"/>
        </w:rPr>
      </w:pPr>
      <w:r>
        <w:rPr>
          <w:sz w:val="32"/>
        </w:rPr>
        <w:t>Итак, Государственная Дума ведет подготовку и принятие Федерального закона о порядке при</w:t>
      </w:r>
      <w:r>
        <w:rPr>
          <w:sz w:val="32"/>
        </w:rPr>
        <w:softHyphen/>
        <w:t>нятия и вступления в силу поправок к Конститу</w:t>
      </w:r>
      <w:r>
        <w:rPr>
          <w:sz w:val="32"/>
        </w:rPr>
        <w:softHyphen/>
        <w:t>ции Российской Федерации. Многострадальный закон: он дважды отклонялся Президентом и столько же раз - Советом Федерации. Какие-то политические круги не желают, чтобы начался процесс совершенствования Конституции. Они за</w:t>
      </w:r>
      <w:r>
        <w:rPr>
          <w:sz w:val="32"/>
        </w:rPr>
        <w:softHyphen/>
        <w:t>интересованы в том, чтобы было так, как есть: про</w:t>
      </w:r>
      <w:r>
        <w:rPr>
          <w:sz w:val="32"/>
        </w:rPr>
        <w:softHyphen/>
        <w:t>тиворечия, недосказанность, двусмысленность.</w:t>
      </w:r>
    </w:p>
    <w:p w:rsidR="00C01099" w:rsidRDefault="00C01099">
      <w:pPr>
        <w:spacing w:before="60" w:line="480" w:lineRule="auto"/>
        <w:ind w:firstLine="284"/>
        <w:jc w:val="both"/>
        <w:rPr>
          <w:sz w:val="32"/>
        </w:rPr>
      </w:pPr>
      <w:r>
        <w:rPr>
          <w:sz w:val="32"/>
        </w:rPr>
        <w:t>Особые споры вызвало положение законо</w:t>
      </w:r>
      <w:r>
        <w:rPr>
          <w:sz w:val="32"/>
        </w:rPr>
        <w:softHyphen/>
        <w:t>проекта о рассмотрении поправок законодатель</w:t>
      </w:r>
      <w:r>
        <w:rPr>
          <w:sz w:val="32"/>
        </w:rPr>
        <w:softHyphen/>
        <w:t>ными (представительными) органами субъектов Российской Федерации. В нем было записано, что эти органы обязаны их рассматривать. Устанав</w:t>
      </w:r>
      <w:r>
        <w:rPr>
          <w:sz w:val="32"/>
        </w:rPr>
        <w:softHyphen/>
        <w:t>ливались сроки рассмотрения в три, шесть меся</w:t>
      </w:r>
      <w:r>
        <w:rPr>
          <w:sz w:val="32"/>
        </w:rPr>
        <w:softHyphen/>
        <w:t>цев, а теперь уже (в одном из вариантов закона) - до одного года. И здесь же оговаривалось: если за</w:t>
      </w:r>
      <w:r>
        <w:rPr>
          <w:sz w:val="32"/>
        </w:rPr>
        <w:softHyphen/>
        <w:t>конодательный (представительный) орган субъек</w:t>
      </w:r>
      <w:r>
        <w:rPr>
          <w:sz w:val="32"/>
        </w:rPr>
        <w:softHyphen/>
        <w:t>та федерации не рассмотрел поправку в указанное время, то она признается им одобренной. Одобре</w:t>
      </w:r>
      <w:r>
        <w:rPr>
          <w:sz w:val="32"/>
        </w:rPr>
        <w:softHyphen/>
        <w:t>ние путем умолчания вызвало сильное сопротив</w:t>
      </w:r>
      <w:r>
        <w:rPr>
          <w:sz w:val="32"/>
        </w:rPr>
        <w:softHyphen/>
        <w:t>ление президентской стороны.</w:t>
      </w:r>
    </w:p>
    <w:p w:rsidR="00C01099" w:rsidRDefault="00C01099">
      <w:pPr>
        <w:spacing w:line="480" w:lineRule="auto"/>
        <w:ind w:firstLine="284"/>
        <w:jc w:val="both"/>
        <w:rPr>
          <w:sz w:val="32"/>
        </w:rPr>
      </w:pPr>
      <w:r>
        <w:rPr>
          <w:sz w:val="32"/>
        </w:rPr>
        <w:t>А теперь остановимся на самих возможных по</w:t>
      </w:r>
      <w:r>
        <w:rPr>
          <w:sz w:val="32"/>
        </w:rPr>
        <w:softHyphen/>
        <w:t>правках Конституции.</w:t>
      </w:r>
    </w:p>
    <w:p w:rsidR="00C01099" w:rsidRDefault="00C01099">
      <w:pPr>
        <w:spacing w:line="480" w:lineRule="auto"/>
        <w:ind w:firstLine="284"/>
        <w:jc w:val="both"/>
        <w:rPr>
          <w:sz w:val="32"/>
        </w:rPr>
      </w:pPr>
      <w:r>
        <w:rPr>
          <w:sz w:val="32"/>
        </w:rPr>
        <w:t>Как известно, Президент Российской Федера</w:t>
      </w:r>
      <w:r>
        <w:rPr>
          <w:sz w:val="32"/>
        </w:rPr>
        <w:softHyphen/>
        <w:t>ции является главой государства, обладает боль</w:t>
      </w:r>
      <w:r>
        <w:rPr>
          <w:sz w:val="32"/>
        </w:rPr>
        <w:softHyphen/>
        <w:t>шим объемом весьма существенных полномочий в законодательной, исполнительной и судебной сферах.</w:t>
      </w:r>
    </w:p>
    <w:p w:rsidR="00C01099" w:rsidRDefault="00C01099">
      <w:pPr>
        <w:spacing w:line="480" w:lineRule="auto"/>
        <w:ind w:firstLine="284"/>
        <w:jc w:val="both"/>
        <w:rPr>
          <w:sz w:val="32"/>
        </w:rPr>
      </w:pPr>
      <w:r>
        <w:rPr>
          <w:sz w:val="32"/>
        </w:rPr>
        <w:t>В области законодательной он наделен правом законодательной инициативы, правом вносить предложения о поправках и пересмотре положе</w:t>
      </w:r>
      <w:r>
        <w:rPr>
          <w:sz w:val="32"/>
        </w:rPr>
        <w:softHyphen/>
        <w:t>ний Конституции, подписывать и обнародовать законы, правом отлагательного «вето» в отноше</w:t>
      </w:r>
      <w:r>
        <w:rPr>
          <w:sz w:val="32"/>
        </w:rPr>
        <w:softHyphen/>
        <w:t>нии федеральных законов.</w:t>
      </w:r>
    </w:p>
    <w:p w:rsidR="00C01099" w:rsidRDefault="00C01099">
      <w:pPr>
        <w:spacing w:line="480" w:lineRule="auto"/>
        <w:ind w:firstLine="284"/>
        <w:jc w:val="both"/>
        <w:rPr>
          <w:sz w:val="32"/>
        </w:rPr>
      </w:pPr>
      <w:r>
        <w:rPr>
          <w:sz w:val="32"/>
        </w:rPr>
        <w:t>Однако право «вето» Президент нередко ис</w:t>
      </w:r>
      <w:r>
        <w:rPr>
          <w:sz w:val="32"/>
        </w:rPr>
        <w:softHyphen/>
        <w:t>пользует применительно к федеральным конституционным законам, что не предус</w:t>
      </w:r>
      <w:r>
        <w:rPr>
          <w:sz w:val="32"/>
        </w:rPr>
        <w:softHyphen/>
        <w:t>мотрено Конституцией, и мотивирует свои дейст</w:t>
      </w:r>
      <w:r>
        <w:rPr>
          <w:sz w:val="32"/>
        </w:rPr>
        <w:softHyphen/>
        <w:t>вия либо нарушением процедуры, либо отклоне</w:t>
      </w:r>
      <w:r>
        <w:rPr>
          <w:sz w:val="32"/>
        </w:rPr>
        <w:softHyphen/>
        <w:t>нием от норм Конституции, хотя процедурные во</w:t>
      </w:r>
      <w:r>
        <w:rPr>
          <w:sz w:val="32"/>
        </w:rPr>
        <w:softHyphen/>
        <w:t>просы решаются самими палатами Федерального Собрания. Следовательно, если Президент (или Главное правовое управление при Президенте) полагает, что в федеральном конституционном законе имеются нормы, не соответствующие Конституции, он обязан подписать данный закон и обратиться в Конституционный Суд, оспаривая неконституционность его отдельных положений. Иного Конституция России не предусматривает. Но Конституционный Суд РФ расширил полно</w:t>
      </w:r>
      <w:r>
        <w:rPr>
          <w:sz w:val="32"/>
        </w:rPr>
        <w:softHyphen/>
        <w:t>мочия Президента, дав разъяснения относитель</w:t>
      </w:r>
      <w:r>
        <w:rPr>
          <w:sz w:val="32"/>
        </w:rPr>
        <w:softHyphen/>
        <w:t>но того, что он имеет право издавать указы по во</w:t>
      </w:r>
      <w:r>
        <w:rPr>
          <w:sz w:val="32"/>
        </w:rPr>
        <w:softHyphen/>
        <w:t xml:space="preserve">просам компетенции самого парламента, если на данный счет отсутствует федеральный закон, и Указ действует до принятия соответствующего закона. </w:t>
      </w:r>
    </w:p>
    <w:p w:rsidR="00C01099" w:rsidRDefault="00C01099">
      <w:pPr>
        <w:spacing w:line="480" w:lineRule="auto"/>
        <w:ind w:firstLine="284"/>
        <w:jc w:val="both"/>
        <w:rPr>
          <w:sz w:val="32"/>
        </w:rPr>
      </w:pPr>
      <w:r>
        <w:rPr>
          <w:sz w:val="32"/>
        </w:rPr>
        <w:t>В сфере исполнительной власти Президент с согласия Государственной Думы назначает Пред</w:t>
      </w:r>
      <w:r>
        <w:rPr>
          <w:sz w:val="32"/>
        </w:rPr>
        <w:softHyphen/>
        <w:t>седателя Правительства, по предложению Пред</w:t>
      </w:r>
      <w:r>
        <w:rPr>
          <w:sz w:val="32"/>
        </w:rPr>
        <w:softHyphen/>
        <w:t>седателя Правительства РФ назначает на долж</w:t>
      </w:r>
      <w:r>
        <w:rPr>
          <w:sz w:val="32"/>
        </w:rPr>
        <w:softHyphen/>
        <w:t>ность и освобождает от должности заместителей Председателя Правительства, всех федеральных министров.</w:t>
      </w:r>
    </w:p>
    <w:p w:rsidR="00C01099" w:rsidRDefault="00C01099">
      <w:pPr>
        <w:spacing w:line="480" w:lineRule="auto"/>
        <w:ind w:firstLine="284"/>
        <w:jc w:val="both"/>
        <w:rPr>
          <w:sz w:val="32"/>
        </w:rPr>
      </w:pPr>
      <w:r>
        <w:rPr>
          <w:sz w:val="32"/>
        </w:rPr>
        <w:t>Президент имеет право председательствовать на заседаниях Правительства и вправе принимать решения об его отставке. Он формирует и воз</w:t>
      </w:r>
      <w:r>
        <w:rPr>
          <w:sz w:val="32"/>
        </w:rPr>
        <w:softHyphen/>
        <w:t>главляет Совет Безопасности. Являясь Верхов</w:t>
      </w:r>
      <w:r>
        <w:rPr>
          <w:sz w:val="32"/>
        </w:rPr>
        <w:softHyphen/>
        <w:t>ным Главнокомандующим Вооруженными Си</w:t>
      </w:r>
      <w:r>
        <w:rPr>
          <w:sz w:val="32"/>
        </w:rPr>
        <w:softHyphen/>
        <w:t>лами России, Президент утверждает военную доктрину, назначает и освобождает высшее ко</w:t>
      </w:r>
      <w:r>
        <w:rPr>
          <w:sz w:val="32"/>
        </w:rPr>
        <w:softHyphen/>
        <w:t>мандование Вооруженных Сил страны, награж</w:t>
      </w:r>
      <w:r>
        <w:rPr>
          <w:sz w:val="32"/>
        </w:rPr>
        <w:softHyphen/>
        <w:t>дает государственными наградами Российской Федерации, присваивает почетные, высшие воин</w:t>
      </w:r>
      <w:r>
        <w:rPr>
          <w:sz w:val="32"/>
        </w:rPr>
        <w:softHyphen/>
        <w:t>ские и высшие специальные звания.</w:t>
      </w:r>
    </w:p>
    <w:p w:rsidR="00C01099" w:rsidRDefault="00C01099">
      <w:pPr>
        <w:spacing w:line="480" w:lineRule="auto"/>
        <w:ind w:firstLine="284"/>
        <w:jc w:val="both"/>
        <w:rPr>
          <w:sz w:val="32"/>
        </w:rPr>
      </w:pPr>
      <w:r>
        <w:rPr>
          <w:sz w:val="32"/>
        </w:rPr>
        <w:t>В судебной сфере Президент представляет Со</w:t>
      </w:r>
      <w:r>
        <w:rPr>
          <w:sz w:val="32"/>
        </w:rPr>
        <w:softHyphen/>
        <w:t>вету Федерации кандидатуры для назначения на должности судей Конституционного Суда, Вер</w:t>
      </w:r>
      <w:r>
        <w:rPr>
          <w:sz w:val="32"/>
        </w:rPr>
        <w:softHyphen/>
        <w:t>ховного и Высшего Арбитражного судов Россий</w:t>
      </w:r>
      <w:r>
        <w:rPr>
          <w:sz w:val="32"/>
        </w:rPr>
        <w:softHyphen/>
        <w:t>ской Федерации, назначает судей других феде</w:t>
      </w:r>
      <w:r>
        <w:rPr>
          <w:sz w:val="32"/>
        </w:rPr>
        <w:softHyphen/>
        <w:t>ральных судов (к ним относятся все судьи страны, кроме мировых).</w:t>
      </w:r>
    </w:p>
    <w:p w:rsidR="00C01099" w:rsidRDefault="00C01099">
      <w:pPr>
        <w:spacing w:line="480" w:lineRule="auto"/>
        <w:ind w:firstLine="284"/>
        <w:jc w:val="both"/>
        <w:rPr>
          <w:sz w:val="32"/>
        </w:rPr>
      </w:pPr>
      <w:r>
        <w:rPr>
          <w:sz w:val="32"/>
        </w:rPr>
        <w:t>В соответствии с Конституцией Президент имеет право досрочного роспуска Государствен</w:t>
      </w:r>
      <w:r>
        <w:rPr>
          <w:sz w:val="32"/>
        </w:rPr>
        <w:softHyphen/>
        <w:t>ной Думы Федерального Собрания Российской Федерации.</w:t>
      </w:r>
    </w:p>
    <w:p w:rsidR="00C01099" w:rsidRDefault="00C01099">
      <w:pPr>
        <w:spacing w:line="480" w:lineRule="auto"/>
        <w:ind w:firstLine="284"/>
        <w:jc w:val="both"/>
        <w:rPr>
          <w:sz w:val="32"/>
        </w:rPr>
      </w:pPr>
      <w:r>
        <w:rPr>
          <w:sz w:val="32"/>
        </w:rPr>
        <w:t>Воистину - это гигантская власть, мало чего общего имеющая не только с оптимальным рас</w:t>
      </w:r>
      <w:r>
        <w:rPr>
          <w:sz w:val="32"/>
        </w:rPr>
        <w:softHyphen/>
        <w:t>пределением полномочий между ветвями государ</w:t>
      </w:r>
      <w:r>
        <w:rPr>
          <w:sz w:val="32"/>
        </w:rPr>
        <w:softHyphen/>
        <w:t>ственной власти, но и с самим принципом разделе</w:t>
      </w:r>
      <w:r>
        <w:rPr>
          <w:sz w:val="32"/>
        </w:rPr>
        <w:softHyphen/>
        <w:t>ния властей, провозглашенным в Конституции.</w:t>
      </w:r>
    </w:p>
    <w:p w:rsidR="00C01099" w:rsidRDefault="00C01099">
      <w:pPr>
        <w:spacing w:line="480" w:lineRule="auto"/>
        <w:ind w:firstLine="284"/>
        <w:jc w:val="both"/>
        <w:rPr>
          <w:sz w:val="32"/>
        </w:rPr>
      </w:pPr>
      <w:r>
        <w:rPr>
          <w:sz w:val="32"/>
        </w:rPr>
        <w:t>Изменения в механизме государственной влас</w:t>
      </w:r>
      <w:r>
        <w:rPr>
          <w:sz w:val="32"/>
        </w:rPr>
        <w:softHyphen/>
        <w:t>ти напрашиваются сами собой. Прежде всего Фе</w:t>
      </w:r>
      <w:r>
        <w:rPr>
          <w:sz w:val="32"/>
        </w:rPr>
        <w:softHyphen/>
        <w:t>деральное Собрание, и в первую очередь Госу</w:t>
      </w:r>
      <w:r>
        <w:rPr>
          <w:sz w:val="32"/>
        </w:rPr>
        <w:softHyphen/>
        <w:t>дарственная Дума, избираемая непосредственно населением страны, не может быть отстранено от участия в формировании Правительства.</w:t>
      </w:r>
    </w:p>
    <w:p w:rsidR="00C01099" w:rsidRDefault="00C01099">
      <w:pPr>
        <w:spacing w:line="480" w:lineRule="auto"/>
        <w:ind w:firstLine="284"/>
        <w:jc w:val="both"/>
        <w:rPr>
          <w:sz w:val="32"/>
        </w:rPr>
      </w:pPr>
      <w:r>
        <w:rPr>
          <w:sz w:val="32"/>
        </w:rPr>
        <w:t>Государственная Дума, и это необходимо за</w:t>
      </w:r>
      <w:r>
        <w:rPr>
          <w:sz w:val="32"/>
        </w:rPr>
        <w:softHyphen/>
        <w:t>крепить в Конституции, должна давать согласие на назначение Президентом на должности не только Председателя Правительства, но и его за</w:t>
      </w:r>
      <w:r>
        <w:rPr>
          <w:sz w:val="32"/>
        </w:rPr>
        <w:softHyphen/>
        <w:t>местителей, а также ведущих министров. К ним следует отнести министров финансов, обороны, внутренних дел, иностранных дел. В этом ряду должны также находиться руководители службы внешней разведки и федеральной службы безо</w:t>
      </w:r>
      <w:r>
        <w:rPr>
          <w:sz w:val="32"/>
        </w:rPr>
        <w:softHyphen/>
        <w:t>пасности.</w:t>
      </w:r>
    </w:p>
    <w:p w:rsidR="00C01099" w:rsidRDefault="00C01099">
      <w:pPr>
        <w:spacing w:line="480" w:lineRule="auto"/>
        <w:ind w:firstLine="284"/>
        <w:jc w:val="both"/>
        <w:rPr>
          <w:sz w:val="32"/>
        </w:rPr>
      </w:pPr>
      <w:r>
        <w:rPr>
          <w:sz w:val="32"/>
        </w:rPr>
        <w:t>Все это, на наш взгляд, будет способствовать укреплению национальной безопасности страны в ее главных аспектах, а также, и это не менее важно, стабилизации ее внутренней обстановки.</w:t>
      </w:r>
    </w:p>
    <w:p w:rsidR="00C01099" w:rsidRDefault="00C01099">
      <w:pPr>
        <w:spacing w:line="480" w:lineRule="auto"/>
        <w:ind w:firstLine="284"/>
        <w:jc w:val="both"/>
        <w:rPr>
          <w:sz w:val="32"/>
        </w:rPr>
      </w:pPr>
      <w:r>
        <w:rPr>
          <w:sz w:val="32"/>
        </w:rPr>
        <w:t>Следовательно, Государственная Дума должна иметь право выражать недоверие не только Прави</w:t>
      </w:r>
      <w:r>
        <w:rPr>
          <w:sz w:val="32"/>
        </w:rPr>
        <w:softHyphen/>
        <w:t>тельству, но и любому члену Правительства. Для этого можно предложить следующую процедуру:</w:t>
      </w:r>
    </w:p>
    <w:p w:rsidR="00C01099" w:rsidRDefault="00C01099">
      <w:pPr>
        <w:spacing w:line="480" w:lineRule="auto"/>
        <w:ind w:firstLine="284"/>
        <w:jc w:val="both"/>
        <w:rPr>
          <w:sz w:val="32"/>
        </w:rPr>
      </w:pPr>
      <w:r>
        <w:rPr>
          <w:sz w:val="32"/>
        </w:rPr>
        <w:t>Важно усилить контрольные полномочия рос</w:t>
      </w:r>
      <w:r>
        <w:rPr>
          <w:sz w:val="32"/>
        </w:rPr>
        <w:softHyphen/>
        <w:t>сийского парламента. Совет Федерации и Государ</w:t>
      </w:r>
      <w:r>
        <w:rPr>
          <w:sz w:val="32"/>
        </w:rPr>
        <w:softHyphen/>
        <w:t>ственную Думу нужно наделить правом образовы</w:t>
      </w:r>
      <w:r>
        <w:rPr>
          <w:sz w:val="32"/>
        </w:rPr>
        <w:softHyphen/>
        <w:t>вать комиссии для проведения парламентских рас</w:t>
      </w:r>
      <w:r>
        <w:rPr>
          <w:sz w:val="32"/>
        </w:rPr>
        <w:softHyphen/>
        <w:t>следований. Явка в комиссии и представление им документов должны быть обязательными, так же как и само решение комиссий, что должно полу</w:t>
      </w:r>
      <w:r>
        <w:rPr>
          <w:sz w:val="32"/>
        </w:rPr>
        <w:softHyphen/>
        <w:t>чить официальное закрепление в Конституции и, возможно, в специальном федеральном законе.</w:t>
      </w:r>
    </w:p>
    <w:p w:rsidR="00C01099" w:rsidRDefault="00C01099">
      <w:pPr>
        <w:spacing w:line="480" w:lineRule="auto"/>
        <w:ind w:firstLine="284"/>
        <w:jc w:val="both"/>
        <w:rPr>
          <w:sz w:val="32"/>
        </w:rPr>
      </w:pPr>
      <w:r>
        <w:rPr>
          <w:sz w:val="32"/>
        </w:rPr>
        <w:t>Над Государственной Думой не должен висеть дамоклов меч ее досрочного роспуска. Саму эту процедуру целесообразно усложнить. Может быть, ее следовало бы связать с новыми выборами Пре</w:t>
      </w:r>
      <w:r>
        <w:rPr>
          <w:sz w:val="32"/>
        </w:rPr>
        <w:softHyphen/>
        <w:t>зидента. Если досрочно распускается Государст</w:t>
      </w:r>
      <w:r>
        <w:rPr>
          <w:sz w:val="32"/>
        </w:rPr>
        <w:softHyphen/>
        <w:t>венная Дума, то Совет Федерации одновременно назначает новые президентские выборы.</w:t>
      </w:r>
    </w:p>
    <w:p w:rsidR="00C01099" w:rsidRDefault="00C01099">
      <w:pPr>
        <w:spacing w:line="480" w:lineRule="auto"/>
        <w:ind w:firstLine="284"/>
        <w:jc w:val="both"/>
        <w:rPr>
          <w:sz w:val="32"/>
        </w:rPr>
      </w:pPr>
      <w:r>
        <w:rPr>
          <w:sz w:val="32"/>
        </w:rPr>
        <w:t>Что же касается отрешения Президента от должности, то здесь есть смысл обсудить вопрос об упрощении данной процедуры, иначе ст. 93 Консти</w:t>
      </w:r>
      <w:r>
        <w:rPr>
          <w:sz w:val="32"/>
        </w:rPr>
        <w:softHyphen/>
        <w:t>туции Российской Федерации будет иметь больше декларативный, нежели реализуемый характер.</w:t>
      </w:r>
    </w:p>
    <w:p w:rsidR="00C01099" w:rsidRDefault="00C01099">
      <w:pPr>
        <w:spacing w:line="480" w:lineRule="auto"/>
        <w:ind w:firstLine="284"/>
        <w:jc w:val="both"/>
        <w:rPr>
          <w:sz w:val="32"/>
        </w:rPr>
      </w:pPr>
      <w:r>
        <w:rPr>
          <w:sz w:val="32"/>
        </w:rPr>
        <w:t>Большие сложности в реальной действитель</w:t>
      </w:r>
      <w:r>
        <w:rPr>
          <w:sz w:val="32"/>
        </w:rPr>
        <w:softHyphen/>
        <w:t>ности вызвала формулировка ст. 12 Конституции Российской Федерации о том, что органы местно</w:t>
      </w:r>
      <w:r>
        <w:rPr>
          <w:sz w:val="32"/>
        </w:rPr>
        <w:softHyphen/>
        <w:t>го самоуправления не входят в систему органов государственной власти. Ее следовало бы исклю</w:t>
      </w:r>
      <w:r>
        <w:rPr>
          <w:sz w:val="32"/>
        </w:rPr>
        <w:softHyphen/>
        <w:t>чить из текста Конституции и вот почему: прак</w:t>
      </w:r>
      <w:r>
        <w:rPr>
          <w:sz w:val="32"/>
        </w:rPr>
        <w:softHyphen/>
        <w:t>тически невозможно себе представить, чтобы миллионные по численности населения города (Новосибирск, например), иные крупные област</w:t>
      </w:r>
      <w:r>
        <w:rPr>
          <w:sz w:val="32"/>
        </w:rPr>
        <w:softHyphen/>
        <w:t>ные и краевые центры жили и управлялись вне системы органов государственной власти. Но Фе</w:t>
      </w:r>
      <w:r>
        <w:rPr>
          <w:sz w:val="32"/>
        </w:rPr>
        <w:softHyphen/>
        <w:t>деральное Собрание, к сожалению, этого сделать не может. Положения главы первой (как второй и девятой) пересматриваются в особом порядке, чем остальной текст Конституции, о чем речь уже шла выше. Печально, но составители Конститу</w:t>
      </w:r>
      <w:r>
        <w:rPr>
          <w:sz w:val="32"/>
        </w:rPr>
        <w:softHyphen/>
        <w:t>ции сами себя загнали в угол, зафиксировав столь жесткую процедуру изменения Конституции. Ви</w:t>
      </w:r>
      <w:r>
        <w:rPr>
          <w:sz w:val="32"/>
        </w:rPr>
        <w:softHyphen/>
        <w:t>димо, это юридически лишь под силу будущим ав</w:t>
      </w:r>
      <w:r>
        <w:rPr>
          <w:sz w:val="32"/>
        </w:rPr>
        <w:softHyphen/>
        <w:t>торам нового Основного Закона страны.</w:t>
      </w:r>
    </w:p>
    <w:p w:rsidR="00C01099" w:rsidRDefault="00C01099">
      <w:pPr>
        <w:spacing w:before="60" w:line="480" w:lineRule="auto"/>
        <w:ind w:firstLine="284"/>
        <w:jc w:val="both"/>
        <w:rPr>
          <w:sz w:val="32"/>
        </w:rPr>
      </w:pPr>
      <w:r>
        <w:rPr>
          <w:sz w:val="32"/>
        </w:rPr>
        <w:t>В целом же Конституцию Российской Федера</w:t>
      </w:r>
      <w:r>
        <w:rPr>
          <w:sz w:val="32"/>
        </w:rPr>
        <w:softHyphen/>
        <w:t>ции следует совершенствовать во имя интересов страны, народа, каждого человека.</w:t>
      </w:r>
      <w:bookmarkStart w:id="0" w:name="_GoBack"/>
      <w:bookmarkEnd w:id="0"/>
    </w:p>
    <w:sectPr w:rsidR="00C01099">
      <w:pgSz w:w="12240" w:h="15840"/>
      <w:pgMar w:top="1134" w:right="567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BA301F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813EB"/>
    <w:rsid w:val="00022E6F"/>
    <w:rsid w:val="006813EB"/>
    <w:rsid w:val="00C01099"/>
    <w:rsid w:val="00DF6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A73A0C-FB4D-4787-B2A7-E6FDF66A6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line="480" w:lineRule="auto"/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spacing w:line="480" w:lineRule="auto"/>
      <w:ind w:firstLine="284"/>
      <w:jc w:val="both"/>
    </w:pPr>
    <w:rPr>
      <w:sz w:val="32"/>
    </w:rPr>
  </w:style>
  <w:style w:type="paragraph" w:styleId="a4">
    <w:name w:val="Body Text"/>
    <w:basedOn w:val="a"/>
    <w:semiHidden/>
    <w:rPr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1597</Words>
  <Characters>9105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Конституция каждой страны вызывает инте-рес собственных граждан, политиков, представи-телей мировой общественности</vt:lpstr>
    </vt:vector>
  </TitlesOfParts>
  <Company>A&amp;D Graphics</Company>
  <LinksUpToDate>false</LinksUpToDate>
  <CharactersWithSpaces>10681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Конституция каждой страны вызывает инте-рес собственных граждан, политиков, представи-телей мировой общественности</dc:title>
  <dc:subject/>
  <dc:creator>Alexander Borodauko</dc:creator>
  <cp:keywords/>
  <dc:description/>
  <cp:lastModifiedBy>admin</cp:lastModifiedBy>
  <cp:revision>2</cp:revision>
  <cp:lastPrinted>1899-12-31T22:00:00Z</cp:lastPrinted>
  <dcterms:created xsi:type="dcterms:W3CDTF">2014-02-02T18:30:00Z</dcterms:created>
  <dcterms:modified xsi:type="dcterms:W3CDTF">2014-02-02T18:30:00Z</dcterms:modified>
</cp:coreProperties>
</file>