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EF" w:rsidRDefault="00B91C38" w:rsidP="00B91C38">
      <w:pPr>
        <w:tabs>
          <w:tab w:val="left" w:pos="18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Министерство образования Российской Федерации</w:t>
      </w:r>
    </w:p>
    <w:p w:rsidR="00B91C38" w:rsidRDefault="00B91C38" w:rsidP="00B91C38">
      <w:pPr>
        <w:tabs>
          <w:tab w:val="left" w:pos="180"/>
        </w:tabs>
        <w:jc w:val="center"/>
        <w:rPr>
          <w:color w:val="000000"/>
          <w:sz w:val="32"/>
          <w:szCs w:val="32"/>
        </w:rPr>
      </w:pPr>
    </w:p>
    <w:p w:rsidR="00B91C38" w:rsidRDefault="00B91C38" w:rsidP="00B91C38">
      <w:pPr>
        <w:tabs>
          <w:tab w:val="left" w:pos="18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Муниципальное образовательное учреждение</w:t>
      </w:r>
    </w:p>
    <w:p w:rsidR="00B91C38" w:rsidRPr="00B91C38" w:rsidRDefault="00B91C38" w:rsidP="00B91C38">
      <w:pPr>
        <w:tabs>
          <w:tab w:val="left" w:pos="18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«Средняя общеобразовательная школа №80»</w:t>
      </w:r>
    </w:p>
    <w:p w:rsidR="002C24EF" w:rsidRDefault="002C24EF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B91C38">
      <w:pPr>
        <w:tabs>
          <w:tab w:val="left" w:pos="180"/>
        </w:tabs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РЕФЕРАТ</w:t>
      </w:r>
    </w:p>
    <w:p w:rsidR="00B91C38" w:rsidRDefault="00B91C38" w:rsidP="00B91C38">
      <w:pPr>
        <w:tabs>
          <w:tab w:val="left" w:pos="1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теме:</w:t>
      </w:r>
    </w:p>
    <w:p w:rsidR="00B91C38" w:rsidRDefault="00B91C38" w:rsidP="00B91C38">
      <w:pPr>
        <w:tabs>
          <w:tab w:val="left" w:pos="180"/>
        </w:tabs>
        <w:jc w:val="center"/>
        <w:rPr>
          <w:color w:val="000000"/>
          <w:sz w:val="28"/>
          <w:szCs w:val="28"/>
        </w:rPr>
      </w:pPr>
    </w:p>
    <w:p w:rsidR="00B91C38" w:rsidRPr="00B91C38" w:rsidRDefault="00B91C38" w:rsidP="00B91C38">
      <w:pPr>
        <w:tabs>
          <w:tab w:val="left" w:pos="180"/>
        </w:tabs>
        <w:jc w:val="center"/>
        <w:rPr>
          <w:b/>
          <w:bCs/>
          <w:i/>
          <w:iCs/>
          <w:color w:val="000000"/>
          <w:sz w:val="56"/>
          <w:szCs w:val="56"/>
        </w:rPr>
      </w:pPr>
      <w:r w:rsidRPr="00B91C38">
        <w:rPr>
          <w:b/>
          <w:bCs/>
          <w:i/>
          <w:iCs/>
          <w:color w:val="000000"/>
          <w:sz w:val="56"/>
          <w:szCs w:val="56"/>
        </w:rPr>
        <w:t>Конституция РФ</w:t>
      </w:r>
      <w:r w:rsidR="008C4A66">
        <w:rPr>
          <w:b/>
          <w:bCs/>
          <w:i/>
          <w:iCs/>
          <w:color w:val="000000"/>
          <w:sz w:val="56"/>
          <w:szCs w:val="56"/>
        </w:rPr>
        <w:t>, ее реализация,</w:t>
      </w:r>
      <w:r w:rsidRPr="00B91C38">
        <w:rPr>
          <w:b/>
          <w:bCs/>
          <w:i/>
          <w:iCs/>
          <w:color w:val="000000"/>
          <w:sz w:val="56"/>
          <w:szCs w:val="56"/>
        </w:rPr>
        <w:t xml:space="preserve"> проблемы реализации.</w:t>
      </w:r>
    </w:p>
    <w:p w:rsidR="002C24EF" w:rsidRDefault="002C24EF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B91C38" w:rsidRDefault="00B91C38" w:rsidP="00B91C38">
      <w:pPr>
        <w:tabs>
          <w:tab w:val="left" w:pos="180"/>
        </w:tabs>
        <w:jc w:val="right"/>
        <w:rPr>
          <w:color w:val="000000"/>
          <w:sz w:val="32"/>
          <w:szCs w:val="32"/>
        </w:rPr>
      </w:pPr>
    </w:p>
    <w:p w:rsidR="00B91C38" w:rsidRDefault="00B91C38" w:rsidP="00B91C38">
      <w:pPr>
        <w:tabs>
          <w:tab w:val="left" w:pos="180"/>
        </w:tabs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Выполнила: ученица 9 класса «В»</w:t>
      </w:r>
    </w:p>
    <w:p w:rsidR="00425476" w:rsidRDefault="00425476" w:rsidP="00B91C38">
      <w:pPr>
        <w:tabs>
          <w:tab w:val="left" w:pos="180"/>
        </w:tabs>
        <w:jc w:val="righ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Коляда П.</w:t>
      </w:r>
    </w:p>
    <w:p w:rsidR="00425476" w:rsidRDefault="00425476" w:rsidP="00B91C38">
      <w:pPr>
        <w:tabs>
          <w:tab w:val="left" w:pos="180"/>
        </w:tabs>
        <w:jc w:val="right"/>
        <w:rPr>
          <w:color w:val="000000"/>
          <w:sz w:val="32"/>
          <w:szCs w:val="32"/>
        </w:rPr>
      </w:pPr>
    </w:p>
    <w:p w:rsidR="00425476" w:rsidRPr="00B91C38" w:rsidRDefault="00425476" w:rsidP="00425476">
      <w:pPr>
        <w:tabs>
          <w:tab w:val="left" w:pos="18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           Проверила: Пахомова В.Е.</w:t>
      </w:r>
    </w:p>
    <w:p w:rsidR="007A5DDE" w:rsidRDefault="007A5DDE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7A5DDE" w:rsidRDefault="007A5DDE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7A5DDE" w:rsidRDefault="007A5DDE" w:rsidP="00123576">
      <w:pPr>
        <w:tabs>
          <w:tab w:val="left" w:pos="180"/>
        </w:tabs>
        <w:rPr>
          <w:color w:val="000000"/>
          <w:sz w:val="28"/>
          <w:szCs w:val="28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28"/>
          <w:szCs w:val="28"/>
        </w:rPr>
      </w:pPr>
    </w:p>
    <w:p w:rsidR="00425476" w:rsidRPr="00425476" w:rsidRDefault="00425476" w:rsidP="00425476">
      <w:pPr>
        <w:tabs>
          <w:tab w:val="left" w:pos="18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Хабаровск 2005</w:t>
      </w:r>
      <w:r>
        <w:rPr>
          <w:color w:val="000000"/>
          <w:sz w:val="28"/>
          <w:szCs w:val="28"/>
          <w:lang w:val="en-US"/>
        </w:rPr>
        <w:t>/</w:t>
      </w:r>
      <w:r>
        <w:rPr>
          <w:color w:val="000000"/>
          <w:sz w:val="28"/>
          <w:szCs w:val="28"/>
        </w:rPr>
        <w:t>2006</w:t>
      </w:r>
    </w:p>
    <w:p w:rsidR="002C24EF" w:rsidRDefault="002C24EF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425476">
      <w:pPr>
        <w:tabs>
          <w:tab w:val="left" w:pos="180"/>
        </w:tabs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  <w:r w:rsidRPr="00425476">
        <w:rPr>
          <w:b/>
          <w:bCs/>
          <w:i/>
          <w:iCs/>
          <w:color w:val="000000"/>
          <w:sz w:val="40"/>
          <w:szCs w:val="40"/>
          <w:u w:val="single"/>
        </w:rPr>
        <w:t>План</w:t>
      </w:r>
    </w:p>
    <w:p w:rsidR="00425476" w:rsidRDefault="00425476" w:rsidP="00425476">
      <w:pPr>
        <w:tabs>
          <w:tab w:val="left" w:pos="180"/>
        </w:tabs>
        <w:rPr>
          <w:b/>
          <w:bCs/>
          <w:color w:val="000000"/>
          <w:sz w:val="32"/>
          <w:szCs w:val="32"/>
        </w:rPr>
      </w:pPr>
    </w:p>
    <w:p w:rsidR="003E1A90" w:rsidRDefault="003E1A90" w:rsidP="00425476">
      <w:pPr>
        <w:tabs>
          <w:tab w:val="left" w:pos="180"/>
        </w:tabs>
        <w:rPr>
          <w:b/>
          <w:bCs/>
          <w:color w:val="000000"/>
          <w:sz w:val="32"/>
          <w:szCs w:val="32"/>
        </w:rPr>
      </w:pPr>
    </w:p>
    <w:p w:rsidR="003E1A90" w:rsidRDefault="003E1A90" w:rsidP="00425476">
      <w:pPr>
        <w:tabs>
          <w:tab w:val="left" w:pos="180"/>
        </w:tabs>
        <w:rPr>
          <w:b/>
          <w:bCs/>
          <w:color w:val="000000"/>
          <w:sz w:val="32"/>
          <w:szCs w:val="32"/>
        </w:rPr>
      </w:pPr>
    </w:p>
    <w:p w:rsidR="003E1A90" w:rsidRDefault="003E1A90" w:rsidP="00425476">
      <w:pPr>
        <w:tabs>
          <w:tab w:val="left" w:pos="180"/>
        </w:tabs>
        <w:rPr>
          <w:b/>
          <w:bCs/>
          <w:color w:val="000000"/>
          <w:sz w:val="32"/>
          <w:szCs w:val="32"/>
        </w:rPr>
      </w:pPr>
    </w:p>
    <w:p w:rsidR="00425476" w:rsidRPr="003E1A90" w:rsidRDefault="00425476" w:rsidP="00425476">
      <w:pPr>
        <w:numPr>
          <w:ilvl w:val="0"/>
          <w:numId w:val="20"/>
        </w:numPr>
        <w:tabs>
          <w:tab w:val="left" w:pos="180"/>
        </w:tabs>
        <w:rPr>
          <w:b/>
          <w:bCs/>
          <w:color w:val="000000"/>
          <w:sz w:val="36"/>
          <w:szCs w:val="36"/>
        </w:rPr>
      </w:pPr>
      <w:r w:rsidRPr="003E1A90">
        <w:rPr>
          <w:b/>
          <w:bCs/>
          <w:color w:val="000000"/>
          <w:sz w:val="36"/>
          <w:szCs w:val="36"/>
        </w:rPr>
        <w:t>Вступление................................</w:t>
      </w:r>
      <w:r w:rsidR="003E1A90">
        <w:rPr>
          <w:b/>
          <w:bCs/>
          <w:color w:val="000000"/>
          <w:sz w:val="36"/>
          <w:szCs w:val="36"/>
        </w:rPr>
        <w:t>........................</w:t>
      </w:r>
      <w:r w:rsidRPr="003E1A90">
        <w:rPr>
          <w:b/>
          <w:bCs/>
          <w:color w:val="000000"/>
          <w:sz w:val="36"/>
          <w:szCs w:val="36"/>
        </w:rPr>
        <w:t>...</w:t>
      </w:r>
      <w:r w:rsidR="003E1A90">
        <w:rPr>
          <w:b/>
          <w:bCs/>
          <w:color w:val="000000"/>
          <w:sz w:val="36"/>
          <w:szCs w:val="36"/>
        </w:rPr>
        <w:t xml:space="preserve">....... </w:t>
      </w:r>
      <w:r w:rsidRPr="003E1A90">
        <w:rPr>
          <w:b/>
          <w:bCs/>
          <w:color w:val="000000"/>
          <w:sz w:val="36"/>
          <w:szCs w:val="36"/>
        </w:rPr>
        <w:t>3</w:t>
      </w:r>
      <w:r w:rsidR="003E1A90">
        <w:rPr>
          <w:b/>
          <w:bCs/>
          <w:color w:val="000000"/>
          <w:sz w:val="36"/>
          <w:szCs w:val="36"/>
        </w:rPr>
        <w:t>-8</w:t>
      </w:r>
    </w:p>
    <w:p w:rsidR="00425476" w:rsidRPr="003E1A90" w:rsidRDefault="00425476" w:rsidP="00425476">
      <w:pPr>
        <w:numPr>
          <w:ilvl w:val="0"/>
          <w:numId w:val="20"/>
        </w:numPr>
        <w:tabs>
          <w:tab w:val="left" w:pos="180"/>
        </w:tabs>
        <w:rPr>
          <w:b/>
          <w:bCs/>
          <w:color w:val="000000"/>
          <w:sz w:val="36"/>
          <w:szCs w:val="36"/>
        </w:rPr>
      </w:pPr>
      <w:r w:rsidRPr="003E1A90">
        <w:rPr>
          <w:b/>
          <w:bCs/>
          <w:color w:val="000000"/>
          <w:sz w:val="36"/>
          <w:szCs w:val="36"/>
        </w:rPr>
        <w:t>Общие понятия и положения</w:t>
      </w:r>
      <w:r w:rsidR="003E1A90">
        <w:rPr>
          <w:b/>
          <w:bCs/>
          <w:color w:val="000000"/>
          <w:sz w:val="36"/>
          <w:szCs w:val="36"/>
        </w:rPr>
        <w:t xml:space="preserve"> Конституции РФ.. 9-11</w:t>
      </w:r>
    </w:p>
    <w:p w:rsidR="00425476" w:rsidRPr="003E1A90" w:rsidRDefault="00425476" w:rsidP="00425476">
      <w:pPr>
        <w:numPr>
          <w:ilvl w:val="0"/>
          <w:numId w:val="20"/>
        </w:numPr>
        <w:tabs>
          <w:tab w:val="left" w:pos="180"/>
        </w:tabs>
        <w:rPr>
          <w:b/>
          <w:bCs/>
          <w:color w:val="000000"/>
          <w:sz w:val="36"/>
          <w:szCs w:val="36"/>
        </w:rPr>
      </w:pPr>
      <w:r w:rsidRPr="003E1A90">
        <w:rPr>
          <w:b/>
          <w:bCs/>
          <w:color w:val="000000"/>
          <w:sz w:val="36"/>
          <w:szCs w:val="36"/>
        </w:rPr>
        <w:t>Структура Конституции РФ.......</w:t>
      </w:r>
      <w:r w:rsidR="003E1A90">
        <w:rPr>
          <w:b/>
          <w:bCs/>
          <w:color w:val="000000"/>
          <w:sz w:val="36"/>
          <w:szCs w:val="36"/>
        </w:rPr>
        <w:t>............................. 12</w:t>
      </w:r>
    </w:p>
    <w:p w:rsidR="00425476" w:rsidRPr="003E1A90" w:rsidRDefault="00425476" w:rsidP="00425476">
      <w:pPr>
        <w:numPr>
          <w:ilvl w:val="0"/>
          <w:numId w:val="20"/>
        </w:numPr>
        <w:tabs>
          <w:tab w:val="left" w:pos="180"/>
        </w:tabs>
        <w:rPr>
          <w:b/>
          <w:bCs/>
          <w:color w:val="000000"/>
          <w:sz w:val="36"/>
          <w:szCs w:val="36"/>
        </w:rPr>
      </w:pPr>
      <w:r w:rsidRPr="003E1A90">
        <w:rPr>
          <w:b/>
          <w:bCs/>
          <w:color w:val="000000"/>
          <w:sz w:val="36"/>
          <w:szCs w:val="36"/>
        </w:rPr>
        <w:t>Реализация Конституции РФ......</w:t>
      </w:r>
      <w:r w:rsidR="003E1A90">
        <w:rPr>
          <w:b/>
          <w:bCs/>
          <w:color w:val="000000"/>
          <w:sz w:val="36"/>
          <w:szCs w:val="36"/>
        </w:rPr>
        <w:t>............................</w:t>
      </w:r>
      <w:r w:rsidRPr="003E1A90">
        <w:rPr>
          <w:b/>
          <w:bCs/>
          <w:color w:val="000000"/>
          <w:sz w:val="36"/>
          <w:szCs w:val="36"/>
        </w:rPr>
        <w:t xml:space="preserve"> </w:t>
      </w:r>
      <w:r w:rsidR="003E1A90">
        <w:rPr>
          <w:b/>
          <w:bCs/>
          <w:color w:val="000000"/>
          <w:sz w:val="36"/>
          <w:szCs w:val="36"/>
        </w:rPr>
        <w:t>13</w:t>
      </w:r>
    </w:p>
    <w:p w:rsidR="00425476" w:rsidRDefault="00425476" w:rsidP="00425476">
      <w:pPr>
        <w:numPr>
          <w:ilvl w:val="0"/>
          <w:numId w:val="20"/>
        </w:numPr>
        <w:tabs>
          <w:tab w:val="left" w:pos="180"/>
        </w:tabs>
        <w:rPr>
          <w:b/>
          <w:bCs/>
          <w:color w:val="000000"/>
          <w:sz w:val="36"/>
          <w:szCs w:val="36"/>
        </w:rPr>
      </w:pPr>
      <w:r w:rsidRPr="003E1A90">
        <w:rPr>
          <w:b/>
          <w:bCs/>
          <w:color w:val="000000"/>
          <w:sz w:val="36"/>
          <w:szCs w:val="36"/>
        </w:rPr>
        <w:t>Проблемы реализа</w:t>
      </w:r>
      <w:r w:rsidR="003E1A90" w:rsidRPr="003E1A90">
        <w:rPr>
          <w:b/>
          <w:bCs/>
          <w:color w:val="000000"/>
          <w:sz w:val="36"/>
          <w:szCs w:val="36"/>
        </w:rPr>
        <w:t>ции конституционных норм и положений................................................................</w:t>
      </w:r>
      <w:r w:rsidR="003E1A90">
        <w:rPr>
          <w:b/>
          <w:bCs/>
          <w:color w:val="000000"/>
          <w:sz w:val="36"/>
          <w:szCs w:val="36"/>
        </w:rPr>
        <w:t>.</w:t>
      </w:r>
      <w:r w:rsidR="003E1A90" w:rsidRPr="003E1A90">
        <w:rPr>
          <w:b/>
          <w:bCs/>
          <w:color w:val="000000"/>
          <w:sz w:val="36"/>
          <w:szCs w:val="36"/>
        </w:rPr>
        <w:t xml:space="preserve"> </w:t>
      </w:r>
      <w:r w:rsidR="003E1A90">
        <w:rPr>
          <w:b/>
          <w:bCs/>
          <w:color w:val="000000"/>
          <w:sz w:val="36"/>
          <w:szCs w:val="36"/>
        </w:rPr>
        <w:t>14-20</w:t>
      </w:r>
    </w:p>
    <w:p w:rsidR="003E1A90" w:rsidRPr="003E1A90" w:rsidRDefault="003E1A90" w:rsidP="00425476">
      <w:pPr>
        <w:numPr>
          <w:ilvl w:val="0"/>
          <w:numId w:val="20"/>
        </w:numPr>
        <w:tabs>
          <w:tab w:val="left" w:pos="180"/>
        </w:tabs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Вывод......................................................................... 21-22</w:t>
      </w: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425476" w:rsidRDefault="00425476" w:rsidP="00123576">
      <w:pPr>
        <w:tabs>
          <w:tab w:val="left" w:pos="180"/>
        </w:tabs>
        <w:rPr>
          <w:color w:val="000000"/>
          <w:sz w:val="56"/>
          <w:szCs w:val="56"/>
        </w:rPr>
      </w:pPr>
    </w:p>
    <w:p w:rsidR="001A16A7" w:rsidRPr="008C4A66" w:rsidRDefault="001A16A7" w:rsidP="008C4A66">
      <w:pPr>
        <w:tabs>
          <w:tab w:val="left" w:pos="180"/>
        </w:tabs>
        <w:ind w:firstLine="720"/>
        <w:jc w:val="both"/>
        <w:rPr>
          <w:b/>
          <w:bCs/>
          <w:i/>
          <w:iCs/>
          <w:color w:val="000000"/>
          <w:sz w:val="28"/>
          <w:szCs w:val="28"/>
        </w:rPr>
      </w:pPr>
      <w:r w:rsidRPr="008C4A66">
        <w:rPr>
          <w:b/>
          <w:bCs/>
          <w:i/>
          <w:iCs/>
          <w:color w:val="000000"/>
          <w:sz w:val="28"/>
          <w:szCs w:val="28"/>
        </w:rPr>
        <w:t xml:space="preserve">Существует мнение, что конституция должна отражать в своем содержании все то, что уже было достигнуто к моменту ее принятия. В стране </w:t>
      </w:r>
      <w:r w:rsidR="00322964" w:rsidRPr="008C4A66">
        <w:rPr>
          <w:b/>
          <w:bCs/>
          <w:i/>
          <w:iCs/>
          <w:color w:val="000000"/>
          <w:sz w:val="28"/>
          <w:szCs w:val="28"/>
        </w:rPr>
        <w:t xml:space="preserve">на тот момент </w:t>
      </w:r>
      <w:r w:rsidRPr="008C4A66">
        <w:rPr>
          <w:b/>
          <w:bCs/>
          <w:i/>
          <w:iCs/>
          <w:color w:val="000000"/>
          <w:sz w:val="28"/>
          <w:szCs w:val="28"/>
        </w:rPr>
        <w:t>должны быть, если не</w:t>
      </w:r>
      <w:r w:rsidR="00322964" w:rsidRPr="008C4A66">
        <w:rPr>
          <w:b/>
          <w:bCs/>
          <w:i/>
          <w:iCs/>
          <w:color w:val="000000"/>
          <w:sz w:val="28"/>
          <w:szCs w:val="28"/>
        </w:rPr>
        <w:t xml:space="preserve"> сами права и свободы граждан (права и свободы являлись бы целью государства), то механизмы их реализации. В нашей стране их не было не на момент создания</w:t>
      </w:r>
      <w:r w:rsidR="00FB6610" w:rsidRPr="008C4A66">
        <w:rPr>
          <w:b/>
          <w:bCs/>
          <w:i/>
          <w:iCs/>
          <w:color w:val="000000"/>
          <w:sz w:val="28"/>
          <w:szCs w:val="28"/>
        </w:rPr>
        <w:t xml:space="preserve"> конституции, не сейчас, во время их должного выполнения.</w:t>
      </w:r>
    </w:p>
    <w:p w:rsidR="00322964" w:rsidRDefault="00322964" w:rsidP="008C4A66">
      <w:pPr>
        <w:tabs>
          <w:tab w:val="left" w:pos="180"/>
        </w:tabs>
        <w:ind w:firstLine="720"/>
        <w:jc w:val="both"/>
        <w:rPr>
          <w:b/>
          <w:bCs/>
          <w:i/>
          <w:iCs/>
          <w:color w:val="000000"/>
          <w:sz w:val="40"/>
          <w:szCs w:val="40"/>
        </w:rPr>
      </w:pPr>
    </w:p>
    <w:p w:rsidR="00AF7556" w:rsidRDefault="009F0DDB" w:rsidP="008C4A66">
      <w:pPr>
        <w:ind w:firstLine="720"/>
        <w:jc w:val="center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Вступление</w:t>
      </w:r>
    </w:p>
    <w:p w:rsidR="009F0DDB" w:rsidRPr="009F0DDB" w:rsidRDefault="009F0DDB" w:rsidP="008C4A66">
      <w:pPr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Конституция принималась в очень сложной обстановке, в условиях политического и экономического кризиса.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12 декабря 1993 г. состоялись выборы в Совет Федерации и Государственную думу.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 принятие Конституции России высказались 58,4% голосовавших (таким образом, фактически за конституцию России проголосовала лишь четверть россиян). Новый Основной закон страны ликвидировал советскую систему власти. Вместо полновластных Советов провозглашалось разделение властей.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Страна официально перестала быть социалистической и советской.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Однако сейчас Россия переживает не самые лучшие времена, сопровождающиеся разбалансированностью властных отношений, снижением уровня культуры и нравственности в обществе, падением престижа закона. Каким образом можно выйти из этого кризиса?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Конституция России провозгласила важнейшие принципы современного государственно-правового развития: демократическое федеративное правовое государство, права и свободы человека и гражданина как высшую ценность, рыночную экономику на основе единого экономического пространства, свободную экономическую деятельность, социально ориентированную экономику, законность на основе верховенства Основного закона страны. Но Конституция РФ нуждается в четко функционирующем механизме реализации ее норм. При отсутствии такого механизма либо недостаточно слаженной его работе конституционные нормы, – какими бы прогрессивными они не казались – так и останутся на бумаге, а значит цель, ради которой они были приняты, так и не будет достигнута.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Наше государство должно быть сильным, способным влиять на важнейшие процессы, происходящие в обществе и мире. Но сильное государство - это правовое государство, опирающееся на право и закон, не совместимое с насилием и произволом. Сегодня можно с сожалением констатировать многочисленные нарушения прав человека, отсутствие у государства эффективных механизмов охраны и защиты нарушенных прав и свобод, «побочные явления» функционирования судебной власти и т.д.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Панацеей против этого отнюдь не является активная, а порой сумбурная и непродуманная, законотворческая деятельность российского парламента. Ведь если вспомнить изречение древнекитайского мудреца Лао Цзы, чем больше будут издавать законов и распоряжений, тем больше будет в стране воров и разбойников.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Можно много говорить о несовершенстве нашей конституции, критикуя отдельные ее положения, особенно в части, касающейся полномочий Президента и законодательной власти, но нельзя не признать поистине исторического значения и гениальной простоты и четкости формулировки ст. 2 Конституции РФ: «</w:t>
      </w:r>
      <w:r>
        <w:rPr>
          <w:i/>
          <w:iCs/>
          <w:color w:val="000000"/>
          <w:sz w:val="32"/>
          <w:szCs w:val="32"/>
        </w:rPr>
        <w:t xml:space="preserve">Человек, его права и свободы являются высшей ценностью. Признание, соблюдение и защита прав и свобод человека и гражданина – обязанность государства». </w:t>
      </w:r>
      <w:r>
        <w:rPr>
          <w:color w:val="000000"/>
          <w:sz w:val="32"/>
          <w:szCs w:val="32"/>
        </w:rPr>
        <w:t>Эта норма в буквальном смысле слова перевернула существовавшую многие десятки лет пирамиду советского конституционализма, определив новый вектор развития страны.</w:t>
      </w:r>
    </w:p>
    <w:p w:rsidR="00AF7556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Конституция России (особенно – гл.2 «Права и свободы человека и гражданина») соответствует международным правовым стандартам в области прав человека, ее положения, выверенные согласно лучшим образцам международно-правовой мысли, являются ценностно-ориентированными, морально оправданными, справедливыми и гуманными. </w:t>
      </w:r>
    </w:p>
    <w:p w:rsidR="00AF7556" w:rsidRPr="00C47594" w:rsidRDefault="00AF755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Ведь неверие людей в законы и «привыкание» жить «по понятиям» исходит вовсе не от несовершенства самой конституции, а от отсутствия (даже по истечении 12 лет с момента ее принятия) эффективных и реально действующих механизмов ее реализации. Вопрос сейчас стоит о том, чтобы, во-первых, изучить сами конституционные нормы, осознать их потенциал и значение не только для всего народа в совокупности, но и для каждой отдельно взятой личности, во-вторых, создать механизмы реализации конституционных норм в правотворческой и правоприменительной деятельности, постепенно, шаг за шагом, устраняя произвол и беззаконие, он крепок и может выдержать большое многоэтажное строение. Осталось построить это здание. Это – нелегкая задача.</w:t>
      </w:r>
    </w:p>
    <w:p w:rsidR="00BD1D5E" w:rsidRPr="00BD1D5E" w:rsidRDefault="00BD1D5E" w:rsidP="008C4A66">
      <w:pPr>
        <w:pStyle w:val="a6"/>
        <w:ind w:firstLine="720"/>
        <w:rPr>
          <w:sz w:val="32"/>
          <w:szCs w:val="32"/>
        </w:rPr>
      </w:pPr>
      <w:r w:rsidRPr="00BD1D5E">
        <w:rPr>
          <w:sz w:val="32"/>
          <w:szCs w:val="32"/>
        </w:rPr>
        <w:t xml:space="preserve">Актуальность темы </w:t>
      </w:r>
      <w:r>
        <w:rPr>
          <w:sz w:val="32"/>
          <w:szCs w:val="32"/>
        </w:rPr>
        <w:t>моей работы:</w:t>
      </w:r>
      <w:r w:rsidRPr="00BD1D5E">
        <w:rPr>
          <w:sz w:val="32"/>
          <w:szCs w:val="32"/>
        </w:rPr>
        <w:t xml:space="preserve"> Юридическая наука при исследовании различных сторон общественного бытия призвана раскрывать не только внешние, формально-юридические характеристики статусного положения различных субъектов права, но и проникать в глубинные, социально-волевые начала формирования и реализации поведенческих актов индивидуальных и коллективных субъектов общественных отношений. Этому способствует, в частности, и исследование проблемы правосознания как сложного социального явления, имеющего различные формы своего проявления. Одной из таких форм является конституционное правосознание. </w:t>
      </w:r>
    </w:p>
    <w:p w:rsidR="00BD1D5E" w:rsidRPr="00BD1D5E" w:rsidRDefault="00BD1D5E" w:rsidP="008C4A66">
      <w:pPr>
        <w:pStyle w:val="a6"/>
        <w:ind w:firstLine="720"/>
        <w:rPr>
          <w:sz w:val="32"/>
          <w:szCs w:val="32"/>
        </w:rPr>
      </w:pPr>
      <w:r w:rsidRPr="00BD1D5E">
        <w:rPr>
          <w:sz w:val="32"/>
          <w:szCs w:val="32"/>
        </w:rPr>
        <w:t xml:space="preserve">Необходимость детального изучения конституционного правосознания обусловлена, прежде всего, практической значимостью соответствующей проблемы, что в особой степени проявилось в новых, современных условиях конституционного развития российской государственности. Конституция РФ 1993 года возвела на высший нормативный уровень новые правовые идеи, принципы, задачи и цели государственного и общественного развития; она знаменовала собой признание общедемократических ценностей современного конституционализма и на этой основе внесла принципиальные изменения, как в конституционные институты правового положения личности, так и в систему организации государственной власти. Все это естественным образом предполагает изменение, обновление под воздействием Конституции государственно-правовых идей, принципов, образующих в своей совокупности своего рода идеологический субстрат конституционного правосознания как важный показатель достигнутого уровня правовой и демократической культуры российского общества. </w:t>
      </w:r>
    </w:p>
    <w:p w:rsidR="00BD1D5E" w:rsidRPr="00BD1D5E" w:rsidRDefault="00BD1D5E" w:rsidP="008C4A66">
      <w:pPr>
        <w:pStyle w:val="a6"/>
        <w:ind w:firstLine="720"/>
        <w:rPr>
          <w:sz w:val="32"/>
          <w:szCs w:val="32"/>
        </w:rPr>
      </w:pPr>
      <w:r w:rsidRPr="00BD1D5E">
        <w:rPr>
          <w:sz w:val="32"/>
          <w:szCs w:val="32"/>
        </w:rPr>
        <w:t xml:space="preserve">Актуальность темы усиливается еще и тем, что принципиально новые для российского общества конституционные ценности утверждаются в режиме политического и идеологического плюрализма, что гарантировано самой Конституцией (ст. 13). Это способствует росту политической активности российских граждан, многообразию политических партий, движений, развитию самоуправленческих начал в обществе. Однако стремлению граждан управлять делами в различных сферах общественной и государственной жизни противостоит низкий уровень их конституционного правосознания, отсутствие необходимых правовых знаний. </w:t>
      </w:r>
    </w:p>
    <w:p w:rsidR="00A22BAB" w:rsidRPr="00A22BAB" w:rsidRDefault="00A22BAB" w:rsidP="008C4A66">
      <w:pPr>
        <w:pStyle w:val="a6"/>
        <w:ind w:firstLine="720"/>
        <w:rPr>
          <w:sz w:val="32"/>
          <w:szCs w:val="32"/>
        </w:rPr>
      </w:pPr>
      <w:r w:rsidRPr="00A22BAB">
        <w:rPr>
          <w:sz w:val="32"/>
          <w:szCs w:val="32"/>
        </w:rPr>
        <w:t xml:space="preserve">Конституция РФ предопределила также необходимость изменения практически всей системы российского законодательства, что обусловлено ее высоким нормотворческим потенциалом, который проявляется не только посредством нормативно-правового, формально-юридического ее влияния на нормотворческий процесс, но и путем воздействия на содержание принимаемых правовых актов конституционных принципов, идей, составляющих конституционную идеологию современного российского общества. В этих условиях все более актуальным становится вопрос о понимании глубинных, сущностных характеристик самой Конституции РФ, что должно позволить максимально реализовать ее внутренний потенциал. Решение этих проблем напрямую связано с исследованием политико-идеологических и социально-психологических аспектов реализации Конституции РФ, как и всей системы современного российского конституционализма. </w:t>
      </w:r>
    </w:p>
    <w:p w:rsidR="00A22BAB" w:rsidRPr="00CE6EA5" w:rsidRDefault="00A22BAB" w:rsidP="008C4A66">
      <w:pPr>
        <w:pStyle w:val="a6"/>
        <w:ind w:firstLine="720"/>
        <w:rPr>
          <w:sz w:val="32"/>
          <w:szCs w:val="32"/>
          <w:u w:val="single"/>
        </w:rPr>
      </w:pPr>
      <w:r w:rsidRPr="00A22BAB">
        <w:rPr>
          <w:sz w:val="32"/>
          <w:szCs w:val="32"/>
        </w:rPr>
        <w:t xml:space="preserve">Конституция РФ обладает юридическим свойством прямого действия (ч. 1 ст. 15), что предполагает изменение отношения всех субъектов правореализации (прежде всего, правоприменителей) к закрепленным в Конституции идеям и ценностям, а также к формам и способам их реализации. </w:t>
      </w:r>
      <w:r w:rsidRPr="00CE6EA5">
        <w:rPr>
          <w:sz w:val="32"/>
          <w:szCs w:val="32"/>
          <w:u w:val="single"/>
        </w:rPr>
        <w:t xml:space="preserve">Одной из проблем претворения в жизнь положений Конституции РФ как акта прямого действия является преодоление конституционного нигилизма и формирование качественно нового уровня профессионального конституционного правосознания. </w:t>
      </w:r>
    </w:p>
    <w:p w:rsidR="009F0DDB" w:rsidRPr="00A22BAB" w:rsidRDefault="00A22BAB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 w:rsidRPr="00A22BAB">
        <w:rPr>
          <w:sz w:val="32"/>
          <w:szCs w:val="32"/>
        </w:rPr>
        <w:t>В юридической науке достаточно много внимания уделяется общетеоретическим вопросам правосознания. Довольно глубоко изучены общие вопросы теории правосознания, как формы общественного сознания, его понятия, структуры, сущности, функций и т. п. Значительный вклад в разработку этих проблем внесли: П. П. Баранов, В. И. Бегинин, К.Г. Бельский, А.В. Грошев, Н.Л. Гранат, И.А. Ильин, Н.И. Козюбра, Е.А. Лукашева, Е.В. Назаренко, А.Р. Ратинов, И.Ф. Рябко, В.А. Сапун, Н.Я. Соколов, И.Е. Фарбер, В.А. Чефранов, В.А. Щегорцов и др.</w:t>
      </w:r>
      <w:r>
        <w:rPr>
          <w:sz w:val="32"/>
          <w:szCs w:val="32"/>
        </w:rPr>
        <w:t xml:space="preserve"> с чьими работами я ознакомилась, полностью, или частично, проводя исследование по данной теме</w:t>
      </w:r>
      <w:r w:rsidRPr="00A22BAB">
        <w:rPr>
          <w:sz w:val="32"/>
          <w:szCs w:val="32"/>
        </w:rPr>
        <w:t>. Значительно меньше исследованы отраслевые проблемы правосознания. В этом ряду находится и проблема конституционного правосознания как одной из отрас</w:t>
      </w:r>
      <w:r>
        <w:rPr>
          <w:sz w:val="32"/>
          <w:szCs w:val="32"/>
        </w:rPr>
        <w:t>левых форм правового сознания</w:t>
      </w:r>
      <w:r w:rsidR="009F0217">
        <w:rPr>
          <w:sz w:val="32"/>
          <w:szCs w:val="32"/>
        </w:rPr>
        <w:t xml:space="preserve"> личности</w:t>
      </w:r>
      <w:r>
        <w:rPr>
          <w:sz w:val="32"/>
          <w:szCs w:val="32"/>
        </w:rPr>
        <w:t>. Однако, с</w:t>
      </w:r>
      <w:r w:rsidRPr="00A22BAB">
        <w:rPr>
          <w:sz w:val="32"/>
          <w:szCs w:val="32"/>
        </w:rPr>
        <w:t>амостоятельных работ, посвященных комплексному исследованию конституционного правосознания, в российской юридической литературе пока нет.</w:t>
      </w:r>
    </w:p>
    <w:p w:rsidR="00A22BAB" w:rsidRPr="00A22BAB" w:rsidRDefault="00A22BAB" w:rsidP="008C4A66">
      <w:pPr>
        <w:pStyle w:val="a6"/>
        <w:ind w:firstLine="720"/>
        <w:rPr>
          <w:sz w:val="32"/>
          <w:szCs w:val="32"/>
        </w:rPr>
      </w:pPr>
      <w:r w:rsidRPr="00A22BAB">
        <w:rPr>
          <w:sz w:val="32"/>
          <w:szCs w:val="32"/>
        </w:rPr>
        <w:t xml:space="preserve">Объектом </w:t>
      </w:r>
      <w:r>
        <w:rPr>
          <w:sz w:val="32"/>
          <w:szCs w:val="32"/>
        </w:rPr>
        <w:t xml:space="preserve">моего </w:t>
      </w:r>
      <w:r w:rsidRPr="00A22BAB">
        <w:rPr>
          <w:sz w:val="32"/>
          <w:szCs w:val="32"/>
        </w:rPr>
        <w:t xml:space="preserve">исследования являются общественные отношения, воплощающие в себе высшие конституционные ценности российского общества и государства и оказывающие решающее влияние на формирование индивидуального, группового и общественного конституционного правосознания. Одновременно в </w:t>
      </w:r>
      <w:r>
        <w:rPr>
          <w:sz w:val="32"/>
          <w:szCs w:val="32"/>
        </w:rPr>
        <w:t xml:space="preserve">работе </w:t>
      </w:r>
      <w:r w:rsidRPr="00A22BAB">
        <w:rPr>
          <w:sz w:val="32"/>
          <w:szCs w:val="32"/>
        </w:rPr>
        <w:t xml:space="preserve">исследуется сама природа конституционного уровня правового сознания индивидов, социальных групп и общества в целом. </w:t>
      </w:r>
    </w:p>
    <w:p w:rsidR="00947B4D" w:rsidRDefault="00947B4D" w:rsidP="008C4A66">
      <w:pPr>
        <w:pStyle w:val="a6"/>
        <w:ind w:firstLine="720"/>
        <w:rPr>
          <w:sz w:val="32"/>
          <w:szCs w:val="32"/>
        </w:rPr>
      </w:pPr>
      <w:r w:rsidRPr="00947B4D">
        <w:rPr>
          <w:sz w:val="32"/>
          <w:szCs w:val="32"/>
        </w:rPr>
        <w:t xml:space="preserve">Повышение конституционного правосознания и правовой культуры граждан, социальных групп и общества в целом становится возможным, как свидетельствует опыт России, на путях не революционного, а эволюционного конституционного развития государства. В этом русле большое значение имеет преодоление конституционного нигилизма, создание качественно нового уровня конституционно-правовой психологии граждан и последовательная реализация общедемократических ценностей современной конституционной идеологии. </w:t>
      </w:r>
    </w:p>
    <w:p w:rsidR="003E1A90" w:rsidRPr="00947B4D" w:rsidRDefault="003E1A90" w:rsidP="008C4A66">
      <w:pPr>
        <w:pStyle w:val="a6"/>
        <w:ind w:firstLine="720"/>
        <w:rPr>
          <w:sz w:val="32"/>
          <w:szCs w:val="32"/>
        </w:rPr>
      </w:pPr>
      <w:r>
        <w:rPr>
          <w:sz w:val="32"/>
          <w:szCs w:val="32"/>
        </w:rPr>
        <w:t>Целью моей работы является ознакомление с самой Конституцией РФ, изучение особенностей ее реализации и факторов влияющих на реализацию Конституции. В связи с этим я хочу не просто ознакомиться, но и анализировать и сделать определенный (соответствующий) вывод из всей полученной информации.</w:t>
      </w:r>
    </w:p>
    <w:p w:rsidR="009F0DDB" w:rsidRDefault="009F0DDB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947B4D" w:rsidRDefault="00947B4D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947B4D" w:rsidRDefault="00947B4D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7832BF" w:rsidRDefault="006346E6" w:rsidP="008C4A66">
      <w:pPr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Общие понятия и положения</w:t>
      </w:r>
      <w:r w:rsidR="009F0DDB">
        <w:rPr>
          <w:b/>
          <w:bCs/>
          <w:i/>
          <w:iCs/>
          <w:color w:val="000000"/>
          <w:sz w:val="32"/>
          <w:szCs w:val="32"/>
          <w:u w:val="single"/>
        </w:rPr>
        <w:t xml:space="preserve"> Конституции РФ</w:t>
      </w:r>
    </w:p>
    <w:p w:rsidR="009F0DDB" w:rsidRPr="00AF7556" w:rsidRDefault="009F0DDB" w:rsidP="008C4A66">
      <w:pPr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192859" w:rsidRDefault="00123576" w:rsidP="008C4A66">
      <w:pPr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Конституция</w:t>
      </w:r>
      <w:r>
        <w:rPr>
          <w:color w:val="000000"/>
          <w:sz w:val="32"/>
          <w:szCs w:val="32"/>
        </w:rPr>
        <w:t xml:space="preserve"> (от лат. </w:t>
      </w:r>
      <w:r w:rsidR="00D527CE">
        <w:rPr>
          <w:color w:val="000000"/>
          <w:sz w:val="32"/>
          <w:szCs w:val="32"/>
          <w:lang w:val="en-US"/>
        </w:rPr>
        <w:t>constitution</w:t>
      </w:r>
      <w:r w:rsidRPr="0012357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устанавливаю)  - основной закон государства, определяющий, как устроено общество и государство, как образуются органы власти, каковы права и обязанности граждан, герб, гимн и флаг государства, </w:t>
      </w:r>
      <w:r w:rsidR="00924525">
        <w:rPr>
          <w:color w:val="000000"/>
          <w:sz w:val="32"/>
          <w:szCs w:val="32"/>
        </w:rPr>
        <w:t>его столицу и др.</w:t>
      </w:r>
    </w:p>
    <w:p w:rsidR="00DA0FDA" w:rsidRDefault="00DA0FDA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2C24EF" w:rsidRDefault="002C24EF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остальные законы должны ориентироваться на содержание конституции, подчиняться ей, соответствовать ее положениям.</w:t>
      </w:r>
    </w:p>
    <w:p w:rsidR="002C24EF" w:rsidRDefault="002C24EF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юридической науке и практике конституции уделяется очень большое внимание. Ею занимается целая отрасль права, так и называемого конституционным правом.</w:t>
      </w:r>
    </w:p>
    <w:p w:rsidR="00DA0FDA" w:rsidRPr="00123576" w:rsidRDefault="00DA0FDA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893989" w:rsidRPr="00DA0FDA" w:rsidRDefault="002C24EF" w:rsidP="008C4A66">
      <w:pPr>
        <w:numPr>
          <w:ilvl w:val="0"/>
          <w:numId w:val="2"/>
        </w:numPr>
        <w:tabs>
          <w:tab w:val="left" w:pos="180"/>
        </w:tabs>
        <w:ind w:left="0" w:firstLine="720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Конституционное право</w:t>
      </w:r>
      <w:r>
        <w:rPr>
          <w:color w:val="000000"/>
          <w:sz w:val="32"/>
          <w:szCs w:val="32"/>
        </w:rPr>
        <w:t xml:space="preserve"> – отрасль права, рассматривающая отношения, регулируемые конституцией, и положения самой конституции, конституционных законов.</w:t>
      </w:r>
    </w:p>
    <w:p w:rsidR="00DA0FDA" w:rsidRPr="00DA0FDA" w:rsidRDefault="00DA0FDA" w:rsidP="008C4A66">
      <w:pPr>
        <w:tabs>
          <w:tab w:val="left" w:pos="180"/>
        </w:tabs>
        <w:ind w:firstLine="720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93989" w:rsidRDefault="008C4DC0" w:rsidP="008C4A66">
      <w:pPr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</w:t>
      </w:r>
      <w:r w:rsidR="00BD06FC">
        <w:rPr>
          <w:color w:val="000000"/>
          <w:sz w:val="32"/>
          <w:szCs w:val="32"/>
        </w:rPr>
        <w:t>ак и любая другая конституция, К</w:t>
      </w:r>
      <w:r>
        <w:rPr>
          <w:color w:val="000000"/>
          <w:sz w:val="32"/>
          <w:szCs w:val="32"/>
        </w:rPr>
        <w:t>онституция РФ обладает своими юридическими свойствами.</w:t>
      </w:r>
    </w:p>
    <w:p w:rsidR="00DA0FDA" w:rsidRDefault="00DA0FDA" w:rsidP="008C4A66">
      <w:pPr>
        <w:ind w:firstLine="720"/>
        <w:jc w:val="both"/>
        <w:rPr>
          <w:color w:val="000000"/>
          <w:sz w:val="32"/>
          <w:szCs w:val="32"/>
        </w:rPr>
      </w:pPr>
    </w:p>
    <w:p w:rsidR="008C4DC0" w:rsidRPr="007D7C1C" w:rsidRDefault="008C4DC0" w:rsidP="008C4A66">
      <w:pPr>
        <w:numPr>
          <w:ilvl w:val="0"/>
          <w:numId w:val="2"/>
        </w:numPr>
        <w:ind w:left="0" w:firstLine="720"/>
        <w:jc w:val="both"/>
        <w:rPr>
          <w:b/>
          <w:bCs/>
          <w:i/>
          <w:iCs/>
          <w:color w:val="000000"/>
          <w:sz w:val="32"/>
          <w:szCs w:val="32"/>
        </w:rPr>
      </w:pPr>
      <w:r w:rsidRPr="008C4DC0">
        <w:rPr>
          <w:b/>
          <w:bCs/>
          <w:i/>
          <w:iCs/>
          <w:color w:val="000000"/>
          <w:sz w:val="32"/>
          <w:szCs w:val="32"/>
        </w:rPr>
        <w:t>Юридические свойства конституции</w:t>
      </w:r>
      <w:r>
        <w:rPr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 это ее качественные характеристики, отличающие данный правовой акт от актов текущего законодательства.</w:t>
      </w:r>
    </w:p>
    <w:p w:rsidR="007D7C1C" w:rsidRPr="008C4DC0" w:rsidRDefault="007D7C1C" w:rsidP="008C4A66">
      <w:pPr>
        <w:ind w:firstLine="720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C4DC0" w:rsidRDefault="00DA0FDA" w:rsidP="008C4A66">
      <w:pPr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Рассмотр</w:t>
      </w:r>
      <w:r w:rsidR="00BD06FC">
        <w:rPr>
          <w:color w:val="000000"/>
          <w:sz w:val="32"/>
          <w:szCs w:val="32"/>
        </w:rPr>
        <w:t>им, какими свойствами обладает К</w:t>
      </w:r>
      <w:r>
        <w:rPr>
          <w:color w:val="000000"/>
          <w:sz w:val="32"/>
          <w:szCs w:val="32"/>
        </w:rPr>
        <w:t>онституция РФ.</w:t>
      </w:r>
    </w:p>
    <w:p w:rsidR="008C4FF0" w:rsidRDefault="008C4FF0" w:rsidP="008C4A66">
      <w:pPr>
        <w:ind w:firstLine="720"/>
        <w:jc w:val="both"/>
        <w:rPr>
          <w:color w:val="000000"/>
          <w:sz w:val="32"/>
          <w:szCs w:val="32"/>
        </w:rPr>
      </w:pPr>
    </w:p>
    <w:p w:rsidR="00DA0FDA" w:rsidRPr="007D7C1C" w:rsidRDefault="00DA0FDA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Прежде всего, следует подчеркнуть, что </w:t>
      </w:r>
      <w:r w:rsidR="00BD06FC">
        <w:rPr>
          <w:i/>
          <w:iCs/>
          <w:color w:val="000000"/>
          <w:sz w:val="32"/>
          <w:szCs w:val="32"/>
        </w:rPr>
        <w:t>К</w:t>
      </w:r>
      <w:r w:rsidRPr="00DA0FDA">
        <w:rPr>
          <w:i/>
          <w:iCs/>
          <w:color w:val="000000"/>
          <w:sz w:val="32"/>
          <w:szCs w:val="32"/>
        </w:rPr>
        <w:t>онституция РФ представляет собой нормативно-правовой акт.</w:t>
      </w:r>
      <w:r>
        <w:rPr>
          <w:i/>
          <w:i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И, как и всякий подобный акт, она обладает его характеристиками. Это, прежде всего содержащиеся в ней нормы права, которые носят общеобязательный характер. Как и любой </w:t>
      </w:r>
      <w:r w:rsidR="008C4FF0">
        <w:rPr>
          <w:color w:val="000000"/>
          <w:sz w:val="32"/>
          <w:szCs w:val="32"/>
        </w:rPr>
        <w:t>иной</w:t>
      </w:r>
      <w:r>
        <w:rPr>
          <w:color w:val="000000"/>
          <w:sz w:val="32"/>
          <w:szCs w:val="32"/>
        </w:rPr>
        <w:t xml:space="preserve"> нормативно-правовой акт, конституция характеризуется неконкретностью адресата. Ее</w:t>
      </w:r>
      <w:r w:rsidR="008C4FF0">
        <w:rPr>
          <w:color w:val="000000"/>
          <w:sz w:val="32"/>
          <w:szCs w:val="32"/>
        </w:rPr>
        <w:t xml:space="preserve"> нормы действуют независимо от их исполнения. Причем их действие обеспечивается принудительной силой государства.</w:t>
      </w:r>
    </w:p>
    <w:p w:rsidR="007D7C1C" w:rsidRDefault="007D7C1C" w:rsidP="008C4A66">
      <w:pPr>
        <w:ind w:firstLine="720"/>
        <w:jc w:val="both"/>
        <w:rPr>
          <w:color w:val="000000"/>
          <w:sz w:val="32"/>
          <w:szCs w:val="32"/>
        </w:rPr>
      </w:pPr>
    </w:p>
    <w:p w:rsidR="007D7C1C" w:rsidRPr="00716224" w:rsidRDefault="007D7C1C" w:rsidP="008C4A66">
      <w:pPr>
        <w:ind w:firstLine="720"/>
        <w:jc w:val="both"/>
        <w:rPr>
          <w:i/>
          <w:iCs/>
          <w:color w:val="000000"/>
          <w:sz w:val="32"/>
          <w:szCs w:val="32"/>
        </w:rPr>
      </w:pPr>
    </w:p>
    <w:p w:rsidR="007D7C1C" w:rsidRPr="007D7C1C" w:rsidRDefault="00716224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Конституция базируется на государственной воле общества.</w:t>
      </w:r>
      <w:r>
        <w:rPr>
          <w:color w:val="000000"/>
          <w:sz w:val="32"/>
          <w:szCs w:val="32"/>
        </w:rPr>
        <w:t xml:space="preserve"> Именно указанной воле она обязана своим возникновением и существованием. Об этом свидетельствуют результаты</w:t>
      </w:r>
      <w:r w:rsidR="007D7C1C">
        <w:rPr>
          <w:color w:val="000000"/>
          <w:sz w:val="32"/>
          <w:szCs w:val="32"/>
        </w:rPr>
        <w:t xml:space="preserve"> всенародного голосования по ее проекту, состоявшегося 12 декабря 1993 г. П</w:t>
      </w:r>
      <w:r w:rsidR="00BD06FC">
        <w:rPr>
          <w:color w:val="000000"/>
          <w:sz w:val="32"/>
          <w:szCs w:val="32"/>
        </w:rPr>
        <w:t>оэтому  К</w:t>
      </w:r>
      <w:r w:rsidR="007D7C1C">
        <w:rPr>
          <w:color w:val="000000"/>
          <w:sz w:val="32"/>
          <w:szCs w:val="32"/>
        </w:rPr>
        <w:t>онституцию РФ можно рассматривать как правовую форму выражения и закрепления общеобязательной воли многонационального народа Российской Федерации.</w:t>
      </w:r>
    </w:p>
    <w:p w:rsidR="007D7C1C" w:rsidRPr="00EE728B" w:rsidRDefault="007D7C1C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Конституция РФ 1993 г. </w:t>
      </w:r>
      <w:r w:rsidR="00EE728B">
        <w:rPr>
          <w:i/>
          <w:iCs/>
          <w:color w:val="000000"/>
          <w:sz w:val="32"/>
          <w:szCs w:val="32"/>
        </w:rPr>
        <w:t xml:space="preserve">обладает юридическим верховенством. </w:t>
      </w:r>
      <w:r w:rsidR="00EE728B">
        <w:rPr>
          <w:color w:val="000000"/>
          <w:sz w:val="32"/>
          <w:szCs w:val="32"/>
        </w:rPr>
        <w:t xml:space="preserve">Это означает, что ей присуща высшая юридическая сила по отношению ко всем иным нормативно-правовым актам, включая и законы. </w:t>
      </w:r>
      <w:r w:rsidR="00BD06FC">
        <w:rPr>
          <w:color w:val="000000"/>
          <w:sz w:val="32"/>
          <w:szCs w:val="32"/>
        </w:rPr>
        <w:t>Все они должны соответствовать К</w:t>
      </w:r>
      <w:r w:rsidR="00EE728B">
        <w:rPr>
          <w:color w:val="000000"/>
          <w:sz w:val="32"/>
          <w:szCs w:val="32"/>
        </w:rPr>
        <w:t>онституции РФ. Никакой акт не должен изменять или отменять положения конституции, за исключением актов, принятых в порядке, предусмотренном</w:t>
      </w:r>
      <w:r w:rsidR="00BD06FC">
        <w:rPr>
          <w:color w:val="000000"/>
          <w:sz w:val="32"/>
          <w:szCs w:val="32"/>
        </w:rPr>
        <w:t xml:space="preserve"> самой К</w:t>
      </w:r>
      <w:r w:rsidR="00EE728B">
        <w:rPr>
          <w:color w:val="000000"/>
          <w:sz w:val="32"/>
          <w:szCs w:val="32"/>
        </w:rPr>
        <w:t xml:space="preserve">онституцией РФ. </w:t>
      </w:r>
      <w:r w:rsidR="00BD06FC">
        <w:rPr>
          <w:color w:val="000000"/>
          <w:sz w:val="32"/>
          <w:szCs w:val="32"/>
        </w:rPr>
        <w:t>Верховенство К</w:t>
      </w:r>
      <w:r w:rsidR="00EE728B">
        <w:rPr>
          <w:color w:val="000000"/>
          <w:sz w:val="32"/>
          <w:szCs w:val="32"/>
        </w:rPr>
        <w:t>онституции РФ закрепляется в ст. 4 Основного закона РФ.</w:t>
      </w:r>
    </w:p>
    <w:p w:rsidR="00EE728B" w:rsidRPr="00BD06FC" w:rsidRDefault="00EE728B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Конституция является базой текущего законодательства, служит источником его норм. </w:t>
      </w:r>
      <w:r>
        <w:rPr>
          <w:color w:val="000000"/>
          <w:sz w:val="32"/>
          <w:szCs w:val="32"/>
        </w:rPr>
        <w:t>Текущее законодательство конкретизирует основополагающие положения</w:t>
      </w:r>
      <w:r>
        <w:rPr>
          <w:i/>
          <w:iCs/>
          <w:color w:val="000000"/>
          <w:sz w:val="32"/>
          <w:szCs w:val="32"/>
        </w:rPr>
        <w:t xml:space="preserve"> </w:t>
      </w:r>
      <w:r w:rsidR="00BD06FC">
        <w:rPr>
          <w:color w:val="000000"/>
          <w:sz w:val="32"/>
          <w:szCs w:val="32"/>
        </w:rPr>
        <w:t>Конституции РФ в соответствующей сфере правовой жизни общества. Оно детализирует конституционные нормы в рамках их специфического содержания.</w:t>
      </w:r>
    </w:p>
    <w:p w:rsidR="00BD06FC" w:rsidRPr="00A175F6" w:rsidRDefault="00BD06FC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Действие конституции РФ на всей территории России.</w:t>
      </w:r>
      <w:r>
        <w:rPr>
          <w:color w:val="000000"/>
          <w:sz w:val="32"/>
          <w:szCs w:val="32"/>
        </w:rPr>
        <w:t xml:space="preserve"> Наличие такого положения в конституции РФ связанно с федеративным характером нашего государства и означает, что ни одна часть территории России не может</w:t>
      </w:r>
      <w:r w:rsidR="00A175F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быть изъята из-под действия Конституции РФ </w:t>
      </w:r>
      <w:r w:rsidR="00A175F6">
        <w:rPr>
          <w:color w:val="000000"/>
          <w:sz w:val="32"/>
          <w:szCs w:val="32"/>
        </w:rPr>
        <w:t>и ни один акт, в том числе принятый в субъекте Федерации, не может противоречить Конституции РФ.</w:t>
      </w:r>
    </w:p>
    <w:p w:rsidR="003D6FBA" w:rsidRPr="00034A74" w:rsidRDefault="00355999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Особая правовая охрана Конституции РФ. </w:t>
      </w:r>
      <w:r>
        <w:rPr>
          <w:color w:val="000000"/>
          <w:sz w:val="32"/>
          <w:szCs w:val="32"/>
        </w:rPr>
        <w:t>В литературе различается охрана и защита Конституции. Под охраной Конституции РФ понимается комплекс мер по устранению препятствий в реализации Конституции</w:t>
      </w:r>
      <w:r w:rsidR="003D6FBA">
        <w:rPr>
          <w:color w:val="000000"/>
          <w:sz w:val="32"/>
          <w:szCs w:val="32"/>
        </w:rPr>
        <w:t xml:space="preserve"> РФ и предотвращению конституционных нарушений. Защита Конституции РФ заключается в устранении конкретных нарушений конституционных норм. Т.е. охрана Конституции РФ направлена на предупреждение конституционных правонарушений, а защита Конституции начинается лишь при совершении конституционного правонарушения. В охране Конституции РФ  задействована вся система органов государственной власти, осуществляющих эту охрану</w:t>
      </w:r>
      <w:r w:rsidR="00034A74">
        <w:rPr>
          <w:color w:val="000000"/>
          <w:sz w:val="32"/>
          <w:szCs w:val="32"/>
        </w:rPr>
        <w:t xml:space="preserve"> в различных формах. Например, Президент РФ, являющийся гарантом Конституции РФ и обязанный соблюдать и защищать ее, вправе приостанавливать действие актов органов исполнительной власти субъектов Федерации в случае противоречия их федеральной Конституции. Кроме</w:t>
      </w:r>
      <w:r w:rsidR="003D6FBA">
        <w:rPr>
          <w:color w:val="000000"/>
          <w:sz w:val="32"/>
          <w:szCs w:val="32"/>
        </w:rPr>
        <w:t xml:space="preserve"> </w:t>
      </w:r>
      <w:r w:rsidR="00034A74">
        <w:rPr>
          <w:color w:val="000000"/>
          <w:sz w:val="32"/>
          <w:szCs w:val="32"/>
        </w:rPr>
        <w:t>того, охрана Конституции РФ осуществляется в порядке конституционно контроля, осуществляемого Конституционным Судом РФ, и в порядке конституционного надзора, осуществляемого целым рядом органов, например прокуратурой РФ.</w:t>
      </w:r>
    </w:p>
    <w:p w:rsidR="00034A74" w:rsidRPr="00716224" w:rsidRDefault="00D527CE" w:rsidP="008C4A66">
      <w:pPr>
        <w:numPr>
          <w:ilvl w:val="0"/>
          <w:numId w:val="6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Конституцию РФ характеризует также особый порядок принятия и изменения. </w:t>
      </w:r>
      <w:r>
        <w:rPr>
          <w:color w:val="000000"/>
          <w:sz w:val="32"/>
          <w:szCs w:val="32"/>
        </w:rPr>
        <w:t>Впервые в истории Российской Федерации Конституция была принята в результате всенародного голосования</w:t>
      </w:r>
      <w:r w:rsidR="00835AE4">
        <w:rPr>
          <w:color w:val="000000"/>
          <w:sz w:val="32"/>
          <w:szCs w:val="32"/>
        </w:rPr>
        <w:t>, порядок принятия которой определялся Указом Президента РФ «О проведении всенародного голосования по проекту Конституции Российской Федерации» от 15 октября 1993г. Особый порядок изменения российской Конституции закреплен в ней же. Конституция РФ достаточно сильно защищена от произвольного изменения какой-либо властью. Столь строгий порядок внесения изменений в Конституцию РФ имеет</w:t>
      </w:r>
      <w:r w:rsidR="0006031B">
        <w:rPr>
          <w:color w:val="000000"/>
          <w:sz w:val="32"/>
          <w:szCs w:val="32"/>
        </w:rPr>
        <w:t xml:space="preserve"> своей целью обеспечение стабильности, а вместе с ней и всей правовой системы Российской Федерации.</w:t>
      </w:r>
    </w:p>
    <w:p w:rsidR="007D7C1C" w:rsidRDefault="007D7C1C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947B4D" w:rsidRDefault="00947B4D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9760E5" w:rsidRPr="005E2180" w:rsidRDefault="009760E5" w:rsidP="008C4A66">
      <w:pPr>
        <w:tabs>
          <w:tab w:val="left" w:pos="180"/>
        </w:tabs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  <w:r w:rsidRPr="005E2180">
        <w:rPr>
          <w:b/>
          <w:bCs/>
          <w:i/>
          <w:iCs/>
          <w:color w:val="000000"/>
          <w:sz w:val="32"/>
          <w:szCs w:val="32"/>
          <w:u w:val="single"/>
        </w:rPr>
        <w:t>Структура Конституции РФ</w:t>
      </w:r>
    </w:p>
    <w:p w:rsidR="009760E5" w:rsidRDefault="009760E5" w:rsidP="008C4A66">
      <w:pPr>
        <w:tabs>
          <w:tab w:val="left" w:pos="180"/>
        </w:tabs>
        <w:ind w:firstLine="720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9760E5" w:rsidRDefault="00A175F6" w:rsidP="008C4A66">
      <w:pPr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Структура К</w:t>
      </w:r>
      <w:r w:rsidR="00B40543">
        <w:rPr>
          <w:color w:val="000000"/>
          <w:sz w:val="32"/>
          <w:szCs w:val="32"/>
        </w:rPr>
        <w:t>онституции РФ 1993г. состоит из преамбулы, двух разделов, девяти глав, 136 статей.</w:t>
      </w:r>
    </w:p>
    <w:p w:rsidR="00B40543" w:rsidRPr="00B40543" w:rsidRDefault="00B40543" w:rsidP="008C4A66">
      <w:pPr>
        <w:numPr>
          <w:ilvl w:val="0"/>
          <w:numId w:val="2"/>
        </w:numPr>
        <w:ind w:left="0" w:firstLine="720"/>
        <w:jc w:val="both"/>
        <w:rPr>
          <w:i/>
          <w:iCs/>
          <w:color w:val="000000"/>
          <w:sz w:val="32"/>
          <w:szCs w:val="32"/>
        </w:rPr>
      </w:pPr>
      <w:r w:rsidRPr="00B40543">
        <w:rPr>
          <w:b/>
          <w:bCs/>
          <w:i/>
          <w:iCs/>
          <w:color w:val="000000"/>
          <w:sz w:val="32"/>
          <w:szCs w:val="32"/>
        </w:rPr>
        <w:t>Преамбула</w:t>
      </w:r>
      <w:r>
        <w:rPr>
          <w:color w:val="000000"/>
          <w:sz w:val="32"/>
          <w:szCs w:val="32"/>
        </w:rPr>
        <w:t xml:space="preserve"> – важная часть конституции, содержащая цели ее принятия, задачи принципы, заложенные в нее. Преамбула не обладает юридической силой, однако имеет большое</w:t>
      </w:r>
      <w:r w:rsidR="005E2180">
        <w:rPr>
          <w:color w:val="000000"/>
          <w:sz w:val="32"/>
          <w:szCs w:val="32"/>
        </w:rPr>
        <w:t xml:space="preserve"> политическое и идеологическое значение.</w:t>
      </w:r>
    </w:p>
    <w:p w:rsidR="0025039A" w:rsidRDefault="0025039A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первой</w:t>
      </w:r>
      <w:r w:rsidR="00A175F6">
        <w:rPr>
          <w:color w:val="000000"/>
          <w:sz w:val="32"/>
          <w:szCs w:val="32"/>
        </w:rPr>
        <w:t xml:space="preserve"> главе К</w:t>
      </w:r>
      <w:r>
        <w:rPr>
          <w:color w:val="000000"/>
          <w:sz w:val="32"/>
          <w:szCs w:val="32"/>
        </w:rPr>
        <w:t>онституции закрепляются основы конституционного строя: народовластие, суверенитет, признание прав и свобод человека и гражданина высшей ценностью, права национальных меньшинств и т.п.</w:t>
      </w:r>
    </w:p>
    <w:p w:rsidR="0025039A" w:rsidRDefault="0025039A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ряде конституций зарубежных государств на первое место вынесена глава о правах и свободах человека и гражданина (на пример, конституция Германии). Место этой главы свидетельствует о том значении, которое придается проблеме прав и свобод людей в данной стране.</w:t>
      </w:r>
    </w:p>
    <w:p w:rsidR="00180DDE" w:rsidRDefault="00A175F6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К</w:t>
      </w:r>
      <w:r w:rsidR="0025039A">
        <w:rPr>
          <w:color w:val="000000"/>
          <w:sz w:val="32"/>
          <w:szCs w:val="32"/>
        </w:rPr>
        <w:t>онституции России глава «Права и свободы человека и гражданина» занимает</w:t>
      </w:r>
      <w:r w:rsidR="00180DDE">
        <w:rPr>
          <w:color w:val="000000"/>
          <w:sz w:val="32"/>
          <w:szCs w:val="32"/>
        </w:rPr>
        <w:t xml:space="preserve"> второе место. Считается, что такой порядок расположения глав является более логичным, поскольку первая глава определяет общие основы устройства российского общества и государства, от которых зависит реальное положение личности в данном обществе.</w:t>
      </w:r>
    </w:p>
    <w:p w:rsidR="008C4DC0" w:rsidRDefault="008C4DC0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</w:p>
    <w:p w:rsidR="00893989" w:rsidRDefault="00180DDE" w:rsidP="008C4A66">
      <w:pPr>
        <w:tabs>
          <w:tab w:val="left" w:pos="18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Девять глав, включенные в первый раздел конституции РФ, расположены </w:t>
      </w:r>
      <w:r w:rsidR="0025039A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 следующем порядке:</w:t>
      </w:r>
    </w:p>
    <w:p w:rsidR="00180DDE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Основы конституционного строя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Права и свободы человека и гражданина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Федеративное устройство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Президент Российской Федерации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Федеральное собрание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Правительство Российской Федерации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Судебная власть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Местное самоуправление</w:t>
      </w:r>
    </w:p>
    <w:p w:rsidR="009760E5" w:rsidRDefault="009760E5" w:rsidP="008C4A66">
      <w:pPr>
        <w:numPr>
          <w:ilvl w:val="0"/>
          <w:numId w:val="5"/>
        </w:numPr>
        <w:tabs>
          <w:tab w:val="left" w:pos="18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Конституционные поправки и пересмотр Конституции</w:t>
      </w:r>
    </w:p>
    <w:p w:rsidR="008C4DC0" w:rsidRDefault="008C4DC0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9760E5" w:rsidRDefault="009760E5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Раздел второй посвящен заключительным и переходным положениям.</w:t>
      </w:r>
    </w:p>
    <w:p w:rsidR="00455B73" w:rsidRDefault="00455B7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06031B" w:rsidRDefault="0006031B" w:rsidP="008C4A66">
      <w:pPr>
        <w:tabs>
          <w:tab w:val="left" w:pos="0"/>
        </w:tabs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Реализация Конституции РФ</w:t>
      </w:r>
    </w:p>
    <w:p w:rsidR="0006031B" w:rsidRDefault="0006031B" w:rsidP="008C4A66">
      <w:pPr>
        <w:tabs>
          <w:tab w:val="left" w:pos="0"/>
        </w:tabs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</w:p>
    <w:p w:rsidR="0006031B" w:rsidRPr="00BD1D5E" w:rsidRDefault="0006031B" w:rsidP="008C4A66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Реализация</w:t>
      </w:r>
      <w:r>
        <w:rPr>
          <w:color w:val="000000"/>
          <w:sz w:val="32"/>
          <w:szCs w:val="32"/>
        </w:rPr>
        <w:t xml:space="preserve"> (от позднелат. </w:t>
      </w:r>
      <w:r>
        <w:rPr>
          <w:color w:val="000000"/>
          <w:sz w:val="32"/>
          <w:szCs w:val="32"/>
          <w:lang w:val="en-US"/>
        </w:rPr>
        <w:t>realis</w:t>
      </w:r>
      <w:r>
        <w:rPr>
          <w:color w:val="000000"/>
          <w:sz w:val="32"/>
          <w:szCs w:val="32"/>
        </w:rPr>
        <w:t xml:space="preserve"> – вещественный, действительный) </w:t>
      </w:r>
      <w:r w:rsidR="00BD1D5E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</w:t>
      </w:r>
      <w:r w:rsidR="00BD1D5E">
        <w:rPr>
          <w:color w:val="000000"/>
          <w:sz w:val="32"/>
          <w:szCs w:val="32"/>
        </w:rPr>
        <w:t>осуществление какого-либо плана, проекта, программы, намерения.</w:t>
      </w:r>
    </w:p>
    <w:p w:rsidR="00674A46" w:rsidRPr="00394D97" w:rsidRDefault="00BD1D5E" w:rsidP="008C4A66">
      <w:pPr>
        <w:numPr>
          <w:ilvl w:val="0"/>
          <w:numId w:val="2"/>
        </w:numPr>
        <w:tabs>
          <w:tab w:val="left" w:pos="0"/>
        </w:tabs>
        <w:ind w:left="0" w:firstLine="720"/>
        <w:jc w:val="both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Реализация права</w:t>
      </w:r>
      <w:r>
        <w:rPr>
          <w:color w:val="000000"/>
          <w:sz w:val="32"/>
          <w:szCs w:val="32"/>
        </w:rPr>
        <w:t xml:space="preserve"> – процесс воплощения правовых предписаний в поведении субъектов права.</w:t>
      </w:r>
    </w:p>
    <w:p w:rsidR="009602D2" w:rsidRDefault="009602D2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Процесс воплощения Конституции уникален вследствие ее неповторимости, придающей специфические черты и механизму ее действия.</w:t>
      </w:r>
    </w:p>
    <w:p w:rsidR="009602D2" w:rsidRDefault="009602D2" w:rsidP="008C4A66">
      <w:pPr>
        <w:numPr>
          <w:ilvl w:val="0"/>
          <w:numId w:val="15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>Реализация Конституции</w:t>
      </w:r>
      <w:r>
        <w:rPr>
          <w:color w:val="000000"/>
          <w:sz w:val="32"/>
          <w:szCs w:val="32"/>
        </w:rPr>
        <w:t xml:space="preserve"> – процесс воплощения конституционных  норм во всех сферах жизни общества, при этом участниками этого процесса выступают практически все социальные субъекты. Достижение содержащихся в ней целей ра</w:t>
      </w:r>
      <w:r w:rsidR="00394D97">
        <w:rPr>
          <w:color w:val="000000"/>
          <w:sz w:val="32"/>
          <w:szCs w:val="32"/>
        </w:rPr>
        <w:t>ссчитано на длительный исторический период, требует консолидации (объединения) общественных сил.</w:t>
      </w:r>
    </w:p>
    <w:p w:rsidR="00394D97" w:rsidRDefault="00394D97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</w:t>
      </w:r>
      <w:r w:rsidR="00947B4D">
        <w:rPr>
          <w:color w:val="000000"/>
          <w:sz w:val="32"/>
          <w:szCs w:val="32"/>
        </w:rPr>
        <w:t>ссмотрим</w:t>
      </w:r>
      <w:r>
        <w:rPr>
          <w:color w:val="000000"/>
          <w:sz w:val="32"/>
          <w:szCs w:val="32"/>
        </w:rPr>
        <w:t xml:space="preserve"> формы реализации конституции.</w:t>
      </w:r>
    </w:p>
    <w:p w:rsidR="00394D97" w:rsidRDefault="00394D97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394D97" w:rsidRDefault="00394D97" w:rsidP="008C4A66">
      <w:pPr>
        <w:numPr>
          <w:ilvl w:val="0"/>
          <w:numId w:val="17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Соблюдение</w:t>
      </w:r>
      <w:r>
        <w:rPr>
          <w:color w:val="000000"/>
          <w:sz w:val="32"/>
          <w:szCs w:val="32"/>
        </w:rPr>
        <w:t xml:space="preserve"> (им реализуются запрещающие нормы) – пассивное воздержание от действий, запрещенных юридическими нормами.</w:t>
      </w:r>
    </w:p>
    <w:p w:rsidR="00947B4D" w:rsidRDefault="00947B4D" w:rsidP="008C4A66">
      <w:pPr>
        <w:numPr>
          <w:ilvl w:val="0"/>
          <w:numId w:val="17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Исполнение</w:t>
      </w:r>
      <w:r>
        <w:rPr>
          <w:color w:val="000000"/>
          <w:sz w:val="32"/>
          <w:szCs w:val="32"/>
        </w:rPr>
        <w:t xml:space="preserve"> (через него реализуются обязывающие нормы). По характеру оно противоположно соблюдению – это активное действие, направленное на претворение в жизнь обязывающих предписаний юридических норм.</w:t>
      </w:r>
    </w:p>
    <w:p w:rsidR="00947B4D" w:rsidRDefault="00947B4D" w:rsidP="008C4A66">
      <w:pPr>
        <w:numPr>
          <w:ilvl w:val="0"/>
          <w:numId w:val="17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Использование </w:t>
      </w:r>
      <w:r>
        <w:rPr>
          <w:color w:val="000000"/>
          <w:sz w:val="32"/>
          <w:szCs w:val="32"/>
        </w:rPr>
        <w:t xml:space="preserve">(через него </w:t>
      </w:r>
      <w:r w:rsidR="009A52E5">
        <w:rPr>
          <w:color w:val="000000"/>
          <w:sz w:val="32"/>
          <w:szCs w:val="32"/>
        </w:rPr>
        <w:t>реализуются уполномочивающие нормы) представляет собой такую форму реализации, когда соответствующие субъекты совершают дозволенные Конституцией действия и осуществляют предоставленные им права.</w:t>
      </w:r>
    </w:p>
    <w:p w:rsidR="009A52E5" w:rsidRDefault="009A52E5" w:rsidP="008C4A66">
      <w:pPr>
        <w:numPr>
          <w:ilvl w:val="0"/>
          <w:numId w:val="17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>Применение права</w:t>
      </w:r>
      <w:r>
        <w:rPr>
          <w:color w:val="000000"/>
          <w:sz w:val="32"/>
          <w:szCs w:val="32"/>
        </w:rPr>
        <w:t xml:space="preserve"> – властная деятельность компетентных органов по реализации правовых норм относительно конкретных жизненных случаев и индивидуально-определенных лиц.</w:t>
      </w:r>
    </w:p>
    <w:p w:rsidR="009A52E5" w:rsidRDefault="009A52E5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9A52E5" w:rsidRDefault="009A52E5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Специфика применения конституционных норм проявляется в том, что оно производится по субъективному усмотрению правоприменителей.</w:t>
      </w:r>
    </w:p>
    <w:p w:rsidR="00DD668B" w:rsidRDefault="00DD668B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DD668B" w:rsidRDefault="00DD668B" w:rsidP="008C4A66">
      <w:pPr>
        <w:tabs>
          <w:tab w:val="left" w:pos="0"/>
        </w:tabs>
        <w:ind w:firstLine="72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  <w:r>
        <w:rPr>
          <w:b/>
          <w:bCs/>
          <w:i/>
          <w:iCs/>
          <w:color w:val="000000"/>
          <w:sz w:val="32"/>
          <w:szCs w:val="32"/>
          <w:u w:val="single"/>
        </w:rPr>
        <w:t>Проблемы реализации</w:t>
      </w:r>
    </w:p>
    <w:p w:rsidR="00DD668B" w:rsidRPr="00DD668B" w:rsidRDefault="00DD668B" w:rsidP="008C4A66">
      <w:pPr>
        <w:pStyle w:val="a6"/>
        <w:ind w:firstLine="720"/>
        <w:rPr>
          <w:sz w:val="32"/>
          <w:szCs w:val="32"/>
        </w:rPr>
      </w:pPr>
      <w:r w:rsidRPr="00DD668B">
        <w:rPr>
          <w:sz w:val="32"/>
          <w:szCs w:val="32"/>
        </w:rPr>
        <w:t xml:space="preserve">Одной из острых проблем, стоящих на пути развития и становления российского законодательства, является некачественность принимаемых нормативно-правовых актов, что непосредственно сказывается на их престиже в обществе. Наиболее негативной характеристикой «некачественного» нормативно-правового акта представляется его неконституционность. При этом речь идет обо всех уровнях правотворчества (федеральном, региональном, муниципальном). К сожалению, одна треть законов субъектов Российской Федерации, принятых за последние два года (их зарегистрировано Министерством юстиции РФ около 50 тысяч), являлась до последнего времени не соответствующей Конституции РФ. </w:t>
      </w:r>
    </w:p>
    <w:p w:rsidR="00DD668B" w:rsidRDefault="00DD668B" w:rsidP="008C4A66">
      <w:pPr>
        <w:pStyle w:val="a6"/>
        <w:ind w:firstLine="720"/>
        <w:rPr>
          <w:sz w:val="32"/>
          <w:szCs w:val="32"/>
        </w:rPr>
      </w:pPr>
      <w:r w:rsidRPr="00DD668B">
        <w:rPr>
          <w:sz w:val="32"/>
          <w:szCs w:val="32"/>
        </w:rPr>
        <w:t xml:space="preserve">Другая проблема состоит в том, что повышение уровня конституционного правосознания должно стимулировать правотворческую деятельность государства, направленную на разработку и юридическое закрепление новых политико-правовых институтов, совершенствование демократических механизмов осуществления государственной власти, усиление гарантий прав человека. Эти процессы развиваются в России непоследовательно, противоречиво. Многие действительно полезные демократические правовые установления нередко остаются нереализованными в силу того, что они неадекватно воспринимаются общественным сознанием, а порой и средствами массовой информации. </w:t>
      </w:r>
    </w:p>
    <w:p w:rsidR="00DD668B" w:rsidRPr="00DD668B" w:rsidRDefault="00DD668B" w:rsidP="008C4A66">
      <w:pPr>
        <w:pStyle w:val="a6"/>
        <w:ind w:firstLine="720"/>
        <w:rPr>
          <w:sz w:val="32"/>
          <w:szCs w:val="32"/>
        </w:rPr>
      </w:pPr>
      <w:r w:rsidRPr="00DD668B">
        <w:rPr>
          <w:sz w:val="32"/>
          <w:szCs w:val="32"/>
        </w:rPr>
        <w:t xml:space="preserve">Конституционное правосознание, являющееся опосредующим звеном между конституционно-правовой нормой и ее реализацией на практике, выполняет в рамках регулятивного воздействия на поведение (деятельность) людей важную реализаторскую функцию. </w:t>
      </w:r>
    </w:p>
    <w:p w:rsidR="00DD668B" w:rsidRPr="00DD668B" w:rsidRDefault="00DD668B" w:rsidP="008C4A66">
      <w:pPr>
        <w:pStyle w:val="a6"/>
        <w:ind w:firstLine="720"/>
        <w:rPr>
          <w:sz w:val="32"/>
          <w:szCs w:val="32"/>
        </w:rPr>
      </w:pPr>
      <w:r w:rsidRPr="00DD668B">
        <w:rPr>
          <w:sz w:val="32"/>
          <w:szCs w:val="32"/>
        </w:rPr>
        <w:t xml:space="preserve">При этом не следует рассматривать конституционное правосознание в качестве условия эффективной реализации лишь норм конституционного права. Специфика конституционного правосознания как высшей формы правового сознания позволяет говорить о его значительной роли в механизме реализации права в целом. Человек не должен и не в силах знать весь объем правовых установлений, однако даже при отсутствии необходимых знаний о конкретных правовых нормах он совершает правомерные поступки или воздерживается от совершения неправомерных. Это связано с тем, что уровень правового сознания человека определяется не только знанием конкретных норм права, но и знанием его принципов, основополагающих исходных положений. Последние же в большей степени сконцентрированы в конституционном законодательстве и, в первую очередь, в Конституции РФ. Следовательно, от уровня конституционного правосознания, характеризующегося, в том числе и степенью информированности о конституционно-правовых ценностях, зависит поведение человека в юридически значимых ситуациях и эффективное действие механизма реализации права. </w:t>
      </w:r>
    </w:p>
    <w:p w:rsidR="00CE6EA5" w:rsidRPr="00CE6EA5" w:rsidRDefault="00CE6EA5" w:rsidP="008C4A66">
      <w:pPr>
        <w:pStyle w:val="a6"/>
        <w:ind w:firstLine="720"/>
        <w:rPr>
          <w:sz w:val="32"/>
          <w:szCs w:val="32"/>
        </w:rPr>
      </w:pPr>
      <w:r w:rsidRPr="00B706F2">
        <w:rPr>
          <w:sz w:val="32"/>
          <w:szCs w:val="32"/>
          <w:u w:val="single"/>
        </w:rPr>
        <w:t xml:space="preserve">Наличие у индивида знаний о своих конституционных правах и свободах существенно влияет на формирование конституционно-правовой психологии личности. </w:t>
      </w:r>
      <w:r w:rsidRPr="00CE6EA5">
        <w:rPr>
          <w:sz w:val="32"/>
          <w:szCs w:val="32"/>
        </w:rPr>
        <w:t xml:space="preserve">Однако, для реализации конституционных прав и свобод, их восстановления в случае нарушения определяющее значение имеет наличие рациональных компонентов в системе конституционного правосознания: знаний, представлений о конкретных юридических предписаниях, способах защиты прав и свобод. </w:t>
      </w:r>
    </w:p>
    <w:p w:rsidR="00CE6EA5" w:rsidRPr="00CE6EA5" w:rsidRDefault="00CE6EA5" w:rsidP="008C4A66">
      <w:pPr>
        <w:pStyle w:val="a6"/>
        <w:ind w:firstLine="720"/>
        <w:rPr>
          <w:sz w:val="32"/>
          <w:szCs w:val="32"/>
        </w:rPr>
      </w:pPr>
      <w:r w:rsidRPr="00CE6EA5">
        <w:rPr>
          <w:sz w:val="32"/>
          <w:szCs w:val="32"/>
        </w:rPr>
        <w:t xml:space="preserve">Близкими формами реализации правовых норм, по характеру воздействия на них конституционного правосознания, являются их соблюдение и исполнение. </w:t>
      </w:r>
      <w:r>
        <w:rPr>
          <w:sz w:val="32"/>
          <w:szCs w:val="32"/>
        </w:rPr>
        <w:t>Однако т</w:t>
      </w:r>
      <w:r w:rsidRPr="00CE6EA5">
        <w:rPr>
          <w:sz w:val="32"/>
          <w:szCs w:val="32"/>
        </w:rPr>
        <w:t xml:space="preserve">есная связь исполнения и соблюдения правовых предписаний не означает их тождественности. Отграничить их можно, в частности, по особенностям форм и способов проявления конституционного правосознания, его отдельных структурных компонентов. </w:t>
      </w:r>
    </w:p>
    <w:p w:rsidR="00CE6EA5" w:rsidRPr="00CE6EA5" w:rsidRDefault="00CE6EA5" w:rsidP="008C4A66">
      <w:pPr>
        <w:pStyle w:val="a6"/>
        <w:ind w:firstLine="720"/>
        <w:rPr>
          <w:sz w:val="32"/>
          <w:szCs w:val="32"/>
        </w:rPr>
      </w:pPr>
      <w:r w:rsidRPr="00CE6EA5">
        <w:rPr>
          <w:sz w:val="32"/>
          <w:szCs w:val="32"/>
        </w:rPr>
        <w:t xml:space="preserve">Существенное влияние на формирование в сознании личности необходимого для добросовестного и эффективного соблюдения и исполнения юридических норм положительного социально-психологического климата, по мнению автора, оказывает практическая деятельность государственных органов, их должностных лиц, органов местного самоуправления, общественных объединений. Конституционность их деятельности должна обеспечивать преодоление отчуждения граждан от государства, формирование у граждан чувства конституционной законности. </w:t>
      </w:r>
    </w:p>
    <w:p w:rsidR="00CE6EA5" w:rsidRPr="00CE6EA5" w:rsidRDefault="00CE6EA5" w:rsidP="008C4A66">
      <w:pPr>
        <w:pStyle w:val="a6"/>
        <w:ind w:firstLine="720"/>
        <w:rPr>
          <w:sz w:val="32"/>
          <w:szCs w:val="32"/>
        </w:rPr>
      </w:pPr>
      <w:r w:rsidRPr="00CE6EA5">
        <w:rPr>
          <w:sz w:val="32"/>
          <w:szCs w:val="32"/>
        </w:rPr>
        <w:t xml:space="preserve">Без достаточно высокого уровня конституционного правосознания немыслима и деятельность субъектов, осуществляющих применение права. Особая роль конституционного правосознания в процессе применения не только конституционно-правовых предписаний, но и права в целом обусловлена, прежде всего, ведущей ролью Конституции РФ в системе источников права России и приоритетом конституционного права перед всеми остальными отраслями российского права. К тому же, применение самих конституционных норм может быть осуществлено несколькими способами: во-первых, конституционные предписания могут быть применены самостоятельно; во-вторых, совместно с отраслевыми нормами, и, что важно, в случае необходимости вместо них; в-третьих, конституционные нормы могут быть применены для официального толкования норм отраслевого законодательства. </w:t>
      </w:r>
    </w:p>
    <w:p w:rsidR="00CE6EA5" w:rsidRDefault="00CE6EA5" w:rsidP="008C4A66">
      <w:pPr>
        <w:pStyle w:val="a6"/>
        <w:ind w:firstLine="720"/>
        <w:rPr>
          <w:sz w:val="32"/>
          <w:szCs w:val="32"/>
        </w:rPr>
      </w:pPr>
      <w:r w:rsidRPr="00CE6EA5">
        <w:rPr>
          <w:sz w:val="32"/>
          <w:szCs w:val="32"/>
        </w:rPr>
        <w:t>Особенностью многих конституционных норм является то, что их реализация возможна лишь в результате правоприменительной деятельности государственных органов и других уполномоченных на то субъектов. Им, так же как и многим другим правовым нормам, может быть свойственно альтернативное начало, то есть установление двух или более вариантов выполнения предписания и оставление выбора одного из них на усмо</w:t>
      </w:r>
      <w:r w:rsidR="00004222">
        <w:rPr>
          <w:sz w:val="32"/>
          <w:szCs w:val="32"/>
        </w:rPr>
        <w:t>трение субъекта правореализации</w:t>
      </w:r>
      <w:r w:rsidR="00004222" w:rsidRPr="00004222">
        <w:rPr>
          <w:sz w:val="32"/>
          <w:szCs w:val="32"/>
        </w:rPr>
        <w:t xml:space="preserve"> </w:t>
      </w:r>
      <w:r w:rsidR="00004222">
        <w:rPr>
          <w:sz w:val="32"/>
          <w:szCs w:val="32"/>
        </w:rPr>
        <w:t xml:space="preserve">(С.А. Авакьян). </w:t>
      </w:r>
      <w:r w:rsidRPr="00CE6EA5">
        <w:rPr>
          <w:sz w:val="32"/>
          <w:szCs w:val="32"/>
        </w:rPr>
        <w:t xml:space="preserve">В этих случаях идеологические и психологические компоненты конституционного правосознания в своем единстве позволяют субъектам правоприменения выработать оптимальные варианты правореализации в соответствии с требованиями конституционной законности. </w:t>
      </w:r>
    </w:p>
    <w:p w:rsidR="00455B73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Отмечая позитивные изменения в сфере прав человека, в связи с новой Конституцией, к сожалению, следует констатировать что, существенного прогресса в обеспечении и защите прав, свобод и законных интересов жителей не усматривается. Это, прежде всего, связано с состоянием экономики; несоответствием ряда нормативных актов, приказов, распоряжений, затрагивающих права граждан, федеральному и региональному законодательству; укоренившимся в сознании граждан неуважением к закону; попыткой некоторых граждан реализовать свои права в ущерб правам и интересам других лиц; пренебрежительным отношением ряда должностных лиц к правам граждан; ослаблением контроля со стороны государства за соблюдением их прав и свобод, недостаточного уровня понимания Конституционных положений. </w:t>
      </w:r>
      <w:r w:rsidRPr="004B3A7C">
        <w:rPr>
          <w:sz w:val="32"/>
          <w:szCs w:val="32"/>
        </w:rPr>
        <w:br/>
      </w:r>
      <w:r w:rsidRPr="004B3A7C">
        <w:rPr>
          <w:sz w:val="32"/>
          <w:szCs w:val="32"/>
        </w:rPr>
        <w:br/>
        <w:t xml:space="preserve">Наличие жалоб свидетельствует о том, что конкретные права граждан, гарантированные им Конституцией Российской Федерации, в должной мере не реализуются. </w:t>
      </w:r>
      <w:r w:rsidRPr="004B3A7C">
        <w:rPr>
          <w:sz w:val="32"/>
          <w:szCs w:val="32"/>
        </w:rPr>
        <w:br/>
      </w:r>
      <w:r w:rsidR="00455B73" w:rsidRPr="00455B73">
        <w:rPr>
          <w:sz w:val="32"/>
          <w:szCs w:val="32"/>
        </w:rPr>
        <w:t>Рассмотрим некоторые из них</w:t>
      </w:r>
      <w:r w:rsidR="00455B73">
        <w:rPr>
          <w:sz w:val="32"/>
          <w:szCs w:val="32"/>
        </w:rPr>
        <w:t>.</w:t>
      </w:r>
    </w:p>
    <w:p w:rsidR="004B3A7C" w:rsidRPr="00455B73" w:rsidRDefault="00455B73" w:rsidP="008C4A66">
      <w:pPr>
        <w:pStyle w:val="a6"/>
        <w:ind w:firstLine="720"/>
        <w:rPr>
          <w:sz w:val="32"/>
          <w:szCs w:val="32"/>
        </w:rPr>
      </w:pPr>
      <w:r w:rsidRPr="00455B73">
        <w:rPr>
          <w:sz w:val="32"/>
          <w:szCs w:val="32"/>
        </w:rPr>
        <w:t>И</w:t>
      </w:r>
      <w:r w:rsidR="004B3A7C" w:rsidRPr="00455B73">
        <w:rPr>
          <w:sz w:val="32"/>
          <w:szCs w:val="32"/>
        </w:rPr>
        <w:t xml:space="preserve">мело место нарушение фундаментального права граждан на жизнь, предусмотренное статьей 20 Конституции РФ. Обращает на себя внимание число граждан, погибших насильственной смертью.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Не все благополучно обстояло в области с реализацией гражданами права на охрану здоровья, на медицинскую помощь, закрепленного в статье 41 Конституции РФ. Имели место жалобы на недоступность бесплатных медицинских услуг в государственных и муниципальных учреждениях здравоохранения, высокую стоимость лекарственных средств, дефицит необходимой современной медицинской техники и другое.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55B73">
        <w:rPr>
          <w:sz w:val="32"/>
          <w:szCs w:val="32"/>
        </w:rPr>
        <w:t xml:space="preserve">Далеко не всегда, граждане в соответствии со ст. 12 Конституции РФ могли получить достоверную и своевременную информацию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других факторах.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>Не на должном уровне в области реализовывалось конституционное право граждан на государственную защиту материнства, детства, семьи.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Юридическое закрепление прав детей в России Конституцией Российской Федерации в соответствии с Всеобщей декларацией прав человека, Конвенцией ООН о правах ребенка не всегда ведет к их фактическому соблюдению и реализации.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>Анализируя проблемы реализации и защиты прав детей, приходится констатировать, что Россия пока не выполнила одной из главных рекомендаций Комитета ООН по правам ребенка – не создала работающие механизмы рассмотрения жалоб детей на жестокое, грубое, унижающее человеческое достоинство обращение. До сих пор в России не решен вопрос о создании ювенальной юстиции, как подсистемы общего правосудия, функционирование которой могло бы дать положительный результат в деле проведения государственной п</w:t>
      </w:r>
      <w:r w:rsidR="00455B73">
        <w:rPr>
          <w:sz w:val="32"/>
          <w:szCs w:val="32"/>
        </w:rPr>
        <w:t xml:space="preserve">олитики по охране </w:t>
      </w:r>
      <w:r>
        <w:rPr>
          <w:sz w:val="32"/>
          <w:szCs w:val="32"/>
        </w:rPr>
        <w:t xml:space="preserve">прав </w:t>
      </w:r>
      <w:r w:rsidRPr="004B3A7C">
        <w:rPr>
          <w:sz w:val="32"/>
          <w:szCs w:val="32"/>
        </w:rPr>
        <w:t xml:space="preserve">детства.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Имели место случаи затруднения реализации права жителей на образование, поскольку не всегда государственные органы и должностные лица обеспечивали на должном уровне создание системы соответствующих социально-экономических, организационных условий для получения гражданами надлежащего образования.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Большое количество жалоб поступило в связи с нарушением предусмотренного статьей 40 Конституции РФ права на жилище. </w:t>
      </w:r>
      <w:r w:rsidRPr="004B3A7C">
        <w:rPr>
          <w:sz w:val="32"/>
          <w:szCs w:val="32"/>
        </w:rPr>
        <w:br/>
      </w:r>
      <w:r w:rsidRPr="004B3A7C">
        <w:rPr>
          <w:sz w:val="32"/>
          <w:szCs w:val="32"/>
        </w:rPr>
        <w:br/>
        <w:t xml:space="preserve">Исходя из обращений граждан, особо актуальной продолжает оставаться проблема реализации права на жилище малоимущими гражданами. Уполномоченный констатирует, что ст. 40 Конституции РФ, закрепляющая положение о том, что малоимущим гражданам, нуждающимся в жилище, оно предоставляется бесплатно или за доступную плату из негосударственных, муниципальных и других жилищных фондов в соответствии с установленными законом нормами, практически не реализуется.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Также поступали жалобы граждан по проблемам, связанным с реализацией права на судебную защиту, предусмотренную статьей 46 Конституции РФ.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Одной из таких проблем продолжала оставаться проблема неисполнения судебных решений, вступивших в законную силу. Количество неисполненных исполнительных документов на 01.01.01 г. составило: о взыскании заработной платы – 5536; о взыскании детских пособий – 13248; по предоставлению жилья – 103; о возмещении вреда здоровью – 113; о взыскании алиментов – 11411. На конец 2000 года не было взыскано заработной платы на сумму 23233257 рублей, детских пособий – 20977292 рубля.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В соответствии со статьей 48 Конституции РФ каждому гражданину гарантируется право на получение квалифицированной юридической помощи. В области существуют серьезные проблемы с реализацией этого гарантированного права. Высокая плата за оказание юридических услуг привела к тому, что не только малоимущим слоям населения становится недоступным получение квалифицированной юридической помощи, но и большинству населения с более или менее устойчивыми доходами.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Исходя из анализа жалоб граждан, можно констатировать, что имело место ограничение права свободного передвижения, выбора места пребывания и жительства, предусмотренного статьей 27 Конституции РФ. В основном, это ограничение было связано с отсутствием паспорта гражданина Российской Федерации и отсутствием регистрации по месту пребывания и жительства.  </w:t>
      </w:r>
    </w:p>
    <w:p w:rsidR="000E77BD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 xml:space="preserve">Ограничение свободы передвижения граждан наблюдалось в связи с отсутствием у них в паспорте штампа о регистрации по месту пребывания или жительства. Многие граждане, не имеющие регистрации по месту жительства, попадают в нетерпимое положение. Государство как бы вычеркивает их из жизни – они лишены не только социальных прав (на жилище, медицинскую помощь и т.п.), но и гражданских, и политических прав, а подчас и права на жизнь. Отсутствие регистрации по месту жительства ведет к отсутствию нормальной работы. Многие работодатели даже не хотят разговаривать с гражданином, если он не зарегистрирован по месту жительства. Поэтому вышеуказанные граждане держатся за самую тяжелую, низкооплачиваемую работу и боятся куда-то переехать, попытаться улучшить условия своей жизни на новом месте, опять же из-за отсутствия регистрации. </w:t>
      </w:r>
    </w:p>
    <w:p w:rsidR="00572B91" w:rsidRDefault="004B3A7C" w:rsidP="008C4A66">
      <w:pPr>
        <w:pStyle w:val="a6"/>
        <w:ind w:firstLine="720"/>
        <w:rPr>
          <w:sz w:val="32"/>
          <w:szCs w:val="32"/>
        </w:rPr>
      </w:pPr>
      <w:r w:rsidRPr="004B3A7C">
        <w:rPr>
          <w:sz w:val="32"/>
          <w:szCs w:val="32"/>
        </w:rPr>
        <w:t>Недостаточно активно реализовывалось право граждан на осуществление ими властных полномочий через референдумы, сходы, собрания граждан, всенародные обсуждения, предусмотренное статьей 3 Конституции РФ, что могло бы снять многие спорные вопросы между гражданами и государственными структурами при принятии различных решений органов власти и местного самоуправления, затрагивающих права и законные интересы граждан</w:t>
      </w:r>
      <w:r w:rsidR="00455B73">
        <w:rPr>
          <w:sz w:val="32"/>
          <w:szCs w:val="32"/>
        </w:rPr>
        <w:t>.</w:t>
      </w:r>
    </w:p>
    <w:p w:rsidR="00455B73" w:rsidRPr="00455B73" w:rsidRDefault="00455B73" w:rsidP="008C4A66">
      <w:pPr>
        <w:pStyle w:val="a6"/>
        <w:ind w:firstLine="720"/>
        <w:rPr>
          <w:sz w:val="32"/>
          <w:szCs w:val="32"/>
        </w:rPr>
      </w:pPr>
      <w:r w:rsidRPr="00455B73">
        <w:rPr>
          <w:sz w:val="32"/>
          <w:szCs w:val="32"/>
        </w:rPr>
        <w:t>Исходя из вышеизложенного</w:t>
      </w:r>
      <w:r>
        <w:rPr>
          <w:sz w:val="32"/>
          <w:szCs w:val="32"/>
        </w:rPr>
        <w:t>,</w:t>
      </w:r>
      <w:r w:rsidRPr="00455B73">
        <w:rPr>
          <w:sz w:val="32"/>
          <w:szCs w:val="32"/>
        </w:rPr>
        <w:t xml:space="preserve"> можно сделать вывод, что наиболее значимыми для граждан и остро переживаемыми являются нарушения социально-экономических прав жителей, признанных гарантировать достойный для человека уровень жизни, невозможность их реализации, что ведет к недоверию населения к власти, порождает инертность у многих граждан к защите своих прав, неверие в возможность их реализации.</w:t>
      </w:r>
    </w:p>
    <w:p w:rsidR="00455B73" w:rsidRDefault="00455B73" w:rsidP="008C4A66">
      <w:pPr>
        <w:pStyle w:val="a6"/>
        <w:ind w:firstLine="720"/>
      </w:pPr>
    </w:p>
    <w:p w:rsidR="00455B73" w:rsidRDefault="00455B73" w:rsidP="008C4A66">
      <w:pPr>
        <w:pStyle w:val="a6"/>
        <w:ind w:firstLine="720"/>
      </w:pPr>
    </w:p>
    <w:p w:rsidR="00455B73" w:rsidRDefault="00455B73" w:rsidP="008C4A66">
      <w:pPr>
        <w:pStyle w:val="a6"/>
        <w:ind w:firstLine="720"/>
      </w:pPr>
    </w:p>
    <w:p w:rsidR="00455B73" w:rsidRDefault="00455B73" w:rsidP="008C4A66">
      <w:pPr>
        <w:pStyle w:val="a6"/>
        <w:ind w:firstLine="720"/>
      </w:pPr>
    </w:p>
    <w:p w:rsidR="00455B73" w:rsidRDefault="00455B73" w:rsidP="008C4A66">
      <w:pPr>
        <w:pStyle w:val="a6"/>
        <w:ind w:firstLine="720"/>
      </w:pPr>
    </w:p>
    <w:p w:rsidR="00455B73" w:rsidRDefault="00455B73" w:rsidP="008C4A66">
      <w:pPr>
        <w:pStyle w:val="a6"/>
        <w:ind w:firstLine="720"/>
      </w:pPr>
    </w:p>
    <w:p w:rsidR="00572B91" w:rsidRDefault="00572B91" w:rsidP="000E77BD">
      <w:pPr>
        <w:pStyle w:val="a6"/>
        <w:ind w:firstLine="720"/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Вывод</w:t>
      </w:r>
    </w:p>
    <w:p w:rsidR="00004222" w:rsidRPr="00004222" w:rsidRDefault="00004222" w:rsidP="008C4A66">
      <w:pPr>
        <w:pStyle w:val="a6"/>
        <w:ind w:firstLine="720"/>
        <w:rPr>
          <w:sz w:val="32"/>
          <w:szCs w:val="32"/>
        </w:rPr>
      </w:pPr>
      <w:r w:rsidRPr="00004222">
        <w:rPr>
          <w:sz w:val="32"/>
          <w:szCs w:val="32"/>
        </w:rPr>
        <w:t>Изучив достаточно  много материала по этой теме, начиная от самой Конституции РФ и заканчивая газетными статьями, посвященными проблемам ее реализации, я объединила весь объем информации, постепенно анализируя и по-своему интерпретируя полученные данные. Исходя из этого</w:t>
      </w:r>
      <w:r>
        <w:rPr>
          <w:sz w:val="32"/>
          <w:szCs w:val="32"/>
        </w:rPr>
        <w:t>,</w:t>
      </w:r>
      <w:r w:rsidRPr="00004222">
        <w:rPr>
          <w:sz w:val="32"/>
          <w:szCs w:val="32"/>
        </w:rPr>
        <w:t xml:space="preserve"> я смогла сделать соответствующие выводы.</w:t>
      </w:r>
    </w:p>
    <w:p w:rsidR="00572B91" w:rsidRDefault="00572B91" w:rsidP="008C4A66">
      <w:pPr>
        <w:pStyle w:val="a6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Проведя свое небольшое исследование, я пришла к выводу, что все, </w:t>
      </w:r>
      <w:r w:rsidR="00B706F2">
        <w:rPr>
          <w:sz w:val="32"/>
          <w:szCs w:val="32"/>
        </w:rPr>
        <w:t>или,</w:t>
      </w:r>
      <w:r>
        <w:rPr>
          <w:sz w:val="32"/>
          <w:szCs w:val="32"/>
        </w:rPr>
        <w:t xml:space="preserve"> во всяком </w:t>
      </w:r>
      <w:r w:rsidR="00B706F2">
        <w:rPr>
          <w:sz w:val="32"/>
          <w:szCs w:val="32"/>
        </w:rPr>
        <w:t>случае,</w:t>
      </w:r>
      <w:r>
        <w:rPr>
          <w:sz w:val="32"/>
          <w:szCs w:val="32"/>
        </w:rPr>
        <w:t xml:space="preserve"> многие проблемы в реализации Конституции</w:t>
      </w:r>
      <w:r w:rsidR="00B706F2">
        <w:rPr>
          <w:sz w:val="32"/>
          <w:szCs w:val="32"/>
        </w:rPr>
        <w:t xml:space="preserve"> обуславливаются недостаточно развитым уровнем правосознания, как граждан, так и правительства.</w:t>
      </w:r>
    </w:p>
    <w:p w:rsidR="00572B91" w:rsidRPr="00572B91" w:rsidRDefault="00572B91" w:rsidP="008C4A66">
      <w:pPr>
        <w:pStyle w:val="a6"/>
        <w:ind w:firstLine="720"/>
        <w:rPr>
          <w:sz w:val="32"/>
          <w:szCs w:val="32"/>
        </w:rPr>
      </w:pPr>
      <w:r w:rsidRPr="00572B91">
        <w:rPr>
          <w:sz w:val="32"/>
          <w:szCs w:val="32"/>
        </w:rPr>
        <w:t xml:space="preserve">На нынешнем этапе развития общества необходимо стремиться, в полном объеме реализовать заложенный в Конституции потенциал, а не пытаться вносить поправки в конкретные ее статьи. В условиях, когда на первый план выдвигаются задачи не изменения текста Конституции, а обеспечения ее стабильности и реализации внутреннего потенциала, важным инструментом развития заложенных в Конституции 1993г. нормативных положений, принципов является официальное их толкование. </w:t>
      </w:r>
    </w:p>
    <w:p w:rsidR="00572B91" w:rsidRDefault="00572B91" w:rsidP="008C4A66">
      <w:pPr>
        <w:pStyle w:val="a6"/>
        <w:ind w:firstLine="720"/>
        <w:rPr>
          <w:sz w:val="32"/>
          <w:szCs w:val="32"/>
        </w:rPr>
      </w:pPr>
      <w:r w:rsidRPr="00572B91">
        <w:rPr>
          <w:sz w:val="32"/>
          <w:szCs w:val="32"/>
        </w:rPr>
        <w:t>Совершенствование практики применения конституционных норм так же видится важнейшим направлением современного конституционно-правового развития, предпосылкой преодоления конституционного нигилизма в России. Важно, обеспечивая стабильность действующей Конституции, привести в действие все ее нормы и институты, обеспечить их регулирующее воздействие на общественные отношения, что составляет динамический</w:t>
      </w:r>
      <w:r w:rsidR="007A5DDE">
        <w:rPr>
          <w:sz w:val="32"/>
          <w:szCs w:val="32"/>
        </w:rPr>
        <w:t xml:space="preserve"> аспект действия Конституции РФ. </w:t>
      </w:r>
      <w:r w:rsidRPr="00572B91">
        <w:rPr>
          <w:sz w:val="32"/>
          <w:szCs w:val="32"/>
        </w:rPr>
        <w:t>Последний отражается в самом тексте Основного Закона понятием «прямое действие Конституции». Обеспечение прямого действия Конституции (прежде всего в практической деятельности органов государственной власти, органов местного самоуправления, должностных лиц) способно существенно повлиять на состояние и развитие конституционного правосознания российских граждан. Прямое действие Конституции должно пронизывать все сферы юридической практики, охватывать все формы правореализации, выступая при этом в качестве основополагающего принципа деятельности законодательной, исполнительной и судебной властей, должностных лиц и граждан. Причем особое влияние на сознание граждан оказывает практика применения Конституции РФ правоохранительными органами, с которыми граждане сталкиваются чаще всего и в наиболее острых критических ситуациях. Поэтому, сложившаяся практика, когда правоохранительные органы, как правило, применяют</w:t>
      </w:r>
      <w:r w:rsidR="007A5DDE">
        <w:rPr>
          <w:sz w:val="32"/>
          <w:szCs w:val="32"/>
        </w:rPr>
        <w:t xml:space="preserve"> </w:t>
      </w:r>
      <w:r w:rsidRPr="00572B91">
        <w:rPr>
          <w:sz w:val="32"/>
          <w:szCs w:val="32"/>
        </w:rPr>
        <w:t xml:space="preserve">Конституцию опосредованным образом (через конкретизирующие ее отраслевые нормы), нуждается в существенной корректировке. </w:t>
      </w:r>
    </w:p>
    <w:p w:rsidR="00DD668B" w:rsidRPr="00DD668B" w:rsidRDefault="00DD668B" w:rsidP="008C4A66">
      <w:pPr>
        <w:pStyle w:val="a6"/>
        <w:ind w:firstLine="720"/>
        <w:rPr>
          <w:sz w:val="32"/>
          <w:szCs w:val="32"/>
        </w:rPr>
      </w:pPr>
    </w:p>
    <w:p w:rsidR="00DD668B" w:rsidRDefault="00DD668B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0E77BD">
      <w:pPr>
        <w:tabs>
          <w:tab w:val="left" w:pos="0"/>
        </w:tabs>
        <w:ind w:firstLine="720"/>
        <w:jc w:val="center"/>
        <w:rPr>
          <w:b/>
          <w:bCs/>
          <w:i/>
          <w:iCs/>
          <w:color w:val="000000"/>
          <w:sz w:val="36"/>
          <w:szCs w:val="36"/>
          <w:u w:val="single"/>
        </w:rPr>
      </w:pPr>
      <w:r>
        <w:rPr>
          <w:b/>
          <w:bCs/>
          <w:i/>
          <w:iCs/>
          <w:color w:val="000000"/>
          <w:sz w:val="36"/>
          <w:szCs w:val="36"/>
          <w:u w:val="single"/>
        </w:rPr>
        <w:t>Список литературы:</w:t>
      </w: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tabs>
          <w:tab w:val="left" w:pos="0"/>
        </w:tabs>
        <w:ind w:firstLine="720"/>
        <w:jc w:val="both"/>
        <w:rPr>
          <w:color w:val="000000"/>
          <w:sz w:val="32"/>
          <w:szCs w:val="32"/>
        </w:rPr>
      </w:pPr>
    </w:p>
    <w:p w:rsidR="00881DB3" w:rsidRDefault="00881DB3" w:rsidP="008C4A66">
      <w:pPr>
        <w:numPr>
          <w:ilvl w:val="0"/>
          <w:numId w:val="23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Комментарий Конституции РФ (под редакцией Б.Н.Топорина)</w:t>
      </w:r>
    </w:p>
    <w:p w:rsidR="00881DB3" w:rsidRDefault="00881DB3" w:rsidP="008C4A66">
      <w:pPr>
        <w:numPr>
          <w:ilvl w:val="0"/>
          <w:numId w:val="23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Аргументы и факты: «Так ли есть на самом деле?» (В.Ю.Фролов) (Жалобы на нереализацию Конституции)</w:t>
      </w:r>
    </w:p>
    <w:p w:rsidR="00881DB3" w:rsidRDefault="00881DB3" w:rsidP="008C4A66">
      <w:pPr>
        <w:numPr>
          <w:ilvl w:val="0"/>
          <w:numId w:val="23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А.Н.Головистикова, Л.Ю.Грудцына: «Конституция РФ»</w:t>
      </w:r>
    </w:p>
    <w:p w:rsidR="00881DB3" w:rsidRDefault="00881DB3" w:rsidP="008C4A66">
      <w:pPr>
        <w:numPr>
          <w:ilvl w:val="0"/>
          <w:numId w:val="23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Л.Ю.Грудцына: «Проблемы реализации конституционных гарантий прав и свобод граждан»</w:t>
      </w:r>
    </w:p>
    <w:p w:rsidR="00881DB3" w:rsidRDefault="00881DB3" w:rsidP="008C4A66">
      <w:pPr>
        <w:numPr>
          <w:ilvl w:val="0"/>
          <w:numId w:val="23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В.О.Лучин: «Конституция РФ; Проблемы реализации»</w:t>
      </w:r>
    </w:p>
    <w:p w:rsidR="00881DB3" w:rsidRPr="00881DB3" w:rsidRDefault="008A11CF" w:rsidP="008C4A66">
      <w:pPr>
        <w:numPr>
          <w:ilvl w:val="0"/>
          <w:numId w:val="23"/>
        </w:numPr>
        <w:tabs>
          <w:tab w:val="left" w:pos="0"/>
        </w:tabs>
        <w:ind w:left="0" w:firstLine="72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П.А.Николаева: «Новый уровень правосознания в России».</w:t>
      </w:r>
      <w:bookmarkStart w:id="0" w:name="_GoBack"/>
      <w:bookmarkEnd w:id="0"/>
    </w:p>
    <w:sectPr w:rsidR="00881DB3" w:rsidRPr="00881DB3" w:rsidSect="00C4759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03" w:rsidRDefault="00DA5A03">
      <w:r>
        <w:separator/>
      </w:r>
    </w:p>
  </w:endnote>
  <w:endnote w:type="continuationSeparator" w:id="0">
    <w:p w:rsidR="00DA5A03" w:rsidRDefault="00DA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94" w:rsidRDefault="00877E8E" w:rsidP="000F34F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47594" w:rsidRDefault="00C47594" w:rsidP="00C475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03" w:rsidRDefault="00DA5A03">
      <w:r>
        <w:separator/>
      </w:r>
    </w:p>
  </w:footnote>
  <w:footnote w:type="continuationSeparator" w:id="0">
    <w:p w:rsidR="00DA5A03" w:rsidRDefault="00DA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83F7A56"/>
    <w:multiLevelType w:val="hybridMultilevel"/>
    <w:tmpl w:val="0178A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CA4E4A"/>
    <w:multiLevelType w:val="hybridMultilevel"/>
    <w:tmpl w:val="55A65A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3B20D6"/>
    <w:multiLevelType w:val="hybridMultilevel"/>
    <w:tmpl w:val="ECF29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294578"/>
    <w:multiLevelType w:val="hybridMultilevel"/>
    <w:tmpl w:val="7B0E3616"/>
    <w:lvl w:ilvl="0" w:tplc="84E26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D644223"/>
    <w:multiLevelType w:val="hybridMultilevel"/>
    <w:tmpl w:val="FFDA0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174058C"/>
    <w:multiLevelType w:val="hybridMultilevel"/>
    <w:tmpl w:val="DE2CB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8926FC"/>
    <w:multiLevelType w:val="hybridMultilevel"/>
    <w:tmpl w:val="B24E00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B83CEB"/>
    <w:multiLevelType w:val="hybridMultilevel"/>
    <w:tmpl w:val="8DF42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0E21696"/>
    <w:multiLevelType w:val="hybridMultilevel"/>
    <w:tmpl w:val="6360E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26D64"/>
    <w:multiLevelType w:val="hybridMultilevel"/>
    <w:tmpl w:val="AF96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6546D9"/>
    <w:multiLevelType w:val="hybridMultilevel"/>
    <w:tmpl w:val="D0746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4F38D8"/>
    <w:multiLevelType w:val="hybridMultilevel"/>
    <w:tmpl w:val="DA3A8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570A6"/>
    <w:multiLevelType w:val="hybridMultilevel"/>
    <w:tmpl w:val="DD246C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42DD6D5C"/>
    <w:multiLevelType w:val="hybridMultilevel"/>
    <w:tmpl w:val="B97EC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B4D1509"/>
    <w:multiLevelType w:val="hybridMultilevel"/>
    <w:tmpl w:val="7212A4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64739A7"/>
    <w:multiLevelType w:val="hybridMultilevel"/>
    <w:tmpl w:val="74BE16D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832A30"/>
    <w:multiLevelType w:val="multilevel"/>
    <w:tmpl w:val="A7980B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6965DFB"/>
    <w:multiLevelType w:val="hybridMultilevel"/>
    <w:tmpl w:val="5088FB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ADE2123"/>
    <w:multiLevelType w:val="hybridMultilevel"/>
    <w:tmpl w:val="F59617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ED6EAD"/>
    <w:multiLevelType w:val="hybridMultilevel"/>
    <w:tmpl w:val="3ED87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6B4F7A"/>
    <w:multiLevelType w:val="hybridMultilevel"/>
    <w:tmpl w:val="A7980B94"/>
    <w:lvl w:ilvl="0" w:tplc="84E26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6EE6B95"/>
    <w:multiLevelType w:val="hybridMultilevel"/>
    <w:tmpl w:val="14B0F0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D544DCF"/>
    <w:multiLevelType w:val="hybridMultilevel"/>
    <w:tmpl w:val="9516E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22"/>
  </w:num>
  <w:num w:numId="5">
    <w:abstractNumId w:val="21"/>
  </w:num>
  <w:num w:numId="6">
    <w:abstractNumId w:val="15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8"/>
  </w:num>
  <w:num w:numId="12">
    <w:abstractNumId w:val="14"/>
  </w:num>
  <w:num w:numId="13">
    <w:abstractNumId w:val="20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0"/>
  </w:num>
  <w:num w:numId="19">
    <w:abstractNumId w:val="7"/>
  </w:num>
  <w:num w:numId="20">
    <w:abstractNumId w:val="8"/>
  </w:num>
  <w:num w:numId="21">
    <w:abstractNumId w:val="3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875"/>
    <w:rsid w:val="00004222"/>
    <w:rsid w:val="00034A74"/>
    <w:rsid w:val="0006031B"/>
    <w:rsid w:val="00061FA0"/>
    <w:rsid w:val="000A4100"/>
    <w:rsid w:val="000E77BD"/>
    <w:rsid w:val="000F34F7"/>
    <w:rsid w:val="00123576"/>
    <w:rsid w:val="00180DDE"/>
    <w:rsid w:val="00192859"/>
    <w:rsid w:val="001A16A7"/>
    <w:rsid w:val="0025039A"/>
    <w:rsid w:val="002C24EF"/>
    <w:rsid w:val="002D20CD"/>
    <w:rsid w:val="0031693D"/>
    <w:rsid w:val="00322964"/>
    <w:rsid w:val="00355999"/>
    <w:rsid w:val="00394D97"/>
    <w:rsid w:val="003D6FBA"/>
    <w:rsid w:val="003E1A90"/>
    <w:rsid w:val="00425476"/>
    <w:rsid w:val="00430AE4"/>
    <w:rsid w:val="00455B73"/>
    <w:rsid w:val="004B3A7C"/>
    <w:rsid w:val="004D2A15"/>
    <w:rsid w:val="004E2F0D"/>
    <w:rsid w:val="00540F62"/>
    <w:rsid w:val="00572B91"/>
    <w:rsid w:val="00590193"/>
    <w:rsid w:val="005E2180"/>
    <w:rsid w:val="006346E6"/>
    <w:rsid w:val="00646D03"/>
    <w:rsid w:val="00674A46"/>
    <w:rsid w:val="00716224"/>
    <w:rsid w:val="00744046"/>
    <w:rsid w:val="00744A47"/>
    <w:rsid w:val="007832BF"/>
    <w:rsid w:val="007A5DDE"/>
    <w:rsid w:val="007C7624"/>
    <w:rsid w:val="007D7C1C"/>
    <w:rsid w:val="008036A8"/>
    <w:rsid w:val="00816BD8"/>
    <w:rsid w:val="00835AE4"/>
    <w:rsid w:val="00865726"/>
    <w:rsid w:val="00873488"/>
    <w:rsid w:val="00874215"/>
    <w:rsid w:val="00877E8E"/>
    <w:rsid w:val="00881DB3"/>
    <w:rsid w:val="00893989"/>
    <w:rsid w:val="008A11CF"/>
    <w:rsid w:val="008C4A66"/>
    <w:rsid w:val="008C4DC0"/>
    <w:rsid w:val="008C4FF0"/>
    <w:rsid w:val="00912875"/>
    <w:rsid w:val="00924525"/>
    <w:rsid w:val="00933C83"/>
    <w:rsid w:val="00947B4D"/>
    <w:rsid w:val="009602D2"/>
    <w:rsid w:val="009760E5"/>
    <w:rsid w:val="009A2090"/>
    <w:rsid w:val="009A52E5"/>
    <w:rsid w:val="009F0217"/>
    <w:rsid w:val="009F0DDB"/>
    <w:rsid w:val="00A175F6"/>
    <w:rsid w:val="00A22BAB"/>
    <w:rsid w:val="00A37D2D"/>
    <w:rsid w:val="00AF7556"/>
    <w:rsid w:val="00B40543"/>
    <w:rsid w:val="00B706F2"/>
    <w:rsid w:val="00B91C38"/>
    <w:rsid w:val="00BC48B3"/>
    <w:rsid w:val="00BD06FC"/>
    <w:rsid w:val="00BD1D5E"/>
    <w:rsid w:val="00C22607"/>
    <w:rsid w:val="00C46CF9"/>
    <w:rsid w:val="00C47594"/>
    <w:rsid w:val="00CC4861"/>
    <w:rsid w:val="00CD3E5C"/>
    <w:rsid w:val="00CE6EA5"/>
    <w:rsid w:val="00D20CA1"/>
    <w:rsid w:val="00D527CE"/>
    <w:rsid w:val="00D86178"/>
    <w:rsid w:val="00DA0FDA"/>
    <w:rsid w:val="00DA5A03"/>
    <w:rsid w:val="00DD668B"/>
    <w:rsid w:val="00E50D32"/>
    <w:rsid w:val="00EE728B"/>
    <w:rsid w:val="00F022CF"/>
    <w:rsid w:val="00FB6610"/>
    <w:rsid w:val="00FE5BF0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A1A8EE5-C8FB-4A03-B453-ED1F7CD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5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47594"/>
  </w:style>
  <w:style w:type="paragraph" w:styleId="a6">
    <w:name w:val="Normal (Web)"/>
    <w:basedOn w:val="a"/>
    <w:uiPriority w:val="99"/>
    <w:rsid w:val="00BD1D5E"/>
    <w:pPr>
      <w:spacing w:before="100" w:beforeAutospacing="1" w:after="100" w:afterAutospacing="1"/>
      <w:ind w:firstLine="300"/>
      <w:jc w:val="both"/>
    </w:pPr>
    <w:rPr>
      <w:color w:val="000000"/>
    </w:rPr>
  </w:style>
  <w:style w:type="paragraph" w:styleId="a7">
    <w:name w:val="header"/>
    <w:basedOn w:val="a"/>
    <w:link w:val="a8"/>
    <w:uiPriority w:val="99"/>
    <w:rsid w:val="00A22B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Конституция РФ</vt:lpstr>
    </vt:vector>
  </TitlesOfParts>
  <Company>Home</Company>
  <LinksUpToDate>false</LinksUpToDate>
  <CharactersWithSpaces>33666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РФ</dc:title>
  <dc:subject/>
  <dc:creator>Полинка</dc:creator>
  <cp:keywords/>
  <dc:description/>
  <cp:lastModifiedBy>admin</cp:lastModifiedBy>
  <cp:revision>2</cp:revision>
  <dcterms:created xsi:type="dcterms:W3CDTF">2014-02-22T13:55:00Z</dcterms:created>
  <dcterms:modified xsi:type="dcterms:W3CDTF">2014-02-22T13:55:00Z</dcterms:modified>
</cp:coreProperties>
</file>