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8D2" w:rsidRDefault="002308D2" w:rsidP="003D6A52">
      <w:pPr>
        <w:pStyle w:val="13"/>
      </w:pPr>
    </w:p>
    <w:p w:rsidR="008C008A" w:rsidRPr="008754BE" w:rsidRDefault="008C008A" w:rsidP="003D6A52">
      <w:pPr>
        <w:pStyle w:val="13"/>
      </w:pPr>
      <w:r w:rsidRPr="008754BE">
        <w:t>СОДЕРЖАНИЕ</w:t>
      </w:r>
    </w:p>
    <w:p w:rsidR="008C008A" w:rsidRPr="008754BE" w:rsidRDefault="008C008A" w:rsidP="003D6A52"/>
    <w:p w:rsidR="008C008A" w:rsidRPr="00A83B84" w:rsidRDefault="008C008A" w:rsidP="003D6A52">
      <w:pPr>
        <w:pStyle w:val="13"/>
        <w:rPr>
          <w:b w:val="0"/>
          <w:noProof/>
          <w:sz w:val="24"/>
          <w:szCs w:val="24"/>
        </w:rPr>
      </w:pPr>
      <w:r w:rsidRPr="00A83B84">
        <w:rPr>
          <w:b w:val="0"/>
          <w:sz w:val="24"/>
          <w:szCs w:val="24"/>
        </w:rPr>
        <w:fldChar w:fldCharType="begin"/>
      </w:r>
      <w:r w:rsidRPr="00A83B84">
        <w:rPr>
          <w:b w:val="0"/>
          <w:sz w:val="24"/>
          <w:szCs w:val="24"/>
        </w:rPr>
        <w:instrText xml:space="preserve"> TOC \o "1-3" \u </w:instrText>
      </w:r>
      <w:r w:rsidRPr="00A83B84">
        <w:rPr>
          <w:b w:val="0"/>
          <w:sz w:val="24"/>
          <w:szCs w:val="24"/>
        </w:rPr>
        <w:fldChar w:fldCharType="separate"/>
      </w:r>
      <w:r w:rsidRPr="00A83B84">
        <w:rPr>
          <w:b w:val="0"/>
          <w:noProof/>
        </w:rPr>
        <w:t>ВВЕДЕНИЕ</w:t>
      </w:r>
      <w:r w:rsidRPr="00A83B84">
        <w:rPr>
          <w:b w:val="0"/>
          <w:noProof/>
        </w:rPr>
        <w:tab/>
      </w:r>
      <w:r>
        <w:rPr>
          <w:b w:val="0"/>
          <w:noProof/>
        </w:rPr>
        <w:t>4</w:t>
      </w:r>
    </w:p>
    <w:p w:rsidR="008C008A" w:rsidRPr="00A83B84" w:rsidRDefault="008C008A" w:rsidP="003D6A52">
      <w:pPr>
        <w:pStyle w:val="13"/>
        <w:tabs>
          <w:tab w:val="left" w:pos="960"/>
        </w:tabs>
        <w:jc w:val="left"/>
        <w:rPr>
          <w:b w:val="0"/>
          <w:noProof/>
          <w:sz w:val="24"/>
          <w:szCs w:val="24"/>
        </w:rPr>
      </w:pPr>
      <w:r w:rsidRPr="00A83B84">
        <w:rPr>
          <w:b w:val="0"/>
          <w:noProof/>
        </w:rPr>
        <w:t>1.</w:t>
      </w:r>
      <w:r w:rsidRPr="00A83B84">
        <w:rPr>
          <w:b w:val="0"/>
          <w:noProof/>
          <w:sz w:val="24"/>
          <w:szCs w:val="24"/>
        </w:rPr>
        <w:t xml:space="preserve">   </w:t>
      </w:r>
      <w:r w:rsidRPr="00901E83">
        <w:rPr>
          <w:noProof/>
          <w:sz w:val="24"/>
          <w:szCs w:val="24"/>
        </w:rPr>
        <w:t xml:space="preserve"> </w:t>
      </w:r>
      <w:r w:rsidRPr="00196D2B">
        <w:rPr>
          <w:b w:val="0"/>
          <w:bCs/>
          <w:noProof/>
        </w:rPr>
        <w:t xml:space="preserve">Общая часть </w:t>
      </w:r>
      <w:r w:rsidRPr="00A83B84">
        <w:rPr>
          <w:b w:val="0"/>
          <w:noProof/>
        </w:rPr>
        <w:tab/>
      </w:r>
      <w:r>
        <w:rPr>
          <w:b w:val="0"/>
          <w:noProof/>
        </w:rPr>
        <w:t>5</w:t>
      </w:r>
    </w:p>
    <w:p w:rsidR="008C008A" w:rsidRPr="00196D2B" w:rsidRDefault="008C008A" w:rsidP="003D6A52">
      <w:pPr>
        <w:pStyle w:val="2"/>
        <w:tabs>
          <w:tab w:val="left" w:pos="960"/>
          <w:tab w:val="right" w:leader="dot" w:pos="9606"/>
        </w:tabs>
        <w:spacing w:line="360" w:lineRule="auto"/>
        <w:rPr>
          <w:noProof/>
        </w:rPr>
      </w:pPr>
      <w:r w:rsidRPr="00196D2B">
        <w:rPr>
          <w:bCs/>
          <w:noProof/>
        </w:rPr>
        <w:t>1.1.</w:t>
      </w:r>
      <w:r w:rsidRPr="00196D2B">
        <w:t xml:space="preserve"> Краткая характеристика санитарно-технических норм расхода воды</w:t>
      </w:r>
      <w:r w:rsidRPr="00196D2B">
        <w:rPr>
          <w:noProof/>
        </w:rPr>
        <w:tab/>
      </w:r>
      <w:r>
        <w:rPr>
          <w:noProof/>
        </w:rPr>
        <w:t>5</w:t>
      </w:r>
    </w:p>
    <w:p w:rsidR="008C008A" w:rsidRPr="00196D2B" w:rsidRDefault="008C008A" w:rsidP="003D6A52">
      <w:pPr>
        <w:pStyle w:val="2"/>
        <w:tabs>
          <w:tab w:val="left" w:pos="960"/>
          <w:tab w:val="right" w:leader="dot" w:pos="9606"/>
        </w:tabs>
        <w:spacing w:line="360" w:lineRule="auto"/>
        <w:rPr>
          <w:noProof/>
        </w:rPr>
      </w:pPr>
      <w:r w:rsidRPr="00196D2B">
        <w:rPr>
          <w:bCs/>
          <w:noProof/>
        </w:rPr>
        <w:t>1.2.</w:t>
      </w:r>
      <w:r w:rsidRPr="00196D2B">
        <w:t xml:space="preserve"> Требования к качеству воды</w:t>
      </w:r>
      <w:r w:rsidRPr="00196D2B">
        <w:rPr>
          <w:noProof/>
        </w:rPr>
        <w:tab/>
      </w:r>
      <w:r>
        <w:rPr>
          <w:noProof/>
        </w:rPr>
        <w:t>6</w:t>
      </w:r>
    </w:p>
    <w:p w:rsidR="008C008A" w:rsidRPr="00196D2B" w:rsidRDefault="008C008A" w:rsidP="003D6A52">
      <w:pPr>
        <w:pStyle w:val="2"/>
        <w:tabs>
          <w:tab w:val="left" w:pos="960"/>
          <w:tab w:val="right" w:leader="dot" w:pos="9606"/>
        </w:tabs>
        <w:spacing w:line="360" w:lineRule="auto"/>
        <w:rPr>
          <w:noProof/>
        </w:rPr>
      </w:pPr>
      <w:r w:rsidRPr="00196D2B">
        <w:rPr>
          <w:bCs/>
          <w:noProof/>
        </w:rPr>
        <w:t>1.3.</w:t>
      </w:r>
      <w:r w:rsidRPr="00196D2B">
        <w:t xml:space="preserve"> Правила выбора места заложения скважины</w:t>
      </w:r>
      <w:r w:rsidRPr="00196D2B">
        <w:rPr>
          <w:noProof/>
        </w:rPr>
        <w:tab/>
      </w:r>
      <w:r>
        <w:rPr>
          <w:noProof/>
        </w:rPr>
        <w:t>7</w:t>
      </w:r>
    </w:p>
    <w:p w:rsidR="008C008A" w:rsidRDefault="008C008A" w:rsidP="003D6A52">
      <w:pPr>
        <w:pStyle w:val="2"/>
        <w:tabs>
          <w:tab w:val="left" w:pos="960"/>
          <w:tab w:val="right" w:leader="dot" w:pos="9606"/>
        </w:tabs>
        <w:spacing w:line="360" w:lineRule="auto"/>
        <w:rPr>
          <w:noProof/>
        </w:rPr>
      </w:pPr>
      <w:r w:rsidRPr="00196D2B">
        <w:rPr>
          <w:bCs/>
          <w:noProof/>
        </w:rPr>
        <w:t>1.4.</w:t>
      </w:r>
      <w:r w:rsidRPr="00196D2B">
        <w:t xml:space="preserve"> Зона санитарной охраны скважины</w:t>
      </w:r>
      <w:r w:rsidRPr="00A83B84">
        <w:rPr>
          <w:noProof/>
        </w:rPr>
        <w:tab/>
      </w:r>
      <w:r>
        <w:rPr>
          <w:noProof/>
        </w:rPr>
        <w:t>8</w:t>
      </w:r>
    </w:p>
    <w:p w:rsidR="008C008A" w:rsidRPr="00A83B84" w:rsidRDefault="008C008A" w:rsidP="003D6A52">
      <w:pPr>
        <w:pStyle w:val="13"/>
        <w:tabs>
          <w:tab w:val="left" w:pos="480"/>
        </w:tabs>
        <w:jc w:val="left"/>
        <w:rPr>
          <w:b w:val="0"/>
          <w:noProof/>
          <w:sz w:val="24"/>
          <w:szCs w:val="24"/>
        </w:rPr>
      </w:pPr>
      <w:r w:rsidRPr="00A83B84">
        <w:rPr>
          <w:b w:val="0"/>
          <w:noProof/>
        </w:rPr>
        <w:t>2.</w:t>
      </w:r>
      <w:r w:rsidRPr="00A83B84">
        <w:rPr>
          <w:b w:val="0"/>
          <w:noProof/>
          <w:sz w:val="24"/>
          <w:szCs w:val="24"/>
        </w:rPr>
        <w:tab/>
      </w:r>
      <w:r>
        <w:rPr>
          <w:b w:val="0"/>
          <w:noProof/>
        </w:rPr>
        <w:t>Техническая часть</w:t>
      </w:r>
      <w:r w:rsidRPr="00A83B84">
        <w:rPr>
          <w:b w:val="0"/>
          <w:noProof/>
        </w:rPr>
        <w:tab/>
      </w:r>
      <w:r>
        <w:rPr>
          <w:b w:val="0"/>
          <w:noProof/>
        </w:rPr>
        <w:t>10</w:t>
      </w:r>
    </w:p>
    <w:p w:rsidR="008C008A" w:rsidRPr="00A83B84" w:rsidRDefault="008C008A" w:rsidP="003D6A52">
      <w:pPr>
        <w:pStyle w:val="2"/>
        <w:tabs>
          <w:tab w:val="left" w:pos="960"/>
          <w:tab w:val="right" w:leader="dot" w:pos="9606"/>
        </w:tabs>
        <w:spacing w:line="360" w:lineRule="auto"/>
        <w:rPr>
          <w:noProof/>
        </w:rPr>
      </w:pPr>
      <w:r w:rsidRPr="00A83B84">
        <w:rPr>
          <w:noProof/>
        </w:rPr>
        <w:t>2.1.</w:t>
      </w:r>
      <w:r w:rsidRPr="00A83B84">
        <w:rPr>
          <w:noProof/>
        </w:rPr>
        <w:tab/>
      </w:r>
      <w:r w:rsidRPr="00196D2B">
        <w:t>Краткая характеристика условий проведения работ на участке</w:t>
      </w:r>
      <w:r w:rsidRPr="00A83B84">
        <w:rPr>
          <w:noProof/>
        </w:rPr>
        <w:tab/>
      </w:r>
      <w:r>
        <w:rPr>
          <w:noProof/>
        </w:rPr>
        <w:t>10</w:t>
      </w:r>
    </w:p>
    <w:p w:rsidR="008C008A" w:rsidRPr="00ED4A89" w:rsidRDefault="008C008A" w:rsidP="003D6A52">
      <w:pPr>
        <w:pStyle w:val="2"/>
        <w:tabs>
          <w:tab w:val="left" w:pos="960"/>
          <w:tab w:val="right" w:leader="dot" w:pos="9606"/>
        </w:tabs>
        <w:spacing w:line="360" w:lineRule="auto"/>
        <w:rPr>
          <w:noProof/>
        </w:rPr>
      </w:pPr>
      <w:r w:rsidRPr="00A83B84">
        <w:rPr>
          <w:noProof/>
        </w:rPr>
        <w:t>2.2.</w:t>
      </w:r>
      <w:r w:rsidRPr="00A83B84">
        <w:rPr>
          <w:noProof/>
        </w:rPr>
        <w:tab/>
      </w:r>
      <w:r w:rsidRPr="00196D2B">
        <w:t>Определение величины понижения уровня воды и динамического уровня при экс</w:t>
      </w:r>
      <w:r w:rsidRPr="00ED4A89">
        <w:t>плуатации</w:t>
      </w:r>
      <w:r w:rsidRPr="00ED4A89">
        <w:rPr>
          <w:noProof/>
        </w:rPr>
        <w:tab/>
      </w:r>
      <w:r>
        <w:rPr>
          <w:noProof/>
        </w:rPr>
        <w:t>11</w:t>
      </w:r>
    </w:p>
    <w:p w:rsidR="008C008A" w:rsidRPr="00ED4A89" w:rsidRDefault="008C008A" w:rsidP="003D6A52">
      <w:pPr>
        <w:pStyle w:val="2"/>
        <w:tabs>
          <w:tab w:val="left" w:pos="960"/>
          <w:tab w:val="right" w:leader="dot" w:pos="9606"/>
        </w:tabs>
        <w:spacing w:line="360" w:lineRule="auto"/>
        <w:rPr>
          <w:noProof/>
        </w:rPr>
      </w:pPr>
      <w:r w:rsidRPr="00ED4A89">
        <w:rPr>
          <w:noProof/>
        </w:rPr>
        <w:t>2.3.</w:t>
      </w:r>
      <w:r w:rsidRPr="00ED4A89">
        <w:rPr>
          <w:noProof/>
        </w:rPr>
        <w:tab/>
      </w:r>
      <w:r w:rsidRPr="00ED4A89">
        <w:t>Выбор и обоснование типа фильтра и расчет его параметров</w:t>
      </w:r>
      <w:r w:rsidRPr="00ED4A89">
        <w:rPr>
          <w:noProof/>
        </w:rPr>
        <w:tab/>
      </w:r>
      <w:r>
        <w:rPr>
          <w:noProof/>
        </w:rPr>
        <w:t>12</w:t>
      </w:r>
    </w:p>
    <w:p w:rsidR="008C008A" w:rsidRPr="00ED4A89" w:rsidRDefault="008C008A" w:rsidP="003D6A52">
      <w:pPr>
        <w:pStyle w:val="2"/>
        <w:tabs>
          <w:tab w:val="left" w:pos="960"/>
          <w:tab w:val="right" w:leader="dot" w:pos="9606"/>
        </w:tabs>
        <w:spacing w:line="360" w:lineRule="auto"/>
        <w:rPr>
          <w:noProof/>
        </w:rPr>
      </w:pPr>
      <w:r w:rsidRPr="00ED4A89">
        <w:rPr>
          <w:noProof/>
        </w:rPr>
        <w:t>2.4.</w:t>
      </w:r>
      <w:r w:rsidRPr="00ED4A89">
        <w:rPr>
          <w:noProof/>
        </w:rPr>
        <w:tab/>
      </w:r>
      <w:r w:rsidRPr="00ED4A89">
        <w:t>Выбор и обоснование способа бурения</w:t>
      </w:r>
      <w:r w:rsidRPr="00ED4A89">
        <w:rPr>
          <w:noProof/>
        </w:rPr>
        <w:tab/>
      </w:r>
      <w:r>
        <w:rPr>
          <w:noProof/>
        </w:rPr>
        <w:t>13</w:t>
      </w:r>
    </w:p>
    <w:p w:rsidR="008C008A" w:rsidRPr="00ED4A89" w:rsidRDefault="008C008A" w:rsidP="003D6A52">
      <w:pPr>
        <w:pStyle w:val="2"/>
        <w:tabs>
          <w:tab w:val="left" w:pos="960"/>
          <w:tab w:val="right" w:leader="dot" w:pos="9606"/>
        </w:tabs>
        <w:spacing w:line="360" w:lineRule="auto"/>
        <w:rPr>
          <w:noProof/>
        </w:rPr>
      </w:pPr>
      <w:r w:rsidRPr="00ED4A89">
        <w:rPr>
          <w:noProof/>
        </w:rPr>
        <w:t>2.5.</w:t>
      </w:r>
      <w:r w:rsidRPr="00ED4A89">
        <w:rPr>
          <w:noProof/>
        </w:rPr>
        <w:tab/>
      </w:r>
      <w:r w:rsidRPr="00ED4A89">
        <w:t>Определение проектной глубины скважины</w:t>
      </w:r>
      <w:r w:rsidRPr="00ED4A89">
        <w:rPr>
          <w:noProof/>
        </w:rPr>
        <w:tab/>
      </w:r>
      <w:r>
        <w:rPr>
          <w:noProof/>
        </w:rPr>
        <w:t>14</w:t>
      </w:r>
    </w:p>
    <w:p w:rsidR="008C008A" w:rsidRPr="00ED4A89" w:rsidRDefault="008C008A" w:rsidP="003D6A52">
      <w:pPr>
        <w:pStyle w:val="2"/>
        <w:tabs>
          <w:tab w:val="left" w:pos="960"/>
          <w:tab w:val="right" w:leader="dot" w:pos="9606"/>
        </w:tabs>
        <w:spacing w:line="360" w:lineRule="auto"/>
        <w:rPr>
          <w:noProof/>
        </w:rPr>
      </w:pPr>
      <w:r w:rsidRPr="00ED4A89">
        <w:rPr>
          <w:noProof/>
        </w:rPr>
        <w:t>2.6.</w:t>
      </w:r>
      <w:r w:rsidRPr="00ED4A89">
        <w:rPr>
          <w:noProof/>
        </w:rPr>
        <w:tab/>
      </w:r>
      <w:r w:rsidRPr="00ED4A89">
        <w:t>Выбор и обоснование водоподъемного оборудования для эксплуатации и для проведения опытных работ</w:t>
      </w:r>
      <w:r w:rsidRPr="00ED4A89">
        <w:rPr>
          <w:noProof/>
        </w:rPr>
        <w:tab/>
      </w:r>
      <w:r>
        <w:rPr>
          <w:noProof/>
        </w:rPr>
        <w:t>14</w:t>
      </w:r>
    </w:p>
    <w:p w:rsidR="008C008A" w:rsidRPr="00ED4A89" w:rsidRDefault="008C008A" w:rsidP="003D6A52">
      <w:pPr>
        <w:pStyle w:val="2"/>
        <w:tabs>
          <w:tab w:val="left" w:pos="960"/>
          <w:tab w:val="right" w:leader="dot" w:pos="9606"/>
        </w:tabs>
        <w:spacing w:line="360" w:lineRule="auto"/>
        <w:rPr>
          <w:noProof/>
        </w:rPr>
      </w:pPr>
      <w:r w:rsidRPr="00ED4A89">
        <w:rPr>
          <w:noProof/>
        </w:rPr>
        <w:t>2.7.</w:t>
      </w:r>
      <w:r w:rsidRPr="00ED4A89">
        <w:rPr>
          <w:noProof/>
        </w:rPr>
        <w:tab/>
      </w:r>
      <w:r w:rsidRPr="00ED4A89">
        <w:t>Выбор и расчет конструкции скважины</w:t>
      </w:r>
      <w:r w:rsidRPr="00ED4A89">
        <w:rPr>
          <w:noProof/>
        </w:rPr>
        <w:tab/>
      </w:r>
      <w:r>
        <w:rPr>
          <w:noProof/>
        </w:rPr>
        <w:t>16</w:t>
      </w:r>
    </w:p>
    <w:p w:rsidR="008C008A" w:rsidRPr="00ED4A89" w:rsidRDefault="008C008A" w:rsidP="003D6A52">
      <w:pPr>
        <w:pStyle w:val="2"/>
        <w:tabs>
          <w:tab w:val="left" w:pos="960"/>
          <w:tab w:val="right" w:leader="dot" w:pos="9606"/>
        </w:tabs>
        <w:spacing w:line="360" w:lineRule="auto"/>
        <w:rPr>
          <w:noProof/>
        </w:rPr>
      </w:pPr>
      <w:r w:rsidRPr="00ED4A89">
        <w:rPr>
          <w:noProof/>
        </w:rPr>
        <w:t>2.8.</w:t>
      </w:r>
      <w:r w:rsidRPr="00ED4A89">
        <w:rPr>
          <w:noProof/>
        </w:rPr>
        <w:tab/>
      </w:r>
      <w:r w:rsidRPr="00ED4A89">
        <w:t>Выбор бурового оборудования</w:t>
      </w:r>
      <w:r w:rsidRPr="00ED4A89">
        <w:rPr>
          <w:noProof/>
        </w:rPr>
        <w:tab/>
      </w:r>
      <w:r>
        <w:rPr>
          <w:noProof/>
        </w:rPr>
        <w:t>18</w:t>
      </w:r>
    </w:p>
    <w:p w:rsidR="008C008A" w:rsidRPr="00ED4A89" w:rsidRDefault="008C008A" w:rsidP="003D6A52">
      <w:pPr>
        <w:pStyle w:val="2"/>
        <w:tabs>
          <w:tab w:val="left" w:pos="960"/>
          <w:tab w:val="right" w:leader="dot" w:pos="9606"/>
        </w:tabs>
        <w:spacing w:line="360" w:lineRule="auto"/>
        <w:rPr>
          <w:noProof/>
        </w:rPr>
      </w:pPr>
      <w:r w:rsidRPr="00ED4A89">
        <w:rPr>
          <w:noProof/>
        </w:rPr>
        <w:t>2.9.</w:t>
      </w:r>
      <w:r w:rsidRPr="00ED4A89">
        <w:rPr>
          <w:noProof/>
        </w:rPr>
        <w:tab/>
      </w:r>
      <w:r w:rsidRPr="00ED4A89">
        <w:t>Выбор и расчет режимов бурения</w:t>
      </w:r>
      <w:r w:rsidRPr="00ED4A89">
        <w:rPr>
          <w:noProof/>
        </w:rPr>
        <w:tab/>
      </w:r>
      <w:r>
        <w:rPr>
          <w:noProof/>
        </w:rPr>
        <w:t>19</w:t>
      </w:r>
    </w:p>
    <w:p w:rsidR="008C008A" w:rsidRPr="00ED4A89" w:rsidRDefault="008C008A" w:rsidP="003D6A52">
      <w:pPr>
        <w:pStyle w:val="2"/>
        <w:tabs>
          <w:tab w:val="left" w:pos="960"/>
          <w:tab w:val="right" w:leader="dot" w:pos="9606"/>
        </w:tabs>
        <w:spacing w:line="360" w:lineRule="auto"/>
        <w:rPr>
          <w:noProof/>
        </w:rPr>
      </w:pPr>
      <w:r w:rsidRPr="00ED4A89">
        <w:rPr>
          <w:noProof/>
        </w:rPr>
        <w:t>2.10.</w:t>
      </w:r>
      <w:r w:rsidRPr="00ED4A89">
        <w:rPr>
          <w:noProof/>
        </w:rPr>
        <w:tab/>
      </w:r>
      <w:r w:rsidRPr="00ED4A89">
        <w:t>Обоснование компоновок бурового снаряда</w:t>
      </w:r>
      <w:r w:rsidRPr="00ED4A89">
        <w:rPr>
          <w:noProof/>
        </w:rPr>
        <w:tab/>
      </w:r>
      <w:r>
        <w:rPr>
          <w:noProof/>
        </w:rPr>
        <w:t>20</w:t>
      </w:r>
    </w:p>
    <w:p w:rsidR="008C008A" w:rsidRPr="00ED4A89" w:rsidRDefault="008C008A" w:rsidP="003D6A52">
      <w:pPr>
        <w:pStyle w:val="2"/>
        <w:tabs>
          <w:tab w:val="left" w:pos="960"/>
          <w:tab w:val="right" w:leader="dot" w:pos="9606"/>
        </w:tabs>
        <w:spacing w:line="360" w:lineRule="auto"/>
        <w:rPr>
          <w:noProof/>
        </w:rPr>
      </w:pPr>
      <w:r w:rsidRPr="00ED4A89">
        <w:rPr>
          <w:noProof/>
        </w:rPr>
        <w:t>2.11.</w:t>
      </w:r>
      <w:r w:rsidRPr="00ED4A89">
        <w:rPr>
          <w:noProof/>
        </w:rPr>
        <w:tab/>
      </w:r>
      <w:r w:rsidRPr="00ED4A89">
        <w:t>Технология вскрытия и освоения водоносного горизонта</w:t>
      </w:r>
      <w:r w:rsidRPr="00ED4A89">
        <w:rPr>
          <w:noProof/>
        </w:rPr>
        <w:tab/>
      </w:r>
      <w:r>
        <w:rPr>
          <w:noProof/>
        </w:rPr>
        <w:t>21</w:t>
      </w:r>
    </w:p>
    <w:p w:rsidR="008C008A" w:rsidRPr="00ED4A89" w:rsidRDefault="008C008A" w:rsidP="003D6A52">
      <w:pPr>
        <w:pStyle w:val="2"/>
        <w:tabs>
          <w:tab w:val="left" w:pos="960"/>
          <w:tab w:val="right" w:leader="dot" w:pos="9606"/>
        </w:tabs>
        <w:spacing w:line="360" w:lineRule="auto"/>
        <w:rPr>
          <w:noProof/>
        </w:rPr>
      </w:pPr>
      <w:r w:rsidRPr="00ED4A89">
        <w:rPr>
          <w:noProof/>
        </w:rPr>
        <w:t>2.12.</w:t>
      </w:r>
      <w:r w:rsidRPr="00ED4A89">
        <w:rPr>
          <w:noProof/>
        </w:rPr>
        <w:tab/>
      </w:r>
      <w:r w:rsidRPr="00ED4A89">
        <w:t>Технология и расчет параметров цементирования скважины</w:t>
      </w:r>
      <w:r w:rsidRPr="00ED4A89">
        <w:rPr>
          <w:noProof/>
        </w:rPr>
        <w:tab/>
      </w:r>
      <w:r>
        <w:rPr>
          <w:noProof/>
        </w:rPr>
        <w:t>22</w:t>
      </w:r>
    </w:p>
    <w:p w:rsidR="008C008A" w:rsidRPr="00A83B84" w:rsidRDefault="008C008A" w:rsidP="003D6A52">
      <w:pPr>
        <w:pStyle w:val="2"/>
        <w:tabs>
          <w:tab w:val="left" w:pos="960"/>
          <w:tab w:val="right" w:leader="dot" w:pos="9606"/>
        </w:tabs>
        <w:spacing w:line="360" w:lineRule="auto"/>
        <w:rPr>
          <w:noProof/>
        </w:rPr>
      </w:pPr>
      <w:r w:rsidRPr="00ED4A89">
        <w:rPr>
          <w:noProof/>
        </w:rPr>
        <w:t>2.13.</w:t>
      </w:r>
      <w:r w:rsidRPr="00ED4A89">
        <w:rPr>
          <w:noProof/>
        </w:rPr>
        <w:tab/>
      </w:r>
      <w:r w:rsidRPr="00ED4A89">
        <w:t>Методика и выбор технических средств для проведения опытно-исследовательских работ в скважине</w:t>
      </w:r>
      <w:r w:rsidRPr="00A83B84">
        <w:rPr>
          <w:noProof/>
        </w:rPr>
        <w:tab/>
      </w:r>
      <w:r>
        <w:rPr>
          <w:noProof/>
        </w:rPr>
        <w:t>23</w:t>
      </w:r>
    </w:p>
    <w:p w:rsidR="008C008A" w:rsidRPr="00A83B84" w:rsidRDefault="008C008A" w:rsidP="003D6A52">
      <w:pPr>
        <w:pStyle w:val="13"/>
        <w:tabs>
          <w:tab w:val="left" w:pos="480"/>
        </w:tabs>
        <w:jc w:val="left"/>
        <w:rPr>
          <w:b w:val="0"/>
          <w:noProof/>
          <w:sz w:val="24"/>
          <w:szCs w:val="24"/>
        </w:rPr>
      </w:pPr>
      <w:r w:rsidRPr="00A83B84">
        <w:rPr>
          <w:b w:val="0"/>
          <w:noProof/>
        </w:rPr>
        <w:t>3.</w:t>
      </w:r>
      <w:r w:rsidRPr="00A83B84">
        <w:rPr>
          <w:b w:val="0"/>
          <w:noProof/>
          <w:sz w:val="24"/>
          <w:szCs w:val="24"/>
        </w:rPr>
        <w:tab/>
      </w:r>
      <w:r w:rsidRPr="00ED4A89">
        <w:rPr>
          <w:b w:val="0"/>
        </w:rPr>
        <w:t>Анализ и выбор способа ликвидации поглощений промывочных жидкостей</w:t>
      </w:r>
      <w:r w:rsidRPr="00A83B84">
        <w:rPr>
          <w:b w:val="0"/>
          <w:noProof/>
        </w:rPr>
        <w:tab/>
      </w:r>
      <w:r>
        <w:rPr>
          <w:b w:val="0"/>
          <w:noProof/>
        </w:rPr>
        <w:t>25</w:t>
      </w:r>
    </w:p>
    <w:p w:rsidR="008C008A" w:rsidRDefault="008C008A" w:rsidP="003D6A52">
      <w:pPr>
        <w:pStyle w:val="13"/>
        <w:rPr>
          <w:b w:val="0"/>
          <w:noProof/>
        </w:rPr>
      </w:pPr>
      <w:r w:rsidRPr="00A83B84">
        <w:rPr>
          <w:b w:val="0"/>
          <w:noProof/>
        </w:rPr>
        <w:t>СПИСОК ЛИТЕРАТУРЫ</w:t>
      </w:r>
      <w:r w:rsidRPr="00A83B84">
        <w:rPr>
          <w:b w:val="0"/>
          <w:noProof/>
        </w:rPr>
        <w:tab/>
      </w:r>
      <w:r>
        <w:rPr>
          <w:b w:val="0"/>
          <w:noProof/>
        </w:rPr>
        <w:t>28</w:t>
      </w:r>
    </w:p>
    <w:p w:rsidR="008C008A" w:rsidRDefault="008C008A" w:rsidP="003B0148">
      <w:pPr>
        <w:pStyle w:val="13"/>
        <w:rPr>
          <w:b w:val="0"/>
          <w:noProof/>
        </w:rPr>
      </w:pPr>
      <w:r>
        <w:rPr>
          <w:b w:val="0"/>
          <w:noProof/>
        </w:rPr>
        <w:t>Приложение</w:t>
      </w:r>
      <w:r w:rsidRPr="00A83B84">
        <w:rPr>
          <w:b w:val="0"/>
          <w:noProof/>
        </w:rPr>
        <w:tab/>
      </w:r>
      <w:r>
        <w:rPr>
          <w:b w:val="0"/>
          <w:noProof/>
        </w:rPr>
        <w:t>29</w:t>
      </w:r>
    </w:p>
    <w:p w:rsidR="008C008A" w:rsidRPr="003B0148" w:rsidRDefault="008C008A" w:rsidP="003B0148">
      <w:pPr>
        <w:rPr>
          <w:lang w:eastAsia="ru-RU"/>
        </w:rPr>
      </w:pPr>
    </w:p>
    <w:p w:rsidR="008C008A" w:rsidRDefault="008C008A" w:rsidP="003D6A52">
      <w:r w:rsidRPr="00A83B84">
        <w:rPr>
          <w:b/>
          <w:sz w:val="24"/>
          <w:szCs w:val="24"/>
        </w:rPr>
        <w:fldChar w:fldCharType="end"/>
      </w:r>
    </w:p>
    <w:p w:rsidR="008C008A" w:rsidRPr="008E3B63" w:rsidRDefault="008C008A" w:rsidP="003D6A52">
      <w:pPr>
        <w:tabs>
          <w:tab w:val="left" w:pos="3766"/>
        </w:tabs>
      </w:pPr>
    </w:p>
    <w:p w:rsidR="008C008A" w:rsidRDefault="008C008A">
      <w:pPr>
        <w:rPr>
          <w:rFonts w:ascii="Times New Roman" w:hAnsi="Times New Roman"/>
          <w:b/>
          <w:sz w:val="32"/>
          <w:szCs w:val="32"/>
          <w:u w:val="single"/>
        </w:rPr>
      </w:pPr>
    </w:p>
    <w:p w:rsidR="008C008A" w:rsidRDefault="008C008A">
      <w:pPr>
        <w:rPr>
          <w:rFonts w:ascii="Times New Roman" w:hAnsi="Times New Roman"/>
          <w:b/>
          <w:sz w:val="32"/>
          <w:szCs w:val="32"/>
          <w:u w:val="single"/>
        </w:rPr>
      </w:pPr>
    </w:p>
    <w:p w:rsidR="008C008A" w:rsidRDefault="008C008A" w:rsidP="00CF6754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Введение</w:t>
      </w:r>
    </w:p>
    <w:p w:rsidR="008C008A" w:rsidRDefault="008C008A" w:rsidP="00CF67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F6754">
        <w:rPr>
          <w:rFonts w:ascii="Times New Roman" w:hAnsi="Times New Roman"/>
          <w:sz w:val="24"/>
          <w:szCs w:val="24"/>
        </w:rPr>
        <w:t>Подземные воды</w:t>
      </w:r>
      <w:r>
        <w:rPr>
          <w:rFonts w:ascii="Times New Roman" w:hAnsi="Times New Roman"/>
          <w:sz w:val="24"/>
          <w:szCs w:val="24"/>
        </w:rPr>
        <w:t xml:space="preserve"> играют важную роль в развитии народного хозяйства. Объёмы потребления подземных вод в России как и во всём мире постоянно возрастают.</w:t>
      </w:r>
    </w:p>
    <w:p w:rsidR="008C008A" w:rsidRDefault="008C008A" w:rsidP="00CF675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Эксплуатация подземных вод осуществляется главным образом буровыми скважинами, как наиболее эффективными и экономичными водозаборными сооружениями, а эффективность и экономичность во многом объясняется качеством проекта, в котором должно быть предусмотрено применение наиболее совершенных технических средств и технологии бурения с учётом интересов охраны и рационального использования природных ресурсов.</w:t>
      </w:r>
    </w:p>
    <w:p w:rsidR="008C008A" w:rsidRDefault="008C008A" w:rsidP="00CF675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цель курсового проектирования заключается в том, чтобы научиться пользоваться учебной, справочной, научно-технической литературой и другими источниками информации о современном достижении науки и практики с тем, чтобы в дальнейшем на высоком инженерном уровне решать вопросы техники и технологии сооружения скважин в практической деятельности.</w:t>
      </w:r>
    </w:p>
    <w:p w:rsidR="008C008A" w:rsidRDefault="008C008A" w:rsidP="00CF675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Задачей курсового проектирования является закрепление и углубление теоретических знаний, использование этих знаний для решения конкретных задач.</w:t>
      </w:r>
    </w:p>
    <w:p w:rsidR="008C008A" w:rsidRPr="00CF6754" w:rsidRDefault="008C008A" w:rsidP="00CF6754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CF6754">
        <w:rPr>
          <w:rFonts w:ascii="Times New Roman" w:hAnsi="Times New Roman"/>
          <w:sz w:val="32"/>
          <w:szCs w:val="32"/>
        </w:rPr>
        <w:br w:type="page"/>
      </w:r>
    </w:p>
    <w:p w:rsidR="008C008A" w:rsidRPr="00EF7E06" w:rsidRDefault="008C008A" w:rsidP="00EF7E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EF7E06">
        <w:rPr>
          <w:rFonts w:ascii="Times New Roman" w:hAnsi="Times New Roman"/>
          <w:b/>
          <w:sz w:val="32"/>
          <w:szCs w:val="32"/>
          <w:u w:val="single"/>
        </w:rPr>
        <w:t>1. Общая часть.</w:t>
      </w:r>
    </w:p>
    <w:p w:rsidR="008C008A" w:rsidRDefault="008C008A" w:rsidP="00276D23">
      <w:pPr>
        <w:spacing w:after="0" w:line="240" w:lineRule="auto"/>
        <w:ind w:firstLine="225"/>
        <w:jc w:val="both"/>
        <w:rPr>
          <w:rFonts w:ascii="Times New Roman" w:hAnsi="Times New Roman"/>
          <w:b/>
          <w:sz w:val="24"/>
          <w:szCs w:val="24"/>
        </w:rPr>
      </w:pPr>
    </w:p>
    <w:p w:rsidR="008C008A" w:rsidRPr="00276D23" w:rsidRDefault="008C008A" w:rsidP="00276D23">
      <w:pPr>
        <w:spacing w:after="0" w:line="240" w:lineRule="auto"/>
        <w:ind w:firstLine="225"/>
        <w:jc w:val="both"/>
        <w:rPr>
          <w:rFonts w:ascii="Times New Roman" w:hAnsi="Times New Roman"/>
          <w:b/>
          <w:sz w:val="24"/>
          <w:szCs w:val="24"/>
        </w:rPr>
      </w:pPr>
      <w:r w:rsidRPr="00276D23">
        <w:rPr>
          <w:rFonts w:ascii="Times New Roman" w:hAnsi="Times New Roman"/>
          <w:b/>
          <w:sz w:val="24"/>
          <w:szCs w:val="24"/>
        </w:rPr>
        <w:t>1.1. Краткая характеристика санитарно-технических норм расхода воды.</w:t>
      </w:r>
    </w:p>
    <w:p w:rsidR="008C008A" w:rsidRPr="00276D23" w:rsidRDefault="008C008A" w:rsidP="00276D23">
      <w:pPr>
        <w:spacing w:after="0" w:line="240" w:lineRule="auto"/>
        <w:ind w:firstLine="225"/>
        <w:jc w:val="both"/>
        <w:rPr>
          <w:rFonts w:ascii="Times New Roman" w:hAnsi="Times New Roman"/>
          <w:sz w:val="24"/>
          <w:szCs w:val="24"/>
        </w:rPr>
      </w:pPr>
      <w:r w:rsidRPr="00276D23">
        <w:rPr>
          <w:rFonts w:ascii="Times New Roman" w:hAnsi="Times New Roman"/>
          <w:sz w:val="24"/>
          <w:szCs w:val="24"/>
        </w:rPr>
        <w:t>При проектировании скважин на воду и системы водоснабжения любого объекта прежде всего должно быть определено, сколько воды и какого качества необходимо подавать данному объекту.</w:t>
      </w:r>
    </w:p>
    <w:p w:rsidR="008C008A" w:rsidRPr="00276D23" w:rsidRDefault="008C008A" w:rsidP="00276D23">
      <w:pPr>
        <w:spacing w:after="0" w:line="240" w:lineRule="auto"/>
        <w:ind w:firstLine="225"/>
        <w:jc w:val="both"/>
        <w:rPr>
          <w:rFonts w:ascii="Times New Roman" w:hAnsi="Times New Roman"/>
          <w:sz w:val="24"/>
          <w:szCs w:val="24"/>
        </w:rPr>
      </w:pPr>
      <w:r w:rsidRPr="00276D23">
        <w:rPr>
          <w:rFonts w:ascii="Times New Roman" w:hAnsi="Times New Roman"/>
          <w:sz w:val="24"/>
          <w:szCs w:val="24"/>
        </w:rPr>
        <w:t>Вода расходуется различными потребителями для самых разнообразных целей: а) хозяйственно-питьевые нужды населения; б) производственные нужды предприятий промышленности и сельского хозяйства; в) тушение пожаров.</w:t>
      </w:r>
    </w:p>
    <w:p w:rsidR="008C008A" w:rsidRPr="00276D23" w:rsidRDefault="008C008A" w:rsidP="00276D23">
      <w:pPr>
        <w:spacing w:after="0" w:line="240" w:lineRule="auto"/>
        <w:ind w:firstLine="225"/>
        <w:jc w:val="both"/>
        <w:rPr>
          <w:rFonts w:ascii="Times New Roman" w:hAnsi="Times New Roman"/>
          <w:sz w:val="24"/>
          <w:szCs w:val="24"/>
        </w:rPr>
      </w:pPr>
      <w:r w:rsidRPr="00276D23">
        <w:rPr>
          <w:rFonts w:ascii="Times New Roman" w:hAnsi="Times New Roman"/>
          <w:sz w:val="24"/>
          <w:szCs w:val="24"/>
        </w:rPr>
        <w:t>Для ориентировочного определения расчетного расхода воды проектируемой разведочно-добывающей скважины можно использовать данные табл. 1.</w:t>
      </w:r>
    </w:p>
    <w:p w:rsidR="008C008A" w:rsidRPr="00276D23" w:rsidRDefault="008C008A" w:rsidP="00276D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6D23">
        <w:rPr>
          <w:rFonts w:ascii="Times New Roman" w:hAnsi="Times New Roman"/>
          <w:sz w:val="24"/>
          <w:szCs w:val="24"/>
        </w:rPr>
        <w:t xml:space="preserve">Таблица 1 </w:t>
      </w:r>
    </w:p>
    <w:p w:rsidR="008C008A" w:rsidRPr="00276D23" w:rsidRDefault="008C008A" w:rsidP="00276D23">
      <w:pPr>
        <w:pStyle w:val="Heading"/>
        <w:jc w:val="both"/>
        <w:rPr>
          <w:rFonts w:ascii="Times New Roman" w:hAnsi="Times New Roman"/>
          <w:sz w:val="24"/>
          <w:szCs w:val="24"/>
        </w:rPr>
      </w:pPr>
      <w:r w:rsidRPr="00276D23">
        <w:rPr>
          <w:rFonts w:ascii="Times New Roman" w:hAnsi="Times New Roman"/>
          <w:sz w:val="24"/>
          <w:szCs w:val="24"/>
        </w:rPr>
        <w:t>Расчетные нормы расхода воды [16]</w:t>
      </w:r>
    </w:p>
    <w:p w:rsidR="008C008A" w:rsidRPr="00276D23" w:rsidRDefault="008C008A" w:rsidP="00276D23">
      <w:pPr>
        <w:pStyle w:val="Heading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770"/>
        <w:gridCol w:w="1515"/>
      </w:tblGrid>
      <w:tr w:rsidR="008C008A" w:rsidRPr="00276D23" w:rsidTr="00276D23">
        <w:trPr>
          <w:trHeight w:val="1247"/>
          <w:hidden/>
        </w:trPr>
        <w:tc>
          <w:tcPr>
            <w:tcW w:w="7770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  <w:vanish/>
              </w:rPr>
              <w:t>#G0</w:t>
            </w:r>
            <w:r w:rsidRPr="00276D23">
              <w:rPr>
                <w:rFonts w:ascii="Times New Roman" w:hAnsi="Times New Roman"/>
              </w:rPr>
              <w:t xml:space="preserve">Потребитель </w:t>
            </w:r>
          </w:p>
        </w:tc>
        <w:tc>
          <w:tcPr>
            <w:tcW w:w="1515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>Средне-</w:t>
            </w:r>
          </w:p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суточная норма потребления, л/сут </w:t>
            </w:r>
          </w:p>
        </w:tc>
      </w:tr>
      <w:tr w:rsidR="008C008A" w:rsidRPr="00276D23" w:rsidTr="00276D23">
        <w:tc>
          <w:tcPr>
            <w:tcW w:w="9285" w:type="dxa"/>
            <w:gridSpan w:val="2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>Хозяйственно-питьевые нужды населенных пунктов (на 1 человека)</w:t>
            </w:r>
          </w:p>
        </w:tc>
      </w:tr>
      <w:tr w:rsidR="008C008A" w:rsidRPr="00276D23" w:rsidTr="00276D23">
        <w:tc>
          <w:tcPr>
            <w:tcW w:w="7770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Жилые дома без внутреннего водопровода </w:t>
            </w:r>
          </w:p>
        </w:tc>
        <w:tc>
          <w:tcPr>
            <w:tcW w:w="1515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30-50 </w:t>
            </w:r>
          </w:p>
        </w:tc>
      </w:tr>
      <w:tr w:rsidR="008C008A" w:rsidRPr="00276D23" w:rsidTr="00276D23">
        <w:tc>
          <w:tcPr>
            <w:tcW w:w="7770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Здания, оборудованные внутренним водопроводом и канализацией, без ванн </w:t>
            </w:r>
          </w:p>
        </w:tc>
        <w:tc>
          <w:tcPr>
            <w:tcW w:w="1515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125-160 </w:t>
            </w:r>
          </w:p>
        </w:tc>
      </w:tr>
      <w:tr w:rsidR="008C008A" w:rsidRPr="00276D23" w:rsidTr="00276D23">
        <w:tc>
          <w:tcPr>
            <w:tcW w:w="7770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То же, с ванными и местными водонагревателями </w:t>
            </w:r>
          </w:p>
        </w:tc>
        <w:tc>
          <w:tcPr>
            <w:tcW w:w="1515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160-230 </w:t>
            </w:r>
          </w:p>
        </w:tc>
      </w:tr>
      <w:tr w:rsidR="008C008A" w:rsidRPr="00276D23" w:rsidTr="00276D23">
        <w:tc>
          <w:tcPr>
            <w:tcW w:w="7770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То же, с центральным горячим водоснабжением </w:t>
            </w:r>
          </w:p>
        </w:tc>
        <w:tc>
          <w:tcPr>
            <w:tcW w:w="1515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250-350 </w:t>
            </w:r>
          </w:p>
        </w:tc>
      </w:tr>
      <w:tr w:rsidR="008C008A" w:rsidRPr="00276D23" w:rsidTr="00276D23">
        <w:tc>
          <w:tcPr>
            <w:tcW w:w="9285" w:type="dxa"/>
            <w:gridSpan w:val="2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>Хозяйственно-питьевые нужды промышленных предприятий (на 1 человека в 1 смену)</w:t>
            </w:r>
          </w:p>
        </w:tc>
      </w:tr>
      <w:tr w:rsidR="008C008A" w:rsidRPr="00276D23" w:rsidTr="00276D23">
        <w:tc>
          <w:tcPr>
            <w:tcW w:w="7770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В цехах с тепловыделением более 82 Дж на 1 м/ч </w:t>
            </w:r>
          </w:p>
        </w:tc>
        <w:tc>
          <w:tcPr>
            <w:tcW w:w="1515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45 </w:t>
            </w:r>
          </w:p>
        </w:tc>
      </w:tr>
      <w:tr w:rsidR="008C008A" w:rsidRPr="00276D23" w:rsidTr="00276D23">
        <w:tc>
          <w:tcPr>
            <w:tcW w:w="7770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В остальных цехах </w:t>
            </w:r>
          </w:p>
        </w:tc>
        <w:tc>
          <w:tcPr>
            <w:tcW w:w="1515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25 </w:t>
            </w:r>
          </w:p>
        </w:tc>
      </w:tr>
      <w:tr w:rsidR="008C008A" w:rsidRPr="00276D23" w:rsidTr="00276D23">
        <w:tc>
          <w:tcPr>
            <w:tcW w:w="7770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Часовой расход на 1 душевую установку после смены </w:t>
            </w:r>
          </w:p>
        </w:tc>
        <w:tc>
          <w:tcPr>
            <w:tcW w:w="1515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500 </w:t>
            </w:r>
          </w:p>
        </w:tc>
      </w:tr>
      <w:tr w:rsidR="008C008A" w:rsidRPr="00276D23" w:rsidTr="00276D23">
        <w:tc>
          <w:tcPr>
            <w:tcW w:w="9285" w:type="dxa"/>
            <w:gridSpan w:val="2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>Сельскохозяйственные нужды (на 1 голову)</w:t>
            </w:r>
          </w:p>
        </w:tc>
      </w:tr>
      <w:tr w:rsidR="008C008A" w:rsidRPr="00276D23" w:rsidTr="00276D23">
        <w:tc>
          <w:tcPr>
            <w:tcW w:w="7770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Коровы молочные </w:t>
            </w:r>
          </w:p>
        </w:tc>
        <w:tc>
          <w:tcPr>
            <w:tcW w:w="1515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100 </w:t>
            </w:r>
          </w:p>
        </w:tc>
      </w:tr>
      <w:tr w:rsidR="008C008A" w:rsidRPr="00276D23" w:rsidTr="00276D23">
        <w:tc>
          <w:tcPr>
            <w:tcW w:w="7770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Коровы мясные </w:t>
            </w:r>
          </w:p>
        </w:tc>
        <w:tc>
          <w:tcPr>
            <w:tcW w:w="1515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70 </w:t>
            </w:r>
          </w:p>
        </w:tc>
      </w:tr>
      <w:tr w:rsidR="008C008A" w:rsidRPr="00276D23" w:rsidTr="00276D23">
        <w:tc>
          <w:tcPr>
            <w:tcW w:w="7770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Быки и нетели </w:t>
            </w:r>
          </w:p>
        </w:tc>
        <w:tc>
          <w:tcPr>
            <w:tcW w:w="1515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60 </w:t>
            </w:r>
          </w:p>
        </w:tc>
      </w:tr>
      <w:tr w:rsidR="008C008A" w:rsidRPr="00276D23" w:rsidTr="00276D23">
        <w:tc>
          <w:tcPr>
            <w:tcW w:w="7770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Молодняк крупного рогатого скота в возрасте до 2 лет </w:t>
            </w:r>
          </w:p>
        </w:tc>
        <w:tc>
          <w:tcPr>
            <w:tcW w:w="1515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30 </w:t>
            </w:r>
          </w:p>
        </w:tc>
      </w:tr>
      <w:tr w:rsidR="008C008A" w:rsidRPr="00276D23" w:rsidTr="00276D23">
        <w:tc>
          <w:tcPr>
            <w:tcW w:w="7770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Телята в возрасте до 6 месяцев </w:t>
            </w:r>
          </w:p>
        </w:tc>
        <w:tc>
          <w:tcPr>
            <w:tcW w:w="1515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20 </w:t>
            </w:r>
          </w:p>
        </w:tc>
      </w:tr>
      <w:tr w:rsidR="008C008A" w:rsidRPr="00276D23" w:rsidTr="00276D23">
        <w:tc>
          <w:tcPr>
            <w:tcW w:w="7770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Жеребята в возрасте до 1,5 лет </w:t>
            </w:r>
          </w:p>
        </w:tc>
        <w:tc>
          <w:tcPr>
            <w:tcW w:w="1515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45 </w:t>
            </w:r>
          </w:p>
        </w:tc>
      </w:tr>
      <w:tr w:rsidR="008C008A" w:rsidRPr="00276D23" w:rsidTr="00276D23">
        <w:tc>
          <w:tcPr>
            <w:tcW w:w="7770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Лошади рабочие, верховые </w:t>
            </w:r>
          </w:p>
        </w:tc>
        <w:tc>
          <w:tcPr>
            <w:tcW w:w="1515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60 </w:t>
            </w:r>
          </w:p>
        </w:tc>
      </w:tr>
      <w:tr w:rsidR="008C008A" w:rsidRPr="00276D23" w:rsidTr="00276D23">
        <w:tc>
          <w:tcPr>
            <w:tcW w:w="7770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Лошади племенные </w:t>
            </w:r>
          </w:p>
        </w:tc>
        <w:tc>
          <w:tcPr>
            <w:tcW w:w="1515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80 </w:t>
            </w:r>
          </w:p>
        </w:tc>
      </w:tr>
      <w:tr w:rsidR="008C008A" w:rsidRPr="00276D23" w:rsidTr="00276D23">
        <w:tc>
          <w:tcPr>
            <w:tcW w:w="7770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Овцы взрослые </w:t>
            </w:r>
          </w:p>
        </w:tc>
        <w:tc>
          <w:tcPr>
            <w:tcW w:w="1515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10 </w:t>
            </w:r>
          </w:p>
        </w:tc>
      </w:tr>
      <w:tr w:rsidR="008C008A" w:rsidRPr="00276D23" w:rsidTr="00276D23">
        <w:tc>
          <w:tcPr>
            <w:tcW w:w="7770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Свиньи на откорме, ремонтный молодняк </w:t>
            </w:r>
          </w:p>
        </w:tc>
        <w:tc>
          <w:tcPr>
            <w:tcW w:w="1515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15 </w:t>
            </w:r>
          </w:p>
        </w:tc>
      </w:tr>
      <w:tr w:rsidR="008C008A" w:rsidRPr="00276D23" w:rsidTr="00276D23">
        <w:tc>
          <w:tcPr>
            <w:tcW w:w="7770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Свиноматки холостые, хряки-производители </w:t>
            </w:r>
          </w:p>
        </w:tc>
        <w:tc>
          <w:tcPr>
            <w:tcW w:w="1515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25 </w:t>
            </w:r>
          </w:p>
        </w:tc>
      </w:tr>
      <w:tr w:rsidR="008C008A" w:rsidRPr="00276D23" w:rsidTr="00276D23">
        <w:tc>
          <w:tcPr>
            <w:tcW w:w="7770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Свиноматки с поросятами </w:t>
            </w:r>
          </w:p>
        </w:tc>
        <w:tc>
          <w:tcPr>
            <w:tcW w:w="1515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60 </w:t>
            </w:r>
          </w:p>
        </w:tc>
      </w:tr>
      <w:tr w:rsidR="008C008A" w:rsidRPr="00276D23" w:rsidTr="00276D23">
        <w:tc>
          <w:tcPr>
            <w:tcW w:w="7770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Поросята отъемыши </w:t>
            </w:r>
          </w:p>
        </w:tc>
        <w:tc>
          <w:tcPr>
            <w:tcW w:w="1515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5 </w:t>
            </w:r>
          </w:p>
        </w:tc>
      </w:tr>
      <w:tr w:rsidR="008C008A" w:rsidRPr="00276D23" w:rsidTr="00276D23">
        <w:tc>
          <w:tcPr>
            <w:tcW w:w="7770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Куры </w:t>
            </w:r>
          </w:p>
        </w:tc>
        <w:tc>
          <w:tcPr>
            <w:tcW w:w="1515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1 </w:t>
            </w:r>
          </w:p>
        </w:tc>
      </w:tr>
      <w:tr w:rsidR="008C008A" w:rsidRPr="00276D23" w:rsidTr="00276D23">
        <w:tc>
          <w:tcPr>
            <w:tcW w:w="7770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Утки и гуси </w:t>
            </w:r>
          </w:p>
        </w:tc>
        <w:tc>
          <w:tcPr>
            <w:tcW w:w="1515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2 </w:t>
            </w:r>
          </w:p>
        </w:tc>
      </w:tr>
      <w:tr w:rsidR="008C008A" w:rsidRPr="00276D23" w:rsidTr="00276D23">
        <w:tc>
          <w:tcPr>
            <w:tcW w:w="7770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Кролики </w:t>
            </w:r>
          </w:p>
        </w:tc>
        <w:tc>
          <w:tcPr>
            <w:tcW w:w="1515" w:type="dxa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 xml:space="preserve">3 </w:t>
            </w:r>
          </w:p>
        </w:tc>
      </w:tr>
      <w:tr w:rsidR="008C008A" w:rsidRPr="00276D23" w:rsidTr="00276D23">
        <w:tc>
          <w:tcPr>
            <w:tcW w:w="9285" w:type="dxa"/>
            <w:gridSpan w:val="2"/>
          </w:tcPr>
          <w:p w:rsidR="008C008A" w:rsidRPr="00276D23" w:rsidRDefault="008C008A" w:rsidP="002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008A" w:rsidRPr="00276D23" w:rsidRDefault="008C008A" w:rsidP="00276D23">
            <w:pPr>
              <w:spacing w:after="0" w:line="240" w:lineRule="auto"/>
              <w:ind w:firstLine="225"/>
              <w:jc w:val="both"/>
              <w:rPr>
                <w:rFonts w:ascii="Times New Roman" w:hAnsi="Times New Roman"/>
              </w:rPr>
            </w:pPr>
            <w:r w:rsidRPr="00276D23">
              <w:rPr>
                <w:rFonts w:ascii="Times New Roman" w:hAnsi="Times New Roman"/>
              </w:rPr>
              <w:t>Примечание. Не указаны нормы водопотребления на производственные нужды промышленных и сельскохозяйственных предприятий, которые рассчитывают на основе технологических данных и зависят от профиля предприятия.</w:t>
            </w:r>
          </w:p>
        </w:tc>
      </w:tr>
    </w:tbl>
    <w:p w:rsidR="008C008A" w:rsidRPr="00276D23" w:rsidRDefault="008C008A" w:rsidP="00276D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008A" w:rsidRPr="00276D23" w:rsidRDefault="008C008A" w:rsidP="00276D23">
      <w:pPr>
        <w:spacing w:after="0" w:line="240" w:lineRule="auto"/>
        <w:ind w:firstLine="225"/>
        <w:jc w:val="both"/>
        <w:rPr>
          <w:rFonts w:ascii="Times New Roman" w:hAnsi="Times New Roman"/>
          <w:sz w:val="24"/>
          <w:szCs w:val="24"/>
        </w:rPr>
      </w:pPr>
      <w:r w:rsidRPr="00276D23">
        <w:rPr>
          <w:rFonts w:ascii="Times New Roman" w:hAnsi="Times New Roman"/>
          <w:sz w:val="24"/>
          <w:szCs w:val="24"/>
        </w:rPr>
        <w:t>Количество воды на нужды местной промышленности, обслуживающей население, и неучтенные расходы допускаются дополнительно в размере 5-10% от суммарного расхода воды на хозяйственно-питьевые нужды населенного пункта.</w:t>
      </w:r>
    </w:p>
    <w:p w:rsidR="008C008A" w:rsidRPr="00E423B6" w:rsidRDefault="008C008A" w:rsidP="00166C44">
      <w:pPr>
        <w:spacing w:after="0" w:line="240" w:lineRule="auto"/>
        <w:ind w:firstLine="225"/>
        <w:jc w:val="both"/>
        <w:rPr>
          <w:rFonts w:ascii="Times New Roman" w:hAnsi="Times New Roman"/>
          <w:sz w:val="24"/>
          <w:szCs w:val="24"/>
        </w:rPr>
      </w:pPr>
      <w:r w:rsidRPr="00276D23">
        <w:rPr>
          <w:rFonts w:ascii="Times New Roman" w:hAnsi="Times New Roman"/>
          <w:sz w:val="24"/>
          <w:szCs w:val="24"/>
        </w:rPr>
        <w:t>Для определения общего суточного количества воды, необходимого для водоснабжения объекта, величину, полученную по нормам табл. 1, нужно умножить на коэффициент суточной неравномерности (1,1-1,3) и сложить с количеством воды, требуемым для восстановления противопожарного запаса.</w:t>
      </w:r>
    </w:p>
    <w:p w:rsidR="008C008A" w:rsidRPr="00E423B6" w:rsidRDefault="008C008A" w:rsidP="007D6F94">
      <w:pPr>
        <w:spacing w:after="0" w:line="240" w:lineRule="auto"/>
        <w:ind w:firstLine="225"/>
        <w:jc w:val="both"/>
        <w:rPr>
          <w:rFonts w:ascii="Times New Roman" w:hAnsi="Times New Roman"/>
          <w:sz w:val="24"/>
          <w:szCs w:val="24"/>
        </w:rPr>
      </w:pPr>
      <w:r w:rsidRPr="00E423B6">
        <w:rPr>
          <w:rFonts w:ascii="Times New Roman" w:hAnsi="Times New Roman"/>
          <w:sz w:val="24"/>
          <w:szCs w:val="24"/>
        </w:rPr>
        <w:t>Расход воды на противопожарные нужды зависит от числа жителей и характера застройки (табл. 2).</w:t>
      </w:r>
    </w:p>
    <w:p w:rsidR="008C008A" w:rsidRPr="00E423B6" w:rsidRDefault="008C008A" w:rsidP="00E423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23B6">
        <w:rPr>
          <w:rFonts w:ascii="Times New Roman" w:hAnsi="Times New Roman"/>
          <w:sz w:val="24"/>
          <w:szCs w:val="24"/>
        </w:rPr>
        <w:t xml:space="preserve">Таблица 2 </w:t>
      </w:r>
    </w:p>
    <w:p w:rsidR="008C008A" w:rsidRPr="00E423B6" w:rsidRDefault="008C008A" w:rsidP="00E423B6">
      <w:pPr>
        <w:pStyle w:val="Heading"/>
        <w:jc w:val="center"/>
        <w:rPr>
          <w:rFonts w:ascii="Times New Roman" w:hAnsi="Times New Roman"/>
          <w:sz w:val="24"/>
          <w:szCs w:val="24"/>
        </w:rPr>
      </w:pPr>
    </w:p>
    <w:p w:rsidR="008C008A" w:rsidRPr="00E423B6" w:rsidRDefault="008C008A" w:rsidP="00E423B6">
      <w:pPr>
        <w:pStyle w:val="Heading"/>
        <w:jc w:val="center"/>
        <w:rPr>
          <w:rFonts w:ascii="Times New Roman" w:hAnsi="Times New Roman"/>
          <w:sz w:val="24"/>
          <w:szCs w:val="24"/>
        </w:rPr>
      </w:pPr>
      <w:r w:rsidRPr="00E423B6">
        <w:rPr>
          <w:rFonts w:ascii="Times New Roman" w:hAnsi="Times New Roman"/>
          <w:sz w:val="24"/>
          <w:szCs w:val="24"/>
        </w:rPr>
        <w:t xml:space="preserve">Расходы воды на наружное пожаротушение </w:t>
      </w:r>
    </w:p>
    <w:p w:rsidR="008C008A" w:rsidRPr="00E423B6" w:rsidRDefault="008C008A" w:rsidP="00E423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75"/>
        <w:gridCol w:w="2475"/>
        <w:gridCol w:w="1995"/>
        <w:gridCol w:w="1800"/>
      </w:tblGrid>
      <w:tr w:rsidR="008C008A" w:rsidRPr="00E423B6" w:rsidTr="00166C44">
        <w:trPr>
          <w:hidden/>
        </w:trPr>
        <w:tc>
          <w:tcPr>
            <w:tcW w:w="2475" w:type="dxa"/>
          </w:tcPr>
          <w:p w:rsidR="008C008A" w:rsidRPr="00166C44" w:rsidRDefault="008C008A" w:rsidP="00E42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6C44">
              <w:rPr>
                <w:rFonts w:ascii="Times New Roman" w:hAnsi="Times New Roman"/>
                <w:vanish/>
              </w:rPr>
              <w:t>#G0</w:t>
            </w:r>
            <w:r w:rsidRPr="00166C44">
              <w:rPr>
                <w:rFonts w:ascii="Times New Roman" w:hAnsi="Times New Roman"/>
              </w:rPr>
              <w:t>Число жителей в населенном пункте, тыс. чел.</w:t>
            </w:r>
          </w:p>
        </w:tc>
        <w:tc>
          <w:tcPr>
            <w:tcW w:w="2475" w:type="dxa"/>
          </w:tcPr>
          <w:p w:rsidR="008C008A" w:rsidRPr="00166C44" w:rsidRDefault="008C008A" w:rsidP="00E42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6C44">
              <w:rPr>
                <w:rFonts w:ascii="Times New Roman" w:hAnsi="Times New Roman"/>
              </w:rPr>
              <w:t xml:space="preserve">Расчетное число одновременных пожаров </w:t>
            </w:r>
          </w:p>
        </w:tc>
        <w:tc>
          <w:tcPr>
            <w:tcW w:w="3795" w:type="dxa"/>
            <w:gridSpan w:val="2"/>
          </w:tcPr>
          <w:p w:rsidR="008C008A" w:rsidRPr="00166C44" w:rsidRDefault="008C008A" w:rsidP="00E42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6C44">
              <w:rPr>
                <w:rFonts w:ascii="Times New Roman" w:hAnsi="Times New Roman"/>
              </w:rPr>
              <w:t xml:space="preserve">Расходы воды на наружное пожаротушение в населенном пункте в л/с при постройках </w:t>
            </w:r>
          </w:p>
        </w:tc>
      </w:tr>
      <w:tr w:rsidR="008C008A" w:rsidRPr="00E423B6" w:rsidTr="00166C44">
        <w:tc>
          <w:tcPr>
            <w:tcW w:w="2475" w:type="dxa"/>
          </w:tcPr>
          <w:p w:rsidR="008C008A" w:rsidRPr="00166C44" w:rsidRDefault="008C008A" w:rsidP="00E423B6">
            <w:pPr>
              <w:spacing w:after="0" w:line="240" w:lineRule="auto"/>
              <w:rPr>
                <w:rFonts w:ascii="Times New Roman" w:hAnsi="Times New Roman"/>
              </w:rPr>
            </w:pPr>
            <w:r w:rsidRPr="00166C44">
              <w:rPr>
                <w:rFonts w:ascii="Times New Roman" w:hAnsi="Times New Roman"/>
              </w:rPr>
              <w:t xml:space="preserve">  </w:t>
            </w:r>
          </w:p>
          <w:p w:rsidR="008C008A" w:rsidRPr="00166C44" w:rsidRDefault="008C008A" w:rsidP="00E423B6">
            <w:pPr>
              <w:spacing w:after="0" w:line="240" w:lineRule="auto"/>
              <w:rPr>
                <w:rFonts w:ascii="Times New Roman" w:hAnsi="Times New Roman"/>
              </w:rPr>
            </w:pPr>
            <w:r w:rsidRPr="00166C44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475" w:type="dxa"/>
          </w:tcPr>
          <w:p w:rsidR="008C008A" w:rsidRPr="00166C44" w:rsidRDefault="008C008A" w:rsidP="00E423B6">
            <w:pPr>
              <w:spacing w:after="0" w:line="240" w:lineRule="auto"/>
              <w:rPr>
                <w:rFonts w:ascii="Times New Roman" w:hAnsi="Times New Roman"/>
              </w:rPr>
            </w:pPr>
            <w:r w:rsidRPr="00166C44">
              <w:rPr>
                <w:rFonts w:ascii="Times New Roman" w:hAnsi="Times New Roman"/>
              </w:rPr>
              <w:t xml:space="preserve">  </w:t>
            </w:r>
          </w:p>
          <w:p w:rsidR="008C008A" w:rsidRPr="00166C44" w:rsidRDefault="008C008A" w:rsidP="00E423B6">
            <w:pPr>
              <w:spacing w:after="0" w:line="240" w:lineRule="auto"/>
              <w:rPr>
                <w:rFonts w:ascii="Times New Roman" w:hAnsi="Times New Roman"/>
              </w:rPr>
            </w:pPr>
            <w:r w:rsidRPr="00166C44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995" w:type="dxa"/>
          </w:tcPr>
          <w:p w:rsidR="008C008A" w:rsidRPr="00166C44" w:rsidRDefault="008C008A" w:rsidP="00E42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6C44">
              <w:rPr>
                <w:rFonts w:ascii="Times New Roman" w:hAnsi="Times New Roman"/>
              </w:rPr>
              <w:t xml:space="preserve">одно- двухэтажных </w:t>
            </w:r>
          </w:p>
        </w:tc>
        <w:tc>
          <w:tcPr>
            <w:tcW w:w="1800" w:type="dxa"/>
          </w:tcPr>
          <w:p w:rsidR="008C008A" w:rsidRPr="00166C44" w:rsidRDefault="008C008A" w:rsidP="00E42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6C44">
              <w:rPr>
                <w:rFonts w:ascii="Times New Roman" w:hAnsi="Times New Roman"/>
              </w:rPr>
              <w:t xml:space="preserve">трехэтажных и более </w:t>
            </w:r>
          </w:p>
        </w:tc>
      </w:tr>
      <w:tr w:rsidR="008C008A" w:rsidRPr="00E423B6" w:rsidTr="00166C44">
        <w:tc>
          <w:tcPr>
            <w:tcW w:w="2475" w:type="dxa"/>
          </w:tcPr>
          <w:p w:rsidR="008C008A" w:rsidRPr="00166C44" w:rsidRDefault="00B226FE" w:rsidP="00E42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position w:val="-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i1025" type="#_x0000_t75" style="width:9pt;height:11.25pt;visibility:visible">
                  <v:imagedata r:id="rId7" o:title=""/>
                </v:shape>
              </w:pict>
            </w:r>
            <w:r w:rsidR="008C008A" w:rsidRPr="00166C44">
              <w:rPr>
                <w:rFonts w:ascii="Times New Roman" w:hAnsi="Times New Roman"/>
              </w:rPr>
              <w:t xml:space="preserve"> 5000 </w:t>
            </w:r>
          </w:p>
        </w:tc>
        <w:tc>
          <w:tcPr>
            <w:tcW w:w="2475" w:type="dxa"/>
          </w:tcPr>
          <w:p w:rsidR="008C008A" w:rsidRPr="00166C44" w:rsidRDefault="008C008A" w:rsidP="00E42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6C44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95" w:type="dxa"/>
          </w:tcPr>
          <w:p w:rsidR="008C008A" w:rsidRPr="00166C44" w:rsidRDefault="008C008A" w:rsidP="00E42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6C4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1800" w:type="dxa"/>
          </w:tcPr>
          <w:p w:rsidR="008C008A" w:rsidRPr="00166C44" w:rsidRDefault="008C008A" w:rsidP="00E42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6C44">
              <w:rPr>
                <w:rFonts w:ascii="Times New Roman" w:hAnsi="Times New Roman"/>
              </w:rPr>
              <w:t xml:space="preserve">10 </w:t>
            </w:r>
          </w:p>
        </w:tc>
      </w:tr>
      <w:tr w:rsidR="008C008A" w:rsidRPr="00E423B6" w:rsidTr="00166C44">
        <w:tc>
          <w:tcPr>
            <w:tcW w:w="2475" w:type="dxa"/>
          </w:tcPr>
          <w:p w:rsidR="008C008A" w:rsidRPr="00166C44" w:rsidRDefault="00B226FE" w:rsidP="00E42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position w:val="-4"/>
                <w:lang w:eastAsia="ru-RU"/>
              </w:rPr>
              <w:pict>
                <v:shape id="Рисунок 6" o:spid="_x0000_i1026" type="#_x0000_t75" style="width:9pt;height:11.25pt;visibility:visible">
                  <v:imagedata r:id="rId7" o:title=""/>
                </v:shape>
              </w:pict>
            </w:r>
            <w:r w:rsidR="008C008A" w:rsidRPr="00166C44">
              <w:rPr>
                <w:rFonts w:ascii="Times New Roman" w:hAnsi="Times New Roman"/>
              </w:rPr>
              <w:t xml:space="preserve"> 10000 </w:t>
            </w:r>
          </w:p>
        </w:tc>
        <w:tc>
          <w:tcPr>
            <w:tcW w:w="2475" w:type="dxa"/>
          </w:tcPr>
          <w:p w:rsidR="008C008A" w:rsidRPr="00166C44" w:rsidRDefault="008C008A" w:rsidP="00E42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6C44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95" w:type="dxa"/>
          </w:tcPr>
          <w:p w:rsidR="008C008A" w:rsidRPr="00166C44" w:rsidRDefault="008C008A" w:rsidP="00E42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6C4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1800" w:type="dxa"/>
          </w:tcPr>
          <w:p w:rsidR="008C008A" w:rsidRPr="00166C44" w:rsidRDefault="008C008A" w:rsidP="00E42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6C44">
              <w:rPr>
                <w:rFonts w:ascii="Times New Roman" w:hAnsi="Times New Roman"/>
              </w:rPr>
              <w:t xml:space="preserve">15 </w:t>
            </w:r>
          </w:p>
        </w:tc>
      </w:tr>
      <w:tr w:rsidR="008C008A" w:rsidRPr="00E423B6" w:rsidTr="00166C44">
        <w:tc>
          <w:tcPr>
            <w:tcW w:w="2475" w:type="dxa"/>
          </w:tcPr>
          <w:p w:rsidR="008C008A" w:rsidRPr="00166C44" w:rsidRDefault="00B226FE" w:rsidP="00E42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position w:val="-4"/>
                <w:lang w:eastAsia="ru-RU"/>
              </w:rPr>
              <w:pict>
                <v:shape id="Рисунок 7" o:spid="_x0000_i1027" type="#_x0000_t75" style="width:9pt;height:11.25pt;visibility:visible">
                  <v:imagedata r:id="rId7" o:title=""/>
                </v:shape>
              </w:pict>
            </w:r>
            <w:r w:rsidR="008C008A" w:rsidRPr="00166C44">
              <w:rPr>
                <w:rFonts w:ascii="Times New Roman" w:hAnsi="Times New Roman"/>
              </w:rPr>
              <w:t xml:space="preserve"> 25000 </w:t>
            </w:r>
          </w:p>
        </w:tc>
        <w:tc>
          <w:tcPr>
            <w:tcW w:w="2475" w:type="dxa"/>
          </w:tcPr>
          <w:p w:rsidR="008C008A" w:rsidRPr="00166C44" w:rsidRDefault="008C008A" w:rsidP="00E42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6C44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1995" w:type="dxa"/>
          </w:tcPr>
          <w:p w:rsidR="008C008A" w:rsidRPr="00166C44" w:rsidRDefault="008C008A" w:rsidP="00E42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6C4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1800" w:type="dxa"/>
          </w:tcPr>
          <w:p w:rsidR="008C008A" w:rsidRPr="00166C44" w:rsidRDefault="008C008A" w:rsidP="00E42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6C44">
              <w:rPr>
                <w:rFonts w:ascii="Times New Roman" w:hAnsi="Times New Roman"/>
              </w:rPr>
              <w:t xml:space="preserve">15 </w:t>
            </w:r>
          </w:p>
        </w:tc>
      </w:tr>
      <w:tr w:rsidR="008C008A" w:rsidRPr="00E423B6" w:rsidTr="00166C44">
        <w:tc>
          <w:tcPr>
            <w:tcW w:w="2475" w:type="dxa"/>
          </w:tcPr>
          <w:p w:rsidR="008C008A" w:rsidRPr="00166C44" w:rsidRDefault="00B226FE" w:rsidP="00E42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position w:val="-4"/>
                <w:lang w:eastAsia="ru-RU"/>
              </w:rPr>
              <w:pict>
                <v:shape id="Рисунок 8" o:spid="_x0000_i1028" type="#_x0000_t75" style="width:9pt;height:11.25pt;visibility:visible">
                  <v:imagedata r:id="rId7" o:title=""/>
                </v:shape>
              </w:pict>
            </w:r>
            <w:r w:rsidR="008C008A" w:rsidRPr="00166C44">
              <w:rPr>
                <w:rFonts w:ascii="Times New Roman" w:hAnsi="Times New Roman"/>
              </w:rPr>
              <w:t xml:space="preserve">50000 </w:t>
            </w:r>
          </w:p>
        </w:tc>
        <w:tc>
          <w:tcPr>
            <w:tcW w:w="2475" w:type="dxa"/>
          </w:tcPr>
          <w:p w:rsidR="008C008A" w:rsidRPr="00166C44" w:rsidRDefault="008C008A" w:rsidP="00E42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6C44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1995" w:type="dxa"/>
          </w:tcPr>
          <w:p w:rsidR="008C008A" w:rsidRPr="00166C44" w:rsidRDefault="008C008A" w:rsidP="00E42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6C44">
              <w:rPr>
                <w:rFonts w:ascii="Times New Roman" w:hAnsi="Times New Roman"/>
              </w:rPr>
              <w:t xml:space="preserve">20 </w:t>
            </w:r>
          </w:p>
        </w:tc>
        <w:tc>
          <w:tcPr>
            <w:tcW w:w="1800" w:type="dxa"/>
          </w:tcPr>
          <w:p w:rsidR="008C008A" w:rsidRPr="00166C44" w:rsidRDefault="008C008A" w:rsidP="00E42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6C44">
              <w:rPr>
                <w:rFonts w:ascii="Times New Roman" w:hAnsi="Times New Roman"/>
              </w:rPr>
              <w:t xml:space="preserve">25 </w:t>
            </w:r>
          </w:p>
        </w:tc>
      </w:tr>
      <w:tr w:rsidR="008C008A" w:rsidRPr="00E423B6" w:rsidTr="00166C44">
        <w:tc>
          <w:tcPr>
            <w:tcW w:w="2475" w:type="dxa"/>
          </w:tcPr>
          <w:p w:rsidR="008C008A" w:rsidRPr="00166C44" w:rsidRDefault="00B226FE" w:rsidP="00E42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position w:val="-4"/>
                <w:lang w:eastAsia="ru-RU"/>
              </w:rPr>
              <w:pict>
                <v:shape id="Рисунок 9" o:spid="_x0000_i1029" type="#_x0000_t75" style="width:9pt;height:11.25pt;visibility:visible">
                  <v:imagedata r:id="rId7" o:title=""/>
                </v:shape>
              </w:pict>
            </w:r>
            <w:r w:rsidR="008C008A" w:rsidRPr="00166C44">
              <w:rPr>
                <w:rFonts w:ascii="Times New Roman" w:hAnsi="Times New Roman"/>
              </w:rPr>
              <w:t xml:space="preserve"> 100000 </w:t>
            </w:r>
          </w:p>
        </w:tc>
        <w:tc>
          <w:tcPr>
            <w:tcW w:w="2475" w:type="dxa"/>
          </w:tcPr>
          <w:p w:rsidR="008C008A" w:rsidRPr="00166C44" w:rsidRDefault="008C008A" w:rsidP="00E42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6C44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1995" w:type="dxa"/>
          </w:tcPr>
          <w:p w:rsidR="008C008A" w:rsidRPr="00166C44" w:rsidRDefault="008C008A" w:rsidP="00E42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6C44">
              <w:rPr>
                <w:rFonts w:ascii="Times New Roman" w:hAnsi="Times New Roman"/>
              </w:rPr>
              <w:t xml:space="preserve">25 </w:t>
            </w:r>
          </w:p>
        </w:tc>
        <w:tc>
          <w:tcPr>
            <w:tcW w:w="1800" w:type="dxa"/>
          </w:tcPr>
          <w:p w:rsidR="008C008A" w:rsidRPr="00166C44" w:rsidRDefault="008C008A" w:rsidP="00E42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6C44">
              <w:rPr>
                <w:rFonts w:ascii="Times New Roman" w:hAnsi="Times New Roman"/>
              </w:rPr>
              <w:t xml:space="preserve">35 </w:t>
            </w:r>
          </w:p>
        </w:tc>
      </w:tr>
      <w:tr w:rsidR="008C008A" w:rsidRPr="00E423B6" w:rsidTr="00166C44">
        <w:tc>
          <w:tcPr>
            <w:tcW w:w="8745" w:type="dxa"/>
            <w:gridSpan w:val="4"/>
          </w:tcPr>
          <w:p w:rsidR="008C008A" w:rsidRPr="00166C44" w:rsidRDefault="008C008A" w:rsidP="00E423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008A" w:rsidRPr="00166C44" w:rsidRDefault="008C008A" w:rsidP="00E423B6">
            <w:pPr>
              <w:spacing w:after="0" w:line="240" w:lineRule="auto"/>
              <w:ind w:firstLine="225"/>
              <w:jc w:val="both"/>
              <w:rPr>
                <w:rFonts w:ascii="Times New Roman" w:hAnsi="Times New Roman"/>
              </w:rPr>
            </w:pPr>
            <w:r w:rsidRPr="00166C44">
              <w:rPr>
                <w:rFonts w:ascii="Times New Roman" w:hAnsi="Times New Roman"/>
              </w:rPr>
              <w:t>Примечание. Продолжительность тушения одного пожара 3 ч.</w:t>
            </w:r>
          </w:p>
        </w:tc>
      </w:tr>
    </w:tbl>
    <w:p w:rsidR="008C008A" w:rsidRPr="00E423B6" w:rsidRDefault="008C008A" w:rsidP="006D0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008A" w:rsidRPr="00E423B6" w:rsidRDefault="008C008A" w:rsidP="006D089C">
      <w:pPr>
        <w:spacing w:after="0" w:line="240" w:lineRule="auto"/>
        <w:ind w:firstLine="225"/>
        <w:jc w:val="both"/>
        <w:rPr>
          <w:rFonts w:ascii="Times New Roman" w:hAnsi="Times New Roman"/>
          <w:sz w:val="24"/>
          <w:szCs w:val="24"/>
        </w:rPr>
      </w:pPr>
      <w:r w:rsidRPr="00E423B6">
        <w:rPr>
          <w:rFonts w:ascii="Times New Roman" w:hAnsi="Times New Roman"/>
          <w:sz w:val="24"/>
          <w:szCs w:val="24"/>
        </w:rPr>
        <w:t>Количество воды, требуемое для противопожарных целей, должен обеспечивать неприкосновенный запас в резервуарах, который необходимо восстанавливать из скважины в течение следующего времени:</w:t>
      </w:r>
    </w:p>
    <w:p w:rsidR="008C008A" w:rsidRPr="00E423B6" w:rsidRDefault="008C008A" w:rsidP="006D089C">
      <w:pPr>
        <w:spacing w:after="0" w:line="240" w:lineRule="auto"/>
        <w:ind w:firstLine="225"/>
        <w:jc w:val="both"/>
        <w:rPr>
          <w:rFonts w:ascii="Times New Roman" w:hAnsi="Times New Roman"/>
          <w:sz w:val="24"/>
          <w:szCs w:val="24"/>
        </w:rPr>
      </w:pPr>
      <w:r w:rsidRPr="00E423B6">
        <w:rPr>
          <w:rFonts w:ascii="Times New Roman" w:hAnsi="Times New Roman"/>
          <w:sz w:val="24"/>
          <w:szCs w:val="24"/>
        </w:rPr>
        <w:t>а) 24 ч - в населенных пунктах и на промышленных предприятиях с производством, отнесенным по пожарной опасности к категориям А, Б и В;</w:t>
      </w:r>
    </w:p>
    <w:p w:rsidR="008C008A" w:rsidRPr="00E423B6" w:rsidRDefault="008C008A" w:rsidP="006D089C">
      <w:pPr>
        <w:spacing w:after="0" w:line="240" w:lineRule="auto"/>
        <w:ind w:firstLine="225"/>
        <w:jc w:val="both"/>
        <w:rPr>
          <w:rFonts w:ascii="Times New Roman" w:hAnsi="Times New Roman"/>
          <w:sz w:val="24"/>
          <w:szCs w:val="24"/>
        </w:rPr>
      </w:pPr>
      <w:r w:rsidRPr="00E423B6">
        <w:rPr>
          <w:rFonts w:ascii="Times New Roman" w:hAnsi="Times New Roman"/>
          <w:sz w:val="24"/>
          <w:szCs w:val="24"/>
        </w:rPr>
        <w:t>б) 36 ч - на промышленных предприятиях с производствами, отнесенными по пожарной опасности к категориям Г и Д;</w:t>
      </w:r>
    </w:p>
    <w:p w:rsidR="008C008A" w:rsidRPr="00E423B6" w:rsidRDefault="008C008A" w:rsidP="006D089C">
      <w:pPr>
        <w:spacing w:after="0" w:line="240" w:lineRule="auto"/>
        <w:ind w:firstLine="225"/>
        <w:jc w:val="both"/>
        <w:rPr>
          <w:rFonts w:ascii="Times New Roman" w:hAnsi="Times New Roman"/>
          <w:sz w:val="24"/>
          <w:szCs w:val="24"/>
        </w:rPr>
      </w:pPr>
      <w:r w:rsidRPr="00E423B6">
        <w:rPr>
          <w:rFonts w:ascii="Times New Roman" w:hAnsi="Times New Roman"/>
          <w:sz w:val="24"/>
          <w:szCs w:val="24"/>
        </w:rPr>
        <w:t>в) 72 ч - в сельских населенных пунктах и на сельскохозяйственных предприятиях.</w:t>
      </w:r>
    </w:p>
    <w:p w:rsidR="008C008A" w:rsidRPr="00E423B6" w:rsidRDefault="008C008A" w:rsidP="00E423B6">
      <w:pPr>
        <w:spacing w:after="0" w:line="240" w:lineRule="auto"/>
        <w:ind w:firstLine="225"/>
        <w:jc w:val="both"/>
        <w:rPr>
          <w:rFonts w:ascii="Times New Roman" w:hAnsi="Times New Roman"/>
          <w:sz w:val="24"/>
          <w:szCs w:val="24"/>
        </w:rPr>
      </w:pPr>
      <w:r w:rsidRPr="00E423B6">
        <w:rPr>
          <w:rFonts w:ascii="Times New Roman" w:hAnsi="Times New Roman"/>
          <w:sz w:val="24"/>
          <w:szCs w:val="24"/>
        </w:rPr>
        <w:t>При определении часового дебита проектируемой разведочно-добывающей скважины следует считать продолжительность работы водопроводов для городов, больших поселков и крупных промышленных предприятий 20-22 ч/сут, а для средних и небольших объектов 8-12 ч/сут.</w:t>
      </w:r>
    </w:p>
    <w:p w:rsidR="008C008A" w:rsidRPr="00276D23" w:rsidRDefault="008C008A" w:rsidP="00276D23">
      <w:pPr>
        <w:pStyle w:val="Heading"/>
        <w:jc w:val="both"/>
        <w:rPr>
          <w:rFonts w:ascii="Times New Roman" w:hAnsi="Times New Roman"/>
          <w:sz w:val="24"/>
          <w:szCs w:val="24"/>
        </w:rPr>
      </w:pPr>
    </w:p>
    <w:p w:rsidR="008C008A" w:rsidRPr="00276D23" w:rsidRDefault="008C008A" w:rsidP="00276D2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Т</w:t>
      </w:r>
      <w:r w:rsidRPr="00276D23">
        <w:rPr>
          <w:rFonts w:ascii="Times New Roman" w:hAnsi="Times New Roman"/>
          <w:b/>
          <w:sz w:val="24"/>
          <w:szCs w:val="24"/>
        </w:rPr>
        <w:t>ребования к качеству воды</w:t>
      </w:r>
    </w:p>
    <w:p w:rsidR="008C008A" w:rsidRPr="00276D23" w:rsidRDefault="008C008A" w:rsidP="00276D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6D23">
        <w:rPr>
          <w:rFonts w:ascii="Times New Roman" w:hAnsi="Times New Roman"/>
          <w:sz w:val="24"/>
          <w:szCs w:val="24"/>
        </w:rPr>
        <w:t>Качеством воды называется совокупность свойств воды, обусловленная в основном концентрацией содержащихся в ней компонентов.</w:t>
      </w:r>
    </w:p>
    <w:p w:rsidR="008C008A" w:rsidRPr="00276D23" w:rsidRDefault="008C008A" w:rsidP="00276D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6D23">
        <w:rPr>
          <w:rFonts w:ascii="Times New Roman" w:hAnsi="Times New Roman"/>
          <w:sz w:val="24"/>
          <w:szCs w:val="24"/>
        </w:rPr>
        <w:t>В состав воды в виде различных химических соединений входят около 50 элементов, многие из которых содержатся в малых количествах, но также влияющих на ее свойства. Природные воды всегда содержат несколько компонентов. В зависимости от размера частиц, составляющих компоненты воды, различают:</w:t>
      </w:r>
    </w:p>
    <w:p w:rsidR="008C008A" w:rsidRPr="00276D23" w:rsidRDefault="008C008A" w:rsidP="00276D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6D23">
        <w:rPr>
          <w:rFonts w:ascii="Times New Roman" w:hAnsi="Times New Roman"/>
          <w:sz w:val="24"/>
          <w:szCs w:val="24"/>
        </w:rPr>
        <w:t>1) растворенные компоненты, частицы которых находятся в состоянии молекулярной или ионной дисперсности (размер частиц менее 0,1 мкм); к ним можно отнести растворенные в воде газы (кислород, углекислый газ, сероводород, азот) а также катионы и анионы растворенных в воде солей кальция, магния, натрия, калия, хлора и др.</w:t>
      </w:r>
    </w:p>
    <w:p w:rsidR="008C008A" w:rsidRPr="00276D23" w:rsidRDefault="008C008A" w:rsidP="00276D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6D23">
        <w:rPr>
          <w:rFonts w:ascii="Times New Roman" w:hAnsi="Times New Roman"/>
          <w:sz w:val="24"/>
          <w:szCs w:val="24"/>
        </w:rPr>
        <w:t>2) коллоидные компоненты, частицы которых находятся в состоянии высокой дисперсности (размер частиц 0,1-10 мкм). Эти компоненты могут быть органического и минерального происхождения. К органическим относятся гумминовые вещества и масла (масла попадают в воду со сточными водами), а к минеральным - кремниевая кислота (SiO</w:t>
      </w:r>
      <w:r w:rsidRPr="000E2E81">
        <w:rPr>
          <w:rFonts w:ascii="Times New Roman" w:hAnsi="Times New Roman"/>
          <w:noProof/>
          <w:position w:val="-6"/>
          <w:sz w:val="24"/>
          <w:szCs w:val="24"/>
          <w:vertAlign w:val="subscript"/>
          <w:lang w:eastAsia="ru-RU"/>
        </w:rPr>
        <w:t>2</w:t>
      </w:r>
      <w:r w:rsidRPr="00276D23">
        <w:rPr>
          <w:rFonts w:ascii="Times New Roman" w:hAnsi="Times New Roman"/>
          <w:sz w:val="24"/>
          <w:szCs w:val="24"/>
        </w:rPr>
        <w:t>), соединения металлов и др.;</w:t>
      </w:r>
    </w:p>
    <w:p w:rsidR="008C008A" w:rsidRPr="00276D23" w:rsidRDefault="008C008A" w:rsidP="00276D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6D23">
        <w:rPr>
          <w:rFonts w:ascii="Times New Roman" w:hAnsi="Times New Roman"/>
          <w:sz w:val="24"/>
          <w:szCs w:val="24"/>
        </w:rPr>
        <w:t>3) грубодисперсные компоненты, имеющие размеры частиц больше 10 мкм. Эти компоненты могут быть:</w:t>
      </w:r>
    </w:p>
    <w:p w:rsidR="008C008A" w:rsidRPr="00276D23" w:rsidRDefault="008C008A" w:rsidP="00276D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6D23">
        <w:rPr>
          <w:rFonts w:ascii="Times New Roman" w:hAnsi="Times New Roman"/>
          <w:sz w:val="24"/>
          <w:szCs w:val="24"/>
        </w:rPr>
        <w:t>а) всплывающие, их плотность меньше плотности воды; б) тонущие, плотность которых больше плотности воды; в) взвешенные, плотность которых близка к плотности воды.</w:t>
      </w:r>
    </w:p>
    <w:p w:rsidR="008C008A" w:rsidRPr="00276D23" w:rsidRDefault="008C008A" w:rsidP="00276D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6D23">
        <w:rPr>
          <w:rFonts w:ascii="Times New Roman" w:hAnsi="Times New Roman"/>
          <w:sz w:val="24"/>
          <w:szCs w:val="24"/>
        </w:rPr>
        <w:t>При определении качества воды различают следующие свойства.</w:t>
      </w:r>
    </w:p>
    <w:p w:rsidR="008C008A" w:rsidRPr="00276D23" w:rsidRDefault="008C008A" w:rsidP="00276D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6D23">
        <w:rPr>
          <w:rFonts w:ascii="Times New Roman" w:hAnsi="Times New Roman"/>
          <w:sz w:val="24"/>
          <w:szCs w:val="24"/>
        </w:rPr>
        <w:t>Физические: температура, запах, вкус и привкус, прозрачность, муть и осадок, взвешенные вещества, электропроводность.</w:t>
      </w:r>
    </w:p>
    <w:p w:rsidR="008C008A" w:rsidRPr="00276D23" w:rsidRDefault="008C008A" w:rsidP="00276D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6D23">
        <w:rPr>
          <w:rFonts w:ascii="Times New Roman" w:hAnsi="Times New Roman"/>
          <w:sz w:val="24"/>
          <w:szCs w:val="24"/>
        </w:rPr>
        <w:t>Химические: активная реакция, щелочность, жесткость, сухой остаток, железо, сульфаты и хлориды, азотсодержащие вещества, окисляемость, сероводород, растворенный кислород, мышьяк, фтор, медь, цинк, марганец, свободная углекислота, кремниевая кислота.</w:t>
      </w:r>
    </w:p>
    <w:p w:rsidR="008C008A" w:rsidRPr="00276D23" w:rsidRDefault="008C008A" w:rsidP="00276D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6D23">
        <w:rPr>
          <w:rFonts w:ascii="Times New Roman" w:hAnsi="Times New Roman"/>
          <w:sz w:val="24"/>
          <w:szCs w:val="24"/>
        </w:rPr>
        <w:t>Бактериологические: общее число бактерий, коли-титр, коли-индекс.</w:t>
      </w:r>
    </w:p>
    <w:p w:rsidR="008C008A" w:rsidRPr="00276D23" w:rsidRDefault="008C008A" w:rsidP="00276D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6D23">
        <w:rPr>
          <w:rFonts w:ascii="Times New Roman" w:hAnsi="Times New Roman"/>
          <w:sz w:val="24"/>
          <w:szCs w:val="24"/>
        </w:rPr>
        <w:t>Качество питьевой воды, подаваемой централизованной хозяйственно-питьевой системой водоснабжения, регламентируется ГОСТом.</w:t>
      </w:r>
    </w:p>
    <w:p w:rsidR="008C008A" w:rsidRPr="00276D23" w:rsidRDefault="008C008A" w:rsidP="00276D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6D23">
        <w:rPr>
          <w:rFonts w:ascii="Times New Roman" w:hAnsi="Times New Roman"/>
          <w:sz w:val="24"/>
          <w:szCs w:val="24"/>
        </w:rPr>
        <w:t>Состав и свойства воды при любом типе водоисточника, способе обработки воды и конструктивных особенностях водопроводной сети должны обеспечивать безопасность ее в эпидемиологическом отношении, безвредность химического состава и благоприятные органолептические свойства.</w:t>
      </w:r>
    </w:p>
    <w:p w:rsidR="008C008A" w:rsidRPr="00276D23" w:rsidRDefault="008C008A" w:rsidP="00276D2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6D23">
        <w:rPr>
          <w:rFonts w:ascii="Times New Roman" w:hAnsi="Times New Roman"/>
          <w:sz w:val="24"/>
          <w:szCs w:val="24"/>
        </w:rPr>
        <w:t xml:space="preserve">Вода, подаваемая потребителям, должна быть защищена от случайного или систематического загрязнения путем устройства зон санитарной охраны и герметичности водопроводных систем.   </w:t>
      </w:r>
    </w:p>
    <w:p w:rsidR="008C008A" w:rsidRDefault="008C008A" w:rsidP="009349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76D23"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1.3. П</w:t>
      </w:r>
      <w:r w:rsidRPr="00276D23">
        <w:rPr>
          <w:rFonts w:ascii="Times New Roman" w:hAnsi="Times New Roman"/>
          <w:b/>
          <w:sz w:val="24"/>
          <w:szCs w:val="24"/>
        </w:rPr>
        <w:t>равила выбора места заложения скважины.</w:t>
      </w:r>
    </w:p>
    <w:p w:rsidR="008C008A" w:rsidRPr="00EF7E06" w:rsidRDefault="008C008A" w:rsidP="009551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7E06">
        <w:rPr>
          <w:rFonts w:ascii="Times New Roman" w:hAnsi="Times New Roman"/>
          <w:sz w:val="24"/>
          <w:szCs w:val="24"/>
        </w:rPr>
        <w:t>При размещении водозаборных сооружений подземных вод следует отдавать предпочтение участкам:</w:t>
      </w:r>
    </w:p>
    <w:p w:rsidR="008C008A" w:rsidRPr="00EF7E06" w:rsidRDefault="008C008A" w:rsidP="009551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7E06">
        <w:rPr>
          <w:rFonts w:ascii="Times New Roman" w:hAnsi="Times New Roman"/>
          <w:sz w:val="24"/>
          <w:szCs w:val="24"/>
        </w:rPr>
        <w:t>а) расположенным вблизи места потребления воды; б) обладающим наибольшей водообильностью и допускающим забор потребного количества и надлежащего качества воды; в) обеспечивающим наиболее высокое положение динамического уровня в процессе эксплуатации; г) обеспечивающим возможность расширения водозабора на перспективу.</w:t>
      </w:r>
    </w:p>
    <w:p w:rsidR="008C008A" w:rsidRPr="00EF7E06" w:rsidRDefault="008C008A" w:rsidP="009551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7E06">
        <w:rPr>
          <w:rFonts w:ascii="Times New Roman" w:hAnsi="Times New Roman"/>
          <w:sz w:val="24"/>
          <w:szCs w:val="24"/>
        </w:rPr>
        <w:t>Водозаборы следует располагать на устойчивых (не оползневых) и незатопляемых участках, а при отсутствии таких - предусматривать мероприятия по защите водозаборов (обвалование, подсыпку и др.). Участки для расположения водозаборов должны быть выбраны таким образом, чтобы исключалась возможность загрязнения эксплуатируемых водоносных горизонтов бытовыми и промышленными сточными водами, газонасыщенными водами и водами с повышенной минерализацией, содержащими железо и марганец, из других водоносных горизонтов. Скважина должна быть защищена от попадания воды, служащей для охлаждения подшипников, компрессоров и сальников.</w:t>
      </w:r>
    </w:p>
    <w:p w:rsidR="008C008A" w:rsidRPr="00EF7E06" w:rsidRDefault="008C008A" w:rsidP="009551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7E06">
        <w:rPr>
          <w:rFonts w:ascii="Times New Roman" w:hAnsi="Times New Roman"/>
          <w:sz w:val="24"/>
          <w:szCs w:val="24"/>
        </w:rPr>
        <w:t>С целью защиты используемых подземных вод от загрязнения сточными водами животноводческих ферм и других объектов должна быть организована санитарная зона участков расположения водозаборов. Зона санитарной охраны для подземных источников состоит из двух поясов, в каждом поясе должен быть установлен особый режим.</w:t>
      </w:r>
    </w:p>
    <w:p w:rsidR="008C008A" w:rsidRPr="00EF7E06" w:rsidRDefault="008C008A" w:rsidP="009551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7E06">
        <w:rPr>
          <w:rFonts w:ascii="Times New Roman" w:hAnsi="Times New Roman"/>
          <w:sz w:val="24"/>
          <w:szCs w:val="24"/>
        </w:rPr>
        <w:t>Первый пояс - зона строгого режима - должен включать: а) источник в месте забора воды; б) водопроводные сооружения: насосные станции, запасные и напорные резервуары и т.д.</w:t>
      </w:r>
    </w:p>
    <w:p w:rsidR="008C008A" w:rsidRPr="00EF7E06" w:rsidRDefault="008C008A" w:rsidP="009551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7E06">
        <w:rPr>
          <w:rFonts w:ascii="Times New Roman" w:hAnsi="Times New Roman"/>
          <w:sz w:val="24"/>
          <w:szCs w:val="24"/>
        </w:rPr>
        <w:t>Границы первого пояса зоны санитарной охраны должны устанавливаться в зависимости от степени защищенности горизонтов с поверхности от загрязнения и гидрогеологических условий на определенном расстоянии (в м) от водозабора: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25"/>
        <w:gridCol w:w="1080"/>
      </w:tblGrid>
      <w:tr w:rsidR="008C008A" w:rsidRPr="00EF7E06" w:rsidTr="00B02CFF">
        <w:trPr>
          <w:hidden/>
        </w:trPr>
        <w:tc>
          <w:tcPr>
            <w:tcW w:w="6225" w:type="dxa"/>
          </w:tcPr>
          <w:p w:rsidR="008C008A" w:rsidRPr="00EF7E06" w:rsidRDefault="008C008A" w:rsidP="0095517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E06">
              <w:rPr>
                <w:rFonts w:ascii="Times New Roman" w:hAnsi="Times New Roman"/>
                <w:vanish/>
                <w:sz w:val="24"/>
                <w:szCs w:val="24"/>
              </w:rPr>
              <w:t>#G0</w:t>
            </w:r>
            <w:r w:rsidRPr="00EF7E06">
              <w:rPr>
                <w:rFonts w:ascii="Times New Roman" w:hAnsi="Times New Roman"/>
                <w:sz w:val="24"/>
                <w:szCs w:val="24"/>
              </w:rPr>
              <w:t xml:space="preserve">для надежно защищенных горизонтов </w:t>
            </w:r>
          </w:p>
        </w:tc>
        <w:tc>
          <w:tcPr>
            <w:tcW w:w="1080" w:type="dxa"/>
          </w:tcPr>
          <w:p w:rsidR="008C008A" w:rsidRPr="00EF7E06" w:rsidRDefault="008C008A" w:rsidP="00955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&gt;30</w:t>
            </w:r>
          </w:p>
        </w:tc>
      </w:tr>
      <w:tr w:rsidR="008C008A" w:rsidRPr="00EF7E06" w:rsidTr="00B02CFF">
        <w:tc>
          <w:tcPr>
            <w:tcW w:w="6225" w:type="dxa"/>
          </w:tcPr>
          <w:p w:rsidR="008C008A" w:rsidRPr="00EF7E06" w:rsidRDefault="008C008A" w:rsidP="0095517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E06">
              <w:rPr>
                <w:rFonts w:ascii="Times New Roman" w:hAnsi="Times New Roman"/>
                <w:sz w:val="24"/>
                <w:szCs w:val="24"/>
              </w:rPr>
              <w:t xml:space="preserve">для незащищенных, недостаточно защищенных горизонтов </w:t>
            </w:r>
          </w:p>
        </w:tc>
        <w:tc>
          <w:tcPr>
            <w:tcW w:w="1080" w:type="dxa"/>
          </w:tcPr>
          <w:p w:rsidR="008C008A" w:rsidRPr="00EF7E06" w:rsidRDefault="008C008A" w:rsidP="00955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&gt;50</w:t>
            </w:r>
          </w:p>
        </w:tc>
      </w:tr>
    </w:tbl>
    <w:p w:rsidR="008C008A" w:rsidRPr="00EF7E06" w:rsidRDefault="008C008A" w:rsidP="009551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7E06">
        <w:rPr>
          <w:rFonts w:ascii="Times New Roman" w:hAnsi="Times New Roman"/>
          <w:sz w:val="24"/>
          <w:szCs w:val="24"/>
        </w:rPr>
        <w:t xml:space="preserve">Для одиночных подземных водозаборов, расположенных на территории объекта, исключающего возможность загрязнения почвы, расстояние от них до ограждения допускается уменьшать соответственно до 15 и </w:t>
      </w:r>
      <w:smartTag w:uri="urn:schemas-microsoft-com:office:smarttags" w:element="metricconverter">
        <w:smartTagPr>
          <w:attr w:name="ProductID" w:val="25 м"/>
        </w:smartTagPr>
        <w:r w:rsidRPr="00EF7E06">
          <w:rPr>
            <w:rFonts w:ascii="Times New Roman" w:hAnsi="Times New Roman"/>
            <w:sz w:val="24"/>
            <w:szCs w:val="24"/>
          </w:rPr>
          <w:t>25 м</w:t>
        </w:r>
      </w:smartTag>
      <w:r w:rsidRPr="00EF7E06">
        <w:rPr>
          <w:rFonts w:ascii="Times New Roman" w:hAnsi="Times New Roman"/>
          <w:sz w:val="24"/>
          <w:szCs w:val="24"/>
        </w:rPr>
        <w:t>.</w:t>
      </w:r>
    </w:p>
    <w:p w:rsidR="008C008A" w:rsidRPr="00EF7E06" w:rsidRDefault="008C008A" w:rsidP="009551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7E06">
        <w:rPr>
          <w:rFonts w:ascii="Times New Roman" w:hAnsi="Times New Roman"/>
          <w:sz w:val="24"/>
          <w:szCs w:val="24"/>
        </w:rPr>
        <w:t>Второй пояс зоны санитарной охраны - зона ограничения - должен включать:</w:t>
      </w:r>
    </w:p>
    <w:p w:rsidR="008C008A" w:rsidRPr="00EF7E06" w:rsidRDefault="008C008A" w:rsidP="009551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7E06">
        <w:rPr>
          <w:rFonts w:ascii="Times New Roman" w:hAnsi="Times New Roman"/>
          <w:sz w:val="24"/>
          <w:szCs w:val="24"/>
        </w:rPr>
        <w:t>а) источник, питающий данный водопровод;</w:t>
      </w:r>
    </w:p>
    <w:p w:rsidR="008C008A" w:rsidRPr="00EF7E06" w:rsidRDefault="008C008A" w:rsidP="009551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7E06">
        <w:rPr>
          <w:rFonts w:ascii="Times New Roman" w:hAnsi="Times New Roman"/>
          <w:sz w:val="24"/>
          <w:szCs w:val="24"/>
        </w:rPr>
        <w:t>б) бассейн питания водоисточника и его притока с границами по водоразделам, другие источники и грунтовые воды, которые могут оказать неблагоприятное влияние на качественный или количественный состав воды в водоисточнике;</w:t>
      </w:r>
    </w:p>
    <w:p w:rsidR="008C008A" w:rsidRPr="00EF7E06" w:rsidRDefault="008C008A" w:rsidP="009551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7E06">
        <w:rPr>
          <w:rFonts w:ascii="Times New Roman" w:hAnsi="Times New Roman"/>
          <w:sz w:val="24"/>
          <w:szCs w:val="24"/>
        </w:rPr>
        <w:t>в) окружающую территорию с населенными пунктами, фермами, зданиями, сооружениями и устройствами, оказывающими на источник определенное влияние.</w:t>
      </w:r>
    </w:p>
    <w:p w:rsidR="008C008A" w:rsidRPr="00EF7E06" w:rsidRDefault="008C008A" w:rsidP="009551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7E06">
        <w:rPr>
          <w:rFonts w:ascii="Times New Roman" w:hAnsi="Times New Roman"/>
          <w:sz w:val="24"/>
          <w:szCs w:val="24"/>
        </w:rPr>
        <w:t>На территории второго пояса запрещается:</w:t>
      </w:r>
    </w:p>
    <w:p w:rsidR="008C008A" w:rsidRPr="00EF7E06" w:rsidRDefault="008C008A" w:rsidP="009551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7E06">
        <w:rPr>
          <w:rFonts w:ascii="Times New Roman" w:hAnsi="Times New Roman"/>
          <w:sz w:val="24"/>
          <w:szCs w:val="24"/>
        </w:rPr>
        <w:t xml:space="preserve">располагать животноводческие фермы ближе чем на </w:t>
      </w:r>
      <w:smartTag w:uri="urn:schemas-microsoft-com:office:smarttags" w:element="metricconverter">
        <w:smartTagPr>
          <w:attr w:name="ProductID" w:val="300 м"/>
        </w:smartTagPr>
        <w:r w:rsidRPr="00EF7E06">
          <w:rPr>
            <w:rFonts w:ascii="Times New Roman" w:hAnsi="Times New Roman"/>
            <w:sz w:val="24"/>
            <w:szCs w:val="24"/>
          </w:rPr>
          <w:t>300 м</w:t>
        </w:r>
      </w:smartTag>
      <w:r w:rsidRPr="00EF7E06">
        <w:rPr>
          <w:rFonts w:ascii="Times New Roman" w:hAnsi="Times New Roman"/>
          <w:sz w:val="24"/>
          <w:szCs w:val="24"/>
        </w:rPr>
        <w:t xml:space="preserve"> от границ первого пояса;</w:t>
      </w:r>
    </w:p>
    <w:p w:rsidR="008C008A" w:rsidRPr="00EF7E06" w:rsidRDefault="008C008A" w:rsidP="009551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7E06">
        <w:rPr>
          <w:rFonts w:ascii="Times New Roman" w:hAnsi="Times New Roman"/>
          <w:sz w:val="24"/>
          <w:szCs w:val="24"/>
        </w:rPr>
        <w:t xml:space="preserve">располагать стойбища и выпас скота ближе чем на </w:t>
      </w:r>
      <w:smartTag w:uri="urn:schemas-microsoft-com:office:smarttags" w:element="metricconverter">
        <w:smartTagPr>
          <w:attr w:name="ProductID" w:val="100 м"/>
        </w:smartTagPr>
        <w:r w:rsidRPr="00EF7E06">
          <w:rPr>
            <w:rFonts w:ascii="Times New Roman" w:hAnsi="Times New Roman"/>
            <w:sz w:val="24"/>
            <w:szCs w:val="24"/>
          </w:rPr>
          <w:t>100 м</w:t>
        </w:r>
      </w:smartTag>
      <w:r w:rsidRPr="00EF7E06">
        <w:rPr>
          <w:rFonts w:ascii="Times New Roman" w:hAnsi="Times New Roman"/>
          <w:sz w:val="24"/>
          <w:szCs w:val="24"/>
        </w:rPr>
        <w:t xml:space="preserve"> от границы первого пояса.</w:t>
      </w:r>
    </w:p>
    <w:p w:rsidR="008C008A" w:rsidRPr="00EF7E06" w:rsidRDefault="008C008A" w:rsidP="009551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7E06">
        <w:rPr>
          <w:rFonts w:ascii="Times New Roman" w:hAnsi="Times New Roman"/>
          <w:sz w:val="24"/>
          <w:szCs w:val="24"/>
        </w:rPr>
        <w:t>Границы второго пояса определяют расчетом.</w:t>
      </w:r>
    </w:p>
    <w:p w:rsidR="008C008A" w:rsidRPr="007D6F94" w:rsidRDefault="008C008A" w:rsidP="009551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6F94">
        <w:rPr>
          <w:rFonts w:ascii="Times New Roman" w:hAnsi="Times New Roman"/>
          <w:sz w:val="24"/>
          <w:szCs w:val="24"/>
        </w:rPr>
        <w:t>При выборе участков размещения и проектирования водозаборов подземных вод наряду с расчетами производительности водозаборов важнейшей задачей является оценка качества подземных вод и составление прогноза возможных изменений состава и свойств воды на весь период водопотребления.</w:t>
      </w:r>
    </w:p>
    <w:p w:rsidR="008C008A" w:rsidRDefault="008C008A" w:rsidP="00276D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008A" w:rsidRPr="005B7AE5" w:rsidRDefault="008C008A" w:rsidP="005B7AE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D6F94">
        <w:rPr>
          <w:rFonts w:ascii="Times New Roman" w:hAnsi="Times New Roman"/>
          <w:b/>
          <w:sz w:val="24"/>
          <w:szCs w:val="24"/>
        </w:rPr>
        <w:t>1.4. Зона санитарной охраны скважины.</w:t>
      </w:r>
    </w:p>
    <w:p w:rsidR="008C008A" w:rsidRPr="007D6F94" w:rsidRDefault="008C008A" w:rsidP="007D6F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6F94">
        <w:rPr>
          <w:rFonts w:ascii="Times New Roman" w:hAnsi="Times New Roman"/>
          <w:sz w:val="24"/>
          <w:szCs w:val="24"/>
        </w:rPr>
        <w:t>Особую опасность представляют загрязненные сточные воды в районах промышленных предприятий и на сельскохозяйственных территориях. Поэтому при прогнозах качества воды для проектируемого водозабора необходимо предусматривать в проекте мероприятия по их санитарной охране и предотвращению загрязнения подземных вод в районе размещения водозабора.</w:t>
      </w:r>
    </w:p>
    <w:p w:rsidR="008C008A" w:rsidRPr="007D6F94" w:rsidRDefault="008C008A" w:rsidP="007D6F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6F94">
        <w:rPr>
          <w:rFonts w:ascii="Times New Roman" w:hAnsi="Times New Roman"/>
          <w:sz w:val="24"/>
          <w:szCs w:val="24"/>
        </w:rPr>
        <w:t>При проектировании, строительстве и эксплуатации скважин, добывающих грунтовые и артезианские воды, в соответствии со СНиП II.31-74 вокруг них необходимо проектировать зону санитарной охраны из двух поясов: I пояс - зона строгого режима; II пояс - зона ограничений.</w:t>
      </w:r>
    </w:p>
    <w:p w:rsidR="008C008A" w:rsidRPr="007D6F94" w:rsidRDefault="008C008A" w:rsidP="007D6F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6F94">
        <w:rPr>
          <w:rFonts w:ascii="Times New Roman" w:hAnsi="Times New Roman"/>
          <w:sz w:val="24"/>
          <w:szCs w:val="24"/>
        </w:rPr>
        <w:t xml:space="preserve">В I пояс санитарной охраны включают участок проектируемой разведочно-добывающей скважины. Этот пояс представляет собой площадку радиусом </w:t>
      </w:r>
      <w:smartTag w:uri="urn:schemas-microsoft-com:office:smarttags" w:element="metricconverter">
        <w:smartTagPr>
          <w:attr w:name="ProductID" w:val="50 м"/>
        </w:smartTagPr>
        <w:r w:rsidRPr="007D6F94">
          <w:rPr>
            <w:rFonts w:ascii="Times New Roman" w:hAnsi="Times New Roman"/>
            <w:sz w:val="24"/>
            <w:szCs w:val="24"/>
          </w:rPr>
          <w:t>50 м</w:t>
        </w:r>
      </w:smartTag>
      <w:r w:rsidRPr="007D6F94">
        <w:rPr>
          <w:rFonts w:ascii="Times New Roman" w:hAnsi="Times New Roman"/>
          <w:sz w:val="24"/>
          <w:szCs w:val="24"/>
        </w:rPr>
        <w:t>, на которой производится планировка территории с отводом поверхностных вод за пределы пояса. Территорию I пояса зоны санитарной охраны ограждают забором.</w:t>
      </w:r>
    </w:p>
    <w:p w:rsidR="008C008A" w:rsidRDefault="008C008A" w:rsidP="007D6F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6F94">
        <w:rPr>
          <w:rFonts w:ascii="Times New Roman" w:hAnsi="Times New Roman"/>
          <w:sz w:val="24"/>
          <w:szCs w:val="24"/>
        </w:rPr>
        <w:t>II пояс зоны санитарной охраны, его размеры и конфигурацию в плане устанавливают в зависимости от глубины залегания водоносного грунта, степени его защищенности от проникновения бактериального загрязнения с поверхности земли, по данным гидрогеологических расчетов и согласно СНиП II.31-74. II пояс зоны санитарной охраны рассчитывают с использованием метода Е.Л. Минкина и данных санитарно-гидрогео</w:t>
      </w:r>
      <w:r>
        <w:rPr>
          <w:rFonts w:ascii="Times New Roman" w:hAnsi="Times New Roman"/>
          <w:sz w:val="24"/>
          <w:szCs w:val="24"/>
        </w:rPr>
        <w:t>логического обследования района.</w:t>
      </w:r>
    </w:p>
    <w:p w:rsidR="008C008A" w:rsidRDefault="008C008A" w:rsidP="007D6F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008A" w:rsidRDefault="008C008A" w:rsidP="007D6F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008A" w:rsidRDefault="008C008A" w:rsidP="007D6F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008A" w:rsidRDefault="008C008A" w:rsidP="007D6F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008A" w:rsidRDefault="008C008A" w:rsidP="007D6F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008A" w:rsidRDefault="008C008A" w:rsidP="007D6F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008A" w:rsidRDefault="008C008A" w:rsidP="007D6F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008A" w:rsidRDefault="008C008A" w:rsidP="007D6F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008A" w:rsidRDefault="008C008A" w:rsidP="007D6F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008A" w:rsidRDefault="008C008A" w:rsidP="007D6F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008A" w:rsidRDefault="008C008A" w:rsidP="007D6F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008A" w:rsidRDefault="008C008A" w:rsidP="007D6F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008A" w:rsidRPr="007D6F94" w:rsidRDefault="008C008A" w:rsidP="007D6F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008A" w:rsidRPr="007D6F94" w:rsidRDefault="008C008A" w:rsidP="007D6F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6F94">
        <w:rPr>
          <w:rFonts w:ascii="Times New Roman" w:hAnsi="Times New Roman"/>
          <w:sz w:val="24"/>
          <w:szCs w:val="24"/>
        </w:rPr>
        <w:t>Все расчеты по определению зоны санитарной охр</w:t>
      </w:r>
      <w:r>
        <w:rPr>
          <w:rFonts w:ascii="Times New Roman" w:hAnsi="Times New Roman"/>
          <w:sz w:val="24"/>
          <w:szCs w:val="24"/>
        </w:rPr>
        <w:t xml:space="preserve">аны II пояса приведены в табл. </w:t>
      </w:r>
      <w:r w:rsidRPr="007D6F9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8C008A" w:rsidRPr="007D6F94" w:rsidRDefault="008C008A" w:rsidP="007D6F94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Pr="007D6F94">
        <w:rPr>
          <w:rFonts w:ascii="Times New Roman" w:hAnsi="Times New Roman"/>
          <w:sz w:val="24"/>
          <w:szCs w:val="24"/>
        </w:rPr>
        <w:t xml:space="preserve">3 </w:t>
      </w:r>
    </w:p>
    <w:p w:rsidR="008C008A" w:rsidRPr="007D6F94" w:rsidRDefault="008C008A" w:rsidP="007D6F9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D6F94"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0"/>
        <w:gridCol w:w="495"/>
        <w:gridCol w:w="465"/>
        <w:gridCol w:w="720"/>
        <w:gridCol w:w="795"/>
        <w:gridCol w:w="720"/>
        <w:gridCol w:w="615"/>
        <w:gridCol w:w="720"/>
        <w:gridCol w:w="720"/>
        <w:gridCol w:w="735"/>
        <w:gridCol w:w="720"/>
        <w:gridCol w:w="765"/>
        <w:gridCol w:w="675"/>
      </w:tblGrid>
      <w:tr w:rsidR="008C008A" w:rsidRPr="007D6F94" w:rsidTr="007D6F94">
        <w:trPr>
          <w:hidden/>
        </w:trPr>
        <w:tc>
          <w:tcPr>
            <w:tcW w:w="990" w:type="dxa"/>
            <w:tcBorders>
              <w:top w:val="single" w:sz="2" w:space="0" w:color="auto"/>
              <w:lef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vanish/>
                <w:sz w:val="20"/>
                <w:szCs w:val="20"/>
              </w:rPr>
              <w:t>#G0</w:t>
            </w:r>
            <w:r w:rsidRPr="007D6F94">
              <w:rPr>
                <w:rFonts w:ascii="Times New Roman" w:hAnsi="Times New Roman"/>
                <w:sz w:val="20"/>
                <w:szCs w:val="20"/>
              </w:rPr>
              <w:t>Урав-</w:t>
            </w:r>
          </w:p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>нение прямой, точку пересе-</w:t>
            </w:r>
          </w:p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>чения которой с грани-</w:t>
            </w:r>
          </w:p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>цей зоны требу-</w:t>
            </w:r>
          </w:p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ется найти </w:t>
            </w: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>Коорди-</w:t>
            </w:r>
          </w:p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>наты точек пересе-</w:t>
            </w:r>
          </w:p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чения </w:t>
            </w:r>
          </w:p>
        </w:tc>
        <w:tc>
          <w:tcPr>
            <w:tcW w:w="2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008A" w:rsidRPr="007D6F94" w:rsidRDefault="00B226FE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position w:val="-4"/>
                <w:sz w:val="20"/>
                <w:szCs w:val="20"/>
                <w:lang w:eastAsia="ru-RU"/>
              </w:rPr>
              <w:pict>
                <v:shape id="Рисунок 15" o:spid="_x0000_i1030" type="#_x0000_t75" style="width:11.25pt;height:12.75pt;visibility:visible">
                  <v:imagedata r:id="rId8" o:title=""/>
                </v:shape>
              </w:pict>
            </w:r>
          </w:p>
        </w:tc>
        <w:tc>
          <w:tcPr>
            <w:tcW w:w="615" w:type="dxa"/>
            <w:tcBorders>
              <w:top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008A" w:rsidRPr="007D6F94" w:rsidRDefault="00B226FE" w:rsidP="007D6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6" o:spid="_x0000_i1031" type="#_x0000_t75" style="width:27.75pt;height:33pt;visibility:visible">
                  <v:imagedata r:id="rId9" o:title=""/>
                </v:shape>
              </w:pict>
            </w:r>
          </w:p>
        </w:tc>
        <w:tc>
          <w:tcPr>
            <w:tcW w:w="21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008A" w:rsidRPr="007D6F94" w:rsidRDefault="008C008A" w:rsidP="007D6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B226F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7" o:spid="_x0000_i1032" type="#_x0000_t75" style="width:56.25pt;height:33pt;visibility:visible">
                  <v:imagedata r:id="rId10" o:title=""/>
                </v:shape>
              </w:pic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008A" w:rsidRPr="007D6F94" w:rsidRDefault="00B226FE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position w:val="-1"/>
                <w:sz w:val="20"/>
                <w:szCs w:val="20"/>
                <w:lang w:eastAsia="ru-RU"/>
              </w:rPr>
              <w:pict>
                <v:shape id="Рисунок 18" o:spid="_x0000_i1033" type="#_x0000_t75" style="width:9.75pt;height:11.25pt;visibility:visible">
                  <v:imagedata r:id="rId11" o:title=""/>
                </v:shape>
              </w:pict>
            </w:r>
            <w:r w:rsidR="008C008A" w:rsidRPr="007D6F94">
              <w:rPr>
                <w:rFonts w:ascii="Times New Roman" w:hAnsi="Times New Roman"/>
                <w:sz w:val="20"/>
                <w:szCs w:val="20"/>
              </w:rPr>
              <w:t xml:space="preserve"> определяется путем подстановки в уравнение прямой </w:t>
            </w:r>
            <w:r>
              <w:rPr>
                <w:rFonts w:ascii="Times New Roman" w:hAnsi="Times New Roman"/>
                <w:noProof/>
                <w:position w:val="-4"/>
                <w:sz w:val="20"/>
                <w:szCs w:val="20"/>
                <w:lang w:eastAsia="ru-RU"/>
              </w:rPr>
              <w:pict>
                <v:shape id="Рисунок 19" o:spid="_x0000_i1034" type="#_x0000_t75" style="width:11.25pt;height:12.75pt;visibility:visible">
                  <v:imagedata r:id="rId8" o:title=""/>
                </v:shape>
              </w:pict>
            </w:r>
          </w:p>
        </w:tc>
      </w:tr>
      <w:tr w:rsidR="008C008A" w:rsidRPr="007D6F94" w:rsidTr="007D6F94">
        <w:tc>
          <w:tcPr>
            <w:tcW w:w="990" w:type="dxa"/>
            <w:tcBorders>
              <w:left w:val="single" w:sz="2" w:space="0" w:color="auto"/>
              <w:bottom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49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08A" w:rsidRPr="007D6F94" w:rsidRDefault="00B226FE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20" o:spid="_x0000_i1035" type="#_x0000_t75" style="width:11.25pt;height:12.75pt;visibility:visible">
                  <v:imagedata r:id="rId8" o:title=""/>
                </v:shape>
              </w:pict>
            </w:r>
          </w:p>
        </w:tc>
        <w:tc>
          <w:tcPr>
            <w:tcW w:w="465" w:type="dxa"/>
            <w:tcBorders>
              <w:bottom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226F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21" o:spid="_x0000_i1036" type="#_x0000_t75" style="width:9.75pt;height:11.25pt;visibility:visible">
                  <v:imagedata r:id="rId11" o:title=""/>
                </v:shape>
              </w:pict>
            </w:r>
          </w:p>
        </w:tc>
        <w:tc>
          <w:tcPr>
            <w:tcW w:w="7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08A" w:rsidRPr="007D6F94" w:rsidRDefault="00B226FE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position w:val="-4"/>
                <w:sz w:val="20"/>
                <w:szCs w:val="20"/>
                <w:lang w:eastAsia="ru-RU"/>
              </w:rPr>
              <w:pict>
                <v:shape id="Рисунок 22" o:spid="_x0000_i1037" type="#_x0000_t75" style="width:12pt;height:17.25pt;visibility:visible">
                  <v:imagedata r:id="rId12" o:title=""/>
                </v:shape>
              </w:pict>
            </w:r>
            <w:r w:rsidR="008C008A" w:rsidRPr="007D6F94">
              <w:rPr>
                <w:rFonts w:ascii="Times New Roman" w:hAnsi="Times New Roman"/>
                <w:sz w:val="20"/>
                <w:szCs w:val="20"/>
              </w:rPr>
              <w:t xml:space="preserve">=0,3 </w:t>
            </w:r>
          </w:p>
        </w:tc>
        <w:tc>
          <w:tcPr>
            <w:tcW w:w="795" w:type="dxa"/>
            <w:tcBorders>
              <w:bottom w:val="single" w:sz="2" w:space="0" w:color="auto"/>
            </w:tcBorders>
          </w:tcPr>
          <w:p w:rsidR="008C008A" w:rsidRPr="007D6F94" w:rsidRDefault="00B226FE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position w:val="-4"/>
                <w:sz w:val="20"/>
                <w:szCs w:val="20"/>
                <w:lang w:eastAsia="ru-RU"/>
              </w:rPr>
              <w:pict>
                <v:shape id="Рисунок 23" o:spid="_x0000_i1038" type="#_x0000_t75" style="width:14.25pt;height:17.25pt;visibility:visible">
                  <v:imagedata r:id="rId13" o:title=""/>
                </v:shape>
              </w:pict>
            </w:r>
            <w:r w:rsidR="008C008A" w:rsidRPr="007D6F94">
              <w:rPr>
                <w:rFonts w:ascii="Times New Roman" w:hAnsi="Times New Roman"/>
                <w:sz w:val="20"/>
                <w:szCs w:val="20"/>
              </w:rPr>
              <w:t xml:space="preserve">=1,2 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08A" w:rsidRPr="007D6F94" w:rsidRDefault="00B226FE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position w:val="-6"/>
                <w:sz w:val="20"/>
                <w:szCs w:val="20"/>
                <w:lang w:eastAsia="ru-RU"/>
              </w:rPr>
              <w:pict>
                <v:shape id="Рисунок 24" o:spid="_x0000_i1039" type="#_x0000_t75" style="width:14.25pt;height:18pt;visibility:visible">
                  <v:imagedata r:id="rId14" o:title=""/>
                </v:shape>
              </w:pict>
            </w:r>
            <w:r w:rsidR="008C008A" w:rsidRPr="007D6F94">
              <w:rPr>
                <w:rFonts w:ascii="Times New Roman" w:hAnsi="Times New Roman"/>
                <w:sz w:val="20"/>
                <w:szCs w:val="20"/>
              </w:rPr>
              <w:t xml:space="preserve">=27 </w:t>
            </w:r>
          </w:p>
        </w:tc>
        <w:tc>
          <w:tcPr>
            <w:tcW w:w="615" w:type="dxa"/>
            <w:tcBorders>
              <w:bottom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08A" w:rsidRPr="007D6F94" w:rsidRDefault="00B226FE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position w:val="-6"/>
                <w:sz w:val="20"/>
                <w:szCs w:val="20"/>
                <w:lang w:eastAsia="ru-RU"/>
              </w:rPr>
              <w:pict>
                <v:shape id="Рисунок 25" o:spid="_x0000_i1040" type="#_x0000_t75" style="width:12pt;height:17.25pt;visibility:visible">
                  <v:imagedata r:id="rId12" o:title=""/>
                </v:shape>
              </w:pict>
            </w:r>
            <w:r w:rsidR="008C008A" w:rsidRPr="007D6F94">
              <w:rPr>
                <w:rFonts w:ascii="Times New Roman" w:hAnsi="Times New Roman"/>
                <w:sz w:val="20"/>
                <w:szCs w:val="20"/>
              </w:rPr>
              <w:t xml:space="preserve">=0,3 </w:t>
            </w: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8C008A" w:rsidRPr="007D6F94" w:rsidRDefault="00B226FE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position w:val="-6"/>
                <w:sz w:val="20"/>
                <w:szCs w:val="20"/>
                <w:lang w:eastAsia="ru-RU"/>
              </w:rPr>
              <w:pict>
                <v:shape id="Рисунок 26" o:spid="_x0000_i1041" type="#_x0000_t75" style="width:14.25pt;height:17.25pt;visibility:visible">
                  <v:imagedata r:id="rId13" o:title=""/>
                </v:shape>
              </w:pict>
            </w:r>
            <w:r w:rsidR="008C008A" w:rsidRPr="007D6F94">
              <w:rPr>
                <w:rFonts w:ascii="Times New Roman" w:hAnsi="Times New Roman"/>
                <w:sz w:val="20"/>
                <w:szCs w:val="20"/>
              </w:rPr>
              <w:t xml:space="preserve">=1,2 </w:t>
            </w:r>
          </w:p>
        </w:tc>
        <w:tc>
          <w:tcPr>
            <w:tcW w:w="7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08A" w:rsidRPr="007D6F94" w:rsidRDefault="00B226FE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position w:val="-6"/>
                <w:sz w:val="20"/>
                <w:szCs w:val="20"/>
                <w:lang w:eastAsia="ru-RU"/>
              </w:rPr>
              <w:pict>
                <v:shape id="Рисунок 27" o:spid="_x0000_i1042" type="#_x0000_t75" style="width:14.25pt;height:18pt;visibility:visible">
                  <v:imagedata r:id="rId14" o:title=""/>
                </v:shape>
              </w:pict>
            </w:r>
            <w:r w:rsidR="008C008A" w:rsidRPr="007D6F94">
              <w:rPr>
                <w:rFonts w:ascii="Times New Roman" w:hAnsi="Times New Roman"/>
                <w:sz w:val="20"/>
                <w:szCs w:val="20"/>
              </w:rPr>
              <w:t xml:space="preserve">=27 </w:t>
            </w: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8C008A" w:rsidRPr="007D6F94" w:rsidRDefault="00B226FE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position w:val="-6"/>
                <w:sz w:val="20"/>
                <w:szCs w:val="20"/>
                <w:lang w:eastAsia="ru-RU"/>
              </w:rPr>
              <w:pict>
                <v:shape id="Рисунок 28" o:spid="_x0000_i1043" type="#_x0000_t75" style="width:12pt;height:17.25pt;visibility:visible">
                  <v:imagedata r:id="rId12" o:title=""/>
                </v:shape>
              </w:pict>
            </w:r>
            <w:r w:rsidR="008C008A" w:rsidRPr="007D6F94">
              <w:rPr>
                <w:rFonts w:ascii="Times New Roman" w:hAnsi="Times New Roman"/>
                <w:sz w:val="20"/>
                <w:szCs w:val="20"/>
              </w:rPr>
              <w:t xml:space="preserve">=0,3 </w:t>
            </w:r>
          </w:p>
        </w:tc>
        <w:tc>
          <w:tcPr>
            <w:tcW w:w="76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08A" w:rsidRPr="007D6F94" w:rsidRDefault="00B226FE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position w:val="-4"/>
                <w:sz w:val="20"/>
                <w:szCs w:val="20"/>
                <w:lang w:eastAsia="ru-RU"/>
              </w:rPr>
              <w:pict>
                <v:shape id="Рисунок 29" o:spid="_x0000_i1044" type="#_x0000_t75" style="width:14.25pt;height:17.25pt;visibility:visible">
                  <v:imagedata r:id="rId13" o:title=""/>
                </v:shape>
              </w:pict>
            </w:r>
            <w:r w:rsidR="008C008A" w:rsidRPr="007D6F94">
              <w:rPr>
                <w:rFonts w:ascii="Times New Roman" w:hAnsi="Times New Roman"/>
                <w:sz w:val="20"/>
                <w:szCs w:val="20"/>
              </w:rPr>
              <w:t xml:space="preserve">=1,2 </w:t>
            </w:r>
          </w:p>
        </w:tc>
        <w:tc>
          <w:tcPr>
            <w:tcW w:w="675" w:type="dxa"/>
            <w:tcBorders>
              <w:bottom w:val="single" w:sz="2" w:space="0" w:color="auto"/>
              <w:right w:val="single" w:sz="2" w:space="0" w:color="auto"/>
            </w:tcBorders>
          </w:tcPr>
          <w:p w:rsidR="008C008A" w:rsidRPr="007D6F94" w:rsidRDefault="00B226FE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position w:val="-7"/>
                <w:sz w:val="20"/>
                <w:szCs w:val="20"/>
                <w:lang w:eastAsia="ru-RU"/>
              </w:rPr>
              <w:pict>
                <v:shape id="Рисунок 30" o:spid="_x0000_i1045" type="#_x0000_t75" style="width:14.25pt;height:18pt;visibility:visible">
                  <v:imagedata r:id="rId14" o:title=""/>
                </v:shape>
              </w:pict>
            </w:r>
            <w:r w:rsidR="008C008A" w:rsidRPr="007D6F94">
              <w:rPr>
                <w:rFonts w:ascii="Times New Roman" w:hAnsi="Times New Roman"/>
                <w:sz w:val="20"/>
                <w:szCs w:val="20"/>
              </w:rPr>
              <w:t xml:space="preserve">=27 </w:t>
            </w:r>
          </w:p>
        </w:tc>
      </w:tr>
      <w:tr w:rsidR="008C008A" w:rsidRPr="007D6F94" w:rsidTr="007D6F94">
        <w:tc>
          <w:tcPr>
            <w:tcW w:w="990" w:type="dxa"/>
            <w:tcBorders>
              <w:left w:val="single" w:sz="2" w:space="0" w:color="auto"/>
            </w:tcBorders>
          </w:tcPr>
          <w:p w:rsidR="008C008A" w:rsidRPr="007D6F94" w:rsidRDefault="00B226FE" w:rsidP="007D6F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31" o:spid="_x0000_i1046" type="#_x0000_t75" style="width:9.75pt;height:11.25pt;visibility:visible">
                  <v:imagedata r:id="rId11" o:title=""/>
                </v:shape>
              </w:pict>
            </w:r>
            <w:r w:rsidR="008C008A" w:rsidRPr="007D6F94">
              <w:rPr>
                <w:rFonts w:ascii="Times New Roman" w:hAnsi="Times New Roman"/>
                <w:sz w:val="20"/>
                <w:szCs w:val="20"/>
              </w:rPr>
              <w:t>=2</w:t>
            </w:r>
            <w:r>
              <w:rPr>
                <w:rFonts w:ascii="Times New Roman" w:hAnsi="Times New Roman"/>
                <w:noProof/>
                <w:position w:val="-4"/>
                <w:sz w:val="20"/>
                <w:szCs w:val="20"/>
                <w:lang w:eastAsia="ru-RU"/>
              </w:rPr>
              <w:pict>
                <v:shape id="Рисунок 32" o:spid="_x0000_i1047" type="#_x0000_t75" style="width:11.25pt;height:12.75pt;visibility:visible">
                  <v:imagedata r:id="rId8" o:title=""/>
                </v:shape>
              </w:pict>
            </w:r>
          </w:p>
        </w:tc>
        <w:tc>
          <w:tcPr>
            <w:tcW w:w="495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220 </w:t>
            </w:r>
          </w:p>
        </w:tc>
        <w:tc>
          <w:tcPr>
            <w:tcW w:w="465" w:type="dxa"/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440 </w:t>
            </w: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0,42 </w:t>
            </w:r>
          </w:p>
        </w:tc>
        <w:tc>
          <w:tcPr>
            <w:tcW w:w="795" w:type="dxa"/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1,0 </w:t>
            </w: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2,70 </w:t>
            </w:r>
          </w:p>
        </w:tc>
        <w:tc>
          <w:tcPr>
            <w:tcW w:w="615" w:type="dxa"/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83 </w:t>
            </w: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35 </w:t>
            </w:r>
          </w:p>
        </w:tc>
        <w:tc>
          <w:tcPr>
            <w:tcW w:w="720" w:type="dxa"/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83 </w:t>
            </w:r>
          </w:p>
        </w:tc>
        <w:tc>
          <w:tcPr>
            <w:tcW w:w="735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224 </w:t>
            </w:r>
          </w:p>
        </w:tc>
        <w:tc>
          <w:tcPr>
            <w:tcW w:w="720" w:type="dxa"/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70 </w:t>
            </w:r>
          </w:p>
        </w:tc>
        <w:tc>
          <w:tcPr>
            <w:tcW w:w="765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166 </w:t>
            </w:r>
          </w:p>
        </w:tc>
        <w:tc>
          <w:tcPr>
            <w:tcW w:w="675" w:type="dxa"/>
            <w:tcBorders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448 </w:t>
            </w:r>
          </w:p>
        </w:tc>
      </w:tr>
      <w:tr w:rsidR="008C008A" w:rsidRPr="007D6F94" w:rsidTr="007D6F94">
        <w:tc>
          <w:tcPr>
            <w:tcW w:w="990" w:type="dxa"/>
            <w:tcBorders>
              <w:left w:val="single" w:sz="2" w:space="0" w:color="auto"/>
            </w:tcBorders>
          </w:tcPr>
          <w:p w:rsidR="008C008A" w:rsidRPr="007D6F94" w:rsidRDefault="00B226FE" w:rsidP="007D6F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33" o:spid="_x0000_i1048" type="#_x0000_t75" style="width:9.75pt;height:11.25pt;visibility:visible">
                  <v:imagedata r:id="rId11" o:title=""/>
                </v:shape>
              </w:pict>
            </w:r>
            <w:r w:rsidR="008C008A" w:rsidRPr="007D6F94">
              <w:rPr>
                <w:rFonts w:ascii="Times New Roman" w:hAnsi="Times New Roman"/>
                <w:sz w:val="20"/>
                <w:szCs w:val="20"/>
              </w:rPr>
              <w:t>=</w:t>
            </w:r>
            <w:r>
              <w:rPr>
                <w:rFonts w:ascii="Times New Roman" w:hAnsi="Times New Roman"/>
                <w:noProof/>
                <w:position w:val="-3"/>
                <w:sz w:val="20"/>
                <w:szCs w:val="20"/>
                <w:lang w:eastAsia="ru-RU"/>
              </w:rPr>
              <w:pict>
                <v:shape id="Рисунок 34" o:spid="_x0000_i1049" type="#_x0000_t75" style="width:11.25pt;height:12.75pt;visibility:visible">
                  <v:imagedata r:id="rId8" o:title=""/>
                </v:shape>
              </w:pict>
            </w:r>
          </w:p>
        </w:tc>
        <w:tc>
          <w:tcPr>
            <w:tcW w:w="495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195 </w:t>
            </w:r>
          </w:p>
        </w:tc>
        <w:tc>
          <w:tcPr>
            <w:tcW w:w="465" w:type="dxa"/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195 </w:t>
            </w: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0,65 </w:t>
            </w:r>
          </w:p>
        </w:tc>
        <w:tc>
          <w:tcPr>
            <w:tcW w:w="795" w:type="dxa"/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1,35 </w:t>
            </w: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2,37 </w:t>
            </w:r>
          </w:p>
        </w:tc>
        <w:tc>
          <w:tcPr>
            <w:tcW w:w="615" w:type="dxa"/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83 </w:t>
            </w: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54 </w:t>
            </w:r>
          </w:p>
        </w:tc>
        <w:tc>
          <w:tcPr>
            <w:tcW w:w="720" w:type="dxa"/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112 </w:t>
            </w:r>
          </w:p>
        </w:tc>
        <w:tc>
          <w:tcPr>
            <w:tcW w:w="735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147 </w:t>
            </w:r>
          </w:p>
        </w:tc>
        <w:tc>
          <w:tcPr>
            <w:tcW w:w="720" w:type="dxa"/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54 </w:t>
            </w:r>
          </w:p>
        </w:tc>
        <w:tc>
          <w:tcPr>
            <w:tcW w:w="765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112 </w:t>
            </w:r>
          </w:p>
        </w:tc>
        <w:tc>
          <w:tcPr>
            <w:tcW w:w="675" w:type="dxa"/>
            <w:tcBorders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197 </w:t>
            </w:r>
          </w:p>
        </w:tc>
      </w:tr>
      <w:tr w:rsidR="008C008A" w:rsidRPr="007D6F94" w:rsidTr="007D6F94">
        <w:tc>
          <w:tcPr>
            <w:tcW w:w="990" w:type="dxa"/>
            <w:tcBorders>
              <w:left w:val="single" w:sz="2" w:space="0" w:color="auto"/>
            </w:tcBorders>
          </w:tcPr>
          <w:p w:rsidR="008C008A" w:rsidRPr="007D6F94" w:rsidRDefault="00B226FE" w:rsidP="007D6F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35" o:spid="_x0000_i1050" type="#_x0000_t75" style="width:9.75pt;height:11.25pt;visibility:visible">
                  <v:imagedata r:id="rId11" o:title=""/>
                </v:shape>
              </w:pict>
            </w:r>
            <w:r w:rsidR="008C008A" w:rsidRPr="007D6F94">
              <w:rPr>
                <w:rFonts w:ascii="Times New Roman" w:hAnsi="Times New Roman"/>
                <w:sz w:val="20"/>
                <w:szCs w:val="20"/>
              </w:rPr>
              <w:t xml:space="preserve"> =0,5</w:t>
            </w:r>
            <w:r>
              <w:rPr>
                <w:rFonts w:ascii="Times New Roman" w:hAnsi="Times New Roman"/>
                <w:noProof/>
                <w:position w:val="-4"/>
                <w:sz w:val="20"/>
                <w:szCs w:val="20"/>
                <w:lang w:eastAsia="ru-RU"/>
              </w:rPr>
              <w:pict>
                <v:shape id="Рисунок 36" o:spid="_x0000_i1051" type="#_x0000_t75" style="width:11.25pt;height:12.75pt;visibility:visible">
                  <v:imagedata r:id="rId8" o:title=""/>
                </v:shape>
              </w:pict>
            </w:r>
          </w:p>
        </w:tc>
        <w:tc>
          <w:tcPr>
            <w:tcW w:w="495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168 </w:t>
            </w:r>
          </w:p>
        </w:tc>
        <w:tc>
          <w:tcPr>
            <w:tcW w:w="465" w:type="dxa"/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84 </w:t>
            </w: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0,70 </w:t>
            </w:r>
          </w:p>
        </w:tc>
        <w:tc>
          <w:tcPr>
            <w:tcW w:w="795" w:type="dxa"/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1,38 </w:t>
            </w: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2,10 </w:t>
            </w:r>
          </w:p>
        </w:tc>
        <w:tc>
          <w:tcPr>
            <w:tcW w:w="615" w:type="dxa"/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83 </w:t>
            </w: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58 </w:t>
            </w:r>
          </w:p>
        </w:tc>
        <w:tc>
          <w:tcPr>
            <w:tcW w:w="720" w:type="dxa"/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115 </w:t>
            </w:r>
          </w:p>
        </w:tc>
        <w:tc>
          <w:tcPr>
            <w:tcW w:w="735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174 </w:t>
            </w:r>
          </w:p>
        </w:tc>
        <w:tc>
          <w:tcPr>
            <w:tcW w:w="720" w:type="dxa"/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29 </w:t>
            </w:r>
          </w:p>
        </w:tc>
        <w:tc>
          <w:tcPr>
            <w:tcW w:w="765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58 </w:t>
            </w:r>
          </w:p>
        </w:tc>
        <w:tc>
          <w:tcPr>
            <w:tcW w:w="675" w:type="dxa"/>
            <w:tcBorders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87 </w:t>
            </w:r>
          </w:p>
        </w:tc>
      </w:tr>
      <w:tr w:rsidR="008C008A" w:rsidRPr="007D6F94" w:rsidTr="007D6F94">
        <w:tc>
          <w:tcPr>
            <w:tcW w:w="990" w:type="dxa"/>
            <w:tcBorders>
              <w:left w:val="single" w:sz="2" w:space="0" w:color="auto"/>
            </w:tcBorders>
          </w:tcPr>
          <w:p w:rsidR="008C008A" w:rsidRPr="007D6F94" w:rsidRDefault="00B226FE" w:rsidP="007D6F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37" o:spid="_x0000_i1052" type="#_x0000_t75" style="width:9.75pt;height:11.25pt;visibility:visible">
                  <v:imagedata r:id="rId11" o:title=""/>
                </v:shape>
              </w:pict>
            </w:r>
            <w:r w:rsidR="008C008A" w:rsidRPr="007D6F94">
              <w:rPr>
                <w:rFonts w:ascii="Times New Roman" w:hAnsi="Times New Roman"/>
                <w:sz w:val="20"/>
                <w:szCs w:val="20"/>
              </w:rPr>
              <w:t xml:space="preserve">=0 </w:t>
            </w:r>
          </w:p>
        </w:tc>
        <w:tc>
          <w:tcPr>
            <w:tcW w:w="495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130 </w:t>
            </w:r>
          </w:p>
        </w:tc>
        <w:tc>
          <w:tcPr>
            <w:tcW w:w="465" w:type="dxa"/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0,75 </w:t>
            </w:r>
          </w:p>
        </w:tc>
        <w:tc>
          <w:tcPr>
            <w:tcW w:w="795" w:type="dxa"/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1,28 </w:t>
            </w: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1,50 </w:t>
            </w:r>
          </w:p>
        </w:tc>
        <w:tc>
          <w:tcPr>
            <w:tcW w:w="615" w:type="dxa"/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83 </w:t>
            </w: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62 </w:t>
            </w:r>
          </w:p>
        </w:tc>
        <w:tc>
          <w:tcPr>
            <w:tcW w:w="720" w:type="dxa"/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106 </w:t>
            </w:r>
          </w:p>
        </w:tc>
        <w:tc>
          <w:tcPr>
            <w:tcW w:w="735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124 </w:t>
            </w:r>
          </w:p>
        </w:tc>
        <w:tc>
          <w:tcPr>
            <w:tcW w:w="720" w:type="dxa"/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65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675" w:type="dxa"/>
            <w:tcBorders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</w:tr>
      <w:tr w:rsidR="008C008A" w:rsidRPr="007D6F94" w:rsidTr="007D6F94">
        <w:tc>
          <w:tcPr>
            <w:tcW w:w="990" w:type="dxa"/>
            <w:tcBorders>
              <w:left w:val="single" w:sz="2" w:space="0" w:color="auto"/>
            </w:tcBorders>
          </w:tcPr>
          <w:p w:rsidR="008C008A" w:rsidRPr="007D6F94" w:rsidRDefault="00B226FE" w:rsidP="007D6F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38" o:spid="_x0000_i1053" type="#_x0000_t75" style="width:9.75pt;height:11.25pt;visibility:visible">
                  <v:imagedata r:id="rId11" o:title=""/>
                </v:shape>
              </w:pict>
            </w:r>
            <w:r w:rsidR="008C008A" w:rsidRPr="007D6F94">
              <w:rPr>
                <w:rFonts w:ascii="Times New Roman" w:hAnsi="Times New Roman"/>
                <w:sz w:val="20"/>
                <w:szCs w:val="20"/>
              </w:rPr>
              <w:t xml:space="preserve"> =-0,5</w:t>
            </w:r>
            <w:r>
              <w:rPr>
                <w:rFonts w:ascii="Times New Roman" w:hAnsi="Times New Roman"/>
                <w:noProof/>
                <w:position w:val="-3"/>
                <w:sz w:val="20"/>
                <w:szCs w:val="20"/>
                <w:lang w:eastAsia="ru-RU"/>
              </w:rPr>
              <w:pict>
                <v:shape id="Рисунок 39" o:spid="_x0000_i1054" type="#_x0000_t75" style="width:11.25pt;height:12.75pt;visibility:visible">
                  <v:imagedata r:id="rId8" o:title=""/>
                </v:shape>
              </w:pict>
            </w:r>
          </w:p>
        </w:tc>
        <w:tc>
          <w:tcPr>
            <w:tcW w:w="495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92 </w:t>
            </w:r>
          </w:p>
        </w:tc>
        <w:tc>
          <w:tcPr>
            <w:tcW w:w="465" w:type="dxa"/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-46 </w:t>
            </w: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0,60 </w:t>
            </w:r>
          </w:p>
        </w:tc>
        <w:tc>
          <w:tcPr>
            <w:tcW w:w="795" w:type="dxa"/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1,10 </w:t>
            </w: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1,20 </w:t>
            </w:r>
          </w:p>
        </w:tc>
        <w:tc>
          <w:tcPr>
            <w:tcW w:w="615" w:type="dxa"/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83 </w:t>
            </w: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720" w:type="dxa"/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91 </w:t>
            </w:r>
          </w:p>
        </w:tc>
        <w:tc>
          <w:tcPr>
            <w:tcW w:w="735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720" w:type="dxa"/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25 </w:t>
            </w:r>
          </w:p>
        </w:tc>
        <w:tc>
          <w:tcPr>
            <w:tcW w:w="765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46 </w:t>
            </w:r>
          </w:p>
        </w:tc>
        <w:tc>
          <w:tcPr>
            <w:tcW w:w="675" w:type="dxa"/>
            <w:tcBorders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</w:tr>
      <w:tr w:rsidR="008C008A" w:rsidRPr="007D6F94" w:rsidTr="007D6F94">
        <w:tc>
          <w:tcPr>
            <w:tcW w:w="990" w:type="dxa"/>
            <w:tcBorders>
              <w:left w:val="single" w:sz="2" w:space="0" w:color="auto"/>
            </w:tcBorders>
          </w:tcPr>
          <w:p w:rsidR="008C008A" w:rsidRPr="007D6F94" w:rsidRDefault="00B226FE" w:rsidP="007D6F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40" o:spid="_x0000_i1055" type="#_x0000_t75" style="width:9.75pt;height:11.25pt;visibility:visible">
                  <v:imagedata r:id="rId11" o:title=""/>
                </v:shape>
              </w:pict>
            </w:r>
            <w:r w:rsidR="008C008A" w:rsidRPr="007D6F94">
              <w:rPr>
                <w:rFonts w:ascii="Times New Roman" w:hAnsi="Times New Roman"/>
                <w:sz w:val="20"/>
                <w:szCs w:val="20"/>
              </w:rPr>
              <w:t>=-</w:t>
            </w:r>
            <w:r>
              <w:rPr>
                <w:rFonts w:ascii="Times New Roman" w:hAnsi="Times New Roman"/>
                <w:noProof/>
                <w:position w:val="-4"/>
                <w:sz w:val="20"/>
                <w:szCs w:val="20"/>
                <w:lang w:eastAsia="ru-RU"/>
              </w:rPr>
              <w:pict>
                <v:shape id="Рисунок 41" o:spid="_x0000_i1056" type="#_x0000_t75" style="width:11.25pt;height:12.75pt;visibility:visible">
                  <v:imagedata r:id="rId8" o:title=""/>
                </v:shape>
              </w:pict>
            </w:r>
          </w:p>
        </w:tc>
        <w:tc>
          <w:tcPr>
            <w:tcW w:w="495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65 </w:t>
            </w:r>
          </w:p>
        </w:tc>
        <w:tc>
          <w:tcPr>
            <w:tcW w:w="465" w:type="dxa"/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-66 </w:t>
            </w: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0,68 </w:t>
            </w:r>
          </w:p>
        </w:tc>
        <w:tc>
          <w:tcPr>
            <w:tcW w:w="795" w:type="dxa"/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0,80 </w:t>
            </w: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83 </w:t>
            </w:r>
          </w:p>
        </w:tc>
        <w:tc>
          <w:tcPr>
            <w:tcW w:w="615" w:type="dxa"/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83 </w:t>
            </w: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37 </w:t>
            </w:r>
          </w:p>
        </w:tc>
        <w:tc>
          <w:tcPr>
            <w:tcW w:w="720" w:type="dxa"/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56 </w:t>
            </w:r>
          </w:p>
        </w:tc>
        <w:tc>
          <w:tcPr>
            <w:tcW w:w="735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66 </w:t>
            </w:r>
          </w:p>
        </w:tc>
        <w:tc>
          <w:tcPr>
            <w:tcW w:w="720" w:type="dxa"/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37 </w:t>
            </w:r>
          </w:p>
        </w:tc>
        <w:tc>
          <w:tcPr>
            <w:tcW w:w="765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56 </w:t>
            </w:r>
          </w:p>
        </w:tc>
        <w:tc>
          <w:tcPr>
            <w:tcW w:w="675" w:type="dxa"/>
            <w:tcBorders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66 </w:t>
            </w:r>
          </w:p>
        </w:tc>
      </w:tr>
      <w:tr w:rsidR="008C008A" w:rsidRPr="007D6F94" w:rsidTr="007D6F94">
        <w:tc>
          <w:tcPr>
            <w:tcW w:w="990" w:type="dxa"/>
            <w:tcBorders>
              <w:left w:val="single" w:sz="2" w:space="0" w:color="auto"/>
            </w:tcBorders>
          </w:tcPr>
          <w:p w:rsidR="008C008A" w:rsidRPr="007D6F94" w:rsidRDefault="00B226FE" w:rsidP="007D6F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42" o:spid="_x0000_i1057" type="#_x0000_t75" style="width:9.75pt;height:11.25pt;visibility:visible">
                  <v:imagedata r:id="rId11" o:title=""/>
                </v:shape>
              </w:pict>
            </w:r>
            <w:r w:rsidR="008C008A" w:rsidRPr="007D6F94">
              <w:rPr>
                <w:rFonts w:ascii="Times New Roman" w:hAnsi="Times New Roman"/>
                <w:sz w:val="20"/>
                <w:szCs w:val="20"/>
              </w:rPr>
              <w:t>=-2</w:t>
            </w:r>
            <w:r>
              <w:rPr>
                <w:rFonts w:ascii="Times New Roman" w:hAnsi="Times New Roman"/>
                <w:noProof/>
                <w:position w:val="-3"/>
                <w:sz w:val="20"/>
                <w:szCs w:val="20"/>
                <w:lang w:eastAsia="ru-RU"/>
              </w:rPr>
              <w:pict>
                <v:shape id="Рисунок 43" o:spid="_x0000_i1058" type="#_x0000_t75" style="width:11.25pt;height:12.75pt;visibility:visible">
                  <v:imagedata r:id="rId8" o:title=""/>
                </v:shape>
              </w:pict>
            </w:r>
          </w:p>
        </w:tc>
        <w:tc>
          <w:tcPr>
            <w:tcW w:w="495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39 </w:t>
            </w:r>
          </w:p>
        </w:tc>
        <w:tc>
          <w:tcPr>
            <w:tcW w:w="465" w:type="dxa"/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-78 </w:t>
            </w: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0,48 </w:t>
            </w:r>
          </w:p>
        </w:tc>
        <w:tc>
          <w:tcPr>
            <w:tcW w:w="795" w:type="dxa"/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0,50 </w:t>
            </w: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83 </w:t>
            </w:r>
          </w:p>
        </w:tc>
        <w:tc>
          <w:tcPr>
            <w:tcW w:w="615" w:type="dxa"/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83 </w:t>
            </w: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23 </w:t>
            </w:r>
          </w:p>
        </w:tc>
        <w:tc>
          <w:tcPr>
            <w:tcW w:w="720" w:type="dxa"/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40 </w:t>
            </w:r>
          </w:p>
        </w:tc>
        <w:tc>
          <w:tcPr>
            <w:tcW w:w="735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42 </w:t>
            </w:r>
          </w:p>
        </w:tc>
        <w:tc>
          <w:tcPr>
            <w:tcW w:w="720" w:type="dxa"/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46 </w:t>
            </w:r>
          </w:p>
        </w:tc>
        <w:tc>
          <w:tcPr>
            <w:tcW w:w="765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80 </w:t>
            </w:r>
          </w:p>
        </w:tc>
        <w:tc>
          <w:tcPr>
            <w:tcW w:w="675" w:type="dxa"/>
            <w:tcBorders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84 </w:t>
            </w:r>
          </w:p>
        </w:tc>
      </w:tr>
      <w:tr w:rsidR="008C008A" w:rsidRPr="007D6F94" w:rsidTr="007D6F94">
        <w:tc>
          <w:tcPr>
            <w:tcW w:w="990" w:type="dxa"/>
            <w:tcBorders>
              <w:lef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Вверх по потоку </w:t>
            </w:r>
          </w:p>
        </w:tc>
        <w:tc>
          <w:tcPr>
            <w:tcW w:w="495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5" w:type="dxa"/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0,98 </w:t>
            </w:r>
          </w:p>
        </w:tc>
        <w:tc>
          <w:tcPr>
            <w:tcW w:w="795" w:type="dxa"/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2,5 </w:t>
            </w: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615" w:type="dxa"/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83 </w:t>
            </w: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80 </w:t>
            </w:r>
          </w:p>
        </w:tc>
        <w:tc>
          <w:tcPr>
            <w:tcW w:w="765" w:type="dxa"/>
            <w:tcBorders>
              <w:left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208 </w:t>
            </w:r>
          </w:p>
        </w:tc>
        <w:tc>
          <w:tcPr>
            <w:tcW w:w="675" w:type="dxa"/>
            <w:tcBorders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830 </w:t>
            </w:r>
          </w:p>
        </w:tc>
      </w:tr>
      <w:tr w:rsidR="008C008A" w:rsidRPr="007D6F94" w:rsidTr="007D6F94">
        <w:tc>
          <w:tcPr>
            <w:tcW w:w="990" w:type="dxa"/>
            <w:tcBorders>
              <w:left w:val="single" w:sz="2" w:space="0" w:color="auto"/>
              <w:bottom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Вниз по потоку </w:t>
            </w:r>
          </w:p>
        </w:tc>
        <w:tc>
          <w:tcPr>
            <w:tcW w:w="49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5" w:type="dxa"/>
            <w:tcBorders>
              <w:bottom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0,60 </w:t>
            </w:r>
          </w:p>
        </w:tc>
        <w:tc>
          <w:tcPr>
            <w:tcW w:w="795" w:type="dxa"/>
            <w:tcBorders>
              <w:bottom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0,90 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615" w:type="dxa"/>
            <w:tcBorders>
              <w:bottom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83 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76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75 </w:t>
            </w:r>
          </w:p>
        </w:tc>
        <w:tc>
          <w:tcPr>
            <w:tcW w:w="675" w:type="dxa"/>
            <w:tcBorders>
              <w:bottom w:val="single" w:sz="2" w:space="0" w:color="auto"/>
              <w:right w:val="single" w:sz="2" w:space="0" w:color="auto"/>
            </w:tcBorders>
          </w:tcPr>
          <w:p w:rsidR="008C008A" w:rsidRPr="007D6F94" w:rsidRDefault="008C008A" w:rsidP="007D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F94">
              <w:rPr>
                <w:rFonts w:ascii="Times New Roman" w:hAnsi="Times New Roman"/>
                <w:sz w:val="20"/>
                <w:szCs w:val="20"/>
              </w:rPr>
              <w:t xml:space="preserve">83 </w:t>
            </w:r>
          </w:p>
        </w:tc>
      </w:tr>
    </w:tbl>
    <w:p w:rsidR="008C008A" w:rsidRDefault="008C008A" w:rsidP="006C29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C008A" w:rsidRDefault="008C008A" w:rsidP="006C29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C008A" w:rsidRDefault="008C008A" w:rsidP="006C29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C008A" w:rsidRDefault="008C008A" w:rsidP="006C29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C008A" w:rsidRDefault="008C008A" w:rsidP="006C29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C008A" w:rsidRDefault="008C008A" w:rsidP="006C29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C008A" w:rsidRDefault="008C008A" w:rsidP="006C29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C008A" w:rsidRDefault="008C008A" w:rsidP="006C29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C008A" w:rsidRDefault="008C008A" w:rsidP="006C29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C008A" w:rsidRDefault="008C008A" w:rsidP="006C29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C008A" w:rsidRDefault="008C008A" w:rsidP="006C29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C008A" w:rsidRDefault="008C008A" w:rsidP="006C29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C008A" w:rsidRDefault="008C008A" w:rsidP="006C29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C008A" w:rsidRDefault="008C008A" w:rsidP="006C29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C008A" w:rsidRDefault="008C008A" w:rsidP="006C29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C008A" w:rsidRDefault="008C008A" w:rsidP="006C29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C008A" w:rsidRDefault="008C008A" w:rsidP="006C29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C008A" w:rsidRDefault="008C008A" w:rsidP="006C29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C008A" w:rsidRDefault="008C008A" w:rsidP="006C29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C008A" w:rsidRDefault="008C008A" w:rsidP="006C29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C008A" w:rsidRDefault="008C008A" w:rsidP="006C29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C008A" w:rsidRPr="007F011B" w:rsidRDefault="008C008A" w:rsidP="006C29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F011B">
        <w:rPr>
          <w:rFonts w:ascii="Times New Roman" w:hAnsi="Times New Roman"/>
          <w:b/>
          <w:sz w:val="32"/>
          <w:szCs w:val="32"/>
          <w:u w:val="single"/>
        </w:rPr>
        <w:t>2. Техническая часть</w:t>
      </w:r>
    </w:p>
    <w:p w:rsidR="008C008A" w:rsidRPr="006C29A8" w:rsidRDefault="008C008A" w:rsidP="006C29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008A" w:rsidRPr="007F011B" w:rsidRDefault="008C008A" w:rsidP="006B35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011B">
        <w:rPr>
          <w:rFonts w:ascii="Times New Roman" w:hAnsi="Times New Roman"/>
          <w:b/>
          <w:sz w:val="24"/>
          <w:szCs w:val="24"/>
        </w:rPr>
        <w:t>2.1. Краткая характеристика условий проведения работ на участке.</w:t>
      </w:r>
    </w:p>
    <w:p w:rsidR="008C008A" w:rsidRPr="00276D23" w:rsidRDefault="008C008A" w:rsidP="006B35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08A" w:rsidRPr="00276D23" w:rsidRDefault="008C008A" w:rsidP="006C29A8">
      <w:pPr>
        <w:ind w:firstLine="567"/>
        <w:rPr>
          <w:rFonts w:ascii="Times New Roman" w:hAnsi="Times New Roman"/>
          <w:sz w:val="24"/>
          <w:szCs w:val="24"/>
        </w:rPr>
      </w:pPr>
      <w:r w:rsidRPr="00276D23">
        <w:rPr>
          <w:rFonts w:ascii="Times New Roman" w:hAnsi="Times New Roman"/>
          <w:sz w:val="24"/>
          <w:szCs w:val="24"/>
        </w:rPr>
        <w:t>Проектный геологический разрез по скважине.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567"/>
        <w:gridCol w:w="567"/>
        <w:gridCol w:w="1134"/>
        <w:gridCol w:w="1701"/>
        <w:gridCol w:w="1418"/>
        <w:gridCol w:w="1701"/>
      </w:tblGrid>
      <w:tr w:rsidR="008C008A" w:rsidRPr="007162D0" w:rsidTr="00762750">
        <w:tc>
          <w:tcPr>
            <w:tcW w:w="3261" w:type="dxa"/>
            <w:vMerge w:val="restart"/>
          </w:tcPr>
          <w:p w:rsidR="008C008A" w:rsidRPr="00762750" w:rsidRDefault="008C008A" w:rsidP="00762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750">
              <w:rPr>
                <w:rFonts w:ascii="Times New Roman" w:hAnsi="Times New Roman"/>
                <w:sz w:val="20"/>
                <w:szCs w:val="20"/>
              </w:rPr>
              <w:t>Наименование пород</w:t>
            </w:r>
          </w:p>
        </w:tc>
        <w:tc>
          <w:tcPr>
            <w:tcW w:w="1134" w:type="dxa"/>
            <w:gridSpan w:val="2"/>
          </w:tcPr>
          <w:p w:rsidR="008C008A" w:rsidRPr="00762750" w:rsidRDefault="008C008A" w:rsidP="00762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750">
              <w:rPr>
                <w:rFonts w:ascii="Times New Roman" w:hAnsi="Times New Roman"/>
                <w:sz w:val="20"/>
                <w:szCs w:val="20"/>
              </w:rPr>
              <w:t>Интервал, м</w:t>
            </w:r>
          </w:p>
        </w:tc>
        <w:tc>
          <w:tcPr>
            <w:tcW w:w="1134" w:type="dxa"/>
            <w:vMerge w:val="restart"/>
          </w:tcPr>
          <w:p w:rsidR="008C008A" w:rsidRPr="00762750" w:rsidRDefault="008C008A" w:rsidP="00762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750">
              <w:rPr>
                <w:rFonts w:ascii="Times New Roman" w:hAnsi="Times New Roman"/>
                <w:sz w:val="20"/>
                <w:szCs w:val="20"/>
              </w:rPr>
              <w:t>Мощность, м</w:t>
            </w:r>
          </w:p>
        </w:tc>
        <w:tc>
          <w:tcPr>
            <w:tcW w:w="1701" w:type="dxa"/>
            <w:vMerge w:val="restart"/>
          </w:tcPr>
          <w:p w:rsidR="008C008A" w:rsidRPr="00762750" w:rsidRDefault="008C008A" w:rsidP="00762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750">
              <w:rPr>
                <w:rFonts w:ascii="Times New Roman" w:hAnsi="Times New Roman"/>
                <w:sz w:val="20"/>
                <w:szCs w:val="20"/>
              </w:rPr>
              <w:t>Категория по буримости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8C008A" w:rsidRPr="00762750" w:rsidRDefault="008C008A" w:rsidP="00762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750">
              <w:rPr>
                <w:rFonts w:ascii="Times New Roman" w:hAnsi="Times New Roman"/>
                <w:sz w:val="20"/>
                <w:szCs w:val="20"/>
              </w:rPr>
              <w:t>абразивность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8C008A" w:rsidRPr="00762750" w:rsidRDefault="008C008A" w:rsidP="00762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750">
              <w:rPr>
                <w:rFonts w:ascii="Times New Roman" w:hAnsi="Times New Roman"/>
                <w:sz w:val="20"/>
                <w:szCs w:val="20"/>
              </w:rPr>
              <w:t>трещиноватость</w:t>
            </w:r>
          </w:p>
        </w:tc>
      </w:tr>
      <w:tr w:rsidR="008C008A" w:rsidRPr="007162D0" w:rsidTr="00762750">
        <w:tc>
          <w:tcPr>
            <w:tcW w:w="3261" w:type="dxa"/>
            <w:vMerge/>
          </w:tcPr>
          <w:p w:rsidR="008C008A" w:rsidRPr="00762750" w:rsidRDefault="008C008A" w:rsidP="00762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C008A" w:rsidRPr="00762750" w:rsidRDefault="008C008A" w:rsidP="00762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750">
              <w:rPr>
                <w:rFonts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567" w:type="dxa"/>
          </w:tcPr>
          <w:p w:rsidR="008C008A" w:rsidRPr="00762750" w:rsidRDefault="008C008A" w:rsidP="00762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750">
              <w:rPr>
                <w:rFonts w:ascii="Times New Roman" w:hAnsi="Times New Roman"/>
                <w:sz w:val="20"/>
                <w:szCs w:val="20"/>
              </w:rPr>
              <w:t>до</w:t>
            </w:r>
          </w:p>
        </w:tc>
        <w:tc>
          <w:tcPr>
            <w:tcW w:w="1134" w:type="dxa"/>
            <w:vMerge/>
          </w:tcPr>
          <w:p w:rsidR="008C008A" w:rsidRPr="00762750" w:rsidRDefault="008C008A" w:rsidP="00762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C008A" w:rsidRPr="00762750" w:rsidRDefault="008C008A" w:rsidP="00762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C008A" w:rsidRPr="00762750" w:rsidRDefault="008C008A" w:rsidP="00762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8C008A" w:rsidRPr="00762750" w:rsidRDefault="008C008A" w:rsidP="00762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08A" w:rsidRPr="007162D0" w:rsidTr="00762750">
        <w:tc>
          <w:tcPr>
            <w:tcW w:w="3261" w:type="dxa"/>
          </w:tcPr>
          <w:p w:rsidR="008C008A" w:rsidRPr="00762750" w:rsidRDefault="008C008A" w:rsidP="00762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750">
              <w:rPr>
                <w:rFonts w:ascii="Times New Roman" w:hAnsi="Times New Roman"/>
                <w:sz w:val="20"/>
                <w:szCs w:val="20"/>
              </w:rPr>
              <w:t>1. почвенно-растительный слой, плотные суглинки</w:t>
            </w:r>
          </w:p>
        </w:tc>
        <w:tc>
          <w:tcPr>
            <w:tcW w:w="567" w:type="dxa"/>
          </w:tcPr>
          <w:p w:rsidR="008C008A" w:rsidRPr="00762750" w:rsidRDefault="008C008A" w:rsidP="00762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75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C008A" w:rsidRPr="00762750" w:rsidRDefault="008C008A" w:rsidP="00762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C008A" w:rsidRPr="00762750" w:rsidRDefault="008C008A" w:rsidP="00762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75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8C008A" w:rsidRPr="00762750" w:rsidRDefault="008C008A" w:rsidP="00762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75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8C008A" w:rsidRPr="00762750" w:rsidRDefault="008C008A" w:rsidP="00762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6275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8C008A" w:rsidRPr="00762750" w:rsidRDefault="008C008A" w:rsidP="00762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008A" w:rsidRPr="00762750" w:rsidRDefault="008C008A" w:rsidP="00762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008A" w:rsidRPr="00762750" w:rsidRDefault="008C008A" w:rsidP="00762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62750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8C008A" w:rsidRPr="00762750" w:rsidRDefault="008C008A" w:rsidP="00762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008A" w:rsidRPr="00762750" w:rsidRDefault="008C008A" w:rsidP="00762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008A" w:rsidRPr="00762750" w:rsidRDefault="008C008A" w:rsidP="00762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008A" w:rsidRPr="00762750" w:rsidRDefault="008C008A" w:rsidP="00762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750">
              <w:rPr>
                <w:rFonts w:ascii="Times New Roman" w:hAnsi="Times New Roman"/>
                <w:sz w:val="20"/>
                <w:szCs w:val="20"/>
              </w:rPr>
              <w:t>Трещиноватость отсутствует</w:t>
            </w:r>
          </w:p>
        </w:tc>
      </w:tr>
      <w:tr w:rsidR="008C008A" w:rsidRPr="007162D0" w:rsidTr="00762750">
        <w:tc>
          <w:tcPr>
            <w:tcW w:w="3261" w:type="dxa"/>
          </w:tcPr>
          <w:p w:rsidR="008C008A" w:rsidRPr="00762750" w:rsidRDefault="008C008A" w:rsidP="00762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750">
              <w:rPr>
                <w:rFonts w:ascii="Times New Roman" w:hAnsi="Times New Roman"/>
                <w:sz w:val="20"/>
                <w:szCs w:val="20"/>
              </w:rPr>
              <w:t>2. песок серый, мелкозернистый, плотный</w:t>
            </w:r>
          </w:p>
        </w:tc>
        <w:tc>
          <w:tcPr>
            <w:tcW w:w="567" w:type="dxa"/>
          </w:tcPr>
          <w:p w:rsidR="008C008A" w:rsidRPr="00762750" w:rsidRDefault="008C008A" w:rsidP="00762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75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8C008A" w:rsidRPr="00762750" w:rsidRDefault="008C008A" w:rsidP="00762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75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8C008A" w:rsidRPr="00762750" w:rsidRDefault="008C008A" w:rsidP="00762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75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8C008A" w:rsidRPr="00762750" w:rsidRDefault="008C008A" w:rsidP="00762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6275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C008A" w:rsidRPr="00762750" w:rsidRDefault="008C008A" w:rsidP="00762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8C008A" w:rsidRPr="00762750" w:rsidRDefault="008C008A" w:rsidP="00762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08A" w:rsidRPr="007162D0" w:rsidTr="00762750">
        <w:tc>
          <w:tcPr>
            <w:tcW w:w="3261" w:type="dxa"/>
          </w:tcPr>
          <w:p w:rsidR="008C008A" w:rsidRPr="00762750" w:rsidRDefault="008C008A" w:rsidP="00762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750">
              <w:rPr>
                <w:rFonts w:ascii="Times New Roman" w:hAnsi="Times New Roman"/>
                <w:sz w:val="20"/>
                <w:szCs w:val="20"/>
              </w:rPr>
              <w:t>3. глина серая, плотная</w:t>
            </w:r>
          </w:p>
        </w:tc>
        <w:tc>
          <w:tcPr>
            <w:tcW w:w="567" w:type="dxa"/>
          </w:tcPr>
          <w:p w:rsidR="008C008A" w:rsidRPr="00762750" w:rsidRDefault="008C008A" w:rsidP="00762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75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8C008A" w:rsidRPr="00762750" w:rsidRDefault="008C008A" w:rsidP="00762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750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8C008A" w:rsidRPr="00762750" w:rsidRDefault="008C008A" w:rsidP="00762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75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vMerge w:val="restart"/>
          </w:tcPr>
          <w:p w:rsidR="008C008A" w:rsidRPr="00762750" w:rsidRDefault="008C008A" w:rsidP="00762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008A" w:rsidRPr="00762750" w:rsidRDefault="008C008A" w:rsidP="00762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008A" w:rsidRPr="00762750" w:rsidRDefault="008C008A" w:rsidP="00762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62750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C008A" w:rsidRPr="00762750" w:rsidRDefault="008C008A" w:rsidP="00762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8C008A" w:rsidRPr="00762750" w:rsidRDefault="008C008A" w:rsidP="00762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08A" w:rsidRPr="007162D0" w:rsidTr="00762750">
        <w:tc>
          <w:tcPr>
            <w:tcW w:w="3261" w:type="dxa"/>
          </w:tcPr>
          <w:p w:rsidR="008C008A" w:rsidRPr="00762750" w:rsidRDefault="008C008A" w:rsidP="00762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750">
              <w:rPr>
                <w:rFonts w:ascii="Times New Roman" w:hAnsi="Times New Roman"/>
                <w:sz w:val="20"/>
                <w:szCs w:val="20"/>
              </w:rPr>
              <w:t>4. песок среднезернистый с мелкой галькой, обводнённый</w:t>
            </w:r>
          </w:p>
        </w:tc>
        <w:tc>
          <w:tcPr>
            <w:tcW w:w="567" w:type="dxa"/>
          </w:tcPr>
          <w:p w:rsidR="008C008A" w:rsidRPr="00762750" w:rsidRDefault="008C008A" w:rsidP="00762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750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:rsidR="008C008A" w:rsidRPr="00762750" w:rsidRDefault="008C008A" w:rsidP="00762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750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8C008A" w:rsidRPr="00762750" w:rsidRDefault="008C008A" w:rsidP="00762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75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vMerge/>
          </w:tcPr>
          <w:p w:rsidR="008C008A" w:rsidRPr="00762750" w:rsidRDefault="008C008A" w:rsidP="00762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C008A" w:rsidRPr="00762750" w:rsidRDefault="008C008A" w:rsidP="00762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750">
              <w:rPr>
                <w:rFonts w:ascii="Times New Roman" w:hAnsi="Times New Roman"/>
                <w:sz w:val="20"/>
                <w:szCs w:val="20"/>
              </w:rPr>
              <w:t>Сильно-абразивные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8C008A" w:rsidRPr="00762750" w:rsidRDefault="008C008A" w:rsidP="00762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08A" w:rsidRPr="007162D0" w:rsidTr="00762750">
        <w:tc>
          <w:tcPr>
            <w:tcW w:w="3261" w:type="dxa"/>
          </w:tcPr>
          <w:p w:rsidR="008C008A" w:rsidRPr="00762750" w:rsidRDefault="008C008A" w:rsidP="00762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750">
              <w:rPr>
                <w:rFonts w:ascii="Times New Roman" w:hAnsi="Times New Roman"/>
                <w:sz w:val="20"/>
                <w:szCs w:val="20"/>
              </w:rPr>
              <w:t>5. глина серая, плотная с прослоями песков</w:t>
            </w:r>
          </w:p>
        </w:tc>
        <w:tc>
          <w:tcPr>
            <w:tcW w:w="567" w:type="dxa"/>
          </w:tcPr>
          <w:p w:rsidR="008C008A" w:rsidRPr="00762750" w:rsidRDefault="008C008A" w:rsidP="00762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750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</w:tcPr>
          <w:p w:rsidR="008C008A" w:rsidRPr="00762750" w:rsidRDefault="008C008A" w:rsidP="00762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750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134" w:type="dxa"/>
          </w:tcPr>
          <w:p w:rsidR="008C008A" w:rsidRPr="00762750" w:rsidRDefault="008C008A" w:rsidP="00762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75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  <w:vMerge/>
          </w:tcPr>
          <w:p w:rsidR="008C008A" w:rsidRPr="00762750" w:rsidRDefault="008C008A" w:rsidP="00762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C008A" w:rsidRPr="00762750" w:rsidRDefault="008C008A" w:rsidP="00762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7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8C008A" w:rsidRPr="00762750" w:rsidRDefault="008C008A" w:rsidP="00762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08A" w:rsidRPr="007162D0" w:rsidTr="00762750">
        <w:tc>
          <w:tcPr>
            <w:tcW w:w="3261" w:type="dxa"/>
          </w:tcPr>
          <w:p w:rsidR="008C008A" w:rsidRPr="00762750" w:rsidRDefault="008C008A" w:rsidP="00762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750">
              <w:rPr>
                <w:rFonts w:ascii="Times New Roman" w:hAnsi="Times New Roman"/>
                <w:sz w:val="20"/>
                <w:szCs w:val="20"/>
              </w:rPr>
              <w:t>6. известняк светло-серый с трещинами и кавернами, заполненными глиной</w:t>
            </w:r>
          </w:p>
        </w:tc>
        <w:tc>
          <w:tcPr>
            <w:tcW w:w="567" w:type="dxa"/>
          </w:tcPr>
          <w:p w:rsidR="008C008A" w:rsidRPr="00762750" w:rsidRDefault="008C008A" w:rsidP="00762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008A" w:rsidRPr="00762750" w:rsidRDefault="008C008A" w:rsidP="00762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750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567" w:type="dxa"/>
          </w:tcPr>
          <w:p w:rsidR="008C008A" w:rsidRPr="00762750" w:rsidRDefault="008C008A" w:rsidP="00762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008A" w:rsidRPr="00762750" w:rsidRDefault="008C008A" w:rsidP="00762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750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134" w:type="dxa"/>
          </w:tcPr>
          <w:p w:rsidR="008C008A" w:rsidRPr="00762750" w:rsidRDefault="008C008A" w:rsidP="00762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008A" w:rsidRPr="00762750" w:rsidRDefault="008C008A" w:rsidP="00762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75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vMerge w:val="restart"/>
          </w:tcPr>
          <w:p w:rsidR="008C008A" w:rsidRPr="00762750" w:rsidRDefault="008C008A" w:rsidP="00762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008A" w:rsidRPr="00762750" w:rsidRDefault="008C008A" w:rsidP="00762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008A" w:rsidRPr="00762750" w:rsidRDefault="008C008A" w:rsidP="00762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008A" w:rsidRPr="00762750" w:rsidRDefault="008C008A" w:rsidP="00762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62750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8C008A" w:rsidRPr="00762750" w:rsidRDefault="008C008A" w:rsidP="00762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750">
              <w:rPr>
                <w:rFonts w:ascii="Times New Roman" w:hAnsi="Times New Roman"/>
                <w:sz w:val="20"/>
                <w:szCs w:val="20"/>
              </w:rPr>
              <w:t>-Мало</w:t>
            </w:r>
          </w:p>
          <w:p w:rsidR="008C008A" w:rsidRPr="00762750" w:rsidRDefault="008C008A" w:rsidP="00762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750">
              <w:rPr>
                <w:rFonts w:ascii="Times New Roman" w:hAnsi="Times New Roman"/>
                <w:sz w:val="20"/>
                <w:szCs w:val="20"/>
              </w:rPr>
              <w:t>абразивные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8C008A" w:rsidRPr="00762750" w:rsidRDefault="008C008A" w:rsidP="00762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750">
              <w:rPr>
                <w:rFonts w:ascii="Times New Roman" w:hAnsi="Times New Roman"/>
                <w:sz w:val="20"/>
                <w:szCs w:val="20"/>
              </w:rPr>
              <w:t>трещиноватые</w:t>
            </w:r>
          </w:p>
        </w:tc>
      </w:tr>
      <w:tr w:rsidR="008C008A" w:rsidRPr="007162D0" w:rsidTr="00762750">
        <w:trPr>
          <w:trHeight w:val="401"/>
        </w:trPr>
        <w:tc>
          <w:tcPr>
            <w:tcW w:w="3261" w:type="dxa"/>
          </w:tcPr>
          <w:p w:rsidR="008C008A" w:rsidRPr="00762750" w:rsidRDefault="008C008A" w:rsidP="00762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750">
              <w:rPr>
                <w:rFonts w:ascii="Times New Roman" w:hAnsi="Times New Roman"/>
                <w:sz w:val="20"/>
                <w:szCs w:val="20"/>
              </w:rPr>
              <w:t>7. известняк серый, местами окремнённый, трещиноватый, обводнённый, с глубины 200 м плотный</w:t>
            </w:r>
          </w:p>
        </w:tc>
        <w:tc>
          <w:tcPr>
            <w:tcW w:w="567" w:type="dxa"/>
          </w:tcPr>
          <w:p w:rsidR="008C008A" w:rsidRPr="00762750" w:rsidRDefault="008C008A" w:rsidP="00762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008A" w:rsidRPr="00762750" w:rsidRDefault="008C008A" w:rsidP="00762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750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567" w:type="dxa"/>
          </w:tcPr>
          <w:p w:rsidR="008C008A" w:rsidRPr="00762750" w:rsidRDefault="008C008A" w:rsidP="00762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008A" w:rsidRPr="00762750" w:rsidRDefault="008C008A" w:rsidP="00762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750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</w:tcPr>
          <w:p w:rsidR="008C008A" w:rsidRPr="00762750" w:rsidRDefault="008C008A" w:rsidP="00762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008A" w:rsidRPr="00762750" w:rsidRDefault="008C008A" w:rsidP="00762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75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  <w:vMerge/>
          </w:tcPr>
          <w:p w:rsidR="008C008A" w:rsidRPr="00762750" w:rsidRDefault="008C008A" w:rsidP="00762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C008A" w:rsidRPr="00762750" w:rsidRDefault="008C008A" w:rsidP="00762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8C008A" w:rsidRPr="00762750" w:rsidRDefault="008C008A" w:rsidP="00762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C008A" w:rsidRPr="00A7725C" w:rsidRDefault="008C008A" w:rsidP="006C29A8">
      <w:pPr>
        <w:ind w:firstLine="567"/>
        <w:rPr>
          <w:rFonts w:ascii="Times New Roman" w:hAnsi="Times New Roman"/>
          <w:sz w:val="24"/>
          <w:szCs w:val="24"/>
        </w:rPr>
      </w:pPr>
    </w:p>
    <w:p w:rsidR="008C008A" w:rsidRPr="00A7725C" w:rsidRDefault="008C008A" w:rsidP="006C29A8">
      <w:pPr>
        <w:ind w:firstLine="567"/>
        <w:rPr>
          <w:rFonts w:ascii="Times New Roman" w:hAnsi="Times New Roman"/>
          <w:sz w:val="24"/>
          <w:szCs w:val="24"/>
        </w:rPr>
      </w:pPr>
      <w:r w:rsidRPr="00A7725C">
        <w:rPr>
          <w:rFonts w:ascii="Times New Roman" w:hAnsi="Times New Roman"/>
          <w:sz w:val="24"/>
          <w:szCs w:val="24"/>
        </w:rPr>
        <w:t xml:space="preserve">Таким образом, породы </w:t>
      </w:r>
      <w:r w:rsidRPr="00A7725C">
        <w:rPr>
          <w:rFonts w:ascii="Times New Roman" w:hAnsi="Times New Roman"/>
          <w:sz w:val="24"/>
          <w:szCs w:val="24"/>
          <w:lang w:val="en-US"/>
        </w:rPr>
        <w:t>I</w:t>
      </w:r>
      <w:r w:rsidRPr="00A7725C">
        <w:rPr>
          <w:rFonts w:ascii="Times New Roman" w:hAnsi="Times New Roman"/>
          <w:sz w:val="24"/>
          <w:szCs w:val="24"/>
        </w:rPr>
        <w:t xml:space="preserve"> и </w:t>
      </w:r>
      <w:r w:rsidRPr="00A7725C">
        <w:rPr>
          <w:rFonts w:ascii="Times New Roman" w:hAnsi="Times New Roman"/>
          <w:sz w:val="24"/>
          <w:szCs w:val="24"/>
          <w:lang w:val="en-US"/>
        </w:rPr>
        <w:t>II</w:t>
      </w:r>
      <w:r w:rsidRPr="00A7725C">
        <w:rPr>
          <w:rFonts w:ascii="Times New Roman" w:hAnsi="Times New Roman"/>
          <w:sz w:val="24"/>
          <w:szCs w:val="24"/>
        </w:rPr>
        <w:t xml:space="preserve"> категории по буримости следует бурить трёхлопастным долотом  3Л-346, породы </w:t>
      </w:r>
      <w:r w:rsidRPr="00A7725C">
        <w:rPr>
          <w:rFonts w:ascii="Times New Roman" w:hAnsi="Times New Roman"/>
          <w:sz w:val="24"/>
          <w:szCs w:val="24"/>
          <w:lang w:val="en-US"/>
        </w:rPr>
        <w:t>III</w:t>
      </w:r>
      <w:r w:rsidRPr="00A7725C">
        <w:rPr>
          <w:rFonts w:ascii="Times New Roman" w:hAnsi="Times New Roman"/>
          <w:sz w:val="24"/>
          <w:szCs w:val="24"/>
        </w:rPr>
        <w:t xml:space="preserve"> категории – трёхлопастным долотом 3Л-295, породы </w:t>
      </w:r>
      <w:r w:rsidRPr="00A7725C">
        <w:rPr>
          <w:rFonts w:ascii="Times New Roman" w:hAnsi="Times New Roman"/>
          <w:sz w:val="24"/>
          <w:szCs w:val="24"/>
          <w:lang w:val="en-US"/>
        </w:rPr>
        <w:t>V</w:t>
      </w:r>
      <w:r w:rsidRPr="00A7725C">
        <w:rPr>
          <w:rFonts w:ascii="Times New Roman" w:hAnsi="Times New Roman"/>
          <w:sz w:val="24"/>
          <w:szCs w:val="24"/>
        </w:rPr>
        <w:t xml:space="preserve"> категории – трёхшарошечным долотом 4В-140С.</w:t>
      </w:r>
    </w:p>
    <w:p w:rsidR="008C008A" w:rsidRPr="007162D0" w:rsidRDefault="008C008A" w:rsidP="00CC2B4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8C008A" w:rsidRPr="007162D0" w:rsidRDefault="008C008A" w:rsidP="008E3A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62D0">
        <w:rPr>
          <w:rFonts w:ascii="Times New Roman" w:hAnsi="Times New Roman"/>
          <w:b/>
          <w:sz w:val="24"/>
          <w:szCs w:val="24"/>
        </w:rPr>
        <w:t>2.2. Определение величины понижения уровня воды и динамического уровня при эксплуатации.</w:t>
      </w:r>
    </w:p>
    <w:p w:rsidR="008C008A" w:rsidRPr="007162D0" w:rsidRDefault="008C008A" w:rsidP="006C29A8">
      <w:pPr>
        <w:ind w:firstLine="567"/>
        <w:rPr>
          <w:rFonts w:ascii="Times New Roman" w:hAnsi="Times New Roman"/>
          <w:sz w:val="24"/>
          <w:szCs w:val="24"/>
        </w:rPr>
      </w:pPr>
    </w:p>
    <w:p w:rsidR="008C008A" w:rsidRPr="007162D0" w:rsidRDefault="008C008A" w:rsidP="00380E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62D0">
        <w:rPr>
          <w:rFonts w:ascii="Times New Roman" w:hAnsi="Times New Roman"/>
          <w:sz w:val="24"/>
          <w:szCs w:val="24"/>
        </w:rPr>
        <w:t>Величину понижения уровня воды в скважине для напорных вод при проведенной откачке с одним понижением можно определить по формуле Дюпюи [4]:</w:t>
      </w:r>
    </w:p>
    <w:p w:rsidR="008C008A" w:rsidRPr="007162D0" w:rsidRDefault="008C008A" w:rsidP="00D602C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762750">
        <w:rPr>
          <w:rFonts w:ascii="Times New Roman" w:hAnsi="Times New Roman"/>
          <w:sz w:val="24"/>
          <w:szCs w:val="24"/>
        </w:rPr>
        <w:fldChar w:fldCharType="begin"/>
      </w:r>
      <w:r w:rsidRPr="00762750">
        <w:rPr>
          <w:rFonts w:ascii="Times New Roman" w:hAnsi="Times New Roman"/>
          <w:sz w:val="24"/>
          <w:szCs w:val="24"/>
        </w:rPr>
        <w:instrText xml:space="preserve"> QUOTE </w:instrText>
      </w:r>
      <w:r w:rsidR="00B226FE">
        <w:pict>
          <v:shape id="_x0000_i1059" type="#_x0000_t75" style="width:290.2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1F2013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1F2013&quot;&gt;&lt;m:oMathPara&gt;&lt;m:oMath&gt;&lt;m:r&gt;&lt;w:rPr&gt;&lt;w:rFonts w:ascii=&quot;Cambria Math&quot; w:h-ansi=&quot;Times New Roman&quot;/&gt;&lt;wx:font wx:val=&quot;Cambria Math&quot;/&gt;&lt;w:i/&gt;&lt;w:sz w:val=&quot;24&quot;/&gt;&lt;w:sz-cs w:val=&quot;24&quot;/&gt;&lt;/w:rPr&gt;&lt;m:t&gt;                                                      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S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fPr&gt;&lt;m:num&gt;&lt;m:sSub&gt;&lt;m:sSub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S&lt;/m:t&gt;&lt;/m:r&gt;&lt;/m:e&gt;&lt;m:sub&gt;&lt;m:r&gt;&lt;w:rPr&gt;&lt;w:rFonts w:ascii=&quot;Cambria Math&quot; w:h-ansi=&quot;Times New Roman&quot;/&gt;&lt;wx:font wx:val=&quot;Cambria Math&quot;/&gt;&lt;w:i/&gt;&lt;w:sz w:val=&quot;24&quot;/&gt;&lt;w:sz-cs w:val=&quot;24&quot;/&gt;&lt;/w:rPr&gt;&lt;m:t&gt;1&lt;/m:t&gt;&lt;/m:r&gt;&lt;/m:sub&gt;&lt;/m:sSub&gt;&lt;m:r&gt;&lt;w:rPr&gt;&lt;w:rFonts w:ascii=&quot;Times New Roman&quot; w:h-ansi=&quot;Times New Roman&quot;/&gt;&lt;wx:font wx:val=&quot;Times New Roman&quot;/&gt;&lt;w:i/&gt;&lt;w:sz w:val=&quot;24&quot;/&gt;&lt;w:sz-cs w:val=&quot;24&quot;/&gt;&lt;/w:rPr&gt;&lt;m:t&gt;в€™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Q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q&lt;/m:t&gt;&lt;/m:r&gt;&lt;/m:den&gt;&lt;/m:f&gt;&lt;m:r&gt;&lt;w:rPr&gt;&lt;w:rFonts w:ascii=&quot;Cambria Math&quot; w:h-ansi=&quot;Times New Roman&quot;/&gt;&lt;wx:font wx:val=&quot;Cambria Math&quot;/&gt;&lt;w:i/&gt;&lt;w:sz w:val=&quot;24&quot;/&gt;&lt;w:sz-cs w:val=&quot;24&quot;/&gt;&lt;/w:rPr&gt;&lt;m:t&gt;=1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*&lt;/m:t&gt;&lt;/m:r&gt;&lt;m:f&gt;&lt;m:f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Times New Roman&quot;/&gt;&lt;wx:font wx:val=&quot;Cambria Math&quot;/&gt;&lt;w:i/&gt;&lt;w:sz w:val=&quot;24&quot;/&gt;&lt;w:sz-cs w:val=&quot;24&quot;/&gt;&lt;/w:rPr&gt;&lt;m:t&gt;70&lt;/m:t&gt;&lt;/m:r&gt;&lt;/m:num&gt;&lt;m:den&gt;&lt;m:r&gt;&lt;w:rPr&gt;&lt;w:rFonts w:ascii=&quot;Cambria Math&quot; w:h-ansi=&quot;Times New Roman&quot;/&gt;&lt;wx:font wx:val=&quot;Cambria Math&quot;/&gt;&lt;w:i/&gt;&lt;w:sz w:val=&quot;24&quot;/&gt;&lt;w:sz-cs w:val=&quot;24&quot;/&gt;&lt;/w:rPr&gt;&lt;m:t&gt;25&lt;/m:t&gt;&lt;/m:r&gt;&lt;/m:den&gt;&lt;/m:f&gt;&lt;m:r&gt;&lt;w:rPr&gt;&lt;w:rFonts w:ascii=&quot;Cambria Math&quot; w:h-ansi=&quot;Times New Roman&quot;/&gt;&lt;wx:font wx:val=&quot;Cambria Math&quot;/&gt;&lt;w:i/&gt;&lt;w:sz w:val=&quot;24&quot;/&gt;&lt;w:sz-cs w:val=&quot;24&quot;/&gt;&lt;/w:rPr&gt;&lt;m:t&gt;=2,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762750">
        <w:rPr>
          <w:rFonts w:ascii="Times New Roman" w:hAnsi="Times New Roman"/>
          <w:sz w:val="24"/>
          <w:szCs w:val="24"/>
        </w:rPr>
        <w:instrText xml:space="preserve"> </w:instrText>
      </w:r>
      <w:r w:rsidRPr="00762750">
        <w:rPr>
          <w:rFonts w:ascii="Times New Roman" w:hAnsi="Times New Roman"/>
          <w:sz w:val="24"/>
          <w:szCs w:val="24"/>
        </w:rPr>
        <w:fldChar w:fldCharType="separate"/>
      </w:r>
      <w:r w:rsidR="00B226FE">
        <w:pict>
          <v:shape id="_x0000_i1060" type="#_x0000_t75" style="width:290.2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1F2013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1F2013&quot;&gt;&lt;m:oMathPara&gt;&lt;m:oMath&gt;&lt;m:r&gt;&lt;w:rPr&gt;&lt;w:rFonts w:ascii=&quot;Cambria Math&quot; w:h-ansi=&quot;Times New Roman&quot;/&gt;&lt;wx:font wx:val=&quot;Cambria Math&quot;/&gt;&lt;w:i/&gt;&lt;w:sz w:val=&quot;24&quot;/&gt;&lt;w:sz-cs w:val=&quot;24&quot;/&gt;&lt;/w:rPr&gt;&lt;m:t&gt;                                                      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S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fPr&gt;&lt;m:num&gt;&lt;m:sSub&gt;&lt;m:sSub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S&lt;/m:t&gt;&lt;/m:r&gt;&lt;/m:e&gt;&lt;m:sub&gt;&lt;m:r&gt;&lt;w:rPr&gt;&lt;w:rFonts w:ascii=&quot;Cambria Math&quot; w:h-ansi=&quot;Times New Roman&quot;/&gt;&lt;wx:font wx:val=&quot;Cambria Math&quot;/&gt;&lt;w:i/&gt;&lt;w:sz w:val=&quot;24&quot;/&gt;&lt;w:sz-cs w:val=&quot;24&quot;/&gt;&lt;/w:rPr&gt;&lt;m:t&gt;1&lt;/m:t&gt;&lt;/m:r&gt;&lt;/m:sub&gt;&lt;/m:sSub&gt;&lt;m:r&gt;&lt;w:rPr&gt;&lt;w:rFonts w:ascii=&quot;Times New Roman&quot; w:h-ansi=&quot;Times New Roman&quot;/&gt;&lt;wx:font wx:val=&quot;Times New Roman&quot;/&gt;&lt;w:i/&gt;&lt;w:sz w:val=&quot;24&quot;/&gt;&lt;w:sz-cs w:val=&quot;24&quot;/&gt;&lt;/w:rPr&gt;&lt;m:t&gt;в€™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Q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q&lt;/m:t&gt;&lt;/m:r&gt;&lt;/m:den&gt;&lt;/m:f&gt;&lt;m:r&gt;&lt;w:rPr&gt;&lt;w:rFonts w:ascii=&quot;Cambria Math&quot; w:h-ansi=&quot;Times New Roman&quot;/&gt;&lt;wx:font wx:val=&quot;Cambria Math&quot;/&gt;&lt;w:i/&gt;&lt;w:sz w:val=&quot;24&quot;/&gt;&lt;w:sz-cs w:val=&quot;24&quot;/&gt;&lt;/w:rPr&gt;&lt;m:t&gt;=1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*&lt;/m:t&gt;&lt;/m:r&gt;&lt;m:f&gt;&lt;m:f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Times New Roman&quot;/&gt;&lt;wx:font wx:val=&quot;Cambria Math&quot;/&gt;&lt;w:i/&gt;&lt;w:sz w:val=&quot;24&quot;/&gt;&lt;w:sz-cs w:val=&quot;24&quot;/&gt;&lt;/w:rPr&gt;&lt;m:t&gt;70&lt;/m:t&gt;&lt;/m:r&gt;&lt;/m:num&gt;&lt;m:den&gt;&lt;m:r&gt;&lt;w:rPr&gt;&lt;w:rFonts w:ascii=&quot;Cambria Math&quot; w:h-ansi=&quot;Times New Roman&quot;/&gt;&lt;wx:font wx:val=&quot;Cambria Math&quot;/&gt;&lt;w:i/&gt;&lt;w:sz w:val=&quot;24&quot;/&gt;&lt;w:sz-cs w:val=&quot;24&quot;/&gt;&lt;/w:rPr&gt;&lt;m:t&gt;25&lt;/m:t&gt;&lt;/m:r&gt;&lt;/m:den&gt;&lt;/m:f&gt;&lt;m:r&gt;&lt;w:rPr&gt;&lt;w:rFonts w:ascii=&quot;Cambria Math&quot; w:h-ansi=&quot;Times New Roman&quot;/&gt;&lt;wx:font wx:val=&quot;Cambria Math&quot;/&gt;&lt;w:i/&gt;&lt;w:sz w:val=&quot;24&quot;/&gt;&lt;w:sz-cs w:val=&quot;24&quot;/&gt;&lt;/w:rPr&gt;&lt;m:t&gt;=2,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762750">
        <w:rPr>
          <w:rFonts w:ascii="Times New Roman" w:hAnsi="Times New Roman"/>
          <w:sz w:val="24"/>
          <w:szCs w:val="24"/>
        </w:rPr>
        <w:fldChar w:fldCharType="end"/>
      </w:r>
      <w:r w:rsidRPr="007162D0">
        <w:rPr>
          <w:rFonts w:ascii="Times New Roman" w:hAnsi="Times New Roman"/>
          <w:sz w:val="24"/>
          <w:szCs w:val="24"/>
        </w:rPr>
        <w:t xml:space="preserve"> м,   </w:t>
      </w:r>
      <w:r w:rsidRPr="007162D0">
        <w:rPr>
          <w:rFonts w:ascii="Times New Roman" w:hAnsi="Times New Roman"/>
          <w:sz w:val="24"/>
          <w:szCs w:val="24"/>
        </w:rPr>
        <w:tab/>
      </w:r>
      <w:r w:rsidRPr="007162D0">
        <w:rPr>
          <w:rFonts w:ascii="Times New Roman" w:hAnsi="Times New Roman"/>
          <w:sz w:val="24"/>
          <w:szCs w:val="24"/>
        </w:rPr>
        <w:tab/>
      </w:r>
      <w:r w:rsidRPr="007162D0">
        <w:rPr>
          <w:rFonts w:ascii="Times New Roman" w:hAnsi="Times New Roman"/>
          <w:sz w:val="24"/>
          <w:szCs w:val="24"/>
        </w:rPr>
        <w:tab/>
      </w:r>
      <w:r w:rsidRPr="007162D0">
        <w:rPr>
          <w:rFonts w:ascii="Times New Roman" w:hAnsi="Times New Roman"/>
          <w:sz w:val="24"/>
          <w:szCs w:val="24"/>
        </w:rPr>
        <w:tab/>
        <w:t xml:space="preserve">         (1)</w:t>
      </w:r>
    </w:p>
    <w:p w:rsidR="008C008A" w:rsidRPr="007162D0" w:rsidRDefault="008C008A" w:rsidP="00380E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62D0">
        <w:rPr>
          <w:rFonts w:ascii="Times New Roman" w:hAnsi="Times New Roman"/>
          <w:sz w:val="24"/>
          <w:szCs w:val="24"/>
        </w:rPr>
        <w:t xml:space="preserve">где </w:t>
      </w:r>
      <w:r w:rsidRPr="007162D0">
        <w:rPr>
          <w:rFonts w:ascii="Times New Roman" w:hAnsi="Times New Roman"/>
          <w:i/>
          <w:sz w:val="24"/>
          <w:szCs w:val="24"/>
          <w:lang w:val="en-US"/>
        </w:rPr>
        <w:t>S</w:t>
      </w:r>
      <w:r w:rsidRPr="007162D0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7162D0">
        <w:rPr>
          <w:rFonts w:ascii="Times New Roman" w:hAnsi="Times New Roman"/>
          <w:sz w:val="24"/>
          <w:szCs w:val="24"/>
        </w:rPr>
        <w:t xml:space="preserve"> – понижение уровня, принимается равным 1 м; </w:t>
      </w:r>
      <w:r w:rsidRPr="007162D0">
        <w:rPr>
          <w:rFonts w:ascii="Times New Roman" w:hAnsi="Times New Roman"/>
          <w:i/>
          <w:sz w:val="24"/>
          <w:szCs w:val="24"/>
          <w:lang w:val="en-US"/>
        </w:rPr>
        <w:t>Q</w:t>
      </w:r>
      <w:r w:rsidRPr="007162D0">
        <w:rPr>
          <w:rFonts w:ascii="Times New Roman" w:hAnsi="Times New Roman"/>
          <w:sz w:val="24"/>
          <w:szCs w:val="24"/>
        </w:rPr>
        <w:t xml:space="preserve"> – проектный дебит, м</w:t>
      </w:r>
      <w:r w:rsidRPr="00D64C22">
        <w:rPr>
          <w:rFonts w:ascii="Times New Roman" w:hAnsi="Times New Roman"/>
          <w:sz w:val="24"/>
          <w:szCs w:val="24"/>
          <w:vertAlign w:val="superscript"/>
        </w:rPr>
        <w:t>3</w:t>
      </w:r>
      <w:r w:rsidRPr="007162D0">
        <w:rPr>
          <w:rFonts w:ascii="Times New Roman" w:hAnsi="Times New Roman"/>
          <w:sz w:val="24"/>
          <w:szCs w:val="24"/>
        </w:rPr>
        <w:t xml:space="preserve">/ч; </w:t>
      </w:r>
      <w:r w:rsidRPr="007162D0">
        <w:rPr>
          <w:rFonts w:ascii="Times New Roman" w:hAnsi="Times New Roman"/>
          <w:i/>
          <w:sz w:val="24"/>
          <w:szCs w:val="24"/>
          <w:lang w:val="en-US"/>
        </w:rPr>
        <w:t>q</w:t>
      </w:r>
      <w:r w:rsidRPr="007162D0">
        <w:rPr>
          <w:rFonts w:ascii="Times New Roman" w:hAnsi="Times New Roman"/>
          <w:sz w:val="24"/>
          <w:szCs w:val="24"/>
        </w:rPr>
        <w:t xml:space="preserve"> – удельный дебит, м</w:t>
      </w:r>
      <w:r w:rsidRPr="00D64C22">
        <w:rPr>
          <w:rFonts w:ascii="Times New Roman" w:hAnsi="Times New Roman"/>
          <w:sz w:val="24"/>
          <w:szCs w:val="24"/>
          <w:vertAlign w:val="superscript"/>
        </w:rPr>
        <w:t>3</w:t>
      </w:r>
      <w:r w:rsidRPr="007162D0">
        <w:rPr>
          <w:rFonts w:ascii="Times New Roman" w:hAnsi="Times New Roman"/>
          <w:sz w:val="24"/>
          <w:szCs w:val="24"/>
        </w:rPr>
        <w:t>/ч.</w:t>
      </w:r>
    </w:p>
    <w:p w:rsidR="008C008A" w:rsidRPr="007162D0" w:rsidRDefault="008C008A" w:rsidP="00380E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008A" w:rsidRPr="007162D0" w:rsidRDefault="008C008A" w:rsidP="00380E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62D0">
        <w:rPr>
          <w:rFonts w:ascii="Times New Roman" w:hAnsi="Times New Roman"/>
          <w:sz w:val="24"/>
          <w:szCs w:val="24"/>
        </w:rPr>
        <w:tab/>
        <w:t xml:space="preserve">Понижение уровня </w:t>
      </w:r>
      <w:r w:rsidRPr="007162D0">
        <w:rPr>
          <w:rFonts w:ascii="Times New Roman" w:hAnsi="Times New Roman"/>
          <w:i/>
          <w:sz w:val="24"/>
          <w:szCs w:val="24"/>
          <w:lang w:val="en-US"/>
        </w:rPr>
        <w:t>S</w:t>
      </w:r>
      <w:r w:rsidRPr="007162D0">
        <w:rPr>
          <w:rFonts w:ascii="Times New Roman" w:hAnsi="Times New Roman"/>
          <w:sz w:val="24"/>
          <w:szCs w:val="24"/>
        </w:rPr>
        <w:t xml:space="preserve"> не должно превышать максимально допустимого понижения </w:t>
      </w:r>
      <w:r w:rsidRPr="007162D0">
        <w:rPr>
          <w:rFonts w:ascii="Times New Roman" w:hAnsi="Times New Roman"/>
          <w:i/>
          <w:sz w:val="24"/>
          <w:szCs w:val="24"/>
          <w:lang w:val="en-US"/>
        </w:rPr>
        <w:t>S</w:t>
      </w:r>
      <w:r w:rsidRPr="007162D0">
        <w:rPr>
          <w:rFonts w:ascii="Times New Roman" w:hAnsi="Times New Roman"/>
          <w:i/>
          <w:sz w:val="24"/>
          <w:szCs w:val="24"/>
          <w:vertAlign w:val="subscript"/>
          <w:lang w:val="en-US"/>
        </w:rPr>
        <w:t>max</w:t>
      </w:r>
      <w:r w:rsidRPr="007162D0">
        <w:rPr>
          <w:rFonts w:ascii="Times New Roman" w:hAnsi="Times New Roman"/>
          <w:sz w:val="24"/>
          <w:szCs w:val="24"/>
        </w:rPr>
        <w:t>.</w:t>
      </w:r>
    </w:p>
    <w:p w:rsidR="008C008A" w:rsidRPr="007162D0" w:rsidRDefault="008C008A" w:rsidP="00D602C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7162D0">
        <w:rPr>
          <w:rFonts w:ascii="Times New Roman" w:hAnsi="Times New Roman"/>
          <w:i/>
          <w:sz w:val="24"/>
          <w:szCs w:val="24"/>
        </w:rPr>
        <w:t xml:space="preserve">                                                      </w:t>
      </w:r>
      <w:r w:rsidRPr="007162D0">
        <w:rPr>
          <w:rFonts w:ascii="Times New Roman" w:hAnsi="Times New Roman"/>
          <w:i/>
          <w:sz w:val="24"/>
          <w:szCs w:val="24"/>
          <w:lang w:val="en-US"/>
        </w:rPr>
        <w:t>S</w:t>
      </w:r>
      <w:r w:rsidRPr="007162D0">
        <w:rPr>
          <w:rFonts w:ascii="Times New Roman" w:hAnsi="Times New Roman"/>
          <w:sz w:val="24"/>
          <w:szCs w:val="24"/>
        </w:rPr>
        <w:t>≤</w:t>
      </w:r>
      <w:r w:rsidRPr="007162D0">
        <w:rPr>
          <w:rFonts w:ascii="Times New Roman" w:hAnsi="Times New Roman"/>
          <w:i/>
          <w:sz w:val="24"/>
          <w:szCs w:val="24"/>
        </w:rPr>
        <w:t xml:space="preserve"> </w:t>
      </w:r>
      <w:r w:rsidRPr="007162D0">
        <w:rPr>
          <w:rFonts w:ascii="Times New Roman" w:hAnsi="Times New Roman"/>
          <w:i/>
          <w:sz w:val="24"/>
          <w:szCs w:val="24"/>
          <w:lang w:val="en-US"/>
        </w:rPr>
        <w:t>S</w:t>
      </w:r>
      <w:r w:rsidRPr="007162D0">
        <w:rPr>
          <w:rFonts w:ascii="Times New Roman" w:hAnsi="Times New Roman"/>
          <w:i/>
          <w:sz w:val="24"/>
          <w:szCs w:val="24"/>
          <w:vertAlign w:val="subscript"/>
          <w:lang w:val="en-US"/>
        </w:rPr>
        <w:t>max</w:t>
      </w:r>
      <w:r w:rsidRPr="007162D0">
        <w:rPr>
          <w:rFonts w:ascii="Times New Roman" w:hAnsi="Times New Roman"/>
          <w:i/>
          <w:sz w:val="24"/>
          <w:szCs w:val="24"/>
          <w:vertAlign w:val="subscript"/>
        </w:rPr>
        <w:t xml:space="preserve">  </w:t>
      </w:r>
      <w:r w:rsidRPr="007162D0">
        <w:rPr>
          <w:rFonts w:ascii="Times New Roman" w:hAnsi="Times New Roman"/>
          <w:i/>
          <w:sz w:val="24"/>
          <w:szCs w:val="24"/>
          <w:vertAlign w:val="subscript"/>
        </w:rPr>
        <w:tab/>
      </w:r>
      <w:r w:rsidRPr="007162D0">
        <w:rPr>
          <w:rFonts w:ascii="Times New Roman" w:hAnsi="Times New Roman"/>
          <w:i/>
          <w:sz w:val="24"/>
          <w:szCs w:val="24"/>
          <w:vertAlign w:val="subscript"/>
        </w:rPr>
        <w:tab/>
      </w:r>
      <w:r w:rsidRPr="007162D0">
        <w:rPr>
          <w:rFonts w:ascii="Times New Roman" w:hAnsi="Times New Roman"/>
          <w:i/>
          <w:sz w:val="24"/>
          <w:szCs w:val="24"/>
          <w:vertAlign w:val="subscript"/>
        </w:rPr>
        <w:tab/>
        <w:t xml:space="preserve">                                                              </w:t>
      </w:r>
      <w:r w:rsidRPr="007162D0">
        <w:rPr>
          <w:rFonts w:ascii="Times New Roman" w:hAnsi="Times New Roman"/>
          <w:sz w:val="24"/>
          <w:szCs w:val="24"/>
        </w:rPr>
        <w:t>(2)</w:t>
      </w:r>
    </w:p>
    <w:p w:rsidR="008C008A" w:rsidRPr="007162D0" w:rsidRDefault="008C008A" w:rsidP="00380E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62D0">
        <w:rPr>
          <w:rFonts w:ascii="Times New Roman" w:hAnsi="Times New Roman"/>
          <w:sz w:val="24"/>
          <w:szCs w:val="24"/>
        </w:rPr>
        <w:tab/>
      </w:r>
    </w:p>
    <w:p w:rsidR="008C008A" w:rsidRPr="007162D0" w:rsidRDefault="008C008A" w:rsidP="00380E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62D0">
        <w:rPr>
          <w:rFonts w:ascii="Times New Roman" w:hAnsi="Times New Roman"/>
          <w:sz w:val="24"/>
          <w:szCs w:val="24"/>
        </w:rPr>
        <w:t>Максимально допустимое понижение определяется по формуле</w:t>
      </w:r>
    </w:p>
    <w:p w:rsidR="008C008A" w:rsidRPr="007162D0" w:rsidRDefault="008C008A" w:rsidP="00D602C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7162D0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Pr="007162D0">
        <w:rPr>
          <w:rFonts w:ascii="Times New Roman" w:hAnsi="Times New Roman"/>
          <w:i/>
          <w:sz w:val="24"/>
          <w:szCs w:val="24"/>
        </w:rPr>
        <w:t xml:space="preserve">                                          </w:t>
      </w:r>
      <w:r w:rsidRPr="007162D0">
        <w:rPr>
          <w:rFonts w:ascii="Times New Roman" w:hAnsi="Times New Roman"/>
          <w:i/>
          <w:sz w:val="24"/>
          <w:szCs w:val="24"/>
          <w:lang w:val="en-US"/>
        </w:rPr>
        <w:t>S</w:t>
      </w:r>
      <w:r w:rsidRPr="007162D0">
        <w:rPr>
          <w:rFonts w:ascii="Times New Roman" w:hAnsi="Times New Roman"/>
          <w:i/>
          <w:sz w:val="24"/>
          <w:szCs w:val="24"/>
          <w:vertAlign w:val="subscript"/>
          <w:lang w:val="en-US"/>
        </w:rPr>
        <w:t>max</w:t>
      </w:r>
      <w:r w:rsidRPr="007162D0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Pr="007162D0">
        <w:rPr>
          <w:rFonts w:ascii="Times New Roman" w:hAnsi="Times New Roman"/>
          <w:i/>
          <w:sz w:val="24"/>
          <w:szCs w:val="24"/>
        </w:rPr>
        <w:t>=</w:t>
      </w:r>
      <w:r w:rsidRPr="007162D0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Pr="007162D0">
        <w:rPr>
          <w:rFonts w:ascii="Times New Roman" w:hAnsi="Times New Roman"/>
          <w:i/>
          <w:sz w:val="24"/>
          <w:szCs w:val="24"/>
        </w:rPr>
        <w:t>0,3 Н</w:t>
      </w:r>
      <w:r w:rsidRPr="007162D0">
        <w:rPr>
          <w:rFonts w:ascii="Times New Roman" w:hAnsi="Times New Roman"/>
          <w:i/>
          <w:sz w:val="24"/>
          <w:szCs w:val="24"/>
          <w:vertAlign w:val="subscript"/>
        </w:rPr>
        <w:t>н.с</w:t>
      </w:r>
      <w:r w:rsidRPr="007162D0">
        <w:rPr>
          <w:rFonts w:ascii="Times New Roman" w:hAnsi="Times New Roman"/>
          <w:sz w:val="24"/>
          <w:szCs w:val="24"/>
        </w:rPr>
        <w:t>= 0,3*158=47,4 м.                                              (3)</w:t>
      </w:r>
    </w:p>
    <w:p w:rsidR="008C008A" w:rsidRPr="007162D0" w:rsidRDefault="008C008A" w:rsidP="00380E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62D0">
        <w:rPr>
          <w:rFonts w:ascii="Times New Roman" w:hAnsi="Times New Roman"/>
          <w:sz w:val="24"/>
          <w:szCs w:val="24"/>
        </w:rPr>
        <w:t>где Н</w:t>
      </w:r>
      <w:r w:rsidRPr="007162D0">
        <w:rPr>
          <w:rFonts w:ascii="Times New Roman" w:hAnsi="Times New Roman"/>
          <w:sz w:val="24"/>
          <w:szCs w:val="24"/>
          <w:vertAlign w:val="subscript"/>
        </w:rPr>
        <w:t>н.с.</w:t>
      </w:r>
      <w:r w:rsidRPr="007162D0">
        <w:rPr>
          <w:rFonts w:ascii="Times New Roman" w:hAnsi="Times New Roman"/>
          <w:sz w:val="24"/>
          <w:szCs w:val="24"/>
        </w:rPr>
        <w:t xml:space="preserve"> – высота непониженного столба жидкости в скважине.</w:t>
      </w:r>
    </w:p>
    <w:p w:rsidR="008C008A" w:rsidRPr="007162D0" w:rsidRDefault="008C008A" w:rsidP="00D602C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7162D0">
        <w:rPr>
          <w:rFonts w:ascii="Times New Roman" w:hAnsi="Times New Roman"/>
          <w:sz w:val="24"/>
          <w:szCs w:val="24"/>
        </w:rPr>
        <w:t xml:space="preserve">                                                   =170-12=158 м,    </w:t>
      </w:r>
      <w:r w:rsidRPr="007162D0">
        <w:rPr>
          <w:rFonts w:ascii="Times New Roman" w:hAnsi="Times New Roman"/>
          <w:sz w:val="24"/>
          <w:szCs w:val="24"/>
        </w:rPr>
        <w:tab/>
      </w:r>
      <w:r w:rsidRPr="007162D0">
        <w:rPr>
          <w:rFonts w:ascii="Times New Roman" w:hAnsi="Times New Roman"/>
          <w:sz w:val="24"/>
          <w:szCs w:val="24"/>
        </w:rPr>
        <w:tab/>
        <w:t xml:space="preserve">                     (4)</w:t>
      </w:r>
    </w:p>
    <w:p w:rsidR="008C008A" w:rsidRPr="007162D0" w:rsidRDefault="008C008A" w:rsidP="00380E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62D0">
        <w:rPr>
          <w:rFonts w:ascii="Times New Roman" w:hAnsi="Times New Roman"/>
          <w:sz w:val="24"/>
          <w:szCs w:val="24"/>
        </w:rPr>
        <w:t>где Н</w:t>
      </w:r>
      <w:r w:rsidRPr="007162D0">
        <w:rPr>
          <w:rFonts w:ascii="Times New Roman" w:hAnsi="Times New Roman"/>
          <w:sz w:val="24"/>
          <w:szCs w:val="24"/>
          <w:vertAlign w:val="subscript"/>
        </w:rPr>
        <w:t>к</w:t>
      </w:r>
      <w:r w:rsidRPr="007162D0">
        <w:rPr>
          <w:rFonts w:ascii="Times New Roman" w:hAnsi="Times New Roman"/>
          <w:sz w:val="24"/>
          <w:szCs w:val="24"/>
        </w:rPr>
        <w:t xml:space="preserve"> – глубина залегания кровли водоносного горизонта, м; Н</w:t>
      </w:r>
      <w:r w:rsidRPr="007162D0">
        <w:rPr>
          <w:rFonts w:ascii="Times New Roman" w:hAnsi="Times New Roman"/>
          <w:sz w:val="24"/>
          <w:szCs w:val="24"/>
          <w:vertAlign w:val="subscript"/>
        </w:rPr>
        <w:t>ст</w:t>
      </w:r>
      <w:r w:rsidRPr="007162D0">
        <w:rPr>
          <w:rFonts w:ascii="Times New Roman" w:hAnsi="Times New Roman"/>
          <w:sz w:val="24"/>
          <w:szCs w:val="24"/>
        </w:rPr>
        <w:t xml:space="preserve"> – статический уровень воды в скважине от поверхности земли, м.</w:t>
      </w:r>
    </w:p>
    <w:p w:rsidR="008C008A" w:rsidRPr="007162D0" w:rsidRDefault="008C008A" w:rsidP="00380E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008A" w:rsidRPr="007162D0" w:rsidRDefault="008C008A" w:rsidP="00380E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62D0">
        <w:rPr>
          <w:rFonts w:ascii="Times New Roman" w:hAnsi="Times New Roman"/>
          <w:sz w:val="24"/>
          <w:szCs w:val="24"/>
        </w:rPr>
        <w:tab/>
        <w:t>Динамический уровень определяется по формуле</w:t>
      </w:r>
    </w:p>
    <w:p w:rsidR="008C008A" w:rsidRPr="007162D0" w:rsidRDefault="008C008A" w:rsidP="00D602C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7162D0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7162D0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м. </w:t>
      </w:r>
      <w:r w:rsidRPr="007162D0">
        <w:rPr>
          <w:rFonts w:ascii="Times New Roman" w:hAnsi="Times New Roman"/>
          <w:sz w:val="24"/>
          <w:szCs w:val="24"/>
        </w:rPr>
        <w:tab/>
      </w:r>
      <w:r w:rsidRPr="007162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162D0">
        <w:rPr>
          <w:rFonts w:ascii="Times New Roman" w:hAnsi="Times New Roman"/>
          <w:sz w:val="24"/>
          <w:szCs w:val="24"/>
        </w:rPr>
        <w:t>(5)</w:t>
      </w:r>
    </w:p>
    <w:p w:rsidR="008C008A" w:rsidRPr="007162D0" w:rsidRDefault="008C008A" w:rsidP="00CC2B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C008A" w:rsidRDefault="008C008A" w:rsidP="007162D0">
      <w:pPr>
        <w:ind w:firstLine="567"/>
        <w:rPr>
          <w:rFonts w:ascii="Times New Roman" w:hAnsi="Times New Roman"/>
          <w:b/>
          <w:sz w:val="24"/>
          <w:szCs w:val="24"/>
        </w:rPr>
      </w:pPr>
      <w:r w:rsidRPr="009C605B">
        <w:rPr>
          <w:rFonts w:ascii="Times New Roman" w:hAnsi="Times New Roman"/>
          <w:b/>
          <w:sz w:val="24"/>
          <w:szCs w:val="24"/>
        </w:rPr>
        <w:t>2.3. Выбор и обоснование типа фильтра и расчет его параметров.</w:t>
      </w:r>
    </w:p>
    <w:p w:rsidR="008C008A" w:rsidRPr="007162D0" w:rsidRDefault="008C008A" w:rsidP="007162D0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62D0">
        <w:rPr>
          <w:rFonts w:ascii="Times New Roman" w:hAnsi="Times New Roman"/>
          <w:sz w:val="24"/>
          <w:szCs w:val="24"/>
        </w:rPr>
        <w:t>Параметры рабочей части фильтра определяются проектным дебитом скважины мощностью водоносного горизонта и его фильтрационными свойствами, характеризуемыми коэффициентом фильтрации. Площадь фильтра, определяющая его водопропускную способность при допустимой скорости фильтрации воды, находится в зависимости от диаметра и длины рабочей части. В связи с этим, при расчете одну из этих величин (диаметр или длину) принимают, а другую находят по соответствующей формуле. При мощности водоносного горизонта до 10 м длину рабочей части принимают равной мощности водоносного горизонта, а диаметр определяют по формуле. При мощности водоносного горизонта более 10 м принимают диаметр фильтра и рассчитывают необходимую его длину. Во всех случаях диаметр каркаса фильтра должен быть не менее 100 мм, что обусловлено условиями его эксплуатации и ремонта.</w:t>
      </w:r>
    </w:p>
    <w:p w:rsidR="008C008A" w:rsidRPr="007162D0" w:rsidRDefault="008C008A" w:rsidP="007162D0">
      <w:pPr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162D0">
        <w:rPr>
          <w:rFonts w:ascii="Times New Roman" w:hAnsi="Times New Roman"/>
          <w:sz w:val="24"/>
          <w:szCs w:val="24"/>
        </w:rPr>
        <w:tab/>
        <w:t>Принимая водопропускную способность фильтра равной проектному дебиту, определяют необходимую площадь фильтра по формуле:</w:t>
      </w:r>
    </w:p>
    <w:p w:rsidR="008C008A" w:rsidRPr="007162D0" w:rsidRDefault="008C008A" w:rsidP="009C605B">
      <w:pPr>
        <w:tabs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 w:rsidRPr="007162D0">
        <w:rPr>
          <w:rFonts w:ascii="Times New Roman" w:hAnsi="Times New Roman"/>
          <w:position w:val="-38"/>
          <w:sz w:val="24"/>
          <w:szCs w:val="24"/>
        </w:rPr>
        <w:object w:dxaOrig="880" w:dyaOrig="820">
          <v:shape id="_x0000_i1061" type="#_x0000_t75" style="width:44.25pt;height:41.25pt" o:ole="">
            <v:imagedata r:id="rId16" o:title=""/>
          </v:shape>
          <o:OLEObject Type="Embed" ProgID="Equation.3" ShapeID="_x0000_i1061" DrawAspect="Content" ObjectID="_1469637045" r:id="rId17"/>
        </w:object>
      </w:r>
      <w:r>
        <w:rPr>
          <w:rFonts w:ascii="Times New Roman" w:hAnsi="Times New Roman"/>
          <w:sz w:val="24"/>
          <w:szCs w:val="24"/>
        </w:rPr>
        <w:t>=</w:t>
      </w:r>
      <w:r w:rsidRPr="00762750">
        <w:rPr>
          <w:rFonts w:ascii="Times New Roman" w:hAnsi="Times New Roman"/>
          <w:sz w:val="32"/>
          <w:szCs w:val="32"/>
        </w:rPr>
        <w:fldChar w:fldCharType="begin"/>
      </w:r>
      <w:r w:rsidRPr="00762750">
        <w:rPr>
          <w:rFonts w:ascii="Times New Roman" w:hAnsi="Times New Roman"/>
          <w:sz w:val="32"/>
          <w:szCs w:val="32"/>
        </w:rPr>
        <w:instrText xml:space="preserve"> QUOTE </w:instrText>
      </w:r>
      <w:r w:rsidR="00B226FE">
        <w:pict>
          <v:shape id="_x0000_i1062" type="#_x0000_t75" style="width:95.25pt;height:8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57A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CC57A4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 &lt;/m:t&gt;&lt;/m:r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70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265,30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762750">
        <w:rPr>
          <w:rFonts w:ascii="Times New Roman" w:hAnsi="Times New Roman"/>
          <w:sz w:val="32"/>
          <w:szCs w:val="32"/>
        </w:rPr>
        <w:instrText xml:space="preserve"> </w:instrText>
      </w:r>
      <w:r w:rsidRPr="00762750">
        <w:rPr>
          <w:rFonts w:ascii="Times New Roman" w:hAnsi="Times New Roman"/>
          <w:sz w:val="32"/>
          <w:szCs w:val="32"/>
        </w:rPr>
        <w:fldChar w:fldCharType="separate"/>
      </w:r>
      <w:r w:rsidR="00B226FE">
        <w:pict>
          <v:shape id="_x0000_i1063" type="#_x0000_t75" style="width:95.25pt;height:8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57A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CC57A4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 &lt;/m:t&gt;&lt;/m:r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70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265,30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762750"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>= 0,264</w:t>
      </w:r>
      <w:r w:rsidRPr="007162D0">
        <w:rPr>
          <w:rFonts w:ascii="Times New Roman" w:hAnsi="Times New Roman"/>
          <w:sz w:val="24"/>
          <w:szCs w:val="24"/>
        </w:rPr>
        <w:t>м</w:t>
      </w:r>
      <w:r w:rsidRPr="007162D0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</w:t>
      </w:r>
      <w:r w:rsidRPr="007162D0">
        <w:rPr>
          <w:rFonts w:ascii="Times New Roman" w:hAnsi="Times New Roman"/>
          <w:sz w:val="24"/>
          <w:szCs w:val="24"/>
        </w:rPr>
        <w:t>)</w:t>
      </w:r>
    </w:p>
    <w:p w:rsidR="008C008A" w:rsidRPr="007162D0" w:rsidRDefault="008C008A" w:rsidP="009C605B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7162D0">
        <w:rPr>
          <w:rFonts w:ascii="Times New Roman" w:hAnsi="Times New Roman"/>
          <w:sz w:val="24"/>
          <w:szCs w:val="24"/>
        </w:rPr>
        <w:t xml:space="preserve">где </w:t>
      </w:r>
      <w:r w:rsidRPr="007162D0">
        <w:rPr>
          <w:rFonts w:ascii="Times New Roman" w:hAnsi="Times New Roman"/>
          <w:sz w:val="24"/>
          <w:szCs w:val="24"/>
          <w:lang w:val="en-US"/>
        </w:rPr>
        <w:t>Q</w:t>
      </w:r>
      <w:r w:rsidRPr="007162D0">
        <w:rPr>
          <w:rFonts w:ascii="Times New Roman" w:hAnsi="Times New Roman"/>
          <w:sz w:val="24"/>
          <w:szCs w:val="24"/>
        </w:rPr>
        <w:t xml:space="preserve"> – проектный дебит, м</w:t>
      </w:r>
      <w:r w:rsidRPr="007162D0">
        <w:rPr>
          <w:rFonts w:ascii="Times New Roman" w:hAnsi="Times New Roman"/>
          <w:sz w:val="24"/>
          <w:szCs w:val="24"/>
          <w:vertAlign w:val="superscript"/>
        </w:rPr>
        <w:t>3</w:t>
      </w:r>
      <w:r w:rsidRPr="007162D0">
        <w:rPr>
          <w:rFonts w:ascii="Times New Roman" w:hAnsi="Times New Roman"/>
          <w:sz w:val="24"/>
          <w:szCs w:val="24"/>
        </w:rPr>
        <w:t xml:space="preserve">/сутки, </w:t>
      </w:r>
      <w:r w:rsidRPr="007162D0">
        <w:rPr>
          <w:rFonts w:ascii="Times New Roman" w:hAnsi="Times New Roman"/>
          <w:sz w:val="24"/>
          <w:szCs w:val="24"/>
          <w:lang w:val="en-US"/>
        </w:rPr>
        <w:t>v</w:t>
      </w:r>
      <w:r w:rsidRPr="007162D0">
        <w:rPr>
          <w:rFonts w:ascii="Times New Roman" w:hAnsi="Times New Roman"/>
          <w:sz w:val="24"/>
          <w:szCs w:val="24"/>
          <w:vertAlign w:val="subscript"/>
        </w:rPr>
        <w:t>ф</w:t>
      </w:r>
      <w:r w:rsidRPr="007162D0">
        <w:rPr>
          <w:rFonts w:ascii="Times New Roman" w:hAnsi="Times New Roman"/>
          <w:sz w:val="24"/>
          <w:szCs w:val="24"/>
        </w:rPr>
        <w:t xml:space="preserve"> – допустимая скорость фильтрации, м/сутки, </w:t>
      </w:r>
      <w:r w:rsidRPr="007162D0">
        <w:rPr>
          <w:rFonts w:ascii="Times New Roman" w:hAnsi="Times New Roman"/>
          <w:sz w:val="24"/>
          <w:szCs w:val="24"/>
          <w:lang w:val="en-US"/>
        </w:rPr>
        <w:t>F</w:t>
      </w:r>
      <w:r w:rsidRPr="007162D0">
        <w:rPr>
          <w:rFonts w:ascii="Times New Roman" w:hAnsi="Times New Roman"/>
          <w:sz w:val="24"/>
          <w:szCs w:val="24"/>
        </w:rPr>
        <w:t xml:space="preserve"> – рабочая площадь фильтра, м</w:t>
      </w:r>
      <w:r w:rsidRPr="007162D0">
        <w:rPr>
          <w:rFonts w:ascii="Times New Roman" w:hAnsi="Times New Roman"/>
          <w:sz w:val="24"/>
          <w:szCs w:val="24"/>
          <w:vertAlign w:val="superscript"/>
        </w:rPr>
        <w:t>2</w:t>
      </w:r>
      <w:r w:rsidRPr="007162D0">
        <w:rPr>
          <w:rFonts w:ascii="Times New Roman" w:hAnsi="Times New Roman"/>
          <w:sz w:val="24"/>
          <w:szCs w:val="24"/>
        </w:rPr>
        <w:t>.</w:t>
      </w:r>
    </w:p>
    <w:p w:rsidR="008C008A" w:rsidRPr="007162D0" w:rsidRDefault="008C008A" w:rsidP="009C605B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7162D0">
        <w:rPr>
          <w:rFonts w:ascii="Times New Roman" w:hAnsi="Times New Roman"/>
          <w:sz w:val="24"/>
          <w:szCs w:val="24"/>
        </w:rPr>
        <w:tab/>
        <w:t>Скорость фильтрации определяется по эмпирической формуле:</w:t>
      </w:r>
    </w:p>
    <w:p w:rsidR="008C008A" w:rsidRPr="007162D0" w:rsidRDefault="008C008A" w:rsidP="009C605B">
      <w:pPr>
        <w:tabs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 w:rsidRPr="007162D0">
        <w:rPr>
          <w:rFonts w:ascii="Times New Roman" w:hAnsi="Times New Roman"/>
          <w:position w:val="-18"/>
          <w:sz w:val="24"/>
          <w:szCs w:val="24"/>
        </w:rPr>
        <w:object w:dxaOrig="1520" w:dyaOrig="499">
          <v:shape id="_x0000_i1064" type="#_x0000_t75" style="width:75pt;height:24.75pt" o:ole="">
            <v:imagedata r:id="rId19" o:title=""/>
          </v:shape>
          <o:OLEObject Type="Embed" ProgID="Equation.3" ShapeID="_x0000_i1064" DrawAspect="Content" ObjectID="_1469637046" r:id="rId20"/>
        </w:object>
      </w:r>
      <w:r>
        <w:rPr>
          <w:rFonts w:ascii="Times New Roman" w:hAnsi="Times New Roman"/>
          <w:sz w:val="24"/>
          <w:szCs w:val="24"/>
        </w:rPr>
        <w:t>=65</w:t>
      </w:r>
      <w:r w:rsidRPr="00762750">
        <w:rPr>
          <w:rFonts w:ascii="Times New Roman" w:hAnsi="Times New Roman"/>
          <w:sz w:val="24"/>
          <w:szCs w:val="24"/>
        </w:rPr>
        <w:fldChar w:fldCharType="begin"/>
      </w:r>
      <w:r w:rsidRPr="00762750">
        <w:rPr>
          <w:rFonts w:ascii="Times New Roman" w:hAnsi="Times New Roman"/>
          <w:sz w:val="24"/>
          <w:szCs w:val="24"/>
        </w:rPr>
        <w:instrText xml:space="preserve"> QUOTE </w:instrText>
      </w:r>
      <w:r w:rsidR="00B226FE">
        <w:pict>
          <v:shape id="_x0000_i1065" type="#_x0000_t75" style="width:23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A7D31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9A7D31&quot;&gt;&lt;m:oMathPara&gt;&lt;m:oMath&gt;&lt;m:rad&gt;&lt;m:ra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radPr&gt;&lt;m:deg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g&gt;&lt;m:e&gt;&lt;m:r&gt;&lt;w:rPr&gt;&lt;w:rFonts w:ascii=&quot;Cambria Math&quot; w:h-ansi=&quot;Cambria Math&quot;/&gt;&lt;wx:font wx:val=&quot;Cambria Math&quot;/&gt;&lt;w:i/&gt;&lt;w:sz w:val=&quot;24&quot;/&gt;&lt;w:sz-cs w:val=&quot;24&quot;/&gt;&lt;/w:rPr&gt;&lt;m:t&gt;68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762750">
        <w:rPr>
          <w:rFonts w:ascii="Times New Roman" w:hAnsi="Times New Roman"/>
          <w:sz w:val="24"/>
          <w:szCs w:val="24"/>
        </w:rPr>
        <w:instrText xml:space="preserve"> </w:instrText>
      </w:r>
      <w:r w:rsidRPr="00762750">
        <w:rPr>
          <w:rFonts w:ascii="Times New Roman" w:hAnsi="Times New Roman"/>
          <w:sz w:val="24"/>
          <w:szCs w:val="24"/>
        </w:rPr>
        <w:fldChar w:fldCharType="separate"/>
      </w:r>
      <w:r w:rsidR="00B226FE">
        <w:pict>
          <v:shape id="_x0000_i1066" type="#_x0000_t75" style="width:23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A7D31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9A7D31&quot;&gt;&lt;m:oMathPara&gt;&lt;m:oMath&gt;&lt;m:rad&gt;&lt;m:ra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radPr&gt;&lt;m:deg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g&gt;&lt;m:e&gt;&lt;m:r&gt;&lt;w:rPr&gt;&lt;w:rFonts w:ascii=&quot;Cambria Math&quot; w:h-ansi=&quot;Cambria Math&quot;/&gt;&lt;wx:font wx:val=&quot;Cambria Math&quot;/&gt;&lt;w:i/&gt;&lt;w:sz w:val=&quot;24&quot;/&gt;&lt;w:sz-cs w:val=&quot;24&quot;/&gt;&lt;/w:rPr&gt;&lt;m:t&gt;68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762750">
        <w:rPr>
          <w:rFonts w:ascii="Times New Roman" w:hAnsi="Times New Roman"/>
          <w:sz w:val="24"/>
          <w:szCs w:val="24"/>
        </w:rPr>
        <w:fldChar w:fldCharType="end"/>
      </w:r>
      <w:r w:rsidRPr="007162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=265,308 </w:t>
      </w:r>
      <w:r w:rsidRPr="007162D0">
        <w:rPr>
          <w:rFonts w:ascii="Times New Roman" w:hAnsi="Times New Roman"/>
          <w:sz w:val="24"/>
          <w:szCs w:val="24"/>
        </w:rPr>
        <w:t xml:space="preserve">м/сутки, </w:t>
      </w:r>
      <w:r w:rsidRPr="007162D0">
        <w:rPr>
          <w:rFonts w:ascii="Times New Roman" w:hAnsi="Times New Roman"/>
          <w:sz w:val="24"/>
          <w:szCs w:val="24"/>
        </w:rPr>
        <w:tab/>
      </w:r>
      <w:r w:rsidRPr="007162D0">
        <w:rPr>
          <w:rFonts w:ascii="Times New Roman" w:hAnsi="Times New Roman"/>
          <w:sz w:val="24"/>
          <w:szCs w:val="24"/>
        </w:rPr>
        <w:tab/>
      </w:r>
      <w:r w:rsidRPr="007162D0">
        <w:rPr>
          <w:rFonts w:ascii="Times New Roman" w:hAnsi="Times New Roman"/>
          <w:sz w:val="24"/>
          <w:szCs w:val="24"/>
        </w:rPr>
        <w:tab/>
      </w:r>
      <w:r w:rsidRPr="007162D0"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</w:rPr>
        <w:t>7</w:t>
      </w:r>
      <w:r w:rsidRPr="007162D0">
        <w:rPr>
          <w:rFonts w:ascii="Times New Roman" w:hAnsi="Times New Roman"/>
          <w:sz w:val="24"/>
          <w:szCs w:val="24"/>
        </w:rPr>
        <w:t>)</w:t>
      </w:r>
    </w:p>
    <w:p w:rsidR="008C008A" w:rsidRPr="007162D0" w:rsidRDefault="008C008A" w:rsidP="009C605B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7162D0">
        <w:rPr>
          <w:rFonts w:ascii="Times New Roman" w:hAnsi="Times New Roman"/>
          <w:sz w:val="24"/>
          <w:szCs w:val="24"/>
        </w:rPr>
        <w:t>где К</w:t>
      </w:r>
      <w:r w:rsidRPr="007162D0">
        <w:rPr>
          <w:rFonts w:ascii="Times New Roman" w:hAnsi="Times New Roman"/>
          <w:sz w:val="24"/>
          <w:szCs w:val="24"/>
          <w:vertAlign w:val="subscript"/>
        </w:rPr>
        <w:t>ф</w:t>
      </w:r>
      <w:r w:rsidRPr="007162D0">
        <w:rPr>
          <w:rFonts w:ascii="Times New Roman" w:hAnsi="Times New Roman"/>
          <w:sz w:val="24"/>
          <w:szCs w:val="24"/>
        </w:rPr>
        <w:t xml:space="preserve"> – коэффициент фильтрации, м/сутки.</w:t>
      </w:r>
    </w:p>
    <w:p w:rsidR="008C008A" w:rsidRPr="007162D0" w:rsidRDefault="008C008A" w:rsidP="009C605B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7162D0">
        <w:rPr>
          <w:rFonts w:ascii="Times New Roman" w:hAnsi="Times New Roman"/>
          <w:sz w:val="24"/>
          <w:szCs w:val="24"/>
        </w:rPr>
        <w:tab/>
        <w:t>Если выразить рабочую площадь фильтра через его диаметр и длину, то формула (</w:t>
      </w:r>
      <w:r>
        <w:rPr>
          <w:rFonts w:ascii="Times New Roman" w:hAnsi="Times New Roman"/>
          <w:sz w:val="24"/>
          <w:szCs w:val="24"/>
        </w:rPr>
        <w:t>6</w:t>
      </w:r>
      <w:r w:rsidRPr="007162D0">
        <w:rPr>
          <w:rFonts w:ascii="Times New Roman" w:hAnsi="Times New Roman"/>
          <w:sz w:val="24"/>
          <w:szCs w:val="24"/>
        </w:rPr>
        <w:t>) примет следующий вид:</w:t>
      </w:r>
    </w:p>
    <w:p w:rsidR="008C008A" w:rsidRPr="007162D0" w:rsidRDefault="008C008A" w:rsidP="009C605B">
      <w:pPr>
        <w:tabs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 w:rsidRPr="007162D0">
        <w:rPr>
          <w:rFonts w:ascii="Times New Roman" w:hAnsi="Times New Roman"/>
          <w:position w:val="-38"/>
          <w:sz w:val="24"/>
          <w:szCs w:val="24"/>
        </w:rPr>
        <w:object w:dxaOrig="1620" w:dyaOrig="820">
          <v:shape id="_x0000_i1067" type="#_x0000_t75" style="width:81pt;height:41.25pt" o:ole="">
            <v:imagedata r:id="rId22" o:title=""/>
          </v:shape>
          <o:OLEObject Type="Embed" ProgID="Equation.3" ShapeID="_x0000_i1067" DrawAspect="Content" ObjectID="_1469637047" r:id="rId23"/>
        </w:object>
      </w:r>
      <w:r w:rsidRPr="007162D0">
        <w:rPr>
          <w:rFonts w:ascii="Times New Roman" w:hAnsi="Times New Roman"/>
          <w:sz w:val="24"/>
          <w:szCs w:val="24"/>
        </w:rPr>
        <w:t>,</w:t>
      </w:r>
      <w:r w:rsidRPr="007162D0">
        <w:rPr>
          <w:rFonts w:ascii="Times New Roman" w:hAnsi="Times New Roman"/>
          <w:sz w:val="24"/>
          <w:szCs w:val="24"/>
        </w:rPr>
        <w:tab/>
      </w:r>
      <w:r w:rsidRPr="007162D0">
        <w:rPr>
          <w:rFonts w:ascii="Times New Roman" w:hAnsi="Times New Roman"/>
          <w:sz w:val="24"/>
          <w:szCs w:val="24"/>
        </w:rPr>
        <w:tab/>
      </w:r>
      <w:r w:rsidRPr="007162D0">
        <w:rPr>
          <w:rFonts w:ascii="Times New Roman" w:hAnsi="Times New Roman"/>
          <w:sz w:val="24"/>
          <w:szCs w:val="24"/>
        </w:rPr>
        <w:tab/>
      </w:r>
      <w:r w:rsidRPr="007162D0">
        <w:rPr>
          <w:rFonts w:ascii="Times New Roman" w:hAnsi="Times New Roman"/>
          <w:sz w:val="24"/>
          <w:szCs w:val="24"/>
        </w:rPr>
        <w:tab/>
      </w:r>
      <w:r w:rsidRPr="007162D0">
        <w:rPr>
          <w:rFonts w:ascii="Times New Roman" w:hAnsi="Times New Roman"/>
          <w:sz w:val="24"/>
          <w:szCs w:val="24"/>
        </w:rPr>
        <w:tab/>
        <w:t xml:space="preserve"> (</w:t>
      </w:r>
      <w:r>
        <w:rPr>
          <w:rFonts w:ascii="Times New Roman" w:hAnsi="Times New Roman"/>
          <w:sz w:val="24"/>
          <w:szCs w:val="24"/>
        </w:rPr>
        <w:t>8</w:t>
      </w:r>
      <w:r w:rsidRPr="007162D0">
        <w:rPr>
          <w:rFonts w:ascii="Times New Roman" w:hAnsi="Times New Roman"/>
          <w:sz w:val="24"/>
          <w:szCs w:val="24"/>
        </w:rPr>
        <w:t>)</w:t>
      </w:r>
    </w:p>
    <w:p w:rsidR="008C008A" w:rsidRPr="007162D0" w:rsidRDefault="008C008A" w:rsidP="009C605B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7162D0">
        <w:rPr>
          <w:rFonts w:ascii="Times New Roman" w:hAnsi="Times New Roman"/>
          <w:sz w:val="24"/>
          <w:szCs w:val="24"/>
        </w:rPr>
        <w:tab/>
        <w:t>откуда</w:t>
      </w:r>
    </w:p>
    <w:p w:rsidR="008C008A" w:rsidRPr="007162D0" w:rsidRDefault="008C008A" w:rsidP="00C348A6">
      <w:pPr>
        <w:tabs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 w:rsidRPr="007162D0">
        <w:rPr>
          <w:rFonts w:ascii="Times New Roman" w:hAnsi="Times New Roman"/>
          <w:position w:val="-38"/>
          <w:sz w:val="24"/>
          <w:szCs w:val="24"/>
        </w:rPr>
        <w:object w:dxaOrig="1620" w:dyaOrig="820">
          <v:shape id="_x0000_i1068" type="#_x0000_t75" style="width:81pt;height:41.25pt" o:ole="">
            <v:imagedata r:id="rId24" o:title=""/>
          </v:shape>
          <o:OLEObject Type="Embed" ProgID="Equation.3" ShapeID="_x0000_i1068" DrawAspect="Content" ObjectID="_1469637048" r:id="rId25"/>
        </w:object>
      </w:r>
      <w:r>
        <w:rPr>
          <w:rFonts w:ascii="Times New Roman" w:hAnsi="Times New Roman"/>
          <w:sz w:val="24"/>
          <w:szCs w:val="24"/>
        </w:rPr>
        <w:t xml:space="preserve">= </w:t>
      </w:r>
      <w:r w:rsidRPr="00762750">
        <w:rPr>
          <w:rFonts w:ascii="Times New Roman" w:hAnsi="Times New Roman"/>
          <w:sz w:val="32"/>
          <w:szCs w:val="32"/>
        </w:rPr>
        <w:fldChar w:fldCharType="begin"/>
      </w:r>
      <w:r w:rsidRPr="00762750">
        <w:rPr>
          <w:rFonts w:ascii="Times New Roman" w:hAnsi="Times New Roman"/>
          <w:sz w:val="32"/>
          <w:szCs w:val="32"/>
        </w:rPr>
        <w:instrText xml:space="preserve"> QUOTE </w:instrText>
      </w:r>
      <w:r w:rsidR="00B226FE">
        <w:pict>
          <v:shape id="_x0000_i1069" type="#_x0000_t75" style="width:133.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wsp:rsid wsp:val=&quot;00FE0816&quot;/&gt;&lt;/wsp:rsids&gt;&lt;/w:docPr&gt;&lt;w:body&gt;&lt;w:p wsp:rsidR=&quot;00000000&quot; wsp:rsidRDefault=&quot;00FE0816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70*24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3,14*30*265,30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762750">
        <w:rPr>
          <w:rFonts w:ascii="Times New Roman" w:hAnsi="Times New Roman"/>
          <w:sz w:val="32"/>
          <w:szCs w:val="32"/>
        </w:rPr>
        <w:instrText xml:space="preserve"> </w:instrText>
      </w:r>
      <w:r w:rsidRPr="00762750">
        <w:rPr>
          <w:rFonts w:ascii="Times New Roman" w:hAnsi="Times New Roman"/>
          <w:sz w:val="32"/>
          <w:szCs w:val="32"/>
        </w:rPr>
        <w:fldChar w:fldCharType="separate"/>
      </w:r>
      <w:r w:rsidR="00B226FE">
        <w:pict>
          <v:shape id="_x0000_i1070" type="#_x0000_t75" style="width:133.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wsp:rsid wsp:val=&quot;00FE0816&quot;/&gt;&lt;/wsp:rsids&gt;&lt;/w:docPr&gt;&lt;w:body&gt;&lt;w:p wsp:rsidR=&quot;00000000&quot; wsp:rsidRDefault=&quot;00FE0816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70*24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3,14*30*265,30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762750"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 xml:space="preserve"> </w:t>
      </w:r>
      <w:r w:rsidRPr="00D602C7">
        <w:rPr>
          <w:rFonts w:ascii="Times New Roman" w:hAnsi="Times New Roman"/>
          <w:sz w:val="24"/>
          <w:szCs w:val="24"/>
        </w:rPr>
        <w:t>= 0,06722</w:t>
      </w:r>
      <w:r>
        <w:rPr>
          <w:rFonts w:ascii="Times New Roman" w:hAnsi="Times New Roman"/>
          <w:sz w:val="24"/>
          <w:szCs w:val="24"/>
        </w:rPr>
        <w:t xml:space="preserve"> м=67,22мм</w:t>
      </w:r>
      <w:r w:rsidRPr="007162D0">
        <w:rPr>
          <w:rFonts w:ascii="Times New Roman" w:hAnsi="Times New Roman"/>
          <w:sz w:val="24"/>
          <w:szCs w:val="24"/>
        </w:rPr>
        <w:tab/>
      </w:r>
      <w:r w:rsidRPr="007162D0">
        <w:rPr>
          <w:rFonts w:ascii="Times New Roman" w:hAnsi="Times New Roman"/>
          <w:sz w:val="24"/>
          <w:szCs w:val="24"/>
        </w:rPr>
        <w:tab/>
        <w:t xml:space="preserve"> (</w:t>
      </w:r>
      <w:r>
        <w:rPr>
          <w:rFonts w:ascii="Times New Roman" w:hAnsi="Times New Roman"/>
          <w:sz w:val="24"/>
          <w:szCs w:val="24"/>
        </w:rPr>
        <w:t>9</w:t>
      </w:r>
      <w:r w:rsidRPr="007162D0">
        <w:rPr>
          <w:rFonts w:ascii="Times New Roman" w:hAnsi="Times New Roman"/>
          <w:sz w:val="24"/>
          <w:szCs w:val="24"/>
        </w:rPr>
        <w:t>)</w:t>
      </w:r>
    </w:p>
    <w:p w:rsidR="008C008A" w:rsidRDefault="008C008A" w:rsidP="0095517C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7162D0">
        <w:rPr>
          <w:rFonts w:ascii="Times New Roman" w:hAnsi="Times New Roman"/>
          <w:sz w:val="24"/>
          <w:szCs w:val="24"/>
        </w:rPr>
        <w:t>где Д</w:t>
      </w:r>
      <w:r w:rsidRPr="007162D0">
        <w:rPr>
          <w:rFonts w:ascii="Times New Roman" w:hAnsi="Times New Roman"/>
          <w:sz w:val="24"/>
          <w:szCs w:val="24"/>
          <w:vertAlign w:val="subscript"/>
        </w:rPr>
        <w:t xml:space="preserve">ф </w:t>
      </w:r>
      <w:r w:rsidRPr="007162D0">
        <w:rPr>
          <w:rFonts w:ascii="Times New Roman" w:hAnsi="Times New Roman"/>
          <w:sz w:val="24"/>
          <w:szCs w:val="24"/>
        </w:rPr>
        <w:t xml:space="preserve">– диаметр фильтра, м; </w:t>
      </w:r>
      <w:r w:rsidRPr="007162D0">
        <w:rPr>
          <w:rFonts w:ascii="Times New Roman" w:hAnsi="Times New Roman"/>
          <w:sz w:val="24"/>
          <w:szCs w:val="24"/>
          <w:lang w:val="en-US"/>
        </w:rPr>
        <w:t>l</w:t>
      </w:r>
      <w:r w:rsidRPr="007162D0">
        <w:rPr>
          <w:rFonts w:ascii="Times New Roman" w:hAnsi="Times New Roman"/>
          <w:sz w:val="24"/>
          <w:szCs w:val="24"/>
          <w:vertAlign w:val="subscript"/>
        </w:rPr>
        <w:t>ф</w:t>
      </w:r>
      <w:r>
        <w:rPr>
          <w:rFonts w:ascii="Times New Roman" w:hAnsi="Times New Roman"/>
          <w:sz w:val="24"/>
          <w:szCs w:val="24"/>
        </w:rPr>
        <w:t xml:space="preserve"> – длина фильтра, м, которую мы принимаем равной мощности водоносного пласта.</w:t>
      </w:r>
    </w:p>
    <w:p w:rsidR="008C008A" w:rsidRPr="00531369" w:rsidRDefault="008C008A" w:rsidP="0095517C">
      <w:pPr>
        <w:tabs>
          <w:tab w:val="left" w:pos="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рассчитанному значению диаметра фильтра выбираем табличное значение наружного диаметра фильтра 114 мм и подбираем тип фильтра Т-4Ф18 </w:t>
      </w:r>
      <w:r w:rsidRPr="00531369">
        <w:rPr>
          <w:rFonts w:ascii="Times New Roman" w:hAnsi="Times New Roman"/>
          <w:sz w:val="24"/>
          <w:szCs w:val="24"/>
        </w:rPr>
        <w:t xml:space="preserve">[1, </w:t>
      </w:r>
      <w:r>
        <w:rPr>
          <w:rFonts w:ascii="Times New Roman" w:hAnsi="Times New Roman"/>
          <w:sz w:val="24"/>
          <w:szCs w:val="24"/>
        </w:rPr>
        <w:t>с.46</w:t>
      </w:r>
      <w:r w:rsidRPr="00531369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.</w:t>
      </w:r>
    </w:p>
    <w:p w:rsidR="008C008A" w:rsidRDefault="008C008A" w:rsidP="006C29A8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:rsidR="008C008A" w:rsidRDefault="008C008A" w:rsidP="006C29A8">
      <w:pPr>
        <w:ind w:firstLine="567"/>
        <w:rPr>
          <w:b/>
          <w:sz w:val="24"/>
          <w:szCs w:val="24"/>
        </w:rPr>
      </w:pPr>
    </w:p>
    <w:p w:rsidR="008C008A" w:rsidRDefault="008C008A" w:rsidP="006C29A8">
      <w:pPr>
        <w:ind w:firstLine="567"/>
        <w:rPr>
          <w:b/>
          <w:sz w:val="24"/>
          <w:szCs w:val="24"/>
        </w:rPr>
      </w:pPr>
    </w:p>
    <w:p w:rsidR="008C008A" w:rsidRDefault="008C008A" w:rsidP="00B537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2B44">
        <w:rPr>
          <w:rFonts w:ascii="Times New Roman" w:hAnsi="Times New Roman"/>
          <w:b/>
          <w:sz w:val="24"/>
          <w:szCs w:val="24"/>
        </w:rPr>
        <w:t>2.4. Выбор и обоснование способа бурения.</w:t>
      </w:r>
    </w:p>
    <w:p w:rsidR="008C008A" w:rsidRDefault="008C008A" w:rsidP="00A075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практике бурения скважин на воду наиболее широкое применение получили следующие способы бурения: 1)вращательный с прямой промывкой; 2)вращательный с продувкой воздухом; 3)вращательный с обратной промывкой; 4)ударно-канатный.</w:t>
      </w:r>
    </w:p>
    <w:p w:rsidR="008C008A" w:rsidRDefault="008C008A" w:rsidP="00A075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из названных способов бурения имеет вполне определённые преимущества и недостатки, а следовательно, и рациональную область применения применительно к решению конкретных задач, а также к гидрогеологическим и другим условиям проведения работ.</w:t>
      </w:r>
    </w:p>
    <w:p w:rsidR="008C008A" w:rsidRDefault="008C008A" w:rsidP="00A075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настоящие время основным способом бурения скважин является вращательное бурение с прямой промывкой, этот способ рекомендуется для бурения описанной выше скважины. Способ рекомендуется использовать при бурении в породах различной твёрдости на различные глубины, при применении испытателей пластов, опережающего способа опробования и на стадии поисково-разведочных работ, а также при применении способов закачивания скважин, исключающих кольматацию пласта.</w:t>
      </w:r>
    </w:p>
    <w:p w:rsidR="008C008A" w:rsidRDefault="008C008A" w:rsidP="00A075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Преимущества вращательного способа бурения:</w:t>
      </w:r>
    </w:p>
    <w:p w:rsidR="008C008A" w:rsidRDefault="008C008A" w:rsidP="00A075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высокие механические и коммерческие скорости бурения;</w:t>
      </w:r>
    </w:p>
    <w:p w:rsidR="008C008A" w:rsidRDefault="008C008A" w:rsidP="00A075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возможность бурения в породах различной твёрдости на различные глубины;</w:t>
      </w:r>
    </w:p>
    <w:p w:rsidR="008C008A" w:rsidRDefault="008C008A" w:rsidP="00A075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малая металлоёмкость конструкций скважин.</w:t>
      </w:r>
    </w:p>
    <w:p w:rsidR="008C008A" w:rsidRDefault="008C008A" w:rsidP="00A075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Недостатки вращательного способа бурения:</w:t>
      </w:r>
    </w:p>
    <w:p w:rsidR="008C008A" w:rsidRDefault="008C008A" w:rsidP="00A075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при бурении с глинистым раствором трудности качественного опробования водоносных пластов и их освоения, что приводит к снижению дебитов скважин, требует проведения длительных и сложных работ по разглинизации;</w:t>
      </w:r>
    </w:p>
    <w:p w:rsidR="008C008A" w:rsidRDefault="008C008A" w:rsidP="00A075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необходимость снабжения установок водой и качественной глиной;</w:t>
      </w:r>
    </w:p>
    <w:p w:rsidR="008C008A" w:rsidRDefault="008C008A" w:rsidP="00A075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трудности бурения в породах, содержащих валунно-галечниковые включения, в породах, поглощающих промывочную жидкость;</w:t>
      </w:r>
    </w:p>
    <w:p w:rsidR="008C008A" w:rsidRDefault="008C008A" w:rsidP="00A075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трудности организации работ в зимнее время при отрицательных температурах.</w:t>
      </w:r>
    </w:p>
    <w:p w:rsidR="008C008A" w:rsidRPr="00E036CE" w:rsidRDefault="008C008A" w:rsidP="00E036CE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008A" w:rsidRPr="00CC2B44" w:rsidRDefault="008C008A" w:rsidP="00E036CE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C008A" w:rsidRDefault="008C008A" w:rsidP="00B537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2B44">
        <w:rPr>
          <w:rFonts w:ascii="Times New Roman" w:hAnsi="Times New Roman"/>
          <w:b/>
          <w:sz w:val="24"/>
          <w:szCs w:val="24"/>
        </w:rPr>
        <w:t>2.5. Определение проектной глубины скважины.</w:t>
      </w:r>
    </w:p>
    <w:p w:rsidR="008C008A" w:rsidRPr="00CC2B44" w:rsidRDefault="008C008A" w:rsidP="00CC2B44">
      <w:pPr>
        <w:tabs>
          <w:tab w:val="left" w:pos="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выбранному значению диаметра фильтра пересчитываем его длину:</w:t>
      </w:r>
    </w:p>
    <w:p w:rsidR="008C008A" w:rsidRPr="007162D0" w:rsidRDefault="008C008A" w:rsidP="00CC2B44">
      <w:pPr>
        <w:tabs>
          <w:tab w:val="left" w:pos="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position w:val="-38"/>
          <w:sz w:val="20"/>
          <w:szCs w:val="20"/>
        </w:rPr>
        <w:t xml:space="preserve">                </w:t>
      </w:r>
    </w:p>
    <w:p w:rsidR="008C008A" w:rsidRPr="007D6BC6" w:rsidRDefault="008C008A" w:rsidP="00CC2B44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524A94">
        <w:rPr>
          <w:position w:val="-38"/>
          <w:sz w:val="20"/>
          <w:szCs w:val="20"/>
        </w:rPr>
        <w:object w:dxaOrig="1620" w:dyaOrig="820">
          <v:shape id="_x0000_i1071" type="#_x0000_t75" style="width:81pt;height:41.25pt" o:ole="">
            <v:imagedata r:id="rId27" o:title=""/>
          </v:shape>
          <o:OLEObject Type="Embed" ProgID="Equation.3" ShapeID="_x0000_i1071" DrawAspect="Content" ObjectID="_1469637049" r:id="rId28"/>
        </w:object>
      </w:r>
      <w:r>
        <w:rPr>
          <w:b/>
          <w:sz w:val="24"/>
          <w:szCs w:val="24"/>
        </w:rPr>
        <w:t xml:space="preserve"> </w:t>
      </w:r>
      <w:r w:rsidRPr="00B02CFF">
        <w:rPr>
          <w:rFonts w:ascii="Times New Roman" w:hAnsi="Times New Roman"/>
          <w:sz w:val="24"/>
          <w:szCs w:val="24"/>
        </w:rPr>
        <w:t>=</w:t>
      </w:r>
      <w:r w:rsidRPr="00B02CFF">
        <w:rPr>
          <w:rFonts w:ascii="Times New Roman" w:hAnsi="Times New Roman"/>
          <w:b/>
          <w:sz w:val="24"/>
          <w:szCs w:val="24"/>
        </w:rPr>
        <w:t xml:space="preserve">     </w:t>
      </w:r>
      <w:r w:rsidRPr="00762750">
        <w:rPr>
          <w:rFonts w:ascii="Times New Roman" w:hAnsi="Times New Roman"/>
          <w:b/>
          <w:sz w:val="24"/>
          <w:szCs w:val="24"/>
        </w:rPr>
        <w:fldChar w:fldCharType="begin"/>
      </w:r>
      <w:r w:rsidRPr="00762750">
        <w:rPr>
          <w:rFonts w:ascii="Times New Roman" w:hAnsi="Times New Roman"/>
          <w:b/>
          <w:sz w:val="24"/>
          <w:szCs w:val="24"/>
        </w:rPr>
        <w:instrText xml:space="preserve"> QUOTE </w:instrText>
      </w:r>
      <w:r w:rsidR="00B226FE">
        <w:pict>
          <v:shape id="_x0000_i1072" type="#_x0000_t75" style="width:138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4FE0&quot;/&gt;&lt;wsp:rsid wsp:val=&quot;00F67759&quot;/&gt;&lt;wsp:rsid wsp:val=&quot;00FB4755&quot;/&gt;&lt;wsp:rsid wsp:val=&quot;00FB5CA6&quot;/&gt;&lt;/wsp:rsids&gt;&lt;/w:docPr&gt;&lt;w:body&gt;&lt;w:p wsp:rsidR=&quot;00000000&quot; wsp:rsidRDefault=&quot;00F64FE0&quot;&gt;&lt;m:oMathPara&gt;&lt;m:oMath&gt;&lt;m:f&gt;&lt;m:fPr&gt;&lt;m:ctrlPr&gt;&lt;w:rPr&gt;&lt;w:rFonts w:ascii=&quot;Cambria Math&quot; w:h-ansi=&quot;Times New Roman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Times New Roman&quot;/&gt;&lt;wx:font wx:val=&quot;Cambria Math&quot;/&gt;&lt;w:i/&gt;&lt;w:sz w:val=&quot;32&quot;/&gt;&lt;w:sz-cs w:val=&quot;32&quot;/&gt;&lt;/w:rPr&gt;&lt;m:t&gt;70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*&lt;/m:t&gt;&lt;/m:r&gt;&lt;m:r&gt;&lt;w:rPr&gt;&lt;w:rFonts w:ascii=&quot;Cambria Math&quot; w:h-ansi=&quot;Times New Roman&quot;/&gt;&lt;wx:font wx:val=&quot;Cambria Math&quot;/&gt;&lt;w:i/&gt;&lt;w:sz w:val=&quot;32&quot;/&gt;&lt;w:sz-cs w:val=&quot;32&quot;/&gt;&lt;/w:rPr&gt;&lt;m:t&gt;24&lt;/m:t&gt;&lt;/m:r&gt;&lt;/m:num&gt;&lt;m:den&gt;&lt;m:r&gt;&lt;w:rPr&gt;&lt;w:rFonts w:ascii=&quot;Cambria Math&quot; w:h-ansi=&quot;Times New Roman&quot;/&gt;&lt;wx:font wx:val=&quot;Cambria Math&quot;/&gt;&lt;w:i/&gt;&lt;w:sz w:val=&quot;32&quot;/&gt;&lt;w:sz-cs w:val=&quot;32&quot;/&gt;&lt;/w:rPr&gt;&lt;m:t&gt;3,14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*&lt;/m:t&gt;&lt;/m:r&gt;&lt;m:r&gt;&lt;w:rPr&gt;&lt;w:rFonts w:ascii=&quot;Cambria Math&quot; w:h-ansi=&quot;Times New Roman&quot;/&gt;&lt;wx:font wx:val=&quot;Cambria Math&quot;/&gt;&lt;w:i/&gt;&lt;w:sz w:val=&quot;32&quot;/&gt;&lt;w:sz-cs w:val=&quot;32&quot;/&gt;&lt;/w:rPr&gt;&lt;m:t&gt;0,114&lt;/m:t&gt;&lt;/m:r&gt;&lt;m:r&gt;&lt;w:rPr&gt;&lt;w:rFonts w:ascii=&quot;Times New Roman&quot; w:h-ansi=&quot;Cambria Math&quot;/&gt;&lt;wx:font wx:val=&quot;Cambria Math&quot;/&gt;&lt;w:i/&gt;&lt;w:sz w:val=&quot;32&quot;/&gt;&lt;w:sz-cs w:val=&quot;32&quot;/&gt;&lt;/w:rPr&gt;&lt;m:t&gt;*&lt;/m:t&gt;&lt;/m:r&gt;&lt;m:r&gt;&lt;w:rPr&gt;&lt;w:rFonts w:ascii=&quot;Cambria Math&quot; w:h-ansi=&quot;Times New Roman&quot;/&gt;&lt;wx:font wx:val=&quot;Cambria Math&quot;/&gt;&lt;w:i/&gt;&lt;w:sz w:val=&quot;32&quot;/&gt;&lt;w:sz-cs w:val=&quot;32&quot;/&gt;&lt;/w:rPr&gt;&lt;m:t&gt;265,30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762750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762750">
        <w:rPr>
          <w:rFonts w:ascii="Times New Roman" w:hAnsi="Times New Roman"/>
          <w:b/>
          <w:sz w:val="24"/>
          <w:szCs w:val="24"/>
        </w:rPr>
        <w:fldChar w:fldCharType="separate"/>
      </w:r>
      <w:r w:rsidR="00B226FE">
        <w:pict>
          <v:shape id="_x0000_i1073" type="#_x0000_t75" style="width:138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4FE0&quot;/&gt;&lt;wsp:rsid wsp:val=&quot;00F67759&quot;/&gt;&lt;wsp:rsid wsp:val=&quot;00FB4755&quot;/&gt;&lt;wsp:rsid wsp:val=&quot;00FB5CA6&quot;/&gt;&lt;/wsp:rsids&gt;&lt;/w:docPr&gt;&lt;w:body&gt;&lt;w:p wsp:rsidR=&quot;00000000&quot; wsp:rsidRDefault=&quot;00F64FE0&quot;&gt;&lt;m:oMathPara&gt;&lt;m:oMath&gt;&lt;m:f&gt;&lt;m:fPr&gt;&lt;m:ctrlPr&gt;&lt;w:rPr&gt;&lt;w:rFonts w:ascii=&quot;Cambria Math&quot; w:h-ansi=&quot;Times New Roman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Times New Roman&quot;/&gt;&lt;wx:font wx:val=&quot;Cambria Math&quot;/&gt;&lt;w:i/&gt;&lt;w:sz w:val=&quot;32&quot;/&gt;&lt;w:sz-cs w:val=&quot;32&quot;/&gt;&lt;/w:rPr&gt;&lt;m:t&gt;70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*&lt;/m:t&gt;&lt;/m:r&gt;&lt;m:r&gt;&lt;w:rPr&gt;&lt;w:rFonts w:ascii=&quot;Cambria Math&quot; w:h-ansi=&quot;Times New Roman&quot;/&gt;&lt;wx:font wx:val=&quot;Cambria Math&quot;/&gt;&lt;w:i/&gt;&lt;w:sz w:val=&quot;32&quot;/&gt;&lt;w:sz-cs w:val=&quot;32&quot;/&gt;&lt;/w:rPr&gt;&lt;m:t&gt;24&lt;/m:t&gt;&lt;/m:r&gt;&lt;/m:num&gt;&lt;m:den&gt;&lt;m:r&gt;&lt;w:rPr&gt;&lt;w:rFonts w:ascii=&quot;Cambria Math&quot; w:h-ansi=&quot;Times New Roman&quot;/&gt;&lt;wx:font wx:val=&quot;Cambria Math&quot;/&gt;&lt;w:i/&gt;&lt;w:sz w:val=&quot;32&quot;/&gt;&lt;w:sz-cs w:val=&quot;32&quot;/&gt;&lt;/w:rPr&gt;&lt;m:t&gt;3,14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*&lt;/m:t&gt;&lt;/m:r&gt;&lt;m:r&gt;&lt;w:rPr&gt;&lt;w:rFonts w:ascii=&quot;Cambria Math&quot; w:h-ansi=&quot;Times New Roman&quot;/&gt;&lt;wx:font wx:val=&quot;Cambria Math&quot;/&gt;&lt;w:i/&gt;&lt;w:sz w:val=&quot;32&quot;/&gt;&lt;w:sz-cs w:val=&quot;32&quot;/&gt;&lt;/w:rPr&gt;&lt;m:t&gt;0,114&lt;/m:t&gt;&lt;/m:r&gt;&lt;m:r&gt;&lt;w:rPr&gt;&lt;w:rFonts w:ascii=&quot;Times New Roman&quot; w:h-ansi=&quot;Cambria Math&quot;/&gt;&lt;wx:font wx:val=&quot;Cambria Math&quot;/&gt;&lt;w:i/&gt;&lt;w:sz w:val=&quot;32&quot;/&gt;&lt;w:sz-cs w:val=&quot;32&quot;/&gt;&lt;/w:rPr&gt;&lt;m:t&gt;*&lt;/m:t&gt;&lt;/m:r&gt;&lt;m:r&gt;&lt;w:rPr&gt;&lt;w:rFonts w:ascii=&quot;Cambria Math&quot; w:h-ansi=&quot;Times New Roman&quot;/&gt;&lt;wx:font wx:val=&quot;Cambria Math&quot;/&gt;&lt;w:i/&gt;&lt;w:sz w:val=&quot;32&quot;/&gt;&lt;w:sz-cs w:val=&quot;32&quot;/&gt;&lt;/w:rPr&gt;&lt;m:t&gt;265,30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762750">
        <w:rPr>
          <w:rFonts w:ascii="Times New Roman" w:hAnsi="Times New Roman"/>
          <w:b/>
          <w:sz w:val="24"/>
          <w:szCs w:val="24"/>
        </w:rPr>
        <w:fldChar w:fldCharType="end"/>
      </w:r>
      <w:r w:rsidRPr="00B02CFF">
        <w:rPr>
          <w:rFonts w:ascii="Times New Roman" w:hAnsi="Times New Roman"/>
          <w:b/>
          <w:sz w:val="24"/>
          <w:szCs w:val="24"/>
        </w:rPr>
        <w:t xml:space="preserve">  </w:t>
      </w:r>
      <w:r w:rsidRPr="00B02CFF">
        <w:rPr>
          <w:rFonts w:ascii="Times New Roman" w:hAnsi="Times New Roman"/>
          <w:sz w:val="24"/>
          <w:szCs w:val="24"/>
        </w:rPr>
        <w:t xml:space="preserve">= </w:t>
      </w:r>
      <w:r w:rsidRPr="00B02CFF">
        <w:rPr>
          <w:rFonts w:ascii="Times New Roman" w:hAnsi="Times New Roman"/>
          <w:b/>
          <w:sz w:val="24"/>
          <w:szCs w:val="24"/>
        </w:rPr>
        <w:t xml:space="preserve">  </w:t>
      </w:r>
      <w:r w:rsidRPr="00B02CFF">
        <w:rPr>
          <w:rFonts w:ascii="Times New Roman" w:hAnsi="Times New Roman"/>
          <w:sz w:val="24"/>
          <w:szCs w:val="24"/>
        </w:rPr>
        <w:t>17,69 м</w:t>
      </w:r>
      <w:r>
        <w:rPr>
          <w:rFonts w:ascii="Times New Roman" w:hAnsi="Times New Roman"/>
          <w:sz w:val="24"/>
          <w:szCs w:val="24"/>
        </w:rPr>
        <w:t xml:space="preserve"> ≈18 м.</w:t>
      </w:r>
      <w:r w:rsidRPr="00E55250">
        <w:rPr>
          <w:rFonts w:ascii="Times New Roman" w:hAnsi="Times New Roman"/>
          <w:sz w:val="24"/>
          <w:szCs w:val="24"/>
        </w:rPr>
        <w:t xml:space="preserve">                                  (10)</w:t>
      </w:r>
    </w:p>
    <w:p w:rsidR="008C008A" w:rsidRDefault="008C008A" w:rsidP="00A20817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значению мощности водоносного пласта, полная глубина скважины</w:t>
      </w:r>
    </w:p>
    <w:p w:rsidR="008C008A" w:rsidRDefault="008C008A" w:rsidP="00BA6E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A20817">
        <w:rPr>
          <w:rFonts w:ascii="Times New Roman" w:hAnsi="Times New Roman"/>
          <w:sz w:val="24"/>
          <w:szCs w:val="24"/>
          <w:vertAlign w:val="subscript"/>
        </w:rPr>
        <w:t>скв.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170+18 = 188 м, так как мощность вышележащих пород 170 м. </w:t>
      </w:r>
    </w:p>
    <w:p w:rsidR="008C008A" w:rsidRDefault="008C008A" w:rsidP="00A20817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L</w:t>
      </w:r>
      <w:r w:rsidRPr="00BA6E4C">
        <w:rPr>
          <w:rFonts w:ascii="Times New Roman" w:hAnsi="Times New Roman"/>
          <w:sz w:val="24"/>
          <w:szCs w:val="24"/>
          <w:vertAlign w:val="subscript"/>
        </w:rPr>
        <w:t xml:space="preserve">нк. </w:t>
      </w:r>
      <w:r>
        <w:rPr>
          <w:rFonts w:ascii="Times New Roman" w:hAnsi="Times New Roman"/>
          <w:sz w:val="24"/>
          <w:szCs w:val="24"/>
        </w:rPr>
        <w:t>= 40 м.</w:t>
      </w:r>
    </w:p>
    <w:p w:rsidR="008C008A" w:rsidRPr="00BA6E4C" w:rsidRDefault="008C008A" w:rsidP="00A20817">
      <w:pPr>
        <w:ind w:firstLine="567"/>
        <w:rPr>
          <w:rFonts w:ascii="Times New Roman" w:hAnsi="Times New Roman"/>
          <w:sz w:val="24"/>
          <w:szCs w:val="24"/>
        </w:rPr>
      </w:pPr>
    </w:p>
    <w:p w:rsidR="008C008A" w:rsidRDefault="008C008A" w:rsidP="00A774DF">
      <w:pPr>
        <w:rPr>
          <w:rFonts w:ascii="Times New Roman" w:hAnsi="Times New Roman"/>
          <w:b/>
          <w:sz w:val="24"/>
          <w:szCs w:val="24"/>
        </w:rPr>
      </w:pPr>
      <w:r w:rsidRPr="00CC2B44">
        <w:rPr>
          <w:rFonts w:ascii="Times New Roman" w:hAnsi="Times New Roman"/>
          <w:b/>
          <w:sz w:val="24"/>
          <w:szCs w:val="24"/>
        </w:rPr>
        <w:t>2.6. Выбор и обоснование водоподъемного оборудования для эксплуатации и для проведения опытных работ.</w:t>
      </w:r>
    </w:p>
    <w:p w:rsidR="008C008A" w:rsidRPr="00D811F8" w:rsidRDefault="008C008A" w:rsidP="00D811F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811F8">
        <w:rPr>
          <w:rFonts w:ascii="Times New Roman" w:hAnsi="Times New Roman"/>
          <w:sz w:val="24"/>
          <w:szCs w:val="24"/>
        </w:rPr>
        <w:t xml:space="preserve">Погружные насосы предназначены для эксплуатационной откачки чистой воды из скважин. Наличие в откачиваемой воде даже незначительного количества песка и бурового шлама недопустимо. Поэтому перед установкой погружного насоса должна быть проведена откачка из скважины эрлифтом с производительностью, равной эксплуатационной или превышающей последнюю, до полного осветления воды. </w:t>
      </w:r>
    </w:p>
    <w:p w:rsidR="008C008A" w:rsidRPr="00D811F8" w:rsidRDefault="008C008A" w:rsidP="00D811F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811F8">
        <w:rPr>
          <w:rFonts w:ascii="Times New Roman" w:hAnsi="Times New Roman"/>
          <w:sz w:val="24"/>
          <w:szCs w:val="24"/>
        </w:rPr>
        <w:t xml:space="preserve"> Глубина погружения смесителя зависит от положения динамического уровня. Она определяется по формуле </w:t>
      </w:r>
    </w:p>
    <w:p w:rsidR="008C008A" w:rsidRDefault="008C008A" w:rsidP="00D811F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811F8">
        <w:rPr>
          <w:rFonts w:ascii="Times New Roman" w:hAnsi="Times New Roman"/>
          <w:sz w:val="24"/>
          <w:szCs w:val="24"/>
        </w:rPr>
        <w:t xml:space="preserve"> </w:t>
      </w:r>
      <w:r w:rsidRPr="00D811F8">
        <w:rPr>
          <w:rFonts w:ascii="Times New Roman" w:hAnsi="Times New Roman"/>
          <w:sz w:val="24"/>
          <w:szCs w:val="24"/>
          <w:lang w:val="en-US"/>
        </w:rPr>
        <w:t>H</w:t>
      </w:r>
      <w:r w:rsidRPr="00D811F8">
        <w:rPr>
          <w:rFonts w:ascii="Times New Roman" w:hAnsi="Times New Roman"/>
          <w:sz w:val="24"/>
          <w:szCs w:val="24"/>
        </w:rPr>
        <w:t>=</w:t>
      </w:r>
      <w:r w:rsidRPr="00D811F8">
        <w:rPr>
          <w:rFonts w:ascii="Times New Roman" w:hAnsi="Times New Roman"/>
          <w:sz w:val="24"/>
          <w:szCs w:val="24"/>
          <w:lang w:val="en-US"/>
        </w:rPr>
        <w:t>k</w:t>
      </w:r>
      <w:r w:rsidRPr="00D811F8">
        <w:rPr>
          <w:rFonts w:ascii="Times New Roman" w:hAnsi="Times New Roman"/>
          <w:sz w:val="24"/>
          <w:szCs w:val="24"/>
        </w:rPr>
        <w:t>*</w:t>
      </w:r>
      <w:r w:rsidRPr="00D811F8">
        <w:rPr>
          <w:rFonts w:ascii="Times New Roman" w:hAnsi="Times New Roman"/>
          <w:sz w:val="24"/>
          <w:szCs w:val="24"/>
          <w:lang w:val="en-US"/>
        </w:rPr>
        <w:t>h</w:t>
      </w:r>
      <w:r w:rsidRPr="00D811F8">
        <w:rPr>
          <w:rFonts w:ascii="Times New Roman" w:hAnsi="Times New Roman"/>
          <w:sz w:val="24"/>
          <w:szCs w:val="24"/>
        </w:rPr>
        <w:t xml:space="preserve">=2.5*14,8=37м                                                (11) </w:t>
      </w:r>
    </w:p>
    <w:p w:rsidR="008C008A" w:rsidRPr="00D811F8" w:rsidRDefault="008C008A" w:rsidP="00D811F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C008A" w:rsidRDefault="008C008A" w:rsidP="00D811F8">
      <w:pPr>
        <w:spacing w:after="0"/>
        <w:rPr>
          <w:rFonts w:ascii="Times New Roman" w:hAnsi="Times New Roman"/>
          <w:sz w:val="24"/>
          <w:szCs w:val="24"/>
        </w:rPr>
      </w:pPr>
      <w:r w:rsidRPr="00D811F8">
        <w:rPr>
          <w:rFonts w:ascii="Times New Roman" w:hAnsi="Times New Roman"/>
          <w:sz w:val="24"/>
          <w:szCs w:val="24"/>
        </w:rPr>
        <w:t xml:space="preserve">где </w:t>
      </w:r>
      <w:r w:rsidRPr="00D811F8">
        <w:rPr>
          <w:rFonts w:ascii="Times New Roman" w:hAnsi="Times New Roman"/>
          <w:sz w:val="24"/>
          <w:szCs w:val="24"/>
          <w:lang w:val="en-US"/>
        </w:rPr>
        <w:t>h</w:t>
      </w:r>
      <w:r w:rsidRPr="00D811F8">
        <w:rPr>
          <w:rFonts w:ascii="Times New Roman" w:hAnsi="Times New Roman"/>
          <w:sz w:val="24"/>
          <w:szCs w:val="24"/>
        </w:rPr>
        <w:t xml:space="preserve"> – динамический уровень воды в скважине, м; </w:t>
      </w:r>
      <w:r w:rsidRPr="00D811F8">
        <w:rPr>
          <w:rFonts w:ascii="Times New Roman" w:hAnsi="Times New Roman"/>
          <w:sz w:val="24"/>
          <w:szCs w:val="24"/>
          <w:lang w:val="en-US"/>
        </w:rPr>
        <w:t>k</w:t>
      </w:r>
      <w:r w:rsidRPr="00D811F8">
        <w:rPr>
          <w:rFonts w:ascii="Times New Roman" w:hAnsi="Times New Roman"/>
          <w:sz w:val="24"/>
          <w:szCs w:val="24"/>
        </w:rPr>
        <w:t xml:space="preserve"> – коэффициент погружения, который по таблице 9.1([1],с 104)=2.5</w:t>
      </w:r>
    </w:p>
    <w:p w:rsidR="008C008A" w:rsidRPr="00D811F8" w:rsidRDefault="008C008A" w:rsidP="00D811F8">
      <w:pPr>
        <w:spacing w:after="0"/>
        <w:rPr>
          <w:rFonts w:ascii="Times New Roman" w:hAnsi="Times New Roman"/>
          <w:sz w:val="24"/>
          <w:szCs w:val="24"/>
        </w:rPr>
      </w:pPr>
    </w:p>
    <w:p w:rsidR="008C008A" w:rsidRPr="00D811F8" w:rsidRDefault="008C008A" w:rsidP="00D811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11F8">
        <w:rPr>
          <w:rFonts w:ascii="Times New Roman" w:hAnsi="Times New Roman"/>
          <w:sz w:val="24"/>
          <w:szCs w:val="24"/>
          <w:lang w:val="en-US"/>
        </w:rPr>
        <w:t>V</w:t>
      </w:r>
      <w:r w:rsidRPr="00D811F8">
        <w:rPr>
          <w:rFonts w:ascii="Times New Roman" w:hAnsi="Times New Roman"/>
          <w:sz w:val="24"/>
          <w:szCs w:val="24"/>
          <w:vertAlign w:val="subscript"/>
        </w:rPr>
        <w:t>0</w:t>
      </w:r>
      <w:r w:rsidRPr="00D811F8">
        <w:rPr>
          <w:rFonts w:ascii="Times New Roman" w:hAnsi="Times New Roman"/>
          <w:sz w:val="24"/>
          <w:szCs w:val="24"/>
        </w:rPr>
        <w:t xml:space="preserve"> = </w:t>
      </w:r>
      <w:r w:rsidRPr="00D811F8">
        <w:rPr>
          <w:rFonts w:ascii="Times New Roman" w:hAnsi="Times New Roman"/>
          <w:sz w:val="24"/>
          <w:szCs w:val="24"/>
          <w:lang w:val="en-US"/>
        </w:rPr>
        <w:t>h</w:t>
      </w:r>
      <w:r w:rsidRPr="00D811F8">
        <w:rPr>
          <w:rFonts w:ascii="Times New Roman" w:hAnsi="Times New Roman"/>
          <w:sz w:val="24"/>
          <w:szCs w:val="24"/>
        </w:rPr>
        <w:t>/</w:t>
      </w:r>
      <w:r w:rsidRPr="00D811F8">
        <w:rPr>
          <w:rFonts w:ascii="Times New Roman" w:hAnsi="Times New Roman"/>
          <w:sz w:val="24"/>
          <w:szCs w:val="24"/>
          <w:lang w:val="en-US"/>
        </w:rPr>
        <w:t>c</w:t>
      </w:r>
      <w:r w:rsidRPr="00D811F8">
        <w:rPr>
          <w:rFonts w:ascii="Times New Roman" w:hAnsi="Times New Roman"/>
          <w:sz w:val="24"/>
          <w:szCs w:val="24"/>
        </w:rPr>
        <w:t>*</w:t>
      </w:r>
      <w:r w:rsidRPr="00D811F8">
        <w:rPr>
          <w:rFonts w:ascii="Times New Roman" w:hAnsi="Times New Roman"/>
          <w:sz w:val="24"/>
          <w:szCs w:val="24"/>
          <w:lang w:val="en-US"/>
        </w:rPr>
        <w:t>lg</w:t>
      </w:r>
      <w:r w:rsidRPr="00D811F8">
        <w:rPr>
          <w:rFonts w:ascii="Times New Roman" w:hAnsi="Times New Roman"/>
          <w:sz w:val="24"/>
          <w:szCs w:val="24"/>
        </w:rPr>
        <w:t>(</w:t>
      </w:r>
      <w:r w:rsidRPr="00D811F8">
        <w:rPr>
          <w:rFonts w:ascii="Times New Roman" w:hAnsi="Times New Roman"/>
          <w:sz w:val="24"/>
          <w:szCs w:val="24"/>
          <w:lang w:val="en-US"/>
        </w:rPr>
        <w:t>h</w:t>
      </w:r>
      <w:r w:rsidRPr="00D811F8">
        <w:rPr>
          <w:rFonts w:ascii="Times New Roman" w:hAnsi="Times New Roman"/>
          <w:sz w:val="24"/>
          <w:szCs w:val="24"/>
        </w:rPr>
        <w:t>(</w:t>
      </w:r>
      <w:r w:rsidRPr="00D811F8">
        <w:rPr>
          <w:rFonts w:ascii="Times New Roman" w:hAnsi="Times New Roman"/>
          <w:sz w:val="24"/>
          <w:szCs w:val="24"/>
          <w:lang w:val="en-US"/>
        </w:rPr>
        <w:t>k</w:t>
      </w:r>
      <w:r w:rsidRPr="00D811F8">
        <w:rPr>
          <w:rFonts w:ascii="Times New Roman" w:hAnsi="Times New Roman"/>
          <w:sz w:val="24"/>
          <w:szCs w:val="24"/>
        </w:rPr>
        <w:t>-1)+10)/10) = 14,8/(13.1*</w:t>
      </w:r>
      <w:r w:rsidRPr="00D811F8">
        <w:rPr>
          <w:rFonts w:ascii="Times New Roman" w:hAnsi="Times New Roman"/>
          <w:sz w:val="24"/>
          <w:szCs w:val="24"/>
          <w:lang w:val="en-US"/>
        </w:rPr>
        <w:t>lg</w:t>
      </w:r>
      <w:r w:rsidRPr="00D811F8">
        <w:rPr>
          <w:rFonts w:ascii="Times New Roman" w:hAnsi="Times New Roman"/>
          <w:sz w:val="24"/>
          <w:szCs w:val="24"/>
        </w:rPr>
        <w:t xml:space="preserve">[(14,8(2.5-1)+10)/10)]=1,85 </w:t>
      </w:r>
    </w:p>
    <w:p w:rsidR="008C008A" w:rsidRPr="00D811F8" w:rsidRDefault="008C008A" w:rsidP="00D811F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811F8">
        <w:rPr>
          <w:rFonts w:ascii="Times New Roman" w:hAnsi="Times New Roman"/>
          <w:sz w:val="24"/>
          <w:szCs w:val="24"/>
        </w:rPr>
        <w:t>м</w:t>
      </w:r>
      <w:r w:rsidRPr="00D811F8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D811F8">
        <w:rPr>
          <w:rFonts w:ascii="Times New Roman" w:hAnsi="Times New Roman"/>
          <w:sz w:val="24"/>
          <w:szCs w:val="24"/>
        </w:rPr>
        <w:t>воздуха/ м</w:t>
      </w:r>
      <w:r w:rsidRPr="00D811F8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D811F8">
        <w:rPr>
          <w:rFonts w:ascii="Times New Roman" w:hAnsi="Times New Roman"/>
          <w:sz w:val="24"/>
          <w:szCs w:val="24"/>
        </w:rPr>
        <w:t>воды                                                                                                     (12)</w:t>
      </w:r>
    </w:p>
    <w:p w:rsidR="008C008A" w:rsidRPr="00D811F8" w:rsidRDefault="008C008A" w:rsidP="00D811F8">
      <w:pPr>
        <w:spacing w:after="0"/>
        <w:rPr>
          <w:rFonts w:ascii="Times New Roman" w:hAnsi="Times New Roman"/>
          <w:sz w:val="24"/>
          <w:szCs w:val="24"/>
        </w:rPr>
      </w:pPr>
      <w:r w:rsidRPr="00D811F8">
        <w:rPr>
          <w:rFonts w:ascii="Times New Roman" w:hAnsi="Times New Roman"/>
          <w:sz w:val="24"/>
          <w:szCs w:val="24"/>
        </w:rPr>
        <w:t xml:space="preserve">где с(=13.1) – опытный коэффициент, зависящий от коэффициента погружения([1],с 299,таблица 67) </w:t>
      </w:r>
    </w:p>
    <w:p w:rsidR="008C008A" w:rsidRDefault="008C008A" w:rsidP="00D811F8">
      <w:pPr>
        <w:spacing w:after="0"/>
        <w:rPr>
          <w:rFonts w:ascii="Times New Roman" w:hAnsi="Times New Roman"/>
          <w:sz w:val="24"/>
          <w:szCs w:val="24"/>
        </w:rPr>
      </w:pPr>
    </w:p>
    <w:p w:rsidR="008C008A" w:rsidRDefault="008C008A" w:rsidP="00D811F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811F8">
        <w:rPr>
          <w:rFonts w:ascii="Times New Roman" w:hAnsi="Times New Roman"/>
          <w:sz w:val="24"/>
          <w:szCs w:val="24"/>
        </w:rPr>
        <w:t xml:space="preserve">Тогда полный расход воздуха  </w:t>
      </w:r>
      <w:r w:rsidRPr="00D811F8">
        <w:rPr>
          <w:rFonts w:ascii="Times New Roman" w:hAnsi="Times New Roman"/>
          <w:sz w:val="24"/>
          <w:szCs w:val="24"/>
          <w:lang w:val="en-US"/>
        </w:rPr>
        <w:t>W</w:t>
      </w:r>
      <w:r w:rsidRPr="00D811F8">
        <w:rPr>
          <w:rFonts w:ascii="Times New Roman" w:hAnsi="Times New Roman"/>
          <w:sz w:val="24"/>
          <w:szCs w:val="24"/>
        </w:rPr>
        <w:t xml:space="preserve"> = </w:t>
      </w:r>
      <w:r w:rsidRPr="00D811F8">
        <w:rPr>
          <w:rFonts w:ascii="Times New Roman" w:hAnsi="Times New Roman"/>
          <w:sz w:val="24"/>
          <w:szCs w:val="24"/>
          <w:lang w:val="en-US"/>
        </w:rPr>
        <w:t>Q</w:t>
      </w:r>
      <w:r w:rsidRPr="00D811F8">
        <w:rPr>
          <w:rFonts w:ascii="Times New Roman" w:hAnsi="Times New Roman"/>
          <w:sz w:val="24"/>
          <w:szCs w:val="24"/>
        </w:rPr>
        <w:t xml:space="preserve">* </w:t>
      </w:r>
      <w:r w:rsidRPr="00D811F8">
        <w:rPr>
          <w:rFonts w:ascii="Times New Roman" w:hAnsi="Times New Roman"/>
          <w:sz w:val="24"/>
          <w:szCs w:val="24"/>
          <w:lang w:val="en-US"/>
        </w:rPr>
        <w:t>V</w:t>
      </w:r>
      <w:r w:rsidRPr="00D811F8">
        <w:rPr>
          <w:rFonts w:ascii="Times New Roman" w:hAnsi="Times New Roman"/>
          <w:sz w:val="24"/>
          <w:szCs w:val="24"/>
          <w:vertAlign w:val="subscript"/>
        </w:rPr>
        <w:t>0</w:t>
      </w:r>
      <w:r w:rsidRPr="00D811F8">
        <w:rPr>
          <w:rFonts w:ascii="Times New Roman" w:hAnsi="Times New Roman"/>
          <w:sz w:val="24"/>
          <w:szCs w:val="24"/>
        </w:rPr>
        <w:t>/60=1.85*70/60 = 2,16 м</w:t>
      </w:r>
      <w:r w:rsidRPr="00D811F8">
        <w:rPr>
          <w:rFonts w:ascii="Times New Roman" w:hAnsi="Times New Roman"/>
          <w:sz w:val="24"/>
          <w:szCs w:val="24"/>
          <w:vertAlign w:val="superscript"/>
        </w:rPr>
        <w:t>3</w:t>
      </w:r>
      <w:r w:rsidRPr="00D811F8">
        <w:rPr>
          <w:rFonts w:ascii="Times New Roman" w:hAnsi="Times New Roman"/>
          <w:sz w:val="24"/>
          <w:szCs w:val="24"/>
        </w:rPr>
        <w:t xml:space="preserve">/мин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D811F8">
        <w:rPr>
          <w:rFonts w:ascii="Times New Roman" w:hAnsi="Times New Roman"/>
          <w:sz w:val="24"/>
          <w:szCs w:val="24"/>
        </w:rPr>
        <w:t xml:space="preserve">    (13) </w:t>
      </w:r>
    </w:p>
    <w:p w:rsidR="008C008A" w:rsidRPr="00D811F8" w:rsidRDefault="008C008A" w:rsidP="00D811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11F8">
        <w:rPr>
          <w:rFonts w:ascii="Times New Roman" w:hAnsi="Times New Roman"/>
          <w:sz w:val="24"/>
          <w:szCs w:val="24"/>
        </w:rPr>
        <w:t xml:space="preserve">(где </w:t>
      </w:r>
      <w:r w:rsidRPr="00D811F8">
        <w:rPr>
          <w:rFonts w:ascii="Times New Roman" w:hAnsi="Times New Roman"/>
          <w:sz w:val="24"/>
          <w:szCs w:val="24"/>
          <w:lang w:val="en-US"/>
        </w:rPr>
        <w:t>Q</w:t>
      </w:r>
      <w:r w:rsidRPr="00D811F8">
        <w:rPr>
          <w:rFonts w:ascii="Times New Roman" w:hAnsi="Times New Roman"/>
          <w:sz w:val="24"/>
          <w:szCs w:val="24"/>
        </w:rPr>
        <w:t xml:space="preserve"> – проектный дебит скважины,=70 м</w:t>
      </w:r>
      <w:r w:rsidRPr="00D811F8">
        <w:rPr>
          <w:rFonts w:ascii="Times New Roman" w:hAnsi="Times New Roman"/>
          <w:sz w:val="24"/>
          <w:szCs w:val="24"/>
          <w:vertAlign w:val="superscript"/>
        </w:rPr>
        <w:t>3</w:t>
      </w:r>
      <w:r w:rsidRPr="00D811F8">
        <w:rPr>
          <w:rFonts w:ascii="Times New Roman" w:hAnsi="Times New Roman"/>
          <w:sz w:val="24"/>
          <w:szCs w:val="24"/>
        </w:rPr>
        <w:t>/ч)</w:t>
      </w:r>
    </w:p>
    <w:p w:rsidR="008C008A" w:rsidRDefault="008C008A" w:rsidP="00D811F8">
      <w:pPr>
        <w:spacing w:after="0"/>
        <w:rPr>
          <w:rFonts w:ascii="Times New Roman" w:hAnsi="Times New Roman"/>
          <w:sz w:val="24"/>
          <w:szCs w:val="24"/>
        </w:rPr>
      </w:pPr>
      <w:r w:rsidRPr="00D811F8">
        <w:rPr>
          <w:rFonts w:ascii="Times New Roman" w:hAnsi="Times New Roman"/>
          <w:sz w:val="24"/>
          <w:szCs w:val="24"/>
        </w:rPr>
        <w:t>Во время работы эрлифта давление воздуха может быть рассчитано по формуле:</w:t>
      </w:r>
    </w:p>
    <w:p w:rsidR="008C008A" w:rsidRPr="00D811F8" w:rsidRDefault="008C008A" w:rsidP="00D811F8">
      <w:pPr>
        <w:spacing w:after="0"/>
        <w:rPr>
          <w:rFonts w:ascii="Times New Roman" w:hAnsi="Times New Roman"/>
          <w:sz w:val="24"/>
          <w:szCs w:val="24"/>
        </w:rPr>
      </w:pPr>
    </w:p>
    <w:p w:rsidR="008C008A" w:rsidRDefault="008C008A" w:rsidP="00D811F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811F8">
        <w:rPr>
          <w:rFonts w:ascii="Times New Roman" w:hAnsi="Times New Roman"/>
          <w:sz w:val="24"/>
          <w:szCs w:val="24"/>
          <w:lang w:val="en-US"/>
        </w:rPr>
        <w:t>P</w:t>
      </w:r>
      <w:r w:rsidRPr="00D811F8">
        <w:rPr>
          <w:rFonts w:ascii="Times New Roman" w:hAnsi="Times New Roman"/>
          <w:sz w:val="24"/>
          <w:szCs w:val="24"/>
        </w:rPr>
        <w:t xml:space="preserve"> = 0.01[</w:t>
      </w:r>
      <w:r w:rsidRPr="00D811F8">
        <w:rPr>
          <w:rFonts w:ascii="Times New Roman" w:hAnsi="Times New Roman"/>
          <w:sz w:val="24"/>
          <w:szCs w:val="24"/>
          <w:lang w:val="en-US"/>
        </w:rPr>
        <w:t>h</w:t>
      </w:r>
      <w:r w:rsidRPr="00D811F8">
        <w:rPr>
          <w:rFonts w:ascii="Times New Roman" w:hAnsi="Times New Roman"/>
          <w:sz w:val="24"/>
          <w:szCs w:val="24"/>
        </w:rPr>
        <w:t>(</w:t>
      </w:r>
      <w:r w:rsidRPr="00D811F8">
        <w:rPr>
          <w:rFonts w:ascii="Times New Roman" w:hAnsi="Times New Roman"/>
          <w:sz w:val="24"/>
          <w:szCs w:val="24"/>
          <w:lang w:val="en-US"/>
        </w:rPr>
        <w:t>k</w:t>
      </w:r>
      <w:r w:rsidRPr="00D811F8">
        <w:rPr>
          <w:rFonts w:ascii="Times New Roman" w:hAnsi="Times New Roman"/>
          <w:sz w:val="24"/>
          <w:szCs w:val="24"/>
        </w:rPr>
        <w:t>-1)+5]=0.01[14,8(2.5-1)+5]=0,272 МПа                             (14)</w:t>
      </w:r>
    </w:p>
    <w:p w:rsidR="008C008A" w:rsidRPr="00D811F8" w:rsidRDefault="008C008A" w:rsidP="00D811F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C008A" w:rsidRPr="00D811F8" w:rsidRDefault="008C008A" w:rsidP="00D811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8C008A" w:rsidRPr="00D811F8" w:rsidRDefault="008C008A" w:rsidP="00D811F8">
      <w:pPr>
        <w:spacing w:after="0"/>
        <w:rPr>
          <w:rFonts w:ascii="Times New Roman" w:hAnsi="Times New Roman"/>
          <w:sz w:val="24"/>
          <w:szCs w:val="24"/>
        </w:rPr>
      </w:pPr>
      <w:r w:rsidRPr="00D811F8">
        <w:rPr>
          <w:rFonts w:ascii="Times New Roman" w:hAnsi="Times New Roman"/>
          <w:sz w:val="24"/>
          <w:szCs w:val="24"/>
        </w:rPr>
        <w:t xml:space="preserve">Для данной эрлифтной установки  используют компрессор марки </w:t>
      </w:r>
      <w:r>
        <w:rPr>
          <w:rFonts w:ascii="Times New Roman" w:hAnsi="Times New Roman"/>
          <w:sz w:val="24"/>
          <w:szCs w:val="24"/>
        </w:rPr>
        <w:t>ЗИФ-55Э</w:t>
      </w:r>
      <w:r w:rsidRPr="00D811F8">
        <w:rPr>
          <w:rFonts w:ascii="Times New Roman" w:hAnsi="Times New Roman"/>
          <w:sz w:val="24"/>
          <w:szCs w:val="24"/>
        </w:rPr>
        <w:t>, выбор которого</w:t>
      </w:r>
      <w:r>
        <w:rPr>
          <w:rFonts w:ascii="Times New Roman" w:hAnsi="Times New Roman"/>
          <w:sz w:val="24"/>
          <w:szCs w:val="24"/>
        </w:rPr>
        <w:t xml:space="preserve"> произвела по рабочему давлению</w:t>
      </w:r>
      <w:r w:rsidRPr="00D811F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1</w:t>
      </w:r>
      <w:r w:rsidRPr="00D811F8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.</w:t>
      </w:r>
      <w:r w:rsidRPr="00D811F8">
        <w:rPr>
          <w:rFonts w:ascii="Times New Roman" w:hAnsi="Times New Roman"/>
          <w:sz w:val="24"/>
          <w:szCs w:val="24"/>
        </w:rPr>
        <w:t xml:space="preserve"> </w:t>
      </w:r>
    </w:p>
    <w:p w:rsidR="008C008A" w:rsidRDefault="008C008A" w:rsidP="00A774DF">
      <w:pPr>
        <w:rPr>
          <w:rFonts w:ascii="Times New Roman" w:hAnsi="Times New Roman"/>
          <w:b/>
          <w:sz w:val="24"/>
          <w:szCs w:val="24"/>
        </w:rPr>
      </w:pPr>
    </w:p>
    <w:p w:rsidR="008C008A" w:rsidRDefault="008C008A" w:rsidP="00A774D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рассчитанному значению динамического уровня (формула 5)</w:t>
      </w:r>
      <w:r w:rsidRPr="007162D0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762750">
        <w:rPr>
          <w:rFonts w:ascii="Times New Roman" w:hAnsi="Times New Roman"/>
          <w:sz w:val="24"/>
          <w:szCs w:val="24"/>
        </w:rPr>
        <w:fldChar w:fldCharType="begin"/>
      </w:r>
      <w:r w:rsidRPr="00762750">
        <w:rPr>
          <w:rFonts w:ascii="Times New Roman" w:hAnsi="Times New Roman"/>
          <w:sz w:val="24"/>
          <w:szCs w:val="24"/>
        </w:rPr>
        <w:instrText xml:space="preserve"> QUOTE </w:instrText>
      </w:r>
      <w:r w:rsidR="00B226FE">
        <w:pict>
          <v:shape id="_x0000_i1074" type="#_x0000_t75" style="width:56.2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64EF3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664EF3&quot;&gt;&lt;m:oMathPara&gt;&lt;m:oMath&gt;&lt;m:sSub&gt;&lt;m:sSub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H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g&lt;/m:t&gt;&lt;/m:r&gt;&lt;/m:sub&gt;&lt;/m:sSub&gt;&lt;m:r&gt;&lt;w:rPr&gt;&lt;w:rFonts w:ascii=&quot;Cambria Math&quot; w:h-ansi=&quot;Times New Roman&quot;/&gt;&lt;wx:font wx:val=&quot;Cambria Math&quot;/&gt;&lt;w:i/&gt;&lt;w:sz w:val=&quot;24&quot;/&gt;&lt;w:sz-cs w:val=&quot;24&quot;/&gt;&lt;/w:rPr&gt;&lt;m:t&gt;=14,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762750">
        <w:rPr>
          <w:rFonts w:ascii="Times New Roman" w:hAnsi="Times New Roman"/>
          <w:sz w:val="24"/>
          <w:szCs w:val="24"/>
        </w:rPr>
        <w:instrText xml:space="preserve"> </w:instrText>
      </w:r>
      <w:r w:rsidRPr="00762750">
        <w:rPr>
          <w:rFonts w:ascii="Times New Roman" w:hAnsi="Times New Roman"/>
          <w:sz w:val="24"/>
          <w:szCs w:val="24"/>
        </w:rPr>
        <w:fldChar w:fldCharType="separate"/>
      </w:r>
      <w:r w:rsidR="00B226FE">
        <w:pict>
          <v:shape id="_x0000_i1075" type="#_x0000_t75" style="width:56.2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64EF3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664EF3&quot;&gt;&lt;m:oMathPara&gt;&lt;m:oMath&gt;&lt;m:sSub&gt;&lt;m:sSub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H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g&lt;/m:t&gt;&lt;/m:r&gt;&lt;/m:sub&gt;&lt;/m:sSub&gt;&lt;m:r&gt;&lt;w:rPr&gt;&lt;w:rFonts w:ascii=&quot;Cambria Math&quot; w:h-ansi=&quot;Times New Roman&quot;/&gt;&lt;wx:font wx:val=&quot;Cambria Math&quot;/&gt;&lt;w:i/&gt;&lt;w:sz w:val=&quot;24&quot;/&gt;&lt;w:sz-cs w:val=&quot;24&quot;/&gt;&lt;/w:rPr&gt;&lt;m:t&gt;=14,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762750">
        <w:rPr>
          <w:rFonts w:ascii="Times New Roman" w:hAnsi="Times New Roman"/>
          <w:sz w:val="24"/>
          <w:szCs w:val="24"/>
        </w:rPr>
        <w:fldChar w:fldCharType="end"/>
      </w:r>
      <w:r w:rsidRPr="007162D0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 и заданному значению проектного дебита скважины </w:t>
      </w:r>
      <w:r>
        <w:rPr>
          <w:rFonts w:ascii="Times New Roman" w:hAnsi="Times New Roman"/>
          <w:sz w:val="24"/>
          <w:szCs w:val="24"/>
          <w:lang w:val="en-US"/>
        </w:rPr>
        <w:t>Q</w:t>
      </w:r>
      <w:r w:rsidRPr="00A774DF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70 м</w:t>
      </w:r>
      <w:r w:rsidRPr="00A774DF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/ч по ГОСТу определяем насос 2ЭЦВ10-160-35 </w:t>
      </w:r>
      <w:r w:rsidRPr="00B50483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1, с. 57</w:t>
      </w:r>
      <w:r w:rsidRPr="00B50483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. Характеристики насоса:</w:t>
      </w:r>
    </w:p>
    <w:p w:rsidR="008C008A" w:rsidRDefault="008C008A" w:rsidP="00A774D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число ступеней 4;</w:t>
      </w:r>
    </w:p>
    <w:p w:rsidR="008C008A" w:rsidRDefault="008C008A" w:rsidP="00A774D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B504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Q</w:t>
      </w:r>
      <w:r w:rsidRPr="00A774DF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160 м</w:t>
      </w:r>
      <w:r w:rsidRPr="00A774DF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/ч;</w:t>
      </w:r>
    </w:p>
    <w:p w:rsidR="008C008A" w:rsidRDefault="008C008A" w:rsidP="00A774D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762750">
        <w:rPr>
          <w:rFonts w:ascii="Times New Roman" w:hAnsi="Times New Roman"/>
          <w:sz w:val="24"/>
          <w:szCs w:val="24"/>
        </w:rPr>
        <w:fldChar w:fldCharType="begin"/>
      </w:r>
      <w:r w:rsidRPr="00762750">
        <w:rPr>
          <w:rFonts w:ascii="Times New Roman" w:hAnsi="Times New Roman"/>
          <w:sz w:val="24"/>
          <w:szCs w:val="24"/>
        </w:rPr>
        <w:instrText xml:space="preserve"> QUOTE </w:instrText>
      </w:r>
      <w:r w:rsidR="00B226FE">
        <w:pict>
          <v:shape id="_x0000_i1076" type="#_x0000_t75" style="width:47.2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9F080D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9F080D&quot;&gt;&lt;m:oMathPara&gt;&lt;m:oMath&gt;&lt;m:sSub&gt;&lt;m:sSub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H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g&lt;/m:t&gt;&lt;/m:r&gt;&lt;/m:sub&gt;&lt;/m:sSub&gt;&lt;m:r&gt;&lt;w:rPr&gt;&lt;w:rFonts w:ascii=&quot;Cambria Math&quot; w:h-ansi=&quot;Times New Roman&quot;/&gt;&lt;wx:font wx:val=&quot;Cambria Math&quot;/&gt;&lt;w:i/&gt;&lt;w:sz w:val=&quot;24&quot;/&gt;&lt;w:sz-cs w:val=&quot;24&quot;/&gt;&lt;/w:rPr&gt;&lt;m:t&gt;=3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762750">
        <w:rPr>
          <w:rFonts w:ascii="Times New Roman" w:hAnsi="Times New Roman"/>
          <w:sz w:val="24"/>
          <w:szCs w:val="24"/>
        </w:rPr>
        <w:instrText xml:space="preserve"> </w:instrText>
      </w:r>
      <w:r w:rsidRPr="00762750">
        <w:rPr>
          <w:rFonts w:ascii="Times New Roman" w:hAnsi="Times New Roman"/>
          <w:sz w:val="24"/>
          <w:szCs w:val="24"/>
        </w:rPr>
        <w:fldChar w:fldCharType="separate"/>
      </w:r>
      <w:r w:rsidR="00B226FE">
        <w:pict>
          <v:shape id="_x0000_i1077" type="#_x0000_t75" style="width:47.2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9F080D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9F080D&quot;&gt;&lt;m:oMathPara&gt;&lt;m:oMath&gt;&lt;m:sSub&gt;&lt;m:sSub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H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g&lt;/m:t&gt;&lt;/m:r&gt;&lt;/m:sub&gt;&lt;/m:sSub&gt;&lt;m:r&gt;&lt;w:rPr&gt;&lt;w:rFonts w:ascii=&quot;Cambria Math&quot; w:h-ansi=&quot;Times New Roman&quot;/&gt;&lt;wx:font wx:val=&quot;Cambria Math&quot;/&gt;&lt;w:i/&gt;&lt;w:sz w:val=&quot;24&quot;/&gt;&lt;w:sz-cs w:val=&quot;24&quot;/&gt;&lt;/w:rPr&gt;&lt;m:t&gt;=3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762750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м;</w:t>
      </w:r>
    </w:p>
    <w:p w:rsidR="008C008A" w:rsidRDefault="008C008A" w:rsidP="00A774D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B504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=22 кВт;</w:t>
      </w:r>
    </w:p>
    <w:p w:rsidR="008C008A" w:rsidRDefault="008C008A" w:rsidP="00B50483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габариты: диаметр и длина (234 мм и 2040 мм);</w:t>
      </w:r>
    </w:p>
    <w:p w:rsidR="008C008A" w:rsidRPr="00B50483" w:rsidRDefault="008C008A" w:rsidP="00B50483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масса 320 кг.</w:t>
      </w:r>
    </w:p>
    <w:p w:rsidR="008C008A" w:rsidRPr="00CC2B44" w:rsidRDefault="008C008A" w:rsidP="00274E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C008A" w:rsidRDefault="008C008A" w:rsidP="00B537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6877">
        <w:rPr>
          <w:rFonts w:ascii="Times New Roman" w:hAnsi="Times New Roman"/>
          <w:b/>
          <w:sz w:val="24"/>
          <w:szCs w:val="24"/>
        </w:rPr>
        <w:t>2.7. Выбор и расчет конструкции скважины.</w:t>
      </w:r>
    </w:p>
    <w:p w:rsidR="008C008A" w:rsidRPr="008C4E21" w:rsidRDefault="008C008A" w:rsidP="008C4E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4E21">
        <w:rPr>
          <w:rFonts w:ascii="Times New Roman" w:hAnsi="Times New Roman"/>
          <w:sz w:val="24"/>
          <w:szCs w:val="24"/>
        </w:rPr>
        <w:t xml:space="preserve">Необходимо произвести расчет необходимых диаметров колонн обсадных труб и скважины на отдельных интервалах глубин. </w:t>
      </w:r>
    </w:p>
    <w:p w:rsidR="008C008A" w:rsidRPr="008C4E21" w:rsidRDefault="008C008A" w:rsidP="008C4E21">
      <w:pPr>
        <w:tabs>
          <w:tab w:val="left" w:pos="1134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4E21">
        <w:rPr>
          <w:rFonts w:ascii="Times New Roman" w:hAnsi="Times New Roman"/>
          <w:sz w:val="24"/>
          <w:szCs w:val="24"/>
        </w:rPr>
        <w:t>Определив диаметр фильтра, его конструкцию и способ установки, рассчитываем диаметр долота для бурения интервала скважины под фильтровую колонну</w:t>
      </w:r>
    </w:p>
    <w:p w:rsidR="008C008A" w:rsidRPr="008C4E21" w:rsidRDefault="008C008A" w:rsidP="008C4E21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762750">
        <w:rPr>
          <w:rFonts w:ascii="Times New Roman" w:hAnsi="Times New Roman"/>
          <w:sz w:val="24"/>
          <w:szCs w:val="24"/>
        </w:rPr>
        <w:fldChar w:fldCharType="begin"/>
      </w:r>
      <w:r w:rsidRPr="00762750">
        <w:rPr>
          <w:rFonts w:ascii="Times New Roman" w:hAnsi="Times New Roman"/>
          <w:sz w:val="24"/>
          <w:szCs w:val="24"/>
        </w:rPr>
        <w:instrText xml:space="preserve"> QUOTE </w:instrText>
      </w:r>
      <w:r w:rsidR="00B226FE">
        <w:pict>
          <v:shape id="_x0000_i1078" type="#_x0000_t75" style="width:237.75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95DC4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595DC4&quot;&gt;&lt;m:oMathPara&gt;&lt;m:oMath&gt;&lt;m:sSubSup&gt;&lt;m:sSubSup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bSupPr&gt;&lt;m:e&gt;&lt;m:r&gt;&lt;w:rPr&gt;&lt;w:rFonts w:ascii=&quot;Times New Roman&quot; w:h-ansi=&quot;Times New Roman&quot;/&gt;&lt;wx:font wx:val=&quot;Times New Roman&quot;/&gt;&lt;w:i/&gt;&lt;w:sz w:val=&quot;24&quot;/&gt;&lt;w:sz-cs w:val=&quot;24&quot;/&gt;&lt;/w:rPr&gt;&lt;m:t&gt;Р”&lt;/m:t&gt;&lt;/m:r&gt;&lt;/m:e&gt;&lt;m:sub&gt;&lt;m:r&gt;&lt;w:rPr&gt;&lt;w:rFonts w:ascii=&quot;Times New Roman&quot; w:h-ansi=&quot;Times New Roman&quot;/&gt;&lt;wx:font wx:val=&quot;Times New Roman&quot;/&gt;&lt;w:i/&gt;&lt;w:sz w:val=&quot;24&quot;/&gt;&lt;w:sz-cs w:val=&quot;24&quot;/&gt;&lt;/w:rPr&gt;&lt;m:t&gt;Рґ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С„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/m:sub&gt;&lt;m:sup&gt;&lt;m:r&gt;&lt;w:rPr&gt;&lt;w:rFonts w:ascii=&quot;Times New Roman&quot; w:h-ansi=&quot;Times New Roman&quot;/&gt;&lt;wx:font wx:val=&quot;Times New Roman&quot;/&gt;&lt;w:i/&gt;&lt;w:sz w:val=&quot;24&quot;/&gt;&lt;w:sz-cs w:val=&quot;24&quot;/&gt;&lt;/w:rPr&gt;&lt;m:t&gt;'&lt;/m:t&gt;&lt;/m:r&gt;&lt;/m:sup&gt;&lt;/m:sSubSup&gt;&lt;m:r&gt;&lt;w:rPr&gt;&lt;w:rFonts w:ascii=&quot;Cambria Math&quot; w:h-ansi=&quot;Times New Roman&quot;/&gt;&lt;wx:font wx:val=&quot;Cambria Math&quot;/&gt;&lt;w:i/&gt;&lt;w:sz w:val=&quot;24&quot;/&gt;&lt;w:sz-cs w:val=&quot;24&quot;/&gt;&lt;/w:rPr&gt;&lt;m:t&gt;=&lt;/m:t&gt;&lt;/m:r&gt;&lt;m:sSub&gt;&lt;m:sSub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bPr&gt;&lt;m:e&gt;&lt;m:r&gt;&lt;w:rPr&gt;&lt;w:rFonts w:ascii=&quot;Times New Roman&quot; w:h-ansi=&quot;Times New Roman&quot;/&gt;&lt;wx:font wx:val=&quot;Times New Roman&quot;/&gt;&lt;w:i/&gt;&lt;w:sz w:val=&quot;24&quot;/&gt;&lt;w:sz-cs w:val=&quot;24&quot;/&gt;&lt;/w:rPr&gt;&lt;m:t&gt;Р”&lt;/m:t&gt;&lt;/m:r&gt;&lt;/m:e&gt;&lt;m:sub&gt;&lt;m:r&gt;&lt;w:rPr&gt;&lt;w:rFonts w:ascii=&quot;Times New Roman&quot; w:h-ansi=&quot;Times New Roman&quot;/&gt;&lt;wx:font wx:val=&quot;Times New Roman&quot;/&gt;&lt;w:i/&gt;&lt;w:sz w:val=&quot;24&quot;/&gt;&lt;w:sz-cs w:val=&quot;24&quot;/&gt;&lt;/w:rPr&gt;&lt;m:t&gt;С„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/m:sub&gt;&lt;/m:sSub&gt;&lt;m:r&gt;&lt;w:rPr&gt;&lt;w:rFonts w:ascii=&quot;Cambria Math&quot; w:h-ansi=&quot;Times New Roman&quot;/&gt;&lt;wx:font wx:val=&quot;Cambria Math&quot;/&gt;&lt;w:i/&gt;&lt;w:sz w:val=&quot;24&quot;/&gt;&lt;w:sz-cs w:val=&quot;24&quot;/&gt;&lt;/w:rPr&gt;&lt;m:t&gt;+2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в€™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Оґ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=114+2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*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10=13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762750">
        <w:rPr>
          <w:rFonts w:ascii="Times New Roman" w:hAnsi="Times New Roman"/>
          <w:sz w:val="24"/>
          <w:szCs w:val="24"/>
        </w:rPr>
        <w:instrText xml:space="preserve"> </w:instrText>
      </w:r>
      <w:r w:rsidRPr="00762750">
        <w:rPr>
          <w:rFonts w:ascii="Times New Roman" w:hAnsi="Times New Roman"/>
          <w:sz w:val="24"/>
          <w:szCs w:val="24"/>
        </w:rPr>
        <w:fldChar w:fldCharType="separate"/>
      </w:r>
      <w:r w:rsidR="00B226FE">
        <w:pict>
          <v:shape id="_x0000_i1079" type="#_x0000_t75" style="width:237.75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95DC4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595DC4&quot;&gt;&lt;m:oMathPara&gt;&lt;m:oMath&gt;&lt;m:sSubSup&gt;&lt;m:sSubSup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bSupPr&gt;&lt;m:e&gt;&lt;m:r&gt;&lt;w:rPr&gt;&lt;w:rFonts w:ascii=&quot;Times New Roman&quot; w:h-ansi=&quot;Times New Roman&quot;/&gt;&lt;wx:font wx:val=&quot;Times New Roman&quot;/&gt;&lt;w:i/&gt;&lt;w:sz w:val=&quot;24&quot;/&gt;&lt;w:sz-cs w:val=&quot;24&quot;/&gt;&lt;/w:rPr&gt;&lt;m:t&gt;Р”&lt;/m:t&gt;&lt;/m:r&gt;&lt;/m:e&gt;&lt;m:sub&gt;&lt;m:r&gt;&lt;w:rPr&gt;&lt;w:rFonts w:ascii=&quot;Times New Roman&quot; w:h-ansi=&quot;Times New Roman&quot;/&gt;&lt;wx:font wx:val=&quot;Times New Roman&quot;/&gt;&lt;w:i/&gt;&lt;w:sz w:val=&quot;24&quot;/&gt;&lt;w:sz-cs w:val=&quot;24&quot;/&gt;&lt;/w:rPr&gt;&lt;m:t&gt;Рґ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С„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/m:sub&gt;&lt;m:sup&gt;&lt;m:r&gt;&lt;w:rPr&gt;&lt;w:rFonts w:ascii=&quot;Times New Roman&quot; w:h-ansi=&quot;Times New Roman&quot;/&gt;&lt;wx:font wx:val=&quot;Times New Roman&quot;/&gt;&lt;w:i/&gt;&lt;w:sz w:val=&quot;24&quot;/&gt;&lt;w:sz-cs w:val=&quot;24&quot;/&gt;&lt;/w:rPr&gt;&lt;m:t&gt;'&lt;/m:t&gt;&lt;/m:r&gt;&lt;/m:sup&gt;&lt;/m:sSubSup&gt;&lt;m:r&gt;&lt;w:rPr&gt;&lt;w:rFonts w:ascii=&quot;Cambria Math&quot; w:h-ansi=&quot;Times New Roman&quot;/&gt;&lt;wx:font wx:val=&quot;Cambria Math&quot;/&gt;&lt;w:i/&gt;&lt;w:sz w:val=&quot;24&quot;/&gt;&lt;w:sz-cs w:val=&quot;24&quot;/&gt;&lt;/w:rPr&gt;&lt;m:t&gt;=&lt;/m:t&gt;&lt;/m:r&gt;&lt;m:sSub&gt;&lt;m:sSub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bPr&gt;&lt;m:e&gt;&lt;m:r&gt;&lt;w:rPr&gt;&lt;w:rFonts w:ascii=&quot;Times New Roman&quot; w:h-ansi=&quot;Times New Roman&quot;/&gt;&lt;wx:font wx:val=&quot;Times New Roman&quot;/&gt;&lt;w:i/&gt;&lt;w:sz w:val=&quot;24&quot;/&gt;&lt;w:sz-cs w:val=&quot;24&quot;/&gt;&lt;/w:rPr&gt;&lt;m:t&gt;Р”&lt;/m:t&gt;&lt;/m:r&gt;&lt;/m:e&gt;&lt;m:sub&gt;&lt;m:r&gt;&lt;w:rPr&gt;&lt;w:rFonts w:ascii=&quot;Times New Roman&quot; w:h-ansi=&quot;Times New Roman&quot;/&gt;&lt;wx:font wx:val=&quot;Times New Roman&quot;/&gt;&lt;w:i/&gt;&lt;w:sz w:val=&quot;24&quot;/&gt;&lt;w:sz-cs w:val=&quot;24&quot;/&gt;&lt;/w:rPr&gt;&lt;m:t&gt;С„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/m:sub&gt;&lt;/m:sSub&gt;&lt;m:r&gt;&lt;w:rPr&gt;&lt;w:rFonts w:ascii=&quot;Cambria Math&quot; w:h-ansi=&quot;Times New Roman&quot;/&gt;&lt;wx:font wx:val=&quot;Cambria Math&quot;/&gt;&lt;w:i/&gt;&lt;w:sz w:val=&quot;24&quot;/&gt;&lt;w:sz-cs w:val=&quot;24&quot;/&gt;&lt;/w:rPr&gt;&lt;m:t&gt;+2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в€™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Оґ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=114+2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*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10=13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762750">
        <w:rPr>
          <w:rFonts w:ascii="Times New Roman" w:hAnsi="Times New Roman"/>
          <w:sz w:val="24"/>
          <w:szCs w:val="24"/>
        </w:rPr>
        <w:fldChar w:fldCharType="end"/>
      </w:r>
      <w:r w:rsidRPr="008C4E21">
        <w:rPr>
          <w:rFonts w:ascii="Times New Roman" w:hAnsi="Times New Roman"/>
          <w:sz w:val="24"/>
          <w:szCs w:val="24"/>
        </w:rPr>
        <w:t xml:space="preserve"> мм,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(15</w:t>
      </w:r>
      <w:r w:rsidRPr="008C4E21">
        <w:rPr>
          <w:rFonts w:ascii="Times New Roman" w:hAnsi="Times New Roman"/>
          <w:sz w:val="24"/>
          <w:szCs w:val="24"/>
        </w:rPr>
        <w:t>)</w:t>
      </w:r>
    </w:p>
    <w:p w:rsidR="008C008A" w:rsidRPr="008C4E21" w:rsidRDefault="008C008A" w:rsidP="008C4E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4E21">
        <w:rPr>
          <w:rFonts w:ascii="Times New Roman" w:hAnsi="Times New Roman"/>
          <w:sz w:val="24"/>
          <w:szCs w:val="24"/>
        </w:rPr>
        <w:tab/>
        <w:t>где Д′</w:t>
      </w:r>
      <w:r w:rsidRPr="008C4E21">
        <w:rPr>
          <w:rFonts w:ascii="Times New Roman" w:hAnsi="Times New Roman"/>
          <w:sz w:val="24"/>
          <w:szCs w:val="24"/>
          <w:vertAlign w:val="subscript"/>
        </w:rPr>
        <w:t xml:space="preserve">д.ф.  </w:t>
      </w:r>
      <w:r w:rsidRPr="008C4E21">
        <w:rPr>
          <w:rFonts w:ascii="Times New Roman" w:hAnsi="Times New Roman"/>
          <w:sz w:val="24"/>
          <w:szCs w:val="24"/>
        </w:rPr>
        <w:t>– расчетный диаметр долота для бурения скважины под фильтровую колонну, мм; Д</w:t>
      </w:r>
      <w:r w:rsidRPr="008C4E21">
        <w:rPr>
          <w:rFonts w:ascii="Times New Roman" w:hAnsi="Times New Roman"/>
          <w:sz w:val="24"/>
          <w:szCs w:val="24"/>
          <w:vertAlign w:val="subscript"/>
        </w:rPr>
        <w:t xml:space="preserve">ф. </w:t>
      </w:r>
      <w:r w:rsidRPr="008C4E21">
        <w:rPr>
          <w:rFonts w:ascii="Times New Roman" w:hAnsi="Times New Roman"/>
          <w:sz w:val="24"/>
          <w:szCs w:val="24"/>
        </w:rPr>
        <w:t>– диаметр фильтра, принимаемый по максимальному размеру (диаметр муфты, диаметр проволочной обмотки или сетчатого покрытия, диаметр кожуха, корзин или блоков для гравийных и блочных фильтров), мм; δ – величина зазора между стенкой скважины и наружной поверхностью фильтра, мм. Величина зазора зависит от диаметра  колонны и принимается в пределах 10–50 мм. Меньшие значения принимаются при меньших диаметрах колонны.</w:t>
      </w:r>
    </w:p>
    <w:p w:rsidR="008C008A" w:rsidRPr="008C4E21" w:rsidRDefault="008C008A" w:rsidP="008C4E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4E21">
        <w:rPr>
          <w:rFonts w:ascii="Times New Roman" w:hAnsi="Times New Roman"/>
          <w:sz w:val="24"/>
          <w:szCs w:val="24"/>
        </w:rPr>
        <w:t>На основании расчетного диаметра принимают ближайший больший диаметр долота по ГОСТу. В данном случае диаметр долота принимаем равным 140мм</w:t>
      </w:r>
      <w:r w:rsidRPr="007D6BC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1</w:t>
      </w:r>
      <w:r w:rsidRPr="007D6BC6">
        <w:rPr>
          <w:rFonts w:ascii="Times New Roman" w:hAnsi="Times New Roman"/>
          <w:sz w:val="24"/>
          <w:szCs w:val="24"/>
        </w:rPr>
        <w:t>]</w:t>
      </w:r>
      <w:r w:rsidRPr="008C4E21">
        <w:rPr>
          <w:rFonts w:ascii="Times New Roman" w:hAnsi="Times New Roman"/>
          <w:sz w:val="24"/>
          <w:szCs w:val="24"/>
        </w:rPr>
        <w:t>. Диаметр скважины принимается равным диаметру долота.</w:t>
      </w:r>
    </w:p>
    <w:p w:rsidR="008C008A" w:rsidRPr="008C4E21" w:rsidRDefault="008C008A" w:rsidP="008C4E21">
      <w:pPr>
        <w:tabs>
          <w:tab w:val="left" w:pos="1134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4E21">
        <w:rPr>
          <w:rFonts w:ascii="Times New Roman" w:hAnsi="Times New Roman"/>
          <w:sz w:val="24"/>
          <w:szCs w:val="24"/>
        </w:rPr>
        <w:t>Рассчитывают внутренний диаметр эксплуатационной колонны по формуле</w:t>
      </w:r>
    </w:p>
    <w:p w:rsidR="008C008A" w:rsidRPr="008C4E21" w:rsidRDefault="008C008A" w:rsidP="008C4E21">
      <w:pPr>
        <w:tabs>
          <w:tab w:val="left" w:pos="1134"/>
          <w:tab w:val="left" w:pos="170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762750">
        <w:rPr>
          <w:rFonts w:ascii="Times New Roman" w:hAnsi="Times New Roman"/>
          <w:sz w:val="24"/>
          <w:szCs w:val="24"/>
        </w:rPr>
        <w:fldChar w:fldCharType="begin"/>
      </w:r>
      <w:r w:rsidRPr="00762750">
        <w:rPr>
          <w:rFonts w:ascii="Times New Roman" w:hAnsi="Times New Roman"/>
          <w:sz w:val="24"/>
          <w:szCs w:val="24"/>
        </w:rPr>
        <w:instrText xml:space="preserve"> QUOTE </w:instrText>
      </w:r>
      <w:r w:rsidR="00B226FE">
        <w:pict>
          <v:shape id="_x0000_i1080" type="#_x0000_t75" style="width:226.5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252DC&quot;/&gt;&lt;wsp:rsid wsp:val=&quot;00F67759&quot;/&gt;&lt;wsp:rsid wsp:val=&quot;00FB4755&quot;/&gt;&lt;wsp:rsid wsp:val=&quot;00FB5CA6&quot;/&gt;&lt;/wsp:rsids&gt;&lt;/w:docPr&gt;&lt;w:body&gt;&lt;w:p wsp:rsidR=&quot;00000000&quot; wsp:rsidRDefault=&quot;00F252DC&quot;&gt;&lt;m:oMathPara&gt;&lt;m:oMath&gt;&lt;m:sSubSup&gt;&lt;m:sSubSup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bSupPr&gt;&lt;m:e&gt;&lt;m:r&gt;&lt;w:rPr&gt;&lt;w:rFonts w:ascii=&quot;Times New Roman&quot; w:h-ansi=&quot;Times New Roman&quot;/&gt;&lt;wx:font wx:val=&quot;Times New Roman&quot;/&gt;&lt;w:i/&gt;&lt;w:sz w:val=&quot;24&quot;/&gt;&lt;w:sz-cs w:val=&quot;24&quot;/&gt;&lt;/w:rPr&gt;&lt;m:t&gt;Р”&lt;/m:t&gt;&lt;/m:r&gt;&lt;/m:e&gt;&lt;m:sub&gt;&lt;m:r&gt;&lt;w:rPr&gt;&lt;w:rFonts w:ascii=&quot;Times New Roman&quot; w:h-ansi=&quot;Times New Roman&quot;/&gt;&lt;wx:font wx:val=&quot;Times New Roman&quot;/&gt;&lt;w:i/&gt;&lt;w:sz w:val=&quot;24&quot;/&gt;&lt;w:sz-cs w:val=&quot;24&quot;/&gt;&lt;/w:rPr&gt;&lt;m:t&gt;СЌ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РІ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/m:sub&gt;&lt;m:sup&gt;&lt;m:r&gt;&lt;w:rPr&gt;&lt;w:rFonts w:ascii=&quot;Times New Roman&quot; w:h-ansi=&quot;Times New Roman&quot;/&gt;&lt;wx:font wx:val=&quot;Times New Roman&quot;/&gt;&lt;w:i/&gt;&lt;w:sz w:val=&quot;24&quot;/&gt;&lt;w:sz-cs w:val=&quot;24&quot;/&gt;&lt;/w:rPr&gt;&lt;m:t&gt;'&lt;/m:t&gt;&lt;/m:r&gt;&lt;/m:sup&gt;&lt;/m:sSubSup&gt;&lt;m:r&gt;&lt;w:rPr&gt;&lt;w:rFonts w:ascii=&quot;Cambria Math&quot; w:h-ansi=&quot;Times New Roman&quot;/&gt;&lt;wx:font wx:val=&quot;Cambria Math&quot;/&gt;&lt;w:i/&gt;&lt;w:sz w:val=&quot;24&quot;/&gt;&lt;w:sz-cs w:val=&quot;24&quot;/&gt;&lt;/w:rPr&gt;&lt;m:t&gt;=&lt;/m:t&gt;&lt;/m:r&gt;&lt;m:sSub&gt;&lt;m:sSub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bPr&gt;&lt;m:e&gt;&lt;m:r&gt;&lt;w:rPr&gt;&lt;w:rFonts w:ascii=&quot;Times New Roman&quot; w:h-ansi=&quot;Times New Roman&quot;/&gt;&lt;wx:font wx:val=&quot;Times New Roman&quot;/&gt;&lt;w:i/&gt;&lt;w:sz w:val=&quot;24&quot;/&gt;&lt;w:sz-cs w:val=&quot;24&quot;/&gt;&lt;/w:rPr&gt;&lt;m:t&gt;Р”&lt;/m:t&gt;&lt;/m:r&gt;&lt;/m:e&gt;&lt;m:sub&gt;&lt;m:r&gt;&lt;w:rPr&gt;&lt;w:rFonts w:ascii=&quot;Times New Roman&quot; w:h-ansi=&quot;Times New Roman&quot;/&gt;&lt;wx:font wx:val=&quot;Times New Roman&quot;/&gt;&lt;w:i/&gt;&lt;w:sz w:val=&quot;24&quot;/&gt;&lt;w:sz-cs w:val=&quot;24&quot;/&gt;&lt;/w:rPr&gt;&lt;m:t&gt;Рґ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С„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/m:sub&gt;&lt;/m:sSub&gt;&lt;m:r&gt;&lt;w:rPr&gt;&lt;w:rFonts w:ascii=&quot;Cambria Math&quot; w:h-ansi=&quot;Times New Roman&quot;/&gt;&lt;wx:font wx:val=&quot;Cambria Math&quot;/&gt;&lt;w:i/&gt;&lt;w:sz w:val=&quot;24&quot;/&gt;&lt;w:sz-cs w:val=&quot;24&quot;/&gt;&lt;/w:rPr&gt;&lt;m:t&gt;+2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в€™&lt;/m:t&gt;&lt;/m:r&gt;&lt;m:r&gt;&lt;m:rPr&gt;&lt;m:sty m:val=&quot;p&quot;/&gt;&lt;/m:rPr&gt;&lt;w:rPr&gt;&lt;w:rFonts w:ascii=&quot;Cambria Math&quot; w:h-ansi=&quot;Times New Roman&quot;/&gt;&lt;wx:font wx:val=&quot;Times New Roman&quot;/&gt;&lt;w:sz w:val=&quot;24&quot;/&gt;&lt;w:sz-cs w:val=&quot;24&quot;/&gt;&lt;/w:rPr&gt;&lt;m:t&gt;О”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=140+2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*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5=15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762750">
        <w:rPr>
          <w:rFonts w:ascii="Times New Roman" w:hAnsi="Times New Roman"/>
          <w:sz w:val="24"/>
          <w:szCs w:val="24"/>
        </w:rPr>
        <w:instrText xml:space="preserve"> </w:instrText>
      </w:r>
      <w:r w:rsidRPr="00762750">
        <w:rPr>
          <w:rFonts w:ascii="Times New Roman" w:hAnsi="Times New Roman"/>
          <w:sz w:val="24"/>
          <w:szCs w:val="24"/>
        </w:rPr>
        <w:fldChar w:fldCharType="separate"/>
      </w:r>
      <w:r w:rsidR="00B226FE">
        <w:pict>
          <v:shape id="_x0000_i1081" type="#_x0000_t75" style="width:226.5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252DC&quot;/&gt;&lt;wsp:rsid wsp:val=&quot;00F67759&quot;/&gt;&lt;wsp:rsid wsp:val=&quot;00FB4755&quot;/&gt;&lt;wsp:rsid wsp:val=&quot;00FB5CA6&quot;/&gt;&lt;/wsp:rsids&gt;&lt;/w:docPr&gt;&lt;w:body&gt;&lt;w:p wsp:rsidR=&quot;00000000&quot; wsp:rsidRDefault=&quot;00F252DC&quot;&gt;&lt;m:oMathPara&gt;&lt;m:oMath&gt;&lt;m:sSubSup&gt;&lt;m:sSubSup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bSupPr&gt;&lt;m:e&gt;&lt;m:r&gt;&lt;w:rPr&gt;&lt;w:rFonts w:ascii=&quot;Times New Roman&quot; w:h-ansi=&quot;Times New Roman&quot;/&gt;&lt;wx:font wx:val=&quot;Times New Roman&quot;/&gt;&lt;w:i/&gt;&lt;w:sz w:val=&quot;24&quot;/&gt;&lt;w:sz-cs w:val=&quot;24&quot;/&gt;&lt;/w:rPr&gt;&lt;m:t&gt;Р”&lt;/m:t&gt;&lt;/m:r&gt;&lt;/m:e&gt;&lt;m:sub&gt;&lt;m:r&gt;&lt;w:rPr&gt;&lt;w:rFonts w:ascii=&quot;Times New Roman&quot; w:h-ansi=&quot;Times New Roman&quot;/&gt;&lt;wx:font wx:val=&quot;Times New Roman&quot;/&gt;&lt;w:i/&gt;&lt;w:sz w:val=&quot;24&quot;/&gt;&lt;w:sz-cs w:val=&quot;24&quot;/&gt;&lt;/w:rPr&gt;&lt;m:t&gt;СЌ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РІ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/m:sub&gt;&lt;m:sup&gt;&lt;m:r&gt;&lt;w:rPr&gt;&lt;w:rFonts w:ascii=&quot;Times New Roman&quot; w:h-ansi=&quot;Times New Roman&quot;/&gt;&lt;wx:font wx:val=&quot;Times New Roman&quot;/&gt;&lt;w:i/&gt;&lt;w:sz w:val=&quot;24&quot;/&gt;&lt;w:sz-cs w:val=&quot;24&quot;/&gt;&lt;/w:rPr&gt;&lt;m:t&gt;'&lt;/m:t&gt;&lt;/m:r&gt;&lt;/m:sup&gt;&lt;/m:sSubSup&gt;&lt;m:r&gt;&lt;w:rPr&gt;&lt;w:rFonts w:ascii=&quot;Cambria Math&quot; w:h-ansi=&quot;Times New Roman&quot;/&gt;&lt;wx:font wx:val=&quot;Cambria Math&quot;/&gt;&lt;w:i/&gt;&lt;w:sz w:val=&quot;24&quot;/&gt;&lt;w:sz-cs w:val=&quot;24&quot;/&gt;&lt;/w:rPr&gt;&lt;m:t&gt;=&lt;/m:t&gt;&lt;/m:r&gt;&lt;m:sSub&gt;&lt;m:sSub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bPr&gt;&lt;m:e&gt;&lt;m:r&gt;&lt;w:rPr&gt;&lt;w:rFonts w:ascii=&quot;Times New Roman&quot; w:h-ansi=&quot;Times New Roman&quot;/&gt;&lt;wx:font wx:val=&quot;Times New Roman&quot;/&gt;&lt;w:i/&gt;&lt;w:sz w:val=&quot;24&quot;/&gt;&lt;w:sz-cs w:val=&quot;24&quot;/&gt;&lt;/w:rPr&gt;&lt;m:t&gt;Р”&lt;/m:t&gt;&lt;/m:r&gt;&lt;/m:e&gt;&lt;m:sub&gt;&lt;m:r&gt;&lt;w:rPr&gt;&lt;w:rFonts w:ascii=&quot;Times New Roman&quot; w:h-ansi=&quot;Times New Roman&quot;/&gt;&lt;wx:font wx:val=&quot;Times New Roman&quot;/&gt;&lt;w:i/&gt;&lt;w:sz w:val=&quot;24&quot;/&gt;&lt;w:sz-cs w:val=&quot;24&quot;/&gt;&lt;/w:rPr&gt;&lt;m:t&gt;Рґ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С„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/m:sub&gt;&lt;/m:sSub&gt;&lt;m:r&gt;&lt;w:rPr&gt;&lt;w:rFonts w:ascii=&quot;Cambria Math&quot; w:h-ansi=&quot;Times New Roman&quot;/&gt;&lt;wx:font wx:val=&quot;Cambria Math&quot;/&gt;&lt;w:i/&gt;&lt;w:sz w:val=&quot;24&quot;/&gt;&lt;w:sz-cs w:val=&quot;24&quot;/&gt;&lt;/w:rPr&gt;&lt;m:t&gt;+2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в€™&lt;/m:t&gt;&lt;/m:r&gt;&lt;m:r&gt;&lt;m:rPr&gt;&lt;m:sty m:val=&quot;p&quot;/&gt;&lt;/m:rPr&gt;&lt;w:rPr&gt;&lt;w:rFonts w:ascii=&quot;Cambria Math&quot; w:h-ansi=&quot;Times New Roman&quot;/&gt;&lt;wx:font wx:val=&quot;Times New Roman&quot;/&gt;&lt;w:sz w:val=&quot;24&quot;/&gt;&lt;w:sz-cs w:val=&quot;24&quot;/&gt;&lt;/w:rPr&gt;&lt;m:t&gt;О”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=140+2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*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5=15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762750">
        <w:rPr>
          <w:rFonts w:ascii="Times New Roman" w:hAnsi="Times New Roman"/>
          <w:sz w:val="24"/>
          <w:szCs w:val="24"/>
        </w:rPr>
        <w:fldChar w:fldCharType="end"/>
      </w:r>
      <w:r w:rsidRPr="008C4E21">
        <w:rPr>
          <w:rFonts w:ascii="Times New Roman" w:hAnsi="Times New Roman"/>
          <w:sz w:val="24"/>
          <w:szCs w:val="24"/>
        </w:rPr>
        <w:fldChar w:fldCharType="begin"/>
      </w:r>
      <w:r w:rsidRPr="008C4E21">
        <w:rPr>
          <w:rFonts w:ascii="Times New Roman" w:hAnsi="Times New Roman"/>
          <w:sz w:val="24"/>
          <w:szCs w:val="24"/>
        </w:rPr>
        <w:instrText xml:space="preserve"> QUOTE </w:instrText>
      </w:r>
      <w:r w:rsidRPr="00762750">
        <w:rPr>
          <w:rFonts w:ascii="Times New Roman" w:hAnsi="Times New Roman"/>
          <w:sz w:val="24"/>
          <w:szCs w:val="24"/>
        </w:rPr>
        <w:fldChar w:fldCharType="begin"/>
      </w:r>
      <w:r w:rsidRPr="00762750">
        <w:rPr>
          <w:rFonts w:ascii="Times New Roman" w:hAnsi="Times New Roman"/>
          <w:sz w:val="24"/>
          <w:szCs w:val="24"/>
        </w:rPr>
        <w:instrText xml:space="preserve"> QUOTE </w:instrText>
      </w:r>
      <w:r w:rsidR="00B226FE">
        <w:pict>
          <v:shape id="_x0000_i1082" type="#_x0000_t75" style="width:144.75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94880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094880&quot;&gt;&lt;m:oMathPara&gt;&lt;m:oMath&gt;&lt;m:sSubSup&gt;&lt;m:sSubSup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bSupPr&gt;&lt;m:e&gt;&lt;m:r&gt;&lt;w:rPr&gt;&lt;w:rFonts w:ascii=&quot;Times New Roman&quot; w:h-ansi=&quot;Times New Roman&quot;/&gt;&lt;wx:font wx:val=&quot;Times New Roman&quot;/&gt;&lt;w:i/&gt;&lt;w:sz w:val=&quot;24&quot;/&gt;&lt;w:sz-cs w:val=&quot;24&quot;/&gt;&lt;/w:rPr&gt;&lt;m:t&gt;Р”&lt;/m:t&gt;&lt;/m:r&gt;&lt;/m:e&gt;&lt;m:sub&gt;&lt;m:r&gt;&lt;w:rPr&gt;&lt;w:rFonts w:ascii=&quot;Times New Roman&quot; w:h-ansi=&quot;Times New Roman&quot;/&gt;&lt;wx:font wx:val=&quot;Times New Roman&quot;/&gt;&lt;w:i/&gt;&lt;w:sz w:val=&quot;24&quot;/&gt;&lt;w:sz-cs w:val=&quot;24&quot;/&gt;&lt;/w:rPr&gt;&lt;m:t&gt;СЌ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С„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/m:sub&gt;&lt;m:sup&gt;&lt;m:r&gt;&lt;w:rPr&gt;&lt;w:rFonts w:ascii=&quot;Times New Roman&quot; w:h-ansi=&quot;Times New Roman&quot;/&gt;&lt;wx:font wx:val=&quot;Times New Roman&quot;/&gt;&lt;w:i/&gt;&lt;w:sz w:val=&quot;24&quot;/&gt;&lt;w:sz-cs w:val=&quot;24&quot;/&gt;&lt;/w:rPr&gt;&lt;m:t&gt;'&lt;/m:t&gt;&lt;/m:r&gt;&lt;/m:sup&gt;&lt;/m:sSubSup&gt;&lt;m:r&gt;&lt;w:rPr&gt;&lt;w:rFonts w:ascii=&quot;Cambria Math&quot; w:h-ansi=&quot;Times New Roman&quot;/&gt;&lt;wx:font wx:val=&quot;Cambria Math&quot;/&gt;&lt;w:i/&gt;&lt;w:sz w:val=&quot;24&quot;/&gt;&lt;w:sz-cs w:val=&quot;24&quot;/&gt;&lt;/w:rPr&gt;&lt;m:t&gt;=&lt;/m:t&gt;&lt;/m:r&gt;&lt;m:sSub&gt;&lt;m:sSub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bPr&gt;&lt;m:e&gt;&lt;m:r&gt;&lt;w:rPr&gt;&lt;w:rFonts w:ascii=&quot;Times New Roman&quot; w:h-ansi=&quot;Times New Roman&quot;/&gt;&lt;wx:font wx:val=&quot;Times New Roman&quot;/&gt;&lt;w:i/&gt;&lt;w:sz w:val=&quot;24&quot;/&gt;&lt;w:sz-cs w:val=&quot;24&quot;/&gt;&lt;/w:rPr&gt;&lt;m:t&gt;Р”&lt;/m:t&gt;&lt;/m:r&gt;&lt;/m:e&gt;&lt;m:sub&gt;&lt;m:r&gt;&lt;w:rPr&gt;&lt;w:rFonts w:ascii=&quot;Times New Roman&quot; w:h-ansi=&quot;Times New Roman&quot;/&gt;&lt;wx:font wx:val=&quot;Times New Roman&quot;/&gt;&lt;w:i/&gt;&lt;w:sz w:val=&quot;24&quot;/&gt;&lt;w:sz-cs w:val=&quot;24&quot;/&gt;&lt;/w:rPr&gt;&lt;m:t&gt;Рґ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С„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/m:sub&gt;&lt;/m:sSub&gt;&lt;m:r&gt;&lt;w:rPr&gt;&lt;w:rFonts w:ascii=&quot;Cambria Math&quot; w:h-ansi=&quot;Times New Roman&quot;/&gt;&lt;wx:font wx:val=&quot;Cambria Math&quot;/&gt;&lt;w:i/&gt;&lt;w:sz w:val=&quot;24&quot;/&gt;&lt;w:sz-cs w:val=&quot;24&quot;/&gt;&lt;/w:rPr&gt;&lt;m:t&gt;+2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в€™в€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762750">
        <w:rPr>
          <w:rFonts w:ascii="Times New Roman" w:hAnsi="Times New Roman"/>
          <w:sz w:val="24"/>
          <w:szCs w:val="24"/>
        </w:rPr>
        <w:instrText xml:space="preserve"> </w:instrText>
      </w:r>
      <w:r w:rsidRPr="00762750">
        <w:rPr>
          <w:rFonts w:ascii="Times New Roman" w:hAnsi="Times New Roman"/>
          <w:sz w:val="24"/>
          <w:szCs w:val="24"/>
        </w:rPr>
        <w:fldChar w:fldCharType="separate"/>
      </w:r>
      <w:r w:rsidR="00B226FE">
        <w:pict>
          <v:shape id="_x0000_i1083" type="#_x0000_t75" style="width:144.75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94880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094880&quot;&gt;&lt;m:oMathPara&gt;&lt;m:oMath&gt;&lt;m:sSubSup&gt;&lt;m:sSubSup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bSupPr&gt;&lt;m:e&gt;&lt;m:r&gt;&lt;w:rPr&gt;&lt;w:rFonts w:ascii=&quot;Times New Roman&quot; w:h-ansi=&quot;Times New Roman&quot;/&gt;&lt;wx:font wx:val=&quot;Times New Roman&quot;/&gt;&lt;w:i/&gt;&lt;w:sz w:val=&quot;24&quot;/&gt;&lt;w:sz-cs w:val=&quot;24&quot;/&gt;&lt;/w:rPr&gt;&lt;m:t&gt;Р”&lt;/m:t&gt;&lt;/m:r&gt;&lt;/m:e&gt;&lt;m:sub&gt;&lt;m:r&gt;&lt;w:rPr&gt;&lt;w:rFonts w:ascii=&quot;Times New Roman&quot; w:h-ansi=&quot;Times New Roman&quot;/&gt;&lt;wx:font wx:val=&quot;Times New Roman&quot;/&gt;&lt;w:i/&gt;&lt;w:sz w:val=&quot;24&quot;/&gt;&lt;w:sz-cs w:val=&quot;24&quot;/&gt;&lt;/w:rPr&gt;&lt;m:t&gt;СЌ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С„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/m:sub&gt;&lt;m:sup&gt;&lt;m:r&gt;&lt;w:rPr&gt;&lt;w:rFonts w:ascii=&quot;Times New Roman&quot; w:h-ansi=&quot;Times New Roman&quot;/&gt;&lt;wx:font wx:val=&quot;Times New Roman&quot;/&gt;&lt;w:i/&gt;&lt;w:sz w:val=&quot;24&quot;/&gt;&lt;w:sz-cs w:val=&quot;24&quot;/&gt;&lt;/w:rPr&gt;&lt;m:t&gt;'&lt;/m:t&gt;&lt;/m:r&gt;&lt;/m:sup&gt;&lt;/m:sSubSup&gt;&lt;m:r&gt;&lt;w:rPr&gt;&lt;w:rFonts w:ascii=&quot;Cambria Math&quot; w:h-ansi=&quot;Times New Roman&quot;/&gt;&lt;wx:font wx:val=&quot;Cambria Math&quot;/&gt;&lt;w:i/&gt;&lt;w:sz w:val=&quot;24&quot;/&gt;&lt;w:sz-cs w:val=&quot;24&quot;/&gt;&lt;/w:rPr&gt;&lt;m:t&gt;=&lt;/m:t&gt;&lt;/m:r&gt;&lt;m:sSub&gt;&lt;m:sSub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bPr&gt;&lt;m:e&gt;&lt;m:r&gt;&lt;w:rPr&gt;&lt;w:rFonts w:ascii=&quot;Times New Roman&quot; w:h-ansi=&quot;Times New Roman&quot;/&gt;&lt;wx:font wx:val=&quot;Times New Roman&quot;/&gt;&lt;w:i/&gt;&lt;w:sz w:val=&quot;24&quot;/&gt;&lt;w:sz-cs w:val=&quot;24&quot;/&gt;&lt;/w:rPr&gt;&lt;m:t&gt;Р”&lt;/m:t&gt;&lt;/m:r&gt;&lt;/m:e&gt;&lt;m:sub&gt;&lt;m:r&gt;&lt;w:rPr&gt;&lt;w:rFonts w:ascii=&quot;Times New Roman&quot; w:h-ansi=&quot;Times New Roman&quot;/&gt;&lt;wx:font wx:val=&quot;Times New Roman&quot;/&gt;&lt;w:i/&gt;&lt;w:sz w:val=&quot;24&quot;/&gt;&lt;w:sz-cs w:val=&quot;24&quot;/&gt;&lt;/w:rPr&gt;&lt;m:t&gt;Рґ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С„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/m:sub&gt;&lt;/m:sSub&gt;&lt;m:r&gt;&lt;w:rPr&gt;&lt;w:rFonts w:ascii=&quot;Cambria Math&quot; w:h-ansi=&quot;Times New Roman&quot;/&gt;&lt;wx:font wx:val=&quot;Cambria Math&quot;/&gt;&lt;w:i/&gt;&lt;w:sz w:val=&quot;24&quot;/&gt;&lt;w:sz-cs w:val=&quot;24&quot;/&gt;&lt;/w:rPr&gt;&lt;m:t&gt;+2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в€™в€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762750">
        <w:rPr>
          <w:rFonts w:ascii="Times New Roman" w:hAnsi="Times New Roman"/>
          <w:sz w:val="24"/>
          <w:szCs w:val="24"/>
        </w:rPr>
        <w:fldChar w:fldCharType="end"/>
      </w:r>
      <w:r w:rsidRPr="008C4E21">
        <w:rPr>
          <w:rFonts w:ascii="Times New Roman" w:hAnsi="Times New Roman"/>
          <w:sz w:val="24"/>
          <w:szCs w:val="24"/>
        </w:rPr>
        <w:instrText xml:space="preserve"> </w:instrText>
      </w:r>
      <w:r w:rsidRPr="008C4E21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мм,</w:t>
      </w:r>
      <w:r>
        <w:rPr>
          <w:rFonts w:ascii="Times New Roman" w:hAnsi="Times New Roman"/>
          <w:sz w:val="24"/>
          <w:szCs w:val="24"/>
        </w:rPr>
        <w:tab/>
      </w:r>
      <w:r w:rsidRPr="008C4E21">
        <w:rPr>
          <w:rFonts w:ascii="Times New Roman" w:hAnsi="Times New Roman"/>
          <w:sz w:val="24"/>
          <w:szCs w:val="24"/>
        </w:rPr>
        <w:tab/>
        <w:t xml:space="preserve"> (</w:t>
      </w:r>
      <w:r>
        <w:rPr>
          <w:rFonts w:ascii="Times New Roman" w:hAnsi="Times New Roman"/>
          <w:sz w:val="24"/>
          <w:szCs w:val="24"/>
        </w:rPr>
        <w:t>16</w:t>
      </w:r>
      <w:r w:rsidRPr="008C4E21">
        <w:rPr>
          <w:rFonts w:ascii="Times New Roman" w:hAnsi="Times New Roman"/>
          <w:sz w:val="24"/>
          <w:szCs w:val="24"/>
        </w:rPr>
        <w:t>)</w:t>
      </w:r>
    </w:p>
    <w:p w:rsidR="008C008A" w:rsidRPr="008C4E21" w:rsidRDefault="008C008A" w:rsidP="008C4E21">
      <w:pPr>
        <w:tabs>
          <w:tab w:val="left" w:pos="1134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4E21">
        <w:rPr>
          <w:rFonts w:ascii="Times New Roman" w:hAnsi="Times New Roman"/>
          <w:sz w:val="24"/>
          <w:szCs w:val="24"/>
        </w:rPr>
        <w:t>где Д′</w:t>
      </w:r>
      <w:r w:rsidRPr="008C4E21">
        <w:rPr>
          <w:rFonts w:ascii="Times New Roman" w:hAnsi="Times New Roman"/>
          <w:sz w:val="24"/>
          <w:szCs w:val="24"/>
          <w:vertAlign w:val="subscript"/>
        </w:rPr>
        <w:t xml:space="preserve">э.в. </w:t>
      </w:r>
      <w:r w:rsidRPr="008C4E21">
        <w:rPr>
          <w:rFonts w:ascii="Times New Roman" w:hAnsi="Times New Roman"/>
          <w:sz w:val="24"/>
          <w:szCs w:val="24"/>
        </w:rPr>
        <w:t>– расчетный внутренний диаметр эксплуатационной колонны, мм; Д</w:t>
      </w:r>
      <w:r w:rsidRPr="008C4E21">
        <w:rPr>
          <w:rFonts w:ascii="Times New Roman" w:hAnsi="Times New Roman"/>
          <w:sz w:val="24"/>
          <w:szCs w:val="24"/>
          <w:vertAlign w:val="subscript"/>
        </w:rPr>
        <w:t xml:space="preserve">д.ф. </w:t>
      </w:r>
      <w:r w:rsidRPr="008C4E21">
        <w:rPr>
          <w:rFonts w:ascii="Times New Roman" w:hAnsi="Times New Roman"/>
          <w:sz w:val="24"/>
          <w:szCs w:val="24"/>
        </w:rPr>
        <w:t>– диаметр долота для бурения под фильтровую колонну, выбранный по ГОСТу; Δ – зазор между внутренней стенкой колонны и диаметром долота, принимается в пределах 5–10 мм в зависимости от диаметра долота (меньшие значения для меньших диаметров долот).</w:t>
      </w:r>
    </w:p>
    <w:p w:rsidR="008C008A" w:rsidRPr="008C4E21" w:rsidRDefault="008C008A" w:rsidP="008C4E21">
      <w:pPr>
        <w:tabs>
          <w:tab w:val="left" w:pos="1134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4E21">
        <w:rPr>
          <w:rFonts w:ascii="Times New Roman" w:hAnsi="Times New Roman"/>
          <w:sz w:val="24"/>
          <w:szCs w:val="24"/>
        </w:rPr>
        <w:tab/>
        <w:t>По ГОСТу на обсадные трубы в соответствии с расчетным внутренним диаметром эксплуатационной колонны принимается ее наружный диаметр и диаметр муфты.</w:t>
      </w:r>
    </w:p>
    <w:p w:rsidR="008C008A" w:rsidRPr="008C4E21" w:rsidRDefault="008C008A" w:rsidP="008C4E21">
      <w:pPr>
        <w:tabs>
          <w:tab w:val="left" w:pos="1134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4E21">
        <w:rPr>
          <w:rFonts w:ascii="Times New Roman" w:hAnsi="Times New Roman"/>
          <w:sz w:val="24"/>
          <w:szCs w:val="24"/>
        </w:rPr>
        <w:tab/>
        <w:t>Внутренний диаметр эксплуатационной колонны должен быть достаточным для размещения водоподъемного оборудования и обязательно проверяется по условию</w:t>
      </w:r>
    </w:p>
    <w:p w:rsidR="008C008A" w:rsidRPr="008C4E21" w:rsidRDefault="008C008A" w:rsidP="008C4E21">
      <w:pPr>
        <w:tabs>
          <w:tab w:val="left" w:pos="1134"/>
          <w:tab w:val="left" w:pos="170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762750">
        <w:rPr>
          <w:rFonts w:ascii="Times New Roman" w:hAnsi="Times New Roman"/>
          <w:sz w:val="24"/>
          <w:szCs w:val="24"/>
        </w:rPr>
        <w:fldChar w:fldCharType="begin"/>
      </w:r>
      <w:r w:rsidRPr="00762750">
        <w:rPr>
          <w:rFonts w:ascii="Times New Roman" w:hAnsi="Times New Roman"/>
          <w:sz w:val="24"/>
          <w:szCs w:val="24"/>
        </w:rPr>
        <w:instrText xml:space="preserve"> QUOTE </w:instrText>
      </w:r>
      <w:r w:rsidR="00B226FE">
        <w:pict>
          <v:shape id="_x0000_i1084" type="#_x0000_t75" style="width:127.5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76B7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C76B78&quot;&gt;&lt;m:oMathPara&gt;&lt;m:oMath&gt;&lt;m:sSubSup&gt;&lt;m:sSubSup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bSupPr&gt;&lt;m:e&gt;&lt;m:r&gt;&lt;w:rPr&gt;&lt;w:rFonts w:ascii=&quot;Times New Roman&quot; w:h-ansi=&quot;Times New Roman&quot;/&gt;&lt;wx:font wx:val=&quot;Times New Roman&quot;/&gt;&lt;w:i/&gt;&lt;w:sz w:val=&quot;24&quot;/&gt;&lt;w:sz-cs w:val=&quot;24&quot;/&gt;&lt;/w:rPr&gt;&lt;m:t&gt;Р”&lt;/m:t&gt;&lt;/m:r&gt;&lt;/m:e&gt;&lt;m:sub&gt;&lt;m:r&gt;&lt;w:rPr&gt;&lt;w:rFonts w:ascii=&quot;Times New Roman&quot; w:h-ansi=&quot;Times New Roman&quot;/&gt;&lt;wx:font wx:val=&quot;Times New Roman&quot;/&gt;&lt;w:i/&gt;&lt;w:sz w:val=&quot;24&quot;/&gt;&lt;w:sz-cs w:val=&quot;24&quot;/&gt;&lt;/w:rPr&gt;&lt;m:t&gt;СЌ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РІ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/m:sub&gt;&lt;m:sup&gt;&lt;m:r&gt;&lt;w:rPr&gt;&lt;w:rFonts w:ascii=&quot;Times New Roman&quot; w:h-ansi=&quot;Times New Roman&quot;/&gt;&lt;wx:font wx:val=&quot;Times New Roman&quot;/&gt;&lt;w:i/&gt;&lt;w:sz w:val=&quot;24&quot;/&gt;&lt;w:sz-cs w:val=&quot;24&quot;/&gt;&lt;/w:rPr&gt;&lt;m:t&gt;'&lt;/m:t&gt;&lt;/m:r&gt;&lt;/m:sup&gt;&lt;/m:sSubSup&gt;&lt;m:r&gt;&lt;w:rPr&gt;&lt;w:rFonts w:ascii=&quot;Times New Roman&quot; w:h-ansi=&quot;Times New Roman&quot;/&gt;&lt;wx:font wx:val=&quot;Times New Roman&quot;/&gt;&lt;w:i/&gt;&lt;w:sz w:val=&quot;24&quot;/&gt;&lt;w:sz-cs w:val=&quot;24&quot;/&gt;&lt;/w:rPr&gt;&lt;m:t&gt;в‰Ґ&lt;/m:t&gt;&lt;/m:r&gt;&lt;m:sSub&gt;&lt;m:sSub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bPr&gt;&lt;m:e&gt;&lt;m:r&gt;&lt;w:rPr&gt;&lt;w:rFonts w:ascii=&quot;Times New Roman&quot; w:h-ansi=&quot;Times New Roman&quot;/&gt;&lt;wx:font wx:val=&quot;Times New Roman&quot;/&gt;&lt;w:i/&gt;&lt;w:sz w:val=&quot;24&quot;/&gt;&lt;w:sz-cs w:val=&quot;24&quot;/&gt;&lt;/w:rPr&gt;&lt;m:t&gt;Р”&lt;/m:t&gt;&lt;/m:r&gt;&lt;/m:e&gt;&lt;m:sub&gt;&lt;m:r&gt;&lt;w:rPr&gt;&lt;w:rFonts w:ascii=&quot;Times New Roman&quot; w:h-ansi=&quot;Times New Roman&quot;/&gt;&lt;wx:font wx:val=&quot;Times New Roman&quot;/&gt;&lt;w:i/&gt;&lt;w:sz w:val=&quot;24&quot;/&gt;&lt;w:sz-cs w:val=&quot;24&quot;/&gt;&lt;/w:rPr&gt;&lt;m:t&gt;РЅ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/m:sub&gt;&lt;/m:sSub&gt;&lt;m:r&gt;&lt;w:rPr&gt;&lt;w:rFonts w:ascii=&quot;Cambria Math&quot; w:h-ansi=&quot;Times New Roman&quot;/&gt;&lt;wx:font wx:val=&quot;Cambria Math&quot;/&gt;&lt;w:i/&gt;&lt;w:sz w:val=&quot;24&quot;/&gt;&lt;w:sz-cs w:val=&quot;24&quot;/&gt;&lt;/w:rPr&gt;&lt;m:t&gt;+2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в€™Р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762750">
        <w:rPr>
          <w:rFonts w:ascii="Times New Roman" w:hAnsi="Times New Roman"/>
          <w:sz w:val="24"/>
          <w:szCs w:val="24"/>
        </w:rPr>
        <w:instrText xml:space="preserve"> </w:instrText>
      </w:r>
      <w:r w:rsidRPr="00762750">
        <w:rPr>
          <w:rFonts w:ascii="Times New Roman" w:hAnsi="Times New Roman"/>
          <w:sz w:val="24"/>
          <w:szCs w:val="24"/>
        </w:rPr>
        <w:fldChar w:fldCharType="separate"/>
      </w:r>
      <w:r w:rsidR="00B226FE">
        <w:pict>
          <v:shape id="_x0000_i1085" type="#_x0000_t75" style="width:127.5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76B7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C76B78&quot;&gt;&lt;m:oMathPara&gt;&lt;m:oMath&gt;&lt;m:sSubSup&gt;&lt;m:sSubSup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bSupPr&gt;&lt;m:e&gt;&lt;m:r&gt;&lt;w:rPr&gt;&lt;w:rFonts w:ascii=&quot;Times New Roman&quot; w:h-ansi=&quot;Times New Roman&quot;/&gt;&lt;wx:font wx:val=&quot;Times New Roman&quot;/&gt;&lt;w:i/&gt;&lt;w:sz w:val=&quot;24&quot;/&gt;&lt;w:sz-cs w:val=&quot;24&quot;/&gt;&lt;/w:rPr&gt;&lt;m:t&gt;Р”&lt;/m:t&gt;&lt;/m:r&gt;&lt;/m:e&gt;&lt;m:sub&gt;&lt;m:r&gt;&lt;w:rPr&gt;&lt;w:rFonts w:ascii=&quot;Times New Roman&quot; w:h-ansi=&quot;Times New Roman&quot;/&gt;&lt;wx:font wx:val=&quot;Times New Roman&quot;/&gt;&lt;w:i/&gt;&lt;w:sz w:val=&quot;24&quot;/&gt;&lt;w:sz-cs w:val=&quot;24&quot;/&gt;&lt;/w:rPr&gt;&lt;m:t&gt;СЌ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РІ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/m:sub&gt;&lt;m:sup&gt;&lt;m:r&gt;&lt;w:rPr&gt;&lt;w:rFonts w:ascii=&quot;Times New Roman&quot; w:h-ansi=&quot;Times New Roman&quot;/&gt;&lt;wx:font wx:val=&quot;Times New Roman&quot;/&gt;&lt;w:i/&gt;&lt;w:sz w:val=&quot;24&quot;/&gt;&lt;w:sz-cs w:val=&quot;24&quot;/&gt;&lt;/w:rPr&gt;&lt;m:t&gt;'&lt;/m:t&gt;&lt;/m:r&gt;&lt;/m:sup&gt;&lt;/m:sSubSup&gt;&lt;m:r&gt;&lt;w:rPr&gt;&lt;w:rFonts w:ascii=&quot;Times New Roman&quot; w:h-ansi=&quot;Times New Roman&quot;/&gt;&lt;wx:font wx:val=&quot;Times New Roman&quot;/&gt;&lt;w:i/&gt;&lt;w:sz w:val=&quot;24&quot;/&gt;&lt;w:sz-cs w:val=&quot;24&quot;/&gt;&lt;/w:rPr&gt;&lt;m:t&gt;в‰Ґ&lt;/m:t&gt;&lt;/m:r&gt;&lt;m:sSub&gt;&lt;m:sSub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bPr&gt;&lt;m:e&gt;&lt;m:r&gt;&lt;w:rPr&gt;&lt;w:rFonts w:ascii=&quot;Times New Roman&quot; w:h-ansi=&quot;Times New Roman&quot;/&gt;&lt;wx:font wx:val=&quot;Times New Roman&quot;/&gt;&lt;w:i/&gt;&lt;w:sz w:val=&quot;24&quot;/&gt;&lt;w:sz-cs w:val=&quot;24&quot;/&gt;&lt;/w:rPr&gt;&lt;m:t&gt;Р”&lt;/m:t&gt;&lt;/m:r&gt;&lt;/m:e&gt;&lt;m:sub&gt;&lt;m:r&gt;&lt;w:rPr&gt;&lt;w:rFonts w:ascii=&quot;Times New Roman&quot; w:h-ansi=&quot;Times New Roman&quot;/&gt;&lt;wx:font wx:val=&quot;Times New Roman&quot;/&gt;&lt;w:i/&gt;&lt;w:sz w:val=&quot;24&quot;/&gt;&lt;w:sz-cs w:val=&quot;24&quot;/&gt;&lt;/w:rPr&gt;&lt;m:t&gt;РЅ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/m:sub&gt;&lt;/m:sSub&gt;&lt;m:r&gt;&lt;w:rPr&gt;&lt;w:rFonts w:ascii=&quot;Cambria Math&quot; w:h-ansi=&quot;Times New Roman&quot;/&gt;&lt;wx:font wx:val=&quot;Cambria Math&quot;/&gt;&lt;w:i/&gt;&lt;w:sz w:val=&quot;24&quot;/&gt;&lt;w:sz-cs w:val=&quot;24&quot;/&gt;&lt;/w:rPr&gt;&lt;m:t&gt;+2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в€™Р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762750">
        <w:rPr>
          <w:rFonts w:ascii="Times New Roman" w:hAnsi="Times New Roman"/>
          <w:sz w:val="24"/>
          <w:szCs w:val="24"/>
        </w:rPr>
        <w:fldChar w:fldCharType="end"/>
      </w:r>
      <w:r w:rsidRPr="008C4E21">
        <w:rPr>
          <w:rFonts w:ascii="Times New Roman" w:hAnsi="Times New Roman"/>
          <w:sz w:val="24"/>
          <w:szCs w:val="24"/>
        </w:rPr>
        <w:t>,</w:t>
      </w:r>
      <w:r w:rsidRPr="008C4E21">
        <w:rPr>
          <w:rFonts w:ascii="Times New Roman" w:hAnsi="Times New Roman"/>
          <w:sz w:val="24"/>
          <w:szCs w:val="24"/>
        </w:rPr>
        <w:tab/>
      </w:r>
      <w:r w:rsidRPr="008C4E21">
        <w:rPr>
          <w:rFonts w:ascii="Times New Roman" w:hAnsi="Times New Roman"/>
          <w:sz w:val="24"/>
          <w:szCs w:val="24"/>
        </w:rPr>
        <w:tab/>
      </w:r>
      <w:r w:rsidRPr="008C4E21">
        <w:rPr>
          <w:rFonts w:ascii="Times New Roman" w:hAnsi="Times New Roman"/>
          <w:sz w:val="24"/>
          <w:szCs w:val="24"/>
        </w:rPr>
        <w:tab/>
      </w:r>
      <w:r w:rsidRPr="008C4E21">
        <w:rPr>
          <w:rFonts w:ascii="Times New Roman" w:hAnsi="Times New Roman"/>
          <w:sz w:val="24"/>
          <w:szCs w:val="24"/>
        </w:rPr>
        <w:tab/>
      </w:r>
      <w:r w:rsidRPr="008C4E21">
        <w:rPr>
          <w:rFonts w:ascii="Times New Roman" w:hAnsi="Times New Roman"/>
          <w:sz w:val="24"/>
          <w:szCs w:val="24"/>
        </w:rPr>
        <w:tab/>
        <w:t xml:space="preserve"> (</w:t>
      </w:r>
      <w:r>
        <w:rPr>
          <w:rFonts w:ascii="Times New Roman" w:hAnsi="Times New Roman"/>
          <w:sz w:val="24"/>
          <w:szCs w:val="24"/>
        </w:rPr>
        <w:t>17</w:t>
      </w:r>
      <w:r w:rsidRPr="008C4E21">
        <w:rPr>
          <w:rFonts w:ascii="Times New Roman" w:hAnsi="Times New Roman"/>
          <w:sz w:val="24"/>
          <w:szCs w:val="24"/>
        </w:rPr>
        <w:t>)</w:t>
      </w:r>
    </w:p>
    <w:p w:rsidR="008C008A" w:rsidRPr="008C4E21" w:rsidRDefault="008C008A" w:rsidP="008C4E21">
      <w:pPr>
        <w:tabs>
          <w:tab w:val="left" w:pos="1134"/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62750">
        <w:rPr>
          <w:rFonts w:ascii="Times New Roman" w:hAnsi="Times New Roman"/>
          <w:sz w:val="24"/>
          <w:szCs w:val="24"/>
        </w:rPr>
        <w:fldChar w:fldCharType="begin"/>
      </w:r>
      <w:r w:rsidRPr="00762750">
        <w:rPr>
          <w:rFonts w:ascii="Times New Roman" w:hAnsi="Times New Roman"/>
          <w:sz w:val="24"/>
          <w:szCs w:val="24"/>
        </w:rPr>
        <w:instrText xml:space="preserve"> QUOTE </w:instrText>
      </w:r>
      <w:r w:rsidR="00B226FE">
        <w:pict>
          <v:shape id="_x0000_i1086" type="#_x0000_t75" style="width:132.75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77278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177278&quot;&gt;&lt;m:oMathPara&gt;&lt;m:oMath&gt;&lt;m:sSubSup&gt;&lt;m:sSubSup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bSupPr&gt;&lt;m:e&gt;&lt;m:r&gt;&lt;w:rPr&gt;&lt;w:rFonts w:ascii=&quot;Times New Roman&quot; w:h-ansi=&quot;Times New Roman&quot;/&gt;&lt;wx:font wx:val=&quot;Times New Roman&quot;/&gt;&lt;w:i/&gt;&lt;w:sz w:val=&quot;24&quot;/&gt;&lt;w:sz-cs w:val=&quot;24&quot;/&gt;&lt;/w:rPr&gt;&lt;m:t&gt;Р”&lt;/m:t&gt;&lt;/m:r&gt;&lt;/m:e&gt;&lt;m:sub&gt;&lt;m:r&gt;&lt;w:rPr&gt;&lt;w:rFonts w:ascii=&quot;Times New Roman&quot; w:h-ansi=&quot;Times New Roman&quot;/&gt;&lt;wx:font wx:val=&quot;Times New Roman&quot;/&gt;&lt;w:i/&gt;&lt;w:sz w:val=&quot;24&quot;/&gt;&lt;w:sz-cs w:val=&quot;24&quot;/&gt;&lt;/w:rPr&gt;&lt;m:t&gt;СЌ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РІ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/m:sub&gt;&lt;m:sup&gt;&lt;m:r&gt;&lt;w:rPr&gt;&lt;w:rFonts w:ascii=&quot;Times New Roman&quot; w:h-ansi=&quot;Times New Roman&quot;/&gt;&lt;wx:font wx:val=&quot;Times New Roman&quot;/&gt;&lt;w:i/&gt;&lt;w:sz w:val=&quot;24&quot;/&gt;&lt;w:sz-cs w:val=&quot;24&quot;/&gt;&lt;/w:rPr&gt;&lt;m:t&gt;'&lt;/m:t&gt;&lt;/m:r&gt;&lt;/m:sup&gt;&lt;/m:sSubSup&gt;&lt;m:r&gt;&lt;w:rPr&gt;&lt;w:rFonts w:ascii=&quot;Times New Roman&quot; w:h-ansi=&quot;Times New Roman&quot;/&gt;&lt;wx:font wx:val=&quot;Times New Roman&quot;/&gt;&lt;w:i/&gt;&lt;w:sz w:val=&quot;24&quot;/&gt;&lt;w:sz-cs w:val=&quot;24&quot;/&gt;&lt;/w:rPr&gt;&lt;m:t&gt;в‰Ґ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234+2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в€™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5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в‰Ґ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24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762750">
        <w:rPr>
          <w:rFonts w:ascii="Times New Roman" w:hAnsi="Times New Roman"/>
          <w:sz w:val="24"/>
          <w:szCs w:val="24"/>
        </w:rPr>
        <w:instrText xml:space="preserve"> </w:instrText>
      </w:r>
      <w:r w:rsidRPr="00762750">
        <w:rPr>
          <w:rFonts w:ascii="Times New Roman" w:hAnsi="Times New Roman"/>
          <w:sz w:val="24"/>
          <w:szCs w:val="24"/>
        </w:rPr>
        <w:fldChar w:fldCharType="separate"/>
      </w:r>
      <w:r w:rsidR="00B226FE">
        <w:pict>
          <v:shape id="_x0000_i1087" type="#_x0000_t75" style="width:132.75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77278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177278&quot;&gt;&lt;m:oMathPara&gt;&lt;m:oMath&gt;&lt;m:sSubSup&gt;&lt;m:sSubSup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bSupPr&gt;&lt;m:e&gt;&lt;m:r&gt;&lt;w:rPr&gt;&lt;w:rFonts w:ascii=&quot;Times New Roman&quot; w:h-ansi=&quot;Times New Roman&quot;/&gt;&lt;wx:font wx:val=&quot;Times New Roman&quot;/&gt;&lt;w:i/&gt;&lt;w:sz w:val=&quot;24&quot;/&gt;&lt;w:sz-cs w:val=&quot;24&quot;/&gt;&lt;/w:rPr&gt;&lt;m:t&gt;Р”&lt;/m:t&gt;&lt;/m:r&gt;&lt;/m:e&gt;&lt;m:sub&gt;&lt;m:r&gt;&lt;w:rPr&gt;&lt;w:rFonts w:ascii=&quot;Times New Roman&quot; w:h-ansi=&quot;Times New Roman&quot;/&gt;&lt;wx:font wx:val=&quot;Times New Roman&quot;/&gt;&lt;w:i/&gt;&lt;w:sz w:val=&quot;24&quot;/&gt;&lt;w:sz-cs w:val=&quot;24&quot;/&gt;&lt;/w:rPr&gt;&lt;m:t&gt;СЌ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РІ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/m:sub&gt;&lt;m:sup&gt;&lt;m:r&gt;&lt;w:rPr&gt;&lt;w:rFonts w:ascii=&quot;Times New Roman&quot; w:h-ansi=&quot;Times New Roman&quot;/&gt;&lt;wx:font wx:val=&quot;Times New Roman&quot;/&gt;&lt;w:i/&gt;&lt;w:sz w:val=&quot;24&quot;/&gt;&lt;w:sz-cs w:val=&quot;24&quot;/&gt;&lt;/w:rPr&gt;&lt;m:t&gt;'&lt;/m:t&gt;&lt;/m:r&gt;&lt;/m:sup&gt;&lt;/m:sSubSup&gt;&lt;m:r&gt;&lt;w:rPr&gt;&lt;w:rFonts w:ascii=&quot;Times New Roman&quot; w:h-ansi=&quot;Times New Roman&quot;/&gt;&lt;wx:font wx:val=&quot;Times New Roman&quot;/&gt;&lt;w:i/&gt;&lt;w:sz w:val=&quot;24&quot;/&gt;&lt;w:sz-cs w:val=&quot;24&quot;/&gt;&lt;/w:rPr&gt;&lt;m:t&gt;в‰Ґ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234+2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в€™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5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в‰Ґ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24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762750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Pr="008C4E21">
        <w:rPr>
          <w:rFonts w:ascii="Times New Roman" w:hAnsi="Times New Roman"/>
          <w:sz w:val="24"/>
          <w:szCs w:val="24"/>
        </w:rPr>
        <w:t>мм</w:t>
      </w:r>
    </w:p>
    <w:p w:rsidR="008C008A" w:rsidRPr="008C4E21" w:rsidRDefault="008C008A" w:rsidP="008C4E21">
      <w:pPr>
        <w:tabs>
          <w:tab w:val="left" w:pos="709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4E21">
        <w:rPr>
          <w:rFonts w:ascii="Times New Roman" w:hAnsi="Times New Roman"/>
          <w:sz w:val="24"/>
          <w:szCs w:val="24"/>
        </w:rPr>
        <w:tab/>
        <w:t>где Д</w:t>
      </w:r>
      <w:r w:rsidRPr="008C4E21">
        <w:rPr>
          <w:rFonts w:ascii="Times New Roman" w:hAnsi="Times New Roman"/>
          <w:sz w:val="24"/>
          <w:szCs w:val="24"/>
          <w:vertAlign w:val="subscript"/>
        </w:rPr>
        <w:t>н.</w:t>
      </w:r>
      <w:r w:rsidRPr="008C4E21">
        <w:rPr>
          <w:rFonts w:ascii="Times New Roman" w:hAnsi="Times New Roman"/>
          <w:sz w:val="24"/>
          <w:szCs w:val="24"/>
        </w:rPr>
        <w:t xml:space="preserve"> – диаметр насоса; (выбранный насос по </w:t>
      </w:r>
      <w:r w:rsidRPr="008C4E21">
        <w:rPr>
          <w:rFonts w:ascii="Times New Roman" w:hAnsi="Times New Roman"/>
          <w:sz w:val="24"/>
          <w:szCs w:val="24"/>
          <w:lang w:val="en-US"/>
        </w:rPr>
        <w:t>Q</w:t>
      </w:r>
      <w:r w:rsidRPr="008C4E21">
        <w:rPr>
          <w:rFonts w:ascii="Times New Roman" w:hAnsi="Times New Roman"/>
          <w:sz w:val="24"/>
          <w:szCs w:val="24"/>
        </w:rPr>
        <w:t xml:space="preserve"> и Н), в – зазор на сторону между насосом и внутренним диаметром эксплуатационной колонны (указывается в технической характеристике насоса).</w:t>
      </w:r>
    </w:p>
    <w:p w:rsidR="008C008A" w:rsidRPr="008C4E21" w:rsidRDefault="008C008A" w:rsidP="008C4E21">
      <w:pPr>
        <w:tabs>
          <w:tab w:val="left" w:pos="709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4E21">
        <w:rPr>
          <w:rFonts w:ascii="Times New Roman" w:hAnsi="Times New Roman"/>
          <w:sz w:val="24"/>
          <w:szCs w:val="24"/>
        </w:rPr>
        <w:t xml:space="preserve">Следовательно, следует выбрать другой диаметр эксплуатационной колонны </w:t>
      </w:r>
      <w:r w:rsidRPr="00762750">
        <w:rPr>
          <w:rFonts w:ascii="Times New Roman" w:hAnsi="Times New Roman"/>
          <w:sz w:val="24"/>
          <w:szCs w:val="24"/>
        </w:rPr>
        <w:fldChar w:fldCharType="begin"/>
      </w:r>
      <w:r w:rsidRPr="00762750">
        <w:rPr>
          <w:rFonts w:ascii="Times New Roman" w:hAnsi="Times New Roman"/>
          <w:sz w:val="24"/>
          <w:szCs w:val="24"/>
        </w:rPr>
        <w:instrText xml:space="preserve"> QUOTE </w:instrText>
      </w:r>
      <w:r w:rsidR="00B226FE">
        <w:pict>
          <v:shape id="_x0000_i1088" type="#_x0000_t75" style="width:84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B3355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9B3355&quot;&gt;&lt;m:oMathPara&gt;&lt;m:oMath&gt;&lt;m:sSubSup&gt;&lt;m:sSubSup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bSupPr&gt;&lt;m:e&gt;&lt;m:r&gt;&lt;w:rPr&gt;&lt;w:rFonts w:ascii=&quot;Times New Roman&quot; w:h-ansi=&quot;Times New Roman&quot;/&gt;&lt;wx:font wx:val=&quot;Times New Roman&quot;/&gt;&lt;w:i/&gt;&lt;w:sz w:val=&quot;24&quot;/&gt;&lt;w:sz-cs w:val=&quot;24&quot;/&gt;&lt;/w:rPr&gt;&lt;m:t&gt;Р”&lt;/m:t&gt;&lt;/m:r&gt;&lt;/m:e&gt;&lt;m:sub&gt;&lt;m:r&gt;&lt;w:rPr&gt;&lt;w:rFonts w:ascii=&quot;Times New Roman&quot; w:h-ansi=&quot;Times New Roman&quot;/&gt;&lt;wx:font wx:val=&quot;Times New Roman&quot;/&gt;&lt;w:i/&gt;&lt;w:sz w:val=&quot;24&quot;/&gt;&lt;w:sz-cs w:val=&quot;24&quot;/&gt;&lt;/w:rPr&gt;&lt;m:t&gt;СЌ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РІ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/m:sub&gt;&lt;m:sup&gt;&lt;m:r&gt;&lt;w:rPr&gt;&lt;w:rFonts w:ascii=&quot;Times New Roman&quot; w:h-ansi=&quot;Times New Roman&quot;/&gt;&lt;wx:font wx:val=&quot;Times New Roman&quot;/&gt;&lt;w:i/&gt;&lt;w:sz w:val=&quot;24&quot;/&gt;&lt;w:sz-cs w:val=&quot;24&quot;/&gt;&lt;/w:rPr&gt;&lt;m:t&gt;'&lt;/m:t&gt;&lt;/m:r&gt;&lt;/m:sup&gt;&lt;/m:sSubSup&gt;&lt;m:r&gt;&lt;w:rPr&gt;&lt;w:rFonts w:ascii=&quot;Cambria Math&quot; w:h-ansi=&quot;Times New Roman&quot;/&gt;&lt;wx:font wx:val=&quot;Cambria Math&quot;/&gt;&lt;w:i/&gt;&lt;w:sz w:val=&quot;24&quot;/&gt;&lt;w:sz-cs w:val=&quot;24&quot;/&gt;&lt;/w:rPr&gt;&lt;m:t&gt;=24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762750">
        <w:rPr>
          <w:rFonts w:ascii="Times New Roman" w:hAnsi="Times New Roman"/>
          <w:sz w:val="24"/>
          <w:szCs w:val="24"/>
        </w:rPr>
        <w:instrText xml:space="preserve"> </w:instrText>
      </w:r>
      <w:r w:rsidRPr="00762750">
        <w:rPr>
          <w:rFonts w:ascii="Times New Roman" w:hAnsi="Times New Roman"/>
          <w:sz w:val="24"/>
          <w:szCs w:val="24"/>
        </w:rPr>
        <w:fldChar w:fldCharType="separate"/>
      </w:r>
      <w:r w:rsidR="00B226FE">
        <w:pict>
          <v:shape id="_x0000_i1089" type="#_x0000_t75" style="width:84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B3355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9B3355&quot;&gt;&lt;m:oMathPara&gt;&lt;m:oMath&gt;&lt;m:sSubSup&gt;&lt;m:sSubSup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bSupPr&gt;&lt;m:e&gt;&lt;m:r&gt;&lt;w:rPr&gt;&lt;w:rFonts w:ascii=&quot;Times New Roman&quot; w:h-ansi=&quot;Times New Roman&quot;/&gt;&lt;wx:font wx:val=&quot;Times New Roman&quot;/&gt;&lt;w:i/&gt;&lt;w:sz w:val=&quot;24&quot;/&gt;&lt;w:sz-cs w:val=&quot;24&quot;/&gt;&lt;/w:rPr&gt;&lt;m:t&gt;Р”&lt;/m:t&gt;&lt;/m:r&gt;&lt;/m:e&gt;&lt;m:sub&gt;&lt;m:r&gt;&lt;w:rPr&gt;&lt;w:rFonts w:ascii=&quot;Times New Roman&quot; w:h-ansi=&quot;Times New Roman&quot;/&gt;&lt;wx:font wx:val=&quot;Times New Roman&quot;/&gt;&lt;w:i/&gt;&lt;w:sz w:val=&quot;24&quot;/&gt;&lt;w:sz-cs w:val=&quot;24&quot;/&gt;&lt;/w:rPr&gt;&lt;m:t&gt;СЌ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РІ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/m:sub&gt;&lt;m:sup&gt;&lt;m:r&gt;&lt;w:rPr&gt;&lt;w:rFonts w:ascii=&quot;Times New Roman&quot; w:h-ansi=&quot;Times New Roman&quot;/&gt;&lt;wx:font wx:val=&quot;Times New Roman&quot;/&gt;&lt;w:i/&gt;&lt;w:sz w:val=&quot;24&quot;/&gt;&lt;w:sz-cs w:val=&quot;24&quot;/&gt;&lt;/w:rPr&gt;&lt;m:t&gt;'&lt;/m:t&gt;&lt;/m:r&gt;&lt;/m:sup&gt;&lt;/m:sSubSup&gt;&lt;m:r&gt;&lt;w:rPr&gt;&lt;w:rFonts w:ascii=&quot;Cambria Math&quot; w:h-ansi=&quot;Times New Roman&quot;/&gt;&lt;wx:font wx:val=&quot;Cambria Math&quot;/&gt;&lt;w:i/&gt;&lt;w:sz w:val=&quot;24&quot;/&gt;&lt;w:sz-cs w:val=&quot;24&quot;/&gt;&lt;/w:rPr&gt;&lt;m:t&gt;=24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762750">
        <w:rPr>
          <w:rFonts w:ascii="Times New Roman" w:hAnsi="Times New Roman"/>
          <w:sz w:val="24"/>
          <w:szCs w:val="24"/>
        </w:rPr>
        <w:fldChar w:fldCharType="end"/>
      </w:r>
      <w:r w:rsidRPr="008C4E21">
        <w:rPr>
          <w:rFonts w:ascii="Times New Roman" w:hAnsi="Times New Roman"/>
          <w:sz w:val="24"/>
          <w:szCs w:val="24"/>
        </w:rPr>
        <w:t>, мм.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C008A" w:rsidRPr="008C4E21" w:rsidRDefault="008C008A" w:rsidP="008C4E21">
      <w:pPr>
        <w:tabs>
          <w:tab w:val="left" w:pos="1134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4E21">
        <w:rPr>
          <w:rFonts w:ascii="Times New Roman" w:hAnsi="Times New Roman"/>
          <w:sz w:val="24"/>
          <w:szCs w:val="24"/>
        </w:rPr>
        <w:t>Рассчитывают диаметр долота для бурения под эксплуатационную колонну по формуле</w:t>
      </w:r>
    </w:p>
    <w:p w:rsidR="008C008A" w:rsidRPr="008C4E21" w:rsidRDefault="008C008A" w:rsidP="008C4E21">
      <w:pPr>
        <w:tabs>
          <w:tab w:val="left" w:pos="1134"/>
          <w:tab w:val="left" w:pos="170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762750">
        <w:rPr>
          <w:rFonts w:ascii="Times New Roman" w:hAnsi="Times New Roman"/>
          <w:sz w:val="24"/>
          <w:szCs w:val="24"/>
        </w:rPr>
        <w:fldChar w:fldCharType="begin"/>
      </w:r>
      <w:r w:rsidRPr="00762750">
        <w:rPr>
          <w:rFonts w:ascii="Times New Roman" w:hAnsi="Times New Roman"/>
          <w:sz w:val="24"/>
          <w:szCs w:val="24"/>
        </w:rPr>
        <w:instrText xml:space="preserve"> QUOTE </w:instrText>
      </w:r>
      <w:r w:rsidR="00B226FE">
        <w:pict>
          <v:shape id="_x0000_i1090" type="#_x0000_t75" style="width:233.25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01BE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4B01BE&quot;&gt;&lt;m:oMathPara&gt;&lt;m:oMath&gt;&lt;m:sSubSup&gt;&lt;m:sSubSup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bSupPr&gt;&lt;m:e&gt;&lt;m:r&gt;&lt;w:rPr&gt;&lt;w:rFonts w:ascii=&quot;Times New Roman&quot; w:h-ansi=&quot;Times New Roman&quot;/&gt;&lt;wx:font wx:val=&quot;Times New Roman&quot;/&gt;&lt;w:i/&gt;&lt;w:sz w:val=&quot;24&quot;/&gt;&lt;w:sz-cs w:val=&quot;24&quot;/&gt;&lt;/w:rPr&gt;&lt;m:t&gt;Р”&lt;/m:t&gt;&lt;/m:r&gt;&lt;/m:e&gt;&lt;m:sub&gt;&lt;m:r&gt;&lt;w:rPr&gt;&lt;w:rFonts w:ascii=&quot;Times New Roman&quot; w:h-ansi=&quot;Times New Roman&quot;/&gt;&lt;wx:font wx:val=&quot;Times New Roman&quot;/&gt;&lt;w:i/&gt;&lt;w:sz w:val=&quot;24&quot;/&gt;&lt;w:sz-cs w:val=&quot;24&quot;/&gt;&lt;/w:rPr&gt;&lt;m:t&gt;Рґ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СЌ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/m:sub&gt;&lt;m:sup&gt;&lt;m:r&gt;&lt;w:rPr&gt;&lt;w:rFonts w:ascii=&quot;Times New Roman&quot; w:h-ansi=&quot;Times New Roman&quot;/&gt;&lt;wx:font wx:val=&quot;Times New Roman&quot;/&gt;&lt;w:i/&gt;&lt;w:sz w:val=&quot;24&quot;/&gt;&lt;w:sz-cs w:val=&quot;24&quot;/&gt;&lt;/w:rPr&gt;&lt;m:t&gt;'&lt;/m:t&gt;&lt;/m:r&gt;&lt;/m:sup&gt;&lt;/m:sSubSup&gt;&lt;m:r&gt;&lt;w:rPr&gt;&lt;w:rFonts w:ascii=&quot;Cambria Math&quot; w:h-ansi=&quot;Times New Roman&quot;/&gt;&lt;wx:font wx:val=&quot;Cambria Math&quot;/&gt;&lt;w:i/&gt;&lt;w:sz w:val=&quot;24&quot;/&gt;&lt;w:sz-cs w:val=&quot;24&quot;/&gt;&lt;/w:rPr&gt;&lt;m:t&gt;=&lt;/m:t&gt;&lt;/m:r&gt;&lt;m:sSub&gt;&lt;m:sSub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bPr&gt;&lt;m:e&gt;&lt;m:r&gt;&lt;w:rPr&gt;&lt;w:rFonts w:ascii=&quot;Times New Roman&quot; w:h-ansi=&quot;Times New Roman&quot;/&gt;&lt;wx:font wx:val=&quot;Times New Roman&quot;/&gt;&lt;w:i/&gt;&lt;w:sz w:val=&quot;24&quot;/&gt;&lt;w:sz-cs w:val=&quot;24&quot;/&gt;&lt;/w:rPr&gt;&lt;m:t&gt;Р”&lt;/m:t&gt;&lt;/m:r&gt;&lt;/m:e&gt;&lt;m:sub&gt;&lt;m:r&gt;&lt;w:rPr&gt;&lt;w:rFonts w:ascii=&quot;Times New Roman&quot; w:h-ansi=&quot;Times New Roman&quot;/&gt;&lt;wx:font wx:val=&quot;Times New Roman&quot;/&gt;&lt;w:i/&gt;&lt;w:sz w:val=&quot;24&quot;/&gt;&lt;w:sz-cs w:val=&quot;24&quot;/&gt;&lt;/w:rPr&gt;&lt;m:t&gt;Рј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СЌ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/m:sub&gt;&lt;/m:sSub&gt;&lt;m:r&gt;&lt;w:rPr&gt;&lt;w:rFonts w:ascii=&quot;Cambria Math&quot; w:h-ansi=&quot;Times New Roman&quot;/&gt;&lt;wx:font wx:val=&quot;Cambria Math&quot;/&gt;&lt;w:i/&gt;&lt;w:sz w:val=&quot;24&quot;/&gt;&lt;w:sz-cs w:val=&quot;24&quot;/&gt;&lt;/w:rPr&gt;&lt;m:t&gt;+2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в€™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Оґ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=270+2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*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5=28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762750">
        <w:rPr>
          <w:rFonts w:ascii="Times New Roman" w:hAnsi="Times New Roman"/>
          <w:sz w:val="24"/>
          <w:szCs w:val="24"/>
        </w:rPr>
        <w:instrText xml:space="preserve"> </w:instrText>
      </w:r>
      <w:r w:rsidRPr="00762750">
        <w:rPr>
          <w:rFonts w:ascii="Times New Roman" w:hAnsi="Times New Roman"/>
          <w:sz w:val="24"/>
          <w:szCs w:val="24"/>
        </w:rPr>
        <w:fldChar w:fldCharType="separate"/>
      </w:r>
      <w:r w:rsidR="00B226FE">
        <w:pict>
          <v:shape id="_x0000_i1091" type="#_x0000_t75" style="width:233.25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01BE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4B01BE&quot;&gt;&lt;m:oMathPara&gt;&lt;m:oMath&gt;&lt;m:sSubSup&gt;&lt;m:sSubSup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bSupPr&gt;&lt;m:e&gt;&lt;m:r&gt;&lt;w:rPr&gt;&lt;w:rFonts w:ascii=&quot;Times New Roman&quot; w:h-ansi=&quot;Times New Roman&quot;/&gt;&lt;wx:font wx:val=&quot;Times New Roman&quot;/&gt;&lt;w:i/&gt;&lt;w:sz w:val=&quot;24&quot;/&gt;&lt;w:sz-cs w:val=&quot;24&quot;/&gt;&lt;/w:rPr&gt;&lt;m:t&gt;Р”&lt;/m:t&gt;&lt;/m:r&gt;&lt;/m:e&gt;&lt;m:sub&gt;&lt;m:r&gt;&lt;w:rPr&gt;&lt;w:rFonts w:ascii=&quot;Times New Roman&quot; w:h-ansi=&quot;Times New Roman&quot;/&gt;&lt;wx:font wx:val=&quot;Times New Roman&quot;/&gt;&lt;w:i/&gt;&lt;w:sz w:val=&quot;24&quot;/&gt;&lt;w:sz-cs w:val=&quot;24&quot;/&gt;&lt;/w:rPr&gt;&lt;m:t&gt;Рґ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СЌ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/m:sub&gt;&lt;m:sup&gt;&lt;m:r&gt;&lt;w:rPr&gt;&lt;w:rFonts w:ascii=&quot;Times New Roman&quot; w:h-ansi=&quot;Times New Roman&quot;/&gt;&lt;wx:font wx:val=&quot;Times New Roman&quot;/&gt;&lt;w:i/&gt;&lt;w:sz w:val=&quot;24&quot;/&gt;&lt;w:sz-cs w:val=&quot;24&quot;/&gt;&lt;/w:rPr&gt;&lt;m:t&gt;'&lt;/m:t&gt;&lt;/m:r&gt;&lt;/m:sup&gt;&lt;/m:sSubSup&gt;&lt;m:r&gt;&lt;w:rPr&gt;&lt;w:rFonts w:ascii=&quot;Cambria Math&quot; w:h-ansi=&quot;Times New Roman&quot;/&gt;&lt;wx:font wx:val=&quot;Cambria Math&quot;/&gt;&lt;w:i/&gt;&lt;w:sz w:val=&quot;24&quot;/&gt;&lt;w:sz-cs w:val=&quot;24&quot;/&gt;&lt;/w:rPr&gt;&lt;m:t&gt;=&lt;/m:t&gt;&lt;/m:r&gt;&lt;m:sSub&gt;&lt;m:sSub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bPr&gt;&lt;m:e&gt;&lt;m:r&gt;&lt;w:rPr&gt;&lt;w:rFonts w:ascii=&quot;Times New Roman&quot; w:h-ansi=&quot;Times New Roman&quot;/&gt;&lt;wx:font wx:val=&quot;Times New Roman&quot;/&gt;&lt;w:i/&gt;&lt;w:sz w:val=&quot;24&quot;/&gt;&lt;w:sz-cs w:val=&quot;24&quot;/&gt;&lt;/w:rPr&gt;&lt;m:t&gt;Р”&lt;/m:t&gt;&lt;/m:r&gt;&lt;/m:e&gt;&lt;m:sub&gt;&lt;m:r&gt;&lt;w:rPr&gt;&lt;w:rFonts w:ascii=&quot;Times New Roman&quot; w:h-ansi=&quot;Times New Roman&quot;/&gt;&lt;wx:font wx:val=&quot;Times New Roman&quot;/&gt;&lt;w:i/&gt;&lt;w:sz w:val=&quot;24&quot;/&gt;&lt;w:sz-cs w:val=&quot;24&quot;/&gt;&lt;/w:rPr&gt;&lt;m:t&gt;Рј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СЌ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/m:sub&gt;&lt;/m:sSub&gt;&lt;m:r&gt;&lt;w:rPr&gt;&lt;w:rFonts w:ascii=&quot;Cambria Math&quot; w:h-ansi=&quot;Times New Roman&quot;/&gt;&lt;wx:font wx:val=&quot;Cambria Math&quot;/&gt;&lt;w:i/&gt;&lt;w:sz w:val=&quot;24&quot;/&gt;&lt;w:sz-cs w:val=&quot;24&quot;/&gt;&lt;/w:rPr&gt;&lt;m:t&gt;+2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в€™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Оґ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=270+2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*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5=28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762750">
        <w:rPr>
          <w:rFonts w:ascii="Times New Roman" w:hAnsi="Times New Roman"/>
          <w:sz w:val="24"/>
          <w:szCs w:val="24"/>
        </w:rPr>
        <w:fldChar w:fldCharType="end"/>
      </w:r>
      <w:r w:rsidRPr="008C4E21">
        <w:rPr>
          <w:rFonts w:ascii="Times New Roman" w:hAnsi="Times New Roman"/>
          <w:sz w:val="24"/>
          <w:szCs w:val="24"/>
        </w:rPr>
        <w:t>мм.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8C4E21"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</w:rPr>
        <w:t>18</w:t>
      </w:r>
      <w:r w:rsidRPr="008C4E21">
        <w:rPr>
          <w:rFonts w:ascii="Times New Roman" w:hAnsi="Times New Roman"/>
          <w:sz w:val="24"/>
          <w:szCs w:val="24"/>
        </w:rPr>
        <w:t>)</w:t>
      </w:r>
    </w:p>
    <w:p w:rsidR="008C008A" w:rsidRPr="008C4E21" w:rsidRDefault="008C008A" w:rsidP="008C4E21">
      <w:pPr>
        <w:tabs>
          <w:tab w:val="left" w:pos="709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4E21">
        <w:rPr>
          <w:rFonts w:ascii="Times New Roman" w:hAnsi="Times New Roman"/>
          <w:sz w:val="24"/>
          <w:szCs w:val="24"/>
        </w:rPr>
        <w:t>где Д</w:t>
      </w:r>
      <w:r w:rsidRPr="008C4E21">
        <w:rPr>
          <w:rFonts w:ascii="Times New Roman" w:hAnsi="Times New Roman"/>
          <w:sz w:val="24"/>
          <w:szCs w:val="24"/>
          <w:vertAlign w:val="subscript"/>
        </w:rPr>
        <w:t>м.э .</w:t>
      </w:r>
      <w:r w:rsidRPr="008C4E21">
        <w:rPr>
          <w:rFonts w:ascii="Times New Roman" w:hAnsi="Times New Roman"/>
          <w:sz w:val="24"/>
          <w:szCs w:val="24"/>
        </w:rPr>
        <w:t>= 270 мм – диаметр муфты эксплуатационной колонны, выбранной по ГОСТу</w:t>
      </w:r>
      <w:r w:rsidRPr="00531369">
        <w:rPr>
          <w:rFonts w:ascii="Times New Roman" w:hAnsi="Times New Roman"/>
          <w:sz w:val="24"/>
          <w:szCs w:val="24"/>
        </w:rPr>
        <w:t xml:space="preserve"> [1, </w:t>
      </w:r>
      <w:r>
        <w:rPr>
          <w:rFonts w:ascii="Times New Roman" w:hAnsi="Times New Roman"/>
          <w:sz w:val="24"/>
          <w:szCs w:val="24"/>
        </w:rPr>
        <w:t>с.55</w:t>
      </w:r>
      <w:r w:rsidRPr="00531369">
        <w:rPr>
          <w:rFonts w:ascii="Times New Roman" w:hAnsi="Times New Roman"/>
          <w:sz w:val="24"/>
          <w:szCs w:val="24"/>
        </w:rPr>
        <w:t>]</w:t>
      </w:r>
      <w:r w:rsidRPr="008C4E21">
        <w:rPr>
          <w:rFonts w:ascii="Times New Roman" w:hAnsi="Times New Roman"/>
          <w:sz w:val="24"/>
          <w:szCs w:val="24"/>
        </w:rPr>
        <w:t>.</w:t>
      </w:r>
    </w:p>
    <w:p w:rsidR="008C008A" w:rsidRPr="008C4E21" w:rsidRDefault="008C008A" w:rsidP="008C4E21">
      <w:pPr>
        <w:tabs>
          <w:tab w:val="left" w:pos="1134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4E21">
        <w:rPr>
          <w:rFonts w:ascii="Times New Roman" w:hAnsi="Times New Roman"/>
          <w:sz w:val="24"/>
          <w:szCs w:val="24"/>
        </w:rPr>
        <w:t>По расчетному диаметру принимают ближайший большой диаметр долота по ГОСТу, в нашем случае  Д</w:t>
      </w:r>
      <w:r w:rsidRPr="008C4E21">
        <w:rPr>
          <w:rFonts w:ascii="Times New Roman" w:hAnsi="Times New Roman"/>
          <w:sz w:val="24"/>
          <w:szCs w:val="24"/>
          <w:vertAlign w:val="subscript"/>
        </w:rPr>
        <w:t xml:space="preserve">д.э. </w:t>
      </w:r>
      <w:r w:rsidRPr="008C4E21">
        <w:rPr>
          <w:rFonts w:ascii="Times New Roman" w:hAnsi="Times New Roman"/>
          <w:sz w:val="24"/>
          <w:szCs w:val="24"/>
        </w:rPr>
        <w:t xml:space="preserve"> = 295 мм</w:t>
      </w:r>
      <w:r>
        <w:rPr>
          <w:rFonts w:ascii="Times New Roman" w:hAnsi="Times New Roman"/>
          <w:sz w:val="24"/>
          <w:szCs w:val="24"/>
        </w:rPr>
        <w:t>[ 1</w:t>
      </w:r>
      <w:r w:rsidRPr="007D6BC6">
        <w:rPr>
          <w:rFonts w:ascii="Times New Roman" w:hAnsi="Times New Roman"/>
          <w:sz w:val="24"/>
          <w:szCs w:val="24"/>
        </w:rPr>
        <w:t xml:space="preserve"> ]</w:t>
      </w:r>
      <w:r w:rsidRPr="008C4E21">
        <w:rPr>
          <w:rFonts w:ascii="Times New Roman" w:hAnsi="Times New Roman"/>
          <w:sz w:val="24"/>
          <w:szCs w:val="24"/>
        </w:rPr>
        <w:t xml:space="preserve">.   </w:t>
      </w:r>
    </w:p>
    <w:p w:rsidR="008C008A" w:rsidRPr="008C4E21" w:rsidRDefault="008C008A" w:rsidP="008C4E21">
      <w:pPr>
        <w:tabs>
          <w:tab w:val="left" w:pos="1134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4E21">
        <w:rPr>
          <w:rFonts w:ascii="Times New Roman" w:hAnsi="Times New Roman"/>
          <w:sz w:val="24"/>
          <w:szCs w:val="24"/>
        </w:rPr>
        <w:t>Рассчитывают внутренний диаметр направляющей колонны по формуле</w:t>
      </w:r>
    </w:p>
    <w:p w:rsidR="008C008A" w:rsidRPr="008C4E21" w:rsidRDefault="008C008A" w:rsidP="00D3787E">
      <w:pPr>
        <w:tabs>
          <w:tab w:val="left" w:pos="1134"/>
          <w:tab w:val="left" w:pos="170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762750">
        <w:rPr>
          <w:rFonts w:ascii="Times New Roman" w:hAnsi="Times New Roman"/>
          <w:sz w:val="24"/>
          <w:szCs w:val="24"/>
        </w:rPr>
        <w:fldChar w:fldCharType="begin"/>
      </w:r>
      <w:r w:rsidRPr="00762750">
        <w:rPr>
          <w:rFonts w:ascii="Times New Roman" w:hAnsi="Times New Roman"/>
          <w:sz w:val="24"/>
          <w:szCs w:val="24"/>
        </w:rPr>
        <w:instrText xml:space="preserve"> QUOTE </w:instrText>
      </w:r>
      <w:r w:rsidR="00B226FE">
        <w:pict>
          <v:shape id="_x0000_i1092" type="#_x0000_t75" style="width:226.5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75CCD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775CCD&quot;&gt;&lt;m:oMathPara&gt;&lt;m:oMath&gt;&lt;m:sSubSup&gt;&lt;m:sSubSup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bSupPr&gt;&lt;m:e&gt;&lt;m:r&gt;&lt;w:rPr&gt;&lt;w:rFonts w:ascii=&quot;Times New Roman&quot; w:h-ansi=&quot;Times New Roman&quot;/&gt;&lt;wx:font wx:val=&quot;Times New Roman&quot;/&gt;&lt;w:i/&gt;&lt;w:sz w:val=&quot;24&quot;/&gt;&lt;w:sz-cs w:val=&quot;24&quot;/&gt;&lt;/w:rPr&gt;&lt;m:t&gt;Р”&lt;/m:t&gt;&lt;/m:r&gt;&lt;/m:e&gt;&lt;m:sub&gt;&lt;m:r&gt;&lt;w:rPr&gt;&lt;w:rFonts w:ascii=&quot;Times New Roman&quot; w:h-ansi=&quot;Times New Roman&quot;/&gt;&lt;wx:font wx:val=&quot;Times New Roman&quot;/&gt;&lt;w:i/&gt;&lt;w:sz w:val=&quot;24&quot;/&gt;&lt;w:sz-cs w:val=&quot;24&quot;/&gt;&lt;/w:rPr&gt;&lt;m:t&gt;РЅ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РІ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/m:sub&gt;&lt;m:sup&gt;&lt;m:r&gt;&lt;w:rPr&gt;&lt;w:rFonts w:ascii=&quot;Times New Roman&quot; w:h-ansi=&quot;Times New Roman&quot;/&gt;&lt;wx:font wx:val=&quot;Times New Roman&quot;/&gt;&lt;w:i/&gt;&lt;w:sz w:val=&quot;24&quot;/&gt;&lt;w:sz-cs w:val=&quot;24&quot;/&gt;&lt;/w:rPr&gt;&lt;m:t&gt;'&lt;/m:t&gt;&lt;/m:r&gt;&lt;/m:sup&gt;&lt;/m:sSubSup&gt;&lt;m:r&gt;&lt;w:rPr&gt;&lt;w:rFonts w:ascii=&quot;Cambria Math&quot; w:h-ansi=&quot;Times New Roman&quot;/&gt;&lt;wx:font wx:val=&quot;Cambria Math&quot;/&gt;&lt;w:i/&gt;&lt;w:sz w:val=&quot;24&quot;/&gt;&lt;w:sz-cs w:val=&quot;24&quot;/&gt;&lt;/w:rPr&gt;&lt;m:t&gt;=&lt;/m:t&gt;&lt;/m:r&gt;&lt;m:sSub&gt;&lt;m:sSub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bPr&gt;&lt;m:e&gt;&lt;m:r&gt;&lt;w:rPr&gt;&lt;w:rFonts w:ascii=&quot;Times New Roman&quot; w:h-ansi=&quot;Times New Roman&quot;/&gt;&lt;wx:font wx:val=&quot;Times New Roman&quot;/&gt;&lt;w:i/&gt;&lt;w:sz w:val=&quot;24&quot;/&gt;&lt;w:sz-cs w:val=&quot;24&quot;/&gt;&lt;/w:rPr&gt;&lt;m:t&gt;Р”&lt;/m:t&gt;&lt;/m:r&gt;&lt;/m:e&gt;&lt;m:sub&gt;&lt;m:r&gt;&lt;w:rPr&gt;&lt;w:rFonts w:ascii=&quot;Times New Roman&quot; w:h-ansi=&quot;Times New Roman&quot;/&gt;&lt;wx:font wx:val=&quot;Times New Roman&quot;/&gt;&lt;w:i/&gt;&lt;w:sz w:val=&quot;24&quot;/&gt;&lt;w:sz-cs w:val=&quot;24&quot;/&gt;&lt;/w:rPr&gt;&lt;m:t&gt;Рґ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СЌ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/m:sub&gt;&lt;/m:sSub&gt;&lt;m:r&gt;&lt;w:rPr&gt;&lt;w:rFonts w:ascii=&quot;Cambria Math&quot; w:h-ansi=&quot;Times New Roman&quot;/&gt;&lt;wx:font wx:val=&quot;Cambria Math&quot;/&gt;&lt;w:i/&gt;&lt;w:sz w:val=&quot;24&quot;/&gt;&lt;w:sz-cs w:val=&quot;24&quot;/&gt;&lt;/w:rPr&gt;&lt;m:t&gt;+2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в€™в€†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 =295+2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*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5=30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762750">
        <w:rPr>
          <w:rFonts w:ascii="Times New Roman" w:hAnsi="Times New Roman"/>
          <w:sz w:val="24"/>
          <w:szCs w:val="24"/>
        </w:rPr>
        <w:instrText xml:space="preserve"> </w:instrText>
      </w:r>
      <w:r w:rsidRPr="00762750">
        <w:rPr>
          <w:rFonts w:ascii="Times New Roman" w:hAnsi="Times New Roman"/>
          <w:sz w:val="24"/>
          <w:szCs w:val="24"/>
        </w:rPr>
        <w:fldChar w:fldCharType="separate"/>
      </w:r>
      <w:r w:rsidR="00B226FE">
        <w:pict>
          <v:shape id="_x0000_i1093" type="#_x0000_t75" style="width:226.5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75CCD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775CCD&quot;&gt;&lt;m:oMathPara&gt;&lt;m:oMath&gt;&lt;m:sSubSup&gt;&lt;m:sSubSup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bSupPr&gt;&lt;m:e&gt;&lt;m:r&gt;&lt;w:rPr&gt;&lt;w:rFonts w:ascii=&quot;Times New Roman&quot; w:h-ansi=&quot;Times New Roman&quot;/&gt;&lt;wx:font wx:val=&quot;Times New Roman&quot;/&gt;&lt;w:i/&gt;&lt;w:sz w:val=&quot;24&quot;/&gt;&lt;w:sz-cs w:val=&quot;24&quot;/&gt;&lt;/w:rPr&gt;&lt;m:t&gt;Р”&lt;/m:t&gt;&lt;/m:r&gt;&lt;/m:e&gt;&lt;m:sub&gt;&lt;m:r&gt;&lt;w:rPr&gt;&lt;w:rFonts w:ascii=&quot;Times New Roman&quot; w:h-ansi=&quot;Times New Roman&quot;/&gt;&lt;wx:font wx:val=&quot;Times New Roman&quot;/&gt;&lt;w:i/&gt;&lt;w:sz w:val=&quot;24&quot;/&gt;&lt;w:sz-cs w:val=&quot;24&quot;/&gt;&lt;/w:rPr&gt;&lt;m:t&gt;РЅ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РІ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/m:sub&gt;&lt;m:sup&gt;&lt;m:r&gt;&lt;w:rPr&gt;&lt;w:rFonts w:ascii=&quot;Times New Roman&quot; w:h-ansi=&quot;Times New Roman&quot;/&gt;&lt;wx:font wx:val=&quot;Times New Roman&quot;/&gt;&lt;w:i/&gt;&lt;w:sz w:val=&quot;24&quot;/&gt;&lt;w:sz-cs w:val=&quot;24&quot;/&gt;&lt;/w:rPr&gt;&lt;m:t&gt;'&lt;/m:t&gt;&lt;/m:r&gt;&lt;/m:sup&gt;&lt;/m:sSubSup&gt;&lt;m:r&gt;&lt;w:rPr&gt;&lt;w:rFonts w:ascii=&quot;Cambria Math&quot; w:h-ansi=&quot;Times New Roman&quot;/&gt;&lt;wx:font wx:val=&quot;Cambria Math&quot;/&gt;&lt;w:i/&gt;&lt;w:sz w:val=&quot;24&quot;/&gt;&lt;w:sz-cs w:val=&quot;24&quot;/&gt;&lt;/w:rPr&gt;&lt;m:t&gt;=&lt;/m:t&gt;&lt;/m:r&gt;&lt;m:sSub&gt;&lt;m:sSub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bPr&gt;&lt;m:e&gt;&lt;m:r&gt;&lt;w:rPr&gt;&lt;w:rFonts w:ascii=&quot;Times New Roman&quot; w:h-ansi=&quot;Times New Roman&quot;/&gt;&lt;wx:font wx:val=&quot;Times New Roman&quot;/&gt;&lt;w:i/&gt;&lt;w:sz w:val=&quot;24&quot;/&gt;&lt;w:sz-cs w:val=&quot;24&quot;/&gt;&lt;/w:rPr&gt;&lt;m:t&gt;Р”&lt;/m:t&gt;&lt;/m:r&gt;&lt;/m:e&gt;&lt;m:sub&gt;&lt;m:r&gt;&lt;w:rPr&gt;&lt;w:rFonts w:ascii=&quot;Times New Roman&quot; w:h-ansi=&quot;Times New Roman&quot;/&gt;&lt;wx:font wx:val=&quot;Times New Roman&quot;/&gt;&lt;w:i/&gt;&lt;w:sz w:val=&quot;24&quot;/&gt;&lt;w:sz-cs w:val=&quot;24&quot;/&gt;&lt;/w:rPr&gt;&lt;m:t&gt;Рґ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СЌ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/m:sub&gt;&lt;/m:sSub&gt;&lt;m:r&gt;&lt;w:rPr&gt;&lt;w:rFonts w:ascii=&quot;Cambria Math&quot; w:h-ansi=&quot;Times New Roman&quot;/&gt;&lt;wx:font wx:val=&quot;Cambria Math&quot;/&gt;&lt;w:i/&gt;&lt;w:sz w:val=&quot;24&quot;/&gt;&lt;w:sz-cs w:val=&quot;24&quot;/&gt;&lt;/w:rPr&gt;&lt;m:t&gt;+2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в€™в€†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 =295+2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*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5=30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762750">
        <w:rPr>
          <w:rFonts w:ascii="Times New Roman" w:hAnsi="Times New Roman"/>
          <w:sz w:val="24"/>
          <w:szCs w:val="24"/>
        </w:rPr>
        <w:fldChar w:fldCharType="end"/>
      </w:r>
      <w:r w:rsidRPr="008C4E21">
        <w:rPr>
          <w:rFonts w:ascii="Times New Roman" w:hAnsi="Times New Roman"/>
          <w:sz w:val="24"/>
          <w:szCs w:val="24"/>
        </w:rPr>
        <w:t xml:space="preserve"> мм.</w:t>
      </w:r>
      <w:r>
        <w:rPr>
          <w:rFonts w:ascii="Times New Roman" w:hAnsi="Times New Roman"/>
          <w:sz w:val="24"/>
          <w:szCs w:val="24"/>
        </w:rPr>
        <w:tab/>
      </w:r>
      <w:r w:rsidRPr="008C4E21">
        <w:rPr>
          <w:rFonts w:ascii="Times New Roman" w:hAnsi="Times New Roman"/>
          <w:sz w:val="24"/>
          <w:szCs w:val="24"/>
        </w:rPr>
        <w:tab/>
      </w:r>
      <w:r w:rsidRPr="008C4E21"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</w:rPr>
        <w:t>19)</w:t>
      </w:r>
    </w:p>
    <w:p w:rsidR="008C008A" w:rsidRPr="008C4E21" w:rsidRDefault="008C008A" w:rsidP="008C4E21">
      <w:pPr>
        <w:tabs>
          <w:tab w:val="left" w:pos="709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4E21">
        <w:rPr>
          <w:rFonts w:ascii="Times New Roman" w:hAnsi="Times New Roman"/>
          <w:sz w:val="24"/>
          <w:szCs w:val="24"/>
        </w:rPr>
        <w:t>где Д</w:t>
      </w:r>
      <w:r w:rsidRPr="008C4E21">
        <w:rPr>
          <w:rFonts w:ascii="Times New Roman" w:hAnsi="Times New Roman"/>
          <w:sz w:val="24"/>
          <w:szCs w:val="24"/>
          <w:vertAlign w:val="subscript"/>
        </w:rPr>
        <w:t>д.э.</w:t>
      </w:r>
      <w:r w:rsidRPr="008C4E21">
        <w:rPr>
          <w:rFonts w:ascii="Times New Roman" w:hAnsi="Times New Roman"/>
          <w:sz w:val="24"/>
          <w:szCs w:val="24"/>
        </w:rPr>
        <w:t xml:space="preserve"> – диаметр долота для бурения под эксплуатационную колонну, принятый  по ГОСТу, мм; Δ – зазор 5–10 мм.</w:t>
      </w:r>
    </w:p>
    <w:p w:rsidR="008C008A" w:rsidRPr="008C4E21" w:rsidRDefault="008C008A" w:rsidP="008C4E21">
      <w:pPr>
        <w:tabs>
          <w:tab w:val="left" w:pos="709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4E21">
        <w:rPr>
          <w:rFonts w:ascii="Times New Roman" w:hAnsi="Times New Roman"/>
          <w:sz w:val="24"/>
          <w:szCs w:val="24"/>
        </w:rPr>
        <w:t>По ГОСТу в соответствии с расчетным диаметром выбирают направляющую колонну и муфты.</w:t>
      </w:r>
      <w:r>
        <w:rPr>
          <w:rFonts w:ascii="Times New Roman" w:hAnsi="Times New Roman"/>
          <w:sz w:val="24"/>
          <w:szCs w:val="24"/>
        </w:rPr>
        <w:t xml:space="preserve"> Диаметр муфты </w:t>
      </w:r>
      <w:r w:rsidRPr="00762750">
        <w:rPr>
          <w:rFonts w:ascii="Times New Roman" w:hAnsi="Times New Roman"/>
          <w:sz w:val="24"/>
          <w:szCs w:val="24"/>
        </w:rPr>
        <w:fldChar w:fldCharType="begin"/>
      </w:r>
      <w:r w:rsidRPr="00762750">
        <w:rPr>
          <w:rFonts w:ascii="Times New Roman" w:hAnsi="Times New Roman"/>
          <w:sz w:val="24"/>
          <w:szCs w:val="24"/>
        </w:rPr>
        <w:instrText xml:space="preserve"> QUOTE </w:instrText>
      </w:r>
      <w:r w:rsidR="00B226FE">
        <w:pict>
          <v:shape id="_x0000_i1094" type="#_x0000_t75" style="width:43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90782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B90782&quot;&gt;&lt;m:oMathPara&gt;&lt;m:oMath&gt;&lt;m:sSub&gt;&lt;m:sSub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bPr&gt;&lt;m:e&gt;&lt;m:r&gt;&lt;w:rPr&gt;&lt;w:rFonts w:ascii=&quot;Times New Roman&quot; w:h-ansi=&quot;Times New Roman&quot;/&gt;&lt;wx:font wx:val=&quot;Times New Roman&quot;/&gt;&lt;w:i/&gt;&lt;w:sz w:val=&quot;24&quot;/&gt;&lt;w:sz-cs w:val=&quot;24&quot;/&gt;&lt;/w:rPr&gt;&lt;m:t&gt;Р”&lt;/m:t&gt;&lt;/m:r&gt;&lt;/m:e&gt;&lt;m:sub&gt;&lt;m:r&gt;&lt;w:rPr&gt;&lt;w:rFonts w:ascii=&quot;Times New Roman&quot; w:h-ansi=&quot;Times New Roman&quot;/&gt;&lt;wx:font wx:val=&quot;Times New Roman&quot;/&gt;&lt;w:i/&gt;&lt;w:sz w:val=&quot;24&quot;/&gt;&lt;w:sz-cs w:val=&quot;24&quot;/&gt;&lt;/w:rPr&gt;&lt;m:t&gt;Рј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m:r&gt;&lt;w:rPr&gt;&lt;w:rFonts w:ascii=&quot;Cambria Math&quot; w:h-ansi=&quot;Times New Roman&quot;/&gt;&lt;wx:font wx:val=&quot;Times New Roman&quot;/&gt;&lt;w:i/&gt;&lt;w:sz w:val=&quot;24&quot;/&gt;&lt;w:sz-cs w:val=&quot;24&quot;/&gt;&lt;/w:rPr&gt;&lt;m:t&gt;РЅ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762750">
        <w:rPr>
          <w:rFonts w:ascii="Times New Roman" w:hAnsi="Times New Roman"/>
          <w:sz w:val="24"/>
          <w:szCs w:val="24"/>
        </w:rPr>
        <w:instrText xml:space="preserve"> </w:instrText>
      </w:r>
      <w:r w:rsidRPr="00762750">
        <w:rPr>
          <w:rFonts w:ascii="Times New Roman" w:hAnsi="Times New Roman"/>
          <w:sz w:val="24"/>
          <w:szCs w:val="24"/>
        </w:rPr>
        <w:fldChar w:fldCharType="separate"/>
      </w:r>
      <w:r w:rsidR="00B226FE">
        <w:pict>
          <v:shape id="_x0000_i1095" type="#_x0000_t75" style="width:43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90782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B90782&quot;&gt;&lt;m:oMathPara&gt;&lt;m:oMath&gt;&lt;m:sSub&gt;&lt;m:sSub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bPr&gt;&lt;m:e&gt;&lt;m:r&gt;&lt;w:rPr&gt;&lt;w:rFonts w:ascii=&quot;Times New Roman&quot; w:h-ansi=&quot;Times New Roman&quot;/&gt;&lt;wx:font wx:val=&quot;Times New Roman&quot;/&gt;&lt;w:i/&gt;&lt;w:sz w:val=&quot;24&quot;/&gt;&lt;w:sz-cs w:val=&quot;24&quot;/&gt;&lt;/w:rPr&gt;&lt;m:t&gt;Р”&lt;/m:t&gt;&lt;/m:r&gt;&lt;/m:e&gt;&lt;m:sub&gt;&lt;m:r&gt;&lt;w:rPr&gt;&lt;w:rFonts w:ascii=&quot;Times New Roman&quot; w:h-ansi=&quot;Times New Roman&quot;/&gt;&lt;wx:font wx:val=&quot;Times New Roman&quot;/&gt;&lt;w:i/&gt;&lt;w:sz w:val=&quot;24&quot;/&gt;&lt;w:sz-cs w:val=&quot;24&quot;/&gt;&lt;/w:rPr&gt;&lt;m:t&gt;Рј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m:r&gt;&lt;w:rPr&gt;&lt;w:rFonts w:ascii=&quot;Cambria Math&quot; w:h-ansi=&quot;Times New Roman&quot;/&gt;&lt;wx:font wx:val=&quot;Times New Roman&quot;/&gt;&lt;w:i/&gt;&lt;w:sz w:val=&quot;24&quot;/&gt;&lt;w:sz-cs w:val=&quot;24&quot;/&gt;&lt;/w:rPr&gt;&lt;m:t&gt;РЅ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762750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= 324 мм. Диаметр направляющей колонны =299, мм.</w:t>
      </w:r>
    </w:p>
    <w:p w:rsidR="008C008A" w:rsidRPr="008C4E21" w:rsidRDefault="008C008A" w:rsidP="008C4E21">
      <w:pPr>
        <w:tabs>
          <w:tab w:val="left" w:pos="1134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4E21">
        <w:rPr>
          <w:rFonts w:ascii="Times New Roman" w:hAnsi="Times New Roman"/>
          <w:sz w:val="24"/>
          <w:szCs w:val="24"/>
        </w:rPr>
        <w:t>Рассчитывают диаметр долота для бурения под направляющую колонну по формуле</w:t>
      </w:r>
    </w:p>
    <w:p w:rsidR="008C008A" w:rsidRPr="008C4E21" w:rsidRDefault="008C008A" w:rsidP="008C4E21">
      <w:pPr>
        <w:pStyle w:val="12"/>
        <w:tabs>
          <w:tab w:val="left" w:pos="1134"/>
          <w:tab w:val="left" w:pos="1701"/>
        </w:tabs>
        <w:ind w:left="0" w:firstLine="567"/>
        <w:jc w:val="right"/>
      </w:pPr>
      <w:r w:rsidRPr="00762750">
        <w:fldChar w:fldCharType="begin"/>
      </w:r>
      <w:r w:rsidRPr="00762750">
        <w:instrText xml:space="preserve"> QUOTE </w:instrText>
      </w:r>
      <w:r w:rsidR="00B226FE">
        <w:rPr>
          <w:rFonts w:eastAsia="Times New Roman"/>
        </w:rPr>
        <w:pict>
          <v:shape id="_x0000_i1096" type="#_x0000_t75" style="width:218.2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23D8C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923D8C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i/&gt;&lt;/w:rPr&gt;&lt;m:t&gt;Р”&lt;/m:t&gt;&lt;/m:r&gt;&lt;/m:e&gt;&lt;m:sub&gt;&lt;m:r&gt;&lt;w:rPr&gt;&lt;w:i/&gt;&lt;/w:rPr&gt;&lt;m:t&gt;Рґ&lt;/m:t&gt;&lt;/m:r&gt;&lt;m:r&gt;&lt;w:rPr&gt;&lt;w:rFonts w:ascii=&quot;Cambria Math&quot;/&gt;&lt;wx:font wx:val=&quot;Cambria Math&quot;/&gt;&lt;w:i/&gt;&lt;/w:rPr&gt;&lt;m:t&gt;.&lt;/m:t&gt;&lt;/m:r&gt;&lt;m:r&gt;&lt;w:rPr&gt;&lt;w:i/&gt;&lt;/w:rPr&gt;&lt;m:t&gt;РЅ&lt;/m:t&gt;&lt;/m:r&gt;&lt;m:r&gt;&lt;w:rPr&gt;&lt;w:rFonts w:ascii=&quot;Cambria Math&quot;/&gt;&lt;wx:font wx:val=&quot;Cambria Math&quot;/&gt;&lt;w:i/&gt;&lt;/w:rPr&gt;&lt;m:t&gt;.&lt;/m:t&gt;&lt;/m:r&gt;&lt;/m:sub&gt;&lt;m:sup&gt;&lt;m:r&gt;&lt;w:rPr&gt;&lt;w:i/&gt;&lt;/w:rPr&gt;&lt;m:t&gt;'&lt;/m:t&gt;&lt;/m:r&gt;&lt;/m:sup&gt;&lt;/m:sSubSup&gt;&lt;m:r&gt;&lt;w:rPr&gt;&lt;w:rFonts w:asci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i/&gt;&lt;/w:rPr&gt;&lt;m:t&gt;Р”&lt;/m:t&gt;&lt;/m:r&gt;&lt;/m:e&gt;&lt;m:sub&gt;&lt;m:r&gt;&lt;w:rPr&gt;&lt;w:i/&gt;&lt;/w:rPr&gt;&lt;m:t&gt;Рј&lt;/m:t&gt;&lt;/m:r&gt;&lt;m:r&gt;&lt;w:rPr&gt;&lt;w:rFonts w:ascii=&quot;Cambria Math&quot;/&gt;&lt;wx:font wx:val=&quot;Cambria Math&quot;/&gt;&lt;w:i/&gt;&lt;/w:rPr&gt;&lt;m:t&gt;.&lt;/m:t&gt;&lt;/m:r&gt;&lt;m:r&gt;&lt;w:rPr&gt;&lt;w:i/&gt;&lt;/w:rPr&gt;&lt;m:t&gt;РЅ&lt;/m:t&gt;&lt;/m:r&gt;&lt;m:r&gt;&lt;w:rPr&gt;&lt;w:rFonts w:ascii=&quot;Cambria Math&quot;/&gt;&lt;wx:font wx:val=&quot;Cambria Math&quot;/&gt;&lt;w:i/&gt;&lt;/w:rPr&gt;&lt;m:t&gt;.&lt;/m:t&gt;&lt;/m:r&gt;&lt;/m:sub&gt;&lt;/m:sSub&gt;&lt;m:r&gt;&lt;w:rPr&gt;&lt;w:rFonts w:ascii=&quot;Cambria Math&quot;/&gt;&lt;wx:font wx:val=&quot;Cambria Math&quot;/&gt;&lt;w:i/&gt;&lt;/w:rPr&gt;&lt;m:t&gt;+2&lt;/m:t&gt;&lt;/m:r&gt;&lt;m:r&gt;&lt;w:rPr&gt;&lt;w:i/&gt;&lt;/w:rPr&gt;&lt;m:t&gt;в€™&lt;/m:t&gt;&lt;/m:r&gt;&lt;m:r&gt;&lt;w:rPr&gt;&lt;w:rFonts w:ascii=&quot;Cambria Math&quot; w:h-ansi=&quot;Cambria Math&quot;/&gt;&lt;wx:font wx:val=&quot;Cambria Math&quot;/&gt;&lt;w:i/&gt;&lt;/w:rPr&gt;&lt;m:t&gt;Оґ=324+10=33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762750">
        <w:instrText xml:space="preserve"> </w:instrText>
      </w:r>
      <w:r w:rsidRPr="00762750">
        <w:fldChar w:fldCharType="separate"/>
      </w:r>
      <w:r w:rsidR="00B226FE">
        <w:rPr>
          <w:rFonts w:eastAsia="Times New Roman"/>
        </w:rPr>
        <w:pict>
          <v:shape id="_x0000_i1097" type="#_x0000_t75" style="width:218.2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23D8C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923D8C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i/&gt;&lt;/w:rPr&gt;&lt;m:t&gt;Р”&lt;/m:t&gt;&lt;/m:r&gt;&lt;/m:e&gt;&lt;m:sub&gt;&lt;m:r&gt;&lt;w:rPr&gt;&lt;w:i/&gt;&lt;/w:rPr&gt;&lt;m:t&gt;Рґ&lt;/m:t&gt;&lt;/m:r&gt;&lt;m:r&gt;&lt;w:rPr&gt;&lt;w:rFonts w:ascii=&quot;Cambria Math&quot;/&gt;&lt;wx:font wx:val=&quot;Cambria Math&quot;/&gt;&lt;w:i/&gt;&lt;/w:rPr&gt;&lt;m:t&gt;.&lt;/m:t&gt;&lt;/m:r&gt;&lt;m:r&gt;&lt;w:rPr&gt;&lt;w:i/&gt;&lt;/w:rPr&gt;&lt;m:t&gt;РЅ&lt;/m:t&gt;&lt;/m:r&gt;&lt;m:r&gt;&lt;w:rPr&gt;&lt;w:rFonts w:ascii=&quot;Cambria Math&quot;/&gt;&lt;wx:font wx:val=&quot;Cambria Math&quot;/&gt;&lt;w:i/&gt;&lt;/w:rPr&gt;&lt;m:t&gt;.&lt;/m:t&gt;&lt;/m:r&gt;&lt;/m:sub&gt;&lt;m:sup&gt;&lt;m:r&gt;&lt;w:rPr&gt;&lt;w:i/&gt;&lt;/w:rPr&gt;&lt;m:t&gt;'&lt;/m:t&gt;&lt;/m:r&gt;&lt;/m:sup&gt;&lt;/m:sSubSup&gt;&lt;m:r&gt;&lt;w:rPr&gt;&lt;w:rFonts w:asci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i/&gt;&lt;/w:rPr&gt;&lt;m:t&gt;Р”&lt;/m:t&gt;&lt;/m:r&gt;&lt;/m:e&gt;&lt;m:sub&gt;&lt;m:r&gt;&lt;w:rPr&gt;&lt;w:i/&gt;&lt;/w:rPr&gt;&lt;m:t&gt;Рј&lt;/m:t&gt;&lt;/m:r&gt;&lt;m:r&gt;&lt;w:rPr&gt;&lt;w:rFonts w:ascii=&quot;Cambria Math&quot;/&gt;&lt;wx:font wx:val=&quot;Cambria Math&quot;/&gt;&lt;w:i/&gt;&lt;/w:rPr&gt;&lt;m:t&gt;.&lt;/m:t&gt;&lt;/m:r&gt;&lt;m:r&gt;&lt;w:rPr&gt;&lt;w:i/&gt;&lt;/w:rPr&gt;&lt;m:t&gt;РЅ&lt;/m:t&gt;&lt;/m:r&gt;&lt;m:r&gt;&lt;w:rPr&gt;&lt;w:rFonts w:ascii=&quot;Cambria Math&quot;/&gt;&lt;wx:font wx:val=&quot;Cambria Math&quot;/&gt;&lt;w:i/&gt;&lt;/w:rPr&gt;&lt;m:t&gt;.&lt;/m:t&gt;&lt;/m:r&gt;&lt;/m:sub&gt;&lt;/m:sSub&gt;&lt;m:r&gt;&lt;w:rPr&gt;&lt;w:rFonts w:ascii=&quot;Cambria Math&quot;/&gt;&lt;wx:font wx:val=&quot;Cambria Math&quot;/&gt;&lt;w:i/&gt;&lt;/w:rPr&gt;&lt;m:t&gt;+2&lt;/m:t&gt;&lt;/m:r&gt;&lt;m:r&gt;&lt;w:rPr&gt;&lt;w:i/&gt;&lt;/w:rPr&gt;&lt;m:t&gt;в€™&lt;/m:t&gt;&lt;/m:r&gt;&lt;m:r&gt;&lt;w:rPr&gt;&lt;w:rFonts w:ascii=&quot;Cambria Math&quot; w:h-ansi=&quot;Cambria Math&quot;/&gt;&lt;wx:font wx:val=&quot;Cambria Math&quot;/&gt;&lt;w:i/&gt;&lt;/w:rPr&gt;&lt;m:t&gt;Оґ=324+10=33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762750">
        <w:fldChar w:fldCharType="end"/>
      </w:r>
      <w:r>
        <w:t xml:space="preserve"> мм</w:t>
      </w:r>
      <w:r>
        <w:tab/>
        <w:t xml:space="preserve"> </w:t>
      </w:r>
      <w:r>
        <w:tab/>
      </w:r>
      <w:r>
        <w:tab/>
      </w:r>
      <w:r>
        <w:tab/>
        <w:t>(20</w:t>
      </w:r>
      <w:r w:rsidRPr="008C4E21">
        <w:t>)</w:t>
      </w:r>
    </w:p>
    <w:p w:rsidR="008C008A" w:rsidRDefault="008C008A" w:rsidP="008C4E21">
      <w:pPr>
        <w:pStyle w:val="12"/>
        <w:tabs>
          <w:tab w:val="left" w:pos="1134"/>
          <w:tab w:val="left" w:pos="1701"/>
        </w:tabs>
        <w:ind w:left="0" w:firstLine="567"/>
        <w:jc w:val="both"/>
      </w:pPr>
      <w:r w:rsidRPr="008C4E21">
        <w:t>где Д</w:t>
      </w:r>
      <w:r w:rsidRPr="008C4E21">
        <w:rPr>
          <w:vertAlign w:val="subscript"/>
        </w:rPr>
        <w:t>м.н.</w:t>
      </w:r>
      <w:r w:rsidRPr="008C4E21">
        <w:t xml:space="preserve"> – диаметр муфты направляющей колонны, мм.</w:t>
      </w:r>
    </w:p>
    <w:p w:rsidR="008C008A" w:rsidRPr="00274EDC" w:rsidRDefault="008C008A" w:rsidP="008C4E21">
      <w:pPr>
        <w:pStyle w:val="12"/>
        <w:tabs>
          <w:tab w:val="left" w:pos="1134"/>
          <w:tab w:val="left" w:pos="1701"/>
        </w:tabs>
        <w:ind w:left="0" w:firstLine="567"/>
        <w:jc w:val="both"/>
      </w:pPr>
      <w:r>
        <w:t>По ГОСТу выбираем диаметр долота под направляющую колонну</w:t>
      </w:r>
      <w:r w:rsidRPr="00571FA3">
        <w:rPr>
          <w:sz w:val="52"/>
          <w:szCs w:val="52"/>
        </w:rPr>
        <w:t xml:space="preserve"> </w:t>
      </w:r>
      <w:r w:rsidRPr="00762750">
        <w:fldChar w:fldCharType="begin"/>
      </w:r>
      <w:r w:rsidRPr="00762750">
        <w:instrText xml:space="preserve"> QUOTE </w:instrText>
      </w:r>
      <w:r w:rsidR="00B226FE">
        <w:pict>
          <v:shape id="_x0000_i1098" type="#_x0000_t75" style="width:44.2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18AF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B518AF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i/&gt;&lt;/w:rPr&gt;&lt;m:t&gt;Р”&lt;/m:t&gt;&lt;/m:r&gt;&lt;/m:e&gt;&lt;m:sub&gt;&lt;m:r&gt;&lt;w:rPr&gt;&lt;w:i/&gt;&lt;/w:rPr&gt;&lt;m:t&gt;Рґ&lt;/m:t&gt;&lt;/m:r&gt;&lt;m:r&gt;&lt;w:rPr&gt;&lt;w:rFonts w:ascii=&quot;Cambria Math&quot;/&gt;&lt;wx:font wx:val=&quot;Cambria Math&quot;/&gt;&lt;w:i/&gt;&lt;/w:rPr&gt;&lt;m:t&gt;.&lt;/m:t&gt;&lt;/m:r&gt;&lt;m:r&gt;&lt;w:rPr&gt;&lt;w:rFonts w:ascii=&quot;Cambria Math&quot; w:h-ansi=&quot;Cambria Math&quot;/&gt;&lt;wx:font wx:val=&quot;Cambria Math&quot;/&gt;&lt;w:i/&gt;&lt;/w:rPr&gt;&lt;m:t&gt;РЅ&lt;/m:t&gt;&lt;/m:r&gt;&lt;m:r&gt;&lt;w:rPr&gt;&lt;w:rFonts w:ascii=&quot;Cambria Math&quot;/&gt;&lt;wx:font wx:val=&quot;Cambria Math&quot;/&gt;&lt;w:i/&gt;&lt;/w:rPr&gt;&lt;m:t&gt;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762750">
        <w:instrText xml:space="preserve"> </w:instrText>
      </w:r>
      <w:r w:rsidRPr="00762750">
        <w:fldChar w:fldCharType="separate"/>
      </w:r>
      <w:r w:rsidR="00B226FE">
        <w:pict>
          <v:shape id="_x0000_i1099" type="#_x0000_t75" style="width:44.2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18AF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B518AF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i/&gt;&lt;/w:rPr&gt;&lt;m:t&gt;Р”&lt;/m:t&gt;&lt;/m:r&gt;&lt;/m:e&gt;&lt;m:sub&gt;&lt;m:r&gt;&lt;w:rPr&gt;&lt;w:i/&gt;&lt;/w:rPr&gt;&lt;m:t&gt;Рґ&lt;/m:t&gt;&lt;/m:r&gt;&lt;m:r&gt;&lt;w:rPr&gt;&lt;w:rFonts w:ascii=&quot;Cambria Math&quot;/&gt;&lt;wx:font wx:val=&quot;Cambria Math&quot;/&gt;&lt;w:i/&gt;&lt;/w:rPr&gt;&lt;m:t&gt;.&lt;/m:t&gt;&lt;/m:r&gt;&lt;m:r&gt;&lt;w:rPr&gt;&lt;w:rFonts w:ascii=&quot;Cambria Math&quot; w:h-ansi=&quot;Cambria Math&quot;/&gt;&lt;wx:font wx:val=&quot;Cambria Math&quot;/&gt;&lt;w:i/&gt;&lt;/w:rPr&gt;&lt;m:t&gt;РЅ&lt;/m:t&gt;&lt;/m:r&gt;&lt;m:r&gt;&lt;w:rPr&gt;&lt;w:rFonts w:ascii=&quot;Cambria Math&quot;/&gt;&lt;wx:font wx:val=&quot;Cambria Math&quot;/&gt;&lt;w:i/&gt;&lt;/w:rPr&gt;&lt;m:t&gt;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762750">
        <w:fldChar w:fldCharType="end"/>
      </w:r>
      <w:r>
        <w:t>= 346 мм</w:t>
      </w:r>
    </w:p>
    <w:p w:rsidR="008C008A" w:rsidRPr="00274EDC" w:rsidRDefault="008C008A" w:rsidP="008C4E21">
      <w:pPr>
        <w:pStyle w:val="12"/>
        <w:tabs>
          <w:tab w:val="left" w:pos="1134"/>
          <w:tab w:val="left" w:pos="1701"/>
        </w:tabs>
        <w:ind w:left="0" w:firstLine="567"/>
        <w:jc w:val="both"/>
      </w:pPr>
      <w:r>
        <w:t>[ 1</w:t>
      </w:r>
      <w:r w:rsidRPr="007D6BC6">
        <w:t xml:space="preserve"> ].</w:t>
      </w:r>
    </w:p>
    <w:p w:rsidR="008C008A" w:rsidRDefault="008C008A" w:rsidP="008C4E21">
      <w:pPr>
        <w:pStyle w:val="12"/>
        <w:tabs>
          <w:tab w:val="left" w:pos="1134"/>
          <w:tab w:val="left" w:pos="1701"/>
        </w:tabs>
        <w:ind w:left="0" w:firstLine="567"/>
        <w:jc w:val="both"/>
      </w:pPr>
      <w:r>
        <w:t xml:space="preserve">Конструкция скважины приведена на рисунке 1. </w:t>
      </w:r>
    </w:p>
    <w:p w:rsidR="008C008A" w:rsidRPr="008C4E21" w:rsidRDefault="00B226FE" w:rsidP="00DD0F97">
      <w:pPr>
        <w:pStyle w:val="12"/>
        <w:tabs>
          <w:tab w:val="left" w:pos="1134"/>
          <w:tab w:val="left" w:pos="1701"/>
        </w:tabs>
        <w:ind w:left="-1560" w:firstLine="567"/>
        <w:jc w:val="both"/>
      </w:pPr>
      <w:r>
        <w:rPr>
          <w:noProof/>
        </w:rPr>
        <w:pict>
          <v:shape id="_x0000_i1100" type="#_x0000_t75" style="width:822pt;height:547.5pt;visibility:visible">
            <v:imagedata r:id="rId42" o:title=""/>
          </v:shape>
        </w:pict>
      </w:r>
    </w:p>
    <w:p w:rsidR="008C008A" w:rsidRDefault="008C008A" w:rsidP="005F45F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C008A" w:rsidRDefault="008C008A" w:rsidP="00B537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2B44">
        <w:rPr>
          <w:rFonts w:ascii="Times New Roman" w:hAnsi="Times New Roman"/>
          <w:b/>
          <w:sz w:val="24"/>
          <w:szCs w:val="24"/>
        </w:rPr>
        <w:t>2.8. Выбор бурового оборудования.</w:t>
      </w:r>
    </w:p>
    <w:p w:rsidR="008C008A" w:rsidRDefault="008C008A" w:rsidP="00B537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08A" w:rsidRPr="00CC1363" w:rsidRDefault="008C008A" w:rsidP="00CC1363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C1363">
        <w:rPr>
          <w:rFonts w:ascii="Times New Roman" w:hAnsi="Times New Roman"/>
          <w:sz w:val="24"/>
          <w:szCs w:val="24"/>
        </w:rPr>
        <w:t>Выбор бурового оборудования производится в соответствии с выбранным способом бурения и конструкцией скважины по техническим характеристикам. Буровая установка 1БА15В применяется для бурения роторным способом с прямой промывкой забоя вертикальных скважин для водоснабжения в районах, доступных автотранспорту.</w:t>
      </w:r>
    </w:p>
    <w:p w:rsidR="008C008A" w:rsidRPr="00CC1363" w:rsidRDefault="008C008A" w:rsidP="00CC136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008A" w:rsidRPr="00CC1363" w:rsidRDefault="008C008A" w:rsidP="00CC136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C1363">
        <w:rPr>
          <w:rFonts w:ascii="Times New Roman" w:hAnsi="Times New Roman"/>
          <w:sz w:val="24"/>
          <w:szCs w:val="24"/>
          <w:u w:val="single"/>
        </w:rPr>
        <w:t>Техническая характеристика буровой установки</w:t>
      </w:r>
    </w:p>
    <w:p w:rsidR="008C008A" w:rsidRPr="00CC1363" w:rsidRDefault="008C008A" w:rsidP="00CC1363">
      <w:pPr>
        <w:spacing w:after="0"/>
        <w:rPr>
          <w:rFonts w:ascii="Times New Roman" w:hAnsi="Times New Roman"/>
          <w:sz w:val="24"/>
          <w:szCs w:val="24"/>
        </w:rPr>
      </w:pPr>
      <w:r w:rsidRPr="00CC1363">
        <w:rPr>
          <w:rFonts w:ascii="Times New Roman" w:hAnsi="Times New Roman"/>
          <w:sz w:val="24"/>
          <w:szCs w:val="24"/>
        </w:rPr>
        <w:t>Рекомендуемая глубина бурения,  500 м</w:t>
      </w:r>
    </w:p>
    <w:p w:rsidR="008C008A" w:rsidRDefault="008C008A" w:rsidP="00CC1363">
      <w:pPr>
        <w:spacing w:after="0"/>
        <w:rPr>
          <w:rFonts w:ascii="Times New Roman" w:hAnsi="Times New Roman"/>
          <w:sz w:val="24"/>
          <w:szCs w:val="24"/>
        </w:rPr>
      </w:pPr>
      <w:r w:rsidRPr="00CC1363">
        <w:rPr>
          <w:rFonts w:ascii="Times New Roman" w:hAnsi="Times New Roman"/>
          <w:sz w:val="24"/>
          <w:szCs w:val="24"/>
        </w:rPr>
        <w:t xml:space="preserve">   бурильными трубами диаметром 73 мм </w:t>
      </w:r>
    </w:p>
    <w:p w:rsidR="008C008A" w:rsidRPr="00CC1363" w:rsidRDefault="008C008A" w:rsidP="00CC1363">
      <w:pPr>
        <w:spacing w:after="0"/>
        <w:rPr>
          <w:rFonts w:ascii="Times New Roman" w:hAnsi="Times New Roman"/>
          <w:sz w:val="24"/>
          <w:szCs w:val="24"/>
        </w:rPr>
      </w:pPr>
    </w:p>
    <w:p w:rsidR="008C008A" w:rsidRPr="00CC1363" w:rsidRDefault="008C008A" w:rsidP="00CC1363">
      <w:pPr>
        <w:spacing w:after="0"/>
        <w:rPr>
          <w:rFonts w:ascii="Times New Roman" w:hAnsi="Times New Roman"/>
          <w:sz w:val="24"/>
          <w:szCs w:val="24"/>
        </w:rPr>
      </w:pPr>
      <w:r w:rsidRPr="00CC1363">
        <w:rPr>
          <w:rFonts w:ascii="Times New Roman" w:hAnsi="Times New Roman"/>
          <w:sz w:val="24"/>
          <w:szCs w:val="24"/>
        </w:rPr>
        <w:t>Рекомендуемые диаметры скважин:</w:t>
      </w:r>
    </w:p>
    <w:p w:rsidR="008C008A" w:rsidRPr="00CC1363" w:rsidRDefault="008C008A" w:rsidP="00CC1363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C1363">
        <w:rPr>
          <w:rFonts w:ascii="Times New Roman" w:hAnsi="Times New Roman"/>
          <w:sz w:val="24"/>
          <w:szCs w:val="24"/>
        </w:rPr>
        <w:t>Начальный 394 мм,</w:t>
      </w:r>
    </w:p>
    <w:p w:rsidR="008C008A" w:rsidRDefault="008C008A" w:rsidP="00CC1363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C1363">
        <w:rPr>
          <w:rFonts w:ascii="Times New Roman" w:hAnsi="Times New Roman"/>
          <w:sz w:val="24"/>
          <w:szCs w:val="24"/>
        </w:rPr>
        <w:t>Конечный 194 мм.</w:t>
      </w:r>
    </w:p>
    <w:p w:rsidR="008C008A" w:rsidRPr="00CC1363" w:rsidRDefault="008C008A" w:rsidP="00CC1363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8C008A" w:rsidRPr="00CC1363" w:rsidRDefault="008C008A" w:rsidP="00CC1363">
      <w:pPr>
        <w:spacing w:after="0"/>
        <w:rPr>
          <w:rFonts w:ascii="Times New Roman" w:hAnsi="Times New Roman"/>
          <w:sz w:val="24"/>
          <w:szCs w:val="24"/>
        </w:rPr>
      </w:pPr>
      <w:r w:rsidRPr="00CC1363">
        <w:rPr>
          <w:rFonts w:ascii="Times New Roman" w:hAnsi="Times New Roman"/>
          <w:sz w:val="24"/>
          <w:szCs w:val="24"/>
        </w:rPr>
        <w:t>Транспортная база Шасси МАЗ-500А</w:t>
      </w:r>
    </w:p>
    <w:p w:rsidR="008C008A" w:rsidRPr="00CC1363" w:rsidRDefault="008C008A" w:rsidP="00CC1363">
      <w:pPr>
        <w:spacing w:after="0"/>
        <w:rPr>
          <w:rFonts w:ascii="Times New Roman" w:hAnsi="Times New Roman"/>
          <w:sz w:val="24"/>
          <w:szCs w:val="24"/>
        </w:rPr>
      </w:pPr>
      <w:r w:rsidRPr="00CC1363">
        <w:rPr>
          <w:rFonts w:ascii="Times New Roman" w:hAnsi="Times New Roman"/>
          <w:sz w:val="24"/>
          <w:szCs w:val="24"/>
        </w:rPr>
        <w:t>Мощность 105/108 л.с.</w:t>
      </w:r>
    </w:p>
    <w:p w:rsidR="008C008A" w:rsidRPr="00CC1363" w:rsidRDefault="008C008A" w:rsidP="00CC1363">
      <w:pPr>
        <w:spacing w:after="0"/>
        <w:rPr>
          <w:rFonts w:ascii="Times New Roman" w:hAnsi="Times New Roman"/>
          <w:sz w:val="24"/>
          <w:szCs w:val="24"/>
        </w:rPr>
      </w:pPr>
      <w:r w:rsidRPr="00CC1363">
        <w:rPr>
          <w:rFonts w:ascii="Times New Roman" w:hAnsi="Times New Roman"/>
          <w:sz w:val="24"/>
          <w:szCs w:val="24"/>
        </w:rPr>
        <w:t>Частота вращения 1500/1700 об/мин</w:t>
      </w:r>
    </w:p>
    <w:p w:rsidR="008C008A" w:rsidRPr="00CC1363" w:rsidRDefault="008C008A" w:rsidP="00CC1363">
      <w:pPr>
        <w:spacing w:after="0"/>
        <w:rPr>
          <w:rFonts w:ascii="Times New Roman" w:hAnsi="Times New Roman"/>
          <w:sz w:val="24"/>
          <w:szCs w:val="24"/>
        </w:rPr>
      </w:pPr>
      <w:r w:rsidRPr="00CC1363">
        <w:rPr>
          <w:rFonts w:ascii="Times New Roman" w:hAnsi="Times New Roman"/>
          <w:sz w:val="24"/>
          <w:szCs w:val="24"/>
        </w:rPr>
        <w:t>Удельный расход топлива 181/180 г/л∙с∙ч</w:t>
      </w:r>
    </w:p>
    <w:p w:rsidR="008C008A" w:rsidRDefault="008C008A" w:rsidP="00CC1363">
      <w:pPr>
        <w:spacing w:after="0"/>
        <w:rPr>
          <w:rFonts w:ascii="Times New Roman" w:hAnsi="Times New Roman"/>
          <w:sz w:val="24"/>
          <w:szCs w:val="24"/>
        </w:rPr>
      </w:pPr>
    </w:p>
    <w:p w:rsidR="008C008A" w:rsidRPr="00CC1363" w:rsidRDefault="008C008A" w:rsidP="00CC1363">
      <w:pPr>
        <w:spacing w:after="0"/>
        <w:rPr>
          <w:rFonts w:ascii="Times New Roman" w:hAnsi="Times New Roman"/>
          <w:sz w:val="24"/>
          <w:szCs w:val="24"/>
        </w:rPr>
      </w:pPr>
      <w:r w:rsidRPr="00CC1363">
        <w:rPr>
          <w:rFonts w:ascii="Times New Roman" w:hAnsi="Times New Roman"/>
          <w:sz w:val="24"/>
          <w:szCs w:val="24"/>
        </w:rPr>
        <w:t>Ротор:</w:t>
      </w:r>
    </w:p>
    <w:p w:rsidR="008C008A" w:rsidRPr="00CC1363" w:rsidRDefault="008C008A" w:rsidP="00CC1363">
      <w:pPr>
        <w:spacing w:after="0"/>
        <w:rPr>
          <w:rFonts w:ascii="Times New Roman" w:hAnsi="Times New Roman"/>
          <w:sz w:val="24"/>
          <w:szCs w:val="24"/>
        </w:rPr>
      </w:pPr>
      <w:r w:rsidRPr="00CC1363">
        <w:rPr>
          <w:rFonts w:ascii="Times New Roman" w:hAnsi="Times New Roman"/>
          <w:sz w:val="24"/>
          <w:szCs w:val="24"/>
        </w:rPr>
        <w:t xml:space="preserve">   проходное отверстие ротора 410 мм</w:t>
      </w:r>
    </w:p>
    <w:p w:rsidR="008C008A" w:rsidRPr="00CC1363" w:rsidRDefault="008C008A" w:rsidP="00CC1363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CC1363">
        <w:rPr>
          <w:rFonts w:ascii="Times New Roman" w:hAnsi="Times New Roman"/>
          <w:sz w:val="24"/>
          <w:szCs w:val="24"/>
        </w:rPr>
        <w:t xml:space="preserve"> число оборотов  ротора в минуту:</w:t>
      </w:r>
    </w:p>
    <w:p w:rsidR="008C008A" w:rsidRPr="00CC1363" w:rsidRDefault="008C008A" w:rsidP="00CC1363">
      <w:pPr>
        <w:spacing w:after="0"/>
        <w:rPr>
          <w:rFonts w:ascii="Times New Roman" w:hAnsi="Times New Roman"/>
          <w:sz w:val="24"/>
          <w:szCs w:val="24"/>
        </w:rPr>
      </w:pPr>
      <w:r w:rsidRPr="00CC1363">
        <w:rPr>
          <w:rFonts w:ascii="Times New Roman" w:hAnsi="Times New Roman"/>
          <w:sz w:val="24"/>
          <w:szCs w:val="24"/>
        </w:rPr>
        <w:t xml:space="preserve">   </w:t>
      </w:r>
      <w:r w:rsidRPr="00CC1363">
        <w:rPr>
          <w:rFonts w:ascii="Times New Roman" w:hAnsi="Times New Roman"/>
          <w:sz w:val="24"/>
          <w:szCs w:val="24"/>
          <w:lang w:val="en-US"/>
        </w:rPr>
        <w:t>I</w:t>
      </w:r>
      <w:r w:rsidRPr="00CC1363">
        <w:rPr>
          <w:rFonts w:ascii="Times New Roman" w:hAnsi="Times New Roman"/>
          <w:sz w:val="24"/>
          <w:szCs w:val="24"/>
        </w:rPr>
        <w:t xml:space="preserve"> передача 65</w:t>
      </w:r>
    </w:p>
    <w:p w:rsidR="008C008A" w:rsidRPr="00CC1363" w:rsidRDefault="008C008A" w:rsidP="00CC1363">
      <w:pPr>
        <w:spacing w:after="0"/>
        <w:rPr>
          <w:rFonts w:ascii="Times New Roman" w:hAnsi="Times New Roman"/>
          <w:sz w:val="24"/>
          <w:szCs w:val="24"/>
        </w:rPr>
      </w:pPr>
      <w:r w:rsidRPr="00CC1363">
        <w:rPr>
          <w:rFonts w:ascii="Times New Roman" w:hAnsi="Times New Roman"/>
          <w:sz w:val="24"/>
          <w:szCs w:val="24"/>
        </w:rPr>
        <w:t xml:space="preserve">   </w:t>
      </w:r>
      <w:r w:rsidRPr="00CC1363">
        <w:rPr>
          <w:rFonts w:ascii="Times New Roman" w:hAnsi="Times New Roman"/>
          <w:sz w:val="24"/>
          <w:szCs w:val="24"/>
          <w:lang w:val="en-US"/>
        </w:rPr>
        <w:t>II</w:t>
      </w:r>
      <w:r w:rsidRPr="00CC1363">
        <w:rPr>
          <w:rFonts w:ascii="Times New Roman" w:hAnsi="Times New Roman"/>
          <w:sz w:val="24"/>
          <w:szCs w:val="24"/>
        </w:rPr>
        <w:t xml:space="preserve"> передача 130</w:t>
      </w:r>
    </w:p>
    <w:p w:rsidR="008C008A" w:rsidRPr="00CC1363" w:rsidRDefault="008C008A" w:rsidP="00CC1363">
      <w:pPr>
        <w:spacing w:after="0"/>
        <w:rPr>
          <w:rFonts w:ascii="Times New Roman" w:hAnsi="Times New Roman"/>
          <w:sz w:val="24"/>
          <w:szCs w:val="24"/>
        </w:rPr>
      </w:pPr>
      <w:r w:rsidRPr="00CC1363">
        <w:rPr>
          <w:rFonts w:ascii="Times New Roman" w:hAnsi="Times New Roman"/>
          <w:sz w:val="24"/>
          <w:szCs w:val="24"/>
        </w:rPr>
        <w:t xml:space="preserve">   </w:t>
      </w:r>
      <w:r w:rsidRPr="00CC1363">
        <w:rPr>
          <w:rFonts w:ascii="Times New Roman" w:hAnsi="Times New Roman"/>
          <w:sz w:val="24"/>
          <w:szCs w:val="24"/>
          <w:lang w:val="en-US"/>
        </w:rPr>
        <w:t>III</w:t>
      </w:r>
      <w:r w:rsidRPr="00CC1363">
        <w:rPr>
          <w:rFonts w:ascii="Times New Roman" w:hAnsi="Times New Roman"/>
          <w:sz w:val="24"/>
          <w:szCs w:val="24"/>
        </w:rPr>
        <w:t xml:space="preserve"> передача 245</w:t>
      </w:r>
    </w:p>
    <w:p w:rsidR="008C008A" w:rsidRDefault="008C008A" w:rsidP="00CC1363">
      <w:pPr>
        <w:spacing w:after="0"/>
        <w:rPr>
          <w:rFonts w:ascii="Times New Roman" w:hAnsi="Times New Roman"/>
          <w:sz w:val="24"/>
          <w:szCs w:val="24"/>
        </w:rPr>
      </w:pPr>
    </w:p>
    <w:p w:rsidR="008C008A" w:rsidRPr="00CC1363" w:rsidRDefault="008C008A" w:rsidP="00CC1363">
      <w:pPr>
        <w:spacing w:after="0"/>
        <w:rPr>
          <w:rFonts w:ascii="Times New Roman" w:hAnsi="Times New Roman"/>
          <w:sz w:val="24"/>
          <w:szCs w:val="24"/>
        </w:rPr>
      </w:pPr>
      <w:r w:rsidRPr="00CC1363">
        <w:rPr>
          <w:rFonts w:ascii="Times New Roman" w:hAnsi="Times New Roman"/>
          <w:sz w:val="24"/>
          <w:szCs w:val="24"/>
        </w:rPr>
        <w:t>Механизм подъёма – лебедка:</w:t>
      </w:r>
    </w:p>
    <w:p w:rsidR="008C008A" w:rsidRPr="00CC1363" w:rsidRDefault="008C008A" w:rsidP="00CC1363">
      <w:pPr>
        <w:spacing w:after="0"/>
        <w:rPr>
          <w:rFonts w:ascii="Times New Roman" w:hAnsi="Times New Roman"/>
          <w:sz w:val="24"/>
          <w:szCs w:val="24"/>
        </w:rPr>
      </w:pPr>
      <w:r w:rsidRPr="00CC1363">
        <w:rPr>
          <w:rFonts w:ascii="Times New Roman" w:hAnsi="Times New Roman"/>
          <w:sz w:val="24"/>
          <w:szCs w:val="24"/>
        </w:rPr>
        <w:t xml:space="preserve">   максимальное натяжение каната, кг 520</w:t>
      </w:r>
    </w:p>
    <w:p w:rsidR="008C008A" w:rsidRPr="00CC1363" w:rsidRDefault="008C008A" w:rsidP="00CC1363">
      <w:pPr>
        <w:spacing w:after="0"/>
        <w:rPr>
          <w:rFonts w:ascii="Times New Roman" w:hAnsi="Times New Roman"/>
          <w:sz w:val="24"/>
          <w:szCs w:val="24"/>
        </w:rPr>
      </w:pPr>
      <w:r w:rsidRPr="00CC1363">
        <w:rPr>
          <w:rFonts w:ascii="Times New Roman" w:hAnsi="Times New Roman"/>
          <w:sz w:val="24"/>
          <w:szCs w:val="24"/>
        </w:rPr>
        <w:t>Скорость подъема талевого блока 0,2-1,39 м/с</w:t>
      </w:r>
    </w:p>
    <w:p w:rsidR="008C008A" w:rsidRDefault="008C008A" w:rsidP="00CC1363">
      <w:pPr>
        <w:spacing w:after="0"/>
        <w:rPr>
          <w:rFonts w:ascii="Times New Roman" w:hAnsi="Times New Roman"/>
          <w:sz w:val="24"/>
          <w:szCs w:val="24"/>
        </w:rPr>
      </w:pPr>
    </w:p>
    <w:p w:rsidR="008C008A" w:rsidRPr="00CC1363" w:rsidRDefault="008C008A" w:rsidP="00CC1363">
      <w:pPr>
        <w:spacing w:after="0"/>
        <w:rPr>
          <w:rFonts w:ascii="Times New Roman" w:hAnsi="Times New Roman"/>
          <w:sz w:val="24"/>
          <w:szCs w:val="24"/>
        </w:rPr>
      </w:pPr>
      <w:r w:rsidRPr="00CC1363">
        <w:rPr>
          <w:rFonts w:ascii="Times New Roman" w:hAnsi="Times New Roman"/>
          <w:sz w:val="24"/>
          <w:szCs w:val="24"/>
        </w:rPr>
        <w:t>Мачта складная:</w:t>
      </w:r>
    </w:p>
    <w:p w:rsidR="008C008A" w:rsidRPr="00CC1363" w:rsidRDefault="008C008A" w:rsidP="00CC1363">
      <w:pPr>
        <w:spacing w:after="0"/>
        <w:rPr>
          <w:rFonts w:ascii="Times New Roman" w:hAnsi="Times New Roman"/>
          <w:sz w:val="24"/>
          <w:szCs w:val="24"/>
        </w:rPr>
      </w:pPr>
      <w:r w:rsidRPr="00CC1363">
        <w:rPr>
          <w:rFonts w:ascii="Times New Roman" w:hAnsi="Times New Roman"/>
          <w:sz w:val="24"/>
          <w:szCs w:val="24"/>
        </w:rPr>
        <w:t xml:space="preserve">   высота от земли до оси кронблока 18 м.</w:t>
      </w:r>
    </w:p>
    <w:p w:rsidR="008C008A" w:rsidRDefault="008C008A" w:rsidP="00CC1363">
      <w:pPr>
        <w:spacing w:after="0"/>
        <w:rPr>
          <w:rFonts w:ascii="Times New Roman" w:hAnsi="Times New Roman"/>
          <w:sz w:val="24"/>
          <w:szCs w:val="24"/>
        </w:rPr>
      </w:pPr>
      <w:r w:rsidRPr="00CC1363">
        <w:rPr>
          <w:rFonts w:ascii="Times New Roman" w:hAnsi="Times New Roman"/>
          <w:sz w:val="24"/>
          <w:szCs w:val="24"/>
        </w:rPr>
        <w:t xml:space="preserve">   подъём мачты гидродомкратом</w:t>
      </w:r>
    </w:p>
    <w:p w:rsidR="008C008A" w:rsidRPr="00CC1363" w:rsidRDefault="008C008A" w:rsidP="00CC1363">
      <w:pPr>
        <w:spacing w:after="0"/>
        <w:rPr>
          <w:rFonts w:ascii="Times New Roman" w:hAnsi="Times New Roman"/>
          <w:sz w:val="24"/>
          <w:szCs w:val="24"/>
        </w:rPr>
      </w:pPr>
    </w:p>
    <w:p w:rsidR="008C008A" w:rsidRPr="00170B74" w:rsidRDefault="008C008A" w:rsidP="00CC1363">
      <w:pPr>
        <w:spacing w:after="0"/>
        <w:rPr>
          <w:rFonts w:ascii="Times New Roman" w:hAnsi="Times New Roman"/>
          <w:sz w:val="24"/>
          <w:szCs w:val="24"/>
        </w:rPr>
      </w:pPr>
      <w:r w:rsidRPr="00CC1363">
        <w:rPr>
          <w:rFonts w:ascii="Times New Roman" w:hAnsi="Times New Roman"/>
          <w:sz w:val="24"/>
          <w:szCs w:val="24"/>
        </w:rPr>
        <w:t xml:space="preserve">  Буровой насос НБ12-663-40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0B74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2</w:t>
      </w:r>
      <w:r w:rsidRPr="00170B74">
        <w:rPr>
          <w:rFonts w:ascii="Times New Roman" w:hAnsi="Times New Roman"/>
          <w:sz w:val="24"/>
          <w:szCs w:val="24"/>
        </w:rPr>
        <w:t>]</w:t>
      </w:r>
    </w:p>
    <w:p w:rsidR="008C008A" w:rsidRPr="00CC1363" w:rsidRDefault="008C008A" w:rsidP="00CC1363">
      <w:pPr>
        <w:spacing w:after="0"/>
        <w:rPr>
          <w:rFonts w:ascii="Times New Roman" w:hAnsi="Times New Roman"/>
          <w:b/>
          <w:sz w:val="24"/>
          <w:szCs w:val="24"/>
        </w:rPr>
      </w:pPr>
      <w:r w:rsidRPr="00CC1363">
        <w:rPr>
          <w:rFonts w:ascii="Times New Roman" w:hAnsi="Times New Roman"/>
          <w:b/>
          <w:sz w:val="24"/>
          <w:szCs w:val="24"/>
        </w:rPr>
        <w:br w:type="page"/>
      </w:r>
    </w:p>
    <w:p w:rsidR="008C008A" w:rsidRDefault="008C008A" w:rsidP="00B537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2B44">
        <w:rPr>
          <w:rFonts w:ascii="Times New Roman" w:hAnsi="Times New Roman"/>
          <w:b/>
          <w:sz w:val="24"/>
          <w:szCs w:val="24"/>
        </w:rPr>
        <w:t>2.9. Выбор и расчет режимов бурения.</w:t>
      </w:r>
    </w:p>
    <w:p w:rsidR="008C008A" w:rsidRPr="00C97A9B" w:rsidRDefault="008C008A" w:rsidP="004A117D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C97A9B">
        <w:rPr>
          <w:rFonts w:ascii="Times New Roman" w:hAnsi="Times New Roman"/>
          <w:sz w:val="24"/>
          <w:szCs w:val="24"/>
          <w:u w:val="single"/>
        </w:rPr>
        <w:t xml:space="preserve">Режимы бурения для </w:t>
      </w:r>
      <w:r w:rsidRPr="001A13B7">
        <w:rPr>
          <w:rFonts w:ascii="Times New Roman" w:hAnsi="Times New Roman"/>
          <w:sz w:val="24"/>
          <w:szCs w:val="24"/>
          <w:u w:val="single"/>
        </w:rPr>
        <w:t xml:space="preserve">долота </w:t>
      </w:r>
      <w:r>
        <w:rPr>
          <w:rFonts w:ascii="Times New Roman" w:hAnsi="Times New Roman"/>
          <w:sz w:val="24"/>
          <w:szCs w:val="24"/>
          <w:u w:val="single"/>
        </w:rPr>
        <w:t>3Л-346</w:t>
      </w:r>
      <w:r w:rsidRPr="00C97A9B">
        <w:rPr>
          <w:rFonts w:ascii="Times New Roman" w:hAnsi="Times New Roman"/>
          <w:sz w:val="24"/>
          <w:szCs w:val="24"/>
          <w:u w:val="single"/>
        </w:rPr>
        <w:t>:</w:t>
      </w:r>
    </w:p>
    <w:p w:rsidR="008C008A" w:rsidRDefault="008C008A" w:rsidP="004A117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удельная нагрузка </w:t>
      </w:r>
      <w:r>
        <w:rPr>
          <w:rFonts w:ascii="Times New Roman" w:hAnsi="Times New Roman"/>
          <w:sz w:val="24"/>
          <w:szCs w:val="24"/>
          <w:lang w:val="en-US"/>
        </w:rPr>
        <w:t>G</w:t>
      </w:r>
      <w:r w:rsidRPr="00A7725C"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 xml:space="preserve"> = 0,7 кН/см.  </w:t>
      </w:r>
    </w:p>
    <w:p w:rsidR="008C008A" w:rsidRDefault="008C008A" w:rsidP="004A117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Полная нагрузка </w:t>
      </w:r>
      <w:r>
        <w:rPr>
          <w:rFonts w:ascii="Times New Roman" w:hAnsi="Times New Roman"/>
          <w:sz w:val="24"/>
          <w:szCs w:val="24"/>
          <w:lang w:val="en-US"/>
        </w:rPr>
        <w:t>G</w:t>
      </w:r>
      <w:r w:rsidRPr="00A7725C">
        <w:rPr>
          <w:rFonts w:ascii="Times New Roman" w:hAnsi="Times New Roman"/>
          <w:sz w:val="24"/>
          <w:szCs w:val="24"/>
          <w:vertAlign w:val="subscript"/>
        </w:rPr>
        <w:t>д.</w:t>
      </w:r>
      <w:r>
        <w:rPr>
          <w:rFonts w:ascii="Times New Roman" w:hAnsi="Times New Roman"/>
          <w:sz w:val="24"/>
          <w:szCs w:val="24"/>
          <w:vertAlign w:val="subscript"/>
        </w:rPr>
        <w:t>н</w:t>
      </w:r>
      <w:r w:rsidRPr="00A7725C">
        <w:rPr>
          <w:rFonts w:ascii="Times New Roman" w:hAnsi="Times New Roman"/>
          <w:sz w:val="24"/>
          <w:szCs w:val="24"/>
          <w:vertAlign w:val="subscript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  <w:lang w:val="en-US"/>
        </w:rPr>
        <w:t>G</w:t>
      </w:r>
      <w:r w:rsidRPr="00A7725C">
        <w:rPr>
          <w:rFonts w:ascii="Times New Roman" w:hAnsi="Times New Roman"/>
          <w:sz w:val="24"/>
          <w:szCs w:val="24"/>
          <w:vertAlign w:val="subscript"/>
        </w:rPr>
        <w:t>0</w:t>
      </w:r>
      <w:r w:rsidRPr="00A772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∙</w:t>
      </w:r>
      <w:r w:rsidRPr="00A772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  <w:vertAlign w:val="subscript"/>
        </w:rPr>
        <w:t>д.н</w:t>
      </w:r>
      <w:r w:rsidRPr="00A7725C">
        <w:rPr>
          <w:rFonts w:ascii="Times New Roman" w:hAnsi="Times New Roman"/>
          <w:sz w:val="24"/>
          <w:szCs w:val="24"/>
          <w:vertAlign w:val="subscript"/>
        </w:rPr>
        <w:t>.</w:t>
      </w:r>
      <w:r>
        <w:rPr>
          <w:rFonts w:ascii="Times New Roman" w:hAnsi="Times New Roman"/>
          <w:sz w:val="24"/>
          <w:szCs w:val="24"/>
        </w:rPr>
        <w:t xml:space="preserve"> = 0,7 ∙ 34,6 = 24,22 кН.                                     (21)</w:t>
      </w:r>
    </w:p>
    <w:p w:rsidR="008C008A" w:rsidRDefault="008C008A" w:rsidP="004A11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окружная скорость вращения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484C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 0,8 м/с.</w:t>
      </w:r>
    </w:p>
    <w:p w:rsidR="008C008A" w:rsidRDefault="008C008A" w:rsidP="004A117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Скорость вращения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484CA5">
        <w:rPr>
          <w:rFonts w:ascii="Times New Roman" w:hAnsi="Times New Roman"/>
          <w:sz w:val="24"/>
          <w:szCs w:val="24"/>
        </w:rPr>
        <w:t xml:space="preserve"> = </w:t>
      </w:r>
      <w:r w:rsidRPr="00762750">
        <w:rPr>
          <w:rFonts w:ascii="Times New Roman" w:hAnsi="Times New Roman"/>
          <w:sz w:val="32"/>
          <w:szCs w:val="32"/>
        </w:rPr>
        <w:fldChar w:fldCharType="begin"/>
      </w:r>
      <w:r w:rsidRPr="00762750">
        <w:rPr>
          <w:rFonts w:ascii="Times New Roman" w:hAnsi="Times New Roman"/>
          <w:sz w:val="32"/>
          <w:szCs w:val="32"/>
        </w:rPr>
        <w:instrText xml:space="preserve"> QUOTE </w:instrText>
      </w:r>
      <w:r w:rsidR="00B226FE">
        <w:pict>
          <v:shape id="_x0000_i1101" type="#_x0000_t75" style="width:60.7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11566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B11566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60в€™v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О 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в€™&lt;/m:t&gt;&lt;/m:r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D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Рґ.РЅ.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762750">
        <w:rPr>
          <w:rFonts w:ascii="Times New Roman" w:hAnsi="Times New Roman"/>
          <w:sz w:val="32"/>
          <w:szCs w:val="32"/>
        </w:rPr>
        <w:instrText xml:space="preserve"> </w:instrText>
      </w:r>
      <w:r w:rsidRPr="00762750">
        <w:rPr>
          <w:rFonts w:ascii="Times New Roman" w:hAnsi="Times New Roman"/>
          <w:sz w:val="32"/>
          <w:szCs w:val="32"/>
        </w:rPr>
        <w:fldChar w:fldCharType="separate"/>
      </w:r>
      <w:r w:rsidR="00B226FE">
        <w:pict>
          <v:shape id="_x0000_i1102" type="#_x0000_t75" style="width:60.7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11566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B11566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60в€™v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О 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в€™&lt;/m:t&gt;&lt;/m:r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D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Рґ.РЅ.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762750"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 xml:space="preserve"> </w:t>
      </w:r>
      <w:r w:rsidRPr="00484CA5">
        <w:rPr>
          <w:rFonts w:ascii="Times New Roman" w:hAnsi="Times New Roman"/>
          <w:sz w:val="24"/>
          <w:szCs w:val="24"/>
        </w:rPr>
        <w:t xml:space="preserve">= </w:t>
      </w:r>
      <w:r w:rsidRPr="00762750">
        <w:rPr>
          <w:rFonts w:ascii="Times New Roman" w:hAnsi="Times New Roman"/>
          <w:sz w:val="24"/>
          <w:szCs w:val="24"/>
        </w:rPr>
        <w:fldChar w:fldCharType="begin"/>
      </w:r>
      <w:r w:rsidRPr="00762750">
        <w:rPr>
          <w:rFonts w:ascii="Times New Roman" w:hAnsi="Times New Roman"/>
          <w:sz w:val="24"/>
          <w:szCs w:val="24"/>
        </w:rPr>
        <w:instrText xml:space="preserve"> QUOTE </w:instrText>
      </w:r>
      <w:r w:rsidR="00B226FE">
        <w:pict>
          <v:shape id="_x0000_i1103" type="#_x0000_t75" style="width:85.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40DCE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C40DCE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60в€™0,8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3,14в€™0,346&lt;/m:t&gt;&lt;/m:r&gt;&lt;/m:den&gt;&lt;/m:f&gt;&lt;m:r&gt;&lt;w:rPr&gt;&lt;w:rFonts w:ascii=&quot;Cambria Math&quot; w:h-ansi=&quot;Cambria Math&quot;/&gt;&lt;wx:font wx:val=&quot;Cambria Math&quot;/&gt;&lt;w:i/&gt;&lt;w:sz w:val=&quot;32&quot;/&gt;&lt;w:sz-cs w:val=&quot;32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762750">
        <w:rPr>
          <w:rFonts w:ascii="Times New Roman" w:hAnsi="Times New Roman"/>
          <w:sz w:val="24"/>
          <w:szCs w:val="24"/>
        </w:rPr>
        <w:instrText xml:space="preserve"> </w:instrText>
      </w:r>
      <w:r w:rsidRPr="00762750">
        <w:rPr>
          <w:rFonts w:ascii="Times New Roman" w:hAnsi="Times New Roman"/>
          <w:sz w:val="24"/>
          <w:szCs w:val="24"/>
        </w:rPr>
        <w:fldChar w:fldCharType="separate"/>
      </w:r>
      <w:r w:rsidR="00B226FE">
        <w:pict>
          <v:shape id="_x0000_i1104" type="#_x0000_t75" style="width:85.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40DCE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C40DCE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60в€™0,8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3,14в€™0,346&lt;/m:t&gt;&lt;/m:r&gt;&lt;/m:den&gt;&lt;/m:f&gt;&lt;m:r&gt;&lt;w:rPr&gt;&lt;w:rFonts w:ascii=&quot;Cambria Math&quot; w:h-ansi=&quot;Cambria Math&quot;/&gt;&lt;wx:font wx:val=&quot;Cambria Math&quot;/&gt;&lt;w:i/&gt;&lt;w:sz w:val=&quot;32&quot;/&gt;&lt;w:sz-cs w:val=&quot;32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762750">
        <w:rPr>
          <w:rFonts w:ascii="Times New Roman" w:hAnsi="Times New Roman"/>
          <w:sz w:val="24"/>
          <w:szCs w:val="24"/>
        </w:rPr>
        <w:fldChar w:fldCharType="end"/>
      </w:r>
      <w:r w:rsidRPr="00484CA5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44 об/мин.                               </w:t>
      </w:r>
      <w:r w:rsidRPr="00484CA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22</w:t>
      </w:r>
      <w:r w:rsidRPr="00484CA5">
        <w:rPr>
          <w:rFonts w:ascii="Times New Roman" w:hAnsi="Times New Roman"/>
          <w:sz w:val="24"/>
          <w:szCs w:val="24"/>
        </w:rPr>
        <w:t>)</w:t>
      </w:r>
    </w:p>
    <w:p w:rsidR="008C008A" w:rsidRDefault="008C008A" w:rsidP="004A11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Промывка:</w:t>
      </w:r>
    </w:p>
    <w:p w:rsidR="008C008A" w:rsidRDefault="008C008A" w:rsidP="004A11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Удельный расход: </w:t>
      </w:r>
      <w:r>
        <w:rPr>
          <w:rFonts w:ascii="Times New Roman" w:hAnsi="Times New Roman"/>
          <w:sz w:val="24"/>
          <w:szCs w:val="24"/>
          <w:lang w:val="en-US"/>
        </w:rPr>
        <w:t>q</w:t>
      </w:r>
      <w:r w:rsidRPr="00C97A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35 л/(см∙мин).      </w:t>
      </w:r>
    </w:p>
    <w:p w:rsidR="008C008A" w:rsidRDefault="008C008A" w:rsidP="004A117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Полный расход </w:t>
      </w:r>
      <w:r>
        <w:rPr>
          <w:rFonts w:ascii="Times New Roman" w:hAnsi="Times New Roman"/>
          <w:sz w:val="24"/>
          <w:szCs w:val="24"/>
          <w:lang w:val="en-US"/>
        </w:rPr>
        <w:t>Q</w:t>
      </w:r>
      <w:r w:rsidRPr="00C97A9B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q</w:t>
      </w:r>
      <w:r w:rsidRPr="00C97A9B">
        <w:rPr>
          <w:rFonts w:ascii="Times New Roman" w:hAnsi="Times New Roman"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  <w:vertAlign w:val="subscript"/>
        </w:rPr>
        <w:t>д.н</w:t>
      </w:r>
      <w:r w:rsidRPr="00C97A9B">
        <w:rPr>
          <w:rFonts w:ascii="Times New Roman" w:hAnsi="Times New Roman"/>
          <w:sz w:val="24"/>
          <w:szCs w:val="24"/>
          <w:vertAlign w:val="subscript"/>
        </w:rPr>
        <w:t>.</w:t>
      </w:r>
      <w:r>
        <w:rPr>
          <w:rFonts w:ascii="Times New Roman" w:hAnsi="Times New Roman"/>
          <w:sz w:val="24"/>
          <w:szCs w:val="24"/>
        </w:rPr>
        <w:t xml:space="preserve"> = 35 ∙ 34,6 = 1211 л/мин                                            (23)  </w:t>
      </w:r>
    </w:p>
    <w:p w:rsidR="008C008A" w:rsidRDefault="008C008A" w:rsidP="004A117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8C008A" w:rsidRPr="00C97A9B" w:rsidRDefault="008C008A" w:rsidP="004A117D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C97A9B">
        <w:rPr>
          <w:rFonts w:ascii="Times New Roman" w:hAnsi="Times New Roman"/>
          <w:sz w:val="24"/>
          <w:szCs w:val="24"/>
          <w:u w:val="single"/>
        </w:rPr>
        <w:t xml:space="preserve">Режимы бурения для </w:t>
      </w:r>
      <w:r w:rsidRPr="001A13B7">
        <w:rPr>
          <w:rFonts w:ascii="Times New Roman" w:hAnsi="Times New Roman"/>
          <w:sz w:val="24"/>
          <w:szCs w:val="24"/>
          <w:u w:val="single"/>
        </w:rPr>
        <w:t>долота 3Л-295</w:t>
      </w:r>
      <w:r w:rsidRPr="00C97A9B">
        <w:rPr>
          <w:rFonts w:ascii="Times New Roman" w:hAnsi="Times New Roman"/>
          <w:sz w:val="24"/>
          <w:szCs w:val="24"/>
          <w:u w:val="single"/>
        </w:rPr>
        <w:t>:</w:t>
      </w:r>
    </w:p>
    <w:p w:rsidR="008C008A" w:rsidRDefault="008C008A" w:rsidP="004A117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удельная нагрузка </w:t>
      </w:r>
      <w:r>
        <w:rPr>
          <w:rFonts w:ascii="Times New Roman" w:hAnsi="Times New Roman"/>
          <w:sz w:val="24"/>
          <w:szCs w:val="24"/>
          <w:lang w:val="en-US"/>
        </w:rPr>
        <w:t>G</w:t>
      </w:r>
      <w:r w:rsidRPr="00A7725C"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 xml:space="preserve"> = 0,7 кН/см    </w:t>
      </w:r>
    </w:p>
    <w:p w:rsidR="008C008A" w:rsidRDefault="008C008A" w:rsidP="004A117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Полная нагрузка </w:t>
      </w:r>
      <w:r>
        <w:rPr>
          <w:rFonts w:ascii="Times New Roman" w:hAnsi="Times New Roman"/>
          <w:sz w:val="24"/>
          <w:szCs w:val="24"/>
          <w:lang w:val="en-US"/>
        </w:rPr>
        <w:t>G</w:t>
      </w:r>
      <w:r w:rsidRPr="00A7725C">
        <w:rPr>
          <w:rFonts w:ascii="Times New Roman" w:hAnsi="Times New Roman"/>
          <w:sz w:val="24"/>
          <w:szCs w:val="24"/>
          <w:vertAlign w:val="subscript"/>
        </w:rPr>
        <w:t xml:space="preserve">д.ф. </w:t>
      </w:r>
      <w:r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  <w:lang w:val="en-US"/>
        </w:rPr>
        <w:t>G</w:t>
      </w:r>
      <w:r w:rsidRPr="00A7725C">
        <w:rPr>
          <w:rFonts w:ascii="Times New Roman" w:hAnsi="Times New Roman"/>
          <w:sz w:val="24"/>
          <w:szCs w:val="24"/>
          <w:vertAlign w:val="subscript"/>
        </w:rPr>
        <w:t>0</w:t>
      </w:r>
      <w:r w:rsidRPr="00A772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∙</w:t>
      </w:r>
      <w:r w:rsidRPr="00A772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  <w:vertAlign w:val="subscript"/>
        </w:rPr>
        <w:t>д.э</w:t>
      </w:r>
      <w:r w:rsidRPr="00A7725C">
        <w:rPr>
          <w:rFonts w:ascii="Times New Roman" w:hAnsi="Times New Roman"/>
          <w:sz w:val="24"/>
          <w:szCs w:val="24"/>
          <w:vertAlign w:val="subscript"/>
        </w:rPr>
        <w:t>.</w:t>
      </w:r>
      <w:r>
        <w:rPr>
          <w:rFonts w:ascii="Times New Roman" w:hAnsi="Times New Roman"/>
          <w:sz w:val="24"/>
          <w:szCs w:val="24"/>
        </w:rPr>
        <w:t xml:space="preserve"> = 0,7 ∙ 29,5 = 20,65 кН                                    (24)</w:t>
      </w:r>
    </w:p>
    <w:p w:rsidR="008C008A" w:rsidRDefault="008C008A" w:rsidP="004A11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окружная скорость вращения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484C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 0,6 м/с.</w:t>
      </w:r>
    </w:p>
    <w:p w:rsidR="008C008A" w:rsidRDefault="008C008A" w:rsidP="004A117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Скорость вращения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484CA5">
        <w:rPr>
          <w:rFonts w:ascii="Times New Roman" w:hAnsi="Times New Roman"/>
          <w:sz w:val="24"/>
          <w:szCs w:val="24"/>
        </w:rPr>
        <w:t xml:space="preserve"> = </w:t>
      </w:r>
      <w:r w:rsidRPr="00762750">
        <w:rPr>
          <w:rFonts w:ascii="Times New Roman" w:hAnsi="Times New Roman"/>
          <w:sz w:val="32"/>
          <w:szCs w:val="32"/>
        </w:rPr>
        <w:fldChar w:fldCharType="begin"/>
      </w:r>
      <w:r w:rsidRPr="00762750">
        <w:rPr>
          <w:rFonts w:ascii="Times New Roman" w:hAnsi="Times New Roman"/>
          <w:sz w:val="32"/>
          <w:szCs w:val="32"/>
        </w:rPr>
        <w:instrText xml:space="preserve"> QUOTE </w:instrText>
      </w:r>
      <w:r w:rsidR="00B226FE">
        <w:pict>
          <v:shape id="_x0000_i1105" type="#_x0000_t75" style="width:59.2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54D43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B54D43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60в€™v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О 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в€™&lt;/m:t&gt;&lt;/m:r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D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Рґ.СЌ.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762750">
        <w:rPr>
          <w:rFonts w:ascii="Times New Roman" w:hAnsi="Times New Roman"/>
          <w:sz w:val="32"/>
          <w:szCs w:val="32"/>
        </w:rPr>
        <w:instrText xml:space="preserve"> </w:instrText>
      </w:r>
      <w:r w:rsidRPr="00762750">
        <w:rPr>
          <w:rFonts w:ascii="Times New Roman" w:hAnsi="Times New Roman"/>
          <w:sz w:val="32"/>
          <w:szCs w:val="32"/>
        </w:rPr>
        <w:fldChar w:fldCharType="separate"/>
      </w:r>
      <w:r w:rsidR="00B226FE">
        <w:pict>
          <v:shape id="_x0000_i1106" type="#_x0000_t75" style="width:59.2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54D43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B54D43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60в€™v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О 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в€™&lt;/m:t&gt;&lt;/m:r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D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Рґ.СЌ.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762750"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 xml:space="preserve"> </w:t>
      </w:r>
      <w:r w:rsidRPr="00484CA5">
        <w:rPr>
          <w:rFonts w:ascii="Times New Roman" w:hAnsi="Times New Roman"/>
          <w:sz w:val="24"/>
          <w:szCs w:val="24"/>
        </w:rPr>
        <w:t xml:space="preserve">= </w:t>
      </w:r>
      <w:r w:rsidRPr="00762750">
        <w:rPr>
          <w:rFonts w:ascii="Times New Roman" w:hAnsi="Times New Roman"/>
          <w:sz w:val="24"/>
          <w:szCs w:val="24"/>
        </w:rPr>
        <w:fldChar w:fldCharType="begin"/>
      </w:r>
      <w:r w:rsidRPr="00762750">
        <w:rPr>
          <w:rFonts w:ascii="Times New Roman" w:hAnsi="Times New Roman"/>
          <w:sz w:val="24"/>
          <w:szCs w:val="24"/>
        </w:rPr>
        <w:instrText xml:space="preserve"> QUOTE </w:instrText>
      </w:r>
      <w:r w:rsidR="00B226FE">
        <w:pict>
          <v:shape id="_x0000_i1107" type="#_x0000_t75" style="width:85.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3815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DC3815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60в€™0,6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3,14в€™0,295&lt;/m:t&gt;&lt;/m:r&gt;&lt;/m:den&gt;&lt;/m:f&gt;&lt;m:r&gt;&lt;w:rPr&gt;&lt;w:rFonts w:ascii=&quot;Cambria Math&quot; w:h-ansi=&quot;Cambria Math&quot;/&gt;&lt;wx:font wx:val=&quot;Cambria Math&quot;/&gt;&lt;w:i/&gt;&lt;w:sz w:val=&quot;32&quot;/&gt;&lt;w:sz-cs w:val=&quot;32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Pr="00762750">
        <w:rPr>
          <w:rFonts w:ascii="Times New Roman" w:hAnsi="Times New Roman"/>
          <w:sz w:val="24"/>
          <w:szCs w:val="24"/>
        </w:rPr>
        <w:instrText xml:space="preserve"> </w:instrText>
      </w:r>
      <w:r w:rsidRPr="00762750">
        <w:rPr>
          <w:rFonts w:ascii="Times New Roman" w:hAnsi="Times New Roman"/>
          <w:sz w:val="24"/>
          <w:szCs w:val="24"/>
        </w:rPr>
        <w:fldChar w:fldCharType="separate"/>
      </w:r>
      <w:r w:rsidR="00B226FE">
        <w:pict>
          <v:shape id="_x0000_i1108" type="#_x0000_t75" style="width:85.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3815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DC3815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60в€™0,6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3,14в€™0,295&lt;/m:t&gt;&lt;/m:r&gt;&lt;/m:den&gt;&lt;/m:f&gt;&lt;m:r&gt;&lt;w:rPr&gt;&lt;w:rFonts w:ascii=&quot;Cambria Math&quot; w:h-ansi=&quot;Cambria Math&quot;/&gt;&lt;wx:font wx:val=&quot;Cambria Math&quot;/&gt;&lt;w:i/&gt;&lt;w:sz w:val=&quot;32&quot;/&gt;&lt;w:sz-cs w:val=&quot;32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Pr="00762750">
        <w:rPr>
          <w:rFonts w:ascii="Times New Roman" w:hAnsi="Times New Roman"/>
          <w:sz w:val="24"/>
          <w:szCs w:val="24"/>
        </w:rPr>
        <w:fldChar w:fldCharType="end"/>
      </w:r>
      <w:r w:rsidRPr="00484CA5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39 об/мин                               </w:t>
      </w:r>
      <w:r w:rsidRPr="00484CA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25</w:t>
      </w:r>
      <w:r w:rsidRPr="00484CA5">
        <w:rPr>
          <w:rFonts w:ascii="Times New Roman" w:hAnsi="Times New Roman"/>
          <w:sz w:val="24"/>
          <w:szCs w:val="24"/>
        </w:rPr>
        <w:t>)</w:t>
      </w:r>
    </w:p>
    <w:p w:rsidR="008C008A" w:rsidRDefault="008C008A" w:rsidP="004A11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Промывка:</w:t>
      </w:r>
    </w:p>
    <w:p w:rsidR="008C008A" w:rsidRDefault="008C008A" w:rsidP="004A11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Удельный расход: </w:t>
      </w:r>
      <w:r>
        <w:rPr>
          <w:rFonts w:ascii="Times New Roman" w:hAnsi="Times New Roman"/>
          <w:sz w:val="24"/>
          <w:szCs w:val="24"/>
          <w:lang w:val="en-US"/>
        </w:rPr>
        <w:t>q</w:t>
      </w:r>
      <w:r w:rsidRPr="00C97A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35 л/(см∙мин)      </w:t>
      </w:r>
    </w:p>
    <w:p w:rsidR="008C008A" w:rsidRDefault="008C008A" w:rsidP="004A117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Полный расход </w:t>
      </w:r>
      <w:r>
        <w:rPr>
          <w:rFonts w:ascii="Times New Roman" w:hAnsi="Times New Roman"/>
          <w:sz w:val="24"/>
          <w:szCs w:val="24"/>
          <w:lang w:val="en-US"/>
        </w:rPr>
        <w:t>Q</w:t>
      </w:r>
      <w:r w:rsidRPr="00C97A9B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q</w:t>
      </w:r>
      <w:r w:rsidRPr="00C97A9B">
        <w:rPr>
          <w:rFonts w:ascii="Times New Roman" w:hAnsi="Times New Roman"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  <w:vertAlign w:val="subscript"/>
        </w:rPr>
        <w:t>д.э</w:t>
      </w:r>
      <w:r w:rsidRPr="00C97A9B">
        <w:rPr>
          <w:rFonts w:ascii="Times New Roman" w:hAnsi="Times New Roman"/>
          <w:sz w:val="24"/>
          <w:szCs w:val="24"/>
          <w:vertAlign w:val="subscript"/>
        </w:rPr>
        <w:t>.</w:t>
      </w:r>
      <w:r>
        <w:rPr>
          <w:rFonts w:ascii="Times New Roman" w:hAnsi="Times New Roman"/>
          <w:sz w:val="24"/>
          <w:szCs w:val="24"/>
        </w:rPr>
        <w:t xml:space="preserve"> = 35 ∙ 29,5 = 737,7 л/мин                                            (26)  </w:t>
      </w:r>
    </w:p>
    <w:p w:rsidR="008C008A" w:rsidRDefault="008C008A" w:rsidP="004A117D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8C008A" w:rsidRPr="00C97A9B" w:rsidRDefault="008C008A" w:rsidP="004A117D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C97A9B">
        <w:rPr>
          <w:rFonts w:ascii="Times New Roman" w:hAnsi="Times New Roman"/>
          <w:sz w:val="24"/>
          <w:szCs w:val="24"/>
          <w:u w:val="single"/>
        </w:rPr>
        <w:t xml:space="preserve">Режимы бурения для долота </w:t>
      </w:r>
      <w:r>
        <w:rPr>
          <w:rFonts w:ascii="Times New Roman" w:hAnsi="Times New Roman"/>
          <w:sz w:val="24"/>
          <w:szCs w:val="24"/>
          <w:u w:val="single"/>
        </w:rPr>
        <w:t>1У-295</w:t>
      </w:r>
      <w:r w:rsidRPr="00C97A9B">
        <w:rPr>
          <w:rFonts w:ascii="Times New Roman" w:hAnsi="Times New Roman"/>
          <w:sz w:val="24"/>
          <w:szCs w:val="24"/>
          <w:u w:val="single"/>
        </w:rPr>
        <w:t>С</w:t>
      </w:r>
      <w:r>
        <w:rPr>
          <w:rFonts w:ascii="Times New Roman" w:hAnsi="Times New Roman"/>
          <w:sz w:val="24"/>
          <w:szCs w:val="24"/>
          <w:u w:val="single"/>
        </w:rPr>
        <w:t>ЗГ</w:t>
      </w:r>
      <w:r w:rsidRPr="00C97A9B">
        <w:rPr>
          <w:rFonts w:ascii="Times New Roman" w:hAnsi="Times New Roman"/>
          <w:sz w:val="24"/>
          <w:szCs w:val="24"/>
          <w:u w:val="single"/>
        </w:rPr>
        <w:t>:</w:t>
      </w:r>
    </w:p>
    <w:p w:rsidR="008C008A" w:rsidRDefault="008C008A" w:rsidP="004A117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удельная нагрузка </w:t>
      </w:r>
      <w:r>
        <w:rPr>
          <w:rFonts w:ascii="Times New Roman" w:hAnsi="Times New Roman"/>
          <w:sz w:val="24"/>
          <w:szCs w:val="24"/>
          <w:lang w:val="en-US"/>
        </w:rPr>
        <w:t>G</w:t>
      </w:r>
      <w:r w:rsidRPr="00A7725C"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 xml:space="preserve"> = 2 кН/см.   </w:t>
      </w:r>
    </w:p>
    <w:p w:rsidR="008C008A" w:rsidRDefault="008C008A" w:rsidP="004A117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Полная нагрузка </w:t>
      </w:r>
      <w:r>
        <w:rPr>
          <w:rFonts w:ascii="Times New Roman" w:hAnsi="Times New Roman"/>
          <w:sz w:val="24"/>
          <w:szCs w:val="24"/>
          <w:lang w:val="en-US"/>
        </w:rPr>
        <w:t>G</w:t>
      </w:r>
      <w:r w:rsidRPr="00A7725C">
        <w:rPr>
          <w:rFonts w:ascii="Times New Roman" w:hAnsi="Times New Roman"/>
          <w:sz w:val="24"/>
          <w:szCs w:val="24"/>
          <w:vertAlign w:val="subscript"/>
        </w:rPr>
        <w:t xml:space="preserve">д.ф. </w:t>
      </w:r>
      <w:r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  <w:lang w:val="en-US"/>
        </w:rPr>
        <w:t>G</w:t>
      </w:r>
      <w:r w:rsidRPr="00A7725C">
        <w:rPr>
          <w:rFonts w:ascii="Times New Roman" w:hAnsi="Times New Roman"/>
          <w:sz w:val="24"/>
          <w:szCs w:val="24"/>
          <w:vertAlign w:val="subscript"/>
        </w:rPr>
        <w:t>0</w:t>
      </w:r>
      <w:r w:rsidRPr="00A772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∙</w:t>
      </w:r>
      <w:r w:rsidRPr="00A772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  <w:vertAlign w:val="subscript"/>
        </w:rPr>
        <w:t>д.э</w:t>
      </w:r>
      <w:r w:rsidRPr="00A7725C">
        <w:rPr>
          <w:rFonts w:ascii="Times New Roman" w:hAnsi="Times New Roman"/>
          <w:sz w:val="24"/>
          <w:szCs w:val="24"/>
          <w:vertAlign w:val="subscript"/>
        </w:rPr>
        <w:t>.</w:t>
      </w:r>
      <w:r>
        <w:rPr>
          <w:rFonts w:ascii="Times New Roman" w:hAnsi="Times New Roman"/>
          <w:sz w:val="24"/>
          <w:szCs w:val="24"/>
        </w:rPr>
        <w:t xml:space="preserve"> = 2 ∙ 14 = 28 кН.                                    (27)</w:t>
      </w:r>
    </w:p>
    <w:p w:rsidR="008C008A" w:rsidRDefault="008C008A" w:rsidP="004A11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окружная скорость вращения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484C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 0,6 м/с.</w:t>
      </w:r>
    </w:p>
    <w:p w:rsidR="008C008A" w:rsidRDefault="008C008A" w:rsidP="004A117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Скорость вращения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484CA5">
        <w:rPr>
          <w:rFonts w:ascii="Times New Roman" w:hAnsi="Times New Roman"/>
          <w:sz w:val="24"/>
          <w:szCs w:val="24"/>
        </w:rPr>
        <w:t xml:space="preserve"> = </w:t>
      </w:r>
      <w:r w:rsidRPr="00762750">
        <w:rPr>
          <w:rFonts w:ascii="Times New Roman" w:hAnsi="Times New Roman"/>
          <w:sz w:val="32"/>
          <w:szCs w:val="32"/>
        </w:rPr>
        <w:fldChar w:fldCharType="begin"/>
      </w:r>
      <w:r w:rsidRPr="00762750">
        <w:rPr>
          <w:rFonts w:ascii="Times New Roman" w:hAnsi="Times New Roman"/>
          <w:sz w:val="32"/>
          <w:szCs w:val="32"/>
        </w:rPr>
        <w:instrText xml:space="preserve"> QUOTE </w:instrText>
      </w:r>
      <w:r w:rsidR="00B226FE">
        <w:pict>
          <v:shape id="_x0000_i1109" type="#_x0000_t75" style="width:59.2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6F1134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6F1134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60в€™v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О 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в€™&lt;/m:t&gt;&lt;/m:r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D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Рґ.СЌ.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762750">
        <w:rPr>
          <w:rFonts w:ascii="Times New Roman" w:hAnsi="Times New Roman"/>
          <w:sz w:val="32"/>
          <w:szCs w:val="32"/>
        </w:rPr>
        <w:instrText xml:space="preserve"> </w:instrText>
      </w:r>
      <w:r w:rsidRPr="00762750">
        <w:rPr>
          <w:rFonts w:ascii="Times New Roman" w:hAnsi="Times New Roman"/>
          <w:sz w:val="32"/>
          <w:szCs w:val="32"/>
        </w:rPr>
        <w:fldChar w:fldCharType="separate"/>
      </w:r>
      <w:r w:rsidR="00B226FE">
        <w:pict>
          <v:shape id="_x0000_i1110" type="#_x0000_t75" style="width:59.2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6F1134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6F1134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60в€™v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О 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в€™&lt;/m:t&gt;&lt;/m:r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D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Рґ.СЌ.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762750"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 xml:space="preserve"> </w:t>
      </w:r>
      <w:r w:rsidRPr="00484CA5">
        <w:rPr>
          <w:rFonts w:ascii="Times New Roman" w:hAnsi="Times New Roman"/>
          <w:sz w:val="24"/>
          <w:szCs w:val="24"/>
        </w:rPr>
        <w:t xml:space="preserve">= </w:t>
      </w:r>
      <w:r w:rsidRPr="00762750">
        <w:rPr>
          <w:rFonts w:ascii="Times New Roman" w:hAnsi="Times New Roman"/>
          <w:sz w:val="24"/>
          <w:szCs w:val="24"/>
        </w:rPr>
        <w:fldChar w:fldCharType="begin"/>
      </w:r>
      <w:r w:rsidRPr="00762750">
        <w:rPr>
          <w:rFonts w:ascii="Times New Roman" w:hAnsi="Times New Roman"/>
          <w:sz w:val="24"/>
          <w:szCs w:val="24"/>
        </w:rPr>
        <w:instrText xml:space="preserve"> QUOTE </w:instrText>
      </w:r>
      <w:r w:rsidR="00B226FE">
        <w:pict>
          <v:shape id="_x0000_i1111" type="#_x0000_t75" style="width:85.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06E5A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606E5A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60в€™0,6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3,14в€™0,295&lt;/m:t&gt;&lt;/m:r&gt;&lt;/m:den&gt;&lt;/m:f&gt;&lt;m:r&gt;&lt;w:rPr&gt;&lt;w:rFonts w:ascii=&quot;Cambria Math&quot; w:h-ansi=&quot;Cambria Math&quot;/&gt;&lt;wx:font wx:val=&quot;Cambria Math&quot;/&gt;&lt;w:i/&gt;&lt;w:sz w:val=&quot;32&quot;/&gt;&lt;w:sz-cs w:val=&quot;32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Pr="00762750">
        <w:rPr>
          <w:rFonts w:ascii="Times New Roman" w:hAnsi="Times New Roman"/>
          <w:sz w:val="24"/>
          <w:szCs w:val="24"/>
        </w:rPr>
        <w:instrText xml:space="preserve"> </w:instrText>
      </w:r>
      <w:r w:rsidRPr="00762750">
        <w:rPr>
          <w:rFonts w:ascii="Times New Roman" w:hAnsi="Times New Roman"/>
          <w:sz w:val="24"/>
          <w:szCs w:val="24"/>
        </w:rPr>
        <w:fldChar w:fldCharType="separate"/>
      </w:r>
      <w:r w:rsidR="00B226FE">
        <w:pict>
          <v:shape id="_x0000_i1112" type="#_x0000_t75" style="width:85.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06E5A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606E5A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60в€™0,6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3,14в€™0,295&lt;/m:t&gt;&lt;/m:r&gt;&lt;/m:den&gt;&lt;/m:f&gt;&lt;m:r&gt;&lt;w:rPr&gt;&lt;w:rFonts w:ascii=&quot;Cambria Math&quot; w:h-ansi=&quot;Cambria Math&quot;/&gt;&lt;wx:font wx:val=&quot;Cambria Math&quot;/&gt;&lt;w:i/&gt;&lt;w:sz w:val=&quot;32&quot;/&gt;&lt;w:sz-cs w:val=&quot;32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Pr="00762750">
        <w:rPr>
          <w:rFonts w:ascii="Times New Roman" w:hAnsi="Times New Roman"/>
          <w:sz w:val="24"/>
          <w:szCs w:val="24"/>
        </w:rPr>
        <w:fldChar w:fldCharType="end"/>
      </w:r>
      <w:r w:rsidRPr="00484CA5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39 об/мин                               </w:t>
      </w:r>
      <w:r w:rsidRPr="00484CA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28</w:t>
      </w:r>
      <w:r w:rsidRPr="00484CA5">
        <w:rPr>
          <w:rFonts w:ascii="Times New Roman" w:hAnsi="Times New Roman"/>
          <w:sz w:val="24"/>
          <w:szCs w:val="24"/>
        </w:rPr>
        <w:t>)</w:t>
      </w:r>
    </w:p>
    <w:p w:rsidR="008C008A" w:rsidRDefault="008C008A" w:rsidP="004A11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Промывка:</w:t>
      </w:r>
    </w:p>
    <w:p w:rsidR="008C008A" w:rsidRDefault="008C008A" w:rsidP="004A11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Удельный расход: </w:t>
      </w:r>
      <w:r>
        <w:rPr>
          <w:rFonts w:ascii="Times New Roman" w:hAnsi="Times New Roman"/>
          <w:sz w:val="24"/>
          <w:szCs w:val="24"/>
          <w:lang w:val="en-US"/>
        </w:rPr>
        <w:t>q</w:t>
      </w:r>
      <w:r w:rsidRPr="00C97A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25 л/(см∙мин)      </w:t>
      </w:r>
    </w:p>
    <w:p w:rsidR="008C008A" w:rsidRDefault="008C008A" w:rsidP="004A117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Полный расход </w:t>
      </w:r>
      <w:r>
        <w:rPr>
          <w:rFonts w:ascii="Times New Roman" w:hAnsi="Times New Roman"/>
          <w:sz w:val="24"/>
          <w:szCs w:val="24"/>
          <w:lang w:val="en-US"/>
        </w:rPr>
        <w:t>Q</w:t>
      </w:r>
      <w:r w:rsidRPr="00C97A9B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q</w:t>
      </w:r>
      <w:r w:rsidRPr="00C97A9B">
        <w:rPr>
          <w:rFonts w:ascii="Times New Roman" w:hAnsi="Times New Roman"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  <w:vertAlign w:val="subscript"/>
        </w:rPr>
        <w:t>д.э</w:t>
      </w:r>
      <w:r w:rsidRPr="00C97A9B">
        <w:rPr>
          <w:rFonts w:ascii="Times New Roman" w:hAnsi="Times New Roman"/>
          <w:sz w:val="24"/>
          <w:szCs w:val="24"/>
          <w:vertAlign w:val="subscript"/>
        </w:rPr>
        <w:t>.</w:t>
      </w:r>
      <w:r>
        <w:rPr>
          <w:rFonts w:ascii="Times New Roman" w:hAnsi="Times New Roman"/>
          <w:sz w:val="24"/>
          <w:szCs w:val="24"/>
        </w:rPr>
        <w:t xml:space="preserve"> = 25 ∙ 737,5 = 350 л/мин                                            (29) </w:t>
      </w:r>
    </w:p>
    <w:p w:rsidR="008C008A" w:rsidRDefault="008C008A" w:rsidP="004A117D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8C008A" w:rsidRPr="00C97A9B" w:rsidRDefault="008C008A" w:rsidP="004A117D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C97A9B">
        <w:rPr>
          <w:rFonts w:ascii="Times New Roman" w:hAnsi="Times New Roman"/>
          <w:sz w:val="24"/>
          <w:szCs w:val="24"/>
          <w:u w:val="single"/>
        </w:rPr>
        <w:t>Режимы бурения для долота 4В-140С:</w:t>
      </w:r>
    </w:p>
    <w:p w:rsidR="008C008A" w:rsidRDefault="008C008A" w:rsidP="004A117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удельная нагрузка </w:t>
      </w:r>
      <w:r>
        <w:rPr>
          <w:rFonts w:ascii="Times New Roman" w:hAnsi="Times New Roman"/>
          <w:sz w:val="24"/>
          <w:szCs w:val="24"/>
          <w:lang w:val="en-US"/>
        </w:rPr>
        <w:t>G</w:t>
      </w:r>
      <w:r w:rsidRPr="00A7725C"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 xml:space="preserve"> = 2 кН/см.    </w:t>
      </w:r>
    </w:p>
    <w:p w:rsidR="008C008A" w:rsidRDefault="008C008A" w:rsidP="004A117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Полная нагрузка </w:t>
      </w:r>
      <w:r>
        <w:rPr>
          <w:rFonts w:ascii="Times New Roman" w:hAnsi="Times New Roman"/>
          <w:sz w:val="24"/>
          <w:szCs w:val="24"/>
          <w:lang w:val="en-US"/>
        </w:rPr>
        <w:t>G</w:t>
      </w:r>
      <w:r w:rsidRPr="00A7725C">
        <w:rPr>
          <w:rFonts w:ascii="Times New Roman" w:hAnsi="Times New Roman"/>
          <w:sz w:val="24"/>
          <w:szCs w:val="24"/>
          <w:vertAlign w:val="subscript"/>
        </w:rPr>
        <w:t xml:space="preserve">д.ф. </w:t>
      </w:r>
      <w:r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  <w:lang w:val="en-US"/>
        </w:rPr>
        <w:t>G</w:t>
      </w:r>
      <w:r w:rsidRPr="00A7725C">
        <w:rPr>
          <w:rFonts w:ascii="Times New Roman" w:hAnsi="Times New Roman"/>
          <w:sz w:val="24"/>
          <w:szCs w:val="24"/>
          <w:vertAlign w:val="subscript"/>
        </w:rPr>
        <w:t>0</w:t>
      </w:r>
      <w:r w:rsidRPr="00A772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∙</w:t>
      </w:r>
      <w:r w:rsidRPr="00A772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A7725C">
        <w:rPr>
          <w:rFonts w:ascii="Times New Roman" w:hAnsi="Times New Roman"/>
          <w:sz w:val="24"/>
          <w:szCs w:val="24"/>
          <w:vertAlign w:val="subscript"/>
        </w:rPr>
        <w:t>д.ф.</w:t>
      </w:r>
      <w:r>
        <w:rPr>
          <w:rFonts w:ascii="Times New Roman" w:hAnsi="Times New Roman"/>
          <w:sz w:val="24"/>
          <w:szCs w:val="24"/>
        </w:rPr>
        <w:t xml:space="preserve"> = 2 ∙ 14 = 28 кН                                     (30)</w:t>
      </w:r>
    </w:p>
    <w:p w:rsidR="008C008A" w:rsidRDefault="008C008A" w:rsidP="004A11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окружная скорость вращения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484C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 0,6 м/с.</w:t>
      </w:r>
    </w:p>
    <w:p w:rsidR="008C008A" w:rsidRDefault="008C008A" w:rsidP="004A117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Скорость вращения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484CA5">
        <w:rPr>
          <w:rFonts w:ascii="Times New Roman" w:hAnsi="Times New Roman"/>
          <w:sz w:val="24"/>
          <w:szCs w:val="24"/>
        </w:rPr>
        <w:t xml:space="preserve"> = </w:t>
      </w:r>
      <w:r w:rsidRPr="00762750">
        <w:rPr>
          <w:rFonts w:ascii="Times New Roman" w:hAnsi="Times New Roman"/>
          <w:sz w:val="32"/>
          <w:szCs w:val="32"/>
        </w:rPr>
        <w:fldChar w:fldCharType="begin"/>
      </w:r>
      <w:r w:rsidRPr="00762750">
        <w:rPr>
          <w:rFonts w:ascii="Times New Roman" w:hAnsi="Times New Roman"/>
          <w:sz w:val="32"/>
          <w:szCs w:val="32"/>
        </w:rPr>
        <w:instrText xml:space="preserve"> QUOTE </w:instrText>
      </w:r>
      <w:r w:rsidR="00B226FE">
        <w:pict>
          <v:shape id="_x0000_i1113" type="#_x0000_t75" style="width:62.25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35531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B35531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60в€™v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О 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в€™&lt;/m:t&gt;&lt;/m:r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D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Рґ.С„.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Pr="00762750">
        <w:rPr>
          <w:rFonts w:ascii="Times New Roman" w:hAnsi="Times New Roman"/>
          <w:sz w:val="32"/>
          <w:szCs w:val="32"/>
        </w:rPr>
        <w:instrText xml:space="preserve"> </w:instrText>
      </w:r>
      <w:r w:rsidRPr="00762750">
        <w:rPr>
          <w:rFonts w:ascii="Times New Roman" w:hAnsi="Times New Roman"/>
          <w:sz w:val="32"/>
          <w:szCs w:val="32"/>
        </w:rPr>
        <w:fldChar w:fldCharType="separate"/>
      </w:r>
      <w:r w:rsidR="00B226FE">
        <w:pict>
          <v:shape id="_x0000_i1114" type="#_x0000_t75" style="width:62.25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35531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B35531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60в€™v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О 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в€™&lt;/m:t&gt;&lt;/m:r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D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Рґ.С„.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Pr="00762750"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 xml:space="preserve"> </w:t>
      </w:r>
      <w:r w:rsidRPr="00484CA5">
        <w:rPr>
          <w:rFonts w:ascii="Times New Roman" w:hAnsi="Times New Roman"/>
          <w:sz w:val="24"/>
          <w:szCs w:val="24"/>
        </w:rPr>
        <w:t xml:space="preserve">= </w:t>
      </w:r>
      <w:r w:rsidRPr="00762750">
        <w:rPr>
          <w:rFonts w:ascii="Times New Roman" w:hAnsi="Times New Roman"/>
          <w:sz w:val="24"/>
          <w:szCs w:val="24"/>
        </w:rPr>
        <w:fldChar w:fldCharType="begin"/>
      </w:r>
      <w:r w:rsidRPr="00762750">
        <w:rPr>
          <w:rFonts w:ascii="Times New Roman" w:hAnsi="Times New Roman"/>
          <w:sz w:val="24"/>
          <w:szCs w:val="24"/>
        </w:rPr>
        <w:instrText xml:space="preserve"> QUOTE </w:instrText>
      </w:r>
      <w:r w:rsidR="00B226FE">
        <w:pict>
          <v:shape id="_x0000_i1115" type="#_x0000_t75" style="width:76.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A6962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3A6962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60в€™0,6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3,14в€™0,14&lt;/m:t&gt;&lt;/m:r&gt;&lt;/m:den&gt;&lt;/m:f&gt;&lt;m:r&gt;&lt;w:rPr&gt;&lt;w:rFonts w:ascii=&quot;Cambria Math&quot; w:h-ansi=&quot;Cambria Math&quot;/&gt;&lt;wx:font wx:val=&quot;Cambria Math&quot;/&gt;&lt;w:i/&gt;&lt;w:sz w:val=&quot;32&quot;/&gt;&lt;w:sz-cs w:val=&quot;32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762750">
        <w:rPr>
          <w:rFonts w:ascii="Times New Roman" w:hAnsi="Times New Roman"/>
          <w:sz w:val="24"/>
          <w:szCs w:val="24"/>
        </w:rPr>
        <w:instrText xml:space="preserve"> </w:instrText>
      </w:r>
      <w:r w:rsidRPr="00762750">
        <w:rPr>
          <w:rFonts w:ascii="Times New Roman" w:hAnsi="Times New Roman"/>
          <w:sz w:val="24"/>
          <w:szCs w:val="24"/>
        </w:rPr>
        <w:fldChar w:fldCharType="separate"/>
      </w:r>
      <w:r w:rsidR="00B226FE">
        <w:pict>
          <v:shape id="_x0000_i1116" type="#_x0000_t75" style="width:76.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A6962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3A6962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60в€™0,6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3,14в€™0,14&lt;/m:t&gt;&lt;/m:r&gt;&lt;/m:den&gt;&lt;/m:f&gt;&lt;m:r&gt;&lt;w:rPr&gt;&lt;w:rFonts w:ascii=&quot;Cambria Math&quot; w:h-ansi=&quot;Cambria Math&quot;/&gt;&lt;wx:font wx:val=&quot;Cambria Math&quot;/&gt;&lt;w:i/&gt;&lt;w:sz w:val=&quot;32&quot;/&gt;&lt;w:sz-cs w:val=&quot;32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762750">
        <w:rPr>
          <w:rFonts w:ascii="Times New Roman" w:hAnsi="Times New Roman"/>
          <w:sz w:val="24"/>
          <w:szCs w:val="24"/>
        </w:rPr>
        <w:fldChar w:fldCharType="end"/>
      </w:r>
      <w:r w:rsidRPr="00484CA5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82 об/мин                               </w:t>
      </w:r>
      <w:r w:rsidRPr="00484CA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31</w:t>
      </w:r>
      <w:r w:rsidRPr="00484CA5">
        <w:rPr>
          <w:rFonts w:ascii="Times New Roman" w:hAnsi="Times New Roman"/>
          <w:sz w:val="24"/>
          <w:szCs w:val="24"/>
        </w:rPr>
        <w:t>)</w:t>
      </w:r>
    </w:p>
    <w:p w:rsidR="008C008A" w:rsidRDefault="008C008A" w:rsidP="004A11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Промывка:</w:t>
      </w:r>
    </w:p>
    <w:p w:rsidR="008C008A" w:rsidRDefault="008C008A" w:rsidP="004A11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Удельный расход: </w:t>
      </w:r>
      <w:r>
        <w:rPr>
          <w:rFonts w:ascii="Times New Roman" w:hAnsi="Times New Roman"/>
          <w:sz w:val="24"/>
          <w:szCs w:val="24"/>
          <w:lang w:val="en-US"/>
        </w:rPr>
        <w:t>q</w:t>
      </w:r>
      <w:r w:rsidRPr="00C97A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25 л/(см∙мин)      </w:t>
      </w:r>
    </w:p>
    <w:p w:rsidR="008C008A" w:rsidRDefault="008C008A" w:rsidP="004A117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Полный расход </w:t>
      </w:r>
      <w:r>
        <w:rPr>
          <w:rFonts w:ascii="Times New Roman" w:hAnsi="Times New Roman"/>
          <w:sz w:val="24"/>
          <w:szCs w:val="24"/>
          <w:lang w:val="en-US"/>
        </w:rPr>
        <w:t>Q</w:t>
      </w:r>
      <w:r w:rsidRPr="00C97A9B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q</w:t>
      </w:r>
      <w:r w:rsidRPr="00C97A9B">
        <w:rPr>
          <w:rFonts w:ascii="Times New Roman" w:hAnsi="Times New Roman"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C97A9B">
        <w:rPr>
          <w:rFonts w:ascii="Times New Roman" w:hAnsi="Times New Roman"/>
          <w:sz w:val="24"/>
          <w:szCs w:val="24"/>
          <w:vertAlign w:val="subscript"/>
        </w:rPr>
        <w:t>д.ф.</w:t>
      </w:r>
      <w:r>
        <w:rPr>
          <w:rFonts w:ascii="Times New Roman" w:hAnsi="Times New Roman"/>
          <w:sz w:val="24"/>
          <w:szCs w:val="24"/>
        </w:rPr>
        <w:t xml:space="preserve"> = 25 ∙ 14 = 350 л/мин                                            (32) </w:t>
      </w:r>
    </w:p>
    <w:p w:rsidR="008C008A" w:rsidRDefault="008C008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C008A" w:rsidRDefault="008C008A" w:rsidP="00B537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2B44">
        <w:rPr>
          <w:rFonts w:ascii="Times New Roman" w:hAnsi="Times New Roman"/>
          <w:b/>
          <w:sz w:val="24"/>
          <w:szCs w:val="24"/>
        </w:rPr>
        <w:t>2.10. Обоснование компоновок бурового снаряда.</w:t>
      </w:r>
    </w:p>
    <w:p w:rsidR="008C008A" w:rsidRPr="00BB3772" w:rsidRDefault="008C008A" w:rsidP="00BB377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B3772">
        <w:rPr>
          <w:rFonts w:ascii="Times New Roman" w:hAnsi="Times New Roman"/>
          <w:sz w:val="24"/>
          <w:szCs w:val="24"/>
        </w:rPr>
        <w:t>Часть бурового снаряда, состоящая из бурильных труб и их соединений, называется бурильной колонной.</w:t>
      </w:r>
    </w:p>
    <w:p w:rsidR="008C008A" w:rsidRPr="00BB3772" w:rsidRDefault="008C008A" w:rsidP="00BB377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B3772">
        <w:rPr>
          <w:rFonts w:ascii="Times New Roman" w:hAnsi="Times New Roman"/>
          <w:sz w:val="24"/>
          <w:szCs w:val="24"/>
        </w:rPr>
        <w:t xml:space="preserve">Бурильные трубы </w:t>
      </w:r>
      <w:r>
        <w:rPr>
          <w:rFonts w:ascii="Times New Roman" w:hAnsi="Times New Roman"/>
          <w:sz w:val="24"/>
          <w:szCs w:val="24"/>
        </w:rPr>
        <w:t>(рис.</w:t>
      </w:r>
      <w:r w:rsidRPr="00BB3772">
        <w:rPr>
          <w:rFonts w:ascii="Times New Roman" w:hAnsi="Times New Roman"/>
          <w:sz w:val="24"/>
          <w:szCs w:val="24"/>
        </w:rPr>
        <w:t>2) применяются для спуска в буровую скважину и подъема породоразрушающего инструмента, передачи вращения, создания осевой нагрузки на инструмент (утяжеленные бурильные трубы), подвода промывочной жидкости к забою.</w:t>
      </w:r>
    </w:p>
    <w:p w:rsidR="008C008A" w:rsidRPr="00BB3772" w:rsidRDefault="00B226FE" w:rsidP="00BB3772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w:pict>
          <v:shape id="Рисунок 2" o:spid="_x0000_s1026" type="#_x0000_t75" alt="трубы" style="position:absolute;left:0;text-align:left;margin-left:-15.3pt;margin-top:-22.2pt;width:165.75pt;height:110.25pt;z-index:251657728;visibility:visible" o:allowoverlap="f">
            <v:imagedata r:id="rId49" o:title=""/>
            <w10:wrap type="square"/>
          </v:shape>
        </w:pict>
      </w:r>
    </w:p>
    <w:p w:rsidR="008C008A" w:rsidRPr="00BB3772" w:rsidRDefault="008C008A" w:rsidP="00BB377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Рисунок </w:t>
      </w:r>
      <w:r w:rsidRPr="00170B74">
        <w:rPr>
          <w:rFonts w:ascii="Times New Roman" w:hAnsi="Times New Roman"/>
          <w:i/>
          <w:sz w:val="24"/>
          <w:szCs w:val="24"/>
        </w:rPr>
        <w:t>2</w:t>
      </w:r>
      <w:r w:rsidRPr="00BB3772">
        <w:rPr>
          <w:rFonts w:ascii="Times New Roman" w:hAnsi="Times New Roman"/>
          <w:i/>
          <w:sz w:val="24"/>
          <w:szCs w:val="24"/>
        </w:rPr>
        <w:t>.Бурильные трубы</w:t>
      </w:r>
    </w:p>
    <w:p w:rsidR="008C008A" w:rsidRPr="00BB3772" w:rsidRDefault="008C008A" w:rsidP="00BB377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008A" w:rsidRPr="00BB3772" w:rsidRDefault="008C008A" w:rsidP="00BB377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008A" w:rsidRPr="00BB3772" w:rsidRDefault="008C008A" w:rsidP="00BB377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B3772">
        <w:rPr>
          <w:rFonts w:ascii="Times New Roman" w:hAnsi="Times New Roman"/>
          <w:sz w:val="24"/>
          <w:szCs w:val="24"/>
        </w:rPr>
        <w:t xml:space="preserve">Для  бурения данной скважины на всем интервале будут использоваться трубы с высаженными наружу концами и муфты к ним диаметром 73 мм и толщиной стенки 11 мм [2]. </w:t>
      </w:r>
    </w:p>
    <w:p w:rsidR="008C008A" w:rsidRPr="00BB3772" w:rsidRDefault="008C008A" w:rsidP="00BB377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B3772">
        <w:rPr>
          <w:rFonts w:ascii="Times New Roman" w:hAnsi="Times New Roman"/>
          <w:sz w:val="24"/>
          <w:szCs w:val="24"/>
        </w:rPr>
        <w:t xml:space="preserve">На долото 4В-140С пласт серого известняка местами окремнённого, трещиноватого необходима нагрузка 2800 кг. Вес 1 м бурильной трубы равен 16,8 кг, глубина скважины составляет 188 м. Бурильные трубы создают нагрузку 188∙16,8=3158,4 кг.  </w:t>
      </w:r>
    </w:p>
    <w:p w:rsidR="008C008A" w:rsidRPr="00BB3772" w:rsidRDefault="008C008A" w:rsidP="00BB3772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B3772">
        <w:rPr>
          <w:rFonts w:ascii="Times New Roman" w:hAnsi="Times New Roman"/>
          <w:sz w:val="24"/>
          <w:szCs w:val="24"/>
        </w:rPr>
        <w:t xml:space="preserve"> Получается, что утяжеленные бурильные трубы, предназначенные для увеличения веса и жесткости нижней части бурильной колонны  и создания необходимой осевой нагрузки на долото, не нужно использовать.</w:t>
      </w:r>
    </w:p>
    <w:p w:rsidR="008C008A" w:rsidRDefault="008C008A" w:rsidP="00B6241F">
      <w:pPr>
        <w:rPr>
          <w:sz w:val="28"/>
          <w:szCs w:val="28"/>
        </w:rPr>
      </w:pPr>
    </w:p>
    <w:p w:rsidR="008C008A" w:rsidRPr="00CC2B44" w:rsidRDefault="008C008A" w:rsidP="00274E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C008A" w:rsidRDefault="008C008A" w:rsidP="000C2A4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2B44">
        <w:rPr>
          <w:rFonts w:ascii="Times New Roman" w:hAnsi="Times New Roman"/>
          <w:b/>
          <w:sz w:val="24"/>
          <w:szCs w:val="24"/>
        </w:rPr>
        <w:t>2.11</w:t>
      </w:r>
      <w:r>
        <w:rPr>
          <w:rFonts w:ascii="Times New Roman" w:hAnsi="Times New Roman"/>
          <w:b/>
          <w:sz w:val="24"/>
          <w:szCs w:val="24"/>
        </w:rPr>
        <w:t>. Т</w:t>
      </w:r>
      <w:r w:rsidRPr="00CC2B44">
        <w:rPr>
          <w:rFonts w:ascii="Times New Roman" w:hAnsi="Times New Roman"/>
          <w:b/>
          <w:sz w:val="24"/>
          <w:szCs w:val="24"/>
        </w:rPr>
        <w:t>ехнология вскрытия и освоения водоносного горизонта.</w:t>
      </w:r>
    </w:p>
    <w:p w:rsidR="008C008A" w:rsidRPr="00E036CE" w:rsidRDefault="008C008A" w:rsidP="000C2A47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036CE">
        <w:rPr>
          <w:rFonts w:ascii="Times New Roman" w:hAnsi="Times New Roman"/>
          <w:sz w:val="24"/>
          <w:szCs w:val="24"/>
        </w:rPr>
        <w:t>Глинистый раствор, играя положительную роль при бурении скважин, уменьшает проницаемость водоносного пласта на самом важном его участке - около скважины.</w:t>
      </w:r>
    </w:p>
    <w:p w:rsidR="008C008A" w:rsidRPr="00E036CE" w:rsidRDefault="008C008A" w:rsidP="000C2A47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036CE">
        <w:rPr>
          <w:rFonts w:ascii="Times New Roman" w:hAnsi="Times New Roman"/>
          <w:sz w:val="24"/>
          <w:szCs w:val="24"/>
        </w:rPr>
        <w:t>Промывку скважин глинистым раствором рекомендуется применять только высоконапорных пластов, представленных средне- и крупнозернистыми, а также гравелистыми песками. В слаботрещиноватых породах этот способ часто приводит к закупорке трещин пласта шламом с глинистой коркой.</w:t>
      </w:r>
    </w:p>
    <w:p w:rsidR="008C008A" w:rsidRPr="00E036CE" w:rsidRDefault="008C008A" w:rsidP="000C2A47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036CE">
        <w:rPr>
          <w:rFonts w:ascii="Times New Roman" w:hAnsi="Times New Roman"/>
          <w:sz w:val="24"/>
          <w:szCs w:val="24"/>
        </w:rPr>
        <w:t>Перед вскрытием пласта необходимо проверить оборудование, измерить длину воздушных и водоподъемных труб, проверить исправность муфт и резьбовых соединений. Трубы надо разместить рядом с буровой в порядке спуска их в скважину и полностью подготовить к спуску фильтр и надфильтровую трубу.</w:t>
      </w:r>
    </w:p>
    <w:p w:rsidR="008C008A" w:rsidRPr="00E036CE" w:rsidRDefault="008C008A" w:rsidP="000C2A47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036CE">
        <w:rPr>
          <w:rFonts w:ascii="Times New Roman" w:hAnsi="Times New Roman"/>
          <w:sz w:val="24"/>
          <w:szCs w:val="24"/>
        </w:rPr>
        <w:t>Если предполагается устройство гравийного фильтра, то на буровую завозят необходимое количество гравия.</w:t>
      </w:r>
    </w:p>
    <w:p w:rsidR="008C008A" w:rsidRPr="00E036CE" w:rsidRDefault="008C008A" w:rsidP="000C2A47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036CE">
        <w:rPr>
          <w:rFonts w:ascii="Times New Roman" w:hAnsi="Times New Roman"/>
          <w:sz w:val="24"/>
          <w:szCs w:val="24"/>
        </w:rPr>
        <w:t>Во вскрытии пласта должна участвовать вся бригада. Вскрывать водоносный пласт можно только после выполнения всего комплекса подготовительных мероприятий. Интервал между вскрытием пласта и освоением скважины не должен превышать 1 сут.</w:t>
      </w:r>
    </w:p>
    <w:p w:rsidR="008C008A" w:rsidRPr="00E036CE" w:rsidRDefault="008C008A" w:rsidP="000C2A47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036CE">
        <w:rPr>
          <w:rFonts w:ascii="Times New Roman" w:hAnsi="Times New Roman"/>
          <w:sz w:val="24"/>
          <w:szCs w:val="24"/>
        </w:rPr>
        <w:t>Если на буровой нет полного комплекта необходимого оборудования, то вскрывать пласт нельзя.</w:t>
      </w:r>
    </w:p>
    <w:p w:rsidR="008C008A" w:rsidRPr="00E036CE" w:rsidRDefault="008C008A" w:rsidP="000C2A47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036CE">
        <w:rPr>
          <w:rFonts w:ascii="Times New Roman" w:hAnsi="Times New Roman"/>
          <w:sz w:val="24"/>
          <w:szCs w:val="24"/>
        </w:rPr>
        <w:t>При вскрытии водоносных пластов, представленных неустойчивыми породами, глинистый раствор должен иметь определенную плотность, быть высококоллоидальным, тонкодисперсным и тиксотропным. Этим условиям больше всего отвечают бетонитовые глины, которые в настоящее время выпускаются в виде порошка.</w:t>
      </w:r>
    </w:p>
    <w:p w:rsidR="008C008A" w:rsidRPr="00E036CE" w:rsidRDefault="008C008A" w:rsidP="000C2A47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036CE">
        <w:rPr>
          <w:rFonts w:ascii="Times New Roman" w:hAnsi="Times New Roman"/>
          <w:sz w:val="24"/>
          <w:szCs w:val="24"/>
        </w:rPr>
        <w:t>При вскрытии пласта необходимо максимально сокращать время контакта глинистого раствора с фильтром и водоносной породой.</w:t>
      </w:r>
    </w:p>
    <w:p w:rsidR="008C008A" w:rsidRDefault="008C008A" w:rsidP="000C2A47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036CE">
        <w:rPr>
          <w:rFonts w:ascii="Times New Roman" w:hAnsi="Times New Roman"/>
          <w:sz w:val="24"/>
          <w:szCs w:val="24"/>
        </w:rPr>
        <w:t xml:space="preserve">Слабосцементированные или рыхлые водоносные горизонты должны вскрываться следующим образом. После замены в скважине старого глинистого раствора на новый пласт разбуривают при средней скорости вращения инструмента и максимальной подаче бурового насоса. После вскрытия пласта до требуемой отметки проводят каротаж скважины, чтобы уточнить интервал установки фильтра. Затем опускают фильтр, монтируют оборудование для откачки и приступают к разглинизации скважины.    </w:t>
      </w:r>
    </w:p>
    <w:p w:rsidR="008C008A" w:rsidRDefault="008C008A" w:rsidP="000C2A47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параметры раствора</w:t>
      </w:r>
      <w:r w:rsidRPr="00E036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(плотность, вязкость и фильтрация) следует выбирать такими, чтобы кольматирующие свойства раствора, глинизация пласта и его водоприводимость были минимальными.</w:t>
      </w:r>
    </w:p>
    <w:p w:rsidR="008C008A" w:rsidRDefault="008C008A" w:rsidP="000C2A47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применении глинистого раствора с высокой плотностью для бурения скважин большого диаметра раствор обогащается шлаком, и на пласт действует большое гидростатическое давление, близкое к давлению разрыва пласта. Особенно это характерно для спуско-подъёмных операций, проводимых на высоких скоростях в сочетании с сальникообразованием.</w:t>
      </w:r>
    </w:p>
    <w:p w:rsidR="008C008A" w:rsidRDefault="008C008A" w:rsidP="000C2A47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Плотность раствора должна отвечать следующему условию:</w:t>
      </w:r>
    </w:p>
    <w:p w:rsidR="008C008A" w:rsidRPr="000C2A47" w:rsidRDefault="008C008A" w:rsidP="000C2A47">
      <w:pPr>
        <w:spacing w:after="0" w:line="240" w:lineRule="atLeast"/>
        <w:ind w:firstLine="225"/>
        <w:jc w:val="right"/>
        <w:rPr>
          <w:rFonts w:ascii="Times New Roman" w:hAnsi="Times New Roman"/>
          <w:sz w:val="24"/>
          <w:szCs w:val="24"/>
        </w:rPr>
      </w:pPr>
      <w:r w:rsidRPr="00762750">
        <w:rPr>
          <w:rFonts w:ascii="Times New Roman" w:hAnsi="Times New Roman"/>
          <w:sz w:val="32"/>
          <w:szCs w:val="32"/>
          <w:vertAlign w:val="subscript"/>
        </w:rPr>
        <w:fldChar w:fldCharType="begin"/>
      </w:r>
      <w:r w:rsidRPr="00762750">
        <w:rPr>
          <w:rFonts w:ascii="Times New Roman" w:hAnsi="Times New Roman"/>
          <w:sz w:val="32"/>
          <w:szCs w:val="32"/>
          <w:vertAlign w:val="subscript"/>
        </w:rPr>
        <w:instrText xml:space="preserve"> QUOTE </w:instrText>
      </w:r>
      <w:r w:rsidR="00B226FE">
        <w:pict>
          <v:shape id="_x0000_i1117" type="#_x0000_t75" style="width:45.7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4F49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7D4F49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vertAlign w:val=&quot;subscript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p&lt;/m:t&gt;&lt;/m:r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vertAlign w:val=&quot;subscript&quot;/&gt;&lt;/w:rPr&gt;&lt;m:t&gt;РїР»*&lt;/m:t&gt;&lt;/m:r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О±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w:vertAlign w:val=&quot;subscript&quot;/&gt;&lt;/w:rPr&gt;&lt;m:t&gt;10&lt;/m:t&gt;&lt;/m:r&gt;&lt;m:r&gt;&lt;w:rPr&gt;&lt;w:rFonts w:ascii=&quot;Cambria Math&quot; w:h-ansi=&quot;Cambria Math&quot;/&gt;&lt;wx:font wx:val=&quot;Cambria Math&quot;/&gt;&lt;w:i/&gt;&lt;w:sz w:val=&quot;32&quot;/&gt;&lt;w:sz-cs w:val=&quot;32&quot;/&gt;&lt;w:vertAlign w:val=&quot;subscript&quot;/&gt;&lt;w:lang w:val=&quot;EN-US&quot;/&gt;&lt;/w:rPr&gt;&lt;m:t&gt;H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762750">
        <w:rPr>
          <w:rFonts w:ascii="Times New Roman" w:hAnsi="Times New Roman"/>
          <w:sz w:val="32"/>
          <w:szCs w:val="32"/>
          <w:vertAlign w:val="subscript"/>
        </w:rPr>
        <w:instrText xml:space="preserve"> </w:instrText>
      </w:r>
      <w:r w:rsidRPr="00762750">
        <w:rPr>
          <w:rFonts w:ascii="Times New Roman" w:hAnsi="Times New Roman"/>
          <w:sz w:val="32"/>
          <w:szCs w:val="32"/>
          <w:vertAlign w:val="subscript"/>
        </w:rPr>
        <w:fldChar w:fldCharType="separate"/>
      </w:r>
      <w:r w:rsidR="00B226FE">
        <w:pict>
          <v:shape id="_x0000_i1118" type="#_x0000_t75" style="width:45.7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4F49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7D4F49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vertAlign w:val=&quot;subscript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p&lt;/m:t&gt;&lt;/m:r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vertAlign w:val=&quot;subscript&quot;/&gt;&lt;/w:rPr&gt;&lt;m:t&gt;РїР»*&lt;/m:t&gt;&lt;/m:r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О±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w:vertAlign w:val=&quot;subscript&quot;/&gt;&lt;/w:rPr&gt;&lt;m:t&gt;10&lt;/m:t&gt;&lt;/m:r&gt;&lt;m:r&gt;&lt;w:rPr&gt;&lt;w:rFonts w:ascii=&quot;Cambria Math&quot; w:h-ansi=&quot;Cambria Math&quot;/&gt;&lt;wx:font wx:val=&quot;Cambria Math&quot;/&gt;&lt;w:i/&gt;&lt;w:sz w:val=&quot;32&quot;/&gt;&lt;w:sz-cs w:val=&quot;32&quot;/&gt;&lt;w:vertAlign w:val=&quot;subscript&quot;/&gt;&lt;w:lang w:val=&quot;EN-US&quot;/&gt;&lt;/w:rPr&gt;&lt;m:t&gt;H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762750">
        <w:rPr>
          <w:rFonts w:ascii="Times New Roman" w:hAnsi="Times New Roman"/>
          <w:sz w:val="32"/>
          <w:szCs w:val="32"/>
          <w:vertAlign w:val="subscript"/>
        </w:rPr>
        <w:fldChar w:fldCharType="end"/>
      </w:r>
      <w:r w:rsidRPr="000C2A47">
        <w:rPr>
          <w:rFonts w:ascii="Times New Roman" w:hAnsi="Times New Roman"/>
          <w:sz w:val="32"/>
          <w:szCs w:val="32"/>
          <w:vertAlign w:val="subscript"/>
        </w:rPr>
        <w:t xml:space="preserve"> </w:t>
      </w:r>
      <w:r w:rsidRPr="000C2A47">
        <w:rPr>
          <w:rFonts w:ascii="Times New Roman" w:hAnsi="Times New Roman"/>
          <w:sz w:val="32"/>
          <w:szCs w:val="32"/>
        </w:rPr>
        <w:t xml:space="preserve">&lt;  ρ &lt; </w:t>
      </w:r>
      <w:r w:rsidRPr="00762750">
        <w:rPr>
          <w:rFonts w:ascii="Times New Roman" w:hAnsi="Times New Roman"/>
          <w:sz w:val="32"/>
          <w:szCs w:val="32"/>
        </w:rPr>
        <w:fldChar w:fldCharType="begin"/>
      </w:r>
      <w:r w:rsidRPr="00762750">
        <w:rPr>
          <w:rFonts w:ascii="Times New Roman" w:hAnsi="Times New Roman"/>
          <w:sz w:val="32"/>
          <w:szCs w:val="32"/>
        </w:rPr>
        <w:instrText xml:space="preserve"> QUOTE </w:instrText>
      </w:r>
      <w:r w:rsidR="00B226FE">
        <w:pict>
          <v:shape id="_x0000_i1119" type="#_x0000_t75" style="width:52.5pt;height:36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B4506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3B4506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p&lt;/m:t&gt;&lt;/m:r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vertAlign w:val=&quot;subscript&quot;/&gt;&lt;/w:rPr&gt;&lt;m:t&gt;РіСЂ*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ОІ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10&lt;/m:t&gt;&lt;/m:r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H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  <w:r w:rsidRPr="00762750">
        <w:rPr>
          <w:rFonts w:ascii="Times New Roman" w:hAnsi="Times New Roman"/>
          <w:sz w:val="32"/>
          <w:szCs w:val="32"/>
        </w:rPr>
        <w:instrText xml:space="preserve"> </w:instrText>
      </w:r>
      <w:r w:rsidRPr="00762750">
        <w:rPr>
          <w:rFonts w:ascii="Times New Roman" w:hAnsi="Times New Roman"/>
          <w:sz w:val="32"/>
          <w:szCs w:val="32"/>
        </w:rPr>
        <w:fldChar w:fldCharType="separate"/>
      </w:r>
      <w:r w:rsidR="00B226FE">
        <w:pict>
          <v:shape id="_x0000_i1120" type="#_x0000_t75" style="width:52.5pt;height:36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B4506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3B4506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p&lt;/m:t&gt;&lt;/m:r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vertAlign w:val=&quot;subscript&quot;/&gt;&lt;/w:rPr&gt;&lt;m:t&gt;РіСЂ*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ОІ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10&lt;/m:t&gt;&lt;/m:r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H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  <w:r w:rsidRPr="00762750"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 xml:space="preserve">,                                        </w:t>
      </w:r>
      <w:r w:rsidRPr="000C2A4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33</w:t>
      </w:r>
      <w:r w:rsidRPr="000C2A47">
        <w:rPr>
          <w:rFonts w:ascii="Times New Roman" w:hAnsi="Times New Roman"/>
          <w:sz w:val="24"/>
          <w:szCs w:val="24"/>
        </w:rPr>
        <w:t>)</w:t>
      </w:r>
    </w:p>
    <w:p w:rsidR="008C008A" w:rsidRDefault="008C008A" w:rsidP="00B537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A47">
        <w:rPr>
          <w:rFonts w:ascii="Times New Roman" w:hAnsi="Times New Roman"/>
          <w:sz w:val="24"/>
          <w:szCs w:val="24"/>
        </w:rPr>
        <w:t>Где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750">
        <w:rPr>
          <w:rFonts w:ascii="Times New Roman" w:hAnsi="Times New Roman"/>
          <w:sz w:val="32"/>
          <w:szCs w:val="32"/>
        </w:rPr>
        <w:fldChar w:fldCharType="begin"/>
      </w:r>
      <w:r w:rsidRPr="00762750">
        <w:rPr>
          <w:rFonts w:ascii="Times New Roman" w:hAnsi="Times New Roman"/>
          <w:sz w:val="32"/>
          <w:szCs w:val="32"/>
        </w:rPr>
        <w:instrText xml:space="preserve"> QUOTE </w:instrText>
      </w:r>
      <w:r w:rsidR="00B226FE">
        <w:pict>
          <v:shape id="_x0000_i1121" type="#_x0000_t75" style="width:35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22AA4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722AA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  &lt;/m:t&gt;&lt;/m:r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p&lt;/m:t&gt;&lt;/m:r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vertAlign w:val=&quot;subscript&quot;/&gt;&lt;/w:rPr&gt;&lt;m:t&gt;РїР»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  <w:r w:rsidRPr="00762750">
        <w:rPr>
          <w:rFonts w:ascii="Times New Roman" w:hAnsi="Times New Roman"/>
          <w:sz w:val="32"/>
          <w:szCs w:val="32"/>
        </w:rPr>
        <w:instrText xml:space="preserve"> </w:instrText>
      </w:r>
      <w:r w:rsidRPr="00762750">
        <w:rPr>
          <w:rFonts w:ascii="Times New Roman" w:hAnsi="Times New Roman"/>
          <w:sz w:val="32"/>
          <w:szCs w:val="32"/>
        </w:rPr>
        <w:fldChar w:fldCharType="separate"/>
      </w:r>
      <w:r w:rsidR="00B226FE">
        <w:pict>
          <v:shape id="_x0000_i1122" type="#_x0000_t75" style="width:35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22AA4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722AA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  &lt;/m:t&gt;&lt;/m:r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p&lt;/m:t&gt;&lt;/m:r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vertAlign w:val=&quot;subscript&quot;/&gt;&lt;/w:rPr&gt;&lt;m:t&gt;РїР»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  <w:r w:rsidRPr="00762750"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пластовое давление;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0C2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глубина залегания пласта;   </w:t>
      </w:r>
      <w:r w:rsidRPr="000C2A47">
        <w:rPr>
          <w:rFonts w:ascii="Times New Roman" w:hAnsi="Times New Roman"/>
          <w:sz w:val="32"/>
          <w:szCs w:val="32"/>
        </w:rPr>
        <w:t>ρ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плотность раствора;  </w:t>
      </w:r>
      <w:r w:rsidRPr="00762750">
        <w:rPr>
          <w:rFonts w:ascii="Times New Roman" w:hAnsi="Times New Roman"/>
          <w:sz w:val="24"/>
          <w:szCs w:val="24"/>
        </w:rPr>
        <w:fldChar w:fldCharType="begin"/>
      </w:r>
      <w:r w:rsidRPr="00762750">
        <w:rPr>
          <w:rFonts w:ascii="Times New Roman" w:hAnsi="Times New Roman"/>
          <w:sz w:val="24"/>
          <w:szCs w:val="24"/>
        </w:rPr>
        <w:instrText xml:space="preserve"> QUOTE </w:instrText>
      </w:r>
      <w:r w:rsidR="00B226FE">
        <w:pict>
          <v:shape id="_x0000_i1123" type="#_x0000_t75" style="width:24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3561C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93561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p&lt;/m:t&gt;&lt;/m:r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vertAlign w:val=&quot;subscript&quot;/&gt;&lt;/w:rPr&gt;&lt;m:t&gt;РіС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  <w:r w:rsidRPr="00762750">
        <w:rPr>
          <w:rFonts w:ascii="Times New Roman" w:hAnsi="Times New Roman"/>
          <w:sz w:val="24"/>
          <w:szCs w:val="24"/>
        </w:rPr>
        <w:instrText xml:space="preserve"> </w:instrText>
      </w:r>
      <w:r w:rsidRPr="00762750">
        <w:rPr>
          <w:rFonts w:ascii="Times New Roman" w:hAnsi="Times New Roman"/>
          <w:sz w:val="24"/>
          <w:szCs w:val="24"/>
        </w:rPr>
        <w:fldChar w:fldCharType="separate"/>
      </w:r>
      <w:r w:rsidR="00B226FE">
        <w:pict>
          <v:shape id="_x0000_i1124" type="#_x0000_t75" style="width:24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3561C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93561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p&lt;/m:t&gt;&lt;/m:r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vertAlign w:val=&quot;subscript&quot;/&gt;&lt;/w:rPr&gt;&lt;m:t&gt;РіС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  <w:r w:rsidRPr="00762750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 - давление разрыва пласта; </w:t>
      </w:r>
      <w:r w:rsidRPr="00762750">
        <w:rPr>
          <w:rFonts w:ascii="Times New Roman" w:hAnsi="Times New Roman"/>
          <w:sz w:val="32"/>
          <w:szCs w:val="32"/>
        </w:rPr>
        <w:fldChar w:fldCharType="begin"/>
      </w:r>
      <w:r w:rsidRPr="00762750">
        <w:rPr>
          <w:rFonts w:ascii="Times New Roman" w:hAnsi="Times New Roman"/>
          <w:sz w:val="32"/>
          <w:szCs w:val="32"/>
        </w:rPr>
        <w:instrText xml:space="preserve"> QUOTE </w:instrText>
      </w:r>
      <w:r w:rsidR="00B226FE">
        <w:pict>
          <v:shape id="_x0000_i1125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77536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B77536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О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Pr="00762750">
        <w:rPr>
          <w:rFonts w:ascii="Times New Roman" w:hAnsi="Times New Roman"/>
          <w:sz w:val="32"/>
          <w:szCs w:val="32"/>
        </w:rPr>
        <w:instrText xml:space="preserve"> </w:instrText>
      </w:r>
      <w:r w:rsidRPr="00762750">
        <w:rPr>
          <w:rFonts w:ascii="Times New Roman" w:hAnsi="Times New Roman"/>
          <w:sz w:val="32"/>
          <w:szCs w:val="32"/>
        </w:rPr>
        <w:fldChar w:fldCharType="separate"/>
      </w:r>
      <w:r w:rsidR="00B226FE">
        <w:pict>
          <v:shape id="_x0000_i1126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77536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B77536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О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Pr="00762750"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32"/>
          <w:szCs w:val="32"/>
        </w:rPr>
        <w:t xml:space="preserve">  </w:t>
      </w:r>
      <w:r w:rsidRPr="00762750">
        <w:rPr>
          <w:rFonts w:ascii="Times New Roman" w:hAnsi="Times New Roman"/>
          <w:sz w:val="32"/>
          <w:szCs w:val="32"/>
        </w:rPr>
        <w:fldChar w:fldCharType="begin"/>
      </w:r>
      <w:r w:rsidRPr="00762750">
        <w:rPr>
          <w:rFonts w:ascii="Times New Roman" w:hAnsi="Times New Roman"/>
          <w:sz w:val="32"/>
          <w:szCs w:val="32"/>
        </w:rPr>
        <w:instrText xml:space="preserve"> QUOTE </w:instrText>
      </w:r>
      <w:r w:rsidR="00B226FE">
        <w:pict>
          <v:shape id="_x0000_i1127" type="#_x0000_t75" style="width:1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E7C1A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EE7C1A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О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762750">
        <w:rPr>
          <w:rFonts w:ascii="Times New Roman" w:hAnsi="Times New Roman"/>
          <w:sz w:val="32"/>
          <w:szCs w:val="32"/>
        </w:rPr>
        <w:instrText xml:space="preserve"> </w:instrText>
      </w:r>
      <w:r w:rsidRPr="00762750">
        <w:rPr>
          <w:rFonts w:ascii="Times New Roman" w:hAnsi="Times New Roman"/>
          <w:sz w:val="32"/>
          <w:szCs w:val="32"/>
        </w:rPr>
        <w:fldChar w:fldCharType="separate"/>
      </w:r>
      <w:r w:rsidR="00B226FE">
        <w:pict>
          <v:shape id="_x0000_i1128" type="#_x0000_t75" style="width:1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E7C1A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EE7C1A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О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762750"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124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коэффициенты запаса </w:t>
      </w:r>
      <w:r w:rsidRPr="0041245E">
        <w:rPr>
          <w:rFonts w:ascii="Times New Roman" w:hAnsi="Times New Roman"/>
          <w:sz w:val="24"/>
          <w:szCs w:val="24"/>
        </w:rPr>
        <w:t>(</w:t>
      </w:r>
      <w:r w:rsidRPr="00762750">
        <w:rPr>
          <w:rFonts w:ascii="Times New Roman" w:hAnsi="Times New Roman"/>
          <w:sz w:val="24"/>
          <w:szCs w:val="24"/>
        </w:rPr>
        <w:fldChar w:fldCharType="begin"/>
      </w:r>
      <w:r w:rsidRPr="00762750">
        <w:rPr>
          <w:rFonts w:ascii="Times New Roman" w:hAnsi="Times New Roman"/>
          <w:sz w:val="24"/>
          <w:szCs w:val="24"/>
        </w:rPr>
        <w:instrText xml:space="preserve"> QUOTE </w:instrText>
      </w:r>
      <w:r w:rsidR="00B226FE">
        <w:pict>
          <v:shape id="_x0000_i1129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1F35E5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1F35E5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О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Pr="00762750">
        <w:rPr>
          <w:rFonts w:ascii="Times New Roman" w:hAnsi="Times New Roman"/>
          <w:sz w:val="24"/>
          <w:szCs w:val="24"/>
        </w:rPr>
        <w:instrText xml:space="preserve"> </w:instrText>
      </w:r>
      <w:r w:rsidRPr="00762750">
        <w:rPr>
          <w:rFonts w:ascii="Times New Roman" w:hAnsi="Times New Roman"/>
          <w:sz w:val="24"/>
          <w:szCs w:val="24"/>
        </w:rPr>
        <w:fldChar w:fldCharType="separate"/>
      </w:r>
      <w:r w:rsidR="00B226FE">
        <w:pict>
          <v:shape id="_x0000_i1130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1F35E5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1F35E5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О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Pr="00762750">
        <w:rPr>
          <w:rFonts w:ascii="Times New Roman" w:hAnsi="Times New Roman"/>
          <w:sz w:val="24"/>
          <w:szCs w:val="24"/>
        </w:rPr>
        <w:fldChar w:fldCharType="end"/>
      </w:r>
      <w:r w:rsidRPr="0041245E">
        <w:rPr>
          <w:rFonts w:ascii="Times New Roman" w:hAnsi="Times New Roman"/>
          <w:sz w:val="24"/>
          <w:szCs w:val="24"/>
        </w:rPr>
        <w:t>≈1,05-1,1;</w:t>
      </w:r>
      <w:r w:rsidRPr="00762750">
        <w:rPr>
          <w:rFonts w:ascii="Times New Roman" w:hAnsi="Times New Roman"/>
          <w:sz w:val="24"/>
          <w:szCs w:val="24"/>
        </w:rPr>
        <w:fldChar w:fldCharType="begin"/>
      </w:r>
      <w:r w:rsidRPr="00762750">
        <w:rPr>
          <w:rFonts w:ascii="Times New Roman" w:hAnsi="Times New Roman"/>
          <w:sz w:val="24"/>
          <w:szCs w:val="24"/>
        </w:rPr>
        <w:instrText xml:space="preserve"> QUOTE </w:instrText>
      </w:r>
      <w:r w:rsidR="00B226FE">
        <w:pict>
          <v:shape id="_x0000_i1131" type="#_x0000_t75" style="width:17.2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65210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065210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 О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762750">
        <w:rPr>
          <w:rFonts w:ascii="Times New Roman" w:hAnsi="Times New Roman"/>
          <w:sz w:val="24"/>
          <w:szCs w:val="24"/>
        </w:rPr>
        <w:instrText xml:space="preserve"> </w:instrText>
      </w:r>
      <w:r w:rsidRPr="00762750">
        <w:rPr>
          <w:rFonts w:ascii="Times New Roman" w:hAnsi="Times New Roman"/>
          <w:sz w:val="24"/>
          <w:szCs w:val="24"/>
        </w:rPr>
        <w:fldChar w:fldCharType="separate"/>
      </w:r>
      <w:r w:rsidR="00B226FE">
        <w:pict>
          <v:shape id="_x0000_i1132" type="#_x0000_t75" style="width:17.2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65210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065210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 О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762750">
        <w:rPr>
          <w:rFonts w:ascii="Times New Roman" w:hAnsi="Times New Roman"/>
          <w:sz w:val="24"/>
          <w:szCs w:val="24"/>
        </w:rPr>
        <w:fldChar w:fldCharType="end"/>
      </w:r>
      <w:r w:rsidRPr="0041245E">
        <w:rPr>
          <w:rFonts w:ascii="Times New Roman" w:hAnsi="Times New Roman"/>
          <w:sz w:val="24"/>
          <w:szCs w:val="24"/>
        </w:rPr>
        <w:t>≈1,2-1,3;)</w:t>
      </w:r>
    </w:p>
    <w:p w:rsidR="008C008A" w:rsidRDefault="008C008A" w:rsidP="0080062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вскрытии малонапорных водоносных пластов плотность раствора должна снижаться.</w:t>
      </w:r>
    </w:p>
    <w:p w:rsidR="008C008A" w:rsidRPr="00170B74" w:rsidRDefault="008C008A" w:rsidP="00B523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C008A" w:rsidRDefault="008C008A" w:rsidP="00B537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2B44">
        <w:rPr>
          <w:rFonts w:ascii="Times New Roman" w:hAnsi="Times New Roman"/>
          <w:b/>
          <w:sz w:val="24"/>
          <w:szCs w:val="24"/>
        </w:rPr>
        <w:t>2.12. Технология и расчет параметров цементирования скважины.</w:t>
      </w:r>
    </w:p>
    <w:p w:rsidR="008C008A" w:rsidRDefault="008C008A" w:rsidP="00B5237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параметров цементирования сводится к расчету объёма цементного раствора, необходимого для создания в затрубном пространстве цементного кольца и стакана внутри обсадной колонны. Цементируются 2 интервала:</w:t>
      </w:r>
    </w:p>
    <w:p w:rsidR="008C008A" w:rsidRDefault="008C008A" w:rsidP="00B5237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C008A" w:rsidRPr="004A117D" w:rsidRDefault="008C008A" w:rsidP="00434EA3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 w:rsidRPr="004A117D">
        <w:rPr>
          <w:rFonts w:ascii="Times New Roman" w:hAnsi="Times New Roman"/>
          <w:sz w:val="24"/>
          <w:szCs w:val="24"/>
          <w:vertAlign w:val="subscript"/>
        </w:rPr>
        <w:t>1</w:t>
      </w:r>
      <w:r w:rsidRPr="004A117D">
        <w:rPr>
          <w:rFonts w:ascii="Times New Roman" w:hAnsi="Times New Roman"/>
          <w:sz w:val="24"/>
          <w:szCs w:val="24"/>
        </w:rPr>
        <w:t xml:space="preserve"> = </w:t>
      </w:r>
      <w:r w:rsidRPr="00762750">
        <w:rPr>
          <w:rFonts w:ascii="Times New Roman" w:hAnsi="Times New Roman"/>
          <w:sz w:val="36"/>
          <w:szCs w:val="36"/>
        </w:rPr>
        <w:fldChar w:fldCharType="begin"/>
      </w:r>
      <w:r w:rsidRPr="00762750">
        <w:rPr>
          <w:rFonts w:ascii="Times New Roman" w:hAnsi="Times New Roman"/>
          <w:sz w:val="36"/>
          <w:szCs w:val="36"/>
        </w:rPr>
        <w:instrText xml:space="preserve"> QUOTE </w:instrText>
      </w:r>
      <w:r w:rsidR="00B226FE">
        <w:pict>
          <v:shape id="_x0000_i1133" type="#_x0000_t75" style="width:12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1F5B91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1F5B91&quot;&gt;&lt;m:oMathPara&gt;&lt;m:oMath&gt;&lt;m:f&gt;&lt;m:f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ПЂ&lt;/m:t&gt;&lt;/m:r&gt;&lt;/m:num&gt;&lt;m:den&gt;&lt;m:r&gt;&lt;w:rPr&gt;&lt;w:rFonts w:ascii=&quot;Cambria Math&quot; w:h-ansi=&quot;Cambria Math&quot;/&gt;&lt;wx:font wx:val=&quot;Cambria Math&quot;/&gt;&lt;w:i/&gt;&lt;w:sz w:val=&quot;36&quot;/&gt;&lt;w:sz-cs w:val=&quot;36&quot;/&gt;&lt;/w:rPr&gt;&lt;m:t&gt;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762750">
        <w:rPr>
          <w:rFonts w:ascii="Times New Roman" w:hAnsi="Times New Roman"/>
          <w:sz w:val="36"/>
          <w:szCs w:val="36"/>
        </w:rPr>
        <w:instrText xml:space="preserve"> </w:instrText>
      </w:r>
      <w:r w:rsidRPr="00762750">
        <w:rPr>
          <w:rFonts w:ascii="Times New Roman" w:hAnsi="Times New Roman"/>
          <w:sz w:val="36"/>
          <w:szCs w:val="36"/>
        </w:rPr>
        <w:fldChar w:fldCharType="separate"/>
      </w:r>
      <w:r w:rsidR="00B226FE">
        <w:pict>
          <v:shape id="_x0000_i1134" type="#_x0000_t75" style="width:12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1F5B91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1F5B91&quot;&gt;&lt;m:oMathPara&gt;&lt;m:oMath&gt;&lt;m:f&gt;&lt;m:f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ПЂ&lt;/m:t&gt;&lt;/m:r&gt;&lt;/m:num&gt;&lt;m:den&gt;&lt;m:r&gt;&lt;w:rPr&gt;&lt;w:rFonts w:ascii=&quot;Cambria Math&quot; w:h-ansi=&quot;Cambria Math&quot;/&gt;&lt;wx:font wx:val=&quot;Cambria Math&quot;/&gt;&lt;w:i/&gt;&lt;w:sz w:val=&quot;36&quot;/&gt;&lt;w:sz-cs w:val=&quot;36&quot;/&gt;&lt;/w:rPr&gt;&lt;m:t&gt;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762750">
        <w:rPr>
          <w:rFonts w:ascii="Times New Roman" w:hAnsi="Times New Roman"/>
          <w:sz w:val="36"/>
          <w:szCs w:val="36"/>
        </w:rPr>
        <w:fldChar w:fldCharType="end"/>
      </w:r>
      <w:r w:rsidRPr="004A117D">
        <w:rPr>
          <w:rFonts w:ascii="Times New Roman" w:hAnsi="Times New Roman"/>
          <w:sz w:val="36"/>
          <w:szCs w:val="36"/>
        </w:rPr>
        <w:t xml:space="preserve"> </w:t>
      </w:r>
      <w:r w:rsidRPr="004A117D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4A117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434EA3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r w:rsidRPr="004A117D">
        <w:rPr>
          <w:rFonts w:ascii="Times New Roman" w:hAnsi="Times New Roman"/>
          <w:sz w:val="24"/>
          <w:szCs w:val="24"/>
          <w:vertAlign w:val="superscript"/>
        </w:rPr>
        <w:t>2</w:t>
      </w:r>
      <w:r w:rsidRPr="004A117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4A117D">
        <w:rPr>
          <w:rFonts w:ascii="Times New Roman" w:hAnsi="Times New Roman"/>
          <w:sz w:val="24"/>
          <w:szCs w:val="24"/>
          <w:vertAlign w:val="superscript"/>
        </w:rPr>
        <w:t>2</w:t>
      </w:r>
      <w:r w:rsidRPr="004A117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434EA3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r w:rsidRPr="004A117D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4A117D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4A117D">
        <w:rPr>
          <w:rFonts w:ascii="Times New Roman" w:hAnsi="Times New Roman"/>
          <w:sz w:val="24"/>
          <w:szCs w:val="24"/>
        </w:rPr>
        <w:t xml:space="preserve">] = 1, 78 </w:t>
      </w:r>
      <w:r>
        <w:rPr>
          <w:rFonts w:ascii="Times New Roman" w:hAnsi="Times New Roman"/>
          <w:sz w:val="24"/>
          <w:szCs w:val="24"/>
        </w:rPr>
        <w:t>м</w:t>
      </w:r>
      <w:r w:rsidRPr="004A117D">
        <w:rPr>
          <w:rFonts w:ascii="Times New Roman" w:hAnsi="Times New Roman"/>
          <w:sz w:val="24"/>
          <w:szCs w:val="24"/>
          <w:vertAlign w:val="superscript"/>
        </w:rPr>
        <w:t>3</w:t>
      </w:r>
      <w:r w:rsidRPr="004A117D">
        <w:rPr>
          <w:rFonts w:ascii="Times New Roman" w:hAnsi="Times New Roman"/>
          <w:sz w:val="24"/>
          <w:szCs w:val="24"/>
        </w:rPr>
        <w:t xml:space="preserve">                                            (3</w:t>
      </w:r>
      <w:r>
        <w:rPr>
          <w:rFonts w:ascii="Times New Roman" w:hAnsi="Times New Roman"/>
          <w:sz w:val="24"/>
          <w:szCs w:val="24"/>
        </w:rPr>
        <w:t>4</w:t>
      </w:r>
      <w:r w:rsidRPr="004A117D">
        <w:rPr>
          <w:rFonts w:ascii="Times New Roman" w:hAnsi="Times New Roman"/>
          <w:sz w:val="24"/>
          <w:szCs w:val="24"/>
        </w:rPr>
        <w:t>)</w:t>
      </w:r>
    </w:p>
    <w:p w:rsidR="008C008A" w:rsidRDefault="008C008A" w:rsidP="00266C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Где, </w:t>
      </w: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 xml:space="preserve"> – коэффициент, учитывающий увеличение объёма цементного раствора за счёт наличия трещин, каверн и разработки ствола скважины (принимаем равным 1,2);  </w:t>
      </w:r>
    </w:p>
    <w:p w:rsidR="008C008A" w:rsidRDefault="008C008A" w:rsidP="00266C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434EA3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= 0,346 – диаметр скважины, м;</w:t>
      </w:r>
    </w:p>
    <w:p w:rsidR="008C008A" w:rsidRDefault="008C008A" w:rsidP="00266C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= 0,2985 – наружный диаметр обсадных труб, м;            </w:t>
      </w:r>
    </w:p>
    <w:p w:rsidR="008C008A" w:rsidRDefault="008C008A" w:rsidP="00266C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</w:t>
      </w:r>
      <w:r w:rsidRPr="00434EA3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= 40  – высота цементируемого интервала, м;</w:t>
      </w:r>
    </w:p>
    <w:p w:rsidR="008C008A" w:rsidRDefault="008C008A" w:rsidP="00266C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= 0,2825 –внутренний диаметр обсадных труб;</w:t>
      </w:r>
    </w:p>
    <w:p w:rsidR="008C008A" w:rsidRDefault="008C008A" w:rsidP="00266C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>=10 м</w:t>
      </w:r>
      <w:r w:rsidRPr="00420E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высота цементного стакана.</w:t>
      </w:r>
    </w:p>
    <w:p w:rsidR="008C008A" w:rsidRDefault="008C008A" w:rsidP="00266C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008A" w:rsidRPr="008069D8" w:rsidRDefault="008C008A" w:rsidP="00266C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008A" w:rsidRPr="00266CEC" w:rsidRDefault="008C008A" w:rsidP="00420E1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 w:rsidRPr="00420E1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762750">
        <w:rPr>
          <w:rFonts w:ascii="Times New Roman" w:hAnsi="Times New Roman"/>
          <w:sz w:val="36"/>
          <w:szCs w:val="36"/>
          <w:lang w:val="en-US"/>
        </w:rPr>
        <w:fldChar w:fldCharType="begin"/>
      </w:r>
      <w:r w:rsidRPr="00762750">
        <w:rPr>
          <w:rFonts w:ascii="Times New Roman" w:hAnsi="Times New Roman"/>
          <w:sz w:val="36"/>
          <w:szCs w:val="36"/>
          <w:lang w:val="en-US"/>
        </w:rPr>
        <w:instrText xml:space="preserve"> QUOTE </w:instrText>
      </w:r>
      <w:r w:rsidR="00B226FE">
        <w:pict>
          <v:shape id="_x0000_i1135" type="#_x0000_t75" style="width:12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17BF6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617BF6&quot;&gt;&lt;m:oMathPara&gt;&lt;m:oMath&gt;&lt;m:f&gt;&lt;m:f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ПЂ&lt;/m:t&gt;&lt;/m:r&gt;&lt;/m:num&gt;&lt;m:den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762750">
        <w:rPr>
          <w:rFonts w:ascii="Times New Roman" w:hAnsi="Times New Roman"/>
          <w:sz w:val="36"/>
          <w:szCs w:val="36"/>
          <w:lang w:val="en-US"/>
        </w:rPr>
        <w:instrText xml:space="preserve"> </w:instrText>
      </w:r>
      <w:r w:rsidRPr="00762750">
        <w:rPr>
          <w:rFonts w:ascii="Times New Roman" w:hAnsi="Times New Roman"/>
          <w:sz w:val="36"/>
          <w:szCs w:val="36"/>
          <w:lang w:val="en-US"/>
        </w:rPr>
        <w:fldChar w:fldCharType="separate"/>
      </w:r>
      <w:r w:rsidR="00B226FE">
        <w:pict>
          <v:shape id="_x0000_i1136" type="#_x0000_t75" style="width:12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17BF6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617BF6&quot;&gt;&lt;m:oMathPara&gt;&lt;m:oMath&gt;&lt;m:f&gt;&lt;m:f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ПЂ&lt;/m:t&gt;&lt;/m:r&gt;&lt;/m:num&gt;&lt;m:den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762750">
        <w:rPr>
          <w:rFonts w:ascii="Times New Roman" w:hAnsi="Times New Roman"/>
          <w:sz w:val="36"/>
          <w:szCs w:val="36"/>
          <w:lang w:val="en-US"/>
        </w:rPr>
        <w:fldChar w:fldCharType="end"/>
      </w:r>
      <w:r>
        <w:rPr>
          <w:rFonts w:ascii="Times New Roman" w:hAnsi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[K (D</w:t>
      </w:r>
      <w:r w:rsidRPr="00434EA3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r w:rsidRPr="00434EA3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– D</w:t>
      </w:r>
      <w:r w:rsidRPr="00434EA3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)h</w:t>
      </w:r>
      <w:r w:rsidRPr="00434EA3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r>
        <w:rPr>
          <w:rFonts w:ascii="Times New Roman" w:hAnsi="Times New Roman"/>
          <w:sz w:val="24"/>
          <w:szCs w:val="24"/>
          <w:lang w:val="en-US"/>
        </w:rPr>
        <w:t xml:space="preserve"> + d</w:t>
      </w:r>
      <w:r w:rsidRPr="00434EA3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h] </w:t>
      </w:r>
      <w:r w:rsidRPr="00323BBA">
        <w:rPr>
          <w:rFonts w:ascii="Times New Roman" w:hAnsi="Times New Roman"/>
          <w:sz w:val="24"/>
          <w:szCs w:val="24"/>
          <w:lang w:val="en-US"/>
        </w:rPr>
        <w:t xml:space="preserve">= 4,85 </w:t>
      </w:r>
      <w:r>
        <w:rPr>
          <w:rFonts w:ascii="Times New Roman" w:hAnsi="Times New Roman"/>
          <w:sz w:val="24"/>
          <w:szCs w:val="24"/>
        </w:rPr>
        <w:t>м</w:t>
      </w:r>
      <w:r w:rsidRPr="00323BBA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3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(3</w:t>
      </w:r>
      <w:r w:rsidRPr="004A117D"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8C008A" w:rsidRDefault="008C008A" w:rsidP="00420E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Где, </w:t>
      </w: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 xml:space="preserve"> – коэффициент, учитывающий увеличение объёма цементного раствора за счёт наличия трещин, каверн и разработки ствола скважины (принимаем равным 1,2);  </w:t>
      </w:r>
    </w:p>
    <w:p w:rsidR="008C008A" w:rsidRDefault="008C008A" w:rsidP="00420E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434EA3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= 0,295 – диаметр скважины, м;</w:t>
      </w:r>
    </w:p>
    <w:p w:rsidR="008C008A" w:rsidRDefault="008C008A" w:rsidP="00420E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= 0,2445 – наружный диаметр обсадных труб, м;            </w:t>
      </w:r>
    </w:p>
    <w:p w:rsidR="008C008A" w:rsidRDefault="008C008A" w:rsidP="00420E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</w:t>
      </w:r>
      <w:r w:rsidRPr="00434EA3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= 173  – высота цементируемого интервала, м;</w:t>
      </w:r>
    </w:p>
    <w:p w:rsidR="008C008A" w:rsidRDefault="008C008A" w:rsidP="00420E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= 0,2285 –внутренний диаметр обсадных труб;</w:t>
      </w:r>
    </w:p>
    <w:p w:rsidR="008C008A" w:rsidRDefault="008C008A" w:rsidP="00420E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>=10 м</w:t>
      </w:r>
      <w:r w:rsidRPr="00420E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высота цементного стакана.</w:t>
      </w:r>
    </w:p>
    <w:p w:rsidR="008C008A" w:rsidRDefault="008C008A" w:rsidP="00420E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008A" w:rsidRPr="00323BBA" w:rsidRDefault="008C008A" w:rsidP="00420E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объём цемента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323BBA">
        <w:rPr>
          <w:rFonts w:ascii="Times New Roman" w:hAnsi="Times New Roman"/>
          <w:sz w:val="24"/>
          <w:szCs w:val="24"/>
        </w:rPr>
        <w:t xml:space="preserve">=1,78 + 4,85 = 6,63 </w:t>
      </w:r>
      <w:r>
        <w:rPr>
          <w:rFonts w:ascii="Times New Roman" w:hAnsi="Times New Roman"/>
          <w:sz w:val="24"/>
          <w:szCs w:val="24"/>
        </w:rPr>
        <w:t>м</w:t>
      </w:r>
      <w:r w:rsidRPr="00323BBA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8C008A" w:rsidRPr="00266CEC" w:rsidRDefault="008C008A" w:rsidP="00B52370">
      <w:pPr>
        <w:ind w:firstLine="567"/>
        <w:rPr>
          <w:rFonts w:ascii="Times New Roman" w:hAnsi="Times New Roman"/>
          <w:b/>
          <w:sz w:val="24"/>
          <w:szCs w:val="24"/>
        </w:rPr>
      </w:pPr>
      <w:r w:rsidRPr="00266CEC">
        <w:rPr>
          <w:rFonts w:ascii="Times New Roman" w:hAnsi="Times New Roman"/>
          <w:b/>
          <w:sz w:val="24"/>
          <w:szCs w:val="24"/>
        </w:rPr>
        <w:br w:type="page"/>
      </w:r>
    </w:p>
    <w:p w:rsidR="008C008A" w:rsidRDefault="008C008A" w:rsidP="00B537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70B74">
        <w:rPr>
          <w:rFonts w:ascii="Times New Roman" w:hAnsi="Times New Roman"/>
          <w:b/>
          <w:sz w:val="24"/>
          <w:szCs w:val="24"/>
        </w:rPr>
        <w:t xml:space="preserve">2.13. </w:t>
      </w:r>
      <w:r w:rsidRPr="00CC2B44">
        <w:rPr>
          <w:rFonts w:ascii="Times New Roman" w:hAnsi="Times New Roman"/>
          <w:b/>
          <w:sz w:val="24"/>
          <w:szCs w:val="24"/>
        </w:rPr>
        <w:t>Методика и выбор технических средств для проведения опытно-исследовательских работ в скважине.</w:t>
      </w:r>
    </w:p>
    <w:p w:rsidR="008C008A" w:rsidRPr="00B60378" w:rsidRDefault="008C008A" w:rsidP="00B60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0378">
        <w:rPr>
          <w:rFonts w:ascii="Times New Roman" w:hAnsi="Times New Roman"/>
          <w:sz w:val="24"/>
          <w:szCs w:val="24"/>
        </w:rPr>
        <w:t>Для очистки скважины, подготовки ее к постоянной эксплуатации, а также с целью определения производительности и основных гидрогеологических параметров водоносного горизонта проводят откачки. Их обычно ведут при нескольких понижениях до получения стабильного уровня воды в скважине. Первое понижение при откачке должно быть не менее 1м, третье – соответствовать максимальной производительности водоподъемника, второе – занимать промежуточное положение.</w:t>
      </w:r>
    </w:p>
    <w:p w:rsidR="008C008A" w:rsidRDefault="008C008A" w:rsidP="00B60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0378">
        <w:rPr>
          <w:rFonts w:ascii="Times New Roman" w:hAnsi="Times New Roman"/>
          <w:sz w:val="24"/>
          <w:szCs w:val="24"/>
        </w:rPr>
        <w:t>В процессе откачки необходимо наблюдать за уровнем воды в скважине, дебитом и температурой откачиваемой воды. При откачке эрлифтом понижение уровня (м) можно получить по показаниям манометра:</w:t>
      </w:r>
    </w:p>
    <w:p w:rsidR="008C008A" w:rsidRPr="00B60378" w:rsidRDefault="008C008A" w:rsidP="00B60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008A" w:rsidRDefault="008C008A" w:rsidP="00B60378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B60378">
        <w:rPr>
          <w:rFonts w:ascii="Times New Roman" w:hAnsi="Times New Roman"/>
          <w:sz w:val="24"/>
          <w:szCs w:val="24"/>
          <w:lang w:val="en-US"/>
        </w:rPr>
        <w:t>S</w:t>
      </w:r>
      <w:r w:rsidRPr="00B60378">
        <w:rPr>
          <w:rFonts w:ascii="Times New Roman" w:hAnsi="Times New Roman"/>
          <w:sz w:val="24"/>
          <w:szCs w:val="24"/>
        </w:rPr>
        <w:t xml:space="preserve"> = (</w:t>
      </w:r>
      <w:r w:rsidRPr="00B60378">
        <w:rPr>
          <w:rFonts w:ascii="Times New Roman" w:hAnsi="Times New Roman"/>
          <w:sz w:val="24"/>
          <w:szCs w:val="24"/>
          <w:lang w:val="en-US"/>
        </w:rPr>
        <w:t>p</w:t>
      </w:r>
      <w:r w:rsidRPr="00B60378">
        <w:rPr>
          <w:rFonts w:ascii="Times New Roman" w:hAnsi="Times New Roman"/>
          <w:sz w:val="24"/>
          <w:szCs w:val="24"/>
        </w:rPr>
        <w:t>-</w:t>
      </w:r>
      <w:r w:rsidRPr="00B60378">
        <w:rPr>
          <w:rFonts w:ascii="Times New Roman" w:hAnsi="Times New Roman"/>
          <w:sz w:val="24"/>
          <w:szCs w:val="24"/>
          <w:lang w:val="en-US"/>
        </w:rPr>
        <w:t>p</w:t>
      </w:r>
      <w:r w:rsidRPr="00B60378">
        <w:rPr>
          <w:rFonts w:ascii="Times New Roman" w:hAnsi="Times New Roman"/>
          <w:sz w:val="24"/>
          <w:szCs w:val="24"/>
          <w:vertAlign w:val="subscript"/>
        </w:rPr>
        <w:t>0</w:t>
      </w:r>
      <w:r w:rsidRPr="00B60378">
        <w:rPr>
          <w:rFonts w:ascii="Times New Roman" w:hAnsi="Times New Roman"/>
          <w:sz w:val="24"/>
          <w:szCs w:val="24"/>
        </w:rPr>
        <w:t xml:space="preserve">)/ρ </w:t>
      </w:r>
      <w:r w:rsidRPr="00B60378"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>, м</w:t>
      </w:r>
      <w:r w:rsidRPr="00B60378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B60378">
        <w:rPr>
          <w:rFonts w:ascii="Times New Roman" w:hAnsi="Times New Roman"/>
          <w:sz w:val="24"/>
          <w:szCs w:val="24"/>
        </w:rPr>
        <w:t xml:space="preserve">    (</w:t>
      </w:r>
      <w:r>
        <w:rPr>
          <w:rFonts w:ascii="Times New Roman" w:hAnsi="Times New Roman"/>
          <w:sz w:val="24"/>
          <w:szCs w:val="24"/>
        </w:rPr>
        <w:t>1</w:t>
      </w:r>
      <w:r w:rsidRPr="00DC5481">
        <w:rPr>
          <w:rFonts w:ascii="Times New Roman" w:hAnsi="Times New Roman"/>
          <w:sz w:val="24"/>
          <w:szCs w:val="24"/>
        </w:rPr>
        <w:t>9</w:t>
      </w:r>
      <w:r w:rsidRPr="00B60378">
        <w:rPr>
          <w:rFonts w:ascii="Times New Roman" w:hAnsi="Times New Roman"/>
          <w:sz w:val="24"/>
          <w:szCs w:val="24"/>
        </w:rPr>
        <w:t>)</w:t>
      </w:r>
    </w:p>
    <w:p w:rsidR="008C008A" w:rsidRPr="00B60378" w:rsidRDefault="008C008A" w:rsidP="00B60378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C008A" w:rsidRPr="004A117D" w:rsidRDefault="008C008A" w:rsidP="00B60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0378">
        <w:rPr>
          <w:rFonts w:ascii="Times New Roman" w:hAnsi="Times New Roman"/>
          <w:sz w:val="24"/>
          <w:szCs w:val="24"/>
        </w:rPr>
        <w:t xml:space="preserve"> где р, р</w:t>
      </w:r>
      <w:r w:rsidRPr="00B60378">
        <w:rPr>
          <w:rFonts w:ascii="Times New Roman" w:hAnsi="Times New Roman"/>
          <w:sz w:val="24"/>
          <w:szCs w:val="24"/>
          <w:vertAlign w:val="subscript"/>
        </w:rPr>
        <w:t xml:space="preserve">0 </w:t>
      </w:r>
      <w:r w:rsidRPr="00B60378">
        <w:rPr>
          <w:rFonts w:ascii="Times New Roman" w:hAnsi="Times New Roman"/>
          <w:sz w:val="24"/>
          <w:szCs w:val="24"/>
        </w:rPr>
        <w:t>– пусковое и рабочее давление соответственно, Па;</w:t>
      </w:r>
      <w:r w:rsidRPr="00B6037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B60378">
        <w:rPr>
          <w:rFonts w:ascii="Times New Roman" w:hAnsi="Times New Roman"/>
          <w:sz w:val="24"/>
          <w:szCs w:val="24"/>
        </w:rPr>
        <w:t xml:space="preserve"> ρ – плотность воды, кг/м</w:t>
      </w:r>
      <w:r w:rsidRPr="00B60378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en-US"/>
        </w:rPr>
        <w:t>q</w:t>
      </w:r>
      <w:r w:rsidRPr="004A11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удельный расход.</w:t>
      </w:r>
    </w:p>
    <w:p w:rsidR="008C008A" w:rsidRPr="00B60378" w:rsidRDefault="008C008A" w:rsidP="00B60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0378">
        <w:rPr>
          <w:rFonts w:ascii="Times New Roman" w:hAnsi="Times New Roman"/>
          <w:sz w:val="24"/>
          <w:szCs w:val="24"/>
        </w:rPr>
        <w:t xml:space="preserve">Дебит наиболее просто измерять объемным способом, при котором расход воды определяют путем наполнения емкости с известным объемом и точного фиксирования времени ее наполнения. Емкость должна наполняться не менее чем за 1 мин.   </w:t>
      </w:r>
    </w:p>
    <w:p w:rsidR="008C008A" w:rsidRPr="00B60378" w:rsidRDefault="008C008A" w:rsidP="00B60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B60378">
        <w:rPr>
          <w:rFonts w:ascii="Times New Roman" w:hAnsi="Times New Roman"/>
          <w:sz w:val="24"/>
          <w:szCs w:val="24"/>
        </w:rPr>
        <w:t>Температуру воды в скважине измеряют максимальными ртутными или самопишущими электрическими термометрами. [</w:t>
      </w:r>
      <w:r>
        <w:rPr>
          <w:rFonts w:ascii="Times New Roman" w:hAnsi="Times New Roman"/>
          <w:sz w:val="24"/>
          <w:szCs w:val="24"/>
        </w:rPr>
        <w:t>3</w:t>
      </w:r>
      <w:r w:rsidRPr="00B60378">
        <w:rPr>
          <w:rFonts w:ascii="Times New Roman" w:hAnsi="Times New Roman"/>
          <w:sz w:val="24"/>
          <w:szCs w:val="24"/>
        </w:rPr>
        <w:t>]</w:t>
      </w:r>
    </w:p>
    <w:p w:rsidR="008C008A" w:rsidRPr="00B60378" w:rsidRDefault="008C008A" w:rsidP="00B60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B60378">
        <w:rPr>
          <w:rFonts w:ascii="Times New Roman" w:hAnsi="Times New Roman"/>
          <w:sz w:val="24"/>
          <w:szCs w:val="24"/>
        </w:rPr>
        <w:t>Пробы воды подземных источников должны забираться из того водоносного горизонта, из которого намечается в будущем водозабор, а при существующем водозаборе (скважина, колодец, каптаж) - из источника, используемого для водоснабжения.</w:t>
      </w:r>
    </w:p>
    <w:p w:rsidR="008C008A" w:rsidRPr="00B60378" w:rsidRDefault="008C008A" w:rsidP="00B60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0378">
        <w:rPr>
          <w:rFonts w:ascii="Times New Roman" w:hAnsi="Times New Roman"/>
          <w:sz w:val="24"/>
          <w:szCs w:val="24"/>
        </w:rPr>
        <w:t>Пробы воды вновь сооруженных или долго бездействующих скважин должны отбираться после длительной откачки, выполненной до постоянного динамического уровня и полного осветления воды при производительности, равной или несколько большей запроектированной.</w:t>
      </w:r>
    </w:p>
    <w:p w:rsidR="008C008A" w:rsidRPr="00B60378" w:rsidRDefault="008C008A" w:rsidP="00B60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0378">
        <w:rPr>
          <w:rFonts w:ascii="Times New Roman" w:hAnsi="Times New Roman"/>
          <w:sz w:val="24"/>
          <w:szCs w:val="24"/>
        </w:rPr>
        <w:t>Перед отбором проб воды из скважины для анализа необходимо во всех случаях предварительно производить откачку в течение 24 ч.</w:t>
      </w:r>
    </w:p>
    <w:p w:rsidR="008C008A" w:rsidRPr="00B60378" w:rsidRDefault="008C008A" w:rsidP="00B60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0378">
        <w:rPr>
          <w:rFonts w:ascii="Times New Roman" w:hAnsi="Times New Roman"/>
          <w:sz w:val="24"/>
          <w:szCs w:val="24"/>
        </w:rPr>
        <w:t>Во всех случаях компоненты необходимо определять не дольше 3 сут, потому что пробы, доставленные позже, теряют свои свойства и анализ их делать бессмысленно, так как полученные результаты будут ненадежны.</w:t>
      </w:r>
    </w:p>
    <w:p w:rsidR="008C008A" w:rsidRPr="00B60378" w:rsidRDefault="008C008A" w:rsidP="00B60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0378">
        <w:rPr>
          <w:rFonts w:ascii="Times New Roman" w:hAnsi="Times New Roman"/>
          <w:sz w:val="24"/>
          <w:szCs w:val="24"/>
        </w:rPr>
        <w:t>Если проба не была законсервирована, то определение производят:</w:t>
      </w:r>
    </w:p>
    <w:p w:rsidR="008C008A" w:rsidRPr="00B60378" w:rsidRDefault="008C008A" w:rsidP="00B60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0378">
        <w:rPr>
          <w:rFonts w:ascii="Times New Roman" w:hAnsi="Times New Roman"/>
          <w:sz w:val="24"/>
          <w:szCs w:val="24"/>
        </w:rPr>
        <w:t>а) сразу же на месте отбора пробы или в лаборатории, если она находится вблизи места отбора пробы; б) как можно раньше, но не позже чем через 2 ч после взятия пробы; в) в тот же день, но не позже чем через 12 ч после отбора пробы.</w:t>
      </w:r>
    </w:p>
    <w:p w:rsidR="008C008A" w:rsidRPr="00B60378" w:rsidRDefault="008C008A" w:rsidP="00B60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0378">
        <w:rPr>
          <w:rFonts w:ascii="Times New Roman" w:hAnsi="Times New Roman"/>
          <w:sz w:val="24"/>
          <w:szCs w:val="24"/>
        </w:rPr>
        <w:t>Температура и pH воды очень быстро изменяются, так как газы, содержащиеся в воде, например кислород, двуокись углерода, сероводород или хлор, могут улетучиться из пробы или появиться в ней. Эти и подобные им вещества надо определять на месте отбора пробы или фиксировать.</w:t>
      </w:r>
    </w:p>
    <w:p w:rsidR="008C008A" w:rsidRPr="00B60378" w:rsidRDefault="008C008A" w:rsidP="00B60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0378">
        <w:rPr>
          <w:rFonts w:ascii="Times New Roman" w:hAnsi="Times New Roman"/>
          <w:sz w:val="24"/>
          <w:szCs w:val="24"/>
        </w:rPr>
        <w:t>Изменение равновесия системы (величины pH, содержания карбонатов, свободной двуокиси углерода) может вызвать изменение других компонентов, содержащихся в пробе. Некоторые компоненты могут выделиться в виде осадка или, наоборот, из нерастворимой формы перейти в растворимую - это относится особенно к солям железа, марганца, кальция.</w:t>
      </w:r>
    </w:p>
    <w:p w:rsidR="008C008A" w:rsidRPr="00B60378" w:rsidRDefault="008C008A" w:rsidP="00B60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0378">
        <w:rPr>
          <w:rFonts w:ascii="Times New Roman" w:hAnsi="Times New Roman"/>
          <w:sz w:val="24"/>
          <w:szCs w:val="24"/>
        </w:rPr>
        <w:t>В неконсервированной пробе обычно протекают различные биохимические процессы, вызванные деятельностью микроорганизмов. Нитраты могут восстановиться до нитритов, сульфаты - до сульфидов. Может измениться цвет, мутность и прозрачность воды. Некоторые компоненты могут адсорбироваться на стенках бутыли (медь, железо, кальций, алюминий, марганец, хром, цинк, фосфаты) или выщелачиваться из стекла или пластмассы бутыли (бор, кремний, натрий, калий).</w:t>
      </w:r>
    </w:p>
    <w:p w:rsidR="008C008A" w:rsidRPr="00B60378" w:rsidRDefault="008C008A" w:rsidP="00B60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0378">
        <w:rPr>
          <w:rFonts w:ascii="Times New Roman" w:hAnsi="Times New Roman"/>
          <w:sz w:val="24"/>
          <w:szCs w:val="24"/>
        </w:rPr>
        <w:t>Даты отбора пробы и начала анализа должны быть указаны в протоколе анализа. Следует принимать все меры для того, чтобы сократить время между отбором пробы и ее анализом.</w:t>
      </w:r>
    </w:p>
    <w:p w:rsidR="008C008A" w:rsidRDefault="008C008A" w:rsidP="00B60378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C008A" w:rsidRPr="00F67759" w:rsidRDefault="008C008A" w:rsidP="006A4AB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67759">
        <w:rPr>
          <w:rFonts w:ascii="Times New Roman" w:hAnsi="Times New Roman"/>
          <w:b/>
          <w:sz w:val="32"/>
          <w:szCs w:val="32"/>
          <w:u w:val="single"/>
        </w:rPr>
        <w:t>3. Анализ и выбор способа ликвидации п</w:t>
      </w:r>
      <w:r>
        <w:rPr>
          <w:rFonts w:ascii="Times New Roman" w:hAnsi="Times New Roman"/>
          <w:b/>
          <w:sz w:val="32"/>
          <w:szCs w:val="32"/>
          <w:u w:val="single"/>
        </w:rPr>
        <w:t>оглощений промывочных жидкостей</w:t>
      </w:r>
    </w:p>
    <w:p w:rsidR="008C008A" w:rsidRDefault="008C008A" w:rsidP="00756D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1467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уменьшения или полного устранения явлений, связанных с неблагоприятными условиями бурения скважин с промывкой, прибегают к помощи специальных глинистых растворов. Специальные глинистые растворы, применяемые при борьбе с поглощением жидкости, имеют строго заданные параметры. Применяются такие растворы в осложнённых условиях, когда бурение с обычной промывочной жидкостью сопровождается потерей циркуляции.</w:t>
      </w:r>
    </w:p>
    <w:p w:rsidR="008C008A" w:rsidRDefault="008C008A" w:rsidP="00756D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Причинами потери циркуляции являются: наличие трещин, открытых пор и каверн, давление в которых меньше давления столба раствора в скважине. Основными оперативными методами борьбы с потерей циркуляции могут быть: снижение давления в скважине – понижением плотности раствора и увеличением сопротивлению движения раствора в пористой среде, увеличение вязкости и сопротивления сдвигу.</w:t>
      </w:r>
    </w:p>
    <w:p w:rsidR="008C008A" w:rsidRPr="00756DBB" w:rsidRDefault="008C008A" w:rsidP="00AE45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Одним из реагентов, обеспечивающим нужные качества раствору при борьбе с поглощением, является негашёная известь, употребляемая в виде так называемой «пушонки» </w:t>
      </w:r>
      <w:r>
        <w:rPr>
          <w:rFonts w:ascii="Times New Roman" w:hAnsi="Times New Roman"/>
          <w:sz w:val="24"/>
          <w:szCs w:val="24"/>
          <w:lang w:val="en-US"/>
        </w:rPr>
        <w:t>Ca</w:t>
      </w:r>
      <w:r w:rsidRPr="0049466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OH</w:t>
      </w:r>
      <w:r w:rsidRPr="00494660">
        <w:rPr>
          <w:rFonts w:ascii="Times New Roman" w:hAnsi="Times New Roman"/>
          <w:sz w:val="24"/>
          <w:szCs w:val="24"/>
        </w:rPr>
        <w:t>)</w:t>
      </w:r>
      <w:r w:rsidRPr="004A117D">
        <w:rPr>
          <w:rFonts w:ascii="Times New Roman" w:hAnsi="Times New Roman"/>
          <w:sz w:val="24"/>
          <w:szCs w:val="24"/>
          <w:vertAlign w:val="subscript"/>
        </w:rPr>
        <w:t>2</w:t>
      </w:r>
      <w:r w:rsidRPr="004946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 в виде кусков. Добавка этого реагента понижает плотность и сильно повышает вязкость глинистого раствора в зависимости от концентрации 1-3%. Причём, с течением времени вязкость глинистого раствора увеличивается. На стенках пор, трещин и скважины быстро растёт толстая корка, закупоривающая трещины и поры. Аналогичное действие на раствор оказывает и цемент, только в меньшей степени. Это объясняется меньшей дисперсностью его частиц и меньшим содержанием </w:t>
      </w:r>
      <w:r>
        <w:rPr>
          <w:rFonts w:ascii="Times New Roman" w:hAnsi="Times New Roman"/>
          <w:sz w:val="24"/>
          <w:szCs w:val="24"/>
          <w:lang w:val="en-US"/>
        </w:rPr>
        <w:t>CaO</w:t>
      </w:r>
      <w:r>
        <w:rPr>
          <w:rFonts w:ascii="Times New Roman" w:hAnsi="Times New Roman"/>
          <w:sz w:val="24"/>
          <w:szCs w:val="24"/>
        </w:rPr>
        <w:t>. Наиболее хорошие растворы для борьбы с поглощением получаются при добавке извести или цемента от 5 до 10 вес. %. Но при этом имеют место отрицательные явления: образуется толстая корка на стенках скважины, которая уменьшает сечение ствола; образуется сальник на буровом инструменте; снижается плотность, что нежелательно, если возможны выбросы и обвалы. При использовании извести в глиномешалку заливают на ¾ её объема воду и на ¼ объёма загружают известь. После тщательного перемешивания в глиномешалке, получается известковое молоко, которое сливают равномерной небольшой струёй в приёмный чан. Время истечения всего содержимого глиномешалки должно соответствовать времени, необходимому для полного круговорота глинистого раствора в скважине. Вводить известковое молоко необходимо заблаговременно, до встречи поглощающего пласта за 20-25 метров. В зависимости от интенсивности ожидаемого поглощения  вязкость раствора доводится до 60-120 с (по СПВ-5). Расход извести достигает 60 кг на 1м</w:t>
      </w:r>
      <w:r w:rsidRPr="00373B37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раствора.</w:t>
      </w:r>
    </w:p>
    <w:p w:rsidR="008C008A" w:rsidRDefault="008C008A" w:rsidP="00AE45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00026">
        <w:rPr>
          <w:rFonts w:ascii="Times New Roman" w:hAnsi="Times New Roman"/>
          <w:sz w:val="24"/>
          <w:szCs w:val="24"/>
        </w:rPr>
        <w:t>Чтобы избежать отрицательных явлений</w:t>
      </w:r>
      <w:r>
        <w:rPr>
          <w:rFonts w:ascii="Times New Roman" w:hAnsi="Times New Roman"/>
          <w:sz w:val="24"/>
          <w:szCs w:val="24"/>
        </w:rPr>
        <w:t>, связанных с применением извести, для борьбы с поглощением используют жидкое стекло. В этом случае на стенках скважины образуется более тонкая корка, а трещины и поры закупориваются гелевыми комками, которые получаются в глинистом растворе. Кроме того, при этом не происходит образование сальников, а плотность раствора повышается, что является положительным при возможных выбросах или обвалах. В противном случае плотность снижается добавлением к раствору воды. Жидкое стекло вливают тонкой струёй, направляя на специальною доску, укреплённую в желобе. При этом жидкое стекло, растекаясь по доске, попадает в циркулирующий раствор тонкой плёнкой, распределяясь в нем достаточно равномерно. С понижением температуры на забое скважины увеличивается расход жидкого стекла.</w:t>
      </w:r>
    </w:p>
    <w:p w:rsidR="008C008A" w:rsidRDefault="008C008A" w:rsidP="00AE45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отсутствии жидкого стекла или извести применяют цемент в количестве до 300 кг на 1 м</w:t>
      </w:r>
      <w:r w:rsidRPr="00373B37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/>
          <w:sz w:val="24"/>
          <w:szCs w:val="24"/>
        </w:rPr>
        <w:t>глинистого раствора. Глиномешалку заполняют на 0,9 объёма водой и добавляют остальное количество цемента. После перемешивания цементное молоко выливается так же, как и при добавлении извести.</w:t>
      </w:r>
    </w:p>
    <w:p w:rsidR="008C008A" w:rsidRDefault="008C008A" w:rsidP="00AE45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борьбе с поглощением применяют бурый уголь (при большой глубине скважин и опасности прихвата инструмента). Расход бурого угля может составлять от 1 до 3 вес. % от количества глинистого раствора, в зависимости от требуемой вязкости. </w:t>
      </w:r>
    </w:p>
    <w:p w:rsidR="008C008A" w:rsidRDefault="008C008A" w:rsidP="00BC38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Эффективным способом борьбы с поглощением жидкости за счёт уменьшения перепада давления является применение облегчённых глинистых растворов с пониженной плотностью. Получают такие растворы в основном двумя способами: химическим и механическим.</w:t>
      </w:r>
    </w:p>
    <w:p w:rsidR="008C008A" w:rsidRDefault="008C008A" w:rsidP="00BC38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химическом способе обычный глинистый раствор обрабатывается специальными химическими реагентами – пенообразователями, например, кератиновым клеем с жидким стеклом, детергентом и другими пенообразователями. Такие растворы имеют небольшую плотность, повышенную вязкость, хорошую удерживающую способность и являются достаточно стабильными.</w:t>
      </w:r>
    </w:p>
    <w:p w:rsidR="008C008A" w:rsidRDefault="008C008A" w:rsidP="00BC38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практике буровых работ нашёл широкое применение бескомпрессионный способ аэрации бесструктурных промывочных жидкостей. Обогащение пузырьками воздуха жидкости в этом случае происходит в процессе закачивания её насосом в скважину через аэратор – устройство эжекторного типа, через которое подсасывается воздух. В жидкость предварительно добавляется ПАВ. С помощью ПАВ можно аэрировать и обычную техническую воду или безглинистые растворы. Необходимое количество ПАВ для обработки промывочной жидкости может быть определено исходя из заданной концентрации:</w:t>
      </w:r>
    </w:p>
    <w:p w:rsidR="008C008A" w:rsidRDefault="008C008A" w:rsidP="006B06D0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762750">
        <w:rPr>
          <w:rFonts w:ascii="Times New Roman" w:hAnsi="Times New Roman"/>
          <w:sz w:val="24"/>
          <w:szCs w:val="24"/>
        </w:rPr>
        <w:fldChar w:fldCharType="begin"/>
      </w:r>
      <w:r w:rsidRPr="00762750">
        <w:rPr>
          <w:rFonts w:ascii="Times New Roman" w:hAnsi="Times New Roman"/>
          <w:sz w:val="24"/>
          <w:szCs w:val="24"/>
        </w:rPr>
        <w:instrText xml:space="preserve"> QUOTE </w:instrText>
      </w:r>
      <w:r w:rsidR="00B226FE">
        <w:pict>
          <v:shape id="_x0000_i1137" type="#_x0000_t75" style="width:87.75pt;height:35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D4E33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6D4E33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Q=V*Оі*&lt;/m:t&gt;&lt;/m:r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K1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K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Pr="00762750">
        <w:rPr>
          <w:rFonts w:ascii="Times New Roman" w:hAnsi="Times New Roman"/>
          <w:sz w:val="24"/>
          <w:szCs w:val="24"/>
        </w:rPr>
        <w:instrText xml:space="preserve"> </w:instrText>
      </w:r>
      <w:r w:rsidRPr="00762750">
        <w:rPr>
          <w:rFonts w:ascii="Times New Roman" w:hAnsi="Times New Roman"/>
          <w:sz w:val="24"/>
          <w:szCs w:val="24"/>
        </w:rPr>
        <w:fldChar w:fldCharType="separate"/>
      </w:r>
      <w:r w:rsidR="00B226FE">
        <w:pict>
          <v:shape id="_x0000_i1138" type="#_x0000_t75" style="width:87.75pt;height:35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D4E33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6D4E33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Q=V*Оі*&lt;/m:t&gt;&lt;/m:r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K1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K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Pr="00762750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,                                                                   (</w:t>
      </w:r>
      <w:r w:rsidRPr="00DC548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)</w:t>
      </w:r>
    </w:p>
    <w:p w:rsidR="008C008A" w:rsidRDefault="008C008A" w:rsidP="00426D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Q</w:t>
      </w:r>
      <w:r w:rsidRPr="00426D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количество ПАВ, т;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426D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объём обрабатываемой промывочной жидкости, м</w:t>
      </w:r>
      <w:r w:rsidRPr="00426DC0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426DC0">
        <w:rPr>
          <w:rFonts w:ascii="Times New Roman" w:hAnsi="Times New Roman"/>
          <w:sz w:val="24"/>
          <w:szCs w:val="24"/>
        </w:rPr>
        <w:t xml:space="preserve">1 – </w:t>
      </w:r>
      <w:r>
        <w:rPr>
          <w:rFonts w:ascii="Times New Roman" w:hAnsi="Times New Roman"/>
          <w:sz w:val="24"/>
          <w:szCs w:val="24"/>
        </w:rPr>
        <w:t xml:space="preserve">заданная концентрация ПАВ, %;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8C45A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– содержание активного вещества в ПАВ, %.</w:t>
      </w:r>
    </w:p>
    <w:p w:rsidR="008C008A" w:rsidRDefault="008C008A" w:rsidP="00426D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мере эксплуатации жидкости (через 2-3 дня) её снова обрабатывают, так как концентрация ПАВ уменьшается вследствие адсорбции их частицами породы.</w:t>
      </w:r>
    </w:p>
    <w:p w:rsidR="008C008A" w:rsidRDefault="008C008A" w:rsidP="00426D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механическом способе обработки глинистый раствор смешивается с газом в специальных смесителях-аэраторах. При этом используется насос и компрессор. Получение аэрированных жидкостей таким способом сложно, и жидкости не обладают хорошей стабильностью. Существует и бескомпромиссный способ аэрации промывочных жидкостей. В этом случае используют аэратор эжекторного типа. Он состоит из камеры смешения и насадки – сопла, через которое подается аэрируемый раствор. Плотность, получаемая при аэрации таким способом, зависит от количества прокачиваемой через аэратор жидкости в единицу времени, соотношения диаметров насадки и камеры смешения аэратора и величины противодавления в аэрационной системе. Рекомендуются следующие соотношения диаметров насадок и втулок камеры смешения: 6:10; 6:11; 7:11. Задаваясь значением плотности промывочной жидкости и зная величину противодавления, подбирают рациональное соотношение диаметров насадки и втулки камеры и режима работы аэратора. Определение плотности промывочной жидкости при борьбе с поглощением приближённо можно производить по формуле:</w:t>
      </w:r>
    </w:p>
    <w:p w:rsidR="008C008A" w:rsidRDefault="008C008A" w:rsidP="006B06D0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762750">
        <w:rPr>
          <w:rFonts w:ascii="Times New Roman" w:hAnsi="Times New Roman"/>
          <w:sz w:val="24"/>
          <w:szCs w:val="24"/>
        </w:rPr>
        <w:fldChar w:fldCharType="begin"/>
      </w:r>
      <w:r w:rsidRPr="00762750">
        <w:rPr>
          <w:rFonts w:ascii="Times New Roman" w:hAnsi="Times New Roman"/>
          <w:sz w:val="24"/>
          <w:szCs w:val="24"/>
        </w:rPr>
        <w:instrText xml:space="preserve"> QUOTE </w:instrText>
      </w:r>
      <w:r w:rsidR="00B226FE">
        <w:pict>
          <v:shape id="_x0000_i1139" type="#_x0000_t75" style="width:85.5pt;height:35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47365&quot;/&gt;&lt;wsp:rsid wsp:val=&quot;00F67759&quot;/&gt;&lt;wsp:rsid wsp:val=&quot;00FB4755&quot;/&gt;&lt;wsp:rsid wsp:val=&quot;00FB5CA6&quot;/&gt;&lt;/wsp:rsids&gt;&lt;/w:docPr&gt;&lt;w:body&gt;&lt;w:p wsp:rsidR=&quot;00000000&quot; wsp:rsidRDefault=&quot;00F47365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Оів‚Ђ=Оів‚Ѓ*&lt;/m:t&gt;&lt;/m:r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H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1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H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Pr="00762750">
        <w:rPr>
          <w:rFonts w:ascii="Times New Roman" w:hAnsi="Times New Roman"/>
          <w:sz w:val="24"/>
          <w:szCs w:val="24"/>
        </w:rPr>
        <w:instrText xml:space="preserve"> </w:instrText>
      </w:r>
      <w:r w:rsidRPr="00762750">
        <w:rPr>
          <w:rFonts w:ascii="Times New Roman" w:hAnsi="Times New Roman"/>
          <w:sz w:val="24"/>
          <w:szCs w:val="24"/>
        </w:rPr>
        <w:fldChar w:fldCharType="separate"/>
      </w:r>
      <w:r w:rsidR="00B226FE">
        <w:pict>
          <v:shape id="_x0000_i1140" type="#_x0000_t75" style="width:85.5pt;height:35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47365&quot;/&gt;&lt;wsp:rsid wsp:val=&quot;00F67759&quot;/&gt;&lt;wsp:rsid wsp:val=&quot;00FB4755&quot;/&gt;&lt;wsp:rsid wsp:val=&quot;00FB5CA6&quot;/&gt;&lt;/wsp:rsids&gt;&lt;/w:docPr&gt;&lt;w:body&gt;&lt;w:p wsp:rsidR=&quot;00000000&quot; wsp:rsidRDefault=&quot;00F47365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Оів‚Ђ=Оів‚Ѓ*&lt;/m:t&gt;&lt;/m:r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H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1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H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Pr="00762750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,                                                                   (2</w:t>
      </w:r>
      <w:r w:rsidRPr="00DC548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</w:p>
    <w:p w:rsidR="008C008A" w:rsidRPr="00DC5481" w:rsidRDefault="008C008A" w:rsidP="00426D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r w:rsidRPr="00762750">
        <w:rPr>
          <w:rFonts w:ascii="Times New Roman" w:hAnsi="Times New Roman"/>
          <w:sz w:val="32"/>
          <w:szCs w:val="32"/>
        </w:rPr>
        <w:fldChar w:fldCharType="begin"/>
      </w:r>
      <w:r w:rsidRPr="00762750">
        <w:rPr>
          <w:rFonts w:ascii="Times New Roman" w:hAnsi="Times New Roman"/>
          <w:sz w:val="32"/>
          <w:szCs w:val="32"/>
        </w:rPr>
        <w:instrText xml:space="preserve"> QUOTE </w:instrText>
      </w:r>
      <w:r w:rsidR="00B226FE">
        <w:pict>
          <v:shape id="_x0000_i1141" type="#_x0000_t75" style="width:18.75pt;height:1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7771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777710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Оів‚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  <w:r w:rsidRPr="00762750">
        <w:rPr>
          <w:rFonts w:ascii="Times New Roman" w:hAnsi="Times New Roman"/>
          <w:sz w:val="32"/>
          <w:szCs w:val="32"/>
        </w:rPr>
        <w:instrText xml:space="preserve"> </w:instrText>
      </w:r>
      <w:r w:rsidRPr="00762750">
        <w:rPr>
          <w:rFonts w:ascii="Times New Roman" w:hAnsi="Times New Roman"/>
          <w:sz w:val="32"/>
          <w:szCs w:val="32"/>
        </w:rPr>
        <w:fldChar w:fldCharType="separate"/>
      </w:r>
      <w:r w:rsidR="00B226FE">
        <w:pict>
          <v:shape id="_x0000_i1142" type="#_x0000_t75" style="width:18.75pt;height:1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7771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777710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Оів‚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  <w:r w:rsidRPr="00762750"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 xml:space="preserve"> - </w:t>
      </w:r>
      <w:r w:rsidRPr="00A466D4">
        <w:rPr>
          <w:rFonts w:ascii="Times New Roman" w:hAnsi="Times New Roman"/>
          <w:sz w:val="24"/>
          <w:szCs w:val="24"/>
        </w:rPr>
        <w:t>плотность облегченной жидкости;</w:t>
      </w:r>
      <w:r>
        <w:rPr>
          <w:rFonts w:ascii="Times New Roman" w:hAnsi="Times New Roman"/>
          <w:sz w:val="32"/>
          <w:szCs w:val="32"/>
        </w:rPr>
        <w:t xml:space="preserve"> </w:t>
      </w:r>
      <w:r w:rsidRPr="00762750">
        <w:rPr>
          <w:rFonts w:ascii="Times New Roman" w:hAnsi="Times New Roman"/>
          <w:sz w:val="32"/>
          <w:szCs w:val="32"/>
        </w:rPr>
        <w:fldChar w:fldCharType="begin"/>
      </w:r>
      <w:r w:rsidRPr="00762750">
        <w:rPr>
          <w:rFonts w:ascii="Times New Roman" w:hAnsi="Times New Roman"/>
          <w:sz w:val="32"/>
          <w:szCs w:val="32"/>
        </w:rPr>
        <w:instrText xml:space="preserve"> QUOTE </w:instrText>
      </w:r>
      <w:r w:rsidR="00B226FE">
        <w:pict>
          <v:shape id="_x0000_i1143" type="#_x0000_t75" style="width:18.75pt;height:1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74431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E74431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Оів‚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  <w:r w:rsidRPr="00762750">
        <w:rPr>
          <w:rFonts w:ascii="Times New Roman" w:hAnsi="Times New Roman"/>
          <w:sz w:val="32"/>
          <w:szCs w:val="32"/>
        </w:rPr>
        <w:instrText xml:space="preserve"> </w:instrText>
      </w:r>
      <w:r w:rsidRPr="00762750">
        <w:rPr>
          <w:rFonts w:ascii="Times New Roman" w:hAnsi="Times New Roman"/>
          <w:sz w:val="32"/>
          <w:szCs w:val="32"/>
        </w:rPr>
        <w:fldChar w:fldCharType="separate"/>
      </w:r>
      <w:r w:rsidR="00B226FE">
        <w:pict>
          <v:shape id="_x0000_i1144" type="#_x0000_t75" style="width:18.75pt;height:1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74431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E74431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Оів‚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  <w:r w:rsidRPr="00762750"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 xml:space="preserve"> - </w:t>
      </w:r>
      <w:r w:rsidRPr="00A466D4">
        <w:rPr>
          <w:rFonts w:ascii="Times New Roman" w:hAnsi="Times New Roman"/>
          <w:sz w:val="24"/>
          <w:szCs w:val="24"/>
        </w:rPr>
        <w:t xml:space="preserve">плотность исходной (нормальной) жидкости; </w:t>
      </w:r>
      <w:r w:rsidRPr="00762750">
        <w:rPr>
          <w:rFonts w:ascii="Times New Roman" w:hAnsi="Times New Roman"/>
          <w:sz w:val="32"/>
          <w:szCs w:val="32"/>
        </w:rPr>
        <w:fldChar w:fldCharType="begin"/>
      </w:r>
      <w:r w:rsidRPr="00762750">
        <w:rPr>
          <w:rFonts w:ascii="Times New Roman" w:hAnsi="Times New Roman"/>
          <w:sz w:val="32"/>
          <w:szCs w:val="32"/>
        </w:rPr>
        <w:instrText xml:space="preserve"> QUOTE </w:instrText>
      </w:r>
      <w:r w:rsidR="00B226FE">
        <w:pict>
          <v:shape id="_x0000_i1145" type="#_x0000_t75" style="width:21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B623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9B6238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H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Pr="00762750">
        <w:rPr>
          <w:rFonts w:ascii="Times New Roman" w:hAnsi="Times New Roman"/>
          <w:sz w:val="32"/>
          <w:szCs w:val="32"/>
        </w:rPr>
        <w:instrText xml:space="preserve"> </w:instrText>
      </w:r>
      <w:r w:rsidRPr="00762750">
        <w:rPr>
          <w:rFonts w:ascii="Times New Roman" w:hAnsi="Times New Roman"/>
          <w:sz w:val="32"/>
          <w:szCs w:val="32"/>
        </w:rPr>
        <w:fldChar w:fldCharType="separate"/>
      </w:r>
      <w:r w:rsidR="00B226FE">
        <w:pict>
          <v:shape id="_x0000_i1146" type="#_x0000_t75" style="width:21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B623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9B6238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H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Pr="00762750"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глубина скважины, м; </w:t>
      </w:r>
      <w:r w:rsidRPr="00762750">
        <w:rPr>
          <w:rFonts w:ascii="Times New Roman" w:hAnsi="Times New Roman"/>
          <w:sz w:val="32"/>
          <w:szCs w:val="32"/>
        </w:rPr>
        <w:fldChar w:fldCharType="begin"/>
      </w:r>
      <w:r w:rsidRPr="00762750">
        <w:rPr>
          <w:rFonts w:ascii="Times New Roman" w:hAnsi="Times New Roman"/>
          <w:sz w:val="32"/>
          <w:szCs w:val="32"/>
        </w:rPr>
        <w:instrText xml:space="preserve"> QUOTE </w:instrText>
      </w:r>
      <w:r w:rsidR="00B226FE">
        <w:pict>
          <v:shape id="_x0000_i1147" type="#_x0000_t75" style="width:21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1A7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4341A7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H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  <w:r w:rsidRPr="00762750">
        <w:rPr>
          <w:rFonts w:ascii="Times New Roman" w:hAnsi="Times New Roman"/>
          <w:sz w:val="32"/>
          <w:szCs w:val="32"/>
        </w:rPr>
        <w:instrText xml:space="preserve"> </w:instrText>
      </w:r>
      <w:r w:rsidRPr="00762750">
        <w:rPr>
          <w:rFonts w:ascii="Times New Roman" w:hAnsi="Times New Roman"/>
          <w:sz w:val="32"/>
          <w:szCs w:val="32"/>
        </w:rPr>
        <w:fldChar w:fldCharType="separate"/>
      </w:r>
      <w:r w:rsidR="00B226FE">
        <w:pict>
          <v:shape id="_x0000_i1148" type="#_x0000_t75" style="width:21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29A8&quot;/&gt;&lt;wsp:rsid wsp:val=&quot;00006EDA&quot;/&gt;&lt;wsp:rsid wsp:val=&quot;00027DF7&quot;/&gt;&lt;wsp:rsid wsp:val=&quot;000510E8&quot;/&gt;&lt;wsp:rsid wsp:val=&quot;00064BFD&quot;/&gt;&lt;wsp:rsid wsp:val=&quot;00086C9D&quot;/&gt;&lt;wsp:rsid wsp:val=&quot;00092F9A&quot;/&gt;&lt;wsp:rsid wsp:val=&quot;000C2A47&quot;/&gt;&lt;wsp:rsid wsp:val=&quot;000C6BC3&quot;/&gt;&lt;wsp:rsid wsp:val=&quot;000D413B&quot;/&gt;&lt;wsp:rsid wsp:val=&quot;000E2E81&quot;/&gt;&lt;wsp:rsid wsp:val=&quot;001037DA&quot;/&gt;&lt;wsp:rsid wsp:val=&quot;0011364A&quot;/&gt;&lt;wsp:rsid wsp:val=&quot;00145C32&quot;/&gt;&lt;wsp:rsid wsp:val=&quot;00166C44&quot;/&gt;&lt;wsp:rsid wsp:val=&quot;00170B74&quot;/&gt;&lt;wsp:rsid wsp:val=&quot;0019627E&quot;/&gt;&lt;wsp:rsid wsp:val=&quot;00196D2B&quot;/&gt;&lt;wsp:rsid wsp:val=&quot;001A13B7&quot;/&gt;&lt;wsp:rsid wsp:val=&quot;001A1467&quot;/&gt;&lt;wsp:rsid wsp:val=&quot;001A26E0&quot;/&gt;&lt;wsp:rsid wsp:val=&quot;001D7C25&quot;/&gt;&lt;wsp:rsid wsp:val=&quot;001E42F6&quot;/&gt;&lt;wsp:rsid wsp:val=&quot;00231FBD&quot;/&gt;&lt;wsp:rsid wsp:val=&quot;00250F84&quot;/&gt;&lt;wsp:rsid wsp:val=&quot;00266CEC&quot;/&gt;&lt;wsp:rsid wsp:val=&quot;00274EDC&quot;/&gt;&lt;wsp:rsid wsp:val=&quot;00276D23&quot;/&gt;&lt;wsp:rsid wsp:val=&quot;002B5579&quot;/&gt;&lt;wsp:rsid wsp:val=&quot;00304BA6&quot;/&gt;&lt;wsp:rsid wsp:val=&quot;00323BBA&quot;/&gt;&lt;wsp:rsid wsp:val=&quot;00346A6D&quot;/&gt;&lt;wsp:rsid wsp:val=&quot;00373B37&quot;/&gt;&lt;wsp:rsid wsp:val=&quot;00380E77&quot;/&gt;&lt;wsp:rsid wsp:val=&quot;00396D31&quot;/&gt;&lt;wsp:rsid wsp:val=&quot;003A0628&quot;/&gt;&lt;wsp:rsid wsp:val=&quot;003B0148&quot;/&gt;&lt;wsp:rsid wsp:val=&quot;003D6A52&quot;/&gt;&lt;wsp:rsid wsp:val=&quot;003F4A45&quot;/&gt;&lt;wsp:rsid wsp:val=&quot;0041245E&quot;/&gt;&lt;wsp:rsid wsp:val=&quot;00417C6D&quot;/&gt;&lt;wsp:rsid wsp:val=&quot;00420E17&quot;/&gt;&lt;wsp:rsid wsp:val=&quot;00426DC0&quot;/&gt;&lt;wsp:rsid wsp:val=&quot;004341A7&quot;/&gt;&lt;wsp:rsid wsp:val=&quot;00434EA3&quot;/&gt;&lt;wsp:rsid wsp:val=&quot;00435762&quot;/&gt;&lt;wsp:rsid wsp:val=&quot;00474668&quot;/&gt;&lt;wsp:rsid wsp:val=&quot;00484CA5&quot;/&gt;&lt;wsp:rsid wsp:val=&quot;00494660&quot;/&gt;&lt;wsp:rsid wsp:val=&quot;0049596C&quot;/&gt;&lt;wsp:rsid wsp:val=&quot;004A117D&quot;/&gt;&lt;wsp:rsid wsp:val=&quot;004B5784&quot;/&gt;&lt;wsp:rsid wsp:val=&quot;004C7878&quot;/&gt;&lt;wsp:rsid wsp:val=&quot;00531369&quot;/&gt;&lt;wsp:rsid wsp:val=&quot;00571FA3&quot;/&gt;&lt;wsp:rsid wsp:val=&quot;005B7AE5&quot;/&gt;&lt;wsp:rsid wsp:val=&quot;005C44DB&quot;/&gt;&lt;wsp:rsid wsp:val=&quot;005F45FB&quot;/&gt;&lt;wsp:rsid wsp:val=&quot;00651F28&quot;/&gt;&lt;wsp:rsid wsp:val=&quot;0067204B&quot;/&gt;&lt;wsp:rsid wsp:val=&quot;00685408&quot;/&gt;&lt;wsp:rsid wsp:val=&quot;006A4ABB&quot;/&gt;&lt;wsp:rsid wsp:val=&quot;006B06D0&quot;/&gt;&lt;wsp:rsid wsp:val=&quot;006B35F8&quot;/&gt;&lt;wsp:rsid wsp:val=&quot;006C29A8&quot;/&gt;&lt;wsp:rsid wsp:val=&quot;006C6775&quot;/&gt;&lt;wsp:rsid wsp:val=&quot;006D089C&quot;/&gt;&lt;wsp:rsid wsp:val=&quot;006E1CFA&quot;/&gt;&lt;wsp:rsid wsp:val=&quot;006E5E59&quot;/&gt;&lt;wsp:rsid wsp:val=&quot;00700581&quot;/&gt;&lt;wsp:rsid wsp:val=&quot;00710614&quot;/&gt;&lt;wsp:rsid wsp:val=&quot;00711B87&quot;/&gt;&lt;wsp:rsid wsp:val=&quot;007162D0&quot;/&gt;&lt;wsp:rsid wsp:val=&quot;007337B5&quot;/&gt;&lt;wsp:rsid wsp:val=&quot;00755054&quot;/&gt;&lt;wsp:rsid wsp:val=&quot;00756DBB&quot;/&gt;&lt;wsp:rsid wsp:val=&quot;00762750&quot;/&gt;&lt;wsp:rsid wsp:val=&quot;00785C81&quot;/&gt;&lt;wsp:rsid wsp:val=&quot;007A3B6F&quot;/&gt;&lt;wsp:rsid wsp:val=&quot;007A79A3&quot;/&gt;&lt;wsp:rsid wsp:val=&quot;007D6BC6&quot;/&gt;&lt;wsp:rsid wsp:val=&quot;007D6F94&quot;/&gt;&lt;wsp:rsid wsp:val=&quot;007F011B&quot;/&gt;&lt;wsp:rsid wsp:val=&quot;007F49F9&quot;/&gt;&lt;wsp:rsid wsp:val=&quot;00800624&quot;/&gt;&lt;wsp:rsid wsp:val=&quot;00801B23&quot;/&gt;&lt;wsp:rsid wsp:val=&quot;008069D8&quot;/&gt;&lt;wsp:rsid wsp:val=&quot;00814080&quot;/&gt;&lt;wsp:rsid wsp:val=&quot;00846769&quot;/&gt;&lt;wsp:rsid wsp:val=&quot;00873641&quot;/&gt;&lt;wsp:rsid wsp:val=&quot;00883B9A&quot;/&gt;&lt;wsp:rsid wsp:val=&quot;00897BD9&quot;/&gt;&lt;wsp:rsid wsp:val=&quot;008C45A3&quot;/&gt;&lt;wsp:rsid wsp:val=&quot;008C4E21&quot;/&gt;&lt;wsp:rsid wsp:val=&quot;008C7856&quot;/&gt;&lt;wsp:rsid wsp:val=&quot;008D61C1&quot;/&gt;&lt;wsp:rsid wsp:val=&quot;008D6877&quot;/&gt;&lt;wsp:rsid wsp:val=&quot;008E3A86&quot;/&gt;&lt;wsp:rsid wsp:val=&quot;00901E83&quot;/&gt;&lt;wsp:rsid wsp:val=&quot;0092028A&quot;/&gt;&lt;wsp:rsid wsp:val=&quot;00934926&quot;/&gt;&lt;wsp:rsid wsp:val=&quot;0095517C&quot;/&gt;&lt;wsp:rsid wsp:val=&quot;009802C8&quot;/&gt;&lt;wsp:rsid wsp:val=&quot;009C605B&quot;/&gt;&lt;wsp:rsid wsp:val=&quot;009D6EF5&quot;/&gt;&lt;wsp:rsid wsp:val=&quot;00A00026&quot;/&gt;&lt;wsp:rsid wsp:val=&quot;00A0759F&quot;/&gt;&lt;wsp:rsid wsp:val=&quot;00A12F77&quot;/&gt;&lt;wsp:rsid wsp:val=&quot;00A20817&quot;/&gt;&lt;wsp:rsid wsp:val=&quot;00A466D4&quot;/&gt;&lt;wsp:rsid wsp:val=&quot;00A7725C&quot;/&gt;&lt;wsp:rsid wsp:val=&quot;00A774DF&quot;/&gt;&lt;wsp:rsid wsp:val=&quot;00AE459A&quot;/&gt;&lt;wsp:rsid wsp:val=&quot;00B02CFF&quot;/&gt;&lt;wsp:rsid wsp:val=&quot;00B50483&quot;/&gt;&lt;wsp:rsid wsp:val=&quot;00B52370&quot;/&gt;&lt;wsp:rsid wsp:val=&quot;00B537DF&quot;/&gt;&lt;wsp:rsid wsp:val=&quot;00B60378&quot;/&gt;&lt;wsp:rsid wsp:val=&quot;00B6241F&quot;/&gt;&lt;wsp:rsid wsp:val=&quot;00B65C5C&quot;/&gt;&lt;wsp:rsid wsp:val=&quot;00B74A87&quot;/&gt;&lt;wsp:rsid wsp:val=&quot;00BA6E4C&quot;/&gt;&lt;wsp:rsid wsp:val=&quot;00BB3772&quot;/&gt;&lt;wsp:rsid wsp:val=&quot;00BC38D0&quot;/&gt;&lt;wsp:rsid wsp:val=&quot;00BE756A&quot;/&gt;&lt;wsp:rsid wsp:val=&quot;00BF70AA&quot;/&gt;&lt;wsp:rsid wsp:val=&quot;00C348A6&quot;/&gt;&lt;wsp:rsid wsp:val=&quot;00C67B08&quot;/&gt;&lt;wsp:rsid wsp:val=&quot;00C97A9B&quot;/&gt;&lt;wsp:rsid wsp:val=&quot;00CB1B50&quot;/&gt;&lt;wsp:rsid wsp:val=&quot;00CB5322&quot;/&gt;&lt;wsp:rsid wsp:val=&quot;00CC1363&quot;/&gt;&lt;wsp:rsid wsp:val=&quot;00CC2B44&quot;/&gt;&lt;wsp:rsid wsp:val=&quot;00CC78A5&quot;/&gt;&lt;wsp:rsid wsp:val=&quot;00CD0AB3&quot;/&gt;&lt;wsp:rsid wsp:val=&quot;00CD2E97&quot;/&gt;&lt;wsp:rsid wsp:val=&quot;00CD396B&quot;/&gt;&lt;wsp:rsid wsp:val=&quot;00CF6754&quot;/&gt;&lt;wsp:rsid wsp:val=&quot;00D3787E&quot;/&gt;&lt;wsp:rsid wsp:val=&quot;00D4529E&quot;/&gt;&lt;wsp:rsid wsp:val=&quot;00D520A9&quot;/&gt;&lt;wsp:rsid wsp:val=&quot;00D602C7&quot;/&gt;&lt;wsp:rsid wsp:val=&quot;00D64C22&quot;/&gt;&lt;wsp:rsid wsp:val=&quot;00D811F8&quot;/&gt;&lt;wsp:rsid wsp:val=&quot;00DA403F&quot;/&gt;&lt;wsp:rsid wsp:val=&quot;00DA41DB&quot;/&gt;&lt;wsp:rsid wsp:val=&quot;00DB6E3A&quot;/&gt;&lt;wsp:rsid wsp:val=&quot;00DC5481&quot;/&gt;&lt;wsp:rsid wsp:val=&quot;00DD0F97&quot;/&gt;&lt;wsp:rsid wsp:val=&quot;00DD4592&quot;/&gt;&lt;wsp:rsid wsp:val=&quot;00E036CE&quot;/&gt;&lt;wsp:rsid wsp:val=&quot;00E423B6&quot;/&gt;&lt;wsp:rsid wsp:val=&quot;00E423D9&quot;/&gt;&lt;wsp:rsid wsp:val=&quot;00E42CD0&quot;/&gt;&lt;wsp:rsid wsp:val=&quot;00E55250&quot;/&gt;&lt;wsp:rsid wsp:val=&quot;00E63DF2&quot;/&gt;&lt;wsp:rsid wsp:val=&quot;00E93BEF&quot;/&gt;&lt;wsp:rsid wsp:val=&quot;00EB0C6A&quot;/&gt;&lt;wsp:rsid wsp:val=&quot;00EB5447&quot;/&gt;&lt;wsp:rsid wsp:val=&quot;00EC060A&quot;/&gt;&lt;wsp:rsid wsp:val=&quot;00ED4A89&quot;/&gt;&lt;wsp:rsid wsp:val=&quot;00EE0286&quot;/&gt;&lt;wsp:rsid wsp:val=&quot;00EE2ABD&quot;/&gt;&lt;wsp:rsid wsp:val=&quot;00EF7E06&quot;/&gt;&lt;wsp:rsid wsp:val=&quot;00F67759&quot;/&gt;&lt;wsp:rsid wsp:val=&quot;00FB4755&quot;/&gt;&lt;wsp:rsid wsp:val=&quot;00FB5CA6&quot;/&gt;&lt;/wsp:rsids&gt;&lt;/w:docPr&gt;&lt;w:body&gt;&lt;w:p wsp:rsidR=&quot;00000000&quot; wsp:rsidRDefault=&quot;004341A7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H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  <w:r w:rsidRPr="00762750"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>– высота столба жидкости в скважине при поглощении, м. Если поглощение не ликвидировано при новых параметрах промывочной жидкости, снижают её плотность против расчетной на 10-15%, снижают водоотдачу и повышают вязкость жидкости. И так, пока не будет ликвидировано поглощение.</w:t>
      </w:r>
    </w:p>
    <w:p w:rsidR="008C008A" w:rsidRPr="00DC5481" w:rsidRDefault="008C008A">
      <w:pPr>
        <w:rPr>
          <w:rFonts w:ascii="Times New Roman" w:hAnsi="Times New Roman"/>
          <w:sz w:val="24"/>
          <w:szCs w:val="24"/>
        </w:rPr>
      </w:pPr>
      <w:r w:rsidRPr="00DC5481">
        <w:rPr>
          <w:rFonts w:ascii="Times New Roman" w:hAnsi="Times New Roman"/>
          <w:sz w:val="24"/>
          <w:szCs w:val="24"/>
        </w:rPr>
        <w:br w:type="page"/>
      </w:r>
    </w:p>
    <w:p w:rsidR="008C008A" w:rsidRDefault="008C008A" w:rsidP="003A0628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8C008A" w:rsidRDefault="008C008A" w:rsidP="003A0628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008A" w:rsidRDefault="008C008A" w:rsidP="003A06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В.П.Шестеров, В.А. Шмурыгин, И.Б. Бондарчук. «Сооружение, ремонт и эксплуатация водозаборных скважин». Издательство Томского политехнического университета, 2009.</w:t>
      </w:r>
    </w:p>
    <w:p w:rsidR="008C008A" w:rsidRDefault="008C008A" w:rsidP="003A06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Башкатов. Справочник «Бурение скважин на воду». Издательство «Недра», 1979.</w:t>
      </w:r>
    </w:p>
    <w:p w:rsidR="008C008A" w:rsidRDefault="008C008A" w:rsidP="003A06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Квашнин Г.П. «Технология вскрытия и освоения пластов». Издательство «Недра», 1987.</w:t>
      </w:r>
    </w:p>
    <w:p w:rsidR="008C008A" w:rsidRDefault="008C008A" w:rsidP="003A06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Башлык С.М., Загибайло Г.Т. «Бурение скважин». Москва «Недра», 1983.</w:t>
      </w:r>
    </w:p>
    <w:p w:rsidR="008C008A" w:rsidRDefault="008C008A" w:rsidP="00DC54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«Бурение скважин и горно-разведочные работы». Методические указания. Издательство Томского политехнического университета, 1989.</w:t>
      </w:r>
    </w:p>
    <w:p w:rsidR="008C008A" w:rsidRDefault="008C008A" w:rsidP="00DC54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«Бурение скважин». Методические указания. Издательство Томского политехнического университета, 2007.</w:t>
      </w:r>
    </w:p>
    <w:p w:rsidR="008C008A" w:rsidRDefault="008C008A" w:rsidP="00DC54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DC54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«Бурение разведочных скважин». Методические указания. Издательство Томского политехнического университета, 2005.</w:t>
      </w:r>
    </w:p>
    <w:p w:rsidR="008C008A" w:rsidRDefault="008C008A" w:rsidP="00DC54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008A" w:rsidRDefault="008C008A" w:rsidP="00DC54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008A" w:rsidRDefault="008C008A" w:rsidP="00DC54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008A" w:rsidRDefault="008C008A" w:rsidP="00DC54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008A" w:rsidRDefault="008C008A" w:rsidP="00DC54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008A" w:rsidRDefault="008C008A" w:rsidP="00DC54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008A" w:rsidRDefault="008C008A" w:rsidP="003D6A52">
      <w:pPr>
        <w:rPr>
          <w:sz w:val="28"/>
        </w:rPr>
      </w:pPr>
      <w:bookmarkStart w:id="0" w:name="_GoBack"/>
      <w:bookmarkEnd w:id="0"/>
    </w:p>
    <w:sectPr w:rsidR="008C008A" w:rsidSect="003D6A52">
      <w:footerReference w:type="default" r:id="rId64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08A" w:rsidRDefault="008C008A" w:rsidP="003D6A52">
      <w:pPr>
        <w:spacing w:after="0" w:line="240" w:lineRule="auto"/>
      </w:pPr>
      <w:r>
        <w:separator/>
      </w:r>
    </w:p>
  </w:endnote>
  <w:endnote w:type="continuationSeparator" w:id="0">
    <w:p w:rsidR="008C008A" w:rsidRDefault="008C008A" w:rsidP="003D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08A" w:rsidRDefault="008C008A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08D2">
      <w:rPr>
        <w:noProof/>
      </w:rPr>
      <w:t>3</w:t>
    </w:r>
    <w:r>
      <w:fldChar w:fldCharType="end"/>
    </w:r>
  </w:p>
  <w:p w:rsidR="008C008A" w:rsidRDefault="008C008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08A" w:rsidRDefault="008C008A" w:rsidP="003D6A52">
      <w:pPr>
        <w:spacing w:after="0" w:line="240" w:lineRule="auto"/>
      </w:pPr>
      <w:r>
        <w:separator/>
      </w:r>
    </w:p>
  </w:footnote>
  <w:footnote w:type="continuationSeparator" w:id="0">
    <w:p w:rsidR="008C008A" w:rsidRDefault="008C008A" w:rsidP="003D6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F3E5A"/>
    <w:multiLevelType w:val="multilevel"/>
    <w:tmpl w:val="FEE8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29A8"/>
    <w:rsid w:val="00006EDA"/>
    <w:rsid w:val="00027DF7"/>
    <w:rsid w:val="000510E8"/>
    <w:rsid w:val="00064BFD"/>
    <w:rsid w:val="00086C9D"/>
    <w:rsid w:val="00092F9A"/>
    <w:rsid w:val="000C2A47"/>
    <w:rsid w:val="000C6BC3"/>
    <w:rsid w:val="000D413B"/>
    <w:rsid w:val="000E2E81"/>
    <w:rsid w:val="001037DA"/>
    <w:rsid w:val="0011364A"/>
    <w:rsid w:val="00145C32"/>
    <w:rsid w:val="00166C44"/>
    <w:rsid w:val="00170B74"/>
    <w:rsid w:val="0019627E"/>
    <w:rsid w:val="00196D2B"/>
    <w:rsid w:val="001A13B7"/>
    <w:rsid w:val="001A1467"/>
    <w:rsid w:val="001A26E0"/>
    <w:rsid w:val="001D7C25"/>
    <w:rsid w:val="001E42F6"/>
    <w:rsid w:val="002308D2"/>
    <w:rsid w:val="00231FBD"/>
    <w:rsid w:val="00250F84"/>
    <w:rsid w:val="00266CEC"/>
    <w:rsid w:val="00274EDC"/>
    <w:rsid w:val="00276D23"/>
    <w:rsid w:val="002B5579"/>
    <w:rsid w:val="00304BA6"/>
    <w:rsid w:val="00323BBA"/>
    <w:rsid w:val="00346A6D"/>
    <w:rsid w:val="00373B37"/>
    <w:rsid w:val="00380E77"/>
    <w:rsid w:val="00396D31"/>
    <w:rsid w:val="003A0628"/>
    <w:rsid w:val="003B0148"/>
    <w:rsid w:val="003D6A52"/>
    <w:rsid w:val="003F4A45"/>
    <w:rsid w:val="0041245E"/>
    <w:rsid w:val="00417C6D"/>
    <w:rsid w:val="00420E17"/>
    <w:rsid w:val="00426DC0"/>
    <w:rsid w:val="00434EA3"/>
    <w:rsid w:val="00435762"/>
    <w:rsid w:val="00474668"/>
    <w:rsid w:val="00484CA5"/>
    <w:rsid w:val="00494660"/>
    <w:rsid w:val="0049596C"/>
    <w:rsid w:val="004A117D"/>
    <w:rsid w:val="004B5784"/>
    <w:rsid w:val="004C7878"/>
    <w:rsid w:val="00524A94"/>
    <w:rsid w:val="00531369"/>
    <w:rsid w:val="00571FA3"/>
    <w:rsid w:val="005B7AE5"/>
    <w:rsid w:val="005C44DB"/>
    <w:rsid w:val="005F45FB"/>
    <w:rsid w:val="00651F28"/>
    <w:rsid w:val="0067204B"/>
    <w:rsid w:val="00685408"/>
    <w:rsid w:val="00694F71"/>
    <w:rsid w:val="006A4ABB"/>
    <w:rsid w:val="006B06D0"/>
    <w:rsid w:val="006B35F8"/>
    <w:rsid w:val="006C29A8"/>
    <w:rsid w:val="006C6775"/>
    <w:rsid w:val="006D089C"/>
    <w:rsid w:val="006E1CFA"/>
    <w:rsid w:val="006E5E59"/>
    <w:rsid w:val="00700581"/>
    <w:rsid w:val="00710614"/>
    <w:rsid w:val="00711B87"/>
    <w:rsid w:val="007162D0"/>
    <w:rsid w:val="007337B5"/>
    <w:rsid w:val="00755054"/>
    <w:rsid w:val="00756DBB"/>
    <w:rsid w:val="00762750"/>
    <w:rsid w:val="00785C81"/>
    <w:rsid w:val="007A3B6F"/>
    <w:rsid w:val="007A79A3"/>
    <w:rsid w:val="007D6BC6"/>
    <w:rsid w:val="007D6F94"/>
    <w:rsid w:val="007F011B"/>
    <w:rsid w:val="007F49F9"/>
    <w:rsid w:val="00800624"/>
    <w:rsid w:val="00801B23"/>
    <w:rsid w:val="008069D8"/>
    <w:rsid w:val="00814080"/>
    <w:rsid w:val="00846769"/>
    <w:rsid w:val="00873641"/>
    <w:rsid w:val="008754BE"/>
    <w:rsid w:val="00883B9A"/>
    <w:rsid w:val="00897BD9"/>
    <w:rsid w:val="008B7658"/>
    <w:rsid w:val="008C008A"/>
    <w:rsid w:val="008C45A3"/>
    <w:rsid w:val="008C4E21"/>
    <w:rsid w:val="008C7856"/>
    <w:rsid w:val="008D61C1"/>
    <w:rsid w:val="008D6877"/>
    <w:rsid w:val="008E3A86"/>
    <w:rsid w:val="008E3B63"/>
    <w:rsid w:val="00901E83"/>
    <w:rsid w:val="0092028A"/>
    <w:rsid w:val="00934926"/>
    <w:rsid w:val="0095517C"/>
    <w:rsid w:val="009802C8"/>
    <w:rsid w:val="009C605B"/>
    <w:rsid w:val="009D0AA9"/>
    <w:rsid w:val="009D6EF5"/>
    <w:rsid w:val="00A00026"/>
    <w:rsid w:val="00A0759F"/>
    <w:rsid w:val="00A12F77"/>
    <w:rsid w:val="00A20817"/>
    <w:rsid w:val="00A466D4"/>
    <w:rsid w:val="00A7725C"/>
    <w:rsid w:val="00A774DF"/>
    <w:rsid w:val="00A83B84"/>
    <w:rsid w:val="00AE459A"/>
    <w:rsid w:val="00B02CFF"/>
    <w:rsid w:val="00B226FE"/>
    <w:rsid w:val="00B50483"/>
    <w:rsid w:val="00B52370"/>
    <w:rsid w:val="00B537DF"/>
    <w:rsid w:val="00B60378"/>
    <w:rsid w:val="00B6241F"/>
    <w:rsid w:val="00B65C5C"/>
    <w:rsid w:val="00B74A87"/>
    <w:rsid w:val="00BA6E4C"/>
    <w:rsid w:val="00BB3772"/>
    <w:rsid w:val="00BC38D0"/>
    <w:rsid w:val="00BE756A"/>
    <w:rsid w:val="00BF70AA"/>
    <w:rsid w:val="00C348A6"/>
    <w:rsid w:val="00C67B08"/>
    <w:rsid w:val="00C97A9B"/>
    <w:rsid w:val="00CB1B50"/>
    <w:rsid w:val="00CB5322"/>
    <w:rsid w:val="00CC1363"/>
    <w:rsid w:val="00CC2B44"/>
    <w:rsid w:val="00CC78A5"/>
    <w:rsid w:val="00CD0AB3"/>
    <w:rsid w:val="00CD2E97"/>
    <w:rsid w:val="00CD396B"/>
    <w:rsid w:val="00CF6754"/>
    <w:rsid w:val="00D3787E"/>
    <w:rsid w:val="00D4529E"/>
    <w:rsid w:val="00D520A9"/>
    <w:rsid w:val="00D602C7"/>
    <w:rsid w:val="00D64C22"/>
    <w:rsid w:val="00D811F8"/>
    <w:rsid w:val="00DA403F"/>
    <w:rsid w:val="00DA41DB"/>
    <w:rsid w:val="00DB6E3A"/>
    <w:rsid w:val="00DC5481"/>
    <w:rsid w:val="00DD0F97"/>
    <w:rsid w:val="00DD4592"/>
    <w:rsid w:val="00E036CE"/>
    <w:rsid w:val="00E423B6"/>
    <w:rsid w:val="00E423D9"/>
    <w:rsid w:val="00E42CD0"/>
    <w:rsid w:val="00E55250"/>
    <w:rsid w:val="00E63DF2"/>
    <w:rsid w:val="00E93BEF"/>
    <w:rsid w:val="00EB0C6A"/>
    <w:rsid w:val="00EB5447"/>
    <w:rsid w:val="00EC060A"/>
    <w:rsid w:val="00ED4A89"/>
    <w:rsid w:val="00EE0286"/>
    <w:rsid w:val="00EE2ABD"/>
    <w:rsid w:val="00EF7E06"/>
    <w:rsid w:val="00F67759"/>
    <w:rsid w:val="00FB4755"/>
    <w:rsid w:val="00FB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51"/>
    <o:shapelayout v:ext="edit">
      <o:idmap v:ext="edit" data="1"/>
    </o:shapelayout>
  </w:shapeDefaults>
  <w:decimalSymbol w:val=","/>
  <w:listSeparator w:val=";"/>
  <w15:chartTrackingRefBased/>
  <w15:docId w15:val="{9CC57E89-AB26-4A54-BF26-60BD0634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A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B5579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35F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8E3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semiHidden/>
    <w:locked/>
    <w:rsid w:val="008E3A86"/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покажчика місця заповнення1"/>
    <w:basedOn w:val="a0"/>
    <w:semiHidden/>
    <w:rsid w:val="007162D0"/>
    <w:rPr>
      <w:rFonts w:cs="Times New Roman"/>
      <w:color w:val="808080"/>
    </w:rPr>
  </w:style>
  <w:style w:type="paragraph" w:customStyle="1" w:styleId="Heading">
    <w:name w:val="Heading"/>
    <w:rsid w:val="00801B23"/>
    <w:rPr>
      <w:rFonts w:ascii="Arial" w:hAnsi="Arial"/>
      <w:b/>
      <w:sz w:val="22"/>
    </w:rPr>
  </w:style>
  <w:style w:type="character" w:styleId="a6">
    <w:name w:val="Hyperlink"/>
    <w:basedOn w:val="a0"/>
    <w:rsid w:val="00EC060A"/>
    <w:rPr>
      <w:rFonts w:cs="Times New Roman"/>
      <w:color w:val="0000FF"/>
      <w:u w:val="single"/>
    </w:rPr>
  </w:style>
  <w:style w:type="paragraph" w:customStyle="1" w:styleId="12">
    <w:name w:val="Абзац списку1"/>
    <w:basedOn w:val="a"/>
    <w:rsid w:val="008D6877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CB5322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8">
    <w:name w:val="Назва Знак"/>
    <w:basedOn w:val="a0"/>
    <w:link w:val="a7"/>
    <w:locked/>
    <w:rsid w:val="00CB5322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locked/>
    <w:rsid w:val="002B5579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paragraph" w:styleId="13">
    <w:name w:val="toc 1"/>
    <w:basedOn w:val="a"/>
    <w:next w:val="a"/>
    <w:autoRedefine/>
    <w:semiHidden/>
    <w:rsid w:val="00323BBA"/>
    <w:pPr>
      <w:tabs>
        <w:tab w:val="right" w:leader="dot" w:pos="9606"/>
      </w:tabs>
      <w:spacing w:after="0" w:line="360" w:lineRule="auto"/>
      <w:jc w:val="center"/>
    </w:pPr>
    <w:rPr>
      <w:rFonts w:ascii="Times New Roman" w:eastAsia="Calibri" w:hAnsi="Times New Roman"/>
      <w:b/>
      <w:sz w:val="28"/>
      <w:szCs w:val="28"/>
      <w:lang w:eastAsia="ru-RU"/>
    </w:rPr>
  </w:style>
  <w:style w:type="paragraph" w:styleId="2">
    <w:name w:val="toc 2"/>
    <w:basedOn w:val="a"/>
    <w:next w:val="a"/>
    <w:autoRedefine/>
    <w:semiHidden/>
    <w:rsid w:val="00323BBA"/>
    <w:pPr>
      <w:spacing w:after="0" w:line="240" w:lineRule="auto"/>
      <w:ind w:left="240"/>
    </w:pPr>
    <w:rPr>
      <w:rFonts w:ascii="Times New Roman" w:eastAsia="Calibri" w:hAnsi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semiHidden/>
    <w:rsid w:val="00323BBA"/>
    <w:pPr>
      <w:spacing w:after="0" w:line="240" w:lineRule="auto"/>
      <w:ind w:left="480"/>
    </w:pPr>
    <w:rPr>
      <w:rFonts w:ascii="Times New Roman" w:eastAsia="Calibri" w:hAnsi="Times New Roman"/>
      <w:sz w:val="24"/>
      <w:szCs w:val="24"/>
      <w:lang w:eastAsia="ru-RU"/>
    </w:rPr>
  </w:style>
  <w:style w:type="paragraph" w:styleId="a9">
    <w:name w:val="header"/>
    <w:basedOn w:val="a"/>
    <w:link w:val="aa"/>
    <w:semiHidden/>
    <w:rsid w:val="003D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semiHidden/>
    <w:locked/>
    <w:rsid w:val="003D6A52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rsid w:val="003D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locked/>
    <w:rsid w:val="003D6A5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21" Type="http://schemas.openxmlformats.org/officeDocument/2006/relationships/image" Target="media/image13.png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50" Type="http://schemas.openxmlformats.org/officeDocument/2006/relationships/image" Target="media/image39.png"/><Relationship Id="rId55" Type="http://schemas.openxmlformats.org/officeDocument/2006/relationships/image" Target="media/image44.png"/><Relationship Id="rId63" Type="http://schemas.openxmlformats.org/officeDocument/2006/relationships/image" Target="media/image52.png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18.png"/><Relationship Id="rId11" Type="http://schemas.openxmlformats.org/officeDocument/2006/relationships/image" Target="media/image5.wmf"/><Relationship Id="rId24" Type="http://schemas.openxmlformats.org/officeDocument/2006/relationships/image" Target="media/image15.wmf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3" Type="http://schemas.openxmlformats.org/officeDocument/2006/relationships/image" Target="media/image42.png"/><Relationship Id="rId58" Type="http://schemas.openxmlformats.org/officeDocument/2006/relationships/image" Target="media/image47.png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0.png"/><Relationship Id="rId19" Type="http://schemas.openxmlformats.org/officeDocument/2006/relationships/image" Target="media/image12.wmf"/><Relationship Id="rId14" Type="http://schemas.openxmlformats.org/officeDocument/2006/relationships/image" Target="media/image8.wmf"/><Relationship Id="rId22" Type="http://schemas.openxmlformats.org/officeDocument/2006/relationships/image" Target="media/image14.wmf"/><Relationship Id="rId27" Type="http://schemas.openxmlformats.org/officeDocument/2006/relationships/image" Target="media/image17.wmf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56" Type="http://schemas.openxmlformats.org/officeDocument/2006/relationships/image" Target="media/image45.png"/><Relationship Id="rId64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image" Target="media/image40.png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4.bin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59" Type="http://schemas.openxmlformats.org/officeDocument/2006/relationships/image" Target="media/image48.png"/><Relationship Id="rId20" Type="http://schemas.openxmlformats.org/officeDocument/2006/relationships/oleObject" Target="embeddings/oleObject2.bin"/><Relationship Id="rId41" Type="http://schemas.openxmlformats.org/officeDocument/2006/relationships/image" Target="media/image30.png"/><Relationship Id="rId54" Type="http://schemas.openxmlformats.org/officeDocument/2006/relationships/image" Target="media/image43.png"/><Relationship Id="rId62" Type="http://schemas.openxmlformats.org/officeDocument/2006/relationships/image" Target="media/image5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oleObject" Target="embeddings/oleObject3.bin"/><Relationship Id="rId28" Type="http://schemas.openxmlformats.org/officeDocument/2006/relationships/oleObject" Target="embeddings/oleObject5.bin"/><Relationship Id="rId36" Type="http://schemas.openxmlformats.org/officeDocument/2006/relationships/image" Target="media/image25.png"/><Relationship Id="rId49" Type="http://schemas.openxmlformats.org/officeDocument/2006/relationships/image" Target="media/image38.jpeg"/><Relationship Id="rId57" Type="http://schemas.openxmlformats.org/officeDocument/2006/relationships/image" Target="media/image46.png"/><Relationship Id="rId10" Type="http://schemas.openxmlformats.org/officeDocument/2006/relationships/image" Target="media/image4.wmf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52" Type="http://schemas.openxmlformats.org/officeDocument/2006/relationships/image" Target="media/image41.png"/><Relationship Id="rId60" Type="http://schemas.openxmlformats.org/officeDocument/2006/relationships/image" Target="media/image49.pn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1.png"/><Relationship Id="rId39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6675</Words>
  <Characters>38052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Paradise</Company>
  <LinksUpToDate>false</LinksUpToDate>
  <CharactersWithSpaces>44638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Виктор Андревич</dc:creator>
  <cp:keywords/>
  <dc:description/>
  <cp:lastModifiedBy>Irina</cp:lastModifiedBy>
  <cp:revision>2</cp:revision>
  <dcterms:created xsi:type="dcterms:W3CDTF">2014-08-15T16:44:00Z</dcterms:created>
  <dcterms:modified xsi:type="dcterms:W3CDTF">2014-08-15T16:44:00Z</dcterms:modified>
</cp:coreProperties>
</file>