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FA0" w:rsidRDefault="00784FA0">
      <w:pPr>
        <w:pStyle w:val="a3"/>
        <w:spacing w:line="360" w:lineRule="auto"/>
        <w:jc w:val="center"/>
        <w:rPr>
          <w:rFonts w:ascii="Times New Roman" w:hAnsi="Times New Roman"/>
          <w:b/>
          <w:sz w:val="28"/>
        </w:rPr>
      </w:pPr>
      <w:r>
        <w:rPr>
          <w:rFonts w:ascii="Times New Roman" w:hAnsi="Times New Roman"/>
          <w:b/>
          <w:sz w:val="28"/>
        </w:rPr>
        <w:t>Основные составляющие консультирования.</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Факторы, лежащие в основе процесса консультирования. Ряд консультантов ответил на вопрос, что они понимают под идеальными терапевтическими отношениями:</w:t>
      </w:r>
    </w:p>
    <w:p w:rsidR="00784FA0" w:rsidRDefault="00784FA0">
      <w:pPr>
        <w:pStyle w:val="a3"/>
        <w:spacing w:line="360" w:lineRule="auto"/>
        <w:jc w:val="both"/>
        <w:rPr>
          <w:rFonts w:ascii="Times New Roman" w:hAnsi="Times New Roman"/>
          <w:sz w:val="28"/>
        </w:rPr>
      </w:pPr>
      <w:r>
        <w:rPr>
          <w:rFonts w:ascii="Times New Roman" w:hAnsi="Times New Roman"/>
          <w:sz w:val="28"/>
        </w:rPr>
        <w:t>• взаимная эмпатия;</w:t>
      </w:r>
    </w:p>
    <w:p w:rsidR="00784FA0" w:rsidRDefault="00784FA0">
      <w:pPr>
        <w:pStyle w:val="a3"/>
        <w:spacing w:line="360" w:lineRule="auto"/>
        <w:jc w:val="both"/>
        <w:rPr>
          <w:rFonts w:ascii="Times New Roman" w:hAnsi="Times New Roman"/>
          <w:sz w:val="28"/>
        </w:rPr>
      </w:pPr>
      <w:r>
        <w:rPr>
          <w:rFonts w:ascii="Times New Roman" w:hAnsi="Times New Roman"/>
          <w:sz w:val="28"/>
        </w:rPr>
        <w:t>• хорошее взаимопонимание между клиентом и консультантом;</w:t>
      </w:r>
    </w:p>
    <w:p w:rsidR="00784FA0" w:rsidRDefault="00784FA0">
      <w:pPr>
        <w:pStyle w:val="a3"/>
        <w:spacing w:line="360" w:lineRule="auto"/>
        <w:jc w:val="both"/>
        <w:rPr>
          <w:rFonts w:ascii="Times New Roman" w:hAnsi="Times New Roman"/>
          <w:sz w:val="28"/>
        </w:rPr>
      </w:pPr>
      <w:r>
        <w:rPr>
          <w:rFonts w:ascii="Times New Roman" w:hAnsi="Times New Roman"/>
          <w:sz w:val="28"/>
        </w:rPr>
        <w:t>• консультант близко подходит к проблемам клиента;</w:t>
      </w:r>
    </w:p>
    <w:p w:rsidR="00784FA0" w:rsidRDefault="00784FA0">
      <w:pPr>
        <w:pStyle w:val="a3"/>
        <w:spacing w:line="360" w:lineRule="auto"/>
        <w:jc w:val="both"/>
        <w:rPr>
          <w:rFonts w:ascii="Times New Roman" w:hAnsi="Times New Roman"/>
          <w:sz w:val="28"/>
        </w:rPr>
      </w:pPr>
      <w:r>
        <w:rPr>
          <w:rFonts w:ascii="Times New Roman" w:hAnsi="Times New Roman"/>
          <w:sz w:val="28"/>
        </w:rPr>
        <w:t>• клиент чувствует себя вправе говорить о том, о чем он хочет говорить;</w:t>
      </w:r>
    </w:p>
    <w:p w:rsidR="00784FA0" w:rsidRDefault="00784FA0">
      <w:pPr>
        <w:pStyle w:val="a3"/>
        <w:spacing w:line="360" w:lineRule="auto"/>
        <w:jc w:val="both"/>
        <w:rPr>
          <w:rFonts w:ascii="Times New Roman" w:hAnsi="Times New Roman"/>
          <w:sz w:val="28"/>
        </w:rPr>
      </w:pPr>
      <w:r>
        <w:rPr>
          <w:rFonts w:ascii="Times New Roman" w:hAnsi="Times New Roman"/>
          <w:sz w:val="28"/>
        </w:rPr>
        <w:t>• наличие атмосферы взаимного доверия;</w:t>
      </w:r>
    </w:p>
    <w:p w:rsidR="00784FA0" w:rsidRDefault="00784FA0">
      <w:pPr>
        <w:pStyle w:val="a3"/>
        <w:spacing w:line="360" w:lineRule="auto"/>
        <w:jc w:val="both"/>
        <w:rPr>
          <w:rFonts w:ascii="Times New Roman" w:hAnsi="Times New Roman"/>
          <w:sz w:val="28"/>
        </w:rPr>
      </w:pPr>
      <w:r>
        <w:rPr>
          <w:rFonts w:ascii="Times New Roman" w:hAnsi="Times New Roman"/>
          <w:sz w:val="28"/>
        </w:rPr>
        <w:t>• взаимопонимание имеет весьма важное значение.</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Карл Роджерс дополнил этот список:</w:t>
      </w:r>
    </w:p>
    <w:p w:rsidR="00784FA0" w:rsidRDefault="00784FA0">
      <w:pPr>
        <w:pStyle w:val="a3"/>
        <w:spacing w:line="360" w:lineRule="auto"/>
        <w:jc w:val="both"/>
        <w:rPr>
          <w:rFonts w:ascii="Times New Roman" w:hAnsi="Times New Roman"/>
          <w:sz w:val="28"/>
        </w:rPr>
      </w:pPr>
      <w:r>
        <w:rPr>
          <w:rFonts w:ascii="Times New Roman" w:hAnsi="Times New Roman"/>
          <w:sz w:val="28"/>
        </w:rPr>
        <w:t>• два человека находятся в психологическом контакте;</w:t>
      </w:r>
    </w:p>
    <w:p w:rsidR="00784FA0" w:rsidRDefault="00784FA0">
      <w:pPr>
        <w:pStyle w:val="a3"/>
        <w:spacing w:line="360" w:lineRule="auto"/>
        <w:jc w:val="both"/>
        <w:rPr>
          <w:rFonts w:ascii="Times New Roman" w:hAnsi="Times New Roman"/>
          <w:sz w:val="28"/>
        </w:rPr>
      </w:pPr>
      <w:r>
        <w:rPr>
          <w:rFonts w:ascii="Times New Roman" w:hAnsi="Times New Roman"/>
          <w:sz w:val="28"/>
        </w:rPr>
        <w:t>• один человек — клиент, находится в состоянии неконгруэнтности,</w:t>
      </w:r>
    </w:p>
    <w:p w:rsidR="00784FA0" w:rsidRDefault="00784FA0">
      <w:pPr>
        <w:pStyle w:val="a3"/>
        <w:spacing w:line="360" w:lineRule="auto"/>
        <w:jc w:val="both"/>
        <w:rPr>
          <w:rFonts w:ascii="Times New Roman" w:hAnsi="Times New Roman"/>
          <w:sz w:val="28"/>
        </w:rPr>
      </w:pPr>
      <w:r>
        <w:rPr>
          <w:rFonts w:ascii="Times New Roman" w:hAnsi="Times New Roman"/>
          <w:sz w:val="28"/>
        </w:rPr>
        <w:t>уязвимости и тревоги;</w:t>
      </w:r>
    </w:p>
    <w:p w:rsidR="00784FA0" w:rsidRDefault="00784FA0">
      <w:pPr>
        <w:pStyle w:val="a3"/>
        <w:spacing w:line="360" w:lineRule="auto"/>
        <w:jc w:val="both"/>
        <w:rPr>
          <w:rFonts w:ascii="Times New Roman" w:hAnsi="Times New Roman"/>
          <w:sz w:val="28"/>
        </w:rPr>
      </w:pPr>
      <w:r>
        <w:rPr>
          <w:rFonts w:ascii="Times New Roman" w:hAnsi="Times New Roman"/>
          <w:sz w:val="28"/>
        </w:rPr>
        <w:t>• другой человек — консультант, конгруэнтен или интегрирован во</w:t>
      </w:r>
    </w:p>
    <w:p w:rsidR="00784FA0" w:rsidRDefault="00784FA0">
      <w:pPr>
        <w:pStyle w:val="a3"/>
        <w:spacing w:line="360" w:lineRule="auto"/>
        <w:jc w:val="both"/>
        <w:rPr>
          <w:rFonts w:ascii="Times New Roman" w:hAnsi="Times New Roman"/>
          <w:sz w:val="28"/>
        </w:rPr>
      </w:pPr>
      <w:r>
        <w:rPr>
          <w:rFonts w:ascii="Times New Roman" w:hAnsi="Times New Roman"/>
          <w:sz w:val="28"/>
        </w:rPr>
        <w:t>взаимоотношения;</w:t>
      </w:r>
    </w:p>
    <w:p w:rsidR="00784FA0" w:rsidRDefault="00784FA0">
      <w:pPr>
        <w:pStyle w:val="a3"/>
        <w:spacing w:line="360" w:lineRule="auto"/>
        <w:jc w:val="both"/>
        <w:rPr>
          <w:rFonts w:ascii="Times New Roman" w:hAnsi="Times New Roman"/>
          <w:sz w:val="28"/>
        </w:rPr>
      </w:pPr>
      <w:r>
        <w:rPr>
          <w:rFonts w:ascii="Times New Roman" w:hAnsi="Times New Roman"/>
          <w:sz w:val="28"/>
        </w:rPr>
        <w:t>• консультант относится с эмпатическим пониманием к системе личных взглядов клиента и пытается сообщить клиенту об этом;</w:t>
      </w:r>
    </w:p>
    <w:p w:rsidR="00784FA0" w:rsidRDefault="00784FA0">
      <w:pPr>
        <w:pStyle w:val="a3"/>
        <w:spacing w:line="360" w:lineRule="auto"/>
        <w:jc w:val="both"/>
        <w:rPr>
          <w:rFonts w:ascii="Times New Roman" w:hAnsi="Times New Roman"/>
          <w:sz w:val="28"/>
        </w:rPr>
      </w:pPr>
      <w:r>
        <w:rPr>
          <w:rFonts w:ascii="Times New Roman" w:hAnsi="Times New Roman"/>
          <w:sz w:val="28"/>
        </w:rPr>
        <w:t>• отношение консультанта к клиенту ничем не обусловлено;</w:t>
      </w:r>
    </w:p>
    <w:p w:rsidR="00784FA0" w:rsidRDefault="00784FA0">
      <w:pPr>
        <w:pStyle w:val="a3"/>
        <w:spacing w:line="360" w:lineRule="auto"/>
        <w:jc w:val="both"/>
        <w:rPr>
          <w:rFonts w:ascii="Times New Roman" w:hAnsi="Times New Roman"/>
          <w:sz w:val="28"/>
        </w:rPr>
      </w:pPr>
      <w:r>
        <w:rPr>
          <w:rFonts w:ascii="Times New Roman" w:hAnsi="Times New Roman"/>
          <w:sz w:val="28"/>
        </w:rPr>
        <w:t>• сообщение консультанта о наличии эмпатического понимания и безусловного позитивного отношения — это тот минимальный уровень, который должен быть достигнут.</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center"/>
        <w:rPr>
          <w:rFonts w:ascii="Times New Roman" w:hAnsi="Times New Roman"/>
          <w:b/>
          <w:sz w:val="28"/>
        </w:rPr>
      </w:pPr>
      <w:r>
        <w:rPr>
          <w:rFonts w:ascii="Times New Roman" w:hAnsi="Times New Roman"/>
          <w:b/>
          <w:sz w:val="28"/>
        </w:rPr>
        <w:t>Возможности использования.</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В некотором смысле навыки консультирования являются лишь продолжением повседневных, эффективных коммуникативных навыков. </w:t>
      </w:r>
    </w:p>
    <w:p w:rsidR="00784FA0" w:rsidRDefault="00784FA0">
      <w:pPr>
        <w:pStyle w:val="a3"/>
        <w:spacing w:line="360" w:lineRule="auto"/>
        <w:ind w:firstLine="851"/>
        <w:jc w:val="both"/>
        <w:rPr>
          <w:rFonts w:ascii="Times New Roman" w:hAnsi="Times New Roman"/>
          <w:sz w:val="28"/>
        </w:rPr>
      </w:pPr>
    </w:p>
    <w:p w:rsidR="00784FA0" w:rsidRDefault="00784FA0">
      <w:pPr>
        <w:pStyle w:val="a3"/>
        <w:spacing w:line="360" w:lineRule="auto"/>
        <w:ind w:firstLine="851"/>
        <w:jc w:val="center"/>
        <w:rPr>
          <w:rFonts w:ascii="Times New Roman" w:hAnsi="Times New Roman"/>
          <w:b/>
          <w:sz w:val="28"/>
        </w:rPr>
      </w:pPr>
      <w:r>
        <w:rPr>
          <w:rFonts w:ascii="Times New Roman" w:hAnsi="Times New Roman"/>
          <w:b/>
          <w:sz w:val="28"/>
        </w:rPr>
        <w:t>Стадии процесса консультирования.</w:t>
      </w:r>
    </w:p>
    <w:p w:rsidR="00784FA0" w:rsidRDefault="00784FA0">
      <w:pPr>
        <w:pStyle w:val="a3"/>
        <w:spacing w:line="360" w:lineRule="auto"/>
        <w:rPr>
          <w:rFonts w:ascii="Times New Roman" w:hAnsi="Times New Roman"/>
          <w:sz w:val="28"/>
        </w:rPr>
      </w:pPr>
      <w:r>
        <w:rPr>
          <w:rFonts w:ascii="Times New Roman" w:hAnsi="Times New Roman"/>
          <w:sz w:val="28"/>
        </w:rPr>
        <w:t>1. Начало работы.</w:t>
      </w:r>
    </w:p>
    <w:p w:rsidR="00784FA0" w:rsidRDefault="00784FA0">
      <w:pPr>
        <w:pStyle w:val="a3"/>
        <w:spacing w:line="360" w:lineRule="auto"/>
        <w:rPr>
          <w:rFonts w:ascii="Times New Roman" w:hAnsi="Times New Roman"/>
          <w:sz w:val="28"/>
        </w:rPr>
      </w:pPr>
      <w:r>
        <w:rPr>
          <w:rFonts w:ascii="Times New Roman" w:hAnsi="Times New Roman"/>
          <w:sz w:val="28"/>
        </w:rPr>
        <w:t>2. Вводная беседа.</w:t>
      </w:r>
    </w:p>
    <w:p w:rsidR="00784FA0" w:rsidRDefault="00784FA0">
      <w:pPr>
        <w:pStyle w:val="a3"/>
        <w:spacing w:line="360" w:lineRule="auto"/>
        <w:rPr>
          <w:rFonts w:ascii="Times New Roman" w:hAnsi="Times New Roman"/>
          <w:sz w:val="28"/>
        </w:rPr>
      </w:pPr>
      <w:r>
        <w:rPr>
          <w:rFonts w:ascii="Times New Roman" w:hAnsi="Times New Roman"/>
          <w:sz w:val="28"/>
        </w:rPr>
        <w:t>3. Определение имеющихся проблем.</w:t>
      </w:r>
    </w:p>
    <w:p w:rsidR="00784FA0" w:rsidRDefault="00784FA0">
      <w:pPr>
        <w:pStyle w:val="a3"/>
        <w:spacing w:line="360" w:lineRule="auto"/>
        <w:rPr>
          <w:rFonts w:ascii="Times New Roman" w:hAnsi="Times New Roman"/>
          <w:sz w:val="28"/>
        </w:rPr>
      </w:pPr>
      <w:r>
        <w:rPr>
          <w:rFonts w:ascii="Times New Roman" w:hAnsi="Times New Roman"/>
          <w:sz w:val="28"/>
        </w:rPr>
        <w:t>4. Совладание с эмоциями.</w:t>
      </w:r>
    </w:p>
    <w:p w:rsidR="00784FA0" w:rsidRDefault="00784FA0">
      <w:pPr>
        <w:pStyle w:val="a3"/>
        <w:spacing w:line="360" w:lineRule="auto"/>
        <w:rPr>
          <w:rFonts w:ascii="Times New Roman" w:hAnsi="Times New Roman"/>
          <w:sz w:val="28"/>
        </w:rPr>
      </w:pPr>
      <w:r>
        <w:rPr>
          <w:rFonts w:ascii="Times New Roman" w:hAnsi="Times New Roman"/>
          <w:sz w:val="28"/>
        </w:rPr>
        <w:t>5. Определение возможных решений.</w:t>
      </w:r>
    </w:p>
    <w:p w:rsidR="00784FA0" w:rsidRDefault="00784FA0">
      <w:pPr>
        <w:pStyle w:val="a3"/>
        <w:spacing w:line="360" w:lineRule="auto"/>
        <w:rPr>
          <w:rFonts w:ascii="Times New Roman" w:hAnsi="Times New Roman"/>
          <w:sz w:val="28"/>
        </w:rPr>
      </w:pPr>
      <w:r>
        <w:rPr>
          <w:rFonts w:ascii="Times New Roman" w:hAnsi="Times New Roman"/>
          <w:sz w:val="28"/>
        </w:rPr>
        <w:t>6. Согласование плана действий.</w:t>
      </w:r>
    </w:p>
    <w:p w:rsidR="00784FA0" w:rsidRDefault="00784FA0">
      <w:pPr>
        <w:pStyle w:val="a3"/>
        <w:spacing w:line="360" w:lineRule="auto"/>
        <w:rPr>
          <w:rFonts w:ascii="Times New Roman" w:hAnsi="Times New Roman"/>
          <w:sz w:val="28"/>
        </w:rPr>
      </w:pPr>
      <w:r>
        <w:rPr>
          <w:rFonts w:ascii="Times New Roman" w:hAnsi="Times New Roman"/>
          <w:sz w:val="28"/>
        </w:rPr>
        <w:t>7. Реализация плана.</w:t>
      </w:r>
    </w:p>
    <w:p w:rsidR="00784FA0" w:rsidRDefault="00784FA0">
      <w:pPr>
        <w:pStyle w:val="a3"/>
        <w:spacing w:line="360" w:lineRule="auto"/>
        <w:ind w:firstLine="851"/>
        <w:rPr>
          <w:rFonts w:ascii="Times New Roman" w:hAnsi="Times New Roman"/>
          <w:sz w:val="28"/>
        </w:rPr>
      </w:pPr>
      <w:r>
        <w:rPr>
          <w:rFonts w:ascii="Times New Roman" w:hAnsi="Times New Roman"/>
          <w:sz w:val="28"/>
        </w:rPr>
        <w:t>Этот план может оказаться полезным при обдумывании того, как структурировать процесс консультирования.</w:t>
      </w:r>
    </w:p>
    <w:p w:rsidR="00784FA0" w:rsidRDefault="00784FA0">
      <w:pPr>
        <w:pStyle w:val="a3"/>
        <w:spacing w:line="360" w:lineRule="auto"/>
        <w:rPr>
          <w:rFonts w:ascii="Times New Roman" w:hAnsi="Times New Roman"/>
          <w:sz w:val="28"/>
        </w:rPr>
      </w:pPr>
    </w:p>
    <w:p w:rsidR="00784FA0" w:rsidRDefault="00784FA0">
      <w:pPr>
        <w:pStyle w:val="a3"/>
        <w:spacing w:line="360" w:lineRule="auto"/>
        <w:jc w:val="center"/>
        <w:rPr>
          <w:rFonts w:ascii="Times New Roman" w:hAnsi="Times New Roman"/>
          <w:sz w:val="28"/>
        </w:rPr>
      </w:pPr>
      <w:r>
        <w:rPr>
          <w:rFonts w:ascii="Times New Roman" w:hAnsi="Times New Roman"/>
          <w:b/>
          <w:sz w:val="28"/>
        </w:rPr>
        <w:t>Начало работы.</w:t>
      </w:r>
    </w:p>
    <w:p w:rsidR="00784FA0" w:rsidRDefault="00784FA0">
      <w:pPr>
        <w:pStyle w:val="a3"/>
        <w:spacing w:line="360" w:lineRule="auto"/>
        <w:jc w:val="both"/>
        <w:rPr>
          <w:rFonts w:ascii="Times New Roman" w:hAnsi="Times New Roman"/>
          <w:sz w:val="28"/>
        </w:rPr>
      </w:pPr>
      <w:r>
        <w:rPr>
          <w:rFonts w:ascii="Times New Roman" w:hAnsi="Times New Roman"/>
          <w:sz w:val="28"/>
        </w:rPr>
        <w:t>На данном этапе консультант и клиент встречаются и начинают знакомиться друг с другом. Зачастую встречается, что клиент нервничает и не знает о чем говорить. На этой стадии отношений обычно полезно, чтобы консультант сыграл доминирующую роль и помог клиенту успокоиться, расслабиться и сконцентрировать внимание на том почему он сюда пришел. Хорошо если на этой стадии консультант решит вместе со своим клиентом следующие вопросы:</w:t>
      </w:r>
    </w:p>
    <w:p w:rsidR="00784FA0" w:rsidRDefault="00784FA0">
      <w:pPr>
        <w:pStyle w:val="a3"/>
        <w:spacing w:line="360" w:lineRule="auto"/>
        <w:rPr>
          <w:rFonts w:ascii="Times New Roman" w:hAnsi="Times New Roman"/>
          <w:sz w:val="28"/>
        </w:rPr>
      </w:pPr>
      <w:r>
        <w:rPr>
          <w:rFonts w:ascii="Times New Roman" w:hAnsi="Times New Roman"/>
          <w:sz w:val="28"/>
        </w:rPr>
        <w:t>- частота, с которой они будут встречаться;</w:t>
      </w:r>
    </w:p>
    <w:p w:rsidR="00784FA0" w:rsidRDefault="00784FA0">
      <w:pPr>
        <w:pStyle w:val="a3"/>
        <w:spacing w:line="360" w:lineRule="auto"/>
        <w:rPr>
          <w:rFonts w:ascii="Times New Roman" w:hAnsi="Times New Roman"/>
          <w:sz w:val="28"/>
        </w:rPr>
      </w:pPr>
      <w:r>
        <w:rPr>
          <w:rFonts w:ascii="Times New Roman" w:hAnsi="Times New Roman"/>
          <w:sz w:val="28"/>
        </w:rPr>
        <w:t>- время встреч;</w:t>
      </w:r>
    </w:p>
    <w:p w:rsidR="00784FA0" w:rsidRDefault="00784FA0">
      <w:pPr>
        <w:pStyle w:val="a3"/>
        <w:spacing w:line="360" w:lineRule="auto"/>
        <w:rPr>
          <w:rFonts w:ascii="Times New Roman" w:hAnsi="Times New Roman"/>
          <w:sz w:val="28"/>
        </w:rPr>
      </w:pPr>
      <w:r>
        <w:rPr>
          <w:rFonts w:ascii="Times New Roman" w:hAnsi="Times New Roman"/>
          <w:sz w:val="28"/>
        </w:rPr>
        <w:t>- время завершения отношений;</w:t>
      </w:r>
    </w:p>
    <w:p w:rsidR="00784FA0" w:rsidRDefault="00784FA0">
      <w:pPr>
        <w:pStyle w:val="a3"/>
        <w:spacing w:line="360" w:lineRule="auto"/>
        <w:rPr>
          <w:rFonts w:ascii="Times New Roman" w:hAnsi="Times New Roman"/>
          <w:sz w:val="28"/>
        </w:rPr>
      </w:pPr>
      <w:r>
        <w:rPr>
          <w:rFonts w:ascii="Times New Roman" w:hAnsi="Times New Roman"/>
          <w:sz w:val="28"/>
        </w:rPr>
        <w:t>- вопрос конфиденциальности разговоров.</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Уместно обратить внимание клиента на то, что говорить можно о чему угодно, тем самым создав предпосылки для беседы</w:t>
      </w:r>
    </w:p>
    <w:p w:rsidR="00784FA0" w:rsidRDefault="00784FA0">
      <w:pPr>
        <w:pStyle w:val="a3"/>
        <w:spacing w:line="360" w:lineRule="auto"/>
        <w:rPr>
          <w:rFonts w:ascii="Times New Roman" w:hAnsi="Times New Roman"/>
          <w:sz w:val="28"/>
        </w:rPr>
      </w:pPr>
      <w:r>
        <w:rPr>
          <w:rFonts w:ascii="Times New Roman" w:hAnsi="Times New Roman"/>
          <w:sz w:val="28"/>
        </w:rPr>
        <w:t>на действительно интересующую клиента тему.</w:t>
      </w:r>
    </w:p>
    <w:p w:rsidR="00784FA0" w:rsidRDefault="00784FA0">
      <w:pPr>
        <w:pStyle w:val="a3"/>
        <w:spacing w:line="360" w:lineRule="auto"/>
        <w:rPr>
          <w:rFonts w:ascii="Times New Roman" w:hAnsi="Times New Roman"/>
          <w:sz w:val="28"/>
        </w:rPr>
      </w:pPr>
    </w:p>
    <w:p w:rsidR="00784FA0" w:rsidRDefault="00784FA0">
      <w:pPr>
        <w:pStyle w:val="a3"/>
        <w:spacing w:line="360" w:lineRule="auto"/>
        <w:rPr>
          <w:rFonts w:ascii="Times New Roman" w:hAnsi="Times New Roman"/>
          <w:sz w:val="28"/>
        </w:rPr>
      </w:pPr>
    </w:p>
    <w:p w:rsidR="00784FA0" w:rsidRDefault="00784FA0">
      <w:pPr>
        <w:pStyle w:val="a3"/>
        <w:spacing w:line="360" w:lineRule="auto"/>
        <w:rPr>
          <w:rFonts w:ascii="Times New Roman" w:hAnsi="Times New Roman"/>
          <w:sz w:val="28"/>
        </w:rPr>
      </w:pPr>
    </w:p>
    <w:p w:rsidR="00784FA0" w:rsidRDefault="00784FA0">
      <w:pPr>
        <w:pStyle w:val="a3"/>
        <w:spacing w:line="360" w:lineRule="auto"/>
        <w:jc w:val="center"/>
        <w:rPr>
          <w:rFonts w:ascii="Times New Roman" w:hAnsi="Times New Roman"/>
          <w:sz w:val="28"/>
        </w:rPr>
      </w:pPr>
      <w:r>
        <w:rPr>
          <w:rFonts w:ascii="Times New Roman" w:hAnsi="Times New Roman"/>
          <w:b/>
          <w:sz w:val="28"/>
        </w:rPr>
        <w:t>Вводная беседа.</w:t>
      </w:r>
    </w:p>
    <w:p w:rsidR="00784FA0" w:rsidRDefault="00784FA0">
      <w:pPr>
        <w:pStyle w:val="a3"/>
        <w:spacing w:line="360" w:lineRule="auto"/>
        <w:ind w:firstLine="993"/>
        <w:jc w:val="both"/>
        <w:rPr>
          <w:rFonts w:ascii="Times New Roman" w:hAnsi="Times New Roman"/>
          <w:sz w:val="28"/>
        </w:rPr>
      </w:pPr>
      <w:r>
        <w:rPr>
          <w:rFonts w:ascii="Times New Roman" w:hAnsi="Times New Roman"/>
          <w:sz w:val="28"/>
        </w:rPr>
        <w:t xml:space="preserve"> Многие начинают с общего рассказа о своей жизни. Складывается впечатление, что люди не знают о том, что их беспокоит, до тех пор пока они не начинают говорить.  Необходима поддержка клиенту, ориентированная на то, чтобы он сообщил консультанту некоторые личные сведения о себе. В данном случае полезно использовать общие, открытые вопросы:</w:t>
      </w:r>
    </w:p>
    <w:p w:rsidR="00784FA0" w:rsidRDefault="00784FA0">
      <w:pPr>
        <w:pStyle w:val="a3"/>
        <w:spacing w:line="360" w:lineRule="auto"/>
        <w:jc w:val="both"/>
        <w:rPr>
          <w:rFonts w:ascii="Times New Roman" w:hAnsi="Times New Roman"/>
          <w:sz w:val="28"/>
        </w:rPr>
      </w:pPr>
      <w:r>
        <w:rPr>
          <w:rFonts w:ascii="Times New Roman" w:hAnsi="Times New Roman"/>
          <w:sz w:val="28"/>
        </w:rPr>
        <w:t>• Не могли бы вы рассказать немного о своей работе в настоящее время?</w:t>
      </w:r>
    </w:p>
    <w:p w:rsidR="00784FA0" w:rsidRDefault="00784FA0">
      <w:pPr>
        <w:pStyle w:val="a3"/>
        <w:spacing w:line="360" w:lineRule="auto"/>
        <w:jc w:val="both"/>
        <w:rPr>
          <w:rFonts w:ascii="Times New Roman" w:hAnsi="Times New Roman"/>
          <w:sz w:val="28"/>
        </w:rPr>
      </w:pPr>
      <w:r>
        <w:rPr>
          <w:rFonts w:ascii="Times New Roman" w:hAnsi="Times New Roman"/>
          <w:sz w:val="28"/>
        </w:rPr>
        <w:t>• Не могли бы вы рассказать немного об имеющемся у вас образовании?</w:t>
      </w:r>
    </w:p>
    <w:p w:rsidR="00784FA0" w:rsidRDefault="00784FA0">
      <w:pPr>
        <w:pStyle w:val="a3"/>
        <w:spacing w:line="360" w:lineRule="auto"/>
        <w:jc w:val="both"/>
        <w:rPr>
          <w:rFonts w:ascii="Times New Roman" w:hAnsi="Times New Roman"/>
          <w:sz w:val="28"/>
        </w:rPr>
      </w:pPr>
      <w:r>
        <w:rPr>
          <w:rFonts w:ascii="Times New Roman" w:hAnsi="Times New Roman"/>
          <w:sz w:val="28"/>
        </w:rPr>
        <w:t>• Как вам удалось продвинуться в этом деле так далеко?</w:t>
      </w:r>
    </w:p>
    <w:p w:rsidR="00784FA0" w:rsidRDefault="00784FA0">
      <w:pPr>
        <w:pStyle w:val="a3"/>
        <w:spacing w:line="360" w:lineRule="auto"/>
        <w:jc w:val="both"/>
        <w:rPr>
          <w:rFonts w:ascii="Times New Roman" w:hAnsi="Times New Roman"/>
          <w:sz w:val="28"/>
        </w:rPr>
      </w:pPr>
      <w:r>
        <w:rPr>
          <w:rFonts w:ascii="Times New Roman" w:hAnsi="Times New Roman"/>
          <w:sz w:val="28"/>
        </w:rPr>
        <w:t>• Какое положение вы занимали в компании до сегодняшнего дня?</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center"/>
        <w:rPr>
          <w:rFonts w:ascii="Times New Roman" w:hAnsi="Times New Roman"/>
          <w:b/>
          <w:sz w:val="28"/>
        </w:rPr>
      </w:pPr>
      <w:r>
        <w:rPr>
          <w:rFonts w:ascii="Times New Roman" w:hAnsi="Times New Roman"/>
          <w:b/>
          <w:sz w:val="28"/>
        </w:rPr>
        <w:t>Определение имеющихся проблем.</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Во время этой начальной фазы разговора, начинают проявляться «реальные» проблемы. Иногда такие проблемы могут быть вынесены на поверхность вопросами консультанта, побуждающими клиента более подробно раскрыть тему.</w:t>
      </w:r>
    </w:p>
    <w:p w:rsidR="00784FA0" w:rsidRDefault="00784FA0">
      <w:pPr>
        <w:pStyle w:val="a3"/>
        <w:spacing w:line="360" w:lineRule="auto"/>
        <w:jc w:val="both"/>
        <w:rPr>
          <w:rFonts w:ascii="Times New Roman" w:hAnsi="Times New Roman"/>
          <w:sz w:val="28"/>
        </w:rPr>
      </w:pPr>
      <w:r>
        <w:rPr>
          <w:rFonts w:ascii="Times New Roman" w:hAnsi="Times New Roman"/>
          <w:sz w:val="28"/>
        </w:rPr>
        <w:t>• Что вы почувствовали в связи с этим?</w:t>
      </w:r>
    </w:p>
    <w:p w:rsidR="00784FA0" w:rsidRDefault="00784FA0">
      <w:pPr>
        <w:pStyle w:val="a3"/>
        <w:spacing w:line="360" w:lineRule="auto"/>
        <w:jc w:val="both"/>
        <w:rPr>
          <w:rFonts w:ascii="Times New Roman" w:hAnsi="Times New Roman"/>
          <w:sz w:val="28"/>
        </w:rPr>
      </w:pPr>
      <w:r>
        <w:rPr>
          <w:rFonts w:ascii="Times New Roman" w:hAnsi="Times New Roman"/>
          <w:sz w:val="28"/>
        </w:rPr>
        <w:t>• На что это было похоже?</w:t>
      </w:r>
    </w:p>
    <w:p w:rsidR="00784FA0" w:rsidRDefault="00784FA0">
      <w:pPr>
        <w:pStyle w:val="a3"/>
        <w:spacing w:line="360" w:lineRule="auto"/>
        <w:jc w:val="both"/>
        <w:rPr>
          <w:rFonts w:ascii="Times New Roman" w:hAnsi="Times New Roman"/>
          <w:sz w:val="28"/>
        </w:rPr>
      </w:pPr>
      <w:r>
        <w:rPr>
          <w:rFonts w:ascii="Times New Roman" w:hAnsi="Times New Roman"/>
          <w:sz w:val="28"/>
        </w:rPr>
        <w:t>• Как вы себя чувствуете в настоящий момент?</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Подобные вопросы позволяют сфокусировать внимание на «реальных» проблемах. Важный принцип: То что является «реальными проблемами»   для клиента, может не быть «реальными проблемами» для консультанта, и наоборот. </w:t>
      </w:r>
    </w:p>
    <w:p w:rsidR="00784FA0" w:rsidRDefault="00784FA0">
      <w:pPr>
        <w:pStyle w:val="a3"/>
        <w:spacing w:line="360" w:lineRule="auto"/>
        <w:ind w:firstLine="851"/>
        <w:jc w:val="both"/>
        <w:rPr>
          <w:rFonts w:ascii="Times New Roman" w:hAnsi="Times New Roman"/>
          <w:sz w:val="28"/>
        </w:rPr>
      </w:pPr>
    </w:p>
    <w:p w:rsidR="00784FA0" w:rsidRDefault="00784FA0">
      <w:pPr>
        <w:pStyle w:val="a3"/>
        <w:spacing w:line="360" w:lineRule="auto"/>
        <w:ind w:firstLine="851"/>
        <w:jc w:val="both"/>
        <w:rPr>
          <w:rFonts w:ascii="Times New Roman" w:hAnsi="Times New Roman"/>
          <w:sz w:val="28"/>
        </w:rPr>
      </w:pPr>
    </w:p>
    <w:p w:rsidR="00784FA0" w:rsidRDefault="00784FA0">
      <w:pPr>
        <w:pStyle w:val="a3"/>
        <w:spacing w:line="360" w:lineRule="auto"/>
        <w:ind w:firstLine="851"/>
        <w:jc w:val="both"/>
        <w:rPr>
          <w:rFonts w:ascii="Times New Roman" w:hAnsi="Times New Roman"/>
          <w:sz w:val="28"/>
        </w:rPr>
      </w:pPr>
    </w:p>
    <w:p w:rsidR="00784FA0" w:rsidRDefault="00784FA0">
      <w:pPr>
        <w:pStyle w:val="a3"/>
        <w:spacing w:line="360" w:lineRule="auto"/>
        <w:ind w:firstLine="851"/>
        <w:jc w:val="center"/>
        <w:rPr>
          <w:rFonts w:ascii="Times New Roman" w:hAnsi="Times New Roman"/>
          <w:b/>
          <w:sz w:val="28"/>
        </w:rPr>
      </w:pPr>
      <w:r>
        <w:rPr>
          <w:rFonts w:ascii="Times New Roman" w:hAnsi="Times New Roman"/>
          <w:b/>
          <w:sz w:val="28"/>
        </w:rPr>
        <w:t>Работа с чувствами.</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Консультирование зачастую предполагает работу с чувствами. Как только человек в процессе консультирования начинает осознавать свои реальные проблемы, он зачастую испытывает потребность в эмоциональной разрядке. нет никакой необходимости обращаться к сложной теории «сопротивления» или отрицания, а следует просто признать тот факт, что различные люди «устроены» по-разному. Со стороны консультанта не должно быть и намека на то, что люди должны сталкиваться со своими эмоциями или их выражать. </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center"/>
        <w:rPr>
          <w:rFonts w:ascii="Times New Roman" w:hAnsi="Times New Roman"/>
          <w:sz w:val="28"/>
        </w:rPr>
      </w:pPr>
      <w:r>
        <w:rPr>
          <w:rFonts w:ascii="Times New Roman" w:hAnsi="Times New Roman"/>
          <w:b/>
          <w:sz w:val="28"/>
        </w:rPr>
        <w:t>Чувства.</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 Можно выделить, по крайней мере четыре вида эмоций, которые обычно подавляются или скрываются. Это гнев, страх, печаль и смущение. В ситуации консультирования гнев может выражаться, например, повышениям громкости голоса, страх — дрожанием, печаль — слезами и смущение — смехом. </w:t>
      </w:r>
    </w:p>
    <w:p w:rsidR="00784FA0" w:rsidRDefault="00784FA0">
      <w:pPr>
        <w:pStyle w:val="a3"/>
        <w:spacing w:line="360" w:lineRule="auto"/>
        <w:jc w:val="both"/>
        <w:rPr>
          <w:rFonts w:ascii="Times New Roman" w:hAnsi="Times New Roman"/>
          <w:sz w:val="28"/>
        </w:rPr>
      </w:pPr>
      <w:r>
        <w:rPr>
          <w:rFonts w:ascii="Times New Roman" w:hAnsi="Times New Roman"/>
          <w:sz w:val="28"/>
        </w:rPr>
        <w:t>Как правило, оказать помощь людям можно в том случае, если их эмоции будут приняты консультантом. Например. Если человек начинает плакать, то. как правило, лучше дать ему возможность выплакаться, не предпринимая при этом попыток остановить его раньше времени. Ниже приводится таблица, в которой обозначены некоторые способы, позволяющие консультанту в рамках своей роли оказать помощь клиенту в прорабатывании чувств.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784FA0">
        <w:tc>
          <w:tcPr>
            <w:tcW w:w="4261" w:type="dxa"/>
          </w:tcPr>
          <w:p w:rsidR="00784FA0" w:rsidRDefault="00784FA0">
            <w:pPr>
              <w:pStyle w:val="a3"/>
              <w:spacing w:line="360" w:lineRule="auto"/>
              <w:jc w:val="center"/>
              <w:rPr>
                <w:rFonts w:ascii="Times New Roman" w:hAnsi="Times New Roman"/>
                <w:sz w:val="28"/>
              </w:rPr>
            </w:pPr>
            <w:r>
              <w:rPr>
                <w:rFonts w:ascii="Times New Roman" w:hAnsi="Times New Roman"/>
                <w:sz w:val="28"/>
              </w:rPr>
              <w:t>Состояние клиента</w:t>
            </w:r>
          </w:p>
        </w:tc>
        <w:tc>
          <w:tcPr>
            <w:tcW w:w="4261" w:type="dxa"/>
          </w:tcPr>
          <w:p w:rsidR="00784FA0" w:rsidRDefault="00784FA0">
            <w:pPr>
              <w:pStyle w:val="a3"/>
              <w:spacing w:line="360" w:lineRule="auto"/>
              <w:jc w:val="center"/>
              <w:rPr>
                <w:rFonts w:ascii="Times New Roman" w:hAnsi="Times New Roman"/>
                <w:sz w:val="28"/>
              </w:rPr>
            </w:pPr>
            <w:r>
              <w:rPr>
                <w:rFonts w:ascii="Times New Roman" w:hAnsi="Times New Roman"/>
                <w:sz w:val="28"/>
              </w:rPr>
              <w:t>Роль консультанта</w:t>
            </w:r>
          </w:p>
        </w:tc>
      </w:tr>
      <w:tr w:rsidR="00784FA0">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1. Клиент чувствует себя «заблокированным» и не способным продвигаться далее в развитии терапевтических отношений; признает неспособность выражать чувства.</w:t>
            </w:r>
          </w:p>
        </w:tc>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1. Консультант слушает и принимает, не давая ни советов, ни предписаний, вместо этого помогая клиенту сфокусироваться на чувствах.</w:t>
            </w:r>
          </w:p>
          <w:p w:rsidR="00784FA0" w:rsidRDefault="00784FA0">
            <w:pPr>
              <w:pStyle w:val="a3"/>
              <w:spacing w:line="360" w:lineRule="auto"/>
              <w:jc w:val="both"/>
              <w:rPr>
                <w:rFonts w:ascii="Times New Roman" w:hAnsi="Times New Roman"/>
                <w:sz w:val="28"/>
              </w:rPr>
            </w:pPr>
          </w:p>
        </w:tc>
      </w:tr>
      <w:tr w:rsidR="00784FA0">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2. Клиент начинает понемногу выражать некоторые свои чувства. Вместо: «иногда я очень сильно расстраиваюсь», он начинает говорить: «Я очень сильно расстроен»</w:t>
            </w:r>
          </w:p>
        </w:tc>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2. Консультант слушает и поддерживает выражение эмоций</w:t>
            </w:r>
          </w:p>
          <w:p w:rsidR="00784FA0" w:rsidRDefault="00784FA0">
            <w:pPr>
              <w:pStyle w:val="a3"/>
              <w:spacing w:line="360" w:lineRule="auto"/>
              <w:jc w:val="both"/>
              <w:rPr>
                <w:rFonts w:ascii="Times New Roman" w:hAnsi="Times New Roman"/>
                <w:sz w:val="28"/>
              </w:rPr>
            </w:pPr>
          </w:p>
        </w:tc>
      </w:tr>
      <w:tr w:rsidR="00784FA0">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3. Клиент может переживать катарсис: т. е. плакать, смеяться, выражать страх или гнев.</w:t>
            </w:r>
          </w:p>
        </w:tc>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3. Консультант выполняет поддерживающую функцию и предоставляет клиенту возможность</w:t>
            </w:r>
          </w:p>
          <w:p w:rsidR="00784FA0" w:rsidRDefault="00784FA0">
            <w:pPr>
              <w:pStyle w:val="a3"/>
              <w:spacing w:line="360" w:lineRule="auto"/>
              <w:jc w:val="both"/>
              <w:rPr>
                <w:rFonts w:ascii="Times New Roman" w:hAnsi="Times New Roman"/>
                <w:sz w:val="28"/>
              </w:rPr>
            </w:pPr>
            <w:r>
              <w:rPr>
                <w:rFonts w:ascii="Times New Roman" w:hAnsi="Times New Roman"/>
                <w:sz w:val="28"/>
              </w:rPr>
              <w:t>для полного выражения чувств.</w:t>
            </w:r>
          </w:p>
        </w:tc>
      </w:tr>
      <w:tr w:rsidR="00784FA0">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4. После наступления катарсиса клиент просто сидит и спокойно обдумывает ситуацию. Этот процесс может быть достаточно длительным.</w:t>
            </w:r>
          </w:p>
        </w:tc>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4. Интервенции не нужны. Клиент проходит естественный процесс. Консультанту следует оставаться поддерживающим и спокойным.</w:t>
            </w:r>
          </w:p>
        </w:tc>
      </w:tr>
      <w:tr w:rsidR="00784FA0">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5. Клиент чувствует себя посвежевшим и более способным продолжать работу над определением приоритетов и решением проблем.</w:t>
            </w:r>
          </w:p>
        </w:tc>
        <w:tc>
          <w:tcPr>
            <w:tcW w:w="4261" w:type="dxa"/>
          </w:tcPr>
          <w:p w:rsidR="00784FA0" w:rsidRDefault="00784FA0">
            <w:pPr>
              <w:pStyle w:val="a3"/>
              <w:spacing w:line="360" w:lineRule="auto"/>
              <w:jc w:val="both"/>
              <w:rPr>
                <w:rFonts w:ascii="Times New Roman" w:hAnsi="Times New Roman"/>
                <w:sz w:val="28"/>
              </w:rPr>
            </w:pPr>
            <w:r>
              <w:rPr>
                <w:rFonts w:ascii="Times New Roman" w:hAnsi="Times New Roman"/>
                <w:sz w:val="28"/>
              </w:rPr>
              <w:t>5. Консультант берет инициативу</w:t>
            </w:r>
          </w:p>
          <w:p w:rsidR="00784FA0" w:rsidRDefault="00784FA0">
            <w:pPr>
              <w:pStyle w:val="a3"/>
              <w:spacing w:line="360" w:lineRule="auto"/>
              <w:jc w:val="both"/>
              <w:rPr>
                <w:rFonts w:ascii="Times New Roman" w:hAnsi="Times New Roman"/>
                <w:sz w:val="28"/>
              </w:rPr>
            </w:pPr>
            <w:r>
              <w:rPr>
                <w:rFonts w:ascii="Times New Roman" w:hAnsi="Times New Roman"/>
                <w:sz w:val="28"/>
              </w:rPr>
              <w:t>в свои руки и продолжает развитие отношений в темпе, подходящем для клиента.</w:t>
            </w:r>
          </w:p>
          <w:p w:rsidR="00784FA0" w:rsidRDefault="00784FA0">
            <w:pPr>
              <w:pStyle w:val="a3"/>
              <w:spacing w:line="360" w:lineRule="auto"/>
              <w:jc w:val="both"/>
              <w:rPr>
                <w:rFonts w:ascii="Times New Roman" w:hAnsi="Times New Roman"/>
                <w:sz w:val="28"/>
              </w:rPr>
            </w:pPr>
          </w:p>
        </w:tc>
      </w:tr>
    </w:tbl>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sz w:val="28"/>
        </w:rPr>
      </w:pPr>
      <w:r>
        <w:rPr>
          <w:rFonts w:ascii="Times New Roman" w:hAnsi="Times New Roman"/>
          <w:sz w:val="28"/>
        </w:rPr>
        <w:t>Обычно после отреагирования эмоций многие вещи становятся более понятными.</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center"/>
        <w:rPr>
          <w:rFonts w:ascii="Times New Roman" w:hAnsi="Times New Roman"/>
          <w:sz w:val="28"/>
        </w:rPr>
      </w:pPr>
      <w:r>
        <w:rPr>
          <w:rFonts w:ascii="Times New Roman" w:hAnsi="Times New Roman"/>
          <w:b/>
          <w:sz w:val="28"/>
        </w:rPr>
        <w:t>Определение возможных решений.</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Следующей стадией после эмоциональной разрядки в процессе консультирования будет оказание помощи клиенту в определении способов, при помощи которых тот мог бы разобраться или справиться со своей проблемой. На данном этапе клиент уже дифференцировал для себя ситуацию, которая ранее была для него неясной или, быть может, непереносимой. Следующим шагом станет разра6отка плана, который позволит сделать эту ситуациюболее пригодной для жизни. Большинство теоретиков в области консультирования согласны с тем, что именно клиент должен заниматься определением возможных решений своих проблем. Этот процесс может быть поддержан сессией так называемого «мозгового штурма».</w:t>
      </w:r>
    </w:p>
    <w:p w:rsidR="00784FA0" w:rsidRDefault="00784FA0">
      <w:pPr>
        <w:pStyle w:val="a3"/>
        <w:spacing w:line="360" w:lineRule="auto"/>
        <w:jc w:val="both"/>
        <w:rPr>
          <w:rFonts w:ascii="Times New Roman" w:hAnsi="Times New Roman"/>
          <w:sz w:val="28"/>
        </w:rPr>
      </w:pPr>
      <w:r>
        <w:rPr>
          <w:rFonts w:ascii="Times New Roman" w:hAnsi="Times New Roman"/>
          <w:sz w:val="28"/>
        </w:rPr>
        <w:t xml:space="preserve">              В ходе «мозгового штурма» клиента просят попытаться придумать как можно больше возможных выходов из ситуации, вызывающей у него в настоящее время сложности. Клиента просят быть творческим, иррациональным и спонтанным равно как и здравомыслящим, рациональным и рассудительным. Смысл данной процедуры заключается в нахождении как можно большего числа решении. Обычно вслед за этим приходит «очевидное» решение. Часто на этой стадии консультирования имеет место феномен, который называют «ага-переживанием». То есть, внезапно или постепенно, решение обсуждаемой проблемы буквально «сваливается» на клиента.</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center"/>
        <w:rPr>
          <w:rFonts w:ascii="Times New Roman" w:hAnsi="Times New Roman"/>
          <w:b/>
          <w:sz w:val="28"/>
        </w:rPr>
      </w:pPr>
      <w:r>
        <w:rPr>
          <w:rFonts w:ascii="Times New Roman" w:hAnsi="Times New Roman"/>
          <w:b/>
          <w:sz w:val="28"/>
        </w:rPr>
        <w:t>Согласование плана действий.</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Одно дело знать, что именно ты хочешь сделать или изменить, и совсем другое дело реализовать эту идею на практике. Основной момент здесь заключается в том, что составленный план должен быть как приемлемым так и реально достижимым.</w:t>
      </w:r>
    </w:p>
    <w:p w:rsidR="00784FA0" w:rsidRDefault="00784FA0">
      <w:pPr>
        <w:pStyle w:val="a3"/>
        <w:spacing w:line="360" w:lineRule="auto"/>
        <w:jc w:val="center"/>
        <w:rPr>
          <w:rFonts w:ascii="Times New Roman" w:hAnsi="Times New Roman"/>
          <w:b/>
          <w:sz w:val="28"/>
        </w:rPr>
      </w:pPr>
      <w:r>
        <w:rPr>
          <w:rFonts w:ascii="Times New Roman" w:hAnsi="Times New Roman"/>
          <w:b/>
          <w:sz w:val="28"/>
        </w:rPr>
        <w:t>Реализация плана</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Данную стадию процесса консультирования клиент выполняет самостоятельно, практически независимо от консультанта. Клиент нуждается в это время в поддержке со стороны консультанта. Для большинства людей изменение сопряжено с большими сложностями: часто оно приносит с собой определенный уровень тревоги, и задача консультанта состоит в том, чтобы помочь клиенту справиться с этой тревогой. На практике консультанты обычно испытывают привязанность к людям, которых они консультируют. В данной ситуации необходимо, чтобы обе стороны подумали о завершении отношений, и, если необходимо, обсудили эту тему. Приняв решение о завершении отношений, лучше всего обозначить конкретную дату последней встречи и завершить отношения с учетом врачебной этики. Одна из уловок, которую используют, зачастую бессознательно, консультанты, привязавшиеся к своим клиентам, заключается в откладывании завершающей сессии. Кроме того, они могут говорить о том, что «еще одна дополнительная встреча» может быть полезной. Этичное завершение отношений — это, по-видимому, лучший выход как для клиента, так и для консультанта.</w:t>
      </w:r>
    </w:p>
    <w:p w:rsidR="00784FA0" w:rsidRDefault="00784FA0">
      <w:pPr>
        <w:pStyle w:val="a3"/>
        <w:spacing w:line="360" w:lineRule="auto"/>
        <w:jc w:val="both"/>
        <w:rPr>
          <w:rFonts w:ascii="Times New Roman" w:hAnsi="Times New Roman"/>
          <w:sz w:val="28"/>
        </w:rPr>
      </w:pPr>
      <w:r>
        <w:rPr>
          <w:rFonts w:ascii="Times New Roman" w:hAnsi="Times New Roman"/>
          <w:sz w:val="28"/>
        </w:rPr>
        <w:t>Это были стадии терапевтических отношений, которые присущи большинству консультативных сессий. Далее мы будем разбирать, что представляют собой навыки консультирования.</w:t>
      </w:r>
    </w:p>
    <w:p w:rsidR="00784FA0" w:rsidRDefault="00784FA0">
      <w:pPr>
        <w:pStyle w:val="a3"/>
        <w:spacing w:line="360" w:lineRule="auto"/>
        <w:jc w:val="center"/>
        <w:rPr>
          <w:rFonts w:ascii="Times New Roman" w:hAnsi="Times New Roman"/>
          <w:b/>
          <w:sz w:val="28"/>
        </w:rPr>
      </w:pPr>
      <w:r>
        <w:rPr>
          <w:rFonts w:ascii="Times New Roman" w:hAnsi="Times New Roman"/>
          <w:b/>
          <w:sz w:val="28"/>
        </w:rPr>
        <w:t>Навыки консультирования.</w:t>
      </w:r>
    </w:p>
    <w:p w:rsidR="00784FA0" w:rsidRDefault="00784FA0">
      <w:pPr>
        <w:pStyle w:val="a3"/>
        <w:spacing w:line="360" w:lineRule="auto"/>
        <w:jc w:val="both"/>
        <w:rPr>
          <w:rFonts w:ascii="Times New Roman" w:hAnsi="Times New Roman"/>
          <w:sz w:val="28"/>
        </w:rPr>
      </w:pPr>
      <w:r>
        <w:rPr>
          <w:rFonts w:ascii="Times New Roman" w:hAnsi="Times New Roman"/>
          <w:sz w:val="28"/>
        </w:rPr>
        <w:t xml:space="preserve">Литература по теории консультирования весьма многочисленна, и при желании познакомиться с психологией и философией консультирования: </w:t>
      </w:r>
      <w:r>
        <w:rPr>
          <w:rFonts w:ascii="Times New Roman" w:hAnsi="Times New Roman"/>
          <w:sz w:val="28"/>
          <w:lang w:val="en-US"/>
        </w:rPr>
        <w:t>Rogers,</w:t>
      </w:r>
      <w:r>
        <w:rPr>
          <w:rFonts w:ascii="Times New Roman" w:hAnsi="Times New Roman"/>
          <w:sz w:val="28"/>
        </w:rPr>
        <w:t>1967; Nеl</w:t>
      </w:r>
      <w:r>
        <w:rPr>
          <w:rFonts w:ascii="Times New Roman" w:hAnsi="Times New Roman"/>
          <w:sz w:val="28"/>
          <w:lang w:val="en-US"/>
        </w:rPr>
        <w:t>s</w:t>
      </w:r>
      <w:r>
        <w:rPr>
          <w:rFonts w:ascii="Times New Roman" w:hAnsi="Times New Roman"/>
          <w:sz w:val="28"/>
        </w:rPr>
        <w:t>о</w:t>
      </w:r>
      <w:r>
        <w:rPr>
          <w:rFonts w:ascii="Times New Roman" w:hAnsi="Times New Roman"/>
          <w:sz w:val="28"/>
          <w:lang w:val="en-US"/>
        </w:rPr>
        <w:t>n</w:t>
      </w:r>
      <w:r>
        <w:rPr>
          <w:rFonts w:ascii="Times New Roman" w:hAnsi="Times New Roman"/>
          <w:sz w:val="28"/>
        </w:rPr>
        <w:t>-</w:t>
      </w:r>
      <w:r>
        <w:rPr>
          <w:rFonts w:ascii="Times New Roman" w:hAnsi="Times New Roman"/>
          <w:sz w:val="28"/>
          <w:lang w:val="en-US"/>
        </w:rPr>
        <w:t>J</w:t>
      </w:r>
      <w:r>
        <w:rPr>
          <w:rFonts w:ascii="Times New Roman" w:hAnsi="Times New Roman"/>
          <w:sz w:val="28"/>
        </w:rPr>
        <w:t>о</w:t>
      </w:r>
      <w:r>
        <w:rPr>
          <w:rFonts w:ascii="Times New Roman" w:hAnsi="Times New Roman"/>
          <w:sz w:val="28"/>
          <w:lang w:val="en-US"/>
        </w:rPr>
        <w:t>n</w:t>
      </w:r>
      <w:r>
        <w:rPr>
          <w:rFonts w:ascii="Times New Roman" w:hAnsi="Times New Roman"/>
          <w:sz w:val="28"/>
        </w:rPr>
        <w:t>е</w:t>
      </w:r>
      <w:r>
        <w:rPr>
          <w:rFonts w:ascii="Times New Roman" w:hAnsi="Times New Roman"/>
          <w:sz w:val="28"/>
          <w:lang w:val="en-US"/>
        </w:rPr>
        <w:t>s</w:t>
      </w:r>
      <w:r>
        <w:rPr>
          <w:rFonts w:ascii="Times New Roman" w:hAnsi="Times New Roman"/>
          <w:sz w:val="28"/>
        </w:rPr>
        <w:t>, 1984</w:t>
      </w:r>
      <w:r>
        <w:rPr>
          <w:rFonts w:ascii="Times New Roman" w:hAnsi="Times New Roman"/>
          <w:sz w:val="28"/>
          <w:lang w:val="en-US"/>
        </w:rPr>
        <w:t xml:space="preserve">, </w:t>
      </w:r>
      <w:r>
        <w:rPr>
          <w:rFonts w:ascii="Times New Roman" w:hAnsi="Times New Roman"/>
          <w:sz w:val="28"/>
        </w:rPr>
        <w:t>Не</w:t>
      </w:r>
      <w:r>
        <w:rPr>
          <w:rFonts w:ascii="Times New Roman" w:hAnsi="Times New Roman"/>
          <w:sz w:val="28"/>
          <w:lang w:val="en-US"/>
        </w:rPr>
        <w:t>ron, 1990; Burnard</w:t>
      </w:r>
      <w:r>
        <w:rPr>
          <w:rFonts w:ascii="Times New Roman" w:hAnsi="Times New Roman"/>
          <w:sz w:val="28"/>
        </w:rPr>
        <w:t>, 1989; Е</w:t>
      </w:r>
      <w:r>
        <w:rPr>
          <w:rFonts w:ascii="Times New Roman" w:hAnsi="Times New Roman"/>
          <w:sz w:val="28"/>
          <w:lang w:val="en-US"/>
        </w:rPr>
        <w:t>g</w:t>
      </w:r>
      <w:r>
        <w:rPr>
          <w:rFonts w:ascii="Times New Roman" w:hAnsi="Times New Roman"/>
          <w:sz w:val="28"/>
        </w:rPr>
        <w:t>а</w:t>
      </w:r>
      <w:r>
        <w:rPr>
          <w:rFonts w:ascii="Times New Roman" w:hAnsi="Times New Roman"/>
          <w:sz w:val="28"/>
          <w:lang w:val="en-US"/>
        </w:rPr>
        <w:t>n</w:t>
      </w:r>
      <w:r>
        <w:rPr>
          <w:rFonts w:ascii="Times New Roman" w:hAnsi="Times New Roman"/>
          <w:sz w:val="28"/>
        </w:rPr>
        <w:t>, 1990). Можно выделить следующие категории навыков консультирования:</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sz w:val="28"/>
        </w:rPr>
      </w:pPr>
      <w:r>
        <w:rPr>
          <w:rFonts w:ascii="Times New Roman" w:hAnsi="Times New Roman"/>
          <w:sz w:val="28"/>
        </w:rPr>
        <w:t>- навыки слушания;</w:t>
      </w:r>
    </w:p>
    <w:p w:rsidR="00784FA0" w:rsidRDefault="00784FA0">
      <w:pPr>
        <w:pStyle w:val="a3"/>
        <w:spacing w:line="360" w:lineRule="auto"/>
        <w:jc w:val="both"/>
        <w:rPr>
          <w:rFonts w:ascii="Times New Roman" w:hAnsi="Times New Roman"/>
          <w:sz w:val="28"/>
        </w:rPr>
      </w:pPr>
      <w:r>
        <w:rPr>
          <w:rFonts w:ascii="Times New Roman" w:hAnsi="Times New Roman"/>
          <w:sz w:val="28"/>
        </w:rPr>
        <w:t>- навыки предоставления информации;</w:t>
      </w:r>
    </w:p>
    <w:p w:rsidR="00784FA0" w:rsidRDefault="00784FA0">
      <w:pPr>
        <w:pStyle w:val="a3"/>
        <w:spacing w:line="360" w:lineRule="auto"/>
        <w:jc w:val="both"/>
        <w:rPr>
          <w:rFonts w:ascii="Times New Roman" w:hAnsi="Times New Roman"/>
          <w:sz w:val="28"/>
        </w:rPr>
      </w:pPr>
      <w:r>
        <w:rPr>
          <w:rFonts w:ascii="Times New Roman" w:hAnsi="Times New Roman"/>
          <w:sz w:val="28"/>
        </w:rPr>
        <w:t>- навыки предложения советов;</w:t>
      </w:r>
    </w:p>
    <w:p w:rsidR="00784FA0" w:rsidRDefault="00784FA0">
      <w:pPr>
        <w:pStyle w:val="a3"/>
        <w:spacing w:line="360" w:lineRule="auto"/>
        <w:jc w:val="both"/>
        <w:rPr>
          <w:rFonts w:ascii="Times New Roman" w:hAnsi="Times New Roman"/>
          <w:sz w:val="28"/>
        </w:rPr>
      </w:pPr>
      <w:r>
        <w:rPr>
          <w:rFonts w:ascii="Times New Roman" w:hAnsi="Times New Roman"/>
          <w:sz w:val="28"/>
        </w:rPr>
        <w:t>- навыки, позволяющие «разговорить» собеседника;</w:t>
      </w:r>
    </w:p>
    <w:p w:rsidR="00784FA0" w:rsidRDefault="00784FA0">
      <w:pPr>
        <w:pStyle w:val="a3"/>
        <w:spacing w:line="360" w:lineRule="auto"/>
        <w:jc w:val="both"/>
        <w:rPr>
          <w:rFonts w:ascii="Times New Roman" w:hAnsi="Times New Roman"/>
          <w:sz w:val="28"/>
        </w:rPr>
      </w:pPr>
      <w:r>
        <w:rPr>
          <w:rFonts w:ascii="Times New Roman" w:hAnsi="Times New Roman"/>
          <w:sz w:val="28"/>
        </w:rPr>
        <w:t>- навыки провоцирования;</w:t>
      </w:r>
    </w:p>
    <w:p w:rsidR="00784FA0" w:rsidRDefault="00784FA0">
      <w:pPr>
        <w:pStyle w:val="a3"/>
        <w:spacing w:line="360" w:lineRule="auto"/>
        <w:jc w:val="both"/>
        <w:rPr>
          <w:rFonts w:ascii="Times New Roman" w:hAnsi="Times New Roman"/>
          <w:sz w:val="28"/>
        </w:rPr>
      </w:pPr>
      <w:r>
        <w:rPr>
          <w:rFonts w:ascii="Times New Roman" w:hAnsi="Times New Roman"/>
          <w:sz w:val="28"/>
        </w:rPr>
        <w:t>- навыки оказания поддержки.</w:t>
      </w:r>
    </w:p>
    <w:p w:rsidR="00784FA0" w:rsidRDefault="00784FA0">
      <w:pPr>
        <w:pStyle w:val="a3"/>
        <w:spacing w:line="360" w:lineRule="auto"/>
        <w:jc w:val="both"/>
        <w:rPr>
          <w:rFonts w:ascii="Times New Roman" w:hAnsi="Times New Roman"/>
          <w:b/>
          <w:sz w:val="28"/>
        </w:rPr>
      </w:pPr>
      <w:r>
        <w:rPr>
          <w:rFonts w:ascii="Times New Roman" w:hAnsi="Times New Roman"/>
          <w:b/>
          <w:sz w:val="28"/>
        </w:rPr>
        <w:t>1.Слушание</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Навык слушания — самый важный навык в консультировании. </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Здесь можно выделить три аспекта слушания. Лингвистические аспекты речи относятся непосредственно к словам употребляемым клиентом, к выбираемым им словосочетаниям и метафорам которые он использует для того, чтобы  сообщить о возникающих у него чувствах. При помощи метафорического языка зачастую можно сообщить больше информации, нежели посредством конвенционального использования языка. Паралингвистические аспекты — это все те аспекты речи, которые не имеют непосредственного отношения к самим словам. Это темп речи, высота и громкость голоса, особенности произношения. Они могут дать нам лишь информацию относительно того, что, возможно чувствует другой человек. </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К невербальным аспектам общения относится «язык тела» - это внешние проявления, достигаемые посредством использования тела. То есть выражение лица, жесты, положение тела, его движения, расстояние на котором сидит клиент по отношению к консультанту, прикосновения к консультанту — все это дает дополнительную информацию о внутреннем состоянии клиента стоящую за используемыми словами. Правильность любых предположений, делаемых нами в отношении того, о чем «говорит» язык тела, необходимо проверять вместе с клиентом. Существует искушение просто поверить в то, что язык тела может быть «прочитан», как если бы мы все его использовали одним и тем же образом. В рамках консультирования предпочтительнее просто обращать внимание клиента на то, как он сидит, или на то, с каким выражением лица он сидит, а не предлагать ему по этому поводу уже готовые интерпретации. Два примера. В первом примере консультант делает допущение и предлагает клиенту собственную интерпретацию.</w:t>
      </w:r>
    </w:p>
    <w:p w:rsidR="00784FA0" w:rsidRDefault="00784FA0">
      <w:pPr>
        <w:pStyle w:val="a3"/>
        <w:spacing w:line="360" w:lineRule="auto"/>
        <w:jc w:val="both"/>
        <w:rPr>
          <w:rFonts w:ascii="Times New Roman" w:hAnsi="Times New Roman"/>
          <w:sz w:val="28"/>
        </w:rPr>
      </w:pPr>
      <w:r>
        <w:rPr>
          <w:rFonts w:ascii="Times New Roman" w:hAnsi="Times New Roman"/>
          <w:sz w:val="28"/>
        </w:rPr>
        <w:t xml:space="preserve"> —   По тому, как вы скрестили руки и как нахмурились, я вижу, что вы чувствуете себя не очень комфортно, обсуждая свою домашнюю ситуацию.</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Во втором примере консультант просто предлагает клиенту свои наблюдения в качестве обратной связи и дает возможность ему самому прояснить ситуацию.</w:t>
      </w:r>
    </w:p>
    <w:p w:rsidR="00784FA0" w:rsidRDefault="00784FA0">
      <w:pPr>
        <w:pStyle w:val="a3"/>
        <w:spacing w:line="360" w:lineRule="auto"/>
        <w:jc w:val="both"/>
        <w:rPr>
          <w:rFonts w:ascii="Times New Roman" w:hAnsi="Times New Roman"/>
          <w:b/>
          <w:sz w:val="28"/>
        </w:rPr>
      </w:pPr>
      <w:r>
        <w:rPr>
          <w:rFonts w:ascii="Times New Roman" w:hAnsi="Times New Roman"/>
          <w:sz w:val="28"/>
        </w:rPr>
        <w:t>— Я вижу, что вы скрестили руки и нахмурились. Что вы сейчас чувствуете?</w:t>
      </w:r>
    </w:p>
    <w:p w:rsidR="00784FA0" w:rsidRDefault="00784FA0">
      <w:pPr>
        <w:pStyle w:val="a3"/>
        <w:spacing w:line="360" w:lineRule="auto"/>
        <w:jc w:val="both"/>
        <w:rPr>
          <w:rFonts w:ascii="Times New Roman" w:hAnsi="Times New Roman"/>
          <w:sz w:val="28"/>
        </w:rPr>
      </w:pPr>
      <w:r>
        <w:rPr>
          <w:rFonts w:ascii="Times New Roman" w:hAnsi="Times New Roman"/>
          <w:b/>
          <w:sz w:val="28"/>
        </w:rPr>
        <w:t>2. Предоставление информации.</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Количество информации, предоставляемой в ходе консультационной сессии, будет зависеть от характера терапевтических отношений. </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Предпочтительнее предоставлять информацию в отношении конкретных вопросов, а не в отношении личных вопросов. Примеры вопросов, относящихся к этим двум категориям.</w:t>
      </w:r>
    </w:p>
    <w:p w:rsidR="00784FA0" w:rsidRDefault="00784FA0">
      <w:pPr>
        <w:pStyle w:val="a3"/>
        <w:spacing w:line="360" w:lineRule="auto"/>
        <w:jc w:val="both"/>
        <w:rPr>
          <w:rFonts w:ascii="Times New Roman" w:hAnsi="Times New Roman"/>
          <w:sz w:val="28"/>
        </w:rPr>
      </w:pPr>
      <w:r>
        <w:rPr>
          <w:rFonts w:ascii="Times New Roman" w:hAnsi="Times New Roman"/>
          <w:i/>
          <w:sz w:val="28"/>
        </w:rPr>
        <w:t>Конкретные вопросы</w:t>
      </w:r>
      <w:r>
        <w:rPr>
          <w:rFonts w:ascii="Times New Roman" w:hAnsi="Times New Roman"/>
          <w:sz w:val="28"/>
        </w:rPr>
        <w:t>:</w:t>
      </w:r>
    </w:p>
    <w:p w:rsidR="00784FA0" w:rsidRDefault="00784FA0">
      <w:pPr>
        <w:pStyle w:val="a3"/>
        <w:spacing w:line="360" w:lineRule="auto"/>
        <w:jc w:val="both"/>
        <w:rPr>
          <w:rFonts w:ascii="Times New Roman" w:hAnsi="Times New Roman"/>
          <w:sz w:val="28"/>
        </w:rPr>
      </w:pPr>
      <w:r>
        <w:rPr>
          <w:rFonts w:ascii="Times New Roman" w:hAnsi="Times New Roman"/>
          <w:sz w:val="28"/>
        </w:rPr>
        <w:t>• расширение бизнеса;</w:t>
      </w:r>
    </w:p>
    <w:p w:rsidR="00784FA0" w:rsidRDefault="00784FA0">
      <w:pPr>
        <w:pStyle w:val="a3"/>
        <w:spacing w:line="360" w:lineRule="auto"/>
        <w:jc w:val="both"/>
        <w:rPr>
          <w:rFonts w:ascii="Times New Roman" w:hAnsi="Times New Roman"/>
          <w:sz w:val="28"/>
        </w:rPr>
      </w:pPr>
      <w:r>
        <w:rPr>
          <w:rFonts w:ascii="Times New Roman" w:hAnsi="Times New Roman"/>
          <w:sz w:val="28"/>
        </w:rPr>
        <w:t>• карьерный рост;</w:t>
      </w:r>
    </w:p>
    <w:p w:rsidR="00784FA0" w:rsidRDefault="00784FA0">
      <w:pPr>
        <w:pStyle w:val="a3"/>
        <w:spacing w:line="360" w:lineRule="auto"/>
        <w:jc w:val="both"/>
        <w:rPr>
          <w:rFonts w:ascii="Times New Roman" w:hAnsi="Times New Roman"/>
          <w:sz w:val="28"/>
        </w:rPr>
      </w:pPr>
      <w:r>
        <w:rPr>
          <w:rFonts w:ascii="Times New Roman" w:hAnsi="Times New Roman"/>
          <w:sz w:val="28"/>
        </w:rPr>
        <w:t>• обучение в колледже;</w:t>
      </w:r>
    </w:p>
    <w:p w:rsidR="00784FA0" w:rsidRDefault="00784FA0">
      <w:pPr>
        <w:pStyle w:val="a3"/>
        <w:spacing w:line="360" w:lineRule="auto"/>
        <w:jc w:val="both"/>
        <w:rPr>
          <w:rFonts w:ascii="Times New Roman" w:hAnsi="Times New Roman"/>
          <w:sz w:val="28"/>
        </w:rPr>
      </w:pPr>
      <w:r>
        <w:rPr>
          <w:rFonts w:ascii="Times New Roman" w:hAnsi="Times New Roman"/>
          <w:sz w:val="28"/>
        </w:rPr>
        <w:t>• покупка дома.</w:t>
      </w:r>
    </w:p>
    <w:p w:rsidR="00784FA0" w:rsidRDefault="00784FA0">
      <w:pPr>
        <w:pStyle w:val="a3"/>
        <w:spacing w:line="360" w:lineRule="auto"/>
        <w:jc w:val="both"/>
        <w:rPr>
          <w:rFonts w:ascii="Times New Roman" w:hAnsi="Times New Roman"/>
          <w:sz w:val="28"/>
        </w:rPr>
      </w:pPr>
      <w:r>
        <w:rPr>
          <w:rFonts w:ascii="Times New Roman" w:hAnsi="Times New Roman"/>
          <w:i/>
          <w:sz w:val="28"/>
        </w:rPr>
        <w:t>Личные вопросы</w:t>
      </w:r>
      <w:r>
        <w:rPr>
          <w:rFonts w:ascii="Times New Roman" w:hAnsi="Times New Roman"/>
          <w:sz w:val="28"/>
        </w:rPr>
        <w:t>:</w:t>
      </w:r>
    </w:p>
    <w:p w:rsidR="00784FA0" w:rsidRDefault="00784FA0">
      <w:pPr>
        <w:pStyle w:val="a3"/>
        <w:spacing w:line="360" w:lineRule="auto"/>
        <w:jc w:val="both"/>
        <w:rPr>
          <w:rFonts w:ascii="Times New Roman" w:hAnsi="Times New Roman"/>
          <w:sz w:val="28"/>
        </w:rPr>
      </w:pPr>
      <w:r>
        <w:rPr>
          <w:rFonts w:ascii="Times New Roman" w:hAnsi="Times New Roman"/>
          <w:sz w:val="28"/>
        </w:rPr>
        <w:t>• продолжение взаимоотношений;</w:t>
      </w:r>
    </w:p>
    <w:p w:rsidR="00784FA0" w:rsidRDefault="00784FA0">
      <w:pPr>
        <w:pStyle w:val="a3"/>
        <w:spacing w:line="360" w:lineRule="auto"/>
        <w:jc w:val="both"/>
        <w:rPr>
          <w:rFonts w:ascii="Times New Roman" w:hAnsi="Times New Roman"/>
          <w:sz w:val="28"/>
        </w:rPr>
      </w:pPr>
      <w:r>
        <w:rPr>
          <w:rFonts w:ascii="Times New Roman" w:hAnsi="Times New Roman"/>
          <w:sz w:val="28"/>
        </w:rPr>
        <w:t>• работа с чувствами, связанными с переживанием по поводу смерти родственника;</w:t>
      </w:r>
    </w:p>
    <w:p w:rsidR="00784FA0" w:rsidRDefault="00784FA0">
      <w:pPr>
        <w:pStyle w:val="a3"/>
        <w:spacing w:line="360" w:lineRule="auto"/>
        <w:jc w:val="both"/>
        <w:rPr>
          <w:rFonts w:ascii="Times New Roman" w:hAnsi="Times New Roman"/>
          <w:sz w:val="28"/>
        </w:rPr>
      </w:pPr>
      <w:r>
        <w:rPr>
          <w:rFonts w:ascii="Times New Roman" w:hAnsi="Times New Roman"/>
          <w:sz w:val="28"/>
        </w:rPr>
        <w:t>• развитие самоосознания;</w:t>
      </w:r>
    </w:p>
    <w:p w:rsidR="00784FA0" w:rsidRDefault="00784FA0">
      <w:pPr>
        <w:pStyle w:val="a3"/>
        <w:spacing w:line="360" w:lineRule="auto"/>
        <w:jc w:val="both"/>
        <w:rPr>
          <w:rFonts w:ascii="Times New Roman" w:hAnsi="Times New Roman"/>
          <w:sz w:val="28"/>
        </w:rPr>
      </w:pPr>
      <w:r>
        <w:rPr>
          <w:rFonts w:ascii="Times New Roman" w:hAnsi="Times New Roman"/>
          <w:sz w:val="28"/>
        </w:rPr>
        <w:t>• работа по выходу из депрессии.</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Джордж Келли (</w:t>
      </w:r>
      <w:r>
        <w:rPr>
          <w:rFonts w:ascii="Times New Roman" w:hAnsi="Times New Roman"/>
          <w:sz w:val="28"/>
          <w:lang w:val="en-US"/>
        </w:rPr>
        <w:t xml:space="preserve">George </w:t>
      </w:r>
      <w:r>
        <w:rPr>
          <w:rFonts w:ascii="Times New Roman" w:hAnsi="Times New Roman"/>
          <w:sz w:val="28"/>
        </w:rPr>
        <w:t>Ке</w:t>
      </w:r>
      <w:r>
        <w:rPr>
          <w:rFonts w:ascii="Times New Roman" w:hAnsi="Times New Roman"/>
          <w:sz w:val="28"/>
          <w:lang w:val="en-US"/>
        </w:rPr>
        <w:t>ll</w:t>
      </w:r>
      <w:r>
        <w:rPr>
          <w:rFonts w:ascii="Times New Roman" w:hAnsi="Times New Roman"/>
          <w:sz w:val="28"/>
        </w:rPr>
        <w:t xml:space="preserve">у, 1969), психолог, занимавшийся созданием теории личностных конструктов, по поводу наиболее безопасной позиции в данном вопросе сказал следующее: «Если вы хотите знать, что с другим человеком, спросите об этом у него самого, ответ может дать вам лишь он сам». Консультант не должен ни постоянно сравнивать свои жизненный опыт с жизненным опытом клиента, ни пре6ывать в постоянной готовности поделится с ним своим личным опытом,, исходя из благих намерений, но совершая при этом малоэффективную попытку ему помочь.  </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3. Предложение советов</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Предложить совет - это чем-то похоже на предоставление информации, но советы не имеют под собой объективных оснований, в них изначально заложено оценочное суждение. Что-то советовать,  лучше всего лишь в отношении «конкретных» вопросов. С советами связаны многочисленные проблемы, и консультант, давая совет, может попасть в одну из следующих ловушек:</w:t>
      </w:r>
    </w:p>
    <w:p w:rsidR="00784FA0" w:rsidRDefault="00784FA0">
      <w:pPr>
        <w:pStyle w:val="a3"/>
        <w:spacing w:line="360" w:lineRule="auto"/>
        <w:jc w:val="both"/>
        <w:rPr>
          <w:rFonts w:ascii="Times New Roman" w:hAnsi="Times New Roman"/>
          <w:sz w:val="28"/>
        </w:rPr>
      </w:pPr>
      <w:r>
        <w:rPr>
          <w:rFonts w:ascii="Times New Roman" w:hAnsi="Times New Roman"/>
          <w:sz w:val="28"/>
        </w:rPr>
        <w:t>- Люди редко пользуются предлагаемыми им советами, даже осознавая их «правильность», обычно предпочитая решать самостоятельно, как им лучше поступить.</w:t>
      </w:r>
    </w:p>
    <w:p w:rsidR="00784FA0" w:rsidRDefault="00784FA0">
      <w:pPr>
        <w:pStyle w:val="a3"/>
        <w:spacing w:line="360" w:lineRule="auto"/>
        <w:jc w:val="both"/>
        <w:rPr>
          <w:rFonts w:ascii="Times New Roman" w:hAnsi="Times New Roman"/>
          <w:sz w:val="28"/>
        </w:rPr>
      </w:pPr>
      <w:r>
        <w:rPr>
          <w:rFonts w:ascii="Times New Roman" w:hAnsi="Times New Roman"/>
          <w:sz w:val="28"/>
        </w:rPr>
        <w:t>- У некоторых людей может сформироваться зависимость от чужих советов. Перспектива использовать советы других людей кажется весьма соблазнительной. Но как только другой человек станет думать за вас, очень легко стать зависимым от него.</w:t>
      </w:r>
    </w:p>
    <w:p w:rsidR="00784FA0" w:rsidRDefault="00784FA0">
      <w:pPr>
        <w:pStyle w:val="a3"/>
        <w:spacing w:line="360" w:lineRule="auto"/>
        <w:jc w:val="both"/>
        <w:rPr>
          <w:rFonts w:ascii="Times New Roman" w:hAnsi="Times New Roman"/>
          <w:sz w:val="28"/>
        </w:rPr>
      </w:pPr>
      <w:r>
        <w:rPr>
          <w:rFonts w:ascii="Times New Roman" w:hAnsi="Times New Roman"/>
          <w:sz w:val="28"/>
        </w:rPr>
        <w:t>- Люди могут испытывать по отношению к вам негативные чувства из-за того, что вы даете советы, которые себя не оправдывают.</w:t>
      </w:r>
    </w:p>
    <w:p w:rsidR="00784FA0" w:rsidRDefault="00784FA0">
      <w:pPr>
        <w:pStyle w:val="a3"/>
        <w:spacing w:line="360" w:lineRule="auto"/>
        <w:jc w:val="both"/>
        <w:rPr>
          <w:rFonts w:ascii="Times New Roman" w:hAnsi="Times New Roman"/>
          <w:sz w:val="28"/>
        </w:rPr>
      </w:pPr>
      <w:r>
        <w:rPr>
          <w:rFonts w:ascii="Times New Roman" w:hAnsi="Times New Roman"/>
          <w:sz w:val="28"/>
        </w:rPr>
        <w:t>- Каждый раз, когда вы что-нибудь советуете другому человеку, вы крадете у него возможность что-то для себя понять, другими словами, давая совет, вы можете тормозить тем самым процесс развития.</w:t>
      </w:r>
    </w:p>
    <w:p w:rsidR="00784FA0" w:rsidRDefault="00784FA0">
      <w:pPr>
        <w:pStyle w:val="a3"/>
        <w:spacing w:line="360" w:lineRule="auto"/>
        <w:jc w:val="both"/>
        <w:rPr>
          <w:rFonts w:ascii="Times New Roman" w:hAnsi="Times New Roman"/>
          <w:b/>
          <w:sz w:val="28"/>
        </w:rPr>
      </w:pPr>
    </w:p>
    <w:p w:rsidR="00784FA0" w:rsidRDefault="00784FA0">
      <w:pPr>
        <w:pStyle w:val="a3"/>
        <w:spacing w:line="360" w:lineRule="auto"/>
        <w:jc w:val="both"/>
        <w:rPr>
          <w:rFonts w:ascii="Times New Roman" w:hAnsi="Times New Roman"/>
          <w:sz w:val="28"/>
        </w:rPr>
      </w:pPr>
      <w:r>
        <w:rPr>
          <w:rFonts w:ascii="Times New Roman" w:hAnsi="Times New Roman"/>
          <w:b/>
          <w:sz w:val="28"/>
        </w:rPr>
        <w:t>4. Навыки, позволяющие «разговорить» собеседника.</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Если консультирование — это форма «лечения разговором», то предоставление клиенту возможности говорить — один из его самых важных аспектов.  Примеры вмешательств, помогающих «разговорить» клиента:</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Открытые вопросы. Это вопросы, на которые не существует единственно верного ответа или на которые обычно невозможно дать односложный ответ. Пример открытого вопроса: «Что вы почувствовали, когда это произошло?»</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Закрытые вопросы. Это вопросы, на которые обычно отвечают «да» или «нет». Если говорить о необходимости «разговорить»</w:t>
      </w:r>
    </w:p>
    <w:p w:rsidR="00784FA0" w:rsidRDefault="00784FA0">
      <w:pPr>
        <w:pStyle w:val="a3"/>
        <w:spacing w:line="360" w:lineRule="auto"/>
        <w:jc w:val="both"/>
        <w:rPr>
          <w:rFonts w:ascii="Times New Roman" w:hAnsi="Times New Roman"/>
          <w:sz w:val="28"/>
        </w:rPr>
      </w:pPr>
      <w:r>
        <w:rPr>
          <w:rFonts w:ascii="Times New Roman" w:hAnsi="Times New Roman"/>
          <w:sz w:val="28"/>
        </w:rPr>
        <w:t>клиента, то в данном случае закрытые вопросы не столь полезны, как открытые, но они могут помочь в прояснении некоторых вполне конкретных моментов. Вот пример такого вопроса: «Обсуждали ли вы эту тему со своей женой?»</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Рефлексия — это процесс повторения нескольких последних слов, произнесенных клиентом. Этот вид интервенций широко используется в рамках «роджерианского» консультирования (</w:t>
      </w:r>
      <w:r>
        <w:rPr>
          <w:rFonts w:ascii="Times New Roman" w:hAnsi="Times New Roman"/>
          <w:sz w:val="28"/>
          <w:lang w:val="en-US"/>
        </w:rPr>
        <w:t>Rogers</w:t>
      </w:r>
      <w:r>
        <w:rPr>
          <w:rFonts w:ascii="Times New Roman" w:hAnsi="Times New Roman"/>
          <w:sz w:val="28"/>
        </w:rPr>
        <w:t>,</w:t>
      </w:r>
    </w:p>
    <w:p w:rsidR="00784FA0" w:rsidRDefault="00784FA0">
      <w:pPr>
        <w:pStyle w:val="a3"/>
        <w:spacing w:line="360" w:lineRule="auto"/>
        <w:jc w:val="both"/>
        <w:rPr>
          <w:rFonts w:ascii="Times New Roman" w:hAnsi="Times New Roman"/>
          <w:sz w:val="28"/>
        </w:rPr>
      </w:pPr>
      <w:r>
        <w:rPr>
          <w:rFonts w:ascii="Times New Roman" w:hAnsi="Times New Roman"/>
          <w:sz w:val="28"/>
        </w:rPr>
        <w:t>1952,1967).</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5.Провоцирование.</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Иногда оказывается полезным поставить под сомнения слова клиента. Провоцирование в консультировании должно быть поддерживающим. Никогда не следует сообщать клиенту о том,  что вы его намеренно провоцировали. Цель, с которой используется провоцирование состоит в том, чтобы помочь клиенту немного продвинуться вперед, дать ему возможность взглянуть на собственную проблему с другой стороны. Провоцирование - это всегда преднамеренное действие и использовать его необходимо весьма осторожно.</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6. Оказание поддержки.</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Весь процесс консультирования представляет собой акт поддержки. Никогда целью консультирования не ставится чтение нотаций или «исправление жизни» другого человека. На самом деле задача консультирования заключается в том, чтобы помочь клиенту отыскать свой собственный путь сквозь череду определенных самим клиентом жизненных проблем. В этой ситуации консультант выступает в качестве «сопровождающего», а не в качестве человека, лучше оснащенного для жизни, по сравнению с клиентом.</w:t>
      </w:r>
    </w:p>
    <w:p w:rsidR="00784FA0" w:rsidRDefault="00784FA0">
      <w:pPr>
        <w:pStyle w:val="a3"/>
        <w:spacing w:line="360" w:lineRule="auto"/>
        <w:ind w:firstLine="851"/>
        <w:jc w:val="both"/>
        <w:rPr>
          <w:rFonts w:ascii="Times New Roman" w:hAnsi="Times New Roman"/>
          <w:sz w:val="28"/>
        </w:rPr>
      </w:pPr>
    </w:p>
    <w:p w:rsidR="00784FA0" w:rsidRDefault="00784FA0">
      <w:pPr>
        <w:pStyle w:val="a3"/>
        <w:spacing w:line="360" w:lineRule="auto"/>
        <w:jc w:val="center"/>
        <w:rPr>
          <w:rFonts w:ascii="Times New Roman" w:hAnsi="Times New Roman"/>
          <w:b/>
          <w:sz w:val="28"/>
        </w:rPr>
      </w:pPr>
      <w:r>
        <w:rPr>
          <w:rFonts w:ascii="Times New Roman" w:hAnsi="Times New Roman"/>
          <w:b/>
          <w:sz w:val="28"/>
        </w:rPr>
        <w:t>Проблемы и ловушки и как из них выбираться.</w:t>
      </w:r>
    </w:p>
    <w:p w:rsidR="00784FA0" w:rsidRDefault="00784FA0">
      <w:pPr>
        <w:pStyle w:val="a3"/>
        <w:spacing w:line="360" w:lineRule="auto"/>
        <w:jc w:val="both"/>
        <w:rPr>
          <w:rFonts w:ascii="Times New Roman" w:hAnsi="Times New Roman"/>
          <w:b/>
          <w:sz w:val="28"/>
        </w:rPr>
      </w:pPr>
      <w:r>
        <w:rPr>
          <w:rFonts w:ascii="Times New Roman" w:hAnsi="Times New Roman"/>
          <w:b/>
          <w:sz w:val="28"/>
        </w:rPr>
        <w:t>Зависимость</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Лишь сам факт, что консультирование имеет место, уже предполагает то, что люди, им занимающиеся, готовы, по крайней мере на минимальном уровне, взять на себя некоторую ответственность  за часть жизни другого.  Даже если они просто выслушивают человека, то тем самым они берут на себя ответственность за собственную реакцию на слова собеседника.</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По-видимому, любое самораскрытие несет с собой определенную степень зависимости.  Тот факт, что Другой человек соглашается слушать об очень личных и зачастую весьма болезненных для вас вещах, не только заставляет вас испытывать благодарность по отношению к этому человеку, но и способствует тому, чтобы вы начали полагаться на него и обращаться к нему за поддержкой. </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Как можно преодолеть эту зависимость? Один из самых лучших способов сохранить в отношениях некоторый баланс — это время от времени заниматься обсуждением самих отношений. Если встречи клиента и консультанта начинаются и оканчиваются в заранее оговоренное время, то ситуация с вопросом зависимости становится достаточна легко управляемой. Чрезмерная зависимость чаще развивается в тех случаях, когда консультант не знает, как структурировать время, и тогда клиент получает ничем не ограниченный доступ. </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Языковая проблема.</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В рамках тренинга развития коммуникативных навыков и навыков консультирования  сформировался свой языковой стиль. В рамках недавно проведенного исследования (В</w:t>
      </w:r>
      <w:r>
        <w:rPr>
          <w:rFonts w:ascii="Times New Roman" w:hAnsi="Times New Roman"/>
          <w:sz w:val="28"/>
          <w:lang w:val="en-US"/>
        </w:rPr>
        <w:t>urnard</w:t>
      </w:r>
      <w:r>
        <w:rPr>
          <w:rFonts w:ascii="Times New Roman" w:hAnsi="Times New Roman"/>
          <w:sz w:val="28"/>
        </w:rPr>
        <w:t xml:space="preserve">, 1991) тренеров занимающихся развитием коммуникативных навыков было выделено два самостоятельных языковых стиля. Первый стиль я называю «альтернативным», поскольку он напоминает тип языка, который использовался в «альтернативной» прессе 1960-х годов, и сленг хиппи того же времени.  Люди заимствующие альтернативный стиль, говорят обычно что-то типа: «Могу ли я что-либо разделить с вами?» </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 Второй стиль я назвал бы «экзистенциальным». Люди говорят о понятиях, часто обсуждаемых экзистенциальными философами, но смысл которых обычно не совсем понятен. </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Лучше всего ни прибегать ни к тому ни к другому стилю. Учитывая тот факт, что одной из основных целей консультир6вания является общение с другим человеком и понимание , важно чтобы нам самим было понятно, что именно мы хотим сказать когда мы говорим. </w:t>
      </w:r>
    </w:p>
    <w:p w:rsidR="00784FA0" w:rsidRDefault="00784FA0">
      <w:pPr>
        <w:pStyle w:val="a3"/>
        <w:spacing w:line="360" w:lineRule="auto"/>
        <w:ind w:firstLine="851"/>
        <w:jc w:val="both"/>
        <w:rPr>
          <w:rFonts w:ascii="Times New Roman" w:hAnsi="Times New Roman"/>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Сгорание.</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Термин «сгорание» обычно используется для описания чувств, связанных с длительным стрессом, имеющим непосредственное отношение к профессиональной деятельности. </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Сгорание — это синдром эмоционального истощения, деперсонализации и снижения уровня личных достижений, который может появляться у людей, чья работа предполагает тесное общение с другими людьми. Это реакция на хроническое эмоциональное переутомление, являющееся следствием избыточного общения с другими людьми, особенно если у тех имеются какие-либо неприятности или проблемы. Таким образом, его можно рассматривать в качестве одного из видов стрессов, связанных с профессиональной деятельностью.</w:t>
      </w:r>
    </w:p>
    <w:p w:rsidR="00784FA0" w:rsidRDefault="00784FA0">
      <w:pPr>
        <w:pStyle w:val="a3"/>
        <w:spacing w:line="360" w:lineRule="auto"/>
        <w:jc w:val="both"/>
        <w:rPr>
          <w:rFonts w:ascii="Times New Roman" w:hAnsi="Times New Roman"/>
          <w:b/>
          <w:sz w:val="28"/>
        </w:rPr>
      </w:pPr>
      <w:r>
        <w:rPr>
          <w:rFonts w:ascii="Times New Roman" w:hAnsi="Times New Roman"/>
          <w:b/>
          <w:sz w:val="28"/>
        </w:rPr>
        <w:t>Свойственные сгоранию характеристики:</w:t>
      </w:r>
    </w:p>
    <w:p w:rsidR="00784FA0" w:rsidRDefault="00784FA0">
      <w:pPr>
        <w:pStyle w:val="a3"/>
        <w:spacing w:line="360" w:lineRule="auto"/>
        <w:jc w:val="both"/>
        <w:rPr>
          <w:rFonts w:ascii="Times New Roman" w:hAnsi="Times New Roman"/>
          <w:sz w:val="28"/>
        </w:rPr>
      </w:pPr>
      <w:r>
        <w:rPr>
          <w:rFonts w:ascii="Times New Roman" w:hAnsi="Times New Roman"/>
          <w:sz w:val="28"/>
        </w:rPr>
        <w:t>•  утрата мотивации;</w:t>
      </w:r>
    </w:p>
    <w:p w:rsidR="00784FA0" w:rsidRDefault="00784FA0">
      <w:pPr>
        <w:pStyle w:val="a3"/>
        <w:spacing w:line="360" w:lineRule="auto"/>
        <w:jc w:val="both"/>
        <w:rPr>
          <w:rFonts w:ascii="Times New Roman" w:hAnsi="Times New Roman"/>
          <w:sz w:val="28"/>
        </w:rPr>
      </w:pPr>
      <w:r>
        <w:rPr>
          <w:rFonts w:ascii="Times New Roman" w:hAnsi="Times New Roman"/>
          <w:sz w:val="28"/>
        </w:rPr>
        <w:t>•  развитие скорее негативных, нежели позитивных установок по отношению к работе, а также по отношению к другим людям;</w:t>
      </w:r>
    </w:p>
    <w:p w:rsidR="00784FA0" w:rsidRDefault="00784FA0">
      <w:pPr>
        <w:pStyle w:val="a3"/>
        <w:spacing w:line="360" w:lineRule="auto"/>
        <w:jc w:val="both"/>
        <w:rPr>
          <w:rFonts w:ascii="Times New Roman" w:hAnsi="Times New Roman"/>
          <w:sz w:val="28"/>
        </w:rPr>
      </w:pPr>
      <w:r>
        <w:rPr>
          <w:rFonts w:ascii="Times New Roman" w:hAnsi="Times New Roman"/>
          <w:sz w:val="28"/>
        </w:rPr>
        <w:t>• появление ощущения сужения свободы выбора;</w:t>
      </w:r>
    </w:p>
    <w:p w:rsidR="00784FA0" w:rsidRDefault="00784FA0">
      <w:pPr>
        <w:pStyle w:val="a3"/>
        <w:spacing w:line="360" w:lineRule="auto"/>
        <w:jc w:val="both"/>
        <w:rPr>
          <w:rFonts w:ascii="Times New Roman" w:hAnsi="Times New Roman"/>
          <w:sz w:val="28"/>
        </w:rPr>
      </w:pPr>
      <w:r>
        <w:rPr>
          <w:rFonts w:ascii="Times New Roman" w:hAnsi="Times New Roman"/>
          <w:sz w:val="28"/>
        </w:rPr>
        <w:t>• чувство юмора теряется вовсе либо приобретает «черный» оттенок;</w:t>
      </w:r>
    </w:p>
    <w:p w:rsidR="00784FA0" w:rsidRDefault="00784FA0">
      <w:pPr>
        <w:pStyle w:val="a3"/>
        <w:spacing w:line="360" w:lineRule="auto"/>
        <w:jc w:val="both"/>
        <w:rPr>
          <w:rFonts w:ascii="Times New Roman" w:hAnsi="Times New Roman"/>
          <w:sz w:val="28"/>
        </w:rPr>
      </w:pPr>
      <w:r>
        <w:rPr>
          <w:rFonts w:ascii="Times New Roman" w:hAnsi="Times New Roman"/>
          <w:sz w:val="28"/>
        </w:rPr>
        <w:t>• появление чувства, что все действия совершаются по принуждению, а не в результате собственного выбора.</w:t>
      </w:r>
    </w:p>
    <w:p w:rsidR="00784FA0" w:rsidRDefault="00784FA0">
      <w:pPr>
        <w:pStyle w:val="a3"/>
        <w:spacing w:line="360" w:lineRule="auto"/>
        <w:jc w:val="both"/>
        <w:rPr>
          <w:rFonts w:ascii="Times New Roman" w:hAnsi="Times New Roman"/>
          <w:sz w:val="28"/>
        </w:rPr>
      </w:pPr>
      <w:r>
        <w:rPr>
          <w:rFonts w:ascii="Times New Roman" w:hAnsi="Times New Roman"/>
          <w:sz w:val="28"/>
        </w:rPr>
        <w:t xml:space="preserve">                Маслач выделяет в процессе сгорания три стадии: эмоциональное истощение, деперсонализация и снижение уровня личных достижений.</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Эмоциональное истощение.</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Первым признаком начала сгорания является ощущение эмоциональной усталости. Консультант чувствует, что у него осталось очень мало того, что он может дать другим людям, и он пытается справиться с этим, постепенно отгораживаясь от людей. Это ведет ко второй стадии — деперсонализации.</w:t>
      </w:r>
    </w:p>
    <w:p w:rsidR="00784FA0" w:rsidRDefault="00784FA0">
      <w:pPr>
        <w:pStyle w:val="a3"/>
        <w:spacing w:line="360" w:lineRule="auto"/>
        <w:jc w:val="both"/>
        <w:rPr>
          <w:rFonts w:ascii="Times New Roman" w:hAnsi="Times New Roman"/>
          <w:b/>
          <w:sz w:val="28"/>
        </w:rPr>
      </w:pPr>
      <w:r>
        <w:rPr>
          <w:rFonts w:ascii="Times New Roman" w:hAnsi="Times New Roman"/>
          <w:b/>
          <w:sz w:val="28"/>
        </w:rPr>
        <w:t>Деперсонализация</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На протяжении этой стадии то, что консультант отгораживается от других людей, используя деперсонализацию как стратегию преодоления стресса, ведет к появлению чувства одиночества. Окружающие также представляются в негативном свете, и очень часто специалист начинает испытывать неприязнь, по отношению к тем людям, о которых он раньше заботился или с которыми вместе работал. На данной стадии превалирующей установкой является негативная установка по отношению к себе и другим.</w:t>
      </w:r>
    </w:p>
    <w:p w:rsidR="00784FA0" w:rsidRDefault="00784FA0">
      <w:pPr>
        <w:pStyle w:val="a3"/>
        <w:spacing w:line="360" w:lineRule="auto"/>
        <w:jc w:val="both"/>
        <w:rPr>
          <w:rFonts w:ascii="Times New Roman" w:hAnsi="Times New Roman"/>
          <w:b/>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Снижение уровня личных достижений.</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 У человека, пережившего сгорание, в конце концов появляется чувство, что у него очень мало личных достижений. В некоторых случаях это действительно так. Но иногда случается, что негативная установка приводит к неспособности адекватно оценивать себя и результаты собственной работы. «Сгорающий человек начинает чувствовать что в области здравоохранения он не сделал ничего стоящего, и если раньше он считал себя «заботящимся» на самом деле, то теперь уверен, что это была всего лишь иллюзия. Именно в этот момент многие специалисты решают вовсе уйти из своей профессии и пытаются найти такую работу, где они могли бы избежать встреч с другими людьми.</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center"/>
        <w:rPr>
          <w:rFonts w:ascii="Times New Roman" w:hAnsi="Times New Roman"/>
          <w:b/>
          <w:sz w:val="28"/>
        </w:rPr>
      </w:pPr>
      <w:r>
        <w:rPr>
          <w:rFonts w:ascii="Times New Roman" w:hAnsi="Times New Roman"/>
          <w:b/>
          <w:sz w:val="28"/>
        </w:rPr>
        <w:t>Как справиться со сгоранием.</w:t>
      </w:r>
    </w:p>
    <w:p w:rsidR="00784FA0" w:rsidRDefault="00784FA0">
      <w:pPr>
        <w:pStyle w:val="a3"/>
        <w:spacing w:line="360" w:lineRule="auto"/>
        <w:jc w:val="both"/>
        <w:rPr>
          <w:rFonts w:ascii="Times New Roman" w:hAnsi="Times New Roman"/>
          <w:sz w:val="28"/>
        </w:rPr>
      </w:pPr>
      <w:r>
        <w:rPr>
          <w:rFonts w:ascii="Times New Roman" w:hAnsi="Times New Roman"/>
          <w:sz w:val="28"/>
        </w:rPr>
        <w:t>Пайнс, Аронсон и Кефри  предлагают четыре основные стратегии, при помощи которых можно справиться со сгоранием:</w:t>
      </w:r>
    </w:p>
    <w:p w:rsidR="00784FA0" w:rsidRDefault="00784FA0">
      <w:pPr>
        <w:pStyle w:val="a3"/>
        <w:spacing w:line="360" w:lineRule="auto"/>
        <w:jc w:val="both"/>
        <w:rPr>
          <w:rFonts w:ascii="Times New Roman" w:hAnsi="Times New Roman"/>
          <w:sz w:val="28"/>
        </w:rPr>
      </w:pPr>
      <w:r>
        <w:rPr>
          <w:rFonts w:ascii="Times New Roman" w:hAnsi="Times New Roman"/>
          <w:sz w:val="28"/>
        </w:rPr>
        <w:t>• осознание того, что данная проблема действительно существует;</w:t>
      </w:r>
    </w:p>
    <w:p w:rsidR="00784FA0" w:rsidRDefault="00784FA0">
      <w:pPr>
        <w:pStyle w:val="a3"/>
        <w:spacing w:line="360" w:lineRule="auto"/>
        <w:jc w:val="both"/>
        <w:rPr>
          <w:rFonts w:ascii="Times New Roman" w:hAnsi="Times New Roman"/>
          <w:sz w:val="28"/>
        </w:rPr>
      </w:pPr>
      <w:r>
        <w:rPr>
          <w:rFonts w:ascii="Times New Roman" w:hAnsi="Times New Roman"/>
          <w:sz w:val="28"/>
        </w:rPr>
        <w:t>• принятие на себя ответственности за совершение каких-либо действий, связанных непосредственно с данной проблемой;</w:t>
      </w:r>
    </w:p>
    <w:p w:rsidR="00784FA0" w:rsidRDefault="00784FA0">
      <w:pPr>
        <w:pStyle w:val="a3"/>
        <w:spacing w:line="360" w:lineRule="auto"/>
        <w:jc w:val="both"/>
        <w:rPr>
          <w:rFonts w:ascii="Times New Roman" w:hAnsi="Times New Roman"/>
          <w:sz w:val="28"/>
        </w:rPr>
      </w:pPr>
      <w:r>
        <w:rPr>
          <w:rFonts w:ascii="Times New Roman" w:hAnsi="Times New Roman"/>
          <w:sz w:val="28"/>
        </w:rPr>
        <w:t>• достижение определенной степени когнитивной ясности;</w:t>
      </w:r>
    </w:p>
    <w:p w:rsidR="00784FA0" w:rsidRDefault="00784FA0">
      <w:pPr>
        <w:pStyle w:val="a3"/>
        <w:spacing w:line="360" w:lineRule="auto"/>
        <w:jc w:val="both"/>
        <w:rPr>
          <w:rFonts w:ascii="Times New Roman" w:hAnsi="Times New Roman"/>
          <w:sz w:val="28"/>
        </w:rPr>
      </w:pPr>
      <w:r>
        <w:rPr>
          <w:rFonts w:ascii="Times New Roman" w:hAnsi="Times New Roman"/>
          <w:sz w:val="28"/>
        </w:rPr>
        <w:t>• развитие новых способов, позволяющих справляться со сгоранием.</w:t>
      </w:r>
    </w:p>
    <w:p w:rsidR="00784FA0" w:rsidRDefault="00784FA0">
      <w:pPr>
        <w:pStyle w:val="a3"/>
        <w:spacing w:line="360" w:lineRule="auto"/>
        <w:jc w:val="both"/>
        <w:rPr>
          <w:rFonts w:ascii="Times New Roman" w:hAnsi="Times New Roman"/>
          <w:b/>
          <w:sz w:val="28"/>
        </w:rPr>
      </w:pPr>
      <w:r>
        <w:rPr>
          <w:rFonts w:ascii="Times New Roman" w:hAnsi="Times New Roman"/>
          <w:b/>
          <w:sz w:val="28"/>
        </w:rPr>
        <w:t>Осознание того, что данная проблема существует</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Сделать это не всегда легко, так как часто процесс сгорания «подкрадывается» очень незаметно. Часто бывает так, что «сгоревший» человек отрицает какие-либо изменения в себе самом или, формально признавая наличие проблемы и считает ее внешней по отношению к себе. Очень часто специалисты, переживающие сгорание, переносят возникающие проблемы на свою работу, на организацию, в которой  они работают, или на других людей. </w:t>
      </w:r>
    </w:p>
    <w:p w:rsidR="00784FA0" w:rsidRDefault="00784FA0">
      <w:pPr>
        <w:pStyle w:val="a3"/>
        <w:spacing w:line="360" w:lineRule="auto"/>
        <w:jc w:val="both"/>
        <w:rPr>
          <w:rFonts w:ascii="Times New Roman" w:hAnsi="Times New Roman"/>
          <w:b/>
          <w:sz w:val="28"/>
        </w:rPr>
      </w:pPr>
      <w:r>
        <w:rPr>
          <w:rFonts w:ascii="Times New Roman" w:hAnsi="Times New Roman"/>
          <w:b/>
          <w:sz w:val="28"/>
        </w:rPr>
        <w:t>Принятие на себя ответственности за совершение каких-либо действий, связанных непосредственно с данной проблемой.</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С принятием факта, что данная проблема существует связано признание того, что если что-то необходимо менять, то инициативу по совершению каких-либо действий, с этим связанных должен взять на себя сам «сгорающий» человек. К несчастью, обычно такие люди лишь знают, что им нужно делать, но сделать это не в силах. Они зачастую чувствуют собственное бессилие. Это как раз тот момент, когда помощь друзей и коллег может изменить сложившуюся ситуацию. </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center"/>
        <w:rPr>
          <w:rFonts w:ascii="Times New Roman" w:hAnsi="Times New Roman"/>
          <w:b/>
          <w:sz w:val="28"/>
        </w:rPr>
      </w:pPr>
      <w:r>
        <w:rPr>
          <w:rFonts w:ascii="Times New Roman" w:hAnsi="Times New Roman"/>
          <w:b/>
          <w:sz w:val="28"/>
        </w:rPr>
        <w:t>Достижение определенной степени когнитивной ясности.</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«Сгоревший» человек часто чувствует себя загнанным в ловушку.  На данной стадии важно как следует разобраться с тем, какие моменты оказывают влияние на появление состояния сгорания. Никогда не бывает, чтобы проблема заключалась лишь в том, что человек чувствует себя эмоционально истощенным. Тщательный анализ событий, происходящих в личной жизни консультанта на его работе, может способствовать определению путей решения данной проблемы.</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 xml:space="preserve">Развитие новых способов позволяющих справляться со сгоранием. </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До тех пор пока ни произойдет изменений в поведении, все останется по-прежнему. Первой стадией процесса поведенческого изменения является формулировка конкретных целей. Не следует думать, что можно изменить все причины, обусловливающие проявление состояния сгорания, но, вне всякого сомнения, если поставлены конкретные цели, то кое-что может быть изменено. Если говорить о целях, основная идея здесь заключается в том, что они должны быть четко сформулированы и реально достижимы.</w:t>
      </w:r>
    </w:p>
    <w:p w:rsidR="00784FA0" w:rsidRDefault="00784FA0">
      <w:pPr>
        <w:pStyle w:val="a3"/>
        <w:spacing w:line="360" w:lineRule="auto"/>
        <w:jc w:val="center"/>
        <w:rPr>
          <w:rFonts w:ascii="Times New Roman" w:hAnsi="Times New Roman"/>
          <w:b/>
          <w:sz w:val="28"/>
        </w:rPr>
      </w:pPr>
    </w:p>
    <w:p w:rsidR="00784FA0" w:rsidRDefault="00784FA0">
      <w:pPr>
        <w:pStyle w:val="a3"/>
        <w:spacing w:line="360" w:lineRule="auto"/>
        <w:jc w:val="center"/>
        <w:rPr>
          <w:rFonts w:ascii="Times New Roman" w:hAnsi="Times New Roman"/>
          <w:sz w:val="28"/>
        </w:rPr>
      </w:pPr>
      <w:r>
        <w:rPr>
          <w:rFonts w:ascii="Times New Roman" w:hAnsi="Times New Roman"/>
          <w:b/>
          <w:sz w:val="28"/>
        </w:rPr>
        <w:t>Когда события выходят из-под контроля</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Очень часто люди, только начинающие заниматься консультированием, боятся, что «что-то может выйти из-под контроля». </w:t>
      </w:r>
    </w:p>
    <w:p w:rsidR="00784FA0" w:rsidRDefault="00784FA0">
      <w:pPr>
        <w:pStyle w:val="a3"/>
        <w:spacing w:line="360" w:lineRule="auto"/>
        <w:jc w:val="both"/>
        <w:rPr>
          <w:rFonts w:ascii="Times New Roman" w:hAnsi="Times New Roman"/>
          <w:sz w:val="28"/>
        </w:rPr>
      </w:pPr>
      <w:r>
        <w:rPr>
          <w:rFonts w:ascii="Times New Roman" w:hAnsi="Times New Roman"/>
          <w:sz w:val="28"/>
        </w:rPr>
        <w:t>• клиент может начать плакать или впасть в состояние истерики;</w:t>
      </w:r>
    </w:p>
    <w:p w:rsidR="00784FA0" w:rsidRDefault="00784FA0">
      <w:pPr>
        <w:pStyle w:val="a3"/>
        <w:spacing w:line="360" w:lineRule="auto"/>
        <w:jc w:val="both"/>
        <w:rPr>
          <w:rFonts w:ascii="Times New Roman" w:hAnsi="Times New Roman"/>
          <w:sz w:val="28"/>
        </w:rPr>
      </w:pPr>
      <w:r>
        <w:rPr>
          <w:rFonts w:ascii="Times New Roman" w:hAnsi="Times New Roman"/>
          <w:sz w:val="28"/>
        </w:rPr>
        <w:t>• клиент может оказаться психически больным;</w:t>
      </w:r>
    </w:p>
    <w:p w:rsidR="00784FA0" w:rsidRDefault="00784FA0">
      <w:pPr>
        <w:pStyle w:val="a3"/>
        <w:spacing w:line="360" w:lineRule="auto"/>
        <w:jc w:val="both"/>
        <w:rPr>
          <w:rFonts w:ascii="Times New Roman" w:hAnsi="Times New Roman"/>
          <w:sz w:val="28"/>
        </w:rPr>
      </w:pPr>
      <w:r>
        <w:rPr>
          <w:rFonts w:ascii="Times New Roman" w:hAnsi="Times New Roman"/>
          <w:sz w:val="28"/>
        </w:rPr>
        <w:t>• клиент может начать говорить об очень сложных вопросах, работать над которыми консультант просто не способен.</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Плач и истерика</w:t>
      </w:r>
    </w:p>
    <w:p w:rsidR="00784FA0" w:rsidRDefault="00784FA0">
      <w:pPr>
        <w:pStyle w:val="a3"/>
        <w:spacing w:line="360" w:lineRule="auto"/>
        <w:jc w:val="both"/>
        <w:rPr>
          <w:rFonts w:ascii="Times New Roman" w:hAnsi="Times New Roman"/>
          <w:sz w:val="28"/>
        </w:rPr>
      </w:pPr>
      <w:r>
        <w:rPr>
          <w:rFonts w:ascii="Times New Roman" w:hAnsi="Times New Roman"/>
          <w:sz w:val="28"/>
        </w:rPr>
        <w:t>Выражение эмоций приводит обычно к терапевтическому эффекту. Эмоциональная разрядка – это обычно самопрекращающийся процесс, и если клиентам предоставляется возможность выражать свои чувства в теплой и поддерживающей атмосфере, то обычно они сами доходят до необходимого уровня и затем наступает момент когда плач прекращается. Иногда специалистам только начинающим работать в области здравоохранения или консультирования, кажется что если людям дать возможность полностью выражать свои чувства, то их переживания будут так интенсивны, что выйдут из под контроля. Похоже, это скорее относится к области тревожной фантазии, а не реальности.</w:t>
      </w:r>
    </w:p>
    <w:p w:rsidR="00784FA0" w:rsidRDefault="00784FA0">
      <w:pPr>
        <w:pStyle w:val="a3"/>
        <w:spacing w:line="360" w:lineRule="auto"/>
        <w:jc w:val="both"/>
        <w:rPr>
          <w:rFonts w:ascii="Times New Roman" w:hAnsi="Times New Roman"/>
          <w:b/>
          <w:sz w:val="28"/>
        </w:rPr>
      </w:pPr>
    </w:p>
    <w:p w:rsidR="00784FA0" w:rsidRDefault="00784FA0">
      <w:pPr>
        <w:pStyle w:val="a3"/>
        <w:spacing w:line="360" w:lineRule="auto"/>
        <w:jc w:val="both"/>
        <w:rPr>
          <w:rFonts w:ascii="Times New Roman" w:hAnsi="Times New Roman"/>
          <w:b/>
          <w:sz w:val="28"/>
        </w:rPr>
      </w:pPr>
      <w:r>
        <w:rPr>
          <w:rFonts w:ascii="Times New Roman" w:hAnsi="Times New Roman"/>
          <w:b/>
          <w:sz w:val="28"/>
        </w:rPr>
        <w:t>Психические заболевания.</w:t>
      </w:r>
    </w:p>
    <w:p w:rsidR="00784FA0" w:rsidRDefault="00784FA0">
      <w:pPr>
        <w:pStyle w:val="a3"/>
        <w:spacing w:line="360" w:lineRule="auto"/>
        <w:jc w:val="both"/>
        <w:rPr>
          <w:rFonts w:ascii="Times New Roman" w:hAnsi="Times New Roman"/>
          <w:sz w:val="28"/>
        </w:rPr>
      </w:pPr>
      <w:r>
        <w:rPr>
          <w:rFonts w:ascii="Times New Roman" w:hAnsi="Times New Roman"/>
          <w:sz w:val="28"/>
        </w:rPr>
        <w:t>Люди не «становятся» психически больными, говоря о своих проблемах. Некоторые клиенты, действительно, страдают психическими расстройствами на момент обращения в консультативную службу. Чаще всего консультант бывает о наличии душевного заболевания. П при подозрении на психическое заболевание и отсутствии информации о его наличии у клиента имеет смысл порекомендовать такому клиенту обратиться за помощью в лечебные учреждения, и прежде всего проконсультироваться у врача обшей практики.</w:t>
      </w:r>
    </w:p>
    <w:p w:rsidR="00784FA0" w:rsidRDefault="00784FA0">
      <w:pPr>
        <w:pStyle w:val="a3"/>
        <w:spacing w:line="360" w:lineRule="auto"/>
        <w:jc w:val="both"/>
        <w:rPr>
          <w:rFonts w:ascii="Times New Roman" w:hAnsi="Times New Roman"/>
          <w:sz w:val="28"/>
        </w:rPr>
      </w:pPr>
    </w:p>
    <w:p w:rsidR="00784FA0" w:rsidRDefault="00784FA0">
      <w:pPr>
        <w:pStyle w:val="a3"/>
        <w:spacing w:line="360" w:lineRule="auto"/>
        <w:jc w:val="both"/>
        <w:rPr>
          <w:rFonts w:ascii="Times New Roman" w:hAnsi="Times New Roman"/>
          <w:sz w:val="28"/>
        </w:rPr>
      </w:pPr>
      <w:r>
        <w:rPr>
          <w:rFonts w:ascii="Times New Roman" w:hAnsi="Times New Roman"/>
          <w:b/>
          <w:sz w:val="28"/>
        </w:rPr>
        <w:t>Сложные вопросы.</w:t>
      </w:r>
    </w:p>
    <w:p w:rsidR="00784FA0" w:rsidRDefault="00784FA0">
      <w:pPr>
        <w:pStyle w:val="a3"/>
        <w:spacing w:line="360" w:lineRule="auto"/>
        <w:ind w:firstLine="851"/>
        <w:jc w:val="both"/>
        <w:rPr>
          <w:rFonts w:ascii="Times New Roman" w:hAnsi="Times New Roman"/>
          <w:sz w:val="28"/>
        </w:rPr>
      </w:pPr>
      <w:r>
        <w:rPr>
          <w:rFonts w:ascii="Times New Roman" w:hAnsi="Times New Roman"/>
          <w:sz w:val="28"/>
        </w:rPr>
        <w:t xml:space="preserve">Консультант не является панацеей от всех возникающих в жизни проблем. Но следует отметить, что практически каждый может извлечь пользу из проговаривання пусть даже самых сложных ситуаций. Обсуждаемые проблемы принадлежат другому человеку. Это не наши проблемы, несмотря на то что мы можем начать ассоциировать себя с ними. Такое поддержание «границ эго» является основной составляющей процесса консультирования. Очень важно помнить о том, что мы и клиенты, а также наши проблемы и проблемы клиентов — это не одно и тоже. </w:t>
      </w:r>
    </w:p>
    <w:p w:rsidR="00784FA0" w:rsidRDefault="00784FA0">
      <w:pPr>
        <w:pStyle w:val="a3"/>
        <w:ind w:firstLine="851"/>
        <w:jc w:val="both"/>
        <w:rPr>
          <w:rFonts w:ascii="Times New Roman" w:hAnsi="Times New Roman"/>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jc w:val="both"/>
        <w:rPr>
          <w:rFonts w:ascii="Times New Roman" w:hAnsi="Times New Roman"/>
          <w:b/>
          <w:sz w:val="28"/>
        </w:rPr>
      </w:pPr>
      <w:r>
        <w:rPr>
          <w:rFonts w:ascii="Times New Roman" w:hAnsi="Times New Roman"/>
          <w:b/>
          <w:sz w:val="28"/>
        </w:rPr>
        <w:t>Литература.</w:t>
      </w:r>
    </w:p>
    <w:p w:rsidR="00784FA0" w:rsidRDefault="00784FA0">
      <w:pPr>
        <w:pStyle w:val="a3"/>
        <w:numPr>
          <w:ilvl w:val="0"/>
          <w:numId w:val="2"/>
        </w:numPr>
        <w:jc w:val="both"/>
        <w:rPr>
          <w:rFonts w:ascii="Times New Roman" w:hAnsi="Times New Roman"/>
          <w:sz w:val="28"/>
        </w:rPr>
      </w:pPr>
      <w:r>
        <w:rPr>
          <w:rFonts w:ascii="Times New Roman" w:hAnsi="Times New Roman"/>
          <w:sz w:val="28"/>
        </w:rPr>
        <w:t>Бурнард Ф. Тренинг навыков консультирования.  Ф.Бурнард, СПБ., 2002</w:t>
      </w:r>
    </w:p>
    <w:p w:rsidR="00784FA0" w:rsidRDefault="00784FA0">
      <w:pPr>
        <w:pStyle w:val="a3"/>
        <w:numPr>
          <w:ilvl w:val="0"/>
          <w:numId w:val="2"/>
        </w:numPr>
        <w:jc w:val="both"/>
        <w:rPr>
          <w:rFonts w:ascii="Times New Roman" w:hAnsi="Times New Roman"/>
          <w:sz w:val="28"/>
        </w:rPr>
      </w:pPr>
      <w:r>
        <w:rPr>
          <w:rFonts w:ascii="Times New Roman" w:hAnsi="Times New Roman"/>
          <w:sz w:val="28"/>
        </w:rPr>
        <w:t>Джордж Рикки Консультирование: теория и практика/ Р. донердж.ю Т.Кристиани.</w:t>
      </w:r>
    </w:p>
    <w:p w:rsidR="00784FA0" w:rsidRDefault="00784FA0">
      <w:pPr>
        <w:pStyle w:val="a3"/>
        <w:numPr>
          <w:ilvl w:val="0"/>
          <w:numId w:val="2"/>
        </w:numPr>
        <w:jc w:val="both"/>
        <w:rPr>
          <w:rFonts w:ascii="Times New Roman" w:hAnsi="Times New Roman"/>
          <w:sz w:val="28"/>
        </w:rPr>
      </w:pPr>
      <w:r>
        <w:rPr>
          <w:rFonts w:ascii="Times New Roman" w:hAnsi="Times New Roman"/>
          <w:sz w:val="28"/>
        </w:rPr>
        <w:t xml:space="preserve">Болотова А.К. Прикладная психология: (Организация работы. Диагностика. Психологическое консультирование.): учеб для вузов/ А.К. Болотова. И.В. Макарова М 2002. </w:t>
      </w:r>
    </w:p>
    <w:p w:rsidR="00784FA0" w:rsidRDefault="00784FA0">
      <w:pPr>
        <w:pStyle w:val="a3"/>
        <w:jc w:val="center"/>
        <w:rPr>
          <w:rFonts w:ascii="Times New Roman" w:hAnsi="Times New Roman"/>
          <w:b/>
          <w:sz w:val="28"/>
        </w:rPr>
      </w:pPr>
    </w:p>
    <w:p w:rsidR="00784FA0" w:rsidRDefault="00784FA0">
      <w:pPr>
        <w:pStyle w:val="a3"/>
        <w:jc w:val="center"/>
        <w:rPr>
          <w:rFonts w:ascii="Times New Roman" w:hAnsi="Times New Roman"/>
          <w:b/>
          <w:sz w:val="28"/>
        </w:rPr>
      </w:pPr>
    </w:p>
    <w:p w:rsidR="00784FA0" w:rsidRDefault="00784FA0">
      <w:pPr>
        <w:pStyle w:val="a3"/>
        <w:ind w:firstLine="851"/>
        <w:jc w:val="both"/>
        <w:rPr>
          <w:rFonts w:ascii="Times New Roman" w:hAnsi="Times New Roman"/>
          <w:sz w:val="28"/>
        </w:rPr>
      </w:pPr>
    </w:p>
    <w:p w:rsidR="00784FA0" w:rsidRDefault="00784FA0">
      <w:pPr>
        <w:pStyle w:val="a3"/>
        <w:ind w:firstLine="851"/>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ind w:firstLine="851"/>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ind w:firstLine="851"/>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jc w:val="both"/>
        <w:rPr>
          <w:rFonts w:ascii="Times New Roman" w:hAnsi="Times New Roman"/>
          <w:sz w:val="28"/>
        </w:rPr>
      </w:pPr>
    </w:p>
    <w:p w:rsidR="00784FA0" w:rsidRDefault="00784FA0">
      <w:pPr>
        <w:pStyle w:val="a3"/>
        <w:ind w:firstLine="851"/>
        <w:jc w:val="both"/>
        <w:rPr>
          <w:rFonts w:ascii="Times New Roman" w:hAnsi="Times New Roman"/>
          <w:sz w:val="28"/>
        </w:rPr>
      </w:pPr>
      <w:bookmarkStart w:id="0" w:name="_GoBack"/>
      <w:bookmarkEnd w:id="0"/>
    </w:p>
    <w:sectPr w:rsidR="00784FA0">
      <w:footerReference w:type="even" r:id="rId7"/>
      <w:footerReference w:type="default" r:id="rId8"/>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FA0" w:rsidRDefault="00784FA0">
      <w:r>
        <w:separator/>
      </w:r>
    </w:p>
  </w:endnote>
  <w:endnote w:type="continuationSeparator" w:id="0">
    <w:p w:rsidR="00784FA0" w:rsidRDefault="0078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A0" w:rsidRDefault="00784FA0">
    <w:pPr>
      <w:pStyle w:val="a4"/>
      <w:framePr w:wrap="around" w:vAnchor="text" w:hAnchor="margin" w:xAlign="right" w:y="1"/>
      <w:rPr>
        <w:rStyle w:val="a5"/>
      </w:rPr>
    </w:pPr>
  </w:p>
  <w:p w:rsidR="00784FA0" w:rsidRDefault="00784FA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A0" w:rsidRDefault="002F133D">
    <w:pPr>
      <w:pStyle w:val="a4"/>
      <w:framePr w:wrap="around" w:vAnchor="text" w:hAnchor="margin" w:xAlign="right" w:y="1"/>
      <w:rPr>
        <w:rStyle w:val="a5"/>
      </w:rPr>
    </w:pPr>
    <w:r>
      <w:rPr>
        <w:rStyle w:val="a5"/>
        <w:noProof/>
      </w:rPr>
      <w:t>2</w:t>
    </w:r>
  </w:p>
  <w:p w:rsidR="00784FA0" w:rsidRDefault="00784FA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FA0" w:rsidRDefault="00784FA0">
      <w:r>
        <w:separator/>
      </w:r>
    </w:p>
  </w:footnote>
  <w:footnote w:type="continuationSeparator" w:id="0">
    <w:p w:rsidR="00784FA0" w:rsidRDefault="0078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1493D"/>
    <w:multiLevelType w:val="singleLevel"/>
    <w:tmpl w:val="E11813A2"/>
    <w:lvl w:ilvl="0">
      <w:start w:val="1"/>
      <w:numFmt w:val="decimal"/>
      <w:lvlText w:val="%1."/>
      <w:lvlJc w:val="left"/>
      <w:pPr>
        <w:tabs>
          <w:tab w:val="num" w:pos="375"/>
        </w:tabs>
        <w:ind w:left="375" w:hanging="375"/>
      </w:pPr>
      <w:rPr>
        <w:rFonts w:hint="default"/>
      </w:rPr>
    </w:lvl>
  </w:abstractNum>
  <w:abstractNum w:abstractNumId="1">
    <w:nsid w:val="648C1F95"/>
    <w:multiLevelType w:val="singleLevel"/>
    <w:tmpl w:val="BC0A7BB0"/>
    <w:lvl w:ilvl="0">
      <w:start w:val="1"/>
      <w:numFmt w:val="decimal"/>
      <w:lvlText w:val="%1."/>
      <w:lvlJc w:val="left"/>
      <w:pPr>
        <w:tabs>
          <w:tab w:val="num" w:pos="630"/>
        </w:tabs>
        <w:ind w:left="630" w:hanging="63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33D"/>
    <w:rsid w:val="00110FE1"/>
    <w:rsid w:val="002F133D"/>
    <w:rsid w:val="00615A0B"/>
    <w:rsid w:val="0078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00F76-3B24-4387-A758-C1F89D11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firstLine="567"/>
      <w:jc w:val="both"/>
    </w:pPr>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3818</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2000-12-15T21:49:00Z</cp:lastPrinted>
  <dcterms:created xsi:type="dcterms:W3CDTF">2014-02-09T10:30:00Z</dcterms:created>
  <dcterms:modified xsi:type="dcterms:W3CDTF">2014-02-09T10:30:00Z</dcterms:modified>
</cp:coreProperties>
</file>