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104248" w:rsidRPr="009E1133" w:rsidRDefault="00104248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E1133">
        <w:rPr>
          <w:b/>
          <w:bCs/>
          <w:sz w:val="28"/>
          <w:szCs w:val="28"/>
        </w:rPr>
        <w:t>РЕФЕРАТ</w:t>
      </w:r>
    </w:p>
    <w:p w:rsidR="00104248" w:rsidRPr="009E1133" w:rsidRDefault="00104248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E1133">
        <w:rPr>
          <w:b/>
          <w:bCs/>
          <w:sz w:val="28"/>
          <w:szCs w:val="28"/>
        </w:rPr>
        <w:t>по курсу «Журналистика»</w:t>
      </w:r>
    </w:p>
    <w:p w:rsidR="009E1133" w:rsidRPr="009E1133" w:rsidRDefault="00104248" w:rsidP="009E113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E1133">
        <w:rPr>
          <w:b/>
          <w:bCs/>
          <w:sz w:val="28"/>
          <w:szCs w:val="28"/>
        </w:rPr>
        <w:t>по теме: «Контент-анализ на примере исследования газеты «Вечерний Ростов»»</w:t>
      </w:r>
    </w:p>
    <w:p w:rsidR="006230E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230E3">
        <w:rPr>
          <w:b/>
          <w:sz w:val="28"/>
          <w:szCs w:val="28"/>
        </w:rPr>
        <w:t>СОДЕРЖАНИЕ</w:t>
      </w:r>
    </w:p>
    <w:p w:rsidR="009E1133" w:rsidRDefault="009E1133" w:rsidP="009E113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Программа исследования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Методологический раздел</w:t>
      </w:r>
    </w:p>
    <w:p w:rsidR="009E1133" w:rsidRPr="009E1133" w:rsidRDefault="0074547A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9E1133">
        <w:rPr>
          <w:sz w:val="28"/>
          <w:szCs w:val="28"/>
        </w:rPr>
        <w:t xml:space="preserve"> Процедурный раздел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 w:rsidRPr="009E1133">
        <w:rPr>
          <w:sz w:val="28"/>
          <w:szCs w:val="28"/>
        </w:rPr>
        <w:t>2. Интерпретац</w:t>
      </w:r>
      <w:r>
        <w:rPr>
          <w:sz w:val="28"/>
          <w:szCs w:val="28"/>
        </w:rPr>
        <w:t>ия результатов контент-анализа</w:t>
      </w:r>
      <w:r>
        <w:rPr>
          <w:sz w:val="28"/>
          <w:szCs w:val="28"/>
        </w:rPr>
        <w:tab/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 w:rsidRPr="009E1133">
        <w:rPr>
          <w:sz w:val="28"/>
          <w:szCs w:val="28"/>
        </w:rPr>
        <w:t>2.1 Тематиче</w:t>
      </w:r>
      <w:r>
        <w:rPr>
          <w:sz w:val="28"/>
          <w:szCs w:val="28"/>
        </w:rPr>
        <w:t>ская направленность материалов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Аспект темы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 Жанр, вид публикации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Форма публикации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 Характер публикации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2.6 Локальность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2.7 Герой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Выводы и рекомендации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 w:rsidRPr="009E1133">
        <w:rPr>
          <w:sz w:val="28"/>
          <w:szCs w:val="28"/>
        </w:rPr>
        <w:t>4. Спи</w:t>
      </w:r>
      <w:r>
        <w:rPr>
          <w:sz w:val="28"/>
          <w:szCs w:val="28"/>
        </w:rPr>
        <w:t>сок использованной литературы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 w:rsidRPr="009E1133">
        <w:rPr>
          <w:sz w:val="28"/>
          <w:szCs w:val="28"/>
        </w:rPr>
        <w:t>Приложение 1. Код</w:t>
      </w:r>
      <w:r>
        <w:rPr>
          <w:sz w:val="28"/>
          <w:szCs w:val="28"/>
        </w:rPr>
        <w:t>ификатор контент-анализа</w:t>
      </w:r>
    </w:p>
    <w:p w:rsidR="009E1133" w:rsidRPr="009E1133" w:rsidRDefault="009E1133" w:rsidP="009E1133">
      <w:pPr>
        <w:suppressAutoHyphens/>
        <w:spacing w:line="360" w:lineRule="auto"/>
        <w:rPr>
          <w:sz w:val="28"/>
          <w:szCs w:val="28"/>
        </w:rPr>
      </w:pPr>
      <w:r w:rsidRPr="009E1133">
        <w:rPr>
          <w:sz w:val="28"/>
          <w:szCs w:val="28"/>
        </w:rPr>
        <w:t>Приложени</w:t>
      </w:r>
      <w:r>
        <w:rPr>
          <w:sz w:val="28"/>
          <w:szCs w:val="28"/>
        </w:rPr>
        <w:t>е 2. Кодификационные карточки</w:t>
      </w:r>
    </w:p>
    <w:p w:rsidR="0034363D" w:rsidRDefault="009E1133" w:rsidP="009E113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0" w:name="_Toc174814003"/>
      <w:r>
        <w:rPr>
          <w:sz w:val="28"/>
          <w:szCs w:val="28"/>
        </w:rPr>
        <w:br w:type="page"/>
      </w:r>
      <w:r w:rsidR="00D97777">
        <w:rPr>
          <w:b/>
          <w:sz w:val="28"/>
          <w:szCs w:val="28"/>
        </w:rPr>
        <w:t>1. Программа исследования</w:t>
      </w:r>
      <w:bookmarkEnd w:id="0"/>
    </w:p>
    <w:p w:rsidR="009E1133" w:rsidRDefault="009E1133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" w:name="_Toc174814004"/>
    </w:p>
    <w:p w:rsidR="001D342A" w:rsidRDefault="001D342A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 Методологический раздел</w:t>
      </w:r>
      <w:bookmarkEnd w:id="1"/>
    </w:p>
    <w:p w:rsidR="0092266B" w:rsidRDefault="0092266B" w:rsidP="009E1133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B5F77" w:rsidRDefault="00D9777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5F77">
        <w:rPr>
          <w:b/>
          <w:i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газета «Вечерний Ростов». Газета выходит четыре раза в неделю</w:t>
      </w:r>
      <w:r w:rsidR="004B08A1">
        <w:rPr>
          <w:sz w:val="28"/>
          <w:szCs w:val="28"/>
        </w:rPr>
        <w:t xml:space="preserve">. Объем газеты – 6 полос, в некоторые дни газета выходит на 8 полосах, по пятницам – на 16 полосах. </w:t>
      </w:r>
      <w:r w:rsidR="004B5F77">
        <w:rPr>
          <w:sz w:val="28"/>
          <w:szCs w:val="28"/>
        </w:rPr>
        <w:t>В газете можно выделить следующие рубрики:</w:t>
      </w:r>
    </w:p>
    <w:p w:rsidR="004B5F77" w:rsidRDefault="004B5F7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«Утренние новости» – рассказ о городских событиях и происшествиях;</w:t>
      </w:r>
    </w:p>
    <w:p w:rsidR="004B5F77" w:rsidRDefault="004B5F7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«Отовсюду обо всем» – рассказ о событиях, происшедших в стране и в мире;</w:t>
      </w:r>
    </w:p>
    <w:p w:rsidR="004B5F77" w:rsidRDefault="004B5F7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«Советы и секреты» – советы на кулинарные темы, темы домашнего быта.</w:t>
      </w:r>
    </w:p>
    <w:p w:rsidR="004B5F77" w:rsidRDefault="004B5F7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4C13">
        <w:rPr>
          <w:sz w:val="28"/>
          <w:szCs w:val="28"/>
        </w:rPr>
        <w:t>Вечерний клуб</w:t>
      </w:r>
      <w:r>
        <w:rPr>
          <w:sz w:val="28"/>
          <w:szCs w:val="28"/>
        </w:rPr>
        <w:t>»</w:t>
      </w:r>
      <w:r w:rsidR="00284C13">
        <w:rPr>
          <w:sz w:val="28"/>
          <w:szCs w:val="28"/>
        </w:rPr>
        <w:t xml:space="preserve"> – новости культуры, искусства, светской жизни.</w:t>
      </w:r>
      <w:r>
        <w:rPr>
          <w:sz w:val="28"/>
          <w:szCs w:val="28"/>
        </w:rPr>
        <w:t xml:space="preserve"> </w:t>
      </w:r>
    </w:p>
    <w:p w:rsidR="00A67C25" w:rsidRDefault="00A67C2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«Здоровье» – медицинская рубрика.</w:t>
      </w:r>
    </w:p>
    <w:p w:rsidR="00A67C25" w:rsidRDefault="00A67C2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«Вечерний видеогид» – анализ видеофильмов, поступивших в продажу.</w:t>
      </w:r>
    </w:p>
    <w:p w:rsidR="00A67C25" w:rsidRDefault="00A67C2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«Вот, помню, был случай» – рассказы читателей о забавных ситуациях из жизни.</w:t>
      </w:r>
    </w:p>
    <w:p w:rsidR="00D97777" w:rsidRDefault="004B08A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Тираж газеты – порядка 32000 экземпляров. Газета распространяется на территории г. Ростова-на-Дону. Способы распространения: розничная продажа, подписка, подписка через редакцию с вечерней доставкой по системе «Вечерка – к вечернему чаю».</w:t>
      </w:r>
    </w:p>
    <w:p w:rsidR="000C3AEC" w:rsidRDefault="000C3AE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3AEC">
        <w:rPr>
          <w:b/>
          <w:i/>
          <w:sz w:val="28"/>
          <w:szCs w:val="28"/>
        </w:rPr>
        <w:t>Предметом исследования</w:t>
      </w:r>
      <w:r>
        <w:rPr>
          <w:sz w:val="28"/>
          <w:szCs w:val="28"/>
        </w:rPr>
        <w:t xml:space="preserve"> является содержание номеров газеты, выходившей в июне – августе 2007 года.</w:t>
      </w:r>
    </w:p>
    <w:p w:rsidR="000C3AEC" w:rsidRDefault="000C3AE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3AEC">
        <w:rPr>
          <w:b/>
          <w:i/>
          <w:sz w:val="28"/>
          <w:szCs w:val="28"/>
        </w:rPr>
        <w:t>Проблемой исследования</w:t>
      </w:r>
      <w:r>
        <w:rPr>
          <w:sz w:val="28"/>
          <w:szCs w:val="28"/>
        </w:rPr>
        <w:t xml:space="preserve"> является увеличение тиража газеты. Несмотря на ведущий тираж среди местных газет г. Ростова-на-Дону газета нуждается в дальнейшем увеличении тиража и расширении читательской аудитории.</w:t>
      </w:r>
    </w:p>
    <w:p w:rsidR="000C3AEC" w:rsidRDefault="001056A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56A2">
        <w:rPr>
          <w:b/>
          <w:i/>
          <w:sz w:val="28"/>
          <w:szCs w:val="28"/>
        </w:rPr>
        <w:t>Задачей исследования</w:t>
      </w:r>
      <w:r>
        <w:rPr>
          <w:sz w:val="28"/>
          <w:szCs w:val="28"/>
        </w:rPr>
        <w:t xml:space="preserve"> является анализ </w:t>
      </w:r>
      <w:r w:rsidR="00427C6C"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t>газеты с помощью кодификатора, приведенного в Приложении 1.</w:t>
      </w:r>
    </w:p>
    <w:p w:rsidR="00427C6C" w:rsidRDefault="00427C6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7C6C">
        <w:rPr>
          <w:b/>
          <w:i/>
          <w:sz w:val="28"/>
          <w:szCs w:val="28"/>
        </w:rPr>
        <w:t>Целью исследовани</w:t>
      </w:r>
      <w:r>
        <w:rPr>
          <w:sz w:val="28"/>
          <w:szCs w:val="28"/>
        </w:rPr>
        <w:t>я является подтверждение или опровержение гипотезы исследования.</w:t>
      </w:r>
    </w:p>
    <w:p w:rsidR="00094593" w:rsidRDefault="0009459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2419">
        <w:rPr>
          <w:b/>
          <w:i/>
          <w:sz w:val="28"/>
          <w:szCs w:val="28"/>
        </w:rPr>
        <w:t>Гипотезой исследования</w:t>
      </w:r>
      <w:r>
        <w:rPr>
          <w:sz w:val="28"/>
          <w:szCs w:val="28"/>
        </w:rPr>
        <w:t xml:space="preserve"> является утверждение, что газета «Вечерний Ростов» освящает городскую жизнь во всех ее деталях и аспектах и поэтому является популярной среди большинства ростовчан.</w:t>
      </w:r>
      <w:r w:rsidR="0091000A">
        <w:rPr>
          <w:sz w:val="28"/>
          <w:szCs w:val="28"/>
        </w:rPr>
        <w:t xml:space="preserve"> (Рекламный слоган газеты: «День без Вечерки – жизнь без новостей»).</w:t>
      </w:r>
    </w:p>
    <w:p w:rsidR="00094593" w:rsidRDefault="0009459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342A" w:rsidRDefault="0074547A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2" w:name="_Toc174814005"/>
      <w:r>
        <w:rPr>
          <w:b/>
          <w:sz w:val="28"/>
          <w:szCs w:val="28"/>
        </w:rPr>
        <w:t>1.2</w:t>
      </w:r>
      <w:r w:rsidR="001D342A">
        <w:rPr>
          <w:b/>
          <w:sz w:val="28"/>
          <w:szCs w:val="28"/>
        </w:rPr>
        <w:t xml:space="preserve"> Процедурный раздел</w:t>
      </w:r>
      <w:bookmarkEnd w:id="2"/>
    </w:p>
    <w:p w:rsidR="0092266B" w:rsidRDefault="0092266B" w:rsidP="009E1133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D342A" w:rsidRDefault="00F570B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70BD">
        <w:rPr>
          <w:b/>
          <w:i/>
          <w:sz w:val="28"/>
          <w:szCs w:val="28"/>
        </w:rPr>
        <w:t xml:space="preserve">Генеральной совокупностью </w:t>
      </w:r>
      <w:r w:rsidRPr="00F570BD">
        <w:rPr>
          <w:sz w:val="28"/>
          <w:szCs w:val="28"/>
        </w:rPr>
        <w:t>является 75 номеров газеты</w:t>
      </w:r>
      <w:r w:rsidR="00100F46">
        <w:rPr>
          <w:sz w:val="28"/>
          <w:szCs w:val="28"/>
        </w:rPr>
        <w:t xml:space="preserve"> (общее количество номеров с 1 июня по </w:t>
      </w:r>
      <w:smartTag w:uri="urn:schemas-microsoft-com:office:smarttags" w:element="date">
        <w:smartTagPr>
          <w:attr w:name="ls" w:val="trans"/>
          <w:attr w:name="Month" w:val="8"/>
          <w:attr w:name="Day" w:val="15"/>
          <w:attr w:name="Year" w:val="2007"/>
        </w:smartTagPr>
        <w:smartTag w:uri="urn:schemas-microsoft-com:office:smarttags" w:element="date">
          <w:smartTagPr>
            <w:attr w:name="Year" w:val="2007"/>
            <w:attr w:name="Day" w:val="15"/>
            <w:attr w:name="Month" w:val="8"/>
            <w:attr w:name="ls" w:val="trans"/>
          </w:smartTagPr>
          <w:r w:rsidR="00100F46">
            <w:rPr>
              <w:sz w:val="28"/>
              <w:szCs w:val="28"/>
            </w:rPr>
            <w:t xml:space="preserve">15 августа </w:t>
          </w:r>
          <w:smartTag w:uri="urn:schemas-microsoft-com:office:smarttags" w:element="metricconverter">
            <w:smartTagPr>
              <w:attr w:name="ProductID" w:val="2007 г"/>
            </w:smartTagPr>
            <w:r w:rsidR="00100F46">
              <w:rPr>
                <w:sz w:val="28"/>
                <w:szCs w:val="28"/>
              </w:rPr>
              <w:t>2007</w:t>
            </w:r>
          </w:smartTag>
          <w:r w:rsidR="00100F46">
            <w:rPr>
              <w:sz w:val="28"/>
              <w:szCs w:val="28"/>
            </w:rPr>
            <w:t xml:space="preserve"> г</w:t>
          </w:r>
        </w:smartTag>
        <w:r w:rsidR="00100F46">
          <w:rPr>
            <w:sz w:val="28"/>
            <w:szCs w:val="28"/>
          </w:rPr>
          <w:t>.</w:t>
        </w:r>
      </w:smartTag>
      <w:r w:rsidR="00100F46">
        <w:rPr>
          <w:sz w:val="28"/>
          <w:szCs w:val="28"/>
        </w:rPr>
        <w:t>).</w:t>
      </w:r>
    </w:p>
    <w:p w:rsidR="00100F46" w:rsidRDefault="00100F4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0F46">
        <w:rPr>
          <w:b/>
          <w:i/>
          <w:sz w:val="28"/>
          <w:szCs w:val="28"/>
        </w:rPr>
        <w:t xml:space="preserve">Выборочной совокупностью </w:t>
      </w:r>
      <w:r w:rsidR="00C45E73">
        <w:rPr>
          <w:sz w:val="28"/>
          <w:szCs w:val="28"/>
        </w:rPr>
        <w:t>является 12 номеров газеты.</w:t>
      </w:r>
    </w:p>
    <w:p w:rsidR="00B45DED" w:rsidRDefault="00C45E7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45E73">
        <w:rPr>
          <w:b/>
          <w:i/>
          <w:sz w:val="28"/>
          <w:szCs w:val="28"/>
        </w:rPr>
        <w:t xml:space="preserve">Метод выборки </w:t>
      </w:r>
      <w:r>
        <w:rPr>
          <w:i/>
          <w:sz w:val="28"/>
          <w:szCs w:val="28"/>
        </w:rPr>
        <w:t>–</w:t>
      </w:r>
      <w:r w:rsidR="00B45DED">
        <w:rPr>
          <w:i/>
          <w:sz w:val="28"/>
          <w:szCs w:val="28"/>
        </w:rPr>
        <w:t xml:space="preserve"> </w:t>
      </w:r>
      <w:r w:rsidR="00B45DED">
        <w:rPr>
          <w:sz w:val="28"/>
          <w:szCs w:val="28"/>
        </w:rPr>
        <w:t>механический, с шагом 2 или 3.</w:t>
      </w:r>
    </w:p>
    <w:p w:rsidR="00C45E73" w:rsidRPr="005F5172" w:rsidRDefault="00B45DE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5DED">
        <w:rPr>
          <w:b/>
          <w:i/>
          <w:sz w:val="28"/>
          <w:szCs w:val="28"/>
        </w:rPr>
        <w:t>Единицей измерения</w:t>
      </w:r>
      <w:r>
        <w:rPr>
          <w:sz w:val="28"/>
          <w:szCs w:val="28"/>
        </w:rPr>
        <w:t xml:space="preserve"> являются квадратные сантиметры и (или) число статей.</w:t>
      </w:r>
      <w:r w:rsidR="00C45E73" w:rsidRPr="00C45E73">
        <w:rPr>
          <w:b/>
          <w:i/>
          <w:sz w:val="28"/>
          <w:szCs w:val="28"/>
        </w:rPr>
        <w:t xml:space="preserve"> </w:t>
      </w:r>
      <w:r w:rsidR="005F5172">
        <w:rPr>
          <w:sz w:val="28"/>
          <w:szCs w:val="28"/>
        </w:rPr>
        <w:t>Всего было проанализировано 522 статьи.</w:t>
      </w:r>
    </w:p>
    <w:p w:rsidR="00455ECB" w:rsidRPr="00B45DED" w:rsidRDefault="00455EC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5ECB">
        <w:rPr>
          <w:b/>
          <w:i/>
          <w:sz w:val="28"/>
          <w:szCs w:val="28"/>
        </w:rPr>
        <w:t>Фиксация результатов анализа</w:t>
      </w:r>
      <w:r>
        <w:rPr>
          <w:sz w:val="28"/>
          <w:szCs w:val="28"/>
        </w:rPr>
        <w:t xml:space="preserve"> осуществлялась с помощью отдельных карточек на каждый анализируемый номер газеты с отметками закодированных категорий и позиций анализа (см. Приложение 2).</w:t>
      </w:r>
    </w:p>
    <w:p w:rsidR="00E42CDB" w:rsidRDefault="009E1133" w:rsidP="009E113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3" w:name="_Toc174814006"/>
      <w:r>
        <w:rPr>
          <w:b/>
          <w:sz w:val="28"/>
          <w:szCs w:val="28"/>
        </w:rPr>
        <w:br w:type="page"/>
      </w:r>
      <w:r w:rsidR="00E42CDB">
        <w:rPr>
          <w:b/>
          <w:sz w:val="28"/>
          <w:szCs w:val="28"/>
        </w:rPr>
        <w:t>2. Интерпретация результатов</w:t>
      </w:r>
      <w:r w:rsidR="00D25CC7">
        <w:rPr>
          <w:b/>
          <w:sz w:val="28"/>
          <w:szCs w:val="28"/>
        </w:rPr>
        <w:t xml:space="preserve"> контент-анализа</w:t>
      </w:r>
      <w:bookmarkEnd w:id="3"/>
    </w:p>
    <w:p w:rsidR="009E1133" w:rsidRDefault="009E1133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4" w:name="_Toc174814007"/>
    </w:p>
    <w:p w:rsidR="00E42CDB" w:rsidRDefault="00E42CDB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 Тематическая направленность материалов</w:t>
      </w:r>
      <w:bookmarkEnd w:id="4"/>
    </w:p>
    <w:p w:rsidR="00E42CDB" w:rsidRDefault="00E42CDB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42CDB" w:rsidRDefault="00E42CD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2CDB">
        <w:rPr>
          <w:sz w:val="28"/>
          <w:szCs w:val="28"/>
        </w:rPr>
        <w:t xml:space="preserve">Проведенный контент-анализ </w:t>
      </w:r>
      <w:r w:rsidR="00345A68">
        <w:rPr>
          <w:sz w:val="28"/>
          <w:szCs w:val="28"/>
        </w:rPr>
        <w:t>показал, что в среднем нежурналистские материалы занимают 22% от общей площади материалов, размещенных в исследуемых номерах.</w:t>
      </w:r>
      <w:r w:rsidR="00414D6E">
        <w:rPr>
          <w:sz w:val="28"/>
          <w:szCs w:val="28"/>
        </w:rPr>
        <w:t xml:space="preserve"> Среди нежурналистских материалов, разме</w:t>
      </w:r>
      <w:r w:rsidR="00041702">
        <w:rPr>
          <w:sz w:val="28"/>
          <w:szCs w:val="28"/>
        </w:rPr>
        <w:t>щаемых в газете, можно выделить:</w:t>
      </w:r>
    </w:p>
    <w:p w:rsidR="00041702" w:rsidRDefault="0004170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Анонсы статей на 1-й полосе газеты.</w:t>
      </w:r>
    </w:p>
    <w:p w:rsidR="00041702" w:rsidRDefault="0004170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Рекламу системы доставки газеты «Вечерка – к вечернему чаю».</w:t>
      </w:r>
    </w:p>
    <w:p w:rsidR="00041702" w:rsidRDefault="00EA46D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Рекламу. Подавляющее большинство, порядка 80% от общей площади рекламы, составляют рекламные модули и объявления, остальное – рекламные статьи.</w:t>
      </w:r>
    </w:p>
    <w:p w:rsidR="00DE046B" w:rsidRDefault="00DE046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Сводки погоды и неблагоприятных дней по геомагнитным условиям.</w:t>
      </w:r>
    </w:p>
    <w:p w:rsidR="00EA46D1" w:rsidRDefault="00EA46D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Одну полосу в каждом исследуемом номере составил дайджест – перепечатка материалов из других российских газет, как правило, общефедерального масштаба</w:t>
      </w:r>
      <w:r w:rsidR="00614FB4">
        <w:rPr>
          <w:sz w:val="28"/>
          <w:szCs w:val="28"/>
        </w:rPr>
        <w:t>. Метод отбора материалов в эту рубрику аналогичен отбору материала в рубрику «Отовсюду обо всем»</w:t>
      </w:r>
      <w:r w:rsidR="00835862">
        <w:rPr>
          <w:sz w:val="28"/>
          <w:szCs w:val="28"/>
        </w:rPr>
        <w:t>.</w:t>
      </w:r>
    </w:p>
    <w:p w:rsidR="00835862" w:rsidRDefault="0083586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журналистских материалов представлены в таблице 1.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391A" w:rsidRDefault="0084391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4796" w:type="pct"/>
        <w:tblLook w:val="01E0" w:firstRow="1" w:lastRow="1" w:firstColumn="1" w:lastColumn="1" w:noHBand="0" w:noVBand="0"/>
      </w:tblPr>
      <w:tblGrid>
        <w:gridCol w:w="5778"/>
        <w:gridCol w:w="1985"/>
        <w:gridCol w:w="1417"/>
      </w:tblGrid>
      <w:tr w:rsidR="00600A70" w:rsidRPr="009E1133" w:rsidTr="009E1133">
        <w:tc>
          <w:tcPr>
            <w:tcW w:w="3147" w:type="pct"/>
          </w:tcPr>
          <w:p w:rsidR="00600A70" w:rsidRPr="009E1133" w:rsidRDefault="006501C6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Тематическая направленность материалов</w:t>
            </w:r>
          </w:p>
        </w:tc>
        <w:tc>
          <w:tcPr>
            <w:tcW w:w="1081" w:type="pct"/>
          </w:tcPr>
          <w:p w:rsidR="00600A70" w:rsidRPr="009E1133" w:rsidRDefault="00844EA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772" w:type="pct"/>
          </w:tcPr>
          <w:p w:rsidR="00600A70" w:rsidRPr="009E1133" w:rsidRDefault="00A9725E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Работа выборных органов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Деятельность администрации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Финансово-коммерческая деятельность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Промышленность, экономика, строительство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Сельское хозяйство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Деятельность правоохранительных органов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66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13%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Общественные движения, партии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Официальные материалы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Культура, литература, искусство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Образование, просвещение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14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Торговля, бытовое обслуживание, общественный транспорт, городское хозяйство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16%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Здравоохранение, целительств</w:t>
            </w:r>
            <w:r w:rsidR="00824107" w:rsidRPr="009E1133">
              <w:rPr>
                <w:sz w:val="20"/>
                <w:szCs w:val="20"/>
              </w:rPr>
              <w:t>о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33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Досуг, отдых, туризм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Религия, церковь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История, краеведение, воспоминания о войне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Личная жизнь, семья, быт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Природа, экология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Спорт, физкультура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43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Деятельность редакции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Армия, допризывная подготовка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Литературно-художественные материалы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Происшествия</w:t>
            </w:r>
          </w:p>
        </w:tc>
        <w:tc>
          <w:tcPr>
            <w:tcW w:w="1081" w:type="pct"/>
          </w:tcPr>
          <w:p w:rsidR="00F30CB2" w:rsidRPr="009E1133" w:rsidRDefault="0082410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68</w:t>
            </w:r>
          </w:p>
        </w:tc>
        <w:tc>
          <w:tcPr>
            <w:tcW w:w="772" w:type="pct"/>
          </w:tcPr>
          <w:p w:rsidR="00F30CB2" w:rsidRPr="009E1133" w:rsidRDefault="0082410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  <w:r w:rsidR="00F30CB2" w:rsidRPr="009E1133">
              <w:rPr>
                <w:sz w:val="20"/>
                <w:szCs w:val="20"/>
              </w:rPr>
              <w:t>3%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Научная работа</w:t>
            </w:r>
          </w:p>
        </w:tc>
        <w:tc>
          <w:tcPr>
            <w:tcW w:w="1081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F30CB2" w:rsidRPr="009E1133" w:rsidTr="009E1133">
        <w:tc>
          <w:tcPr>
            <w:tcW w:w="3147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Другое</w:t>
            </w:r>
          </w:p>
        </w:tc>
        <w:tc>
          <w:tcPr>
            <w:tcW w:w="1081" w:type="pct"/>
          </w:tcPr>
          <w:p w:rsidR="00F30CB2" w:rsidRPr="009E1133" w:rsidRDefault="0082410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F30CB2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C93F0E" w:rsidRPr="009E1133" w:rsidTr="009E1133">
        <w:tc>
          <w:tcPr>
            <w:tcW w:w="3147" w:type="pct"/>
          </w:tcPr>
          <w:p w:rsidR="00C93F0E" w:rsidRPr="009E1133" w:rsidRDefault="00C93F0E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081" w:type="pct"/>
          </w:tcPr>
          <w:p w:rsidR="00C93F0E" w:rsidRPr="009E1133" w:rsidRDefault="00F30CB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523</w:t>
            </w:r>
          </w:p>
        </w:tc>
        <w:tc>
          <w:tcPr>
            <w:tcW w:w="772" w:type="pct"/>
          </w:tcPr>
          <w:p w:rsidR="00C93F0E" w:rsidRPr="009E1133" w:rsidRDefault="00C93F0E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835862" w:rsidRDefault="0083586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46D1" w:rsidRDefault="00C93F0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1 показывают некоторую однобокость в освещении газетой «Вечерний Ростов» городской жизни. Наибольшее внимание уделяется торговле, бытовому обслуживанию, общественному транспорту и городскому хозяйству (1</w:t>
      </w:r>
      <w:r w:rsidR="00F30CB2">
        <w:rPr>
          <w:sz w:val="28"/>
          <w:szCs w:val="28"/>
        </w:rPr>
        <w:t>6</w:t>
      </w:r>
      <w:r>
        <w:rPr>
          <w:sz w:val="28"/>
          <w:szCs w:val="28"/>
        </w:rPr>
        <w:t xml:space="preserve">%). </w:t>
      </w:r>
      <w:r w:rsidR="006746D2">
        <w:rPr>
          <w:sz w:val="28"/>
          <w:szCs w:val="28"/>
        </w:rPr>
        <w:t xml:space="preserve">В исследуемый период газетой в частности всесторонне освещалась такая проблема как переход на посадку в городской транспорт через переднюю дверь. </w:t>
      </w:r>
      <w:r>
        <w:rPr>
          <w:sz w:val="28"/>
          <w:szCs w:val="28"/>
        </w:rPr>
        <w:t>Значительное внимание уделяется деятельности правоохранительных органов (13%)</w:t>
      </w:r>
      <w:r w:rsidR="004C44A7">
        <w:rPr>
          <w:sz w:val="28"/>
          <w:szCs w:val="28"/>
        </w:rPr>
        <w:t>,</w:t>
      </w:r>
      <w:r w:rsidR="00824107">
        <w:rPr>
          <w:sz w:val="28"/>
          <w:szCs w:val="28"/>
        </w:rPr>
        <w:t xml:space="preserve"> происшествиям (13%),</w:t>
      </w:r>
      <w:r w:rsidR="004C44A7">
        <w:rPr>
          <w:sz w:val="28"/>
          <w:szCs w:val="28"/>
        </w:rPr>
        <w:t xml:space="preserve"> а также новостям культуры, литературы и искусства (12%). В газете достаточно подробно освеща</w:t>
      </w:r>
      <w:r w:rsidR="0035504B">
        <w:rPr>
          <w:sz w:val="28"/>
          <w:szCs w:val="28"/>
        </w:rPr>
        <w:t>е</w:t>
      </w:r>
      <w:r w:rsidR="004C44A7">
        <w:rPr>
          <w:sz w:val="28"/>
          <w:szCs w:val="28"/>
        </w:rPr>
        <w:t>тся так</w:t>
      </w:r>
      <w:r w:rsidR="0035504B">
        <w:rPr>
          <w:sz w:val="28"/>
          <w:szCs w:val="28"/>
        </w:rPr>
        <w:t>ая</w:t>
      </w:r>
      <w:r w:rsidR="004C44A7">
        <w:rPr>
          <w:sz w:val="28"/>
          <w:szCs w:val="28"/>
        </w:rPr>
        <w:t xml:space="preserve"> тематик</w:t>
      </w:r>
      <w:r w:rsidR="0035504B">
        <w:rPr>
          <w:sz w:val="28"/>
          <w:szCs w:val="28"/>
        </w:rPr>
        <w:t>а</w:t>
      </w:r>
      <w:r w:rsidR="004C44A7">
        <w:rPr>
          <w:sz w:val="28"/>
          <w:szCs w:val="28"/>
        </w:rPr>
        <w:t xml:space="preserve"> как физкультура и </w:t>
      </w:r>
      <w:r w:rsidR="0035504B">
        <w:rPr>
          <w:sz w:val="28"/>
          <w:szCs w:val="28"/>
        </w:rPr>
        <w:t>спорт (</w:t>
      </w:r>
      <w:r w:rsidR="00824107">
        <w:rPr>
          <w:sz w:val="28"/>
          <w:szCs w:val="28"/>
        </w:rPr>
        <w:t>8</w:t>
      </w:r>
      <w:r w:rsidR="0035504B">
        <w:rPr>
          <w:sz w:val="28"/>
          <w:szCs w:val="28"/>
        </w:rPr>
        <w:t xml:space="preserve">%), в первую очередь здесь подробно описываются новости футбольной жизни и в частности игровая деятельность футбольного клуба «Ростов». </w:t>
      </w:r>
      <w:r w:rsidR="00B923B8">
        <w:rPr>
          <w:sz w:val="28"/>
          <w:szCs w:val="28"/>
        </w:rPr>
        <w:t>6% статей посвящены деятельности городской и областной администрации, при этом их деятельность освещается в описательном ключе, глубокий анализ не проводится, официальные указы и распоряжен</w:t>
      </w:r>
      <w:r w:rsidR="00C07BD9">
        <w:rPr>
          <w:sz w:val="28"/>
          <w:szCs w:val="28"/>
        </w:rPr>
        <w:t>ия практически не публикуются. Столько же, 6% материалов, посвящены отдыху и досугу.</w:t>
      </w:r>
      <w:r w:rsidR="00B923B8">
        <w:rPr>
          <w:sz w:val="28"/>
          <w:szCs w:val="28"/>
        </w:rPr>
        <w:t xml:space="preserve"> </w:t>
      </w:r>
      <w:r w:rsidR="00C07BD9">
        <w:rPr>
          <w:sz w:val="28"/>
          <w:szCs w:val="28"/>
        </w:rPr>
        <w:t>В то же время газет</w:t>
      </w:r>
      <w:r w:rsidR="008273EB">
        <w:rPr>
          <w:sz w:val="28"/>
          <w:szCs w:val="28"/>
        </w:rPr>
        <w:t>ой</w:t>
      </w:r>
      <w:r w:rsidR="00C07BD9">
        <w:rPr>
          <w:sz w:val="28"/>
          <w:szCs w:val="28"/>
        </w:rPr>
        <w:t xml:space="preserve"> практически не </w:t>
      </w:r>
      <w:r w:rsidR="008273EB">
        <w:rPr>
          <w:sz w:val="28"/>
          <w:szCs w:val="28"/>
        </w:rPr>
        <w:t>анализируется</w:t>
      </w:r>
      <w:r w:rsidR="00C07BD9">
        <w:rPr>
          <w:sz w:val="28"/>
          <w:szCs w:val="28"/>
        </w:rPr>
        <w:t xml:space="preserve"> финансов</w:t>
      </w:r>
      <w:r w:rsidR="008273EB">
        <w:rPr>
          <w:sz w:val="28"/>
          <w:szCs w:val="28"/>
        </w:rPr>
        <w:t>ая</w:t>
      </w:r>
      <w:r w:rsidR="00C07BD9">
        <w:rPr>
          <w:sz w:val="28"/>
          <w:szCs w:val="28"/>
        </w:rPr>
        <w:t xml:space="preserve"> жизнь города (здесь можно выделить разве что описание курсов валют в различных банках)</w:t>
      </w:r>
      <w:r w:rsidR="008273EB">
        <w:rPr>
          <w:sz w:val="28"/>
          <w:szCs w:val="28"/>
        </w:rPr>
        <w:t xml:space="preserve">, его промышленность и экономика. Мало также материалов по социальному обеспечению, политической жизни города (в этой рубрики материалов немного и посвящены они, в основном, </w:t>
      </w:r>
      <w:r w:rsidR="002833EA">
        <w:rPr>
          <w:sz w:val="28"/>
          <w:szCs w:val="28"/>
        </w:rPr>
        <w:t>партии</w:t>
      </w:r>
      <w:r w:rsidR="008273EB">
        <w:rPr>
          <w:sz w:val="28"/>
          <w:szCs w:val="28"/>
        </w:rPr>
        <w:t xml:space="preserve"> «Единая </w:t>
      </w:r>
      <w:r w:rsidR="00FD13EF">
        <w:rPr>
          <w:sz w:val="28"/>
          <w:szCs w:val="28"/>
        </w:rPr>
        <w:t>Р</w:t>
      </w:r>
      <w:r w:rsidR="008273EB">
        <w:rPr>
          <w:sz w:val="28"/>
          <w:szCs w:val="28"/>
        </w:rPr>
        <w:t xml:space="preserve">оссия»). </w:t>
      </w:r>
      <w:r w:rsidR="00C07BD9">
        <w:rPr>
          <w:sz w:val="28"/>
          <w:szCs w:val="28"/>
        </w:rPr>
        <w:t xml:space="preserve"> </w:t>
      </w:r>
      <w:r w:rsidR="00652FB8">
        <w:rPr>
          <w:sz w:val="28"/>
          <w:szCs w:val="28"/>
        </w:rPr>
        <w:t>Всего 1% материала было опубликовано на тему семьи, столько же –</w:t>
      </w:r>
      <w:r w:rsidR="00087422">
        <w:rPr>
          <w:sz w:val="28"/>
          <w:szCs w:val="28"/>
        </w:rPr>
        <w:t xml:space="preserve"> на тему церкви, а также образования и просвещения.</w:t>
      </w:r>
    </w:p>
    <w:p w:rsidR="001C77C2" w:rsidRDefault="001C77C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7C2" w:rsidRDefault="001C77C2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5" w:name="_Toc174814008"/>
      <w:r>
        <w:rPr>
          <w:b/>
          <w:sz w:val="28"/>
          <w:szCs w:val="28"/>
        </w:rPr>
        <w:t>2.2 Аспект темы</w:t>
      </w:r>
      <w:bookmarkEnd w:id="5"/>
      <w:r>
        <w:rPr>
          <w:b/>
          <w:sz w:val="28"/>
          <w:szCs w:val="28"/>
        </w:rPr>
        <w:t xml:space="preserve"> </w:t>
      </w:r>
    </w:p>
    <w:p w:rsidR="00BA2D3C" w:rsidRDefault="00BA2D3C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47071" w:rsidRDefault="00D4707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7071">
        <w:rPr>
          <w:sz w:val="28"/>
          <w:szCs w:val="28"/>
        </w:rPr>
        <w:t>Данные по аспектам темы в исследуемых материалах приведены в таблице 2</w:t>
      </w:r>
      <w:r>
        <w:rPr>
          <w:sz w:val="28"/>
          <w:szCs w:val="28"/>
        </w:rPr>
        <w:t>.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D4707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76"/>
        <w:gridCol w:w="1687"/>
        <w:gridCol w:w="1507"/>
      </w:tblGrid>
      <w:tr w:rsidR="00D47071" w:rsidRPr="009E1133">
        <w:tc>
          <w:tcPr>
            <w:tcW w:w="6377" w:type="dxa"/>
          </w:tcPr>
          <w:p w:rsidR="00D47071" w:rsidRPr="009E1133" w:rsidRDefault="00D47071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Аспект темы</w:t>
            </w:r>
          </w:p>
        </w:tc>
        <w:tc>
          <w:tcPr>
            <w:tcW w:w="1687" w:type="dxa"/>
          </w:tcPr>
          <w:p w:rsidR="00D47071" w:rsidRPr="009E1133" w:rsidRDefault="00D47071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507" w:type="dxa"/>
          </w:tcPr>
          <w:p w:rsidR="00D47071" w:rsidRPr="009E1133" w:rsidRDefault="00D47071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Нормативно-правовой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Информационный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202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Производственно-экономический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Финансово-экономический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Политико-управленческий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33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Духовно-идеологический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Научно-познавательный, культурологический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50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Национально-этнический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Нравственный, семейно-бытовой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122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23%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Криминально-уголовный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41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Развлекательно-юмористический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53</w:t>
            </w:r>
          </w:p>
        </w:tc>
        <w:tc>
          <w:tcPr>
            <w:tcW w:w="150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10%</w:t>
            </w:r>
          </w:p>
        </w:tc>
      </w:tr>
      <w:tr w:rsidR="0035036B" w:rsidRPr="009E1133">
        <w:tc>
          <w:tcPr>
            <w:tcW w:w="637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687" w:type="dxa"/>
          </w:tcPr>
          <w:p w:rsidR="0035036B" w:rsidRPr="009E1133" w:rsidRDefault="0035036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1507" w:type="dxa"/>
          </w:tcPr>
          <w:p w:rsidR="0035036B" w:rsidRPr="009E1133" w:rsidRDefault="0010210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</w:t>
            </w:r>
            <w:r w:rsidR="0035036B" w:rsidRPr="009E1133">
              <w:rPr>
                <w:sz w:val="20"/>
                <w:szCs w:val="20"/>
              </w:rPr>
              <w:t>0%</w:t>
            </w:r>
          </w:p>
        </w:tc>
      </w:tr>
    </w:tbl>
    <w:p w:rsidR="00D47071" w:rsidRDefault="00D4707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10210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таблице 2 свидетельствуют</w:t>
      </w:r>
      <w:r w:rsidR="00DC1D31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наибольшее количество материалов в газете представлено в информационном аспекте (39%).</w:t>
      </w:r>
      <w:r w:rsidR="0090199D">
        <w:rPr>
          <w:sz w:val="28"/>
          <w:szCs w:val="28"/>
        </w:rPr>
        <w:t xml:space="preserve"> Таким образом, можно сделать вывод, что основной своей задачей редакция газеты считает информирование читателей о различных городских событиях.</w:t>
      </w:r>
      <w:r>
        <w:rPr>
          <w:sz w:val="28"/>
          <w:szCs w:val="28"/>
        </w:rPr>
        <w:t xml:space="preserve"> В нравственном ключе представлено 23% публикуемых материалов. В газете также выражен</w:t>
      </w:r>
      <w:r w:rsidR="00DC1D31">
        <w:rPr>
          <w:sz w:val="28"/>
          <w:szCs w:val="28"/>
        </w:rPr>
        <w:t>ы</w:t>
      </w:r>
      <w:r>
        <w:rPr>
          <w:sz w:val="28"/>
          <w:szCs w:val="28"/>
        </w:rPr>
        <w:t xml:space="preserve"> научно-культурологический аспект (10%), развлекательно-юмористический аспект (10%) и криминально-уголовный аспект (8%).</w:t>
      </w:r>
    </w:p>
    <w:p w:rsidR="001C77C2" w:rsidRDefault="001C77C2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6" w:name="_Toc174814009"/>
      <w:r>
        <w:rPr>
          <w:b/>
          <w:sz w:val="28"/>
          <w:szCs w:val="28"/>
        </w:rPr>
        <w:t>2.3 Жанр, вид публикации</w:t>
      </w:r>
      <w:bookmarkEnd w:id="6"/>
    </w:p>
    <w:p w:rsidR="00887548" w:rsidRDefault="00887548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87548" w:rsidRDefault="00887548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7548">
        <w:rPr>
          <w:sz w:val="28"/>
          <w:szCs w:val="28"/>
        </w:rPr>
        <w:t xml:space="preserve">Жанры </w:t>
      </w:r>
      <w:r>
        <w:rPr>
          <w:sz w:val="28"/>
          <w:szCs w:val="28"/>
        </w:rPr>
        <w:t>и виды публикации исследуемых материалов представлены в таблице 3.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199D" w:rsidRDefault="0090199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3"/>
        <w:tblW w:w="4869" w:type="pct"/>
        <w:tblInd w:w="250" w:type="dxa"/>
        <w:tblLook w:val="01E0" w:firstRow="1" w:lastRow="1" w:firstColumn="1" w:lastColumn="1" w:noHBand="0" w:noVBand="0"/>
      </w:tblPr>
      <w:tblGrid>
        <w:gridCol w:w="6128"/>
        <w:gridCol w:w="1687"/>
        <w:gridCol w:w="1504"/>
      </w:tblGrid>
      <w:tr w:rsidR="00887548" w:rsidRPr="009E1133" w:rsidTr="009E1133">
        <w:tc>
          <w:tcPr>
            <w:tcW w:w="3288" w:type="pct"/>
          </w:tcPr>
          <w:p w:rsidR="00887548" w:rsidRPr="009E1133" w:rsidRDefault="001D19ED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Жанр, виды публикаций</w:t>
            </w:r>
          </w:p>
        </w:tc>
        <w:tc>
          <w:tcPr>
            <w:tcW w:w="905" w:type="pct"/>
          </w:tcPr>
          <w:p w:rsidR="00887548" w:rsidRPr="009E1133" w:rsidRDefault="00887548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808" w:type="pct"/>
          </w:tcPr>
          <w:p w:rsidR="00887548" w:rsidRPr="009E1133" w:rsidRDefault="00887548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Заметка, хроникальные сообщения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365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70%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Отчет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Репортаж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Интервью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Корреспонденция, статья, комментарий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56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11%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Обозрение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32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Обращение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Очерк, зарисовка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17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Письмо в редакцию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Рецензия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Фельетон, памфлет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Круглый стол, дискуссия, прямая линия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65364" w:rsidRPr="009E1133" w:rsidTr="009E1133">
        <w:tc>
          <w:tcPr>
            <w:tcW w:w="328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Жанр трудно определить</w:t>
            </w:r>
          </w:p>
        </w:tc>
        <w:tc>
          <w:tcPr>
            <w:tcW w:w="905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26</w:t>
            </w:r>
          </w:p>
        </w:tc>
        <w:tc>
          <w:tcPr>
            <w:tcW w:w="808" w:type="pct"/>
          </w:tcPr>
          <w:p w:rsidR="00865364" w:rsidRPr="009E1133" w:rsidRDefault="00865364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5%</w:t>
            </w:r>
          </w:p>
        </w:tc>
      </w:tr>
      <w:tr w:rsidR="00887548" w:rsidRPr="009E1133" w:rsidTr="009E1133">
        <w:tc>
          <w:tcPr>
            <w:tcW w:w="3288" w:type="pct"/>
          </w:tcPr>
          <w:p w:rsidR="00887548" w:rsidRPr="009E1133" w:rsidRDefault="00887548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905" w:type="pct"/>
          </w:tcPr>
          <w:p w:rsidR="00887548" w:rsidRPr="009E1133" w:rsidRDefault="00887548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808" w:type="pct"/>
          </w:tcPr>
          <w:p w:rsidR="00887548" w:rsidRPr="009E1133" w:rsidRDefault="00887548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887548" w:rsidRPr="00887548" w:rsidRDefault="00887548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5C17" w:rsidRDefault="0086536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5364">
        <w:rPr>
          <w:sz w:val="28"/>
          <w:szCs w:val="28"/>
        </w:rPr>
        <w:t xml:space="preserve">Анализ данных </w:t>
      </w:r>
      <w:r>
        <w:rPr>
          <w:sz w:val="28"/>
          <w:szCs w:val="28"/>
        </w:rPr>
        <w:t>таблицы 3 показывает, что подавляющее большинство материалов газеты (70%) создается в виде заметок. (Площадь большинства статей газеты меньше 100 кв.см.)</w:t>
      </w:r>
      <w:r w:rsidR="00AC2D30">
        <w:rPr>
          <w:sz w:val="28"/>
          <w:szCs w:val="28"/>
        </w:rPr>
        <w:t>.</w:t>
      </w:r>
      <w:r>
        <w:rPr>
          <w:sz w:val="28"/>
          <w:szCs w:val="28"/>
        </w:rPr>
        <w:t xml:space="preserve"> Такая форма подачи информации используется </w:t>
      </w:r>
      <w:r w:rsidR="00D65C17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для облегчения ее </w:t>
      </w:r>
      <w:r w:rsidR="00D65C17">
        <w:rPr>
          <w:sz w:val="28"/>
          <w:szCs w:val="28"/>
        </w:rPr>
        <w:t>восприятия со стороны читателей, так и для увеличения числа материалов и повышения информативности газеты.</w:t>
      </w:r>
    </w:p>
    <w:p w:rsidR="00865364" w:rsidRDefault="0090640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11% материалов представлены в виде статей. Отметим также, что газета использует такой редкий ныне вид жанра, как письма читателей (1%). </w:t>
      </w:r>
      <w:r w:rsidR="005B07F6">
        <w:rPr>
          <w:sz w:val="28"/>
          <w:szCs w:val="28"/>
        </w:rPr>
        <w:t>Как правило, данные письма посвящены неполадкам в деятельности городских коммунальных служб.</w:t>
      </w:r>
      <w:r w:rsidR="00865364">
        <w:rPr>
          <w:sz w:val="28"/>
          <w:szCs w:val="28"/>
        </w:rPr>
        <w:t xml:space="preserve"> </w:t>
      </w:r>
    </w:p>
    <w:p w:rsidR="003C64C9" w:rsidRDefault="003C64C9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показал, что газета почти не использует в своей деятельности такие жанровые виды, как отчет, репортаж и интервью.</w:t>
      </w:r>
    </w:p>
    <w:p w:rsidR="001C77C2" w:rsidRDefault="009E1133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74814010"/>
      <w:r w:rsidR="001C77C2">
        <w:rPr>
          <w:b/>
          <w:sz w:val="28"/>
          <w:szCs w:val="28"/>
        </w:rPr>
        <w:t>2.4 Форма публикации</w:t>
      </w:r>
      <w:bookmarkEnd w:id="7"/>
    </w:p>
    <w:p w:rsidR="00DE046B" w:rsidRDefault="00DE046B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E046B" w:rsidRDefault="00DE046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публикации газеты отображены в таблице 4.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4C95" w:rsidRDefault="00284C9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430FB">
        <w:rPr>
          <w:sz w:val="28"/>
          <w:szCs w:val="28"/>
        </w:rPr>
        <w:t>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08"/>
        <w:gridCol w:w="1563"/>
        <w:gridCol w:w="1396"/>
      </w:tblGrid>
      <w:tr w:rsidR="00284C95" w:rsidRPr="009E1133" w:rsidTr="009E1133">
        <w:trPr>
          <w:trHeight w:val="382"/>
        </w:trPr>
        <w:tc>
          <w:tcPr>
            <w:tcW w:w="5908" w:type="dxa"/>
          </w:tcPr>
          <w:p w:rsidR="00284C95" w:rsidRPr="009E1133" w:rsidRDefault="0039261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Форма публикации</w:t>
            </w:r>
          </w:p>
        </w:tc>
        <w:tc>
          <w:tcPr>
            <w:tcW w:w="1563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396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284C95" w:rsidRPr="009E1133" w:rsidTr="009E1133">
        <w:trPr>
          <w:trHeight w:val="382"/>
        </w:trPr>
        <w:tc>
          <w:tcPr>
            <w:tcW w:w="5908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Текст</w:t>
            </w:r>
          </w:p>
        </w:tc>
        <w:tc>
          <w:tcPr>
            <w:tcW w:w="1563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357</w:t>
            </w:r>
          </w:p>
        </w:tc>
        <w:tc>
          <w:tcPr>
            <w:tcW w:w="1396" w:type="dxa"/>
          </w:tcPr>
          <w:p w:rsidR="00284C95" w:rsidRPr="009E1133" w:rsidRDefault="008109F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68%</w:t>
            </w:r>
          </w:p>
        </w:tc>
      </w:tr>
      <w:tr w:rsidR="00284C95" w:rsidRPr="009E1133" w:rsidTr="009E1133">
        <w:trPr>
          <w:trHeight w:val="382"/>
        </w:trPr>
        <w:tc>
          <w:tcPr>
            <w:tcW w:w="5908" w:type="dxa"/>
          </w:tcPr>
          <w:p w:rsidR="00284C95" w:rsidRPr="009E1133" w:rsidRDefault="00A27EE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Фото с подписью</w:t>
            </w:r>
          </w:p>
        </w:tc>
        <w:tc>
          <w:tcPr>
            <w:tcW w:w="1563" w:type="dxa"/>
          </w:tcPr>
          <w:p w:rsidR="00284C95" w:rsidRPr="009E1133" w:rsidRDefault="00A27EE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284C95" w:rsidRPr="009E1133" w:rsidRDefault="008109F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284C95" w:rsidRPr="009E1133" w:rsidTr="009E1133">
        <w:trPr>
          <w:trHeight w:val="382"/>
        </w:trPr>
        <w:tc>
          <w:tcPr>
            <w:tcW w:w="5908" w:type="dxa"/>
          </w:tcPr>
          <w:p w:rsidR="00284C95" w:rsidRPr="009E1133" w:rsidRDefault="00A27EE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Текст с фото или рисунком</w:t>
            </w:r>
          </w:p>
        </w:tc>
        <w:tc>
          <w:tcPr>
            <w:tcW w:w="1563" w:type="dxa"/>
          </w:tcPr>
          <w:p w:rsidR="00284C95" w:rsidRPr="009E1133" w:rsidRDefault="000430F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162</w:t>
            </w:r>
          </w:p>
        </w:tc>
        <w:tc>
          <w:tcPr>
            <w:tcW w:w="1396" w:type="dxa"/>
          </w:tcPr>
          <w:p w:rsidR="00284C95" w:rsidRPr="009E1133" w:rsidRDefault="008109F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32%</w:t>
            </w:r>
          </w:p>
        </w:tc>
      </w:tr>
      <w:tr w:rsidR="00284C95" w:rsidRPr="009E1133" w:rsidTr="009E1133">
        <w:trPr>
          <w:trHeight w:val="382"/>
        </w:trPr>
        <w:tc>
          <w:tcPr>
            <w:tcW w:w="5908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563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1396" w:type="dxa"/>
          </w:tcPr>
          <w:p w:rsidR="00284C95" w:rsidRPr="009E1133" w:rsidRDefault="00284C95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DE046B" w:rsidRDefault="00DE046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09FF" w:rsidRPr="00DE046B" w:rsidRDefault="008109F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4 свидетельствуют, что примерно треть материалов газеты в целях наглядности снабжены фотографиями или рисунками.</w:t>
      </w:r>
    </w:p>
    <w:p w:rsidR="006A476E" w:rsidRDefault="006A476E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C77C2" w:rsidRDefault="001C77C2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8" w:name="_Toc174814011"/>
      <w:r>
        <w:rPr>
          <w:b/>
          <w:sz w:val="28"/>
          <w:szCs w:val="28"/>
        </w:rPr>
        <w:t>2.5 Характер публикации</w:t>
      </w:r>
      <w:bookmarkEnd w:id="8"/>
    </w:p>
    <w:p w:rsidR="008109FF" w:rsidRDefault="008109FF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09FF" w:rsidRDefault="003F1778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F1778">
        <w:rPr>
          <w:sz w:val="28"/>
          <w:szCs w:val="28"/>
        </w:rPr>
        <w:t>Характеры публикаций газеты представлены в таблице 5</w:t>
      </w:r>
      <w:r w:rsidR="00D3380A">
        <w:rPr>
          <w:sz w:val="28"/>
          <w:szCs w:val="28"/>
        </w:rPr>
        <w:t>.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380A" w:rsidRDefault="00D3380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57040">
        <w:rPr>
          <w:sz w:val="28"/>
          <w:szCs w:val="28"/>
        </w:rPr>
        <w:t>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76"/>
        <w:gridCol w:w="1687"/>
        <w:gridCol w:w="1259"/>
      </w:tblGrid>
      <w:tr w:rsidR="00D3380A" w:rsidRPr="009E1133" w:rsidTr="009E1133">
        <w:tc>
          <w:tcPr>
            <w:tcW w:w="6376" w:type="dxa"/>
          </w:tcPr>
          <w:p w:rsidR="00D3380A" w:rsidRPr="009E1133" w:rsidRDefault="0039261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Характер публикаций</w:t>
            </w:r>
          </w:p>
        </w:tc>
        <w:tc>
          <w:tcPr>
            <w:tcW w:w="1687" w:type="dxa"/>
          </w:tcPr>
          <w:p w:rsidR="00D3380A" w:rsidRPr="009E1133" w:rsidRDefault="00D3380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259" w:type="dxa"/>
          </w:tcPr>
          <w:p w:rsidR="00D3380A" w:rsidRPr="009E1133" w:rsidRDefault="00D3380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E57040" w:rsidRPr="009E1133" w:rsidTr="009E1133">
        <w:tc>
          <w:tcPr>
            <w:tcW w:w="6376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Фактографический</w:t>
            </w:r>
          </w:p>
        </w:tc>
        <w:tc>
          <w:tcPr>
            <w:tcW w:w="1687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211</w:t>
            </w:r>
          </w:p>
        </w:tc>
        <w:tc>
          <w:tcPr>
            <w:tcW w:w="1259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40%</w:t>
            </w:r>
          </w:p>
        </w:tc>
      </w:tr>
      <w:tr w:rsidR="00E57040" w:rsidRPr="009E1133" w:rsidTr="009E1133">
        <w:tc>
          <w:tcPr>
            <w:tcW w:w="6376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Позитивный</w:t>
            </w:r>
          </w:p>
        </w:tc>
        <w:tc>
          <w:tcPr>
            <w:tcW w:w="1687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192</w:t>
            </w:r>
          </w:p>
        </w:tc>
        <w:tc>
          <w:tcPr>
            <w:tcW w:w="1259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37%</w:t>
            </w:r>
          </w:p>
        </w:tc>
      </w:tr>
      <w:tr w:rsidR="00E57040" w:rsidRPr="009E1133" w:rsidTr="009E1133">
        <w:tc>
          <w:tcPr>
            <w:tcW w:w="6376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Положительный, с элементами критики</w:t>
            </w:r>
          </w:p>
        </w:tc>
        <w:tc>
          <w:tcPr>
            <w:tcW w:w="1687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1259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E57040" w:rsidRPr="009E1133" w:rsidTr="009E1133">
        <w:tc>
          <w:tcPr>
            <w:tcW w:w="6376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Критический</w:t>
            </w:r>
          </w:p>
        </w:tc>
        <w:tc>
          <w:tcPr>
            <w:tcW w:w="1687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99</w:t>
            </w:r>
          </w:p>
        </w:tc>
        <w:tc>
          <w:tcPr>
            <w:tcW w:w="1259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19%</w:t>
            </w:r>
          </w:p>
        </w:tc>
      </w:tr>
      <w:tr w:rsidR="00E57040" w:rsidRPr="009E1133" w:rsidTr="009E1133">
        <w:tc>
          <w:tcPr>
            <w:tcW w:w="6376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Проблемный</w:t>
            </w:r>
          </w:p>
        </w:tc>
        <w:tc>
          <w:tcPr>
            <w:tcW w:w="1687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</w:t>
            </w:r>
          </w:p>
        </w:tc>
        <w:tc>
          <w:tcPr>
            <w:tcW w:w="1259" w:type="dxa"/>
          </w:tcPr>
          <w:p w:rsidR="00E57040" w:rsidRPr="009E1133" w:rsidRDefault="00E57040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D3380A" w:rsidRPr="009E1133" w:rsidTr="009E1133">
        <w:tc>
          <w:tcPr>
            <w:tcW w:w="6376" w:type="dxa"/>
          </w:tcPr>
          <w:p w:rsidR="00D3380A" w:rsidRPr="009E1133" w:rsidRDefault="00D3380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687" w:type="dxa"/>
          </w:tcPr>
          <w:p w:rsidR="00D3380A" w:rsidRPr="009E1133" w:rsidRDefault="00D3380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1259" w:type="dxa"/>
          </w:tcPr>
          <w:p w:rsidR="00D3380A" w:rsidRPr="009E1133" w:rsidRDefault="00D3380A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D3380A" w:rsidRPr="003F1778" w:rsidRDefault="00D3380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5C4" w:rsidRPr="001705B7" w:rsidRDefault="00E5704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705B7">
        <w:rPr>
          <w:sz w:val="28"/>
          <w:szCs w:val="28"/>
        </w:rPr>
        <w:t xml:space="preserve">Анализ </w:t>
      </w:r>
      <w:r w:rsidR="001705B7">
        <w:rPr>
          <w:sz w:val="28"/>
          <w:szCs w:val="28"/>
        </w:rPr>
        <w:t>данных таблицы 5 показывает, что наибольшее количество материалов (40%) подается в фактографическом ключе, что является позитивным фактором в деятельности газеты, свидетельствующим</w:t>
      </w:r>
      <w:r w:rsidR="00CE4CD7">
        <w:rPr>
          <w:sz w:val="28"/>
          <w:szCs w:val="28"/>
        </w:rPr>
        <w:t xml:space="preserve"> об объективности и беспристрастности работающих в ней журналистов. 37% материалов написаны в позитивном ключе, 2% – в позитивном, но с элементами критики. </w:t>
      </w:r>
      <w:r w:rsidR="00B564ED">
        <w:rPr>
          <w:sz w:val="28"/>
          <w:szCs w:val="28"/>
        </w:rPr>
        <w:t>Отметим, что газета описывает деятельность городской и областной администрации либо в позитивном, либо в фактографическом ключе: из 31 материала, посвященного деятельности администрации, 13 написаны в позитивном ключе и 18 в фактографическом. 5 из 6 материалов положительно характеризуют работу выборных органов</w:t>
      </w:r>
      <w:r w:rsidR="00085B6F">
        <w:rPr>
          <w:sz w:val="28"/>
          <w:szCs w:val="28"/>
        </w:rPr>
        <w:t>. В тоже время только 10 из 66 опубликованных материалов характеризуют работу правоохранительных органов с положительной стороны</w:t>
      </w:r>
      <w:r w:rsidR="00546190">
        <w:rPr>
          <w:sz w:val="28"/>
          <w:szCs w:val="28"/>
        </w:rPr>
        <w:t>, 19 – с фактографической.</w:t>
      </w:r>
      <w:r w:rsidR="00C235C4" w:rsidRPr="00C235C4">
        <w:rPr>
          <w:sz w:val="28"/>
          <w:szCs w:val="28"/>
        </w:rPr>
        <w:t xml:space="preserve"> </w:t>
      </w:r>
      <w:r w:rsidR="00C235C4">
        <w:rPr>
          <w:sz w:val="28"/>
          <w:szCs w:val="28"/>
        </w:rPr>
        <w:t>Материалы о происшествиях подаются в газете только в фактографическом стиле.</w:t>
      </w:r>
    </w:p>
    <w:p w:rsidR="00546190" w:rsidRDefault="0054619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 материала из 61 описывают в позитивном ключе культурные события из жизни города. 5 материалов описывают культурные события в фактографическом стиле.</w:t>
      </w:r>
    </w:p>
    <w:p w:rsidR="00D02FDA" w:rsidRDefault="00D02FD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материалов из 83 позитивно характеризуют торговлю, бытовое обслуживание, общественный транспорт, городское хозяйство. 28 материалов этой рубрики написаны в стиле «только факты».</w:t>
      </w:r>
    </w:p>
    <w:p w:rsidR="00D02FDA" w:rsidRDefault="001C670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33 материалов, посвященных здравоохранению</w:t>
      </w:r>
      <w:r w:rsidR="00BA0C3D">
        <w:rPr>
          <w:sz w:val="28"/>
          <w:szCs w:val="28"/>
        </w:rPr>
        <w:t xml:space="preserve"> 9 позитивных материалов и 19 фактографических.</w:t>
      </w:r>
    </w:p>
    <w:p w:rsidR="00DC7EFA" w:rsidRDefault="00DC7EFA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Позитивные материалы преобладают </w:t>
      </w:r>
      <w:r w:rsidR="00455D4E">
        <w:rPr>
          <w:sz w:val="28"/>
          <w:szCs w:val="28"/>
        </w:rPr>
        <w:t>среди статей</w:t>
      </w:r>
      <w:r>
        <w:rPr>
          <w:sz w:val="28"/>
          <w:szCs w:val="28"/>
        </w:rPr>
        <w:t>, посвященных отдыху и досугу. Из 29 материалов 16 написано в позитивном ключе.</w:t>
      </w:r>
    </w:p>
    <w:p w:rsidR="00523C24" w:rsidRDefault="00523C2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половины позитивных статей (22 из 43) написано по теме «Физкультура и спорт». 15 статей на эту тему написаны в фактографическом характере.</w:t>
      </w:r>
    </w:p>
    <w:p w:rsidR="00C235C4" w:rsidRDefault="00C235C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негативных материалов преобладают критические. Журналисты газеты всего лишь указывают различные проблемы, но не предлагают пути их решения. </w:t>
      </w:r>
      <w:r w:rsidR="00346018">
        <w:rPr>
          <w:sz w:val="28"/>
          <w:szCs w:val="28"/>
        </w:rPr>
        <w:t xml:space="preserve">Среди критических материалов большинство – 37 посвящены деятельности правоохранительных органов. </w:t>
      </w:r>
      <w:r w:rsidR="00957AD1">
        <w:rPr>
          <w:sz w:val="28"/>
          <w:szCs w:val="28"/>
        </w:rPr>
        <w:t>33 критических материала опубликовано на тему</w:t>
      </w:r>
      <w:r w:rsidR="00957AD1" w:rsidRPr="00957AD1">
        <w:rPr>
          <w:sz w:val="28"/>
          <w:szCs w:val="28"/>
        </w:rPr>
        <w:t xml:space="preserve"> </w:t>
      </w:r>
      <w:r w:rsidR="00957AD1">
        <w:rPr>
          <w:sz w:val="28"/>
          <w:szCs w:val="28"/>
        </w:rPr>
        <w:t>торговли, бытового обслуживания, общественного транспорта и городского хозяйства.</w:t>
      </w:r>
      <w:r w:rsidR="0001328D">
        <w:rPr>
          <w:sz w:val="28"/>
          <w:szCs w:val="28"/>
        </w:rPr>
        <w:t xml:space="preserve"> Особой критике газета подвергала работу маршрутн</w:t>
      </w:r>
      <w:r w:rsidR="00111679">
        <w:rPr>
          <w:sz w:val="28"/>
          <w:szCs w:val="28"/>
        </w:rPr>
        <w:t>ых</w:t>
      </w:r>
      <w:r w:rsidR="0001328D">
        <w:rPr>
          <w:sz w:val="28"/>
          <w:szCs w:val="28"/>
        </w:rPr>
        <w:t xml:space="preserve"> такси.</w:t>
      </w:r>
    </w:p>
    <w:p w:rsidR="001C77C2" w:rsidRDefault="009E1133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74814012"/>
      <w:r w:rsidR="001C77C2">
        <w:rPr>
          <w:b/>
          <w:sz w:val="28"/>
          <w:szCs w:val="28"/>
        </w:rPr>
        <w:t>2.6 Локальность</w:t>
      </w:r>
      <w:bookmarkEnd w:id="9"/>
    </w:p>
    <w:p w:rsidR="007B3460" w:rsidRDefault="007B3460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B3460" w:rsidRDefault="007B346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B3460">
        <w:rPr>
          <w:sz w:val="28"/>
          <w:szCs w:val="28"/>
        </w:rPr>
        <w:t xml:space="preserve">Локальность материалов газеты отображена в таблице 6. 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1A5C" w:rsidRDefault="00D31A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16"/>
        <w:gridCol w:w="1645"/>
        <w:gridCol w:w="1469"/>
      </w:tblGrid>
      <w:tr w:rsidR="00D31A5C" w:rsidRPr="009E1133" w:rsidTr="009E1133">
        <w:trPr>
          <w:trHeight w:val="382"/>
        </w:trPr>
        <w:tc>
          <w:tcPr>
            <w:tcW w:w="6216" w:type="dxa"/>
          </w:tcPr>
          <w:p w:rsidR="00D31A5C" w:rsidRPr="009E1133" w:rsidRDefault="0039261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Локальность</w:t>
            </w:r>
          </w:p>
        </w:tc>
        <w:tc>
          <w:tcPr>
            <w:tcW w:w="1645" w:type="dxa"/>
          </w:tcPr>
          <w:p w:rsidR="00D31A5C" w:rsidRPr="009E1133" w:rsidRDefault="00D31A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469" w:type="dxa"/>
          </w:tcPr>
          <w:p w:rsidR="00D31A5C" w:rsidRPr="009E1133" w:rsidRDefault="00D31A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806187" w:rsidRPr="009E1133" w:rsidTr="009E1133">
        <w:trPr>
          <w:trHeight w:val="382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Дальнее зарубежье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806187" w:rsidRPr="009E1133" w:rsidTr="009E1133">
        <w:trPr>
          <w:trHeight w:val="360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СНГ, ближнее зарубежье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06187" w:rsidRPr="009E1133" w:rsidTr="009E1133">
        <w:trPr>
          <w:trHeight w:val="382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Россия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806187" w:rsidRPr="009E1133" w:rsidTr="009E1133">
        <w:trPr>
          <w:trHeight w:val="360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06187" w:rsidRPr="009E1133" w:rsidTr="009E1133">
        <w:trPr>
          <w:trHeight w:val="382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Ростов-на-Дону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431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83%</w:t>
            </w:r>
          </w:p>
        </w:tc>
      </w:tr>
      <w:tr w:rsidR="00806187" w:rsidRPr="009E1133" w:rsidTr="009E1133">
        <w:trPr>
          <w:trHeight w:val="382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Города, села и поселки Ростовской области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806187" w:rsidRPr="009E1133" w:rsidTr="009E1133">
        <w:trPr>
          <w:trHeight w:val="382"/>
        </w:trPr>
        <w:tc>
          <w:tcPr>
            <w:tcW w:w="6216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Локальность трудно определить</w:t>
            </w:r>
          </w:p>
        </w:tc>
        <w:tc>
          <w:tcPr>
            <w:tcW w:w="1645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469" w:type="dxa"/>
          </w:tcPr>
          <w:p w:rsidR="00806187" w:rsidRPr="009E1133" w:rsidRDefault="0080618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14%</w:t>
            </w:r>
          </w:p>
        </w:tc>
      </w:tr>
      <w:tr w:rsidR="00D31A5C" w:rsidRPr="009E1133" w:rsidTr="009E1133">
        <w:trPr>
          <w:trHeight w:val="382"/>
        </w:trPr>
        <w:tc>
          <w:tcPr>
            <w:tcW w:w="6216" w:type="dxa"/>
          </w:tcPr>
          <w:p w:rsidR="00D31A5C" w:rsidRPr="009E1133" w:rsidRDefault="00D31A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645" w:type="dxa"/>
          </w:tcPr>
          <w:p w:rsidR="00D31A5C" w:rsidRPr="009E1133" w:rsidRDefault="00D31A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1469" w:type="dxa"/>
          </w:tcPr>
          <w:p w:rsidR="00D31A5C" w:rsidRPr="009E1133" w:rsidRDefault="00D31A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D31A5C" w:rsidRPr="007B3460" w:rsidRDefault="00D31A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1C07" w:rsidRDefault="0080618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6187">
        <w:rPr>
          <w:sz w:val="28"/>
          <w:szCs w:val="28"/>
        </w:rPr>
        <w:t>Из таблицы 6 видно, что подавляющее</w:t>
      </w:r>
      <w:r w:rsidR="00401C07">
        <w:rPr>
          <w:sz w:val="28"/>
          <w:szCs w:val="28"/>
        </w:rPr>
        <w:t xml:space="preserve"> большинство материалов (83%), описывает события, происходящие в Ростове-на-Дону.</w:t>
      </w:r>
    </w:p>
    <w:p w:rsidR="00806187" w:rsidRPr="00806187" w:rsidRDefault="00401C0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77C2" w:rsidRDefault="001C77C2" w:rsidP="009E1133">
      <w:pPr>
        <w:suppressAutoHyphens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0" w:name="_Toc174814013"/>
      <w:r>
        <w:rPr>
          <w:b/>
          <w:sz w:val="28"/>
          <w:szCs w:val="28"/>
        </w:rPr>
        <w:t>2.7 Герой</w:t>
      </w:r>
      <w:bookmarkEnd w:id="10"/>
    </w:p>
    <w:p w:rsidR="00392619" w:rsidRDefault="00392619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92619" w:rsidRDefault="00392619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2619">
        <w:rPr>
          <w:sz w:val="28"/>
          <w:szCs w:val="28"/>
        </w:rPr>
        <w:t>В таблице 7</w:t>
      </w:r>
      <w:r>
        <w:rPr>
          <w:sz w:val="28"/>
          <w:szCs w:val="28"/>
        </w:rPr>
        <w:t xml:space="preserve"> приведены данные, характеризующие героев публикации газеты:</w:t>
      </w:r>
    </w:p>
    <w:p w:rsidR="009E1133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680B" w:rsidRDefault="0015680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59"/>
        <w:gridCol w:w="1603"/>
        <w:gridCol w:w="1432"/>
      </w:tblGrid>
      <w:tr w:rsidR="0015680B" w:rsidRPr="009E1133" w:rsidTr="009E1133">
        <w:trPr>
          <w:trHeight w:val="188"/>
        </w:trPr>
        <w:tc>
          <w:tcPr>
            <w:tcW w:w="6059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Герои публикаций</w:t>
            </w:r>
          </w:p>
        </w:tc>
        <w:tc>
          <w:tcPr>
            <w:tcW w:w="1603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432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Доля, %</w:t>
            </w:r>
          </w:p>
        </w:tc>
      </w:tr>
      <w:tr w:rsidR="006946D9" w:rsidRPr="009E1133" w:rsidTr="009E1133">
        <w:trPr>
          <w:trHeight w:val="188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Представители партий, общественных организаций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Представители администрации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Рабочие, ИТР, служащие материального производства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Интеллигенция, не занятая в сфере материального производства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17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3%</w:t>
            </w:r>
          </w:p>
        </w:tc>
      </w:tr>
      <w:tr w:rsidR="006946D9" w:rsidRPr="009E1133" w:rsidTr="009E1133">
        <w:trPr>
          <w:trHeight w:val="188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Работники правоохранительных органов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17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Работники банков, бирж и т.д.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Работники сельского хозяйства, крестьяне, фермеры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Представители искусства, культуры, литературы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6%</w:t>
            </w:r>
          </w:p>
        </w:tc>
      </w:tr>
      <w:tr w:rsidR="006946D9" w:rsidRPr="009E1133" w:rsidTr="009E1133">
        <w:trPr>
          <w:trHeight w:val="188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Работники сферы обслуживания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Школьники, студенты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34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Военнослужащие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Религиозные деятели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6946D9" w:rsidRPr="009E1133" w:rsidTr="009E1133">
        <w:trPr>
          <w:trHeight w:val="188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Спортсмены, тренеры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34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Исторические личности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Пенсионеры, домохозяйки, инвалиды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2%</w:t>
            </w:r>
          </w:p>
        </w:tc>
      </w:tr>
      <w:tr w:rsidR="006946D9" w:rsidRPr="009E1133" w:rsidTr="009E1133">
        <w:trPr>
          <w:trHeight w:val="188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Криминальные элементы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46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Герой – не человек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27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5%</w:t>
            </w:r>
          </w:p>
        </w:tc>
      </w:tr>
      <w:tr w:rsidR="006946D9" w:rsidRPr="009E1133" w:rsidTr="009E1133">
        <w:trPr>
          <w:trHeight w:val="200"/>
        </w:trPr>
        <w:tc>
          <w:tcPr>
            <w:tcW w:w="6059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Героя трудно определить</w:t>
            </w:r>
          </w:p>
        </w:tc>
        <w:tc>
          <w:tcPr>
            <w:tcW w:w="1603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271</w:t>
            </w:r>
          </w:p>
        </w:tc>
        <w:tc>
          <w:tcPr>
            <w:tcW w:w="1432" w:type="dxa"/>
          </w:tcPr>
          <w:p w:rsidR="006946D9" w:rsidRPr="009E1133" w:rsidRDefault="006946D9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52%</w:t>
            </w:r>
          </w:p>
        </w:tc>
      </w:tr>
      <w:tr w:rsidR="0015680B" w:rsidRPr="009E1133" w:rsidTr="009E1133">
        <w:trPr>
          <w:trHeight w:val="200"/>
        </w:trPr>
        <w:tc>
          <w:tcPr>
            <w:tcW w:w="6059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ИТОГО:</w:t>
            </w:r>
          </w:p>
        </w:tc>
        <w:tc>
          <w:tcPr>
            <w:tcW w:w="1603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522</w:t>
            </w:r>
          </w:p>
        </w:tc>
        <w:tc>
          <w:tcPr>
            <w:tcW w:w="1432" w:type="dxa"/>
          </w:tcPr>
          <w:p w:rsidR="0015680B" w:rsidRPr="009E1133" w:rsidRDefault="0015680B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100%</w:t>
            </w:r>
          </w:p>
        </w:tc>
      </w:tr>
    </w:tbl>
    <w:p w:rsidR="00392619" w:rsidRPr="00392619" w:rsidRDefault="00392619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D3C" w:rsidRPr="00441240" w:rsidRDefault="0044124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таблицы 7 показывает, что большинство общественных групп в газете представлено недостаточно. В газетных материалах практически не встречаются бизнесмены, экономисты, сотрудники производства. Почти десятая часть героев статей (9%) – криминальные элементы</w:t>
      </w:r>
      <w:r w:rsidR="00892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4866" w:rsidRDefault="009E1133" w:rsidP="009E113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1" w:name="_Toc174814014"/>
      <w:r>
        <w:rPr>
          <w:b/>
          <w:sz w:val="28"/>
          <w:szCs w:val="28"/>
        </w:rPr>
        <w:br w:type="page"/>
      </w:r>
      <w:r w:rsidR="00BC4866">
        <w:rPr>
          <w:b/>
          <w:sz w:val="28"/>
          <w:szCs w:val="28"/>
        </w:rPr>
        <w:t>3. Выводы и рекомендации</w:t>
      </w:r>
      <w:bookmarkEnd w:id="11"/>
    </w:p>
    <w:p w:rsidR="00810856" w:rsidRDefault="00810856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10856" w:rsidRDefault="0081085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контент-анализ газеты позволяет сделать следующие выводы:</w:t>
      </w:r>
    </w:p>
    <w:p w:rsidR="00810856" w:rsidRDefault="0081085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2191">
        <w:rPr>
          <w:sz w:val="28"/>
          <w:szCs w:val="28"/>
        </w:rPr>
        <w:t>Газета «Вечерний Ростов» имеет наибольший тираж среди местных газет Ростова</w:t>
      </w:r>
      <w:r w:rsidR="004D0CCF">
        <w:rPr>
          <w:sz w:val="28"/>
          <w:szCs w:val="28"/>
        </w:rPr>
        <w:t>. Газета достигает конкурентные преимущества перед другими изданиями формой подачи материала: большинство статей в газете</w:t>
      </w:r>
      <w:r w:rsidR="00084AEF">
        <w:rPr>
          <w:sz w:val="28"/>
          <w:szCs w:val="28"/>
        </w:rPr>
        <w:t xml:space="preserve"> публикуются в жанре небольших заметок. Статьи написаны простым, понятным языком, доступным широкой аудитории.</w:t>
      </w:r>
      <w:r w:rsidR="005D3590">
        <w:rPr>
          <w:sz w:val="28"/>
          <w:szCs w:val="28"/>
        </w:rPr>
        <w:t xml:space="preserve"> </w:t>
      </w:r>
      <w:r w:rsidR="00026193">
        <w:rPr>
          <w:sz w:val="28"/>
          <w:szCs w:val="28"/>
        </w:rPr>
        <w:t xml:space="preserve">В статьях активно используются иллюстративные материалы (фотографии, рисунки). </w:t>
      </w:r>
      <w:r w:rsidR="005D3590">
        <w:rPr>
          <w:sz w:val="28"/>
          <w:szCs w:val="28"/>
        </w:rPr>
        <w:t xml:space="preserve">Большинство материалов </w:t>
      </w:r>
      <w:r w:rsidR="00CE28DE">
        <w:rPr>
          <w:sz w:val="28"/>
          <w:szCs w:val="28"/>
        </w:rPr>
        <w:t xml:space="preserve">имеют местную локальность и </w:t>
      </w:r>
      <w:r w:rsidR="005D3590">
        <w:rPr>
          <w:sz w:val="28"/>
          <w:szCs w:val="28"/>
        </w:rPr>
        <w:t>подаются в информационном аспекте.</w:t>
      </w:r>
    </w:p>
    <w:p w:rsidR="005A4BE6" w:rsidRDefault="005A4BE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Материалы, публикуемые в газете, имеют однобокую тематическую направленность.</w:t>
      </w:r>
      <w:r w:rsidR="001A0506">
        <w:rPr>
          <w:sz w:val="28"/>
          <w:szCs w:val="28"/>
        </w:rPr>
        <w:t xml:space="preserve"> Подробно освещаются такие темы как торговля, общественный транспорт, городское хозяйство, деятельность правоохранительных органов, происшествия, новости культуры и искусства.</w:t>
      </w:r>
      <w:r w:rsidR="00CB6991">
        <w:rPr>
          <w:sz w:val="28"/>
          <w:szCs w:val="28"/>
        </w:rPr>
        <w:t xml:space="preserve"> В тоже время в газете практически не представлены темы экономики, финансов, промышленности.</w:t>
      </w:r>
      <w:r w:rsidR="00FC1983" w:rsidRPr="00FC1983">
        <w:rPr>
          <w:sz w:val="28"/>
          <w:szCs w:val="28"/>
        </w:rPr>
        <w:t xml:space="preserve"> </w:t>
      </w:r>
      <w:r w:rsidR="00FC1983">
        <w:rPr>
          <w:sz w:val="28"/>
          <w:szCs w:val="28"/>
        </w:rPr>
        <w:t>В газетных материалах практически не встречаются такие герои, как бизнесмены, экономисты, сотрудники производства.</w:t>
      </w:r>
    </w:p>
    <w:p w:rsidR="00B64959" w:rsidRDefault="00B64959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Большинство материалов газеты имеют фактографическую и позитивную направленность. С положительной стороны показана деятельность городской и областной администрации, выборных органов власти, новости культуры, литературы и искусства. Большинство негативных материалов посвящено правоохранительным органам, торговле, городскому хозяйству.</w:t>
      </w:r>
      <w:r w:rsidR="00CE28DE">
        <w:rPr>
          <w:sz w:val="28"/>
          <w:szCs w:val="28"/>
        </w:rPr>
        <w:t xml:space="preserve"> При этом доля проблемных материалов в газете невелика, что свидетельствует о некоторой неконструктивности критики.</w:t>
      </w:r>
    </w:p>
    <w:p w:rsidR="00F300D6" w:rsidRDefault="00F300D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проведенная проверка гипотезы исследования показывает, что</w:t>
      </w:r>
      <w:r w:rsidR="00E0041E">
        <w:rPr>
          <w:sz w:val="28"/>
          <w:szCs w:val="28"/>
        </w:rPr>
        <w:t>,</w:t>
      </w:r>
      <w:r>
        <w:rPr>
          <w:sz w:val="28"/>
          <w:szCs w:val="28"/>
        </w:rPr>
        <w:t xml:space="preserve"> несмотря на популярность газеты, новости городской жизни освещаются ей недостаточно полно с точки зрения тематической направленности.</w:t>
      </w:r>
    </w:p>
    <w:p w:rsidR="00F300D6" w:rsidRDefault="00F300D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вышеизложенных выводов, можно вывести следующие рекомендации:</w:t>
      </w:r>
    </w:p>
    <w:p w:rsidR="00F300D6" w:rsidRDefault="00F300D6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Газете необходимо давать больше материалов на тем</w:t>
      </w:r>
      <w:r w:rsidR="00111679">
        <w:rPr>
          <w:sz w:val="28"/>
          <w:szCs w:val="28"/>
        </w:rPr>
        <w:t>ы</w:t>
      </w:r>
      <w:r>
        <w:rPr>
          <w:sz w:val="28"/>
          <w:szCs w:val="28"/>
        </w:rPr>
        <w:t xml:space="preserve"> экономики, финансов, промышленности. Следует также увеличить количество позитивных материалов на тему торговли.</w:t>
      </w:r>
    </w:p>
    <w:p w:rsidR="00C423F7" w:rsidRDefault="00C42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Газете следует увеличить количество проблемных материалов. </w:t>
      </w:r>
    </w:p>
    <w:p w:rsidR="00C423F7" w:rsidRDefault="00C42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Деятельность администрации следует описывать более объективно, не только в позитивном ключе. В этом случае возможно привлечение дополнительных читателей, критично относящихся к деятельности администрации.</w:t>
      </w:r>
    </w:p>
    <w:p w:rsidR="00C423F7" w:rsidRDefault="00C42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Газете следует больше использовать такие жанры статей как интервью и репортажи.</w:t>
      </w:r>
    </w:p>
    <w:p w:rsidR="00BC4866" w:rsidRDefault="009E1133" w:rsidP="0074547A">
      <w:pPr>
        <w:tabs>
          <w:tab w:val="left" w:pos="284"/>
        </w:tabs>
        <w:suppressAutoHyphens/>
        <w:spacing w:line="360" w:lineRule="auto"/>
        <w:ind w:left="424" w:firstLine="284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74814015"/>
      <w:r w:rsidR="00BC4866">
        <w:rPr>
          <w:b/>
          <w:sz w:val="28"/>
          <w:szCs w:val="28"/>
        </w:rPr>
        <w:t>4. Список использованной литературы</w:t>
      </w:r>
      <w:bookmarkEnd w:id="12"/>
    </w:p>
    <w:p w:rsidR="00E0041E" w:rsidRDefault="00E0041E" w:rsidP="009E1133">
      <w:pPr>
        <w:tabs>
          <w:tab w:val="left" w:pos="284"/>
        </w:tabs>
        <w:suppressAutoHyphens/>
        <w:spacing w:line="360" w:lineRule="auto"/>
        <w:rPr>
          <w:b/>
          <w:sz w:val="28"/>
          <w:szCs w:val="28"/>
        </w:rPr>
      </w:pPr>
    </w:p>
    <w:p w:rsidR="00207842" w:rsidRDefault="00207842" w:rsidP="009E1133">
      <w:pPr>
        <w:numPr>
          <w:ilvl w:val="0"/>
          <w:numId w:val="1"/>
        </w:numPr>
        <w:tabs>
          <w:tab w:val="clear" w:pos="72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Аверьянов Л.А. Контент-анализ. – М., 2007.</w:t>
      </w:r>
    </w:p>
    <w:p w:rsidR="00E0041E" w:rsidRPr="0001328D" w:rsidRDefault="0001328D" w:rsidP="009E1133">
      <w:pPr>
        <w:numPr>
          <w:ilvl w:val="0"/>
          <w:numId w:val="1"/>
        </w:numPr>
        <w:tabs>
          <w:tab w:val="clear" w:pos="720"/>
          <w:tab w:val="left" w:pos="284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328D">
        <w:rPr>
          <w:sz w:val="28"/>
          <w:szCs w:val="28"/>
        </w:rPr>
        <w:t>Шалак В.И. Современный контент-анализ. Приложения в области политологии, психологии, социологии, культурологии, экономики, рекламы</w:t>
      </w:r>
      <w:r>
        <w:rPr>
          <w:sz w:val="28"/>
          <w:szCs w:val="28"/>
        </w:rPr>
        <w:t>. – М., 2006.</w:t>
      </w:r>
    </w:p>
    <w:p w:rsidR="00BC4866" w:rsidRDefault="009E1133" w:rsidP="009E113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3" w:name="_Toc174814016"/>
      <w:r>
        <w:rPr>
          <w:b/>
          <w:sz w:val="28"/>
          <w:szCs w:val="28"/>
        </w:rPr>
        <w:br w:type="page"/>
      </w:r>
      <w:r w:rsidR="00BC4866">
        <w:rPr>
          <w:b/>
          <w:sz w:val="28"/>
          <w:szCs w:val="28"/>
        </w:rPr>
        <w:t>Приложение 1. Кодификатор контент-анализа</w:t>
      </w:r>
      <w:bookmarkEnd w:id="13"/>
    </w:p>
    <w:p w:rsidR="00E15EBF" w:rsidRDefault="00E15EBF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Номера полос.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Первая полоса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Вторая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Третья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Четвертая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Пятая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Шестая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Седьмая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Восьмая полоса.</w:t>
      </w: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15EBF">
        <w:rPr>
          <w:sz w:val="28"/>
          <w:szCs w:val="28"/>
        </w:rPr>
        <w:t>–</w:t>
      </w:r>
      <w:r>
        <w:rPr>
          <w:sz w:val="28"/>
          <w:szCs w:val="28"/>
        </w:rPr>
        <w:t>16. Резервные коды.</w:t>
      </w:r>
    </w:p>
    <w:p w:rsidR="00E15EBF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DE4C9E">
        <w:rPr>
          <w:sz w:val="28"/>
          <w:szCs w:val="28"/>
        </w:rPr>
        <w:t>. Тематическая направленность материалов.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Работа выборных органов.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Деятельность администрации.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Финансово-коммерческая деятельность.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Промышленность, экономика, строительство.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Сельское хозяйство.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Деятельность правоохранительных органов.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Общественные движения, партии.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Официальные материалы.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Культура, литература, искусство.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Образование, просвещение.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Социальное обеспечение.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Торговля, бытовое обслуживание, общественный транспорт, городское хозяйство.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Здравоохранение, целительство.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Досуг, отдых, туризм.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Религия, церковь.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История, краеведение, воспоминания о войне.</w:t>
      </w:r>
    </w:p>
    <w:p w:rsidR="00DE4C9E" w:rsidRDefault="00DE4C9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Личная жизнь, семья, быт.</w:t>
      </w:r>
    </w:p>
    <w:p w:rsidR="00CF73DD" w:rsidRDefault="00CF73D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Природа, экология.</w:t>
      </w:r>
    </w:p>
    <w:p w:rsidR="00CF73DD" w:rsidRDefault="0032780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CF73DD">
        <w:rPr>
          <w:sz w:val="28"/>
          <w:szCs w:val="28"/>
        </w:rPr>
        <w:t>Спорт, физкультура</w:t>
      </w:r>
      <w:r>
        <w:rPr>
          <w:sz w:val="28"/>
          <w:szCs w:val="28"/>
        </w:rPr>
        <w:t>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Деятельность редакции.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Армия, допризывная подготовка.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Литературно-художественные материалы.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Нежурналистские материалы.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Происшествия.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Научная работа.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Другое.</w:t>
      </w:r>
    </w:p>
    <w:p w:rsidR="00DE4C9E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Аспект темы.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Нормативно-правовой.</w:t>
      </w:r>
    </w:p>
    <w:p w:rsidR="00D55F23" w:rsidRDefault="00D55F2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723E4D">
        <w:rPr>
          <w:sz w:val="28"/>
          <w:szCs w:val="28"/>
        </w:rPr>
        <w:t>Информационный.</w:t>
      </w:r>
    </w:p>
    <w:p w:rsidR="00723E4D" w:rsidRDefault="00723E4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Производственно-экономический.</w:t>
      </w:r>
    </w:p>
    <w:p w:rsidR="00723E4D" w:rsidRDefault="00723E4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Финансово-экономический</w:t>
      </w:r>
      <w:r w:rsidR="00C576E1">
        <w:rPr>
          <w:sz w:val="28"/>
          <w:szCs w:val="28"/>
        </w:rPr>
        <w:t>.</w:t>
      </w:r>
    </w:p>
    <w:p w:rsidR="00C576E1" w:rsidRDefault="00C576E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Политико-управленческий.</w:t>
      </w:r>
    </w:p>
    <w:p w:rsidR="00C576E1" w:rsidRDefault="00C576E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Духовно-идеологический.</w:t>
      </w:r>
    </w:p>
    <w:p w:rsidR="00C576E1" w:rsidRDefault="00C576E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Научно-познавательный, культурологический.</w:t>
      </w:r>
    </w:p>
    <w:p w:rsidR="00C576E1" w:rsidRDefault="00C576E1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Национально-этнический</w:t>
      </w:r>
      <w:r w:rsidR="007226BB">
        <w:rPr>
          <w:sz w:val="28"/>
          <w:szCs w:val="28"/>
        </w:rPr>
        <w:t>.</w:t>
      </w:r>
    </w:p>
    <w:p w:rsidR="007226BB" w:rsidRDefault="007226B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Нравственный, семейно-бытовой.</w:t>
      </w:r>
    </w:p>
    <w:p w:rsidR="007226BB" w:rsidRDefault="007226B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 Международный.</w:t>
      </w:r>
    </w:p>
    <w:p w:rsidR="007226BB" w:rsidRDefault="007226B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 Криминально-уголовный.</w:t>
      </w:r>
    </w:p>
    <w:p w:rsidR="007226BB" w:rsidRDefault="007226BB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 Развлекательно-юмористический.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C6578E">
        <w:rPr>
          <w:sz w:val="28"/>
          <w:szCs w:val="28"/>
        </w:rPr>
        <w:t>–</w:t>
      </w:r>
      <w:r>
        <w:rPr>
          <w:sz w:val="28"/>
          <w:szCs w:val="28"/>
        </w:rPr>
        <w:t>56 Резервные коды.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Площадь материала.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Измеряется в квадратных сантиметрах.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Площадь материала.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 Заметка, хроникальные сообщения.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58. Отчет.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Репортаж.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60. Интервью.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 Корреспонденция, статья, комментарий.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62. Обозрение.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63. Обзор печати.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64. Обращение.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65. Очерк, зарисовка.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 Письма в редакцию.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 Рецензия.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68. Фельетон, памфлет.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 Круглый стол, дискуссия, прямая линия.</w:t>
      </w:r>
    </w:p>
    <w:p w:rsidR="00C6578E" w:rsidRDefault="00C6578E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70. Жанр трудно определить.</w:t>
      </w:r>
    </w:p>
    <w:p w:rsidR="00C6578E" w:rsidRDefault="0001328D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</w:t>
      </w:r>
      <w:r w:rsidR="006853F7">
        <w:rPr>
          <w:sz w:val="28"/>
          <w:szCs w:val="28"/>
        </w:rPr>
        <w:t xml:space="preserve"> Формы публикации.</w:t>
      </w:r>
    </w:p>
    <w:p w:rsidR="006853F7" w:rsidRDefault="00685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 Текст.</w:t>
      </w:r>
    </w:p>
    <w:p w:rsidR="006853F7" w:rsidRDefault="00685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72. Фото с подписью.</w:t>
      </w:r>
    </w:p>
    <w:p w:rsidR="006853F7" w:rsidRDefault="00685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 Текст с фото или рисунком</w:t>
      </w:r>
    </w:p>
    <w:p w:rsidR="006853F7" w:rsidRDefault="006853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  <w:r w:rsidR="00B50F1F">
        <w:rPr>
          <w:sz w:val="28"/>
          <w:szCs w:val="28"/>
        </w:rPr>
        <w:t xml:space="preserve"> Характер публикации.</w:t>
      </w:r>
    </w:p>
    <w:p w:rsidR="00B50F1F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74. Фактографический.</w:t>
      </w:r>
    </w:p>
    <w:p w:rsidR="00B50F1F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 Позитивный.</w:t>
      </w:r>
    </w:p>
    <w:p w:rsidR="00B50F1F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 Положительный, с элементами критики.</w:t>
      </w:r>
    </w:p>
    <w:p w:rsidR="00B50F1F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77. Критический.</w:t>
      </w:r>
    </w:p>
    <w:p w:rsidR="00B50F1F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 Проблемный.</w:t>
      </w:r>
    </w:p>
    <w:p w:rsidR="00C6578E" w:rsidRDefault="00B50F1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  <w:r w:rsidR="00F31224">
        <w:rPr>
          <w:sz w:val="28"/>
          <w:szCs w:val="28"/>
        </w:rPr>
        <w:t xml:space="preserve"> Локальность.</w:t>
      </w:r>
    </w:p>
    <w:p w:rsidR="00F31224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 Дальнее зарубежье.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80. СНГ, ближнее зарубежье.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 Россия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 Ростовская область.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83. Ростов-на-Дону.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 Города Ростовской области.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85. Села и поселки Ростовской области.</w:t>
      </w:r>
    </w:p>
    <w:p w:rsidR="00022A70" w:rsidRDefault="00022A70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 Локальность трудно определить.</w:t>
      </w:r>
    </w:p>
    <w:p w:rsidR="00D6683F" w:rsidRDefault="00D6683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Герой публикации.</w:t>
      </w:r>
    </w:p>
    <w:p w:rsidR="00D6683F" w:rsidRDefault="00D6683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 Представители партий, общественных организаций.</w:t>
      </w:r>
    </w:p>
    <w:p w:rsidR="00D6683F" w:rsidRDefault="006529F4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88. Представители администрации.</w:t>
      </w:r>
    </w:p>
    <w:p w:rsidR="00AB7BB5" w:rsidRDefault="00AB7BB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 Кандидаты в депутаты, депутаты.</w:t>
      </w:r>
    </w:p>
    <w:p w:rsidR="006529F4" w:rsidRDefault="00AB7BB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6529F4">
        <w:rPr>
          <w:sz w:val="28"/>
          <w:szCs w:val="28"/>
        </w:rPr>
        <w:t>. Рабочие, ИТР, служащие материального производства.</w:t>
      </w:r>
    </w:p>
    <w:p w:rsidR="006529F4" w:rsidRDefault="00AB7BB5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 Интеллигенция, не занятая в сфере материального производства.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 Работники правоохранительных органов.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93. Работники банков, бирж и т.д.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94. Работники сельского хозяйства, крестьяне, фермеры.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95. Представители искусства, культуры, литературы.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 Работники сферы обслуживания.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97. Школьники, студенты.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98. Военнослужащие.</w:t>
      </w:r>
    </w:p>
    <w:p w:rsidR="000E1867" w:rsidRDefault="000E186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99. Религиозные деятели.</w:t>
      </w:r>
    </w:p>
    <w:p w:rsidR="000E1867" w:rsidRDefault="00E82A18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 Предприниматели.</w:t>
      </w:r>
    </w:p>
    <w:p w:rsidR="00E82A18" w:rsidRDefault="00E82A18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 Спортсмены, тренеры.</w:t>
      </w:r>
    </w:p>
    <w:p w:rsidR="00E82A18" w:rsidRDefault="0066260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102. Исторические личности.</w:t>
      </w:r>
    </w:p>
    <w:p w:rsidR="0066260C" w:rsidRDefault="0066260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103. Пенсионеры, домохозяйки, инвалиды.</w:t>
      </w:r>
    </w:p>
    <w:p w:rsidR="0066260C" w:rsidRDefault="0066260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104. Криминальные элементы.</w:t>
      </w:r>
    </w:p>
    <w:p w:rsidR="0066260C" w:rsidRDefault="0066260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 Герой – не человек.</w:t>
      </w:r>
    </w:p>
    <w:p w:rsidR="0066260C" w:rsidRDefault="0066260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 Героя трудно определить.</w:t>
      </w:r>
    </w:p>
    <w:p w:rsidR="00BC4866" w:rsidRDefault="009E1133" w:rsidP="009E1133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4" w:name="_Toc174814017"/>
      <w:r>
        <w:rPr>
          <w:sz w:val="28"/>
          <w:szCs w:val="28"/>
        </w:rPr>
        <w:br w:type="page"/>
      </w:r>
      <w:r w:rsidR="00BC4866">
        <w:rPr>
          <w:b/>
          <w:sz w:val="28"/>
          <w:szCs w:val="28"/>
        </w:rPr>
        <w:t>Приложение 2. Кодификационные карточки</w:t>
      </w:r>
      <w:bookmarkEnd w:id="14"/>
    </w:p>
    <w:p w:rsidR="0092315C" w:rsidRDefault="0092315C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2315C" w:rsidRP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5C">
        <w:rPr>
          <w:sz w:val="28"/>
          <w:szCs w:val="28"/>
        </w:rPr>
        <w:t>ср. 20.06.2007 №127</w:t>
      </w:r>
    </w:p>
    <w:tbl>
      <w:tblPr>
        <w:tblW w:w="8294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0;width:42pt;height:12.75pt;z-index:2515906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7" type="#_x0000_t201" style="position:absolute;margin-left:0;margin-top:0;width:42pt;height:12.75pt;z-index:25159168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8" type="#_x0000_t201" style="position:absolute;margin-left:0;margin-top:0;width:42pt;height:12.75pt;z-index:2515927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29" type="#_x0000_t201" style="position:absolute;margin-left:0;margin-top:0;width:42pt;height:12.75pt;z-index:2515937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0" type="#_x0000_t201" style="position:absolute;margin-left:0;margin-top:0;width:42pt;height:12.75pt;z-index:25159475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1" type="#_x0000_t201" style="position:absolute;margin-left:0;margin-top:0;width:42pt;height:12.75pt;z-index:2515957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2" type="#_x0000_t201" style="position:absolute;margin-left:0;margin-top:0;width:42pt;height:12.75pt;z-index:25159680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3" type="#_x0000_t201" style="position:absolute;margin-left:0;margin-top:0;width:42pt;height:12.75pt;z-index:25159782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4" type="#_x0000_t201" style="position:absolute;margin-left:0;margin-top:0;width:42pt;height:12.75pt;z-index:25159884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5" type="#_x0000_t201" style="position:absolute;margin-left:0;margin-top:0;width:42pt;height:12.75pt;z-index:25159987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6" type="#_x0000_t201" style="position:absolute;margin-left:0;margin-top:0;width:42pt;height:12.75pt;z-index:251600896;visibility:hidden" stroked="f" o:insetmode="auto">
                  <o:lock v:ext="edit" rotation="t"/>
                </v:shape>
              </w:pict>
            </w:r>
            <w:r w:rsidR="0092315C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92315C" w:rsidRDefault="0092315C" w:rsidP="009E11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5C">
        <w:rPr>
          <w:sz w:val="28"/>
          <w:szCs w:val="28"/>
        </w:rPr>
        <w:t>пн. 25.06.2007 №130</w:t>
      </w:r>
    </w:p>
    <w:tbl>
      <w:tblPr>
        <w:tblW w:w="724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201" style="position:absolute;margin-left:0;margin-top:0;width:42pt;height:12.75pt;z-index:25160192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8" type="#_x0000_t201" style="position:absolute;margin-left:0;margin-top:0;width:42pt;height:12.75pt;z-index:25160294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39" type="#_x0000_t201" style="position:absolute;margin-left:0;margin-top:0;width:42pt;height:12.75pt;z-index:25160396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0" type="#_x0000_t201" style="position:absolute;margin-left:0;margin-top:0;width:42pt;height:12.75pt;z-index:25160499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1" type="#_x0000_t201" style="position:absolute;margin-left:0;margin-top:0;width:42pt;height:12.75pt;z-index:25160601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2" type="#_x0000_t201" style="position:absolute;margin-left:0;margin-top:0;width:42pt;height:12.75pt;z-index:2516070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3" type="#_x0000_t201" style="position:absolute;margin-left:0;margin-top:0;width:42pt;height:12.75pt;z-index:2516080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4" type="#_x0000_t201" style="position:absolute;margin-left:0;margin-top:0;width:42pt;height:12.75pt;z-index:25160908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5" type="#_x0000_t201" style="position:absolute;margin-left:0;margin-top:0;width:42pt;height:12.75pt;z-index:2516101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6" type="#_x0000_t201" style="position:absolute;margin-left:0;margin-top:0;width:42pt;height:12.75pt;z-index:25161113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7" type="#_x0000_t201" style="position:absolute;margin-left:0;margin-top:0;width:42pt;height:12.75pt;z-index:251612160;visibility:hidden" stroked="f" o:insetmode="auto">
                  <o:lock v:ext="edit" rotation="t"/>
                </v:shape>
              </w:pict>
            </w:r>
            <w:r w:rsidR="0092315C" w:rsidRPr="009E1133">
              <w:rPr>
                <w:sz w:val="20"/>
                <w:szCs w:val="20"/>
              </w:rPr>
              <w:t>№статьи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№полосы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аспект темы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площадь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жанр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форма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характер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локальность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герой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9E11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104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88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88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88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92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97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2000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97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103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103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104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1700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92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95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91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88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104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92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1800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0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  <w:tr w:rsidR="0092315C" w:rsidRPr="009E1133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9E1133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E1133">
              <w:rPr>
                <w:sz w:val="20"/>
                <w:szCs w:val="20"/>
              </w:rPr>
              <w:t>106</w:t>
            </w:r>
          </w:p>
        </w:tc>
      </w:tr>
    </w:tbl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5C">
        <w:rPr>
          <w:sz w:val="28"/>
          <w:szCs w:val="28"/>
        </w:rPr>
        <w:t>чт. 28.06.2007 №132</w:t>
      </w:r>
    </w:p>
    <w:tbl>
      <w:tblPr>
        <w:tblW w:w="8294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8" type="#_x0000_t201" style="position:absolute;margin-left:0;margin-top:0;width:42pt;height:12.75pt;z-index:2516131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49" type="#_x0000_t201" style="position:absolute;margin-left:0;margin-top:0;width:42pt;height:12.75pt;z-index:25161420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0" type="#_x0000_t201" style="position:absolute;margin-left:0;margin-top:0;width:42pt;height:12.75pt;z-index:25161523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1" type="#_x0000_t201" style="position:absolute;margin-left:0;margin-top:0;width:42pt;height:12.75pt;z-index:2516162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2" type="#_x0000_t201" style="position:absolute;margin-left:0;margin-top:0;width:42pt;height:12.75pt;z-index:25161728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3" type="#_x0000_t201" style="position:absolute;margin-left:0;margin-top:0;width:42pt;height:12.75pt;z-index:2516183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4" type="#_x0000_t201" style="position:absolute;margin-left:0;margin-top:0;width:42pt;height:12.75pt;z-index:2516193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5" type="#_x0000_t201" style="position:absolute;margin-left:0;margin-top:0;width:42pt;height:12.75pt;z-index:25162035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6" type="#_x0000_t201" style="position:absolute;margin-left:0;margin-top:0;width:42pt;height:12.75pt;z-index:2516213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7" type="#_x0000_t201" style="position:absolute;margin-left:0;margin-top:0;width:42pt;height:12.75pt;z-index:25162240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58" type="#_x0000_t201" style="position:absolute;margin-left:0;margin-top:0;width:42pt;height:12.75pt;z-index:251623424;visibility:hidden" stroked="f" o:insetmode="auto">
                  <o:lock v:ext="edit" rotation="t"/>
                </v:shape>
              </w:pict>
            </w:r>
            <w:r w:rsidR="0092315C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5C">
        <w:rPr>
          <w:sz w:val="28"/>
          <w:szCs w:val="28"/>
        </w:rPr>
        <w:t>вт. 3.07.2007 №136</w:t>
      </w:r>
    </w:p>
    <w:tbl>
      <w:tblPr>
        <w:tblW w:w="724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59" type="#_x0000_t201" style="position:absolute;margin-left:0;margin-top:0;width:42pt;height:12.75pt;z-index:25162444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0" type="#_x0000_t201" style="position:absolute;margin-left:0;margin-top:0;width:42pt;height:12.75pt;z-index:25162547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1" type="#_x0000_t201" style="position:absolute;margin-left:0;margin-top:0;width:42pt;height:12.75pt;z-index:25162649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2" type="#_x0000_t201" style="position:absolute;margin-left:0;margin-top:0;width:42pt;height:12.75pt;z-index:25162752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3" type="#_x0000_t201" style="position:absolute;margin-left:0;margin-top:0;width:42pt;height:12.75pt;z-index:25162854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4" type="#_x0000_t201" style="position:absolute;margin-left:0;margin-top:0;width:42pt;height:12.75pt;z-index:25162956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5" type="#_x0000_t201" style="position:absolute;margin-left:0;margin-top:0;width:42pt;height:12.75pt;z-index:25163059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6" type="#_x0000_t201" style="position:absolute;margin-left:0;margin-top:0;width:42pt;height:12.75pt;z-index:25163161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7" type="#_x0000_t201" style="position:absolute;margin-left:0;margin-top:0;width:42pt;height:12.75pt;z-index:2516326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8" type="#_x0000_t201" style="position:absolute;margin-left:0;margin-top:0;width:42pt;height:12.75pt;z-index:2516336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69" type="#_x0000_t201" style="position:absolute;margin-left:0;margin-top:0;width:42pt;height:12.75pt;z-index:251634688;visibility:hidden" stroked="f" o:insetmode="auto">
                  <o:lock v:ext="edit" rotation="t"/>
                </v:shape>
              </w:pict>
            </w:r>
            <w:r w:rsidR="0092315C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92315C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315C" w:rsidRPr="0074547A" w:rsidRDefault="0092315C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15F7" w:rsidRPr="000715F7" w:rsidRDefault="000715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15F7">
        <w:rPr>
          <w:sz w:val="28"/>
          <w:szCs w:val="28"/>
        </w:rPr>
        <w:t>чт. 5.07.2007 №138</w:t>
      </w:r>
    </w:p>
    <w:tbl>
      <w:tblPr>
        <w:tblW w:w="724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0" type="#_x0000_t201" style="position:absolute;margin-left:0;margin-top:0;width:42pt;height:12.75pt;z-index:2516357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1" type="#_x0000_t201" style="position:absolute;margin-left:0;margin-top:0;width:42pt;height:12.75pt;z-index:25163673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2" type="#_x0000_t201" style="position:absolute;margin-left:0;margin-top:0;width:42pt;height:12.75pt;z-index:25163776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3" type="#_x0000_t201" style="position:absolute;margin-left:0;margin-top:0;width:42pt;height:12.75pt;z-index:2516387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4" type="#_x0000_t201" style="position:absolute;margin-left:0;margin-top:0;width:42pt;height:12.75pt;z-index:25163980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5" type="#_x0000_t201" style="position:absolute;margin-left:0;margin-top:0;width:42pt;height:12.75pt;z-index:25164083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6" type="#_x0000_t201" style="position:absolute;margin-left:0;margin-top:0;width:42pt;height:12.75pt;z-index:2516418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7" type="#_x0000_t201" style="position:absolute;margin-left:0;margin-top:0;width:42pt;height:12.75pt;z-index:25164288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8" type="#_x0000_t201" style="position:absolute;margin-left:0;margin-top:0;width:42pt;height:12.75pt;z-index:2516439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79" type="#_x0000_t201" style="position:absolute;margin-left:0;margin-top:0;width:42pt;height:12.75pt;z-index:2516449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0" type="#_x0000_t201" style="position:absolute;margin-left:0;margin-top:0;width:42pt;height:12.75pt;z-index:251645952;visibility:hidden" stroked="f" o:insetmode="auto">
                  <o:lock v:ext="edit" rotation="t"/>
                </v:shape>
              </w:pict>
            </w:r>
            <w:r w:rsidR="000715F7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92315C" w:rsidRDefault="0092315C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15F7" w:rsidRDefault="009E1133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5F7" w:rsidRPr="000715F7">
        <w:rPr>
          <w:sz w:val="28"/>
          <w:szCs w:val="28"/>
        </w:rPr>
        <w:t>вт. 10.07.2007 №141</w:t>
      </w:r>
    </w:p>
    <w:tbl>
      <w:tblPr>
        <w:tblW w:w="724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1" type="#_x0000_t201" style="position:absolute;margin-left:0;margin-top:0;width:42pt;height:12.75pt;z-index:2516469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2" type="#_x0000_t201" style="position:absolute;margin-left:0;margin-top:0;width:42pt;height:12.75pt;z-index:25164800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3" type="#_x0000_t201" style="position:absolute;margin-left:0;margin-top:0;width:42pt;height:12.75pt;z-index:25164902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4" type="#_x0000_t201" style="position:absolute;margin-left:0;margin-top:0;width:42pt;height:12.75pt;z-index:25165004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5" type="#_x0000_t201" style="position:absolute;margin-left:0;margin-top:0;width:42pt;height:12.75pt;z-index:25165107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6" type="#_x0000_t201" style="position:absolute;margin-left:0;margin-top:0;width:42pt;height:12.75pt;z-index:25165209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7" type="#_x0000_t201" style="position:absolute;margin-left:0;margin-top:0;width:42pt;height:12.75pt;z-index:25165312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8" type="#_x0000_t201" style="position:absolute;margin-left:0;margin-top:0;width:42pt;height:12.75pt;z-index:25165414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89" type="#_x0000_t201" style="position:absolute;margin-left:0;margin-top:0;width:42pt;height:12.75pt;z-index:25165516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0" type="#_x0000_t201" style="position:absolute;margin-left:0;margin-top:0;width:42pt;height:12.75pt;z-index:25165619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1" type="#_x0000_t201" style="position:absolute;margin-left:0;margin-top:0;width:42pt;height:12.75pt;z-index:251657216;visibility:hidden" stroked="f" o:insetmode="auto">
                  <o:lock v:ext="edit" rotation="t"/>
                </v:shape>
              </w:pict>
            </w:r>
            <w:r w:rsidR="000715F7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99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0715F7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15F7" w:rsidRPr="0074547A" w:rsidRDefault="000715F7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0715F7" w:rsidRDefault="000715F7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15F7" w:rsidRDefault="00B12C4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12C42">
        <w:rPr>
          <w:sz w:val="28"/>
          <w:szCs w:val="28"/>
        </w:rPr>
        <w:t>чт 12.07.2007 №143</w:t>
      </w:r>
    </w:p>
    <w:tbl>
      <w:tblPr>
        <w:tblW w:w="724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36"/>
        <w:gridCol w:w="959"/>
        <w:gridCol w:w="650"/>
        <w:gridCol w:w="761"/>
        <w:gridCol w:w="967"/>
        <w:gridCol w:w="1268"/>
        <w:gridCol w:w="694"/>
      </w:tblGrid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73113F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2" type="#_x0000_t201" style="position:absolute;margin-left:0;margin-top:0;width:42pt;height:12.75pt;z-index:2516582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3" type="#_x0000_t201" style="position:absolute;margin-left:0;margin-top:0;width:42pt;height:12.75pt;z-index:2516592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4" type="#_x0000_t201" style="position:absolute;margin-left:0;margin-top:0;width:42pt;height:12.75pt;z-index:25166028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5" type="#_x0000_t201" style="position:absolute;margin-left:0;margin-top:0;width:42pt;height:12.75pt;z-index:2516613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6" type="#_x0000_t201" style="position:absolute;margin-left:0;margin-top:0;width:42pt;height:12.75pt;z-index:25166233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7" type="#_x0000_t201" style="position:absolute;margin-left:0;margin-top:0;width:42pt;height:12.75pt;z-index:25166336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8" type="#_x0000_t201" style="position:absolute;margin-left:0;margin-top:0;width:42pt;height:12.75pt;z-index:2516643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099" type="#_x0000_t201" style="position:absolute;margin-left:0;margin-top:0;width:42pt;height:12.75pt;z-index:25166540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0" type="#_x0000_t201" style="position:absolute;margin-left:0;margin-top:0;width:42pt;height:12.75pt;z-index:25166643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1" type="#_x0000_t201" style="position:absolute;margin-left:0;margin-top:0;width:42pt;height:12.75pt;z-index:2516674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2" type="#_x0000_t201" style="position:absolute;margin-left:0;margin-top:0;width:42pt;height:12.75pt;z-index:251668480;visibility:hidden" stroked="f" o:insetmode="auto">
                  <o:lock v:ext="edit" rotation="t"/>
                </v:shape>
              </w:pict>
            </w:r>
            <w:r w:rsidR="00B12C42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B12C42" w:rsidRPr="0074547A">
        <w:trPr>
          <w:trHeight w:val="225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C42" w:rsidRPr="0074547A" w:rsidRDefault="00B12C42" w:rsidP="009E113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B12C42" w:rsidRDefault="00B12C4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2C42" w:rsidRDefault="004C437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4372">
        <w:rPr>
          <w:sz w:val="28"/>
          <w:szCs w:val="28"/>
        </w:rPr>
        <w:t>вт. 17.07.2007 №147</w:t>
      </w:r>
    </w:p>
    <w:tbl>
      <w:tblPr>
        <w:tblW w:w="708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20"/>
        <w:gridCol w:w="959"/>
        <w:gridCol w:w="650"/>
        <w:gridCol w:w="761"/>
        <w:gridCol w:w="967"/>
        <w:gridCol w:w="1268"/>
        <w:gridCol w:w="694"/>
      </w:tblGrid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73113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03" type="#_x0000_t201" style="position:absolute;margin-left:0;margin-top:0;width:42pt;height:12.75pt;z-index:2516695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4" type="#_x0000_t201" style="position:absolute;margin-left:0;margin-top:0;width:42pt;height:12.75pt;z-index:2516705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5" type="#_x0000_t201" style="position:absolute;margin-left:0;margin-top:0;width:42pt;height:12.75pt;z-index:25167155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6" type="#_x0000_t201" style="position:absolute;margin-left:0;margin-top:0;width:42pt;height:12.75pt;z-index:2516725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7" type="#_x0000_t201" style="position:absolute;margin-left:0;margin-top:0;width:42pt;height:12.75pt;z-index:25167360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8" type="#_x0000_t201" style="position:absolute;margin-left:0;margin-top:0;width:42pt;height:12.75pt;z-index:25167462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09" type="#_x0000_t201" style="position:absolute;margin-left:0;margin-top:0;width:42pt;height:12.75pt;z-index:25167564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0" type="#_x0000_t201" style="position:absolute;margin-left:0;margin-top:0;width:42pt;height:12.75pt;z-index:25167667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1" type="#_x0000_t201" style="position:absolute;margin-left:0;margin-top:0;width:42pt;height:12.75pt;z-index:25167769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2" type="#_x0000_t201" style="position:absolute;margin-left:0;margin-top:0;width:42pt;height:12.75pt;z-index:25167872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3" type="#_x0000_t201" style="position:absolute;margin-left:0;margin-top:0;width:42pt;height:12.75pt;z-index:251679744;visibility:hidden" stroked="f" o:insetmode="auto">
                  <o:lock v:ext="edit" rotation="t"/>
                </v:shape>
              </w:pict>
            </w:r>
            <w:r w:rsidR="004C4372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99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4C4372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4372" w:rsidRPr="0074547A" w:rsidRDefault="004C4372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4C4372" w:rsidRDefault="004C437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4372" w:rsidRDefault="00A10722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0722">
        <w:rPr>
          <w:sz w:val="28"/>
          <w:szCs w:val="28"/>
        </w:rPr>
        <w:t>чт. 24.07.2007 №151</w:t>
      </w:r>
    </w:p>
    <w:tbl>
      <w:tblPr>
        <w:tblW w:w="708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20"/>
        <w:gridCol w:w="959"/>
        <w:gridCol w:w="650"/>
        <w:gridCol w:w="761"/>
        <w:gridCol w:w="967"/>
        <w:gridCol w:w="1268"/>
        <w:gridCol w:w="694"/>
      </w:tblGrid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73113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14" type="#_x0000_t201" style="position:absolute;margin-left:0;margin-top:0;width:42pt;height:12.75pt;z-index:25168076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5" type="#_x0000_t201" style="position:absolute;margin-left:0;margin-top:0;width:42pt;height:12.75pt;z-index:25168179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6" type="#_x0000_t201" style="position:absolute;margin-left:0;margin-top:0;width:42pt;height:12.75pt;z-index:25168281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7" type="#_x0000_t201" style="position:absolute;margin-left:0;margin-top:0;width:42pt;height:12.75pt;z-index:2516838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8" type="#_x0000_t201" style="position:absolute;margin-left:0;margin-top:0;width:42pt;height:12.75pt;z-index:2516848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19" type="#_x0000_t201" style="position:absolute;margin-left:0;margin-top:0;width:42pt;height:12.75pt;z-index:25168588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0" type="#_x0000_t201" style="position:absolute;margin-left:0;margin-top:0;width:42pt;height:12.75pt;z-index:2516869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1" type="#_x0000_t201" style="position:absolute;margin-left:0;margin-top:0;width:42pt;height:12.75pt;z-index:25168793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2" type="#_x0000_t201" style="position:absolute;margin-left:0;margin-top:0;width:42pt;height:12.75pt;z-index:25168896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3" type="#_x0000_t201" style="position:absolute;margin-left:0;margin-top:0;width:42pt;height:12.75pt;z-index:2516899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4" type="#_x0000_t201" style="position:absolute;margin-left:0;margin-top:0;width:42pt;height:12.75pt;z-index:251691008;visibility:hidden" stroked="f" o:insetmode="auto">
                  <o:lock v:ext="edit" rotation="t"/>
                </v:shape>
              </w:pict>
            </w:r>
            <w:r w:rsidR="00E15EBF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</w:tbl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5EBF">
        <w:rPr>
          <w:sz w:val="28"/>
          <w:szCs w:val="28"/>
        </w:rPr>
        <w:t>чт. 26.07.2007 №153</w:t>
      </w:r>
    </w:p>
    <w:tbl>
      <w:tblPr>
        <w:tblW w:w="708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20"/>
        <w:gridCol w:w="959"/>
        <w:gridCol w:w="650"/>
        <w:gridCol w:w="761"/>
        <w:gridCol w:w="967"/>
        <w:gridCol w:w="1268"/>
        <w:gridCol w:w="694"/>
      </w:tblGrid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73113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25" type="#_x0000_t201" style="position:absolute;margin-left:0;margin-top:0;width:42pt;height:12.75pt;z-index:25169203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6" type="#_x0000_t201" style="position:absolute;margin-left:0;margin-top:0;width:42pt;height:12.75pt;z-index:2516930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7" type="#_x0000_t201" style="position:absolute;margin-left:0;margin-top:0;width:42pt;height:12.75pt;z-index:25169408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8" type="#_x0000_t201" style="position:absolute;margin-left:0;margin-top:0;width:42pt;height:12.75pt;z-index:2516951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29" type="#_x0000_t201" style="position:absolute;margin-left:0;margin-top:0;width:42pt;height:12.75pt;z-index:2516961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0" type="#_x0000_t201" style="position:absolute;margin-left:0;margin-top:0;width:42pt;height:12.75pt;z-index:25169715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1" type="#_x0000_t201" style="position:absolute;margin-left:0;margin-top:0;width:42pt;height:12.75pt;z-index:2516981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2" type="#_x0000_t201" style="position:absolute;margin-left:0;margin-top:0;width:42pt;height:12.75pt;z-index:25169920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3" type="#_x0000_t201" style="position:absolute;margin-left:0;margin-top:0;width:42pt;height:12.75pt;z-index:25170022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4" type="#_x0000_t201" style="position:absolute;margin-left:0;margin-top:0;width:42pt;height:12.75pt;z-index:25170124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5" type="#_x0000_t201" style="position:absolute;margin-left:0;margin-top:0;width:42pt;height:12.75pt;z-index:251702272;visibility:hidden" stroked="f" o:insetmode="auto">
                  <o:lock v:ext="edit" rotation="t"/>
                </v:shape>
              </w:pict>
            </w:r>
            <w:r w:rsidR="00E15EBF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5EBF">
        <w:rPr>
          <w:sz w:val="28"/>
          <w:szCs w:val="28"/>
        </w:rPr>
        <w:t>пн. 30.07.2007 №156</w:t>
      </w:r>
    </w:p>
    <w:tbl>
      <w:tblPr>
        <w:tblW w:w="7080" w:type="dxa"/>
        <w:jc w:val="center"/>
        <w:tblLook w:val="0000" w:firstRow="0" w:lastRow="0" w:firstColumn="0" w:lastColumn="0" w:noHBand="0" w:noVBand="0"/>
      </w:tblPr>
      <w:tblGrid>
        <w:gridCol w:w="958"/>
        <w:gridCol w:w="1037"/>
        <w:gridCol w:w="608"/>
        <w:gridCol w:w="1020"/>
        <w:gridCol w:w="959"/>
        <w:gridCol w:w="650"/>
        <w:gridCol w:w="761"/>
        <w:gridCol w:w="967"/>
        <w:gridCol w:w="1268"/>
        <w:gridCol w:w="694"/>
      </w:tblGrid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73113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36" type="#_x0000_t201" style="position:absolute;margin-left:0;margin-top:0;width:42pt;height:12.75pt;z-index:25170329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7" type="#_x0000_t201" style="position:absolute;margin-left:0;margin-top:0;width:42pt;height:12.75pt;z-index:25170432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8" type="#_x0000_t201" style="position:absolute;margin-left:0;margin-top:0;width:42pt;height:12.75pt;z-index:25170534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39" type="#_x0000_t201" style="position:absolute;margin-left:0;margin-top:0;width:42pt;height:12.75pt;z-index:25170636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0" type="#_x0000_t201" style="position:absolute;margin-left:0;margin-top:0;width:42pt;height:12.75pt;z-index:25170739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1" type="#_x0000_t201" style="position:absolute;margin-left:0;margin-top:0;width:42pt;height:12.75pt;z-index:25170841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2" type="#_x0000_t201" style="position:absolute;margin-left:0;margin-top:0;width:42pt;height:12.75pt;z-index:25170944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3" type="#_x0000_t201" style="position:absolute;margin-left:0;margin-top:0;width:42pt;height:12.75pt;z-index:25171046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4" type="#_x0000_t201" style="position:absolute;margin-left:0;margin-top:0;width:42pt;height:12.75pt;z-index:25171148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5" type="#_x0000_t201" style="position:absolute;margin-left:0;margin-top:0;width:42pt;height:12.75pt;z-index:25171251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6" type="#_x0000_t201" style="position:absolute;margin-left:0;margin-top:0;width:42pt;height:12.75pt;z-index:251713536;visibility:hidden" stroked="f" o:insetmode="auto">
                  <o:lock v:ext="edit" rotation="t"/>
                </v:shape>
              </w:pict>
            </w:r>
            <w:r w:rsidR="00E15EBF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92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15EBF">
        <w:rPr>
          <w:sz w:val="28"/>
          <w:szCs w:val="28"/>
        </w:rPr>
        <w:t>ср. 01.08.2007 №158</w:t>
      </w:r>
    </w:p>
    <w:tbl>
      <w:tblPr>
        <w:tblW w:w="70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851"/>
        <w:gridCol w:w="460"/>
        <w:gridCol w:w="1020"/>
        <w:gridCol w:w="773"/>
        <w:gridCol w:w="464"/>
        <w:gridCol w:w="580"/>
        <w:gridCol w:w="781"/>
        <w:gridCol w:w="1082"/>
        <w:gridCol w:w="508"/>
      </w:tblGrid>
      <w:tr w:rsidR="00E15EBF" w:rsidRPr="0074547A">
        <w:trPr>
          <w:divId w:val="113645756"/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73113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47" type="#_x0000_t201" style="position:absolute;margin-left:0;margin-top:0;width:42pt;height:12.75pt;z-index:25171456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8" type="#_x0000_t201" style="position:absolute;margin-left:0;margin-top:0;width:42pt;height:12.75pt;z-index:25171558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49" type="#_x0000_t201" style="position:absolute;margin-left:0;margin-top:0;width:42pt;height:12.75pt;z-index:25171660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0" type="#_x0000_t201" style="position:absolute;margin-left:0;margin-top:0;width:42pt;height:12.75pt;z-index:25171763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1" type="#_x0000_t201" style="position:absolute;margin-left:0;margin-top:0;width:42pt;height:12.75pt;z-index:25171865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2" type="#_x0000_t201" style="position:absolute;margin-left:0;margin-top:0;width:42pt;height:12.75pt;z-index:251719680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3" type="#_x0000_t201" style="position:absolute;margin-left:0;margin-top:0;width:42pt;height:12.75pt;z-index:251720704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4" type="#_x0000_t201" style="position:absolute;margin-left:0;margin-top:0;width:42pt;height:12.75pt;z-index:251721728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5" type="#_x0000_t201" style="position:absolute;margin-left:0;margin-top:0;width:42pt;height:12.75pt;z-index:251722752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6" type="#_x0000_t201" style="position:absolute;margin-left:0;margin-top:0;width:42pt;height:12.75pt;z-index:251723776;visibility:hidden" stroked="f" o:insetmode="auto">
                  <o:lock v:ext="edit" rotation="t"/>
                </v:shape>
              </w:pict>
            </w:r>
            <w:r>
              <w:rPr>
                <w:noProof/>
              </w:rPr>
              <w:pict>
                <v:shape id="_x0000_s1157" type="#_x0000_t201" style="position:absolute;margin-left:0;margin-top:0;width:42pt;height:12.75pt;z-index:251724800;visibility:hidden" stroked="f" o:insetmode="auto">
                  <o:lock v:ext="edit" rotation="t"/>
                </v:shape>
              </w:pict>
            </w:r>
            <w:r w:rsidR="00E15EBF" w:rsidRPr="0074547A">
              <w:rPr>
                <w:sz w:val="20"/>
                <w:szCs w:val="20"/>
              </w:rPr>
              <w:t>№статьи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№полосы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тема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аспект темы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площадь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жанр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форма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характер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локальность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герой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74547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103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99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93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88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104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97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95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101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0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  <w:tr w:rsidR="00E15EBF" w:rsidRPr="0074547A">
        <w:trPr>
          <w:divId w:val="113645756"/>
          <w:trHeight w:val="2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EBF" w:rsidRPr="0074547A" w:rsidRDefault="00E15EBF" w:rsidP="00C64E3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4547A">
              <w:rPr>
                <w:sz w:val="20"/>
                <w:szCs w:val="20"/>
              </w:rPr>
              <w:t>106</w:t>
            </w:r>
          </w:p>
        </w:tc>
      </w:tr>
    </w:tbl>
    <w:p w:rsidR="00E15EBF" w:rsidRPr="00E15EBF" w:rsidRDefault="00E15EBF" w:rsidP="009E11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_GoBack"/>
      <w:bookmarkEnd w:id="15"/>
    </w:p>
    <w:sectPr w:rsidR="00E15EBF" w:rsidRPr="00E15EBF" w:rsidSect="009E1133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33" w:rsidRDefault="009E1133">
      <w:r>
        <w:separator/>
      </w:r>
    </w:p>
  </w:endnote>
  <w:endnote w:type="continuationSeparator" w:id="0">
    <w:p w:rsidR="009E1133" w:rsidRDefault="009E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33" w:rsidRDefault="009E1133">
      <w:r>
        <w:separator/>
      </w:r>
    </w:p>
  </w:footnote>
  <w:footnote w:type="continuationSeparator" w:id="0">
    <w:p w:rsidR="009E1133" w:rsidRDefault="009E1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33" w:rsidRDefault="009E1133" w:rsidP="00E912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1133" w:rsidRDefault="009E1133" w:rsidP="00D470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33" w:rsidRDefault="009E1133" w:rsidP="00D470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159"/>
    <w:multiLevelType w:val="hybridMultilevel"/>
    <w:tmpl w:val="47EA4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777"/>
    <w:rsid w:val="0000581C"/>
    <w:rsid w:val="00007EE6"/>
    <w:rsid w:val="0001328D"/>
    <w:rsid w:val="00022A70"/>
    <w:rsid w:val="00026193"/>
    <w:rsid w:val="00041702"/>
    <w:rsid w:val="000430FB"/>
    <w:rsid w:val="000715F7"/>
    <w:rsid w:val="00084AEF"/>
    <w:rsid w:val="00085B6F"/>
    <w:rsid w:val="00087422"/>
    <w:rsid w:val="00094593"/>
    <w:rsid w:val="000C3AEC"/>
    <w:rsid w:val="000E0B69"/>
    <w:rsid w:val="000E1867"/>
    <w:rsid w:val="00100F46"/>
    <w:rsid w:val="00102104"/>
    <w:rsid w:val="00104248"/>
    <w:rsid w:val="001056A2"/>
    <w:rsid w:val="00111679"/>
    <w:rsid w:val="00114D43"/>
    <w:rsid w:val="00136F09"/>
    <w:rsid w:val="001532BA"/>
    <w:rsid w:val="0015680B"/>
    <w:rsid w:val="001705B7"/>
    <w:rsid w:val="001A0506"/>
    <w:rsid w:val="001C6703"/>
    <w:rsid w:val="001C77C2"/>
    <w:rsid w:val="001D19ED"/>
    <w:rsid w:val="001D342A"/>
    <w:rsid w:val="001E23F2"/>
    <w:rsid w:val="001F5884"/>
    <w:rsid w:val="00207842"/>
    <w:rsid w:val="0025267C"/>
    <w:rsid w:val="00260500"/>
    <w:rsid w:val="00266482"/>
    <w:rsid w:val="00272490"/>
    <w:rsid w:val="002833EA"/>
    <w:rsid w:val="00284C13"/>
    <w:rsid w:val="00284C95"/>
    <w:rsid w:val="002C3304"/>
    <w:rsid w:val="002D0B5D"/>
    <w:rsid w:val="002D24D6"/>
    <w:rsid w:val="00327804"/>
    <w:rsid w:val="0034363D"/>
    <w:rsid w:val="003445D9"/>
    <w:rsid w:val="00345A68"/>
    <w:rsid w:val="00346018"/>
    <w:rsid w:val="0035036B"/>
    <w:rsid w:val="00354DEB"/>
    <w:rsid w:val="0035504B"/>
    <w:rsid w:val="003630FD"/>
    <w:rsid w:val="00392619"/>
    <w:rsid w:val="003934F9"/>
    <w:rsid w:val="003A16BB"/>
    <w:rsid w:val="003A7D12"/>
    <w:rsid w:val="003C64C9"/>
    <w:rsid w:val="003D6E3B"/>
    <w:rsid w:val="003F1778"/>
    <w:rsid w:val="003F75DD"/>
    <w:rsid w:val="00401C07"/>
    <w:rsid w:val="00414D6E"/>
    <w:rsid w:val="00427C6C"/>
    <w:rsid w:val="00441240"/>
    <w:rsid w:val="00452743"/>
    <w:rsid w:val="00455D4E"/>
    <w:rsid w:val="00455ECB"/>
    <w:rsid w:val="00457636"/>
    <w:rsid w:val="00487E13"/>
    <w:rsid w:val="00492419"/>
    <w:rsid w:val="004B08A1"/>
    <w:rsid w:val="004B2679"/>
    <w:rsid w:val="004B5F77"/>
    <w:rsid w:val="004C4372"/>
    <w:rsid w:val="004C44A7"/>
    <w:rsid w:val="004C6C7D"/>
    <w:rsid w:val="004D0CCF"/>
    <w:rsid w:val="004E19C3"/>
    <w:rsid w:val="004E3D40"/>
    <w:rsid w:val="00500679"/>
    <w:rsid w:val="0050452B"/>
    <w:rsid w:val="00507C47"/>
    <w:rsid w:val="00523C24"/>
    <w:rsid w:val="00546190"/>
    <w:rsid w:val="005876B3"/>
    <w:rsid w:val="00594CC8"/>
    <w:rsid w:val="005A4BE6"/>
    <w:rsid w:val="005B07F6"/>
    <w:rsid w:val="005C277D"/>
    <w:rsid w:val="005C3D53"/>
    <w:rsid w:val="005D3590"/>
    <w:rsid w:val="005F5172"/>
    <w:rsid w:val="00600A70"/>
    <w:rsid w:val="0061251A"/>
    <w:rsid w:val="00614FB4"/>
    <w:rsid w:val="006230E3"/>
    <w:rsid w:val="006501C6"/>
    <w:rsid w:val="006529F4"/>
    <w:rsid w:val="00652FB8"/>
    <w:rsid w:val="0066260C"/>
    <w:rsid w:val="00664A81"/>
    <w:rsid w:val="006746D2"/>
    <w:rsid w:val="006853F7"/>
    <w:rsid w:val="006946D9"/>
    <w:rsid w:val="006A167E"/>
    <w:rsid w:val="006A476E"/>
    <w:rsid w:val="006B1BF7"/>
    <w:rsid w:val="006B36A9"/>
    <w:rsid w:val="006B3BF2"/>
    <w:rsid w:val="007226BB"/>
    <w:rsid w:val="00723E4D"/>
    <w:rsid w:val="0072775B"/>
    <w:rsid w:val="0073113F"/>
    <w:rsid w:val="00734971"/>
    <w:rsid w:val="0074547A"/>
    <w:rsid w:val="007974D3"/>
    <w:rsid w:val="007B3460"/>
    <w:rsid w:val="007D601A"/>
    <w:rsid w:val="007F5559"/>
    <w:rsid w:val="00806187"/>
    <w:rsid w:val="00810856"/>
    <w:rsid w:val="008109FF"/>
    <w:rsid w:val="0082053D"/>
    <w:rsid w:val="00824107"/>
    <w:rsid w:val="008273EB"/>
    <w:rsid w:val="00835862"/>
    <w:rsid w:val="00837C48"/>
    <w:rsid w:val="0084391A"/>
    <w:rsid w:val="00844EAA"/>
    <w:rsid w:val="00844F20"/>
    <w:rsid w:val="00853606"/>
    <w:rsid w:val="00865364"/>
    <w:rsid w:val="00887548"/>
    <w:rsid w:val="00892191"/>
    <w:rsid w:val="008D752C"/>
    <w:rsid w:val="0090199D"/>
    <w:rsid w:val="0090640A"/>
    <w:rsid w:val="0091000A"/>
    <w:rsid w:val="0092266B"/>
    <w:rsid w:val="0092315C"/>
    <w:rsid w:val="00931541"/>
    <w:rsid w:val="00957AD1"/>
    <w:rsid w:val="00977031"/>
    <w:rsid w:val="009E1133"/>
    <w:rsid w:val="00A02871"/>
    <w:rsid w:val="00A10722"/>
    <w:rsid w:val="00A16531"/>
    <w:rsid w:val="00A21137"/>
    <w:rsid w:val="00A235D3"/>
    <w:rsid w:val="00A27EEA"/>
    <w:rsid w:val="00A4169E"/>
    <w:rsid w:val="00A67C25"/>
    <w:rsid w:val="00A839D4"/>
    <w:rsid w:val="00A9434B"/>
    <w:rsid w:val="00A9725E"/>
    <w:rsid w:val="00AB7BB5"/>
    <w:rsid w:val="00AC2D30"/>
    <w:rsid w:val="00AC4CF6"/>
    <w:rsid w:val="00AF6299"/>
    <w:rsid w:val="00B12C42"/>
    <w:rsid w:val="00B2154A"/>
    <w:rsid w:val="00B45D66"/>
    <w:rsid w:val="00B45DED"/>
    <w:rsid w:val="00B47172"/>
    <w:rsid w:val="00B50F1F"/>
    <w:rsid w:val="00B529AD"/>
    <w:rsid w:val="00B564ED"/>
    <w:rsid w:val="00B64959"/>
    <w:rsid w:val="00B7641E"/>
    <w:rsid w:val="00B838E2"/>
    <w:rsid w:val="00B918F2"/>
    <w:rsid w:val="00B923B8"/>
    <w:rsid w:val="00BA0C3D"/>
    <w:rsid w:val="00BA2D3C"/>
    <w:rsid w:val="00BC40DD"/>
    <w:rsid w:val="00BC4866"/>
    <w:rsid w:val="00BC59D7"/>
    <w:rsid w:val="00BD6B2F"/>
    <w:rsid w:val="00C07BD9"/>
    <w:rsid w:val="00C235C4"/>
    <w:rsid w:val="00C358D9"/>
    <w:rsid w:val="00C423F7"/>
    <w:rsid w:val="00C45E73"/>
    <w:rsid w:val="00C576E1"/>
    <w:rsid w:val="00C64E32"/>
    <w:rsid w:val="00C6578E"/>
    <w:rsid w:val="00C93F0E"/>
    <w:rsid w:val="00CB6991"/>
    <w:rsid w:val="00CB6C23"/>
    <w:rsid w:val="00CC122B"/>
    <w:rsid w:val="00CD30D7"/>
    <w:rsid w:val="00CD3495"/>
    <w:rsid w:val="00CD4065"/>
    <w:rsid w:val="00CE28DE"/>
    <w:rsid w:val="00CE4CD7"/>
    <w:rsid w:val="00CF4590"/>
    <w:rsid w:val="00CF73DD"/>
    <w:rsid w:val="00D000D9"/>
    <w:rsid w:val="00D02FDA"/>
    <w:rsid w:val="00D16298"/>
    <w:rsid w:val="00D25CC7"/>
    <w:rsid w:val="00D31A5C"/>
    <w:rsid w:val="00D3380A"/>
    <w:rsid w:val="00D3396C"/>
    <w:rsid w:val="00D47071"/>
    <w:rsid w:val="00D55F23"/>
    <w:rsid w:val="00D65C17"/>
    <w:rsid w:val="00D6683F"/>
    <w:rsid w:val="00D97777"/>
    <w:rsid w:val="00DC1D31"/>
    <w:rsid w:val="00DC7EFA"/>
    <w:rsid w:val="00DE046B"/>
    <w:rsid w:val="00DE4C9E"/>
    <w:rsid w:val="00DF33C4"/>
    <w:rsid w:val="00E0041E"/>
    <w:rsid w:val="00E10345"/>
    <w:rsid w:val="00E15EBF"/>
    <w:rsid w:val="00E24700"/>
    <w:rsid w:val="00E362E4"/>
    <w:rsid w:val="00E42CDB"/>
    <w:rsid w:val="00E57040"/>
    <w:rsid w:val="00E73DB0"/>
    <w:rsid w:val="00E82A18"/>
    <w:rsid w:val="00E912CF"/>
    <w:rsid w:val="00EA46D1"/>
    <w:rsid w:val="00F11B18"/>
    <w:rsid w:val="00F300D6"/>
    <w:rsid w:val="00F30CB2"/>
    <w:rsid w:val="00F31224"/>
    <w:rsid w:val="00F4055B"/>
    <w:rsid w:val="00F47640"/>
    <w:rsid w:val="00F509D0"/>
    <w:rsid w:val="00F570BD"/>
    <w:rsid w:val="00F91F1F"/>
    <w:rsid w:val="00FC12CB"/>
    <w:rsid w:val="00FC1983"/>
    <w:rsid w:val="00F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date"/>
  <w:smartTagType w:namespaceuri="urn:schemas-microsoft-com:office:smarttags" w:name="metricconverter"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docId w15:val="{D283F6DF-7E18-4726-BD17-33EEA989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7071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47071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semiHidden/>
    <w:rsid w:val="00D25CC7"/>
  </w:style>
  <w:style w:type="paragraph" w:styleId="2">
    <w:name w:val="toc 2"/>
    <w:basedOn w:val="a"/>
    <w:next w:val="a"/>
    <w:autoRedefine/>
    <w:uiPriority w:val="39"/>
    <w:semiHidden/>
    <w:rsid w:val="00D25CC7"/>
    <w:pPr>
      <w:ind w:left="240"/>
    </w:pPr>
  </w:style>
  <w:style w:type="character" w:styleId="a7">
    <w:name w:val="Hyperlink"/>
    <w:basedOn w:val="a0"/>
    <w:uiPriority w:val="99"/>
    <w:rsid w:val="00D25CC7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0424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32314</Characters>
  <Application>Microsoft Office Word</Application>
  <DocSecurity>0</DocSecurity>
  <Lines>269</Lines>
  <Paragraphs>75</Paragraphs>
  <ScaleCrop>false</ScaleCrop>
  <Company>Катаева415</Company>
  <LinksUpToDate>false</LinksUpToDate>
  <CharactersWithSpaces>37908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Рууди</dc:creator>
  <cp:keywords/>
  <dc:description/>
  <cp:lastModifiedBy>Irina</cp:lastModifiedBy>
  <cp:revision>2</cp:revision>
  <dcterms:created xsi:type="dcterms:W3CDTF">2014-08-18T13:06:00Z</dcterms:created>
  <dcterms:modified xsi:type="dcterms:W3CDTF">2014-08-18T13:06:00Z</dcterms:modified>
</cp:coreProperties>
</file>