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AA" w:rsidRDefault="000A11AA">
      <w:pPr>
        <w:ind w:right="57"/>
        <w:jc w:val="center"/>
        <w:rPr>
          <w:rFonts w:ascii="Arial" w:hAnsi="Arial"/>
        </w:rPr>
      </w:pPr>
      <w:r>
        <w:rPr>
          <w:rFonts w:ascii="Arial" w:hAnsi="Arial"/>
        </w:rPr>
        <w:t>МИНИСТЕРСТВО ОБЩЕГО И ПРОФЕССИОНАЛЬНОГО ОБРАЗОВАНИЯ</w:t>
      </w:r>
    </w:p>
    <w:p w:rsidR="000A11AA" w:rsidRDefault="000A11AA">
      <w:pPr>
        <w:ind w:right="57"/>
        <w:jc w:val="center"/>
        <w:rPr>
          <w:rFonts w:ascii="Arial" w:hAnsi="Arial"/>
        </w:rPr>
      </w:pPr>
      <w:r>
        <w:rPr>
          <w:rFonts w:ascii="Arial" w:hAnsi="Arial"/>
        </w:rPr>
        <w:t>РОССИЙСКОЙ ФЕДЕРАЦИИ</w:t>
      </w: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pStyle w:val="1"/>
        <w:ind w:right="57" w:firstLine="0"/>
        <w:jc w:val="center"/>
        <w:rPr>
          <w:b/>
        </w:rPr>
      </w:pPr>
      <w:r>
        <w:rPr>
          <w:b/>
        </w:rPr>
        <w:t>ХАБАРОВСКАЯ ГОСУДАРСТВЕННАЯ АКАДЕМИЯ ЭКОНОМИКИ И ПРАВА</w:t>
      </w: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pStyle w:val="1"/>
        <w:ind w:right="57" w:firstLine="0"/>
        <w:jc w:val="center"/>
      </w:pPr>
      <w:r>
        <w:t>Кафедра экономики предприятия и менеджмента</w:t>
      </w: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pStyle w:val="1"/>
        <w:ind w:right="57" w:firstLine="0"/>
        <w:jc w:val="center"/>
        <w:rPr>
          <w:u w:val="single"/>
        </w:rPr>
      </w:pPr>
      <w:r>
        <w:rPr>
          <w:u w:val="single"/>
        </w:rPr>
        <w:t>Менеджмент</w:t>
      </w: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pStyle w:val="1"/>
        <w:ind w:right="57" w:firstLine="0"/>
        <w:jc w:val="center"/>
      </w:pPr>
      <w:r>
        <w:t>Контрольная работа</w:t>
      </w: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right="57"/>
        <w:jc w:val="center"/>
        <w:rPr>
          <w:rFonts w:ascii="Arial" w:hAnsi="Arial"/>
        </w:rPr>
      </w:pPr>
      <w:r>
        <w:rPr>
          <w:rFonts w:ascii="Arial" w:hAnsi="Arial"/>
        </w:rPr>
        <w:t>Тема 11. КОНТРОЛЬ В СИСТЕМЕ УПРАВЛЕНИЯ</w:t>
      </w:r>
    </w:p>
    <w:p w:rsidR="000A11AA" w:rsidRDefault="000A11AA">
      <w:pPr>
        <w:ind w:right="57"/>
        <w:jc w:val="center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both"/>
        <w:rPr>
          <w:rFonts w:ascii="Arial" w:hAnsi="Arial"/>
        </w:rPr>
      </w:pPr>
    </w:p>
    <w:p w:rsidR="000A11AA" w:rsidRDefault="000A11AA">
      <w:pPr>
        <w:ind w:left="142" w:right="57"/>
        <w:jc w:val="center"/>
        <w:rPr>
          <w:rFonts w:ascii="Arial" w:hAnsi="Arial"/>
        </w:rPr>
      </w:pPr>
      <w:r>
        <w:rPr>
          <w:rFonts w:ascii="Arial" w:hAnsi="Arial"/>
        </w:rPr>
        <w:t>Хабаровск 2002</w:t>
      </w:r>
    </w:p>
    <w:p w:rsidR="000A11AA" w:rsidRDefault="000A11AA">
      <w:pPr>
        <w:ind w:firstLine="851"/>
        <w:jc w:val="both"/>
        <w:rPr>
          <w:sz w:val="44"/>
          <w:u w:val="single"/>
        </w:rPr>
      </w:pPr>
      <w:r>
        <w:rPr>
          <w:rFonts w:ascii="Arial" w:hAnsi="Arial"/>
        </w:rPr>
        <w:br w:type="page"/>
      </w:r>
      <w:r>
        <w:rPr>
          <w:sz w:val="44"/>
          <w:u w:val="single"/>
        </w:rPr>
        <w:t>Содержание</w:t>
      </w:r>
    </w:p>
    <w:p w:rsidR="000A11AA" w:rsidRDefault="000A11AA">
      <w:pPr>
        <w:ind w:firstLine="851"/>
        <w:jc w:val="both"/>
        <w:rPr>
          <w:sz w:val="28"/>
          <w:lang w:val="en-US"/>
        </w:rPr>
      </w:pPr>
    </w:p>
    <w:p w:rsidR="000A11AA" w:rsidRDefault="000A11AA">
      <w:pPr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I. Теоретическая часть</w:t>
      </w:r>
    </w:p>
    <w:p w:rsidR="000A11AA" w:rsidRDefault="000A11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Сущность и значение контроля в системе управления</w:t>
      </w:r>
    </w:p>
    <w:p w:rsidR="000A11AA" w:rsidRDefault="000A11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Этапы процедуры контроля. Характеристика эффективного контроля </w:t>
      </w:r>
    </w:p>
    <w:p w:rsidR="000A11AA" w:rsidRDefault="000A11AA">
      <w:pPr>
        <w:ind w:left="851" w:firstLine="360"/>
        <w:jc w:val="both"/>
        <w:rPr>
          <w:sz w:val="28"/>
        </w:rPr>
      </w:pPr>
      <w:r>
        <w:rPr>
          <w:sz w:val="28"/>
        </w:rPr>
        <w:t>Список литературы.</w:t>
      </w:r>
    </w:p>
    <w:p w:rsidR="000A11AA" w:rsidRDefault="000A11AA">
      <w:pPr>
        <w:ind w:left="851"/>
        <w:jc w:val="both"/>
        <w:rPr>
          <w:sz w:val="28"/>
        </w:rPr>
      </w:pPr>
    </w:p>
    <w:p w:rsidR="000A11AA" w:rsidRDefault="000A11AA">
      <w:pPr>
        <w:jc w:val="both"/>
        <w:rPr>
          <w:sz w:val="28"/>
          <w:lang w:val="en-US"/>
        </w:rPr>
      </w:pPr>
    </w:p>
    <w:p w:rsidR="000A11AA" w:rsidRDefault="000A11AA">
      <w:pPr>
        <w:ind w:left="851"/>
        <w:jc w:val="both"/>
        <w:rPr>
          <w:sz w:val="28"/>
        </w:rPr>
      </w:pPr>
      <w:r>
        <w:rPr>
          <w:sz w:val="28"/>
          <w:lang w:val="en-US"/>
        </w:rPr>
        <w:t>II. Практическая часть</w:t>
      </w:r>
    </w:p>
    <w:p w:rsidR="000A11AA" w:rsidRDefault="000A11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Характеристика банка</w:t>
      </w:r>
    </w:p>
    <w:p w:rsidR="000A11AA" w:rsidRDefault="000A11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Анализ эффективности систем контроля в банке</w:t>
      </w:r>
    </w:p>
    <w:p w:rsidR="000A11AA" w:rsidRDefault="000A11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Предложения по усовершенствованию системы контроля в банке</w:t>
      </w:r>
    </w:p>
    <w:p w:rsidR="000A11AA" w:rsidRDefault="000A11A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Задача</w:t>
      </w:r>
    </w:p>
    <w:p w:rsidR="000A11AA" w:rsidRDefault="000A11AA">
      <w:pPr>
        <w:ind w:left="851"/>
        <w:jc w:val="both"/>
        <w:rPr>
          <w:sz w:val="32"/>
          <w:lang w:val="en-US"/>
        </w:rPr>
      </w:pPr>
      <w:r>
        <w:rPr>
          <w:sz w:val="44"/>
          <w:u w:val="single"/>
        </w:rPr>
        <w:br w:type="page"/>
      </w:r>
      <w:r>
        <w:rPr>
          <w:sz w:val="32"/>
          <w:lang w:val="en-US"/>
        </w:rPr>
        <w:t>I. Теоретическая часть</w:t>
      </w:r>
    </w:p>
    <w:p w:rsidR="000A11AA" w:rsidRDefault="000A11AA">
      <w:pPr>
        <w:pStyle w:val="2"/>
      </w:pPr>
      <w:r>
        <w:t>Сущность и значение контроля в системе управления. Виды контроля.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Контроль - это процесс, обеспечивающий достижение целей организации. Он необходим для обнаружения и разрешения возникающих проблем раньше, чем они станут слишком серьезными, и может также использоваться для стимулирования успешной деятельности.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Процесс контроля состоит из установки стандартов, изменения фактически достигнутых результатов и проведения корректировок в том случае, если достигнутые результаты существенно отличаются от установленных стандартов.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Контроль - это критически важная и сложная функция управления. Одна из важнейших особенностей контроля, которую следует учитывать в первую очередь, состоит в том, что контроль должен быть всеобъемлющим. Каждый руководитель, независимо от своего ранга, должен осуществлять контроль как неотъемлемую часть своих должностных обязанностей, даже если никто ему специально этого не поручал.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Контроль есть фундаментальный элемент процесса управления. Ни планирование, ни создание организационных структур, ни мотивацию нельзя рассматривать полностью в отрыве от контроля. Действительно, фактически все они являются неотъемлемыми частями общей системы контроля в данной организации. Это обстоятельство становится более понятным после изучения трех основных видов контроля: предварительного, текущего и заключительного. По форме осуществления все эти виды контроля схожи, так как имеют одну и ту же цель: способствовать тому, чтобы фактически получаемые результаты были как можно ближе к требуемым. Различаются они только временем осуществления.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  <w:u w:val="single"/>
        </w:rPr>
        <w:t>Предварительный</w:t>
      </w:r>
      <w:r>
        <w:rPr>
          <w:sz w:val="28"/>
        </w:rPr>
        <w:t xml:space="preserve"> контроль обычно реализуется в форме определенной политики, процедур и правил. Прежде всего, он применяется по отношению к трудовым, материальным и финансовым ресурсам. </w:t>
      </w:r>
      <w:r>
        <w:rPr>
          <w:sz w:val="28"/>
          <w:u w:val="single"/>
        </w:rPr>
        <w:t>Текущий</w:t>
      </w:r>
      <w:r>
        <w:rPr>
          <w:sz w:val="28"/>
        </w:rPr>
        <w:t xml:space="preserve"> контроль осуществляется, когда работа уже идет и обычно производится в виде контроля работы подчиненного его непосредственным начальником. </w:t>
      </w:r>
      <w:r>
        <w:rPr>
          <w:sz w:val="28"/>
          <w:u w:val="single"/>
        </w:rPr>
        <w:t>Заключительный</w:t>
      </w:r>
      <w:r>
        <w:rPr>
          <w:sz w:val="28"/>
        </w:rPr>
        <w:t xml:space="preserve"> контроль осуществляется после того, как работа закончена или истекло отведенное для нее время.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Текущий и заключительный контроль основывается на обратных связях. Управляющие системы в организациях имеют разомкнутую обратную связь, так как руководящий работник, являющийся по отношению к системе внешним элементом, может вмешиваться в ее работу, изменяя и цели системы, и характер ее работы.</w:t>
      </w:r>
    </w:p>
    <w:p w:rsidR="000A11AA" w:rsidRDefault="000A11AA">
      <w:pPr>
        <w:ind w:firstLine="851"/>
        <w:jc w:val="both"/>
        <w:rPr>
          <w:sz w:val="28"/>
        </w:rPr>
      </w:pPr>
    </w:p>
    <w:p w:rsidR="000A11AA" w:rsidRDefault="000A11AA">
      <w:pPr>
        <w:pStyle w:val="1"/>
        <w:rPr>
          <w:u w:val="single"/>
        </w:rPr>
      </w:pPr>
      <w:r>
        <w:rPr>
          <w:u w:val="single"/>
        </w:rPr>
        <w:t>Этапы процедуры контроля. Характеристика эффективного предприятия.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В процессе контроля есть три четко различимых этапа: выработка стандартов и критериев, сопоставление с ними реальных результатов и принятие необходимых корректирующих действий. На каждом этапе реализуется комплекс различных мер.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Первый этап процесса контроля - это установка стандартов, т.е. конкретных, поддающихся измерению целей, имеющих временные границы. Для управления необходимы стандарты в форме показателей результативности объекта управления для всех его ключевых областей, которые определяются при планировании.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На втором этапе сравнения показателей функционирования с заданными стандартами определяется масштаб допустимых отклонений. В соответствии с принципом исключения, только существенные отклонения от заданных стандартов должны вызывать срабатывание системы контроля, иначе она станет неэкономичной и неустойчивой.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Следующий этап - измерение результатов - является обычно самым хлопотным и дорогостоящим. Сравнивая измеренные результаты с заданными стандартами, менеджер получает возможность определить, какие действия необходимо предпринимать.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 xml:space="preserve">Такими действиями могут быть изменения некоторых внутренних переменных системы, изменение стандартов или невмешательство в работу системы. 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Люди являются неотъемлемым элементом контроля, как, впрочем, и всех других стадий управления. Поэтому при разработке процедуры контроля менеджер должен принимать во внимание поведение людей.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 сожалению, хотя большинство менеджеров хорошо знают о том, что процесс контроля может быть использован для оказания положительного воздействия на поведение сотрудников, некоторые забывают о возможностях контроля вызывать непреднамеренные срывы в поведении людей. Эти негативные явления часто являются побочными результатами наглядности действия системы контроля.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Контроль часто оказывает сильное влияние на поведение системы. Неудачно спроектированные системы контроля могут сделать поведение работников ориентированным на них, т.е. люди будут стремиться к удовлетворению требований контроля, а не к достижению поставленных целей. Такие воздействия могут также привести к выдаче неверной информации.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Проблем, возникающих вследствие воздействия системы контроля, можно избежать, задавая осмысленные приемлемые стандарты контроля, устанавливая двустороннюю связь, задавая напряженные, но достижимые стандарты контроля, избегая излишнего контроля, а также вознаграждая за достижение заданных стандартов контроля.</w:t>
      </w:r>
    </w:p>
    <w:p w:rsidR="000A11AA" w:rsidRDefault="000A11AA">
      <w:pPr>
        <w:ind w:firstLine="851"/>
        <w:jc w:val="both"/>
        <w:rPr>
          <w:sz w:val="28"/>
        </w:rPr>
      </w:pP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 xml:space="preserve">Поведение людей, естественно, не единственный фактор, определяющий </w:t>
      </w:r>
      <w:r>
        <w:rPr>
          <w:i/>
          <w:sz w:val="28"/>
        </w:rPr>
        <w:t>эффективность контроля.</w:t>
      </w:r>
      <w:r>
        <w:rPr>
          <w:sz w:val="28"/>
        </w:rPr>
        <w:t xml:space="preserve"> Для того чтобы контроль мог выполнить свою истинную задачу, т.е. обеспечить достижение целей организации, он должен обладать несколькими важными свойствами.</w:t>
      </w:r>
    </w:p>
    <w:p w:rsidR="000A11AA" w:rsidRDefault="000A11AA">
      <w:pPr>
        <w:pStyle w:val="a4"/>
      </w:pPr>
      <w:r>
        <w:t>Контроль является эффективным, если он имеет стратегический характер, нацелен на достижение конкретных результатов, своевременен, гибок, прост и экономичен.</w:t>
      </w:r>
    </w:p>
    <w:p w:rsidR="000A11AA" w:rsidRDefault="000A11AA">
      <w:pPr>
        <w:pStyle w:val="a4"/>
      </w:pPr>
      <w:r>
        <w:t xml:space="preserve">Контроль - это непрерывный процесс, совпадающий в своем развитии с производственным циклом. </w:t>
      </w:r>
    </w:p>
    <w:p w:rsidR="000A11AA" w:rsidRDefault="000A11AA">
      <w:pPr>
        <w:pStyle w:val="a4"/>
      </w:pPr>
      <w:r>
        <w:t xml:space="preserve">Характеристики эффективного контроля: </w:t>
      </w:r>
    </w:p>
    <w:p w:rsidR="000A11AA" w:rsidRDefault="000A11AA">
      <w:pPr>
        <w:pStyle w:val="a4"/>
      </w:pPr>
      <w:r>
        <w:t xml:space="preserve">1.Стратегическая направленность контроля, т.е. отражение общих приоритетов организации и поддержание их. </w:t>
      </w:r>
    </w:p>
    <w:p w:rsidR="000A11AA" w:rsidRDefault="000A11AA">
      <w:pPr>
        <w:pStyle w:val="a4"/>
      </w:pPr>
      <w:r>
        <w:t xml:space="preserve">2.Ориентация на результаты. Конечная цель контроля состоит не в том, чтобы собрать информацию, установить стандарты и выявить проблемы, а в том, чтобы решить задачи, стоящие перед организацией. В итоге контроль можно назвать эффективным только тогда, когда организация фактически достигает желаемых целей и в состоянии сформулировать новые цели, которые обеспечивают ее выживание в будущем. </w:t>
      </w:r>
    </w:p>
    <w:p w:rsidR="000A11AA" w:rsidRDefault="000A11AA">
      <w:pPr>
        <w:pStyle w:val="a4"/>
      </w:pPr>
      <w:r>
        <w:t xml:space="preserve">3.Соответствие делу. Для того чтобы быть эффективным контроль должен соответствовать контролируемому виду деятельности. Он должен объективно измерять и оценивать то, что действительно важно. </w:t>
      </w:r>
    </w:p>
    <w:p w:rsidR="000A11AA" w:rsidRDefault="000A11AA">
      <w:pPr>
        <w:pStyle w:val="a4"/>
      </w:pPr>
      <w:r>
        <w:t xml:space="preserve">4.Своевременность контроля заключается не в исключительно высокой скорости или частоте его проведения, а во временном интервале между проведением измерений или оценок, который адекватно соответствует контролируемому явлению. Значение наиболее подходящего временного интервала такого рода определяется с учетом временных рамок основного плана, скорости изменений и затрат на проведение измерений и распространение полученных результатов. </w:t>
      </w:r>
    </w:p>
    <w:p w:rsidR="000A11AA" w:rsidRDefault="000A11AA">
      <w:pPr>
        <w:pStyle w:val="a4"/>
      </w:pPr>
      <w:r>
        <w:t xml:space="preserve">5.Гибкость контроля. Контроль, как и планы, должен быть достаточно гибким и приспосабливаться к происходящим изменениям. </w:t>
      </w:r>
    </w:p>
    <w:p w:rsidR="000A11AA" w:rsidRDefault="000A11AA">
      <w:pPr>
        <w:pStyle w:val="a4"/>
      </w:pPr>
      <w:r>
        <w:t xml:space="preserve">6.Простота контроля. Наиболее эффективный контроль - это простейший контроль с точки зрения тех целей, для которых он предназначен. Простейшие методы контроля требуют меньших усилий и более экономичны. Избыточная сложность ведет к беспорядку. Для того чтобы быть эффективным, контроль должен соответствовать потребностям и возможностям людей, взаимодействующих с системой контроля и реализующих ее. </w:t>
      </w:r>
    </w:p>
    <w:p w:rsidR="000A11AA" w:rsidRDefault="000A11AA">
      <w:pPr>
        <w:pStyle w:val="a4"/>
      </w:pPr>
      <w:r>
        <w:t xml:space="preserve">7.Экономичность контроля. Любой контроль, который стоит больше, чем он дает для достижения целей, не улучшает контроля над ситуацией, а направляет работу по ложному пути, что является еще одним синонимом потери контроля. </w:t>
      </w:r>
    </w:p>
    <w:p w:rsidR="000A11AA" w:rsidRDefault="000A11AA">
      <w:pPr>
        <w:pStyle w:val="a4"/>
      </w:pPr>
      <w:r>
        <w:t>8.К контролю необходимо привлекать весь персонал, ибо лучший контроль - это самоконтроль. Для того чтобы повысить надежность контроля, необходимо расширять границы полномочий персонала.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Когда организации осуществляют свой бизнес на зарубежных рынках, функция контроля приобретает дополнительную степень сложности.</w:t>
      </w:r>
    </w:p>
    <w:p w:rsidR="000A11AA" w:rsidRDefault="000A11AA">
      <w:pPr>
        <w:ind w:firstLine="851"/>
        <w:jc w:val="both"/>
        <w:rPr>
          <w:sz w:val="28"/>
        </w:rPr>
      </w:pPr>
      <w:r>
        <w:rPr>
          <w:sz w:val="28"/>
        </w:rPr>
        <w:t>Контроль на международном масштабе является особенно трудным делом из-за большого числа различных областей деятельности и коммуникационных барьеров. Результативность контроля можно улучшить, если периодически проводить встречи ответственных руководителей в штаб-квартире организации и за границей. Особенно важно не возлагать на иностранных управляющих ответственность за решение тех проблем, которые от них не зависят.</w:t>
      </w:r>
    </w:p>
    <w:p w:rsidR="000A11AA" w:rsidRDefault="000A11AA">
      <w:pPr>
        <w:ind w:firstLine="851"/>
        <w:jc w:val="both"/>
        <w:rPr>
          <w:sz w:val="28"/>
        </w:rPr>
      </w:pPr>
    </w:p>
    <w:p w:rsidR="000A11AA" w:rsidRDefault="000A11AA">
      <w:pPr>
        <w:jc w:val="center"/>
        <w:rPr>
          <w:sz w:val="28"/>
        </w:rPr>
      </w:pPr>
      <w:r>
        <w:rPr>
          <w:sz w:val="28"/>
        </w:rPr>
        <w:t>* * *</w:t>
      </w:r>
    </w:p>
    <w:p w:rsidR="000A11AA" w:rsidRDefault="000A11AA">
      <w:pPr>
        <w:pStyle w:val="a5"/>
      </w:pPr>
      <w:r>
        <w:t>Итак, резюмируя, можно сказать следующее. Контроль - это процесс обеспечения достижения организацией своих целей. Контроль - это непрерывный процесс, совпадающий в своем развитии с производственным циклом. 1.Контроль очень важен для успешного функционирования организации. 2.Без контроля начинается хаос, и объединить деятельность каких-либо групп становится невозможно. 3.Контроль необходим для обнаружения и разрешения возникающих проблем раньше сем они станут слишком серьезными. 4.Контроль используется для стимулирования успешной деятельности. 5.Контроль необходим для борьбы с неопределенной ситуацией как внутренней, так и внешней. Неопределенность: изменение законов, социальных ценностей, технологии, условий конкуренции и др. 6.Контроль предупреждает возникновение кризисных ситуаций. Функция контроля - это такая характеристика управления, которая позволяет выявить проблемы и скорректировать соответственно деятельность организации до того, как эти проблемы перерастут в кризис. Любая организация обязана обладать способностью вовремя фиксировать свои ошибки и исправлять их до того, как они повредят достижению целей организации. 7.Контроль поддерживает все то, что является успешным в деятельности организации. 8.Широта контроля. Контроль должен быть всеобъемлющим. Виды контроля: 1.Предварительный контроль осуществляется до фактического начала работ. Основными средствами осуществления предварительного контроля является реализация определенных правил, процедур и линий поведения. Предварительный контроль используется в трех областях - по отношению к человеческим, материальным и финансовым ресурсам. 2.Текущий контроль осуществляется непосредственно в ходе проведения работ. Объектом является подчиненные сотрудники. 3.Заключительный контроль основывается на обратной связи. Управляющие системы в организациях имеют разомкнутую обратную связь, то есть руководящий работник, являющийся по отношению к системе внешним элементом, может вмешиваться в ее работу, изменяя и цели системы, и характер ее работы.</w:t>
      </w:r>
    </w:p>
    <w:p w:rsidR="000A11AA" w:rsidRDefault="000A11AA">
      <w:pPr>
        <w:ind w:firstLine="851"/>
        <w:jc w:val="both"/>
        <w:rPr>
          <w:sz w:val="28"/>
        </w:rPr>
      </w:pPr>
    </w:p>
    <w:p w:rsidR="000A11AA" w:rsidRDefault="000A11AA">
      <w:pPr>
        <w:pStyle w:val="a4"/>
      </w:pPr>
      <w:r>
        <w:t>Список литературы.</w:t>
      </w:r>
    </w:p>
    <w:p w:rsidR="000A11AA" w:rsidRDefault="000A11AA">
      <w:pPr>
        <w:ind w:firstLine="851"/>
        <w:jc w:val="both"/>
      </w:pPr>
      <w:r>
        <w:t xml:space="preserve">                               </w:t>
      </w:r>
    </w:p>
    <w:p w:rsidR="000A11AA" w:rsidRDefault="000A11AA">
      <w:pPr>
        <w:jc w:val="both"/>
        <w:rPr>
          <w:sz w:val="24"/>
        </w:rPr>
      </w:pPr>
      <w:r>
        <w:rPr>
          <w:sz w:val="24"/>
        </w:rPr>
        <w:t>1. Майкл Мескон и др., “Основы менеджмента”, - М., 1995 г.</w:t>
      </w:r>
    </w:p>
    <w:p w:rsidR="000A11AA" w:rsidRDefault="000A11AA">
      <w:pPr>
        <w:jc w:val="both"/>
        <w:rPr>
          <w:sz w:val="24"/>
        </w:rPr>
      </w:pPr>
      <w:r>
        <w:rPr>
          <w:sz w:val="24"/>
        </w:rPr>
        <w:t>2. Телор Фредерик Уинслоу, “Менеджмент”, - М., 1992 г.</w:t>
      </w:r>
    </w:p>
    <w:p w:rsidR="000A11AA" w:rsidRDefault="000A11AA">
      <w:pPr>
        <w:pStyle w:val="10"/>
        <w:spacing w:before="0" w:after="0"/>
        <w:jc w:val="both"/>
      </w:pPr>
      <w:r>
        <w:t>3 . В.В.Травин, В.А.Дятлов. Основы кадрового менеджмента. М. “Дело”, 1995 г</w:t>
      </w:r>
    </w:p>
    <w:p w:rsidR="000A11AA" w:rsidRDefault="000A11AA">
      <w:pPr>
        <w:pStyle w:val="10"/>
        <w:spacing w:before="0" w:after="0"/>
        <w:jc w:val="both"/>
      </w:pPr>
      <w:r>
        <w:t>4. Х.Вирема. Менеджмент в подразделениях фирмы, М.Инфра-М., 1997 г.</w:t>
      </w:r>
    </w:p>
    <w:p w:rsidR="000A11AA" w:rsidRDefault="000A11AA">
      <w:pPr>
        <w:pStyle w:val="10"/>
        <w:spacing w:before="0" w:after="0"/>
        <w:jc w:val="both"/>
      </w:pPr>
      <w:r>
        <w:t>5. С.В.Шекшня. Управление персоналом современной ситуации. М.: Интел-синтез. 1997 г.</w:t>
      </w:r>
    </w:p>
    <w:p w:rsidR="000A11AA" w:rsidRDefault="000A11AA">
      <w:pPr>
        <w:pStyle w:val="10"/>
        <w:spacing w:before="0" w:after="0"/>
        <w:jc w:val="both"/>
      </w:pPr>
      <w:r>
        <w:t>6. И.Ансов. Стратегическое управление. М. Экономика, 1989 г.</w:t>
      </w:r>
    </w:p>
    <w:p w:rsidR="000A11AA" w:rsidRDefault="000A11AA">
      <w:pPr>
        <w:pStyle w:val="10"/>
        <w:spacing w:before="0" w:after="0"/>
        <w:jc w:val="both"/>
      </w:pPr>
      <w:r>
        <w:t>7. Т. Питере, Р.Р.Уотермен В поисках эффективного управления (опыт лучших компаний) М. Прогресс, 1986 г.</w:t>
      </w:r>
    </w:p>
    <w:p w:rsidR="000A11AA" w:rsidRDefault="000A11AA">
      <w:pPr>
        <w:pStyle w:val="10"/>
        <w:spacing w:before="0" w:after="0"/>
        <w:jc w:val="both"/>
      </w:pPr>
      <w:r>
        <w:t>8. К.А.Волкова. Предприятие: стратегия структуры, положения об отделах и службах, должностные инструкции. М. Экономика. 1997 г.</w:t>
      </w:r>
      <w:bookmarkStart w:id="0" w:name="_GoBack"/>
      <w:bookmarkEnd w:id="0"/>
    </w:p>
    <w:sectPr w:rsidR="000A11AA">
      <w:footerReference w:type="even" r:id="rId7"/>
      <w:footerReference w:type="default" r:id="rId8"/>
      <w:pgSz w:w="11907" w:h="16840"/>
      <w:pgMar w:top="1134" w:right="1134" w:bottom="1276" w:left="1134" w:header="720" w:footer="131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AA" w:rsidRDefault="000A11AA">
      <w:r>
        <w:separator/>
      </w:r>
    </w:p>
  </w:endnote>
  <w:endnote w:type="continuationSeparator" w:id="0">
    <w:p w:rsidR="000A11AA" w:rsidRDefault="000A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AA" w:rsidRDefault="000A11AA">
    <w:pPr>
      <w:pStyle w:val="a6"/>
      <w:framePr w:wrap="around" w:vAnchor="text" w:hAnchor="margin" w:xAlign="right" w:y="1"/>
      <w:rPr>
        <w:rStyle w:val="a7"/>
      </w:rPr>
    </w:pPr>
  </w:p>
  <w:p w:rsidR="000A11AA" w:rsidRDefault="000A11A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AA" w:rsidRDefault="000A11AA">
    <w:pPr>
      <w:pStyle w:val="a6"/>
      <w:framePr w:wrap="around" w:vAnchor="text" w:hAnchor="margin" w:xAlign="right" w:y="1"/>
      <w:rPr>
        <w:rStyle w:val="a7"/>
      </w:rPr>
    </w:pPr>
  </w:p>
  <w:p w:rsidR="000A11AA" w:rsidRDefault="000A11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AA" w:rsidRDefault="000A11AA">
      <w:r>
        <w:separator/>
      </w:r>
    </w:p>
  </w:footnote>
  <w:footnote w:type="continuationSeparator" w:id="0">
    <w:p w:rsidR="000A11AA" w:rsidRDefault="000A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15520D8"/>
    <w:multiLevelType w:val="singleLevel"/>
    <w:tmpl w:val="80189E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15646E2"/>
    <w:multiLevelType w:val="multilevel"/>
    <w:tmpl w:val="207A622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FDB5308"/>
    <w:multiLevelType w:val="singleLevel"/>
    <w:tmpl w:val="26E68DF6"/>
    <w:lvl w:ilvl="0">
      <w:start w:val="7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5">
    <w:nsid w:val="7BBD4F79"/>
    <w:multiLevelType w:val="multilevel"/>
    <w:tmpl w:val="358ED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382"/>
    <w:rsid w:val="000A11AA"/>
    <w:rsid w:val="00165382"/>
    <w:rsid w:val="005468EA"/>
    <w:rsid w:val="008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A49A-FF3A-41D9-8D95-137510DF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32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H4">
    <w:name w:val="H4"/>
    <w:basedOn w:val="10"/>
    <w:next w:val="10"/>
    <w:pPr>
      <w:keepNext/>
      <w:outlineLvl w:val="4"/>
    </w:pPr>
    <w:rPr>
      <w:b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firstLine="851"/>
      <w:jc w:val="both"/>
    </w:pPr>
    <w:rPr>
      <w:sz w:val="28"/>
    </w:rPr>
  </w:style>
  <w:style w:type="paragraph" w:styleId="2">
    <w:name w:val="Body Text Indent 2"/>
    <w:basedOn w:val="a"/>
    <w:semiHidden/>
    <w:pPr>
      <w:ind w:left="851"/>
      <w:jc w:val="both"/>
    </w:pPr>
    <w:rPr>
      <w:sz w:val="32"/>
      <w:u w:val="single"/>
    </w:rPr>
  </w:style>
  <w:style w:type="paragraph" w:styleId="a5">
    <w:name w:val="Body Text"/>
    <w:basedOn w:val="a"/>
    <w:semiHidden/>
    <w:pPr>
      <w:jc w:val="both"/>
    </w:p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</vt:lpstr>
    </vt:vector>
  </TitlesOfParts>
  <Company>Союз Меча и Магии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</dc:title>
  <dc:subject/>
  <dc:creator>Иринка</dc:creator>
  <cp:keywords/>
  <cp:lastModifiedBy>admin</cp:lastModifiedBy>
  <cp:revision>2</cp:revision>
  <cp:lastPrinted>2002-01-15T21:14:00Z</cp:lastPrinted>
  <dcterms:created xsi:type="dcterms:W3CDTF">2014-02-07T13:36:00Z</dcterms:created>
  <dcterms:modified xsi:type="dcterms:W3CDTF">2014-02-07T13:36:00Z</dcterms:modified>
</cp:coreProperties>
</file>