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97" w:rsidRDefault="00B16597">
      <w:pPr>
        <w:pStyle w:val="1"/>
        <w:jc w:val="center"/>
      </w:pPr>
    </w:p>
    <w:p w:rsidR="00DF6422" w:rsidRDefault="00DF6422">
      <w:pPr>
        <w:pStyle w:val="1"/>
        <w:jc w:val="center"/>
      </w:pPr>
      <w:r>
        <w:t>Министерство образования Российской Федерации</w:t>
      </w:r>
    </w:p>
    <w:p w:rsidR="00DF6422" w:rsidRDefault="00DF6422">
      <w:pPr>
        <w:pStyle w:val="1"/>
        <w:jc w:val="center"/>
      </w:pPr>
      <w:r>
        <w:t>Казанский Государственный Технический Университет им. А.Н.Туполева</w:t>
      </w:r>
    </w:p>
    <w:p w:rsidR="00DF6422" w:rsidRDefault="00DF6422"/>
    <w:p w:rsidR="00DF6422" w:rsidRDefault="00DF6422"/>
    <w:p w:rsidR="00DF6422" w:rsidRDefault="00DF6422"/>
    <w:p w:rsidR="00DF6422" w:rsidRDefault="00DF6422"/>
    <w:p w:rsidR="00DF6422" w:rsidRDefault="00DF6422"/>
    <w:p w:rsidR="00DF6422" w:rsidRDefault="00DF6422">
      <w:pPr>
        <w:pStyle w:val="3"/>
      </w:pPr>
    </w:p>
    <w:p w:rsidR="00DF6422" w:rsidRDefault="00DF6422">
      <w:pPr>
        <w:jc w:val="center"/>
      </w:pPr>
    </w:p>
    <w:p w:rsidR="00DF6422" w:rsidRDefault="00DF6422">
      <w:pPr>
        <w:jc w:val="center"/>
      </w:pPr>
    </w:p>
    <w:p w:rsidR="00DF6422" w:rsidRDefault="00DF6422">
      <w:pPr>
        <w:pStyle w:val="2"/>
      </w:pPr>
    </w:p>
    <w:p w:rsidR="00DF6422" w:rsidRDefault="00DF6422">
      <w:pPr>
        <w:pStyle w:val="2"/>
      </w:pPr>
    </w:p>
    <w:p w:rsidR="00DF6422" w:rsidRDefault="00DF6422">
      <w:pPr>
        <w:pStyle w:val="2"/>
      </w:pPr>
      <w:r>
        <w:t>Контрольная работа</w:t>
      </w:r>
    </w:p>
    <w:p w:rsidR="00DF6422" w:rsidRDefault="00DF6422"/>
    <w:p w:rsidR="00DF6422" w:rsidRDefault="00DF6422"/>
    <w:p w:rsidR="00DF6422" w:rsidRDefault="00DF6422"/>
    <w:p w:rsidR="00DF6422" w:rsidRDefault="00DF6422">
      <w:pPr>
        <w:jc w:val="center"/>
      </w:pPr>
    </w:p>
    <w:p w:rsidR="00DF6422" w:rsidRDefault="00DF6422">
      <w:pPr>
        <w:jc w:val="center"/>
        <w:rPr>
          <w:sz w:val="28"/>
        </w:rPr>
      </w:pPr>
      <w:r>
        <w:rPr>
          <w:sz w:val="28"/>
        </w:rPr>
        <w:t>По дисциплине:</w:t>
      </w:r>
    </w:p>
    <w:p w:rsidR="00DF6422" w:rsidRDefault="00DF6422">
      <w:pPr>
        <w:jc w:val="center"/>
        <w:rPr>
          <w:sz w:val="28"/>
        </w:rPr>
      </w:pPr>
      <w:r>
        <w:rPr>
          <w:sz w:val="28"/>
        </w:rPr>
        <w:t xml:space="preserve"> «Прикладная СВЧ электроника»</w:t>
      </w: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jc w:val="center"/>
      </w:pPr>
    </w:p>
    <w:p w:rsidR="00DF6422" w:rsidRDefault="00DF6422">
      <w:pPr>
        <w:jc w:val="center"/>
      </w:pPr>
    </w:p>
    <w:p w:rsidR="00DF6422" w:rsidRDefault="00DF6422"/>
    <w:p w:rsidR="00DF6422" w:rsidRDefault="00DF6422">
      <w:pPr>
        <w:jc w:val="center"/>
      </w:pPr>
    </w:p>
    <w:p w:rsidR="00DF6422" w:rsidRDefault="00DF6422">
      <w:pPr>
        <w:jc w:val="center"/>
      </w:pP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ind w:left="6372"/>
        <w:rPr>
          <w:sz w:val="28"/>
        </w:rPr>
      </w:pPr>
      <w:r>
        <w:rPr>
          <w:sz w:val="28"/>
        </w:rPr>
        <w:t>Выполнил ст. гр.5531</w:t>
      </w:r>
    </w:p>
    <w:p w:rsidR="00DF6422" w:rsidRDefault="00DF6422">
      <w:pPr>
        <w:ind w:left="6372"/>
        <w:rPr>
          <w:sz w:val="28"/>
        </w:rPr>
      </w:pPr>
      <w:r>
        <w:rPr>
          <w:sz w:val="28"/>
        </w:rPr>
        <w:t>М.А.Лукьянов</w:t>
      </w:r>
    </w:p>
    <w:p w:rsidR="00DF6422" w:rsidRDefault="00DF6422">
      <w:pPr>
        <w:ind w:left="6372"/>
        <w:rPr>
          <w:sz w:val="28"/>
        </w:rPr>
      </w:pPr>
      <w:r>
        <w:rPr>
          <w:sz w:val="28"/>
        </w:rPr>
        <w:t xml:space="preserve">Проверил </w:t>
      </w:r>
    </w:p>
    <w:p w:rsidR="00DF6422" w:rsidRDefault="00DF6422">
      <w:pPr>
        <w:ind w:left="6372"/>
        <w:rPr>
          <w:sz w:val="28"/>
        </w:rPr>
      </w:pPr>
      <w:r>
        <w:rPr>
          <w:sz w:val="28"/>
        </w:rPr>
        <w:t>Г.А.Морозов</w:t>
      </w:r>
    </w:p>
    <w:p w:rsidR="00DF6422" w:rsidRDefault="00DF6422">
      <w:pPr>
        <w:ind w:left="7080"/>
      </w:pPr>
    </w:p>
    <w:p w:rsidR="00DF6422" w:rsidRDefault="00DF6422">
      <w:pPr>
        <w:ind w:left="7788"/>
      </w:pPr>
    </w:p>
    <w:p w:rsidR="00DF6422" w:rsidRDefault="00DF6422">
      <w:pPr>
        <w:ind w:left="7788"/>
      </w:pPr>
    </w:p>
    <w:p w:rsidR="00DF6422" w:rsidRDefault="00DF6422">
      <w:pPr>
        <w:ind w:left="7788"/>
      </w:pPr>
    </w:p>
    <w:p w:rsidR="00DF6422" w:rsidRDefault="00DF6422">
      <w:pPr>
        <w:ind w:left="7788"/>
      </w:pPr>
    </w:p>
    <w:p w:rsidR="00DF6422" w:rsidRDefault="00DF6422">
      <w:pPr>
        <w:ind w:left="7788"/>
      </w:pPr>
    </w:p>
    <w:p w:rsidR="00DF6422" w:rsidRDefault="00DF6422">
      <w:pPr>
        <w:ind w:left="7788"/>
      </w:pPr>
    </w:p>
    <w:p w:rsidR="00DF6422" w:rsidRDefault="00DF6422">
      <w:pPr>
        <w:ind w:left="7788"/>
      </w:pPr>
    </w:p>
    <w:p w:rsidR="00DF6422" w:rsidRDefault="00DF6422">
      <w:pPr>
        <w:ind w:left="7788"/>
      </w:pPr>
    </w:p>
    <w:p w:rsidR="00DF6422" w:rsidRDefault="00DF6422">
      <w:pPr>
        <w:pStyle w:val="3"/>
      </w:pPr>
    </w:p>
    <w:p w:rsidR="00DF6422" w:rsidRDefault="00DF6422">
      <w:pPr>
        <w:pStyle w:val="3"/>
      </w:pPr>
      <w:r>
        <w:t xml:space="preserve">Казань 2002   </w:t>
      </w:r>
    </w:p>
    <w:p w:rsidR="00DF6422" w:rsidRDefault="00DF6422"/>
    <w:p w:rsidR="00DF6422" w:rsidRDefault="00DF6422">
      <w:pPr>
        <w:pStyle w:val="1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Задание №1</w:t>
      </w:r>
    </w:p>
    <w:p w:rsidR="00DF6422" w:rsidRDefault="00DF6422">
      <w:pPr>
        <w:pStyle w:val="1"/>
        <w:jc w:val="center"/>
      </w:pPr>
      <w:r>
        <w:t>Полосковый делитель мощности</w:t>
      </w:r>
    </w:p>
    <w:p w:rsidR="00DF6422" w:rsidRDefault="00DF6422">
      <w:pPr>
        <w:pStyle w:val="1"/>
      </w:pPr>
      <w:r>
        <w:rPr>
          <w:rFonts w:eastAsia="Times New Roman"/>
        </w:rPr>
        <w:t>-произвести расчет делителя (сопротивление плеч, геометрические размеры проводников)</w:t>
      </w:r>
    </w:p>
    <w:p w:rsidR="00DF6422" w:rsidRDefault="00DF6422">
      <w:pPr>
        <w:rPr>
          <w:sz w:val="28"/>
        </w:rPr>
      </w:pPr>
      <w:r>
        <w:t>-</w:t>
      </w:r>
      <w:r>
        <w:rPr>
          <w:sz w:val="28"/>
        </w:rPr>
        <w:t>составить эскиз платы делителя с указанием необходимых размеров</w:t>
      </w:r>
    </w:p>
    <w:p w:rsidR="00DF6422" w:rsidRDefault="00DF6422">
      <w:pPr>
        <w:rPr>
          <w:sz w:val="28"/>
        </w:rPr>
      </w:pPr>
    </w:p>
    <w:p w:rsidR="00DF6422" w:rsidRDefault="00DF6422">
      <w:pPr>
        <w:pStyle w:val="3"/>
        <w:rPr>
          <w:rFonts w:eastAsia="Times New Roman"/>
        </w:rPr>
      </w:pPr>
      <w:r>
        <w:rPr>
          <w:rFonts w:eastAsia="Times New Roman"/>
        </w:rPr>
        <w:t>Исходные данные</w:t>
      </w:r>
    </w:p>
    <w:p w:rsidR="00DF6422" w:rsidRDefault="00DF6422">
      <w:pPr>
        <w:pStyle w:val="4"/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1258"/>
        <w:gridCol w:w="1129"/>
        <w:gridCol w:w="1636"/>
        <w:gridCol w:w="1112"/>
        <w:gridCol w:w="737"/>
        <w:gridCol w:w="1738"/>
      </w:tblGrid>
      <w:tr w:rsidR="00DF6422">
        <w:tc>
          <w:tcPr>
            <w:tcW w:w="1961" w:type="dxa"/>
          </w:tcPr>
          <w:p w:rsidR="00DF6422" w:rsidRDefault="00DF6422">
            <w:pPr>
              <w:jc w:val="center"/>
            </w:pPr>
            <w:r>
              <w:t>Тип линии</w:t>
            </w:r>
          </w:p>
        </w:tc>
        <w:tc>
          <w:tcPr>
            <w:tcW w:w="1258" w:type="dxa"/>
          </w:tcPr>
          <w:p w:rsidR="00DF6422" w:rsidRDefault="00DF6422">
            <w:pPr>
              <w:jc w:val="center"/>
            </w:pPr>
            <w:r>
              <w:t xml:space="preserve">Материал </w:t>
            </w:r>
          </w:p>
          <w:p w:rsidR="00DF6422" w:rsidRDefault="00DF6422">
            <w:pPr>
              <w:jc w:val="center"/>
            </w:pPr>
            <w:r>
              <w:t>подложки</w:t>
            </w:r>
          </w:p>
        </w:tc>
        <w:tc>
          <w:tcPr>
            <w:tcW w:w="1129" w:type="dxa"/>
          </w:tcPr>
          <w:p w:rsidR="00DF6422" w:rsidRDefault="00DF6422">
            <w:pPr>
              <w:jc w:val="center"/>
            </w:pPr>
            <w:r>
              <w:t xml:space="preserve">Число </w:t>
            </w:r>
          </w:p>
          <w:p w:rsidR="00DF6422" w:rsidRDefault="00DF6422">
            <w:pPr>
              <w:jc w:val="center"/>
            </w:pPr>
            <w:r>
              <w:t>выходов</w:t>
            </w:r>
          </w:p>
        </w:tc>
        <w:tc>
          <w:tcPr>
            <w:tcW w:w="1636" w:type="dxa"/>
          </w:tcPr>
          <w:p w:rsidR="00DF6422" w:rsidRDefault="00DF6422">
            <w:pPr>
              <w:jc w:val="center"/>
            </w:pPr>
            <w:r>
              <w:t>Коэффициент</w:t>
            </w:r>
          </w:p>
          <w:p w:rsidR="00DF6422" w:rsidRDefault="00DF6422">
            <w:pPr>
              <w:jc w:val="center"/>
            </w:pPr>
            <w:r>
              <w:t>деления по</w:t>
            </w:r>
          </w:p>
          <w:p w:rsidR="00DF6422" w:rsidRDefault="00DF6422">
            <w:pPr>
              <w:jc w:val="center"/>
            </w:pPr>
            <w:r>
              <w:t>мощности</w:t>
            </w:r>
          </w:p>
        </w:tc>
        <w:tc>
          <w:tcPr>
            <w:tcW w:w="1112" w:type="dxa"/>
          </w:tcPr>
          <w:p w:rsidR="00DF6422" w:rsidRDefault="00DF6422">
            <w:pPr>
              <w:jc w:val="center"/>
            </w:pPr>
            <w:r>
              <w:rPr>
                <w:lang w:val="en-US"/>
              </w:rPr>
              <w:t>Z</w:t>
            </w:r>
            <w:r>
              <w:t>о</w:t>
            </w:r>
          </w:p>
          <w:p w:rsidR="00DF6422" w:rsidRDefault="00DF6422">
            <w:pPr>
              <w:jc w:val="center"/>
            </w:pPr>
            <w:r>
              <w:t>Вх/Вых,</w:t>
            </w:r>
          </w:p>
          <w:p w:rsidR="00DF6422" w:rsidRDefault="00DF6422">
            <w:pPr>
              <w:jc w:val="center"/>
            </w:pPr>
            <w:r>
              <w:t>Ом</w:t>
            </w:r>
          </w:p>
        </w:tc>
        <w:tc>
          <w:tcPr>
            <w:tcW w:w="737" w:type="dxa"/>
          </w:tcPr>
          <w:p w:rsidR="00DF6422" w:rsidRDefault="00DF6422">
            <w:pPr>
              <w:jc w:val="center"/>
            </w:pPr>
            <w:r>
              <w:rPr>
                <w:lang w:val="en-US"/>
              </w:rPr>
              <w:t>F</w:t>
            </w:r>
            <w:r>
              <w:t>о,</w:t>
            </w:r>
          </w:p>
          <w:p w:rsidR="00DF6422" w:rsidRDefault="00DF6422">
            <w:pPr>
              <w:jc w:val="center"/>
            </w:pPr>
            <w:r>
              <w:t>ГГц</w:t>
            </w:r>
          </w:p>
        </w:tc>
        <w:tc>
          <w:tcPr>
            <w:tcW w:w="1738" w:type="dxa"/>
          </w:tcPr>
          <w:p w:rsidR="00DF6422" w:rsidRDefault="00DF6422">
            <w:pPr>
              <w:jc w:val="center"/>
            </w:pPr>
            <w:r>
              <w:t>Электрическая</w:t>
            </w:r>
          </w:p>
          <w:p w:rsidR="00DF6422" w:rsidRDefault="00DF6422">
            <w:pPr>
              <w:jc w:val="center"/>
            </w:pPr>
            <w:r>
              <w:t>схема делителя</w:t>
            </w:r>
          </w:p>
        </w:tc>
      </w:tr>
      <w:tr w:rsidR="00DF6422">
        <w:tc>
          <w:tcPr>
            <w:tcW w:w="1961" w:type="dxa"/>
          </w:tcPr>
          <w:p w:rsidR="00DF6422" w:rsidRDefault="00DF6422">
            <w:pPr>
              <w:jc w:val="center"/>
            </w:pPr>
            <w:r>
              <w:t>Несимметричная</w:t>
            </w:r>
          </w:p>
          <w:p w:rsidR="00DF6422" w:rsidRDefault="00DF6422">
            <w:pPr>
              <w:jc w:val="center"/>
            </w:pPr>
            <w:r>
              <w:t>полосковая</w:t>
            </w:r>
          </w:p>
        </w:tc>
        <w:tc>
          <w:tcPr>
            <w:tcW w:w="1258" w:type="dxa"/>
          </w:tcPr>
          <w:p w:rsidR="00DF6422" w:rsidRDefault="00DF6422">
            <w:pPr>
              <w:jc w:val="center"/>
            </w:pPr>
            <w:r>
              <w:t>САМ-3</w:t>
            </w:r>
          </w:p>
        </w:tc>
        <w:tc>
          <w:tcPr>
            <w:tcW w:w="1129" w:type="dxa"/>
          </w:tcPr>
          <w:p w:rsidR="00DF6422" w:rsidRDefault="00DF6422">
            <w:pPr>
              <w:jc w:val="center"/>
            </w:pPr>
            <w:r>
              <w:t>2</w:t>
            </w:r>
          </w:p>
        </w:tc>
        <w:tc>
          <w:tcPr>
            <w:tcW w:w="1636" w:type="dxa"/>
          </w:tcPr>
          <w:p w:rsidR="00DF6422" w:rsidRDefault="00DF6422">
            <w:pPr>
              <w:jc w:val="center"/>
            </w:pPr>
            <w:r>
              <w:t>0.5</w:t>
            </w:r>
          </w:p>
        </w:tc>
        <w:tc>
          <w:tcPr>
            <w:tcW w:w="1112" w:type="dxa"/>
          </w:tcPr>
          <w:p w:rsidR="00DF6422" w:rsidRDefault="00DF6422">
            <w:pPr>
              <w:jc w:val="center"/>
            </w:pPr>
            <w:r>
              <w:t>50/50</w:t>
            </w:r>
          </w:p>
        </w:tc>
        <w:tc>
          <w:tcPr>
            <w:tcW w:w="737" w:type="dxa"/>
          </w:tcPr>
          <w:p w:rsidR="00DF6422" w:rsidRDefault="00DF6422">
            <w:pPr>
              <w:jc w:val="center"/>
            </w:pPr>
            <w:r>
              <w:t>1.8</w:t>
            </w:r>
          </w:p>
        </w:tc>
        <w:tc>
          <w:tcPr>
            <w:tcW w:w="1738" w:type="dxa"/>
          </w:tcPr>
          <w:p w:rsidR="00DF6422" w:rsidRDefault="00DF6422">
            <w:pPr>
              <w:jc w:val="center"/>
            </w:pPr>
            <w:r>
              <w:t>См. рис.1</w:t>
            </w:r>
          </w:p>
        </w:tc>
      </w:tr>
    </w:tbl>
    <w:p w:rsidR="00DF6422" w:rsidRDefault="00DF6422">
      <w:pPr>
        <w:jc w:val="center"/>
      </w:pPr>
    </w:p>
    <w:p w:rsidR="00DF6422" w:rsidRDefault="00DF6422">
      <w:pPr>
        <w:pStyle w:val="a3"/>
        <w:rPr>
          <w:b/>
          <w:bCs/>
        </w:rPr>
      </w:pPr>
      <w:r>
        <w:rPr>
          <w:b/>
          <w:bCs/>
        </w:rPr>
        <w:t>Решение</w:t>
      </w:r>
    </w:p>
    <w:p w:rsidR="00DF6422" w:rsidRDefault="00DF6422">
      <w:pPr>
        <w:jc w:val="center"/>
        <w:rPr>
          <w:sz w:val="28"/>
        </w:rPr>
      </w:pPr>
    </w:p>
    <w:p w:rsidR="00DF6422" w:rsidRDefault="00DF6422">
      <w:r>
        <w:rPr>
          <w:sz w:val="28"/>
        </w:rPr>
        <w:t xml:space="preserve">    </w:t>
      </w:r>
    </w:p>
    <w:p w:rsidR="00DF6422" w:rsidRDefault="00062D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75.5pt">
            <v:imagedata r:id="rId5" o:title=""/>
          </v:shape>
        </w:pic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Рис.1                                                          Рис.2   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b/>
          <w:bCs/>
          <w:sz w:val="28"/>
        </w:rPr>
      </w:pPr>
      <w:r>
        <w:rPr>
          <w:b/>
          <w:bCs/>
          <w:sz w:val="28"/>
        </w:rPr>
        <w:t>1. Анализ задания: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Данный полосковый делитель является простейшим шестиполюсником состоящий из двух четвертьволновых отрезков линии передачи, две пары полюсов которого соединены параллельно, а две оставшиеся пары полюсов связаны через активное сопротивление </w:t>
      </w:r>
      <w:r>
        <w:rPr>
          <w:sz w:val="28"/>
          <w:lang w:val="en-US"/>
        </w:rPr>
        <w:t>R</w:t>
      </w:r>
      <w:r>
        <w:rPr>
          <w:sz w:val="28"/>
        </w:rPr>
        <w:t>2.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Рассмотрим принцип действия кольцевого делителя мощности. Сигнал подводимый к плечу 3, разделяется поровну между двумя четвертьволновыми отрезками кольцевого делителя и, следовательно, волны напряжений в точках Б и В равны и синфазны. Если плечи 1 и 2 нагружены на идеально согласованные нагрузки, а входное сопротивление каждого из двух параллельно включенных четвертьволновых отрезков делителя (в точке А) равно 2ρо, то плечо 3 делителя будет идеально согласованным.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Сигнал, подводимый к плечу 1 (в точке Б), попадает в точку В плеча 2 по двум путям: непосредственно через «точечное» сопротивление </w:t>
      </w:r>
      <w:r>
        <w:rPr>
          <w:sz w:val="28"/>
          <w:lang w:val="en-US"/>
        </w:rPr>
        <w:t>R</w:t>
      </w:r>
      <w:r>
        <w:rPr>
          <w:sz w:val="28"/>
        </w:rPr>
        <w:t xml:space="preserve">2 и через отрезок линии БАВ, равный  Λ/2. Таким образом, в точку В две части сигнала поступают в противофазе; при соответствующем выборе сопротивления </w:t>
      </w:r>
      <w:r>
        <w:rPr>
          <w:sz w:val="28"/>
          <w:lang w:val="en-US"/>
        </w:rPr>
        <w:t>R</w:t>
      </w:r>
      <w:r>
        <w:rPr>
          <w:sz w:val="28"/>
        </w:rPr>
        <w:t xml:space="preserve">2 достигается их компенсация и, следовательно, идеальная развязка плеч 1 и 2. При этом одна половина мощности входного сигнала поступает в плечо 3, а другая половина рассеивается в активном сопротивлении </w:t>
      </w:r>
      <w:r>
        <w:rPr>
          <w:sz w:val="28"/>
          <w:lang w:val="en-US"/>
        </w:rPr>
        <w:t>R</w:t>
      </w:r>
      <w:r>
        <w:rPr>
          <w:sz w:val="28"/>
        </w:rPr>
        <w:t>2.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В силу симметрии делителя мощности (относительно оси </w:t>
      </w:r>
      <w:r>
        <w:rPr>
          <w:sz w:val="28"/>
          <w:lang w:val="en-US"/>
        </w:rPr>
        <w:t>YY</w:t>
      </w:r>
      <w:r>
        <w:rPr>
          <w:sz w:val="28"/>
        </w:rPr>
        <w:t>) аналогичные рассуждения справедливы при подаче сигнала а плечо 2.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 Кольцевой делитель может обеспечить суммирование мощностей СВЧ сигналов. Если к плечам 1 и 2 подвести два синфазных сигнала, то в плече 3 выделится суммарный сигнал.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Кольцевой делитель (сумматор) мощности обеспечивает развязку между выходными (входными) плечами, хорошее согласование, малые потери энергии в широкой полосе частот и обладает небольшими линейными размерами. При правильном выборе волновых проводимостей четвертьволновых отрезков делителя (сумматора) можно обеспечить заданное деление мощности (или соответствующее сложение заданных мощностей). 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Кольцевые делители могут быть реализованы на полосковых и микрополосковых линиях передачи.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b/>
          <w:bCs/>
          <w:sz w:val="28"/>
        </w:rPr>
      </w:pPr>
      <w:r>
        <w:rPr>
          <w:b/>
          <w:bCs/>
          <w:sz w:val="28"/>
        </w:rPr>
        <w:t>2. Расчет делителя.</w:t>
      </w:r>
    </w:p>
    <w:p w:rsidR="00DF6422" w:rsidRDefault="00DF6422">
      <w:pPr>
        <w:rPr>
          <w:b/>
          <w:bCs/>
          <w:sz w:val="28"/>
        </w:rPr>
      </w:pPr>
      <w:r>
        <w:rPr>
          <w:b/>
          <w:bCs/>
          <w:sz w:val="28"/>
        </w:rPr>
        <w:t>Сопротивление плеч.</w:t>
      </w:r>
    </w:p>
    <w:p w:rsidR="00DF6422" w:rsidRDefault="00DF6422">
      <w:pPr>
        <w:pStyle w:val="a4"/>
      </w:pPr>
      <w:r>
        <w:t xml:space="preserve">      Расчет кольцевого делителя мощности проведем методом зеркальных отображений, согласно которому эквивалентный шестиполюсник (Рис.2) разбиваем на два симметричных (относительно оси </w:t>
      </w:r>
      <w:r>
        <w:rPr>
          <w:lang w:val="en-US"/>
        </w:rPr>
        <w:t>YY</w:t>
      </w:r>
      <w:r>
        <w:t>) четырехполюсника, работающих при синфазном (++) и противофазном (+-) видах возбуждения. Нормированные классические матрицы передачи этих четырехполюсников при соответствующих видах возбуждения записываются следующим образом:</w:t>
      </w:r>
    </w:p>
    <w:p w:rsidR="00DF6422" w:rsidRDefault="00DF6422">
      <w:pPr>
        <w:pStyle w:val="a4"/>
      </w:pPr>
    </w:p>
    <w:p w:rsidR="00DF6422" w:rsidRDefault="00DF6422">
      <w:pPr>
        <w:pStyle w:val="a4"/>
      </w:pPr>
    </w:p>
    <w:p w:rsidR="00DF6422" w:rsidRDefault="00DF6422">
      <w:pPr>
        <w:pStyle w:val="a4"/>
      </w:pPr>
    </w:p>
    <w:p w:rsidR="00DF6422" w:rsidRDefault="00DF6422">
      <w:pPr>
        <w:pStyle w:val="a4"/>
        <w:rPr>
          <w:sz w:val="52"/>
          <w:lang w:val="en-US"/>
        </w:rPr>
      </w:pPr>
      <w:r>
        <w:rPr>
          <w:position w:val="-28"/>
        </w:rPr>
        <w:object w:dxaOrig="520" w:dyaOrig="680">
          <v:shape id="_x0000_i1026" type="#_x0000_t75" style="width:26.25pt;height:33.75pt" o:ole="">
            <v:imagedata r:id="rId6" o:title=""/>
          </v:shape>
          <o:OLEObject Type="Embed" ProgID="Equation.3" ShapeID="_x0000_i1026" DrawAspect="Content" ObjectID="_1470594413" r:id="rId7"/>
        </w:object>
      </w:r>
      <w:r>
        <w:rPr>
          <w:position w:val="-10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470594414" r:id="rId9"/>
        </w:object>
      </w:r>
      <w:r>
        <w:rPr>
          <w:position w:val="-10"/>
          <w:sz w:val="52"/>
        </w:rPr>
        <w:object w:dxaOrig="780" w:dyaOrig="460">
          <v:shape id="_x0000_i1028" type="#_x0000_t75" style="width:39pt;height:23.25pt" o:ole="">
            <v:imagedata r:id="rId10" o:title=""/>
          </v:shape>
          <o:OLEObject Type="Embed" ProgID="Equation.3" ShapeID="_x0000_i1028" DrawAspect="Content" ObjectID="_1470594415" r:id="rId11"/>
        </w:object>
      </w:r>
      <w:r>
        <w:rPr>
          <w:sz w:val="52"/>
        </w:rPr>
        <w:t>=</w:t>
      </w:r>
      <w:r>
        <w:rPr>
          <w:position w:val="-106"/>
          <w:sz w:val="52"/>
        </w:rPr>
        <w:object w:dxaOrig="3159" w:dyaOrig="2240">
          <v:shape id="_x0000_i1029" type="#_x0000_t75" style="width:158.25pt;height:111.75pt" o:ole="">
            <v:imagedata r:id="rId12" o:title=""/>
          </v:shape>
          <o:OLEObject Type="Embed" ProgID="Equation.3" ShapeID="_x0000_i1029" DrawAspect="Content" ObjectID="_1470594416" r:id="rId13"/>
        </w:object>
      </w:r>
      <w:r>
        <w:rPr>
          <w:position w:val="-10"/>
          <w:sz w:val="52"/>
        </w:rPr>
        <w:object w:dxaOrig="1440" w:dyaOrig="340">
          <v:shape id="_x0000_i1030" type="#_x0000_t75" style="width:1in;height:17.25pt" o:ole="">
            <v:imagedata r:id="rId14" o:title=""/>
          </v:shape>
          <o:OLEObject Type="Embed" ProgID="Equation.3" ShapeID="_x0000_i1030" DrawAspect="Content" ObjectID="_1470594417" r:id="rId15"/>
        </w:object>
      </w:r>
    </w:p>
    <w:p w:rsidR="00DF6422" w:rsidRDefault="00DF6422">
      <w:pPr>
        <w:pStyle w:val="a4"/>
        <w:rPr>
          <w:sz w:val="52"/>
          <w:lang w:val="en-US"/>
        </w:rPr>
      </w:pPr>
    </w:p>
    <w:p w:rsidR="00DF6422" w:rsidRDefault="00DF6422">
      <w:pPr>
        <w:pStyle w:val="a4"/>
        <w:rPr>
          <w:sz w:val="52"/>
          <w:lang w:val="en-US"/>
        </w:rPr>
      </w:pPr>
    </w:p>
    <w:p w:rsidR="00DF6422" w:rsidRDefault="00DF6422">
      <w:pPr>
        <w:pStyle w:val="a4"/>
        <w:rPr>
          <w:sz w:val="52"/>
          <w:lang w:val="en-US"/>
        </w:rPr>
      </w:pPr>
      <w:r>
        <w:rPr>
          <w:position w:val="-10"/>
          <w:sz w:val="52"/>
          <w:lang w:val="en-US"/>
        </w:rPr>
        <w:object w:dxaOrig="1040" w:dyaOrig="460">
          <v:shape id="_x0000_i1031" type="#_x0000_t75" style="width:51.75pt;height:23.25pt" o:ole="">
            <v:imagedata r:id="rId16" o:title=""/>
          </v:shape>
          <o:OLEObject Type="Embed" ProgID="Equation.3" ShapeID="_x0000_i1031" DrawAspect="Content" ObjectID="_1470594418" r:id="rId17"/>
        </w:object>
      </w:r>
      <w:r>
        <w:rPr>
          <w:position w:val="-106"/>
          <w:sz w:val="52"/>
          <w:lang w:val="en-US"/>
        </w:rPr>
        <w:object w:dxaOrig="7720" w:dyaOrig="2240">
          <v:shape id="_x0000_i1032" type="#_x0000_t75" style="width:386.25pt;height:111.75pt" o:ole="">
            <v:imagedata r:id="rId18" o:title=""/>
          </v:shape>
          <o:OLEObject Type="Embed" ProgID="Equation.3" ShapeID="_x0000_i1032" DrawAspect="Content" ObjectID="_1470594419" r:id="rId19"/>
        </w:object>
      </w:r>
    </w:p>
    <w:p w:rsidR="00DF6422" w:rsidRDefault="00DF6422">
      <w:pPr>
        <w:pStyle w:val="a4"/>
        <w:rPr>
          <w:lang w:val="en-US"/>
        </w:rPr>
      </w:pPr>
    </w:p>
    <w:p w:rsidR="00DF6422" w:rsidRDefault="00DF6422">
      <w:pPr>
        <w:pStyle w:val="a4"/>
      </w:pPr>
      <w:r>
        <w:t xml:space="preserve">где </w:t>
      </w:r>
      <w:r>
        <w:rPr>
          <w:lang w:val="en-US"/>
        </w:rPr>
        <w:t>Y</w:t>
      </w:r>
      <w:r>
        <w:t>1=</w:t>
      </w:r>
      <w:r>
        <w:rPr>
          <w:lang w:val="en-US"/>
        </w:rPr>
        <w:t>ρ</w:t>
      </w:r>
      <w:r>
        <w:t>0/</w:t>
      </w:r>
      <w:r>
        <w:rPr>
          <w:lang w:val="en-US"/>
        </w:rPr>
        <w:t>ρ</w:t>
      </w:r>
      <w:r>
        <w:t xml:space="preserve">1 – нормированная волновая проводимость отрезка однородной линии длиной </w:t>
      </w:r>
      <w:r>
        <w:rPr>
          <w:lang w:val="en-US"/>
        </w:rPr>
        <w:t>l</w:t>
      </w:r>
      <w:r>
        <w:t xml:space="preserve"> ; </w:t>
      </w:r>
      <w:r>
        <w:rPr>
          <w:lang w:val="en-US"/>
        </w:rPr>
        <w:t>Y</w:t>
      </w:r>
      <w:r>
        <w:t>2=2</w:t>
      </w:r>
      <w:r>
        <w:rPr>
          <w:lang w:val="en-US"/>
        </w:rPr>
        <w:t>ρ</w:t>
      </w:r>
      <w:r>
        <w:t>0/</w:t>
      </w:r>
      <w:r>
        <w:rPr>
          <w:lang w:val="en-US"/>
        </w:rPr>
        <w:t>R</w:t>
      </w:r>
      <w:r>
        <w:t xml:space="preserve">2 – удвоенная нормированная проводимость активной нагрузки </w:t>
      </w:r>
      <w:r>
        <w:rPr>
          <w:lang w:val="en-US"/>
        </w:rPr>
        <w:t>R</w:t>
      </w:r>
      <w:r>
        <w:t xml:space="preserve">2, включенной между 1-м и 2-м плечами шестиполюсника; </w:t>
      </w:r>
      <w:r>
        <w:rPr>
          <w:lang w:val="en-US"/>
        </w:rPr>
        <w:t>Y</w:t>
      </w:r>
      <w:r>
        <w:t xml:space="preserve">3= </w:t>
      </w:r>
      <w:r>
        <w:rPr>
          <w:lang w:val="en-US"/>
        </w:rPr>
        <w:t>ρ</w:t>
      </w:r>
      <w:r>
        <w:t>0/</w:t>
      </w:r>
      <w:r>
        <w:rPr>
          <w:lang w:val="en-US"/>
        </w:rPr>
        <w:t>z</w:t>
      </w:r>
      <w:r>
        <w:t xml:space="preserve">3 – нормированная проводимость короткого замыкания (далее полагаем, что </w:t>
      </w:r>
      <w:r>
        <w:rPr>
          <w:lang w:val="en-US"/>
        </w:rPr>
        <w:t>Y</w:t>
      </w:r>
      <w:r>
        <w:t xml:space="preserve">3= ∞); </w:t>
      </w:r>
      <w:r>
        <w:rPr>
          <w:lang w:val="en-US"/>
        </w:rPr>
        <w:t>ρ</w:t>
      </w:r>
      <w:r>
        <w:t>0 – волновое сопротивление подводящих линий ; Λ – длина волны в линиях передачи.</w:t>
      </w:r>
    </w:p>
    <w:p w:rsidR="00DF6422" w:rsidRDefault="00DF6422">
      <w:pPr>
        <w:pStyle w:val="a4"/>
      </w:pPr>
      <w:r>
        <w:t xml:space="preserve">      Определим элементы матрицы рассеяния [Ŝ] шестиполюсного делителя на средней частоте </w:t>
      </w:r>
      <w:r>
        <w:rPr>
          <w:lang w:val="en-US"/>
        </w:rPr>
        <w:t>f</w:t>
      </w:r>
      <w:r>
        <w:rPr>
          <w:position w:val="-12"/>
          <w:lang w:val="en-US"/>
        </w:rPr>
        <w:object w:dxaOrig="139" w:dyaOrig="360">
          <v:shape id="_x0000_i1033" type="#_x0000_t75" style="width:6.75pt;height:18pt" o:ole="">
            <v:imagedata r:id="rId20" o:title=""/>
          </v:shape>
          <o:OLEObject Type="Embed" ProgID="Equation.3" ShapeID="_x0000_i1033" DrawAspect="Content" ObjectID="_1470594420" r:id="rId21"/>
        </w:object>
      </w:r>
      <w:r>
        <w:t xml:space="preserve"> рабочего диапазона частот (</w:t>
      </w:r>
      <w:r>
        <w:rPr>
          <w:lang w:val="en-US"/>
        </w:rPr>
        <w:t>l</w:t>
      </w:r>
      <w:r>
        <w:t>=Λ</w:t>
      </w:r>
      <w:r>
        <w:rPr>
          <w:position w:val="-12"/>
        </w:rPr>
        <w:object w:dxaOrig="139" w:dyaOrig="360">
          <v:shape id="_x0000_i1034" type="#_x0000_t75" style="width:10.5pt;height:18pt" o:ole="">
            <v:imagedata r:id="rId20" o:title=""/>
          </v:shape>
          <o:OLEObject Type="Embed" ProgID="Equation.3" ShapeID="_x0000_i1034" DrawAspect="Content" ObjectID="_1470594421" r:id="rId22"/>
        </w:object>
      </w:r>
      <w:r>
        <w:t>/4, Λ</w:t>
      </w:r>
      <w:r>
        <w:rPr>
          <w:position w:val="-12"/>
        </w:rPr>
        <w:object w:dxaOrig="139" w:dyaOrig="360">
          <v:shape id="_x0000_i1035" type="#_x0000_t75" style="width:10.5pt;height:18pt" o:ole="">
            <v:imagedata r:id="rId20" o:title=""/>
          </v:shape>
          <o:OLEObject Type="Embed" ProgID="Equation.3" ShapeID="_x0000_i1035" DrawAspect="Content" ObjectID="_1470594422" r:id="rId23"/>
        </w:object>
      </w:r>
    </w:p>
    <w:p w:rsidR="00DF6422" w:rsidRDefault="00DF6422">
      <w:pPr>
        <w:pStyle w:val="a4"/>
      </w:pPr>
      <w:r>
        <w:t xml:space="preserve">соответствует </w:t>
      </w:r>
      <w:r>
        <w:rPr>
          <w:lang w:val="en-US"/>
        </w:rPr>
        <w:t>f</w:t>
      </w:r>
      <w:r>
        <w:rPr>
          <w:position w:val="-12"/>
          <w:lang w:val="en-US"/>
        </w:rPr>
        <w:object w:dxaOrig="139" w:dyaOrig="360">
          <v:shape id="_x0000_i1036" type="#_x0000_t75" style="width:6.75pt;height:18pt" o:ole="">
            <v:imagedata r:id="rId20" o:title=""/>
          </v:shape>
          <o:OLEObject Type="Embed" ProgID="Equation.3" ShapeID="_x0000_i1036" DrawAspect="Content" ObjectID="_1470594423" r:id="rId24"/>
        </w:object>
      </w:r>
      <w:r>
        <w:t>):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 xml:space="preserve">                            </w:t>
      </w:r>
      <w:r>
        <w:rPr>
          <w:sz w:val="32"/>
        </w:rPr>
        <w:t>Ŝ</w:t>
      </w:r>
      <w:r>
        <w:rPr>
          <w:position w:val="-12"/>
          <w:sz w:val="32"/>
        </w:rPr>
        <w:object w:dxaOrig="220" w:dyaOrig="360">
          <v:shape id="_x0000_i1037" type="#_x0000_t75" style="width:11.25pt;height:18pt" o:ole="">
            <v:imagedata r:id="rId25" o:title=""/>
          </v:shape>
          <o:OLEObject Type="Embed" ProgID="Equation.3" ShapeID="_x0000_i1037" DrawAspect="Content" ObjectID="_1470594424" r:id="rId26"/>
        </w:object>
      </w:r>
      <w:r>
        <w:rPr>
          <w:sz w:val="32"/>
        </w:rPr>
        <w:t>=</w:t>
      </w:r>
      <w:r>
        <w:rPr>
          <w:position w:val="-54"/>
        </w:rPr>
        <w:object w:dxaOrig="1060" w:dyaOrig="1200">
          <v:shape id="_x0000_i1038" type="#_x0000_t75" style="width:53.25pt;height:60pt" o:ole="">
            <v:imagedata r:id="rId27" o:title=""/>
          </v:shape>
          <o:OLEObject Type="Embed" ProgID="Equation.3" ShapeID="_x0000_i1038" DrawAspect="Content" ObjectID="_1470594425" r:id="rId28"/>
        </w:object>
      </w:r>
      <w:r>
        <w:t xml:space="preserve">         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 xml:space="preserve">                            </w:t>
      </w:r>
    </w:p>
    <w:p w:rsidR="00DF6422" w:rsidRDefault="00DF6422">
      <w:pPr>
        <w:pStyle w:val="a4"/>
      </w:pPr>
      <w:r>
        <w:t xml:space="preserve">                            </w:t>
      </w:r>
      <w:r>
        <w:rPr>
          <w:sz w:val="32"/>
        </w:rPr>
        <w:t xml:space="preserve"> Ŝ</w:t>
      </w:r>
      <w:r>
        <w:rPr>
          <w:position w:val="-10"/>
          <w:sz w:val="32"/>
        </w:rPr>
        <w:object w:dxaOrig="200" w:dyaOrig="340">
          <v:shape id="_x0000_i1039" type="#_x0000_t75" style="width:9.75pt;height:17.25pt" o:ole="">
            <v:imagedata r:id="rId29" o:title=""/>
          </v:shape>
          <o:OLEObject Type="Embed" ProgID="Equation.3" ShapeID="_x0000_i1039" DrawAspect="Content" ObjectID="_1470594426" r:id="rId30"/>
        </w:object>
      </w:r>
      <w:r>
        <w:rPr>
          <w:sz w:val="32"/>
        </w:rPr>
        <w:t>= Ŝ</w:t>
      </w:r>
      <w:r>
        <w:rPr>
          <w:position w:val="-10"/>
          <w:sz w:val="32"/>
        </w:rPr>
        <w:object w:dxaOrig="220" w:dyaOrig="340">
          <v:shape id="_x0000_i1040" type="#_x0000_t75" style="width:11.25pt;height:17.25pt" o:ole="">
            <v:imagedata r:id="rId31" o:title=""/>
          </v:shape>
          <o:OLEObject Type="Embed" ProgID="Equation.3" ShapeID="_x0000_i1040" DrawAspect="Content" ObjectID="_1470594427" r:id="rId32"/>
        </w:object>
      </w:r>
      <w:r>
        <w:rPr>
          <w:sz w:val="32"/>
        </w:rPr>
        <w:t xml:space="preserve">= </w:t>
      </w:r>
      <w:r>
        <w:rPr>
          <w:position w:val="-56"/>
        </w:rPr>
        <w:object w:dxaOrig="2560" w:dyaOrig="1240">
          <v:shape id="_x0000_i1041" type="#_x0000_t75" style="width:128.25pt;height:62.25pt" o:ole="">
            <v:imagedata r:id="rId33" o:title=""/>
          </v:shape>
          <o:OLEObject Type="Embed" ProgID="Equation.3" ShapeID="_x0000_i1041" DrawAspect="Content" ObjectID="_1470594428" r:id="rId34"/>
        </w:object>
      </w:r>
      <w:r>
        <w:t xml:space="preserve">             </w:t>
      </w:r>
    </w:p>
    <w:p w:rsidR="00DF6422" w:rsidRDefault="00DF6422">
      <w:pPr>
        <w:pStyle w:val="a4"/>
      </w:pPr>
    </w:p>
    <w:p w:rsidR="00DF6422" w:rsidRDefault="00DF6422">
      <w:pPr>
        <w:pStyle w:val="a4"/>
      </w:pPr>
    </w:p>
    <w:p w:rsidR="00DF6422" w:rsidRDefault="00DF6422">
      <w:pPr>
        <w:pStyle w:val="a4"/>
      </w:pPr>
    </w:p>
    <w:p w:rsidR="00DF6422" w:rsidRDefault="00DF6422">
      <w:pPr>
        <w:pStyle w:val="a4"/>
      </w:pPr>
      <w:r>
        <w:t xml:space="preserve">                             </w:t>
      </w:r>
      <w:r>
        <w:rPr>
          <w:sz w:val="32"/>
        </w:rPr>
        <w:t>Ŝ</w:t>
      </w:r>
      <w:r>
        <w:rPr>
          <w:position w:val="-10"/>
          <w:sz w:val="32"/>
        </w:rPr>
        <w:object w:dxaOrig="200" w:dyaOrig="340">
          <v:shape id="_x0000_i1042" type="#_x0000_t75" style="width:9.75pt;height:17.25pt" o:ole="">
            <v:imagedata r:id="rId29" o:title=""/>
          </v:shape>
          <o:OLEObject Type="Embed" ProgID="Equation.3" ShapeID="_x0000_i1042" DrawAspect="Content" ObjectID="_1470594429" r:id="rId35"/>
        </w:object>
      </w:r>
      <w:r>
        <w:rPr>
          <w:sz w:val="32"/>
        </w:rPr>
        <w:t>=</w:t>
      </w:r>
      <w:r>
        <w:t xml:space="preserve">   </w:t>
      </w:r>
      <w:r>
        <w:rPr>
          <w:position w:val="-56"/>
        </w:rPr>
        <w:object w:dxaOrig="2460" w:dyaOrig="1240">
          <v:shape id="_x0000_i1043" type="#_x0000_t75" style="width:123pt;height:62.25pt" o:ole="">
            <v:imagedata r:id="rId36" o:title=""/>
          </v:shape>
          <o:OLEObject Type="Embed" ProgID="Equation.3" ShapeID="_x0000_i1043" DrawAspect="Content" ObjectID="_1470594430" r:id="rId37"/>
        </w:object>
      </w:r>
      <w:r>
        <w:t xml:space="preserve">     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>Идеальное согласование всех трех плеч делителя (Ŝ</w:t>
      </w:r>
      <w:r>
        <w:rPr>
          <w:position w:val="-10"/>
        </w:rPr>
        <w:object w:dxaOrig="200" w:dyaOrig="340">
          <v:shape id="_x0000_i1044" type="#_x0000_t75" style="width:9.75pt;height:17.25pt" o:ole="">
            <v:imagedata r:id="rId29" o:title=""/>
          </v:shape>
          <o:OLEObject Type="Embed" ProgID="Equation.3" ShapeID="_x0000_i1044" DrawAspect="Content" ObjectID="_1470594431" r:id="rId38"/>
        </w:object>
      </w:r>
      <w:r>
        <w:t>=Ŝ</w:t>
      </w:r>
      <w:r>
        <w:rPr>
          <w:position w:val="-10"/>
        </w:rPr>
        <w:object w:dxaOrig="220" w:dyaOrig="340">
          <v:shape id="_x0000_i1045" type="#_x0000_t75" style="width:11.25pt;height:17.25pt" o:ole="">
            <v:imagedata r:id="rId31" o:title=""/>
          </v:shape>
          <o:OLEObject Type="Embed" ProgID="Equation.3" ShapeID="_x0000_i1045" DrawAspect="Content" ObjectID="_1470594432" r:id="rId39"/>
        </w:object>
      </w:r>
      <w:r>
        <w:t>=Ŝ</w:t>
      </w:r>
      <w:r>
        <w:rPr>
          <w:position w:val="-12"/>
        </w:rPr>
        <w:object w:dxaOrig="220" w:dyaOrig="360">
          <v:shape id="_x0000_i1046" type="#_x0000_t75" style="width:11.25pt;height:18pt" o:ole="">
            <v:imagedata r:id="rId40" o:title=""/>
          </v:shape>
          <o:OLEObject Type="Embed" ProgID="Equation.3" ShapeID="_x0000_i1046" DrawAspect="Content" ObjectID="_1470594433" r:id="rId41"/>
        </w:object>
      </w:r>
      <w:r>
        <w:t>=0) и идеальная развязка между первым и вторым плечами (Ŝ</w:t>
      </w:r>
      <w:r>
        <w:rPr>
          <w:position w:val="-10"/>
        </w:rPr>
        <w:object w:dxaOrig="200" w:dyaOrig="340">
          <v:shape id="_x0000_i1047" type="#_x0000_t75" style="width:9.75pt;height:17.25pt" o:ole="">
            <v:imagedata r:id="rId42" o:title=""/>
          </v:shape>
          <o:OLEObject Type="Embed" ProgID="Equation.3" ShapeID="_x0000_i1047" DrawAspect="Content" ObjectID="_1470594434" r:id="rId43"/>
        </w:object>
      </w:r>
      <w:r>
        <w:t xml:space="preserve">=0) имеют место в том случае, </w:t>
      </w:r>
    </w:p>
    <w:p w:rsidR="00DF6422" w:rsidRDefault="00DF6422">
      <w:pPr>
        <w:pStyle w:val="a4"/>
      </w:pPr>
    </w:p>
    <w:p w:rsidR="00DF6422" w:rsidRDefault="00DF6422">
      <w:pPr>
        <w:pStyle w:val="a4"/>
        <w:rPr>
          <w:sz w:val="32"/>
        </w:rPr>
      </w:pPr>
      <w:r>
        <w:rPr>
          <w:sz w:val="32"/>
        </w:rPr>
        <w:t xml:space="preserve">                  </w:t>
      </w:r>
      <w:r>
        <w:rPr>
          <w:sz w:val="32"/>
          <w:lang w:val="en-US"/>
        </w:rPr>
        <w:t>Y</w:t>
      </w:r>
      <w:r>
        <w:rPr>
          <w:position w:val="-10"/>
          <w:sz w:val="32"/>
          <w:lang w:val="en-US"/>
        </w:rPr>
        <w:object w:dxaOrig="120" w:dyaOrig="340">
          <v:shape id="_x0000_i1048" type="#_x0000_t75" style="width:6pt;height:17.25pt" o:ole="">
            <v:imagedata r:id="rId44" o:title=""/>
          </v:shape>
          <o:OLEObject Type="Embed" ProgID="Equation.3" ShapeID="_x0000_i1048" DrawAspect="Content" ObjectID="_1470594435" r:id="rId45"/>
        </w:object>
      </w:r>
      <w:r>
        <w:rPr>
          <w:sz w:val="32"/>
        </w:rPr>
        <w:t>=</w:t>
      </w:r>
      <w:r>
        <w:rPr>
          <w:position w:val="-28"/>
          <w:sz w:val="32"/>
          <w:lang w:val="en-US"/>
        </w:rPr>
        <w:object w:dxaOrig="420" w:dyaOrig="660">
          <v:shape id="_x0000_i1049" type="#_x0000_t75" style="width:21pt;height:33pt" o:ole="">
            <v:imagedata r:id="rId46" o:title=""/>
          </v:shape>
          <o:OLEObject Type="Embed" ProgID="Equation.3" ShapeID="_x0000_i1049" DrawAspect="Content" ObjectID="_1470594436" r:id="rId47"/>
        </w:object>
      </w:r>
      <w:r>
        <w:rPr>
          <w:sz w:val="32"/>
        </w:rPr>
        <w:t xml:space="preserve">,           </w:t>
      </w:r>
      <w:r>
        <w:rPr>
          <w:sz w:val="32"/>
          <w:lang w:val="en-US"/>
        </w:rPr>
        <w:t>Y</w:t>
      </w:r>
      <w:r>
        <w:rPr>
          <w:position w:val="-10"/>
          <w:sz w:val="32"/>
          <w:lang w:val="en-US"/>
        </w:rPr>
        <w:object w:dxaOrig="160" w:dyaOrig="340">
          <v:shape id="_x0000_i1050" type="#_x0000_t75" style="width:8.25pt;height:17.25pt" o:ole="">
            <v:imagedata r:id="rId48" o:title=""/>
          </v:shape>
          <o:OLEObject Type="Embed" ProgID="Equation.3" ShapeID="_x0000_i1050" DrawAspect="Content" ObjectID="_1470594437" r:id="rId49"/>
        </w:object>
      </w:r>
      <w:r>
        <w:rPr>
          <w:sz w:val="32"/>
        </w:rPr>
        <w:t xml:space="preserve">=1          </w:t>
      </w:r>
    </w:p>
    <w:p w:rsidR="00DF6422" w:rsidRDefault="00DF6422">
      <w:pPr>
        <w:pStyle w:val="a4"/>
      </w:pPr>
      <w:r>
        <w:t xml:space="preserve"> </w:t>
      </w:r>
    </w:p>
    <w:p w:rsidR="00DF6422" w:rsidRDefault="00DF6422">
      <w:pPr>
        <w:pStyle w:val="a4"/>
      </w:pPr>
      <w:r>
        <w:t xml:space="preserve">   или</w:t>
      </w:r>
    </w:p>
    <w:p w:rsidR="00DF6422" w:rsidRDefault="00DF6422">
      <w:pPr>
        <w:pStyle w:val="a4"/>
      </w:pPr>
    </w:p>
    <w:p w:rsidR="00DF6422" w:rsidRDefault="00DF6422">
      <w:pPr>
        <w:pStyle w:val="a4"/>
        <w:rPr>
          <w:sz w:val="32"/>
        </w:rPr>
      </w:pPr>
      <w:r>
        <w:rPr>
          <w:sz w:val="32"/>
        </w:rPr>
        <w:t xml:space="preserve">                </w:t>
      </w:r>
      <w:r>
        <w:rPr>
          <w:position w:val="-10"/>
          <w:sz w:val="32"/>
          <w:lang w:val="en-US"/>
        </w:rPr>
        <w:object w:dxaOrig="300" w:dyaOrig="340">
          <v:shape id="_x0000_i1051" type="#_x0000_t75" style="width:15pt;height:17.25pt" o:ole="">
            <v:imagedata r:id="rId50" o:title=""/>
          </v:shape>
          <o:OLEObject Type="Embed" ProgID="Equation.3" ShapeID="_x0000_i1051" DrawAspect="Content" ObjectID="_1470594438" r:id="rId51"/>
        </w:object>
      </w:r>
      <w:r>
        <w:rPr>
          <w:sz w:val="32"/>
          <w:lang w:val="en-US"/>
        </w:rPr>
        <w:t>=</w:t>
      </w:r>
      <w:r>
        <w:rPr>
          <w:position w:val="-12"/>
          <w:sz w:val="32"/>
          <w:lang w:val="en-US"/>
        </w:rPr>
        <w:object w:dxaOrig="320" w:dyaOrig="360">
          <v:shape id="_x0000_i1052" type="#_x0000_t75" style="width:15.75pt;height:16.5pt" o:ole="">
            <v:imagedata r:id="rId52" o:title=""/>
          </v:shape>
          <o:OLEObject Type="Embed" ProgID="Equation.3" ShapeID="_x0000_i1052" DrawAspect="Content" ObjectID="_1470594439" r:id="rId53"/>
        </w:object>
      </w:r>
      <w:r>
        <w:rPr>
          <w:position w:val="-6"/>
          <w:sz w:val="32"/>
          <w:lang w:val="en-US"/>
        </w:rPr>
        <w:object w:dxaOrig="380" w:dyaOrig="340">
          <v:shape id="_x0000_i1053" type="#_x0000_t75" style="width:18.75pt;height:17.25pt" o:ole="">
            <v:imagedata r:id="rId54" o:title=""/>
          </v:shape>
          <o:OLEObject Type="Embed" ProgID="Equation.3" ShapeID="_x0000_i1053" DrawAspect="Content" ObjectID="_1470594440" r:id="rId55"/>
        </w:object>
      </w:r>
      <w:r>
        <w:rPr>
          <w:sz w:val="32"/>
          <w:lang w:val="en-US"/>
        </w:rPr>
        <w:t>,       R</w:t>
      </w:r>
      <w:r>
        <w:rPr>
          <w:position w:val="-10"/>
          <w:sz w:val="32"/>
          <w:lang w:val="en-US"/>
        </w:rPr>
        <w:object w:dxaOrig="160" w:dyaOrig="340">
          <v:shape id="_x0000_i1054" type="#_x0000_t75" style="width:8.25pt;height:17.25pt" o:ole="">
            <v:imagedata r:id="rId56" o:title=""/>
          </v:shape>
          <o:OLEObject Type="Embed" ProgID="Equation.3" ShapeID="_x0000_i1054" DrawAspect="Content" ObjectID="_1470594441" r:id="rId57"/>
        </w:object>
      </w:r>
      <w:r>
        <w:rPr>
          <w:sz w:val="32"/>
          <w:lang w:val="en-US"/>
        </w:rPr>
        <w:t>=2</w:t>
      </w:r>
      <w:r>
        <w:rPr>
          <w:position w:val="-12"/>
          <w:sz w:val="32"/>
          <w:lang w:val="en-US"/>
        </w:rPr>
        <w:object w:dxaOrig="320" w:dyaOrig="360">
          <v:shape id="_x0000_i1055" type="#_x0000_t75" style="width:15.75pt;height:18pt" o:ole="">
            <v:imagedata r:id="rId58" o:title=""/>
          </v:shape>
          <o:OLEObject Type="Embed" ProgID="Equation.3" ShapeID="_x0000_i1055" DrawAspect="Content" ObjectID="_1470594442" r:id="rId59"/>
        </w:objec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 xml:space="preserve">Определим волновое сопротивление соединительных отрезков линий кольца </w:t>
      </w:r>
    </w:p>
    <w:p w:rsidR="00DF6422" w:rsidRDefault="00DF6422">
      <w:pPr>
        <w:pStyle w:val="a4"/>
      </w:pPr>
    </w:p>
    <w:p w:rsidR="00DF6422" w:rsidRDefault="00DF6422">
      <w:pPr>
        <w:pStyle w:val="a4"/>
        <w:tabs>
          <w:tab w:val="num" w:pos="720"/>
        </w:tabs>
        <w:ind w:left="360"/>
      </w:pPr>
      <w:r>
        <w:t xml:space="preserve">                     </w:t>
      </w:r>
      <w:r>
        <w:rPr>
          <w:position w:val="-10"/>
          <w:sz w:val="32"/>
          <w:lang w:val="en-US"/>
        </w:rPr>
        <w:object w:dxaOrig="300" w:dyaOrig="340">
          <v:shape id="_x0000_i1056" type="#_x0000_t75" style="width:15pt;height:17.25pt" o:ole="" o:bullet="t">
            <v:imagedata r:id="rId50" o:title=""/>
          </v:shape>
          <o:OLEObject Type="Embed" ProgID="Equation.3" ShapeID="_x0000_i1056" DrawAspect="Content" ObjectID="_1470594443" r:id="rId60"/>
        </w:object>
      </w:r>
      <w:r>
        <w:rPr>
          <w:sz w:val="32"/>
        </w:rPr>
        <w:t>=</w:t>
      </w:r>
      <w:r>
        <w:rPr>
          <w:position w:val="-12"/>
          <w:sz w:val="32"/>
          <w:lang w:val="en-US"/>
        </w:rPr>
        <w:object w:dxaOrig="320" w:dyaOrig="360">
          <v:shape id="_x0000_i1057" type="#_x0000_t75" style="width:15.75pt;height:16.5pt" o:ole="">
            <v:imagedata r:id="rId52" o:title=""/>
          </v:shape>
          <o:OLEObject Type="Embed" ProgID="Equation.3" ShapeID="_x0000_i1057" DrawAspect="Content" ObjectID="_1470594444" r:id="rId61"/>
        </w:object>
      </w:r>
      <w:r>
        <w:rPr>
          <w:position w:val="-6"/>
          <w:sz w:val="32"/>
          <w:lang w:val="en-US"/>
        </w:rPr>
        <w:object w:dxaOrig="380" w:dyaOrig="340">
          <v:shape id="_x0000_i1058" type="#_x0000_t75" style="width:18.75pt;height:17.25pt" o:ole="">
            <v:imagedata r:id="rId54" o:title=""/>
          </v:shape>
          <o:OLEObject Type="Embed" ProgID="Equation.3" ShapeID="_x0000_i1058" DrawAspect="Content" ObjectID="_1470594445" r:id="rId62"/>
        </w:object>
      </w:r>
      <w:r>
        <w:rPr>
          <w:sz w:val="32"/>
        </w:rPr>
        <w:t>=</w:t>
      </w:r>
      <w:r>
        <w:t>50</w:t>
      </w:r>
      <w:r>
        <w:rPr>
          <w:position w:val="-6"/>
        </w:rPr>
        <w:object w:dxaOrig="380" w:dyaOrig="340">
          <v:shape id="_x0000_i1059" type="#_x0000_t75" style="width:18.75pt;height:17.25pt" o:ole="">
            <v:imagedata r:id="rId63" o:title=""/>
          </v:shape>
          <o:OLEObject Type="Embed" ProgID="Equation.3" ShapeID="_x0000_i1059" DrawAspect="Content" ObjectID="_1470594446" r:id="rId64"/>
        </w:object>
      </w:r>
      <w:r>
        <w:t>=50·1,41=70,5 Ом</w:t>
      </w:r>
    </w:p>
    <w:p w:rsidR="00DF6422" w:rsidRDefault="00DF6422">
      <w:pPr>
        <w:pStyle w:val="a4"/>
        <w:tabs>
          <w:tab w:val="num" w:pos="720"/>
        </w:tabs>
      </w:pPr>
    </w:p>
    <w:p w:rsidR="00DF6422" w:rsidRDefault="00DF6422">
      <w:pPr>
        <w:pStyle w:val="a4"/>
        <w:tabs>
          <w:tab w:val="num" w:pos="720"/>
        </w:tabs>
      </w:pPr>
      <w:r>
        <w:t>Активное сопротивление нагрузки</w:t>
      </w:r>
    </w:p>
    <w:p w:rsidR="00DF6422" w:rsidRDefault="00DF6422">
      <w:pPr>
        <w:pStyle w:val="a4"/>
        <w:tabs>
          <w:tab w:val="num" w:pos="720"/>
        </w:tabs>
      </w:pPr>
    </w:p>
    <w:p w:rsidR="00DF6422" w:rsidRDefault="00DF6422">
      <w:pPr>
        <w:pStyle w:val="a4"/>
        <w:tabs>
          <w:tab w:val="num" w:pos="720"/>
        </w:tabs>
      </w:pPr>
      <w:r>
        <w:rPr>
          <w:sz w:val="32"/>
        </w:rPr>
        <w:tab/>
        <w:t xml:space="preserve">                       </w:t>
      </w:r>
      <w:r>
        <w:rPr>
          <w:sz w:val="32"/>
          <w:lang w:val="en-US"/>
        </w:rPr>
        <w:t>R</w:t>
      </w:r>
      <w:r>
        <w:rPr>
          <w:position w:val="-10"/>
          <w:sz w:val="32"/>
          <w:lang w:val="en-US"/>
        </w:rPr>
        <w:object w:dxaOrig="160" w:dyaOrig="340">
          <v:shape id="_x0000_i1060" type="#_x0000_t75" style="width:8.25pt;height:17.25pt" o:ole="">
            <v:imagedata r:id="rId56" o:title=""/>
          </v:shape>
          <o:OLEObject Type="Embed" ProgID="Equation.3" ShapeID="_x0000_i1060" DrawAspect="Content" ObjectID="_1470594447" r:id="rId65"/>
        </w:object>
      </w:r>
      <w:r>
        <w:rPr>
          <w:sz w:val="32"/>
          <w:lang w:val="en-US"/>
        </w:rPr>
        <w:t>=</w:t>
      </w:r>
      <w:r>
        <w:rPr>
          <w:lang w:val="en-US"/>
        </w:rPr>
        <w:t>2</w:t>
      </w:r>
      <w:r>
        <w:rPr>
          <w:position w:val="-12"/>
          <w:sz w:val="32"/>
          <w:lang w:val="en-US"/>
        </w:rPr>
        <w:object w:dxaOrig="320" w:dyaOrig="360">
          <v:shape id="_x0000_i1061" type="#_x0000_t75" style="width:15.75pt;height:18pt" o:ole="">
            <v:imagedata r:id="rId58" o:title=""/>
          </v:shape>
          <o:OLEObject Type="Embed" ProgID="Equation.3" ShapeID="_x0000_i1061" DrawAspect="Content" ObjectID="_1470594448" r:id="rId66"/>
        </w:object>
      </w:r>
      <w:r>
        <w:rPr>
          <w:sz w:val="32"/>
        </w:rPr>
        <w:t>=</w:t>
      </w:r>
      <w:r>
        <w:t>2·50</w:t>
      </w:r>
      <w:r>
        <w:rPr>
          <w:sz w:val="32"/>
        </w:rPr>
        <w:t>=</w:t>
      </w:r>
      <w:r>
        <w:t>100 Ом</w:t>
      </w:r>
    </w:p>
    <w:p w:rsidR="00DF6422" w:rsidRDefault="00DF6422">
      <w:pPr>
        <w:pStyle w:val="a4"/>
        <w:tabs>
          <w:tab w:val="num" w:pos="720"/>
        </w:tabs>
        <w:rPr>
          <w:b/>
          <w:bCs/>
        </w:rPr>
      </w:pPr>
    </w:p>
    <w:p w:rsidR="00DF6422" w:rsidRDefault="00DF6422">
      <w:pPr>
        <w:pStyle w:val="a4"/>
        <w:tabs>
          <w:tab w:val="num" w:pos="720"/>
        </w:tabs>
        <w:rPr>
          <w:b/>
          <w:bCs/>
        </w:rPr>
      </w:pPr>
      <w:r>
        <w:rPr>
          <w:b/>
          <w:bCs/>
        </w:rPr>
        <w:t>Расчет геометрических размеров.</w:t>
      </w:r>
    </w:p>
    <w:p w:rsidR="00DF6422" w:rsidRDefault="00DF6422">
      <w:pPr>
        <w:pStyle w:val="a4"/>
        <w:tabs>
          <w:tab w:val="num" w:pos="720"/>
        </w:tabs>
      </w:pPr>
      <w:r>
        <w:t xml:space="preserve">      По заданию материал подложки использован типа САМ-3 с диэлектрической проницаемостью ε =3.</w:t>
      </w:r>
    </w:p>
    <w:p w:rsidR="00DF6422" w:rsidRDefault="00DF6422">
      <w:pPr>
        <w:pStyle w:val="a4"/>
      </w:pPr>
      <w:r>
        <w:t xml:space="preserve">      По заданной частоте определим длину волны в свободном пространстве: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 xml:space="preserve">                                 </w:t>
      </w:r>
      <w:r>
        <w:rPr>
          <w:position w:val="-12"/>
        </w:rPr>
        <w:object w:dxaOrig="3660" w:dyaOrig="460">
          <v:shape id="_x0000_i1062" type="#_x0000_t75" style="width:183pt;height:23.25pt" o:ole="">
            <v:imagedata r:id="rId67" o:title=""/>
          </v:shape>
          <o:OLEObject Type="Embed" ProgID="Equation.3" ShapeID="_x0000_i1062" DrawAspect="Content" ObjectID="_1470594449" r:id="rId68"/>
        </w:object>
      </w:r>
      <w:r>
        <w:t xml:space="preserve"> м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>Определим длину волны в линии передачи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 xml:space="preserve">                             </w:t>
      </w:r>
      <w:r>
        <w:rPr>
          <w:position w:val="-10"/>
        </w:rPr>
        <w:object w:dxaOrig="4580" w:dyaOrig="400">
          <v:shape id="_x0000_i1063" type="#_x0000_t75" style="width:228.75pt;height:20.25pt" o:ole="">
            <v:imagedata r:id="rId69" o:title=""/>
          </v:shape>
          <o:OLEObject Type="Embed" ProgID="Equation.3" ShapeID="_x0000_i1063" DrawAspect="Content" ObjectID="_1470594450" r:id="rId70"/>
        </w:object>
      </w:r>
      <w:r>
        <w:t xml:space="preserve"> м = 92 мм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>Длина плеч делителя определяется как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 xml:space="preserve">                             </w:t>
      </w:r>
      <w:r>
        <w:rPr>
          <w:lang w:val="en-US"/>
        </w:rPr>
        <w:t>l</w:t>
      </w:r>
      <w:r>
        <w:t>=Λ/4=92/4=23 мм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 xml:space="preserve">Активное сопротивление </w:t>
      </w:r>
      <w:r>
        <w:rPr>
          <w:lang w:val="en-US"/>
        </w:rPr>
        <w:t>R</w:t>
      </w:r>
      <w:r>
        <w:t>2 выбираем типа МЛТ у которого длина корпуса с выводами равна а=7 мм.</w:t>
      </w:r>
    </w:p>
    <w:p w:rsidR="00DF6422" w:rsidRDefault="00DF6422">
      <w:pPr>
        <w:pStyle w:val="a4"/>
      </w:pPr>
    </w:p>
    <w:p w:rsidR="00DF6422" w:rsidRDefault="00DF6422">
      <w:pPr>
        <w:pStyle w:val="a4"/>
      </w:pPr>
    </w:p>
    <w:p w:rsidR="00DF6422" w:rsidRDefault="00DF6422">
      <w:pPr>
        <w:pStyle w:val="a4"/>
      </w:pPr>
      <w:r>
        <w:t>Ширина полоски кольца (</w:t>
      </w:r>
      <w:r>
        <w:rPr>
          <w:lang w:val="en-US"/>
        </w:rPr>
        <w:t>W</w:t>
      </w:r>
      <w:r>
        <w:rPr>
          <w:position w:val="-4"/>
          <w:lang w:val="en-US"/>
        </w:rPr>
        <w:object w:dxaOrig="200" w:dyaOrig="200">
          <v:shape id="_x0000_i1064" type="#_x0000_t75" style="width:9.75pt;height:9.75pt" o:ole="">
            <v:imagedata r:id="rId71" o:title=""/>
          </v:shape>
          <o:OLEObject Type="Embed" ProgID="Equation.3" ShapeID="_x0000_i1064" DrawAspect="Content" ObjectID="_1470594451" r:id="rId72"/>
        </w:object>
      </w:r>
      <w:r>
        <w:t>) и полосок подводящих линий (</w:t>
      </w:r>
      <w:r>
        <w:rPr>
          <w:lang w:val="en-US"/>
        </w:rPr>
        <w:t>W</w:t>
      </w:r>
      <w:r>
        <w:rPr>
          <w:position w:val="-12"/>
          <w:lang w:val="en-US"/>
        </w:rPr>
        <w:object w:dxaOrig="139" w:dyaOrig="360">
          <v:shape id="_x0000_i1065" type="#_x0000_t75" style="width:6.75pt;height:18pt" o:ole="">
            <v:imagedata r:id="rId73" o:title=""/>
          </v:shape>
          <o:OLEObject Type="Embed" ProgID="Equation.3" ShapeID="_x0000_i1065" DrawAspect="Content" ObjectID="_1470594452" r:id="rId74"/>
        </w:object>
      </w:r>
      <w:r>
        <w:t>) определяется по графику рис.2.10 (3).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 xml:space="preserve">                          </w:t>
      </w:r>
      <w:r>
        <w:rPr>
          <w:lang w:val="en-US"/>
        </w:rPr>
        <w:t>W</w:t>
      </w:r>
      <w:r>
        <w:rPr>
          <w:position w:val="-4"/>
          <w:lang w:val="en-US"/>
        </w:rPr>
        <w:object w:dxaOrig="200" w:dyaOrig="200">
          <v:shape id="_x0000_i1066" type="#_x0000_t75" style="width:9.75pt;height:9.75pt" o:ole="">
            <v:imagedata r:id="rId71" o:title=""/>
          </v:shape>
          <o:OLEObject Type="Embed" ProgID="Equation.3" ShapeID="_x0000_i1066" DrawAspect="Content" ObjectID="_1470594453" r:id="rId75"/>
        </w:object>
      </w:r>
      <w:r>
        <w:t xml:space="preserve">=1,4 мм,       </w:t>
      </w:r>
      <w:r>
        <w:rPr>
          <w:lang w:val="en-US"/>
        </w:rPr>
        <w:t>W</w:t>
      </w:r>
      <w:r>
        <w:rPr>
          <w:position w:val="-12"/>
          <w:lang w:val="en-US"/>
        </w:rPr>
        <w:object w:dxaOrig="139" w:dyaOrig="360">
          <v:shape id="_x0000_i1067" type="#_x0000_t75" style="width:6.75pt;height:18pt" o:ole="">
            <v:imagedata r:id="rId73" o:title=""/>
          </v:shape>
          <o:OLEObject Type="Embed" ProgID="Equation.3" ShapeID="_x0000_i1067" DrawAspect="Content" ObjectID="_1470594454" r:id="rId76"/>
        </w:object>
      </w:r>
      <w:r>
        <w:t>=2,8 мм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>Найдем остальные геометрические размеры делителя:</w:t>
      </w:r>
    </w:p>
    <w:p w:rsidR="00DF6422" w:rsidRDefault="00DF6422">
      <w:pPr>
        <w:pStyle w:val="a4"/>
      </w:pPr>
    </w:p>
    <w:p w:rsidR="00DF6422" w:rsidRDefault="00DF6422">
      <w:pPr>
        <w:pStyle w:val="a4"/>
        <w:rPr>
          <w:lang w:val="en-US"/>
        </w:rPr>
      </w:pPr>
      <w:r>
        <w:rPr>
          <w:lang w:val="en-US"/>
        </w:rPr>
        <w:t xml:space="preserve">                              h= W</w:t>
      </w:r>
      <w:r>
        <w:rPr>
          <w:position w:val="-4"/>
          <w:lang w:val="en-US"/>
        </w:rPr>
        <w:object w:dxaOrig="200" w:dyaOrig="200">
          <v:shape id="_x0000_i1068" type="#_x0000_t75" style="width:9.75pt;height:9.75pt" o:ole="">
            <v:imagedata r:id="rId71" o:title=""/>
          </v:shape>
          <o:OLEObject Type="Embed" ProgID="Equation.3" ShapeID="_x0000_i1068" DrawAspect="Content" ObjectID="_1470594455" r:id="rId77"/>
        </w:object>
      </w:r>
      <w:r>
        <w:t>/2=1,4/2=0,7 мм</w:t>
      </w:r>
    </w:p>
    <w:p w:rsidR="00DF6422" w:rsidRDefault="00DF6422">
      <w:pPr>
        <w:pStyle w:val="a4"/>
        <w:rPr>
          <w:lang w:val="en-US"/>
        </w:rPr>
      </w:pPr>
    </w:p>
    <w:p w:rsidR="00DF6422" w:rsidRDefault="00DF6422">
      <w:pPr>
        <w:pStyle w:val="a4"/>
      </w:pPr>
      <w:r>
        <w:rPr>
          <w:lang w:val="en-US"/>
        </w:rPr>
        <w:t>l´=</w:t>
      </w:r>
      <w:r>
        <w:rPr>
          <w:position w:val="-26"/>
          <w:lang w:val="en-US"/>
        </w:rPr>
        <w:object w:dxaOrig="8400" w:dyaOrig="720">
          <v:shape id="_x0000_i1069" type="#_x0000_t75" style="width:420pt;height:36pt" o:ole="">
            <v:imagedata r:id="rId78" o:title=""/>
          </v:shape>
          <o:OLEObject Type="Embed" ProgID="Equation.3" ShapeID="_x0000_i1069" DrawAspect="Content" ObjectID="_1470594456" r:id="rId79"/>
        </w:object>
      </w:r>
      <w:r>
        <w:rPr>
          <w:lang w:val="en-US"/>
        </w:rPr>
        <w:t xml:space="preserve"> </w:t>
      </w:r>
      <w:r>
        <w:t>мм</w:t>
      </w:r>
    </w:p>
    <w:p w:rsidR="00DF6422" w:rsidRDefault="00DF6422">
      <w:pPr>
        <w:pStyle w:val="a4"/>
      </w:pPr>
    </w:p>
    <w:p w:rsidR="00DF6422" w:rsidRDefault="00DF6422">
      <w:pPr>
        <w:pStyle w:val="a4"/>
      </w:pPr>
      <w:r>
        <w:t>Радиус кольцевого участка:</w:t>
      </w:r>
    </w:p>
    <w:p w:rsidR="00DF6422" w:rsidRDefault="00DF6422">
      <w:pPr>
        <w:pStyle w:val="a4"/>
      </w:pPr>
    </w:p>
    <w:p w:rsidR="00DF6422" w:rsidRDefault="00DF6422">
      <w:pPr>
        <w:pStyle w:val="a4"/>
        <w:rPr>
          <w:lang w:val="en-US"/>
        </w:rPr>
      </w:pPr>
      <w:r>
        <w:rPr>
          <w:lang w:val="en-US"/>
        </w:rPr>
        <w:t>2</w:t>
      </w:r>
      <w:r>
        <w:rPr>
          <w:position w:val="-24"/>
          <w:lang w:val="en-US"/>
        </w:rPr>
        <w:object w:dxaOrig="1719" w:dyaOrig="620">
          <v:shape id="_x0000_i1070" type="#_x0000_t75" style="width:86.25pt;height:30.75pt" o:ole="">
            <v:imagedata r:id="rId80" o:title=""/>
          </v:shape>
          <o:OLEObject Type="Embed" ProgID="Equation.3" ShapeID="_x0000_i1070" DrawAspect="Content" ObjectID="_1470594457" r:id="rId81"/>
        </w:object>
      </w:r>
      <w:r>
        <w:rPr>
          <w:lang w:val="en-US"/>
        </w:rPr>
        <w:t xml:space="preserve">    </w:t>
      </w:r>
      <w:r>
        <w:rPr>
          <w:position w:val="-6"/>
          <w:lang w:val="en-US"/>
        </w:rPr>
        <w:object w:dxaOrig="300" w:dyaOrig="240">
          <v:shape id="_x0000_i1071" type="#_x0000_t75" style="width:15pt;height:12pt" o:ole="">
            <v:imagedata r:id="rId82" o:title=""/>
          </v:shape>
          <o:OLEObject Type="Embed" ProgID="Equation.3" ShapeID="_x0000_i1071" DrawAspect="Content" ObjectID="_1470594458" r:id="rId83"/>
        </w:object>
      </w:r>
      <w:r>
        <w:rPr>
          <w:lang w:val="en-US"/>
        </w:rPr>
        <w:t xml:space="preserve">    </w:t>
      </w:r>
      <w:r>
        <w:rPr>
          <w:position w:val="-30"/>
          <w:lang w:val="en-US"/>
        </w:rPr>
        <w:object w:dxaOrig="2299" w:dyaOrig="720">
          <v:shape id="_x0000_i1072" type="#_x0000_t75" style="width:114.75pt;height:36pt" o:ole="">
            <v:imagedata r:id="rId84" o:title=""/>
          </v:shape>
          <o:OLEObject Type="Embed" ProgID="Equation.3" ShapeID="_x0000_i1072" DrawAspect="Content" ObjectID="_1470594459" r:id="rId85"/>
        </w:object>
      </w:r>
    </w:p>
    <w:p w:rsidR="00DF6422" w:rsidRDefault="00DF6422">
      <w:pPr>
        <w:rPr>
          <w:sz w:val="28"/>
        </w:rPr>
      </w:pPr>
    </w:p>
    <w:p w:rsidR="00DF6422" w:rsidRDefault="00DF6422">
      <w:r>
        <w:rPr>
          <w:position w:val="-30"/>
          <w:lang w:val="en-US"/>
        </w:rPr>
        <w:object w:dxaOrig="2299" w:dyaOrig="720">
          <v:shape id="_x0000_i1073" type="#_x0000_t75" style="width:114.75pt;height:36pt" o:ole="">
            <v:imagedata r:id="rId84" o:title=""/>
          </v:shape>
          <o:OLEObject Type="Embed" ProgID="Equation.3" ShapeID="_x0000_i1073" DrawAspect="Content" ObjectID="_1470594460" r:id="rId86"/>
        </w:object>
      </w:r>
      <w:r>
        <w:rPr>
          <w:position w:val="-30"/>
          <w:lang w:val="en-US"/>
        </w:rPr>
        <w:object w:dxaOrig="2920" w:dyaOrig="720">
          <v:shape id="_x0000_i1074" type="#_x0000_t75" style="width:146.25pt;height:36pt" o:ole="">
            <v:imagedata r:id="rId87" o:title=""/>
          </v:shape>
          <o:OLEObject Type="Embed" ProgID="Equation.3" ShapeID="_x0000_i1074" DrawAspect="Content" ObjectID="_1470594461" r:id="rId88"/>
        </w:object>
      </w:r>
      <w:r>
        <w:rPr>
          <w:sz w:val="28"/>
          <w:lang w:val="en-US"/>
        </w:rPr>
        <w:t xml:space="preserve">(46+7+7,2)/6,28=60,2/6,28=9,6 </w:t>
      </w:r>
      <w:r>
        <w:rPr>
          <w:sz w:val="28"/>
        </w:rPr>
        <w:t>мм</w:t>
      </w:r>
    </w:p>
    <w:p w:rsidR="00DF6422" w:rsidRDefault="00DF6422">
      <w:pPr>
        <w:rPr>
          <w:sz w:val="28"/>
        </w:rPr>
      </w:pPr>
      <w:r>
        <w:t xml:space="preserve">  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Так как </w:t>
      </w:r>
      <w:r>
        <w:rPr>
          <w:sz w:val="28"/>
          <w:lang w:val="en-US"/>
        </w:rPr>
        <w:t>Z</w:t>
      </w:r>
      <w:r>
        <w:rPr>
          <w:sz w:val="28"/>
        </w:rPr>
        <w:t>вх=</w:t>
      </w:r>
      <w:r>
        <w:rPr>
          <w:sz w:val="28"/>
          <w:lang w:val="en-US"/>
        </w:rPr>
        <w:t>Z</w:t>
      </w:r>
      <w:r>
        <w:rPr>
          <w:sz w:val="28"/>
        </w:rPr>
        <w:t>вых=50 Ом, то в данной схеме трансформатор сопротивлений не применяется. Коэффициент деления по мощности равный 0.5 означает что мощность,подведенная к полюсам 3-3 делится ровно пополам и к полюсам</w:t>
      </w:r>
    </w:p>
    <w:p w:rsidR="00DF6422" w:rsidRDefault="00DF6422">
      <w:pPr>
        <w:rPr>
          <w:sz w:val="28"/>
        </w:rPr>
      </w:pPr>
      <w:r>
        <w:rPr>
          <w:sz w:val="28"/>
        </w:rPr>
        <w:t>1-1, 2-2 подводится мощность равная Рвх/2.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b/>
          <w:bCs/>
          <w:sz w:val="28"/>
        </w:rPr>
      </w:pPr>
      <w:r>
        <w:rPr>
          <w:b/>
          <w:bCs/>
          <w:sz w:val="28"/>
        </w:rPr>
        <w:t>Вывод: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В ходе решения мы разработали микрополосковый делитель (сумматор) мощности для частоты </w:t>
      </w:r>
      <w:r>
        <w:rPr>
          <w:sz w:val="28"/>
          <w:lang w:val="en-US"/>
        </w:rPr>
        <w:t>f</w:t>
      </w:r>
      <w:r>
        <w:rPr>
          <w:position w:val="-12"/>
          <w:sz w:val="28"/>
          <w:lang w:val="en-US"/>
        </w:rPr>
        <w:object w:dxaOrig="139" w:dyaOrig="360">
          <v:shape id="_x0000_i1075" type="#_x0000_t75" style="width:6.75pt;height:18pt" o:ole="">
            <v:imagedata r:id="rId20" o:title=""/>
          </v:shape>
          <o:OLEObject Type="Embed" ProgID="Equation.3" ShapeID="_x0000_i1075" DrawAspect="Content" ObjectID="_1470594462" r:id="rId89"/>
        </w:object>
      </w:r>
      <w:r>
        <w:rPr>
          <w:sz w:val="28"/>
        </w:rPr>
        <w:t>=1,8 ГГц . Эскиз делителя (сумматора) показан на Рис.3, а основные геометрические размеры на Рис.4.</w:t>
      </w:r>
    </w:p>
    <w:p w:rsidR="00DF6422" w:rsidRDefault="00DF6422">
      <w:pPr>
        <w:rPr>
          <w:sz w:val="28"/>
        </w:rPr>
      </w:pPr>
    </w:p>
    <w:p w:rsidR="00DF6422" w:rsidRDefault="00062D83">
      <w:pPr>
        <w:rPr>
          <w:sz w:val="28"/>
        </w:rPr>
      </w:pPr>
      <w:r>
        <w:rPr>
          <w:sz w:val="28"/>
        </w:rPr>
        <w:pict>
          <v:shape id="_x0000_i1076" type="#_x0000_t75" style="width:172.5pt;height:193.5pt">
            <v:imagedata r:id="rId90" o:title=""/>
          </v:shape>
        </w:pict>
      </w:r>
      <w:r>
        <w:rPr>
          <w:sz w:val="28"/>
        </w:rPr>
        <w:pict>
          <v:shape id="_x0000_i1077" type="#_x0000_t75" style="width:162.75pt;height:202.5pt">
            <v:imagedata r:id="rId91" o:title=""/>
          </v:shape>
        </w:pic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Рис.3                                               Рис.4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pStyle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Задание №2</w:t>
      </w:r>
    </w:p>
    <w:p w:rsidR="00DF6422" w:rsidRDefault="00DF6422">
      <w:pPr>
        <w:jc w:val="center"/>
        <w:rPr>
          <w:sz w:val="28"/>
        </w:rPr>
      </w:pPr>
      <w:r>
        <w:rPr>
          <w:sz w:val="28"/>
        </w:rPr>
        <w:t>Измерение электрофизических параметров диэлектриков волноводными методами.</w:t>
      </w: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jc w:val="center"/>
        <w:rPr>
          <w:sz w:val="28"/>
        </w:rPr>
      </w:pPr>
    </w:p>
    <w:p w:rsidR="00DF6422" w:rsidRDefault="00DF6422">
      <w:pPr>
        <w:jc w:val="center"/>
      </w:pPr>
      <w:r>
        <w:object w:dxaOrig="5821" w:dyaOrig="4289">
          <v:shape id="_x0000_i1078" type="#_x0000_t75" style="width:291pt;height:214.5pt" o:ole="">
            <v:imagedata r:id="rId92" o:title=""/>
          </v:shape>
          <o:OLEObject Type="Embed" ProgID="PBrush" ShapeID="_x0000_i1078" DrawAspect="Content" ObjectID="_1470594463" r:id="rId93"/>
        </w:object>
      </w:r>
    </w:p>
    <w:p w:rsidR="00DF6422" w:rsidRDefault="00DF6422">
      <w:r>
        <w:rPr>
          <w:sz w:val="28"/>
        </w:rPr>
        <w:t xml:space="preserve">1.Генератор СВЧ; 2.Измерительная линия; 3.Отрезок волновода; 4.Измерительный усилитель; </w:t>
      </w:r>
      <w:r>
        <w:rPr>
          <w:sz w:val="28"/>
          <w:lang w:val="en-US"/>
        </w:rPr>
        <w:t>l</w:t>
      </w:r>
      <w:r>
        <w:rPr>
          <w:sz w:val="28"/>
        </w:rPr>
        <w:t xml:space="preserve"> расстояние от зонда до короткозамыкателя</w:t>
      </w:r>
      <w:r>
        <w:t>.</w:t>
      </w:r>
    </w:p>
    <w:p w:rsidR="00DF6422" w:rsidRDefault="00DF6422"/>
    <w:p w:rsidR="00DF6422" w:rsidRDefault="00DF6422">
      <w:pPr>
        <w:rPr>
          <w:sz w:val="28"/>
        </w:rPr>
      </w:pPr>
      <w:r>
        <w:rPr>
          <w:sz w:val="28"/>
        </w:rPr>
        <w:t xml:space="preserve">Линия 2 и отрезок волновода 3 заполнены диэлектриком. Определить диэлектрическую проницаемость </w:t>
      </w:r>
      <w:r>
        <w:rPr>
          <w:sz w:val="28"/>
        </w:rPr>
        <w:sym w:font="Symbol" w:char="F065"/>
      </w:r>
      <w:r>
        <w:rPr>
          <w:sz w:val="28"/>
        </w:rPr>
        <w:t xml:space="preserve"> и тангенс угла потерь </w:t>
      </w:r>
      <w:r>
        <w:rPr>
          <w:sz w:val="28"/>
          <w:lang w:val="en-US"/>
        </w:rPr>
        <w:t>tg</w:t>
      </w:r>
      <w:r>
        <w:rPr>
          <w:sz w:val="28"/>
          <w:lang w:val="en-US"/>
        </w:rPr>
        <w:sym w:font="Symbol" w:char="F044"/>
      </w:r>
      <w:r>
        <w:rPr>
          <w:sz w:val="28"/>
        </w:rPr>
        <w:t xml:space="preserve">  диэлектрика по результатам измерений (таблица 2).</w:t>
      </w:r>
    </w:p>
    <w:p w:rsidR="00DF6422" w:rsidRDefault="00DF6422">
      <w:pPr>
        <w:pStyle w:val="4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DF6422">
        <w:tc>
          <w:tcPr>
            <w:tcW w:w="1595" w:type="dxa"/>
          </w:tcPr>
          <w:p w:rsidR="00DF6422" w:rsidRDefault="00DF6422">
            <w:pPr>
              <w:jc w:val="center"/>
            </w:pPr>
            <w:r>
              <w:rPr>
                <w:lang w:val="en-US"/>
              </w:rPr>
              <w:t>f</w:t>
            </w:r>
            <w:r>
              <w:t>о,ГГц</w:t>
            </w:r>
          </w:p>
        </w:tc>
        <w:tc>
          <w:tcPr>
            <w:tcW w:w="1595" w:type="dxa"/>
          </w:tcPr>
          <w:p w:rsidR="00DF6422" w:rsidRDefault="00DF6422">
            <w:pPr>
              <w:jc w:val="center"/>
            </w:pPr>
            <w:r>
              <w:t>Размеры</w:t>
            </w:r>
          </w:p>
          <w:p w:rsidR="00DF6422" w:rsidRDefault="00DF6422">
            <w:pPr>
              <w:jc w:val="center"/>
            </w:pPr>
            <w:r>
              <w:t>а х в</w:t>
            </w:r>
          </w:p>
          <w:p w:rsidR="00DF6422" w:rsidRDefault="00DF6422">
            <w:pPr>
              <w:jc w:val="center"/>
            </w:pPr>
            <w:r>
              <w:t>волновода</w:t>
            </w:r>
          </w:p>
        </w:tc>
        <w:tc>
          <w:tcPr>
            <w:tcW w:w="1595" w:type="dxa"/>
          </w:tcPr>
          <w:p w:rsidR="00DF6422" w:rsidRDefault="00DF6422">
            <w:pPr>
              <w:jc w:val="center"/>
            </w:pPr>
            <w:r>
              <w:t>Длина волны</w:t>
            </w:r>
          </w:p>
          <w:p w:rsidR="00DF6422" w:rsidRDefault="00DF6422">
            <w:pPr>
              <w:jc w:val="center"/>
            </w:pPr>
            <w:r>
              <w:t>в волноводе</w:t>
            </w:r>
          </w:p>
        </w:tc>
        <w:tc>
          <w:tcPr>
            <w:tcW w:w="1595" w:type="dxa"/>
          </w:tcPr>
          <w:p w:rsidR="00DF6422" w:rsidRDefault="00DF6422">
            <w:pPr>
              <w:jc w:val="center"/>
            </w:pPr>
            <w:r>
              <w:t>Материал</w:t>
            </w:r>
          </w:p>
          <w:p w:rsidR="00DF6422" w:rsidRDefault="00DF6422">
            <w:pPr>
              <w:jc w:val="center"/>
            </w:pPr>
            <w:r>
              <w:t>стенок</w:t>
            </w:r>
          </w:p>
          <w:p w:rsidR="00DF6422" w:rsidRDefault="00DF6422">
            <w:pPr>
              <w:jc w:val="center"/>
            </w:pPr>
            <w:r>
              <w:t>волновода</w:t>
            </w:r>
          </w:p>
        </w:tc>
        <w:tc>
          <w:tcPr>
            <w:tcW w:w="1595" w:type="dxa"/>
          </w:tcPr>
          <w:p w:rsidR="00DF6422" w:rsidRDefault="00DF6422">
            <w:pPr>
              <w:jc w:val="center"/>
            </w:pPr>
            <w:r>
              <w:rPr>
                <w:lang w:val="en-US"/>
              </w:rPr>
              <w:t>L</w:t>
            </w:r>
            <w:r>
              <w:t>,м</w:t>
            </w:r>
          </w:p>
        </w:tc>
        <w:tc>
          <w:tcPr>
            <w:tcW w:w="1596" w:type="dxa"/>
          </w:tcPr>
          <w:p w:rsidR="00DF6422" w:rsidRDefault="00DF6422">
            <w:pPr>
              <w:jc w:val="center"/>
            </w:pPr>
            <w:r>
              <w:t>КСВ</w:t>
            </w:r>
          </w:p>
        </w:tc>
      </w:tr>
      <w:tr w:rsidR="00DF6422">
        <w:tc>
          <w:tcPr>
            <w:tcW w:w="1595" w:type="dxa"/>
          </w:tcPr>
          <w:p w:rsidR="00DF6422" w:rsidRDefault="00DF6422">
            <w:pPr>
              <w:jc w:val="center"/>
            </w:pPr>
            <w:r>
              <w:t>10</w:t>
            </w:r>
          </w:p>
        </w:tc>
        <w:tc>
          <w:tcPr>
            <w:tcW w:w="1595" w:type="dxa"/>
          </w:tcPr>
          <w:p w:rsidR="00DF6422" w:rsidRDefault="00DF6422">
            <w:pPr>
              <w:jc w:val="center"/>
            </w:pPr>
            <w:r>
              <w:t>Выбрать по</w:t>
            </w:r>
          </w:p>
          <w:p w:rsidR="00DF6422" w:rsidRDefault="00DF6422">
            <w:pPr>
              <w:jc w:val="center"/>
            </w:pPr>
            <w:r>
              <w:rPr>
                <w:lang w:val="en-US"/>
              </w:rPr>
              <w:t>f</w:t>
            </w:r>
            <w:r>
              <w:t>о</w:t>
            </w:r>
          </w:p>
        </w:tc>
        <w:tc>
          <w:tcPr>
            <w:tcW w:w="1595" w:type="dxa"/>
          </w:tcPr>
          <w:p w:rsidR="00DF6422" w:rsidRDefault="00DF6422">
            <w:pPr>
              <w:jc w:val="center"/>
            </w:pPr>
            <w:r>
              <w:t>25.7</w:t>
            </w:r>
          </w:p>
        </w:tc>
        <w:tc>
          <w:tcPr>
            <w:tcW w:w="1595" w:type="dxa"/>
          </w:tcPr>
          <w:p w:rsidR="00DF6422" w:rsidRDefault="00DF6422">
            <w:pPr>
              <w:jc w:val="center"/>
            </w:pPr>
            <w:r>
              <w:t>Медь</w:t>
            </w:r>
          </w:p>
        </w:tc>
        <w:tc>
          <w:tcPr>
            <w:tcW w:w="1595" w:type="dxa"/>
          </w:tcPr>
          <w:p w:rsidR="00DF6422" w:rsidRDefault="00DF6422">
            <w:pPr>
              <w:jc w:val="center"/>
            </w:pPr>
            <w:r>
              <w:t>0.96</w:t>
            </w:r>
          </w:p>
        </w:tc>
        <w:tc>
          <w:tcPr>
            <w:tcW w:w="1596" w:type="dxa"/>
          </w:tcPr>
          <w:p w:rsidR="00DF6422" w:rsidRDefault="00DF6422">
            <w:pPr>
              <w:jc w:val="center"/>
            </w:pPr>
            <w:r>
              <w:t>5</w:t>
            </w:r>
          </w:p>
        </w:tc>
      </w:tr>
    </w:tbl>
    <w:p w:rsidR="00DF6422" w:rsidRDefault="00DF6422">
      <w:pPr>
        <w:jc w:val="center"/>
        <w:rPr>
          <w:sz w:val="28"/>
        </w:rPr>
      </w:pPr>
    </w:p>
    <w:p w:rsidR="00DF6422" w:rsidRDefault="00DF6422">
      <w:pPr>
        <w:pStyle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Решение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Выбираем для частоты </w:t>
      </w:r>
      <w:r>
        <w:rPr>
          <w:sz w:val="28"/>
          <w:lang w:val="en-US"/>
        </w:rPr>
        <w:t>f</w:t>
      </w:r>
      <w:r>
        <w:rPr>
          <w:sz w:val="28"/>
        </w:rPr>
        <w:t>о=10 ГГц волновод сечением 23х10 мм, материал стенок - медь.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Длина волны </w:t>
      </w:r>
      <w:r>
        <w:rPr>
          <w:sz w:val="28"/>
        </w:rPr>
        <w:sym w:font="Symbol" w:char="F06C"/>
      </w:r>
      <w:r>
        <w:rPr>
          <w:sz w:val="28"/>
        </w:rPr>
        <w:t>о=3 см.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>Сначала по значению длины волны в волноводе найдем относительную проницаемость диэлектрика, для чего преобразуем формулу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position w:val="-106"/>
          <w:sz w:val="28"/>
        </w:rPr>
        <w:object w:dxaOrig="2380" w:dyaOrig="1600">
          <v:shape id="_x0000_i1079" type="#_x0000_t75" style="width:119.25pt;height:80.25pt" o:ole="">
            <v:imagedata r:id="rId94" o:title=""/>
          </v:shape>
          <o:OLEObject Type="Embed" ProgID="Equation.3" ShapeID="_x0000_i1079" DrawAspect="Content" ObjectID="_1470594464" r:id="rId95"/>
        </w:object>
      </w:r>
      <w:r>
        <w:rPr>
          <w:sz w:val="28"/>
        </w:rPr>
        <w:t xml:space="preserve">  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разделив обе части на </w:t>
      </w:r>
      <w:r>
        <w:rPr>
          <w:position w:val="-20"/>
          <w:sz w:val="28"/>
        </w:rPr>
        <w:object w:dxaOrig="920" w:dyaOrig="499">
          <v:shape id="_x0000_i1080" type="#_x0000_t75" style="width:45.75pt;height:24.75pt" o:ole="">
            <v:imagedata r:id="rId96" o:title=""/>
          </v:shape>
          <o:OLEObject Type="Embed" ProgID="Equation.3" ShapeID="_x0000_i1080" DrawAspect="Content" ObjectID="_1470594465" r:id="rId97"/>
        </w:object>
      </w:r>
      <w:r>
        <w:rPr>
          <w:sz w:val="28"/>
        </w:rPr>
        <w:t xml:space="preserve"> и возведя в квадрат: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position w:val="-98"/>
          <w:sz w:val="28"/>
        </w:rPr>
        <w:object w:dxaOrig="2780" w:dyaOrig="1640">
          <v:shape id="_x0000_i1081" type="#_x0000_t75" style="width:138.75pt;height:81.75pt" o:ole="">
            <v:imagedata r:id="rId98" o:title=""/>
          </v:shape>
          <o:OLEObject Type="Embed" ProgID="Equation.3" ShapeID="_x0000_i1081" DrawAspect="Content" ObjectID="_1470594466" r:id="rId99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>Отсюда следует выражение для расчета диэлектрической проницаемости: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position w:val="-40"/>
          <w:sz w:val="28"/>
        </w:rPr>
        <w:object w:dxaOrig="2420" w:dyaOrig="1060">
          <v:shape id="_x0000_i1082" type="#_x0000_t75" style="width:120.75pt;height:53.25pt" o:ole="">
            <v:imagedata r:id="rId100" o:title=""/>
          </v:shape>
          <o:OLEObject Type="Embed" ProgID="Equation.3" ShapeID="_x0000_i1082" DrawAspect="Content" ObjectID="_1470594467" r:id="rId101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где </w:t>
      </w:r>
      <w:r>
        <w:rPr>
          <w:position w:val="-20"/>
          <w:sz w:val="28"/>
        </w:rPr>
        <w:object w:dxaOrig="2439" w:dyaOrig="440">
          <v:shape id="_x0000_i1083" type="#_x0000_t75" style="width:122.25pt;height:21.75pt" o:ole="">
            <v:imagedata r:id="rId102" o:title=""/>
          </v:shape>
          <o:OLEObject Type="Embed" ProgID="Equation.3" ShapeID="_x0000_i1083" DrawAspect="Content" ObjectID="_1470594468" r:id="rId103"/>
        </w:object>
      </w:r>
      <w:r>
        <w:rPr>
          <w:sz w:val="28"/>
        </w:rPr>
        <w:t xml:space="preserve"> мм.</w:t>
      </w:r>
    </w:p>
    <w:p w:rsidR="00DF6422" w:rsidRDefault="00DF6422">
      <w:pPr>
        <w:rPr>
          <w:sz w:val="28"/>
        </w:rPr>
      </w:pPr>
      <w:r>
        <w:rPr>
          <w:sz w:val="28"/>
        </w:rPr>
        <w:t>Подставляя численные значения, получим: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position w:val="-30"/>
          <w:sz w:val="28"/>
        </w:rPr>
        <w:object w:dxaOrig="3300" w:dyaOrig="859">
          <v:shape id="_x0000_i1084" type="#_x0000_t75" style="width:165pt;height:42.75pt" o:ole="">
            <v:imagedata r:id="rId104" o:title=""/>
          </v:shape>
          <o:OLEObject Type="Embed" ProgID="Equation.3" ShapeID="_x0000_i1084" DrawAspect="Content" ObjectID="_1470594469" r:id="rId105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Для определения </w:t>
      </w:r>
      <w:r>
        <w:rPr>
          <w:sz w:val="28"/>
          <w:lang w:val="en-US"/>
        </w:rPr>
        <w:t>tgΔ</w:t>
      </w:r>
      <w:r>
        <w:rPr>
          <w:sz w:val="28"/>
        </w:rPr>
        <w:t xml:space="preserve"> диэлектрика найдем сначала коэффициент ослабления волны в волноводе, используя для этого измеренное значение КСВ. Из теории цепей с распределенными параметрами известна формула, связывающая модуль коэффициента отражения в заданном сечении линии с коэффициентом стоячей волны: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 </w:t>
      </w:r>
      <w:r>
        <w:rPr>
          <w:position w:val="-38"/>
          <w:sz w:val="28"/>
        </w:rPr>
        <w:object w:dxaOrig="2560" w:dyaOrig="859">
          <v:shape id="_x0000_i1085" type="#_x0000_t75" style="width:128.25pt;height:42.75pt" o:ole="">
            <v:imagedata r:id="rId106" o:title=""/>
          </v:shape>
          <o:OLEObject Type="Embed" ProgID="Equation.3" ShapeID="_x0000_i1085" DrawAspect="Content" ObjectID="_1470594470" r:id="rId107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>В нашем случае, когда волновод закорочен на конце,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>
        <w:rPr>
          <w:position w:val="-12"/>
          <w:sz w:val="28"/>
        </w:rPr>
        <w:object w:dxaOrig="999" w:dyaOrig="400">
          <v:shape id="_x0000_i1086" type="#_x0000_t75" style="width:50.25pt;height:20.25pt" o:ole="">
            <v:imagedata r:id="rId108" o:title=""/>
          </v:shape>
          <o:OLEObject Type="Embed" ProgID="Equation.3" ShapeID="_x0000_i1086" DrawAspect="Content" ObjectID="_1470594471" r:id="rId109"/>
        </w:object>
      </w:r>
    </w:p>
    <w:p w:rsidR="00DF6422" w:rsidRDefault="00DF6422">
      <w:pPr>
        <w:rPr>
          <w:sz w:val="28"/>
        </w:rPr>
      </w:pPr>
      <w:r>
        <w:rPr>
          <w:sz w:val="28"/>
        </w:rPr>
        <w:t>откуда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position w:val="-24"/>
          <w:sz w:val="28"/>
        </w:rPr>
        <w:object w:dxaOrig="1180" w:dyaOrig="639">
          <v:shape id="_x0000_i1087" type="#_x0000_t75" style="width:59.25pt;height:32.25pt" o:ole="">
            <v:imagedata r:id="rId110" o:title=""/>
          </v:shape>
          <o:OLEObject Type="Embed" ProgID="Equation.3" ShapeID="_x0000_i1087" DrawAspect="Content" ObjectID="_1470594472" r:id="rId111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>Подставляя численные значения, получим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position w:val="-24"/>
          <w:sz w:val="28"/>
        </w:rPr>
        <w:object w:dxaOrig="1980" w:dyaOrig="639">
          <v:shape id="_x0000_i1088" type="#_x0000_t75" style="width:99pt;height:32.25pt" o:ole="">
            <v:imagedata r:id="rId112" o:title=""/>
          </v:shape>
          <o:OLEObject Type="Embed" ProgID="Equation.3" ShapeID="_x0000_i1088" DrawAspect="Content" ObjectID="_1470594473" r:id="rId113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position w:val="-28"/>
          <w:sz w:val="28"/>
        </w:rPr>
        <w:object w:dxaOrig="3640" w:dyaOrig="680">
          <v:shape id="_x0000_i1089" type="#_x0000_t75" style="width:182.25pt;height:33.75pt" o:ole="">
            <v:imagedata r:id="rId114" o:title=""/>
          </v:shape>
          <o:OLEObject Type="Embed" ProgID="Equation.3" ShapeID="_x0000_i1089" DrawAspect="Content" ObjectID="_1470594474" r:id="rId115"/>
        </w:object>
      </w:r>
      <w:r>
        <w:rPr>
          <w:sz w:val="28"/>
        </w:rPr>
        <w:t xml:space="preserve"> м</w:t>
      </w:r>
      <w:r>
        <w:rPr>
          <w:position w:val="-4"/>
          <w:sz w:val="28"/>
        </w:rPr>
        <w:object w:dxaOrig="320" w:dyaOrig="380">
          <v:shape id="_x0000_i1090" type="#_x0000_t75" style="width:15.75pt;height:18.75pt" o:ole="">
            <v:imagedata r:id="rId116" o:title=""/>
          </v:shape>
          <o:OLEObject Type="Embed" ProgID="Equation.3" ShapeID="_x0000_i1090" DrawAspect="Content" ObjectID="_1470594475" r:id="rId117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Общее затухание волны в волноводе складывается из затухания за счет потерь в металлических стенках и в исследуемом диэлектрике. По формуле 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position w:val="-106"/>
          <w:sz w:val="28"/>
        </w:rPr>
        <w:object w:dxaOrig="2799" w:dyaOrig="2340">
          <v:shape id="_x0000_i1091" type="#_x0000_t75" style="width:140.25pt;height:117pt" o:ole="">
            <v:imagedata r:id="rId118" o:title=""/>
          </v:shape>
          <o:OLEObject Type="Embed" ProgID="Equation.3" ShapeID="_x0000_i1091" DrawAspect="Content" ObjectID="_1470594476" r:id="rId119"/>
        </w:objec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подставляя туда </w:t>
      </w:r>
      <w:r>
        <w:rPr>
          <w:position w:val="-20"/>
          <w:sz w:val="28"/>
        </w:rPr>
        <w:object w:dxaOrig="920" w:dyaOrig="499">
          <v:shape id="_x0000_i1092" type="#_x0000_t75" style="width:45.75pt;height:24.75pt" o:ole="">
            <v:imagedata r:id="rId120" o:title=""/>
          </v:shape>
          <o:OLEObject Type="Embed" ProgID="Equation.3" ShapeID="_x0000_i1092" DrawAspect="Content" ObjectID="_1470594477" r:id="rId121"/>
        </w:object>
      </w:r>
      <w:r>
        <w:rPr>
          <w:sz w:val="28"/>
        </w:rPr>
        <w:t xml:space="preserve"> вместо </w:t>
      </w:r>
      <w:r>
        <w:rPr>
          <w:position w:val="-20"/>
          <w:sz w:val="28"/>
        </w:rPr>
        <w:object w:dxaOrig="360" w:dyaOrig="440">
          <v:shape id="_x0000_i1093" type="#_x0000_t75" style="width:18pt;height:21.75pt" o:ole="">
            <v:imagedata r:id="rId122" o:title=""/>
          </v:shape>
          <o:OLEObject Type="Embed" ProgID="Equation.3" ShapeID="_x0000_i1093" DrawAspect="Content" ObjectID="_1470594478" r:id="rId123"/>
        </w:object>
      </w:r>
      <w:r>
        <w:rPr>
          <w:sz w:val="28"/>
        </w:rPr>
        <w:t>, рассчитаем коэффициент затухания за счет потерь в металле:</w:t>
      </w: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position w:val="-12"/>
          <w:sz w:val="28"/>
        </w:rPr>
        <w:object w:dxaOrig="1880" w:dyaOrig="460">
          <v:shape id="_x0000_i1094" type="#_x0000_t75" style="width:93.75pt;height:23.25pt" o:ole="">
            <v:imagedata r:id="rId124" o:title=""/>
          </v:shape>
          <o:OLEObject Type="Embed" ProgID="Equation.3" ShapeID="_x0000_i1094" DrawAspect="Content" ObjectID="_1470594479" r:id="rId125"/>
        </w:object>
      </w:r>
      <w:r>
        <w:rPr>
          <w:sz w:val="28"/>
        </w:rPr>
        <w:t xml:space="preserve"> м</w:t>
      </w:r>
      <w:r>
        <w:rPr>
          <w:position w:val="-4"/>
          <w:sz w:val="28"/>
        </w:rPr>
        <w:object w:dxaOrig="320" w:dyaOrig="380">
          <v:shape id="_x0000_i1095" type="#_x0000_t75" style="width:15.75pt;height:18.75pt" o:ole="">
            <v:imagedata r:id="rId126" o:title=""/>
          </v:shape>
          <o:OLEObject Type="Embed" ProgID="Equation.3" ShapeID="_x0000_i1095" DrawAspect="Content" ObjectID="_1470594480" r:id="rId127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>Найдем затухание за счет потерь в диэлектрике: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</w:t>
      </w:r>
      <w:r>
        <w:rPr>
          <w:position w:val="-20"/>
          <w:sz w:val="28"/>
        </w:rPr>
        <w:object w:dxaOrig="4099" w:dyaOrig="440">
          <v:shape id="_x0000_i1096" type="#_x0000_t75" style="width:204.75pt;height:21.75pt" o:ole="">
            <v:imagedata r:id="rId128" o:title=""/>
          </v:shape>
          <o:OLEObject Type="Embed" ProgID="Equation.3" ShapeID="_x0000_i1096" DrawAspect="Content" ObjectID="_1470594481" r:id="rId129"/>
        </w:object>
      </w:r>
      <w:r>
        <w:rPr>
          <w:sz w:val="28"/>
        </w:rPr>
        <w:t xml:space="preserve"> м</w:t>
      </w:r>
      <w:r>
        <w:rPr>
          <w:position w:val="-4"/>
          <w:sz w:val="28"/>
        </w:rPr>
        <w:object w:dxaOrig="320" w:dyaOrig="380">
          <v:shape id="_x0000_i1097" type="#_x0000_t75" style="width:15.75pt;height:18.75pt" o:ole="">
            <v:imagedata r:id="rId130" o:title=""/>
          </v:shape>
          <o:OLEObject Type="Embed" ProgID="Equation.3" ShapeID="_x0000_i1097" DrawAspect="Content" ObjectID="_1470594482" r:id="rId131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Для определения </w:t>
      </w:r>
      <w:r>
        <w:rPr>
          <w:sz w:val="28"/>
          <w:lang w:val="en-US"/>
        </w:rPr>
        <w:t>tgΔ</w:t>
      </w:r>
      <w:r>
        <w:rPr>
          <w:sz w:val="28"/>
        </w:rPr>
        <w:t xml:space="preserve"> преобразуем выражение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position w:val="-24"/>
          <w:sz w:val="28"/>
        </w:rPr>
        <w:object w:dxaOrig="1600" w:dyaOrig="760">
          <v:shape id="_x0000_i1098" type="#_x0000_t75" style="width:80.25pt;height:38.25pt" o:ole="">
            <v:imagedata r:id="rId132" o:title=""/>
          </v:shape>
          <o:OLEObject Type="Embed" ProgID="Equation.3" ShapeID="_x0000_i1098" DrawAspect="Content" ObjectID="_1470594483" r:id="rId133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учитывая, что </w:t>
      </w:r>
      <w:r>
        <w:rPr>
          <w:position w:val="-14"/>
          <w:sz w:val="28"/>
        </w:rPr>
        <w:object w:dxaOrig="1240" w:dyaOrig="380">
          <v:shape id="_x0000_i1099" type="#_x0000_t75" style="width:62.25pt;height:18.75pt" o:ole="">
            <v:imagedata r:id="rId134" o:title=""/>
          </v:shape>
          <o:OLEObject Type="Embed" ProgID="Equation.3" ShapeID="_x0000_i1099" DrawAspect="Content" ObjectID="_1470594484" r:id="rId135"/>
        </w:object>
      </w:r>
      <w:r>
        <w:rPr>
          <w:sz w:val="28"/>
        </w:rPr>
        <w:t xml:space="preserve"> и </w:t>
      </w:r>
      <w:r>
        <w:rPr>
          <w:position w:val="-20"/>
          <w:sz w:val="28"/>
        </w:rPr>
        <w:object w:dxaOrig="1300" w:dyaOrig="440">
          <v:shape id="_x0000_i1100" type="#_x0000_t75" style="width:65.25pt;height:21.75pt" o:ole="">
            <v:imagedata r:id="rId136" o:title=""/>
          </v:shape>
          <o:OLEObject Type="Embed" ProgID="Equation.3" ShapeID="_x0000_i1100" DrawAspect="Content" ObjectID="_1470594485" r:id="rId137"/>
        </w:object>
      </w:r>
      <w:r>
        <w:rPr>
          <w:sz w:val="28"/>
        </w:rPr>
        <w:t>: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position w:val="-40"/>
          <w:sz w:val="28"/>
        </w:rPr>
        <w:object w:dxaOrig="2360" w:dyaOrig="999">
          <v:shape id="_x0000_i1101" type="#_x0000_t75" style="width:117.75pt;height:50.25pt" o:ole="">
            <v:imagedata r:id="rId138" o:title=""/>
          </v:shape>
          <o:OLEObject Type="Embed" ProgID="Equation.3" ShapeID="_x0000_i1101" DrawAspect="Content" ObjectID="_1470594486" r:id="rId139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>Подставляя в полученное выражение численные значения, получим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position w:val="-28"/>
          <w:sz w:val="28"/>
        </w:rPr>
        <w:object w:dxaOrig="3920" w:dyaOrig="780">
          <v:shape id="_x0000_i1102" type="#_x0000_t75" style="width:195.75pt;height:39pt" o:ole="">
            <v:imagedata r:id="rId140" o:title=""/>
          </v:shape>
          <o:OLEObject Type="Embed" ProgID="Equation.3" ShapeID="_x0000_i1102" DrawAspect="Content" ObjectID="_1470594487" r:id="rId141"/>
        </w:objec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b/>
          <w:bCs/>
          <w:sz w:val="28"/>
        </w:rPr>
      </w:pPr>
      <w:r>
        <w:rPr>
          <w:b/>
          <w:bCs/>
          <w:sz w:val="28"/>
        </w:rPr>
        <w:t>Вывод:</w:t>
      </w:r>
    </w:p>
    <w:p w:rsidR="00DF6422" w:rsidRDefault="00DF6422">
      <w:pPr>
        <w:pStyle w:val="a4"/>
      </w:pPr>
      <w:r>
        <w:t>В ходе решения мы определили следующие параметры диэлектрика:</w:t>
      </w:r>
    </w:p>
    <w:p w:rsidR="00DF6422" w:rsidRDefault="00DF64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диэлектрическую проницаемость </w:t>
      </w:r>
      <w:r>
        <w:rPr>
          <w:position w:val="-6"/>
          <w:sz w:val="28"/>
        </w:rPr>
        <w:object w:dxaOrig="1080" w:dyaOrig="300">
          <v:shape id="_x0000_i1103" type="#_x0000_t75" style="width:54pt;height:15pt" o:ole="">
            <v:imagedata r:id="rId142" o:title=""/>
          </v:shape>
          <o:OLEObject Type="Embed" ProgID="Equation.3" ShapeID="_x0000_i1103" DrawAspect="Content" ObjectID="_1470594488" r:id="rId143"/>
        </w:object>
      </w:r>
    </w:p>
    <w:p w:rsidR="00DF6422" w:rsidRDefault="00DF642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тангенс угла потерь </w:t>
      </w:r>
      <w:r>
        <w:rPr>
          <w:position w:val="-12"/>
          <w:sz w:val="28"/>
        </w:rPr>
        <w:object w:dxaOrig="1840" w:dyaOrig="460">
          <v:shape id="_x0000_i1104" type="#_x0000_t75" style="width:92.25pt;height:23.25pt" o:ole="">
            <v:imagedata r:id="rId144" o:title=""/>
          </v:shape>
          <o:OLEObject Type="Embed" ProgID="Equation.3" ShapeID="_x0000_i1104" DrawAspect="Content" ObjectID="_1470594489" r:id="rId145"/>
        </w:object>
      </w:r>
    </w:p>
    <w:p w:rsidR="00DF6422" w:rsidRDefault="00DF6422">
      <w:pPr>
        <w:pStyle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Список литературы</w:t>
      </w:r>
    </w:p>
    <w:p w:rsidR="00DF6422" w:rsidRDefault="00DF6422"/>
    <w:p w:rsidR="00DF6422" w:rsidRDefault="00DF6422">
      <w:pPr>
        <w:rPr>
          <w:sz w:val="28"/>
        </w:rPr>
      </w:pPr>
      <w:r>
        <w:rPr>
          <w:sz w:val="28"/>
        </w:rPr>
        <w:t>1. Устройства СВЧ и антенны. Седельников Ю.Е., Линдваль В.Р., Лаврушев                                        В.Н., Стахова Н.Е. Казань. КГТУ им. А.Н. Туполева 2000 г.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>2. Прикладная СВЧ электроника. Казань. КГТУ им. А.Н. Туполева 2002 г.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>3. Проектирование и расчет СВЧ элементов на полосковых линиях.       Малорацкий Л.Г., Явич Л.Р. М. Советское радио. 1972 г.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r>
        <w:rPr>
          <w:sz w:val="28"/>
        </w:rPr>
        <w:t>4. Сборник задач по курсу: «Электродинамика и распространение радиоволн» под ред. Баскакова С.И. М.: Высшая школа 1981 г.</w:t>
      </w: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</w:p>
    <w:p w:rsidR="00DF6422" w:rsidRDefault="00DF6422">
      <w:pPr>
        <w:rPr>
          <w:sz w:val="28"/>
        </w:rPr>
      </w:pPr>
      <w:bookmarkStart w:id="0" w:name="_GoBack"/>
      <w:bookmarkEnd w:id="0"/>
    </w:p>
    <w:sectPr w:rsidR="00D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C43E9"/>
    <w:multiLevelType w:val="hybridMultilevel"/>
    <w:tmpl w:val="8F10C25C"/>
    <w:lvl w:ilvl="0" w:tplc="DDB044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F9772A"/>
    <w:multiLevelType w:val="hybridMultilevel"/>
    <w:tmpl w:val="688E82FC"/>
    <w:lvl w:ilvl="0" w:tplc="16BEF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1"/>
  <w:drawingGridVerticalSpacing w:val="18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597"/>
    <w:rsid w:val="00062D83"/>
    <w:rsid w:val="00B16597"/>
    <w:rsid w:val="00BC26AE"/>
    <w:rsid w:val="00D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5:chartTrackingRefBased/>
  <w15:docId w15:val="{FC11E339-1AD4-4DF4-9809-0E3AA547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ind w:left="778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28"/>
    </w:rPr>
  </w:style>
  <w:style w:type="paragraph" w:styleId="a4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56.wmf"/><Relationship Id="rId5" Type="http://schemas.openxmlformats.org/officeDocument/2006/relationships/image" Target="media/image1.png"/><Relationship Id="rId90" Type="http://schemas.openxmlformats.org/officeDocument/2006/relationships/image" Target="media/image36.png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image" Target="media/image37.png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image" Target="media/image38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5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3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5.wmf"/><Relationship Id="rId14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0.wmf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6" Type="http://schemas.openxmlformats.org/officeDocument/2006/relationships/image" Target="media/image7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cp:lastPrinted>2002-04-25T14:50:00Z</cp:lastPrinted>
  <dcterms:created xsi:type="dcterms:W3CDTF">2014-08-26T18:38:00Z</dcterms:created>
  <dcterms:modified xsi:type="dcterms:W3CDTF">2014-08-26T18:38:00Z</dcterms:modified>
</cp:coreProperties>
</file>