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FA" w:rsidRDefault="00C447FA">
      <w:pPr>
        <w:pStyle w:val="a4"/>
        <w:rPr>
          <w:sz w:val="24"/>
        </w:rPr>
      </w:pPr>
      <w:r>
        <w:rPr>
          <w:sz w:val="24"/>
        </w:rPr>
        <w:t>МИНИСТЕРСТВО ОБРАЗОВАНИЯ РОССИЙСКОЙ ФЕДЕРАЦИИ</w:t>
      </w: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  <w:r>
        <w:rPr>
          <w:sz w:val="24"/>
        </w:rPr>
        <w:t>АЛТАЙСКИЙ ГОСУДАРСТВЕННЫЙ ТЕХНИЧЕСКИЙ УНИВЕРСИТЕТ</w:t>
      </w:r>
    </w:p>
    <w:p w:rsidR="00C447FA" w:rsidRDefault="00C447FA">
      <w:pPr>
        <w:pStyle w:val="a4"/>
        <w:rPr>
          <w:sz w:val="24"/>
        </w:rPr>
      </w:pPr>
      <w:r>
        <w:rPr>
          <w:sz w:val="24"/>
        </w:rPr>
        <w:t>имени И.И.Ползунова</w:t>
      </w: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  <w:r>
        <w:rPr>
          <w:sz w:val="24"/>
        </w:rPr>
        <w:t>Кафедра ИСЭ</w:t>
      </w: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b/>
          <w:sz w:val="24"/>
        </w:rPr>
      </w:pPr>
      <w:r>
        <w:rPr>
          <w:b/>
          <w:sz w:val="24"/>
        </w:rPr>
        <w:t xml:space="preserve">Контрольная работа </w:t>
      </w: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jc w:val="center"/>
        <w:rPr>
          <w:b/>
          <w:sz w:val="24"/>
        </w:rPr>
      </w:pPr>
      <w:r>
        <w:rPr>
          <w:b/>
          <w:sz w:val="24"/>
        </w:rPr>
        <w:t>по курсу "Теория систем и системный анализ"</w:t>
      </w: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b/>
          <w:sz w:val="24"/>
        </w:rPr>
      </w:pPr>
    </w:p>
    <w:p w:rsidR="00C447FA" w:rsidRDefault="00C447FA">
      <w:pPr>
        <w:pStyle w:val="a4"/>
        <w:rPr>
          <w:b/>
          <w:sz w:val="24"/>
        </w:rPr>
      </w:pPr>
    </w:p>
    <w:p w:rsidR="00C447FA" w:rsidRDefault="00C447FA">
      <w:pPr>
        <w:pStyle w:val="a4"/>
        <w:rPr>
          <w:b/>
          <w:sz w:val="24"/>
        </w:rPr>
      </w:pPr>
    </w:p>
    <w:p w:rsidR="00C447FA" w:rsidRDefault="00C447FA">
      <w:pPr>
        <w:pStyle w:val="a4"/>
        <w:rPr>
          <w:b/>
          <w:sz w:val="24"/>
        </w:rPr>
      </w:pPr>
    </w:p>
    <w:p w:rsidR="00C447FA" w:rsidRDefault="00C447FA">
      <w:pPr>
        <w:pStyle w:val="a4"/>
        <w:rPr>
          <w:b/>
          <w:sz w:val="24"/>
        </w:rPr>
      </w:pPr>
    </w:p>
    <w:p w:rsidR="00C447FA" w:rsidRDefault="00C447FA">
      <w:pPr>
        <w:pStyle w:val="a4"/>
        <w:ind w:left="4536"/>
        <w:rPr>
          <w:b/>
          <w:sz w:val="24"/>
        </w:rPr>
      </w:pPr>
    </w:p>
    <w:p w:rsidR="00C447FA" w:rsidRDefault="00C447FA">
      <w:pPr>
        <w:pStyle w:val="a4"/>
        <w:ind w:left="4536"/>
        <w:rPr>
          <w:b/>
          <w:sz w:val="24"/>
        </w:rPr>
      </w:pPr>
    </w:p>
    <w:p w:rsidR="00C447FA" w:rsidRDefault="00C447FA">
      <w:pPr>
        <w:pStyle w:val="a4"/>
        <w:ind w:left="4536"/>
        <w:jc w:val="left"/>
        <w:rPr>
          <w:sz w:val="24"/>
        </w:rPr>
      </w:pPr>
      <w:r>
        <w:rPr>
          <w:sz w:val="24"/>
        </w:rPr>
        <w:t>Выполнила:</w:t>
      </w:r>
    </w:p>
    <w:p w:rsidR="00C447FA" w:rsidRDefault="00C447FA">
      <w:pPr>
        <w:pStyle w:val="a4"/>
        <w:ind w:left="4536"/>
        <w:jc w:val="left"/>
        <w:rPr>
          <w:sz w:val="24"/>
        </w:rPr>
      </w:pPr>
      <w:r>
        <w:rPr>
          <w:sz w:val="24"/>
        </w:rPr>
        <w:t>студентка 3 курса заочного отделения гр.9ПИЭ-01</w:t>
      </w:r>
    </w:p>
    <w:p w:rsidR="00C447FA" w:rsidRDefault="00C447FA">
      <w:pPr>
        <w:pStyle w:val="a4"/>
        <w:ind w:left="4536"/>
        <w:jc w:val="left"/>
        <w:rPr>
          <w:sz w:val="24"/>
          <w:u w:val="single"/>
        </w:rPr>
      </w:pPr>
      <w:r>
        <w:rPr>
          <w:sz w:val="24"/>
          <w:u w:val="single"/>
        </w:rPr>
        <w:t>Савченко Татьяна Анатольевна</w:t>
      </w:r>
      <w:r>
        <w:rPr>
          <w:sz w:val="24"/>
          <w:u w:val="single"/>
        </w:rPr>
        <w:tab/>
      </w:r>
    </w:p>
    <w:p w:rsidR="00C447FA" w:rsidRDefault="00C447FA">
      <w:pPr>
        <w:pStyle w:val="a4"/>
        <w:ind w:left="4536"/>
        <w:jc w:val="left"/>
        <w:rPr>
          <w:sz w:val="24"/>
          <w:u w:val="single"/>
        </w:rPr>
      </w:pPr>
    </w:p>
    <w:p w:rsidR="00C447FA" w:rsidRDefault="00C447FA">
      <w:pPr>
        <w:pStyle w:val="a4"/>
        <w:ind w:left="4536"/>
        <w:jc w:val="left"/>
        <w:rPr>
          <w:sz w:val="24"/>
        </w:rPr>
      </w:pPr>
      <w:r>
        <w:rPr>
          <w:sz w:val="24"/>
        </w:rPr>
        <w:t>Проверил:</w:t>
      </w:r>
    </w:p>
    <w:p w:rsidR="00C447FA" w:rsidRDefault="00C447FA">
      <w:pPr>
        <w:pStyle w:val="a4"/>
        <w:ind w:left="4536"/>
        <w:jc w:val="left"/>
        <w:rPr>
          <w:sz w:val="24"/>
          <w:u w:val="single"/>
        </w:rPr>
      </w:pPr>
      <w:r>
        <w:rPr>
          <w:sz w:val="24"/>
          <w:u w:val="single"/>
        </w:rPr>
        <w:t>Яроцкий А.П.</w:t>
      </w:r>
    </w:p>
    <w:p w:rsidR="00C447FA" w:rsidRDefault="00C447FA">
      <w:pPr>
        <w:pStyle w:val="a4"/>
        <w:jc w:val="left"/>
        <w:rPr>
          <w:sz w:val="24"/>
          <w:u w:val="single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</w:p>
    <w:p w:rsidR="00C447FA" w:rsidRDefault="00C447FA">
      <w:pPr>
        <w:pStyle w:val="a4"/>
        <w:rPr>
          <w:sz w:val="24"/>
        </w:rPr>
      </w:pPr>
      <w:r>
        <w:rPr>
          <w:sz w:val="24"/>
        </w:rPr>
        <w:t>Барнаул - 2003</w:t>
      </w:r>
    </w:p>
    <w:p w:rsidR="00C447FA" w:rsidRDefault="00C447FA"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 xml:space="preserve">     Задание 1. </w:t>
      </w:r>
    </w:p>
    <w:p w:rsidR="00C447FA" w:rsidRDefault="00C447FA">
      <w:pPr>
        <w:pStyle w:val="a3"/>
      </w:pPr>
    </w:p>
    <w:p w:rsidR="00C447FA" w:rsidRDefault="00C447FA">
      <w:pPr>
        <w:pStyle w:val="a3"/>
      </w:pPr>
      <w:r>
        <w:t>Каждому из приведенных ниже положений, отмеченных цифрами, найдите соответствующий термин или понятие.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а) Системный подход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б) Системный анализ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в) Общая теория систем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г) Методология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д) Теория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е) Система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ж) Элемент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з) Подсистема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и) Цель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к) Функция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л) Структура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м) Поведение системы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н) Развитие системы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о) Целостность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п) Целенаправленность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р) Синергичность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с) Эмерджентность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1. Совокупность  взаимосвязанных элементов преследующих общую для них цель.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2. Изменение выходов системы в зависимости от изменения ее входов.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3. Учение о методах и принципах познания действительности.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4. Новое свойство системы не являющееся суммой свойств ее частей.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5. Отношение части к  целому,  при  котором  существование  части обеспечивает существование целого.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6. Методы создания структур с целью изучения  на  них  поведения, функционирования и развития систем с дальнейшей разработкой рекомендаций по их управлению.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7. Простая  часть системы,  которая на данном уровне исследования рассматривается как неделимое целое.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8. Свойство  системы,  которое обеспечивается проявлением свойств целого, эмерджентности, синергичности и системообразующими связями.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9. Совокупность принципов,  категорий, понятий, закономерностей и т. п., созданная в результате познания действительности.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10. Ожидаемое,  желаемое состояние системы, предполагающее достижение определенного результата.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11. Способ взаимодействия элементов в системе.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12. Свойство саморазвития системы.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13. Свойство системы достигать определенного результата.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14. Переход системы в новое качество.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15. Совокупность элементов, объединенных по какому- либо признаку.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16. Явное представление процедур описания, предсказания, конструирование и т.п. объектов как систем.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ind w:firstLine="708"/>
        <w:jc w:val="both"/>
        <w:rPr>
          <w:sz w:val="24"/>
        </w:rPr>
      </w:pPr>
      <w:r>
        <w:rPr>
          <w:sz w:val="24"/>
        </w:rPr>
        <w:t>Ответы: 1е, 2м, 3г, 4с, 5к, 6б, 7ж, 8о, 9д, 10и, 11л, 12р, 13п, 14н, 15з, 16а.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b/>
          <w:sz w:val="24"/>
        </w:rPr>
      </w:pPr>
      <w:r>
        <w:rPr>
          <w:b/>
          <w:sz w:val="24"/>
        </w:rPr>
        <w:t xml:space="preserve">     Задание 2.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Дайте системную характеристику предприятия, на котором Вы работаете. Опирайтесь на методологию системного подхода.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Рассматриваемое предприятие – магазин самообслуживания.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Сущностный аспект: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ООО «Вишера» - общество с ограниченной ответственностью. Эта организация занимается розничной реализацией продовольственных товаров и хозяйственных товаров повседневного спроса на торговой площади около 400 м</w:t>
      </w:r>
      <w:r>
        <w:rPr>
          <w:sz w:val="24"/>
          <w:vertAlign w:val="superscript"/>
        </w:rPr>
        <w:t>2</w:t>
      </w:r>
      <w:r>
        <w:rPr>
          <w:sz w:val="24"/>
        </w:rPr>
        <w:t>. Главной задачей является полное удовлетворение потребностей населения пос.Докучаево г.Барнаула в продуктах питания.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Элементарный аспект: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Производственные эмеленты</w:t>
      </w:r>
      <w:r>
        <w:rPr>
          <w:sz w:val="24"/>
        </w:rPr>
        <w:t>: здание, оборудование, транспортные средства, товары.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Информационные элементы</w:t>
      </w:r>
      <w:r>
        <w:rPr>
          <w:sz w:val="24"/>
        </w:rPr>
        <w:t>: законы и нормативные документы, учредительные документы, бухгалтерская отчетность и другие финансовые документы, телефонные и компьютерные сети, средства массовой информации.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Социальные элементы</w:t>
      </w:r>
      <w:r>
        <w:rPr>
          <w:sz w:val="24"/>
        </w:rPr>
        <w:t>: управляющий персонал – 7 чел.; служащие (сотрудники бухгалтерии, операторы, зав.хоз.) – 7 чел.; прочие работники (продавцы, фасовщицы, кладовщики, грузчики, контролеры, экспедитор) – 48 чел.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Организационные элементы</w:t>
      </w:r>
      <w:r>
        <w:rPr>
          <w:sz w:val="24"/>
        </w:rPr>
        <w:t>: администрация, бухгалтерия, склады, фасовка, торговый зал, охрана.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Функциональный аспект: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Главной функцией магазина является продвижение продовольственных товаров к конечному потребителю.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Внешние функции – сбыт товаров, маркетинговые исследования, информационные, финансовые.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Внутренние функции – организация процесса торговли (закуп и сбыт), обеспечение сохранности и проверка качества продаваемого товара, создание благоприятных условий для социально-культурной жизни сотрудников предприятия.</w:t>
      </w:r>
    </w:p>
    <w:p w:rsidR="00C447FA" w:rsidRDefault="00C447FA">
      <w:pPr>
        <w:ind w:firstLine="708"/>
        <w:jc w:val="both"/>
        <w:rPr>
          <w:sz w:val="24"/>
        </w:rPr>
      </w:pPr>
      <w:r>
        <w:rPr>
          <w:sz w:val="24"/>
        </w:rPr>
        <w:t xml:space="preserve">Все предприятие поделено на определенные участки работ, осуществляющие определенные функции. </w: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097" style="position:absolute;left:0;text-align:left;margin-left:140.4pt;margin-top:3.6pt;width:180pt;height:21.6pt;z-index:251586560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Общее управление</w:t>
                  </w:r>
                </w:p>
                <w:p w:rsidR="00C447FA" w:rsidRDefault="00C447FA">
                  <w:pPr>
                    <w:jc w:val="center"/>
                  </w:pP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02" style="position:absolute;left:0;text-align:left;flip:x;z-index:251591680" from="234pt,11.4pt" to="234pt,25.8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098" style="position:absolute;left:0;text-align:left;margin-left:169.2pt;margin-top:12pt;width:129.6pt;height:21.6pt;z-index:251587584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Закуп товаров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01" style="position:absolute;left:0;text-align:left;flip:x;z-index:251590656" from="234pt,6pt" to="234pt,20.4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03" style="position:absolute;left:0;text-align:left;margin-left:198pt;margin-top:6.6pt;width:1in;height:28.8pt;z-index:251592704" o:allowincell="f">
            <v:textbox>
              <w:txbxContent>
                <w:p w:rsidR="00C447FA" w:rsidRDefault="00C447FA">
                  <w:pPr>
                    <w:pStyle w:val="a4"/>
                  </w:pPr>
                  <w:r>
                    <w:t>Фасовка, хранение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04" style="position:absolute;left:0;text-align:left;z-index:251593728" from="234pt,7.8pt" to="234pt,22.2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00" style="position:absolute;left:0;text-align:left;margin-left:176.4pt;margin-top:8.4pt;width:115.2pt;height:21.6pt;z-index:251589632" o:allowincell="f">
            <v:textbox inset=".5mm,.3mm,.5mm,.3mm">
              <w:txbxContent>
                <w:p w:rsidR="00C447FA" w:rsidRDefault="00C447FA">
                  <w:pPr>
                    <w:pStyle w:val="1"/>
                  </w:pPr>
                  <w:r>
                    <w:t>Сбыт товаров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05" style="position:absolute;left:0;text-align:left;z-index:251594752" from="234pt,2.4pt" to="234pt,16.8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099" style="position:absolute;left:0;text-align:left;margin-left:176.4pt;margin-top:3pt;width:115.2pt;height:21.6pt;z-index:251588608" o:allowincell="f">
            <v:textbox style="mso-next-textbox:#_x0000_s1099">
              <w:txbxContent>
                <w:p w:rsidR="00C447FA" w:rsidRDefault="00C447FA">
                  <w:pPr>
                    <w:pStyle w:val="1"/>
                  </w:pPr>
                  <w:r>
                    <w:t>Контроль и учет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>Рис.1 Функциональная структура маг. «Ермак»</w: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92" style="position:absolute;left:0;text-align:left;margin-left:303.6pt;margin-top:12.5pt;width:64.8pt;height:14.4pt;z-index:251721728" o:allowincell="f" strokeweight="1pt">
            <v:textbox inset=".5mm,.3mm,.5mm,.3mm">
              <w:txbxContent>
                <w:p w:rsidR="00C447FA" w:rsidRDefault="00C447FA">
                  <w:pPr>
                    <w:jc w:val="center"/>
                  </w:pPr>
                  <w:r>
                    <w:t>предложение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90" style="position:absolute;left:0;text-align:left;margin-left:116.4pt;margin-top:12.5pt;width:43.2pt;height:14.4pt;z-index:251719680" o:allowincell="f" strokeweight="1pt">
            <v:textbox inset=".5mm,.3mm,.5mm,.3mm">
              <w:txbxContent>
                <w:p w:rsidR="00C447FA" w:rsidRDefault="00C447FA">
                  <w:pPr>
                    <w:jc w:val="center"/>
                  </w:pPr>
                  <w:r>
                    <w:t>спрос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87" style="position:absolute;left:0;text-align:left;margin-left:382.8pt;margin-top:5.3pt;width:100.8pt;height:64.8pt;z-index:251716608" o:allowincell="f" strokeweight="3pt">
            <v:stroke linestyle="thinThin"/>
            <v:textbox>
              <w:txbxContent>
                <w:p w:rsidR="00C447FA" w:rsidRDefault="00C447FA">
                  <w:pPr>
                    <w:jc w:val="center"/>
                  </w:pPr>
                  <w:r>
                    <w:t>Внешняя среда –</w:t>
                  </w: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  <w:r>
                    <w:t>ПОСТАВЩИКИ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88" style="position:absolute;left:0;text-align:left;margin-left:8.4pt;margin-top:5.3pt;width:93.6pt;height:64.8pt;z-index:251717632" o:allowincell="f" strokeweight="3pt">
            <v:stroke linestyle="thinThin"/>
            <v:textbox>
              <w:txbxContent>
                <w:p w:rsidR="00C447FA" w:rsidRDefault="00C447FA">
                  <w:pPr>
                    <w:jc w:val="center"/>
                  </w:pPr>
                  <w:r>
                    <w:t>Внешняя среда –</w:t>
                  </w: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  <w:r>
                    <w:t>ПОКУПАТЕЛИ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59" style="position:absolute;left:0;text-align:left;margin-left:181.2pt;margin-top:5.5pt;width:108pt;height:28.8pt;z-index:251687936" o:allowincell="f">
            <v:textbox>
              <w:txbxContent>
                <w:p w:rsidR="00C447FA" w:rsidRDefault="00C447FA">
                  <w:pPr>
                    <w:pStyle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Товаровед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94" style="position:absolute;left:0;text-align:left;z-index:251723776" from="368.25pt,5.5pt" to="382.65pt,5.5pt" o:allowincell="f" strokeweight="1pt"/>
        </w:pict>
      </w:r>
      <w:r>
        <w:rPr>
          <w:noProof/>
          <w:sz w:val="24"/>
        </w:rPr>
        <w:pict>
          <v:line id="_x0000_s1293" style="position:absolute;left:0;text-align:left;flip:x;z-index:251722752" from="289.2pt,5.5pt" to="303.6pt,5.5pt" o:allowincell="f" strokeweight="1pt">
            <v:stroke endarrow="block"/>
          </v:line>
        </w:pict>
      </w:r>
      <w:r>
        <w:rPr>
          <w:noProof/>
          <w:sz w:val="24"/>
        </w:rPr>
        <w:pict>
          <v:line id="_x0000_s1291" style="position:absolute;left:0;text-align:left;z-index:251720704" from="159.6pt,5.5pt" to="181.2pt,5.5pt" o:allowincell="f" strokeweight="1pt">
            <v:stroke endarrow="block"/>
          </v:line>
        </w:pict>
      </w:r>
      <w:r>
        <w:rPr>
          <w:noProof/>
          <w:sz w:val="24"/>
        </w:rPr>
        <w:pict>
          <v:line id="_x0000_s1289" style="position:absolute;left:0;text-align:left;z-index:251718656" from="102pt,5.5pt" to="116.4pt,5.5pt" o:allowincell="f" strokeweight="1pt"/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81" style="position:absolute;left:0;text-align:left;z-index:251710464" from="231.6pt,6pt" to="231.6pt,20.4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60" style="position:absolute;left:0;text-align:left;margin-left:188.4pt;margin-top:6.25pt;width:86.4pt;height:21.6pt;z-index:251688960" o:allowincell="f">
            <v:textbox>
              <w:txbxContent>
                <w:p w:rsidR="00C447FA" w:rsidRDefault="00C447F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Экспедитор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82" style="position:absolute;left:0;text-align:left;z-index:251711488" from="231.6pt,13.7pt" to="231.6pt,28.1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61" style="position:absolute;left:0;text-align:left;margin-left:181.2pt;margin-top:13.9pt;width:108pt;height:28.8pt;z-index:251689984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Кладовщик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Рис.2 Функциональная структура </w:t>
      </w:r>
      <w:r>
        <w:rPr>
          <w:b/>
          <w:sz w:val="24"/>
        </w:rPr>
        <w:t>закупа</w:t>
      </w:r>
      <w:r>
        <w:rPr>
          <w:sz w:val="24"/>
        </w:rPr>
        <w:t>.</w: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83" style="position:absolute;left:0;text-align:left;margin-left:152.4pt;margin-top:7.7pt;width:172.8pt;height:21.6pt;z-index:251712512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Товаровед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84" style="position:absolute;left:0;text-align:left;z-index:251713536" from="238.8pt,.95pt" to="238.8pt,22.55pt" o:allowincell="f">
            <v:stroke startarrow="block"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62" style="position:absolute;left:0;text-align:left;margin-left:174pt;margin-top:8.4pt;width:129.6pt;height:35.5pt;z-index:251691008" o:allowincell="f">
            <v:textbox>
              <w:txbxContent>
                <w:p w:rsidR="00C447FA" w:rsidRDefault="00C447FA">
                  <w:pPr>
                    <w:pStyle w:val="20"/>
                  </w:pPr>
                  <w:r>
                    <w:t>Администратор торгового зала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73" style="position:absolute;left:0;text-align:left;z-index:251702272" from="390pt,8.15pt" to="390pt,44.15pt" o:allowincell="f">
            <v:stroke endarrow="block"/>
          </v:line>
        </w:pict>
      </w:r>
      <w:r>
        <w:rPr>
          <w:noProof/>
          <w:sz w:val="24"/>
        </w:rPr>
        <w:pict>
          <v:line id="_x0000_s1272" style="position:absolute;left:0;text-align:left;z-index:251701248" from="303.6pt,8.15pt" to="390pt,8.15pt" o:allowincell="f"/>
        </w:pict>
      </w:r>
      <w:r>
        <w:rPr>
          <w:noProof/>
          <w:sz w:val="24"/>
        </w:rPr>
        <w:pict>
          <v:line id="_x0000_s1271" style="position:absolute;left:0;text-align:left;z-index:251700224" from="94.8pt,8.15pt" to="174pt,8.15pt" o:allowincell="f"/>
        </w:pict>
      </w:r>
      <w:r>
        <w:rPr>
          <w:noProof/>
          <w:sz w:val="24"/>
        </w:rPr>
        <w:pict>
          <v:line id="_x0000_s1268" style="position:absolute;left:0;text-align:left;flip:x;z-index:251697152" from="94.8pt,8.15pt" to="94.8pt,44.15pt" o:allowincell="f">
            <v:stroke endarrow="block"/>
          </v:line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76" style="position:absolute;left:0;text-align:left;z-index:251705344" from="274.8pt,1.9pt" to="274.8pt,52.3pt" o:allowincell="f">
            <v:stroke endarrow="block"/>
          </v:line>
        </w:pict>
      </w:r>
      <w:r>
        <w:rPr>
          <w:noProof/>
          <w:sz w:val="24"/>
        </w:rPr>
        <w:pict>
          <v:line id="_x0000_s1270" style="position:absolute;left:0;text-align:left;z-index:251699200" from="296.4pt,1.9pt" to="296.4pt,15.8pt" o:allowincell="f">
            <v:stroke endarrow="block"/>
          </v:line>
        </w:pict>
      </w:r>
      <w:r>
        <w:rPr>
          <w:noProof/>
          <w:sz w:val="24"/>
        </w:rPr>
        <w:pict>
          <v:line id="_x0000_s1269" style="position:absolute;left:0;text-align:left;z-index:251698176" from="181.2pt,1.9pt" to="181.2pt,15.8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63" style="position:absolute;left:0;text-align:left;margin-left:1.2pt;margin-top:1.9pt;width:122.4pt;height:21.6pt;z-index:251692032" o:allowincell="f">
            <v:textbox>
              <w:txbxContent>
                <w:p w:rsidR="00C447FA" w:rsidRDefault="00C447FA">
                  <w:r>
                    <w:t>Продавцы-консультанты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66" style="position:absolute;left:0;text-align:left;margin-left:382.8pt;margin-top:1.7pt;width:93.6pt;height:21.6pt;z-index:251695104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Грузчики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67" style="position:absolute;left:0;text-align:left;margin-left:282pt;margin-top:1.7pt;width:86.4pt;height:21.6pt;z-index:251696128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64" style="position:absolute;left:0;text-align:left;margin-left:145.2pt;margin-top:1.7pt;width:122.4pt;height:21.6pt;z-index:251693056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Кассиры-операционисты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97" style="position:absolute;left:0;text-align:left;z-index:251726848" from="159.6pt,9.35pt" to="159.6pt,95.75pt" o:allowincell="f" strokeweight="1pt">
            <v:stroke endarrow="block"/>
          </v:line>
        </w:pict>
      </w:r>
      <w:r>
        <w:rPr>
          <w:noProof/>
          <w:sz w:val="24"/>
        </w:rPr>
        <w:pict>
          <v:line id="_x0000_s1296" style="position:absolute;left:0;text-align:left;z-index:251725824" from="30pt,9.35pt" to="30pt,95.75pt" o:allowincell="f" strokeweight="1pt">
            <v:stroke endarrow="block"/>
          </v:line>
        </w:pict>
      </w:r>
      <w:r>
        <w:rPr>
          <w:noProof/>
          <w:sz w:val="24"/>
        </w:rPr>
        <w:pict>
          <v:line id="_x0000_s1286" style="position:absolute;left:0;text-align:left;z-index:251715584" from="368.4pt,2.15pt" to="382.8pt,2.15pt" o:allowincell="f">
            <v:stroke endarrow="block"/>
          </v:line>
        </w:pict>
      </w:r>
      <w:r>
        <w:rPr>
          <w:noProof/>
          <w:sz w:val="24"/>
        </w:rPr>
        <w:pict>
          <v:line id="_x0000_s1285" style="position:absolute;left:0;text-align:left;z-index:251714560" from="123.6pt,2.15pt" to="145.2pt,2.15pt" o:allowincell="f">
            <v:stroke startarrow="block" endarrow="block"/>
          </v:line>
        </w:pict>
      </w:r>
      <w:r>
        <w:rPr>
          <w:noProof/>
          <w:sz w:val="24"/>
        </w:rPr>
        <w:pict>
          <v:line id="_x0000_s1274" style="position:absolute;left:0;text-align:left;flip:y;z-index:251703296" from="181.2pt,9.1pt" to="181.2pt,24pt" o:allowincell="f">
            <v:stroke endarrow="block"/>
          </v:line>
        </w:pict>
      </w:r>
      <w:r>
        <w:rPr>
          <w:noProof/>
          <w:sz w:val="24"/>
        </w:rPr>
        <w:pict>
          <v:line id="_x0000_s1275" style="position:absolute;left:0;text-align:left;flip:y;z-index:251704320" from="296.4pt,9.1pt" to="296.4pt,24pt" o:allowincell="f">
            <v:stroke endarrow="block"/>
          </v:line>
        </w:pict>
      </w:r>
      <w:r>
        <w:rPr>
          <w:noProof/>
          <w:sz w:val="24"/>
        </w:rPr>
        <w:pict>
          <v:line id="_x0000_s1280" style="position:absolute;left:0;text-align:left;flip:y;z-index:251709440" from="390pt,9.1pt" to="390pt,45.1pt" o:allowincell="f">
            <v:stroke endarrow="block"/>
          </v:line>
        </w:pict>
      </w:r>
      <w:r>
        <w:rPr>
          <w:noProof/>
          <w:sz w:val="24"/>
        </w:rPr>
        <w:pict>
          <v:line id="_x0000_s1278" style="position:absolute;left:0;text-align:left;flip:y;z-index:251707392" from="94.8pt,9.1pt" to="94.8pt,45.1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65" style="position:absolute;left:0;text-align:left;margin-left:174pt;margin-top:9.85pt;width:129.6pt;height:28.3pt;z-index:251694080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Контролеры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79" style="position:absolute;left:0;text-align:left;z-index:251708416" from="303.6pt,2.65pt" to="390pt,2.65pt" o:allowincell="f"/>
        </w:pict>
      </w:r>
      <w:r>
        <w:rPr>
          <w:noProof/>
          <w:sz w:val="24"/>
        </w:rPr>
        <w:pict>
          <v:line id="_x0000_s1277" style="position:absolute;left:0;text-align:left;flip:x;z-index:251706368" from="94.8pt,2.65pt" to="174pt,2.65pt" o:allowincell="f"/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95" style="position:absolute;left:0;text-align:left;margin-left:1.2pt;margin-top:10.8pt;width:266.4pt;height:50.4pt;z-index:251724800" o:allowincell="f" strokeweight="3pt">
            <v:stroke linestyle="thinThin"/>
            <v:textbox>
              <w:txbxContent>
                <w:p w:rsidR="00C447FA" w:rsidRDefault="00C447FA">
                  <w:pPr>
                    <w:pStyle w:val="3"/>
                    <w:jc w:val="center"/>
                  </w:pPr>
                  <w:r>
                    <w:t>Внешняя среда –</w:t>
                  </w:r>
                </w:p>
                <w:p w:rsidR="00C447FA" w:rsidRDefault="00C447FA">
                  <w:pPr>
                    <w:jc w:val="center"/>
                    <w:rPr>
                      <w:sz w:val="24"/>
                    </w:rPr>
                  </w:pPr>
                </w:p>
                <w:p w:rsidR="00C447FA" w:rsidRDefault="00C447FA">
                  <w:pPr>
                    <w:pStyle w:val="1"/>
                  </w:pPr>
                  <w:r>
                    <w:t>ПОКУПАТЕЛИ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Рис.3 Функциональная структура </w:t>
      </w:r>
      <w:r>
        <w:rPr>
          <w:b/>
          <w:sz w:val="24"/>
        </w:rPr>
        <w:t>сбыта</w:t>
      </w:r>
      <w:r>
        <w:rPr>
          <w:sz w:val="24"/>
        </w:rPr>
        <w:t xml:space="preserve"> выглядит следующим образом: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group id="_x0000_s1298" style="position:absolute;left:0;text-align:left;margin-left:-18pt;margin-top:9.6pt;width:482.4pt;height:122.4pt;z-index:251727872" coordorigin="2256,2712" coordsize="9648,2448" o:allowincell="f">
            <v:rect id="_x0000_s1299" style="position:absolute;left:4272;top:2849;width:2880;height:571">
              <v:textbox>
                <w:txbxContent>
                  <w:p w:rsidR="00C447FA" w:rsidRDefault="00C447FA">
                    <w:pPr>
                      <w:pStyle w:val="1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300" style="position:absolute;left:2256;top:3835;width:1872;height:432">
              <v:textbox>
                <w:txbxContent>
                  <w:p w:rsidR="00C447FA" w:rsidRDefault="00C447FA">
                    <w:pPr>
                      <w:jc w:val="center"/>
                    </w:pPr>
                    <w:r>
                      <w:t>Зам.гл.бухгалтера</w:t>
                    </w:r>
                  </w:p>
                </w:txbxContent>
              </v:textbox>
            </v:rect>
            <v:rect id="_x0000_s1301" style="position:absolute;left:4560;top:3835;width:2304;height:432">
              <v:textbox>
                <w:txbxContent>
                  <w:p w:rsidR="00C447FA" w:rsidRDefault="00C447FA">
                    <w:pPr>
                      <w:jc w:val="center"/>
                    </w:pPr>
                    <w:r>
                      <w:t>Бухгалтер мат.части</w:t>
                    </w:r>
                  </w:p>
                </w:txbxContent>
              </v:textbox>
            </v:rect>
            <v:rect id="_x0000_s1302" style="position:absolute;left:7296;top:3835;width:1872;height:432">
              <v:textbox>
                <w:txbxContent>
                  <w:p w:rsidR="00C447FA" w:rsidRDefault="00C447FA">
                    <w:pPr>
                      <w:jc w:val="center"/>
                    </w:pPr>
                    <w:r>
                      <w:t>Бухгалтер-кассир</w:t>
                    </w:r>
                  </w:p>
                </w:txbxContent>
              </v:textbox>
            </v:rect>
            <v:line id="_x0000_s1303" style="position:absolute" from="5568,3410" to="5568,3842">
              <v:stroke endarrow="block"/>
            </v:line>
            <v:line id="_x0000_s1304" style="position:absolute" from="3552,3130" to="3552,3850">
              <v:stroke endarrow="block"/>
            </v:line>
            <v:line id="_x0000_s1305" style="position:absolute" from="7872,3130" to="7872,3850">
              <v:stroke endarrow="block"/>
            </v:line>
            <v:line id="_x0000_s1306" style="position:absolute" from="3552,3130" to="4272,3130"/>
            <v:line id="_x0000_s1307" style="position:absolute" from="7152,3130" to="7872,3130"/>
            <v:line id="_x0000_s1308" style="position:absolute" from="4128,3972" to="4560,3972">
              <v:stroke endarrow="block"/>
            </v:line>
            <v:rect id="_x0000_s1309" style="position:absolute;left:4704;top:4678;width:1872;height:432">
              <v:textbox>
                <w:txbxContent>
                  <w:p w:rsidR="00C447FA" w:rsidRDefault="00C447FA">
                    <w:pPr>
                      <w:jc w:val="center"/>
                    </w:pPr>
                    <w:r>
                      <w:t>Оператор</w:t>
                    </w:r>
                  </w:p>
                </w:txbxContent>
              </v:textbox>
            </v:rect>
            <v:line id="_x0000_s1310" style="position:absolute" from="5568,4253" to="5568,4685">
              <v:stroke endarrow="block"/>
            </v:line>
            <v:rect id="_x0000_s1311" style="position:absolute;left:10032;top:2712;width:1872;height:2448" strokeweight="3pt">
              <v:stroke linestyle="thinThin"/>
              <v:textbox>
                <w:txbxContent>
                  <w:p w:rsidR="00C447FA" w:rsidRDefault="00C447FA">
                    <w:pPr>
                      <w:pStyle w:val="30"/>
                      <w:jc w:val="center"/>
                    </w:pPr>
                    <w:r>
                      <w:t>Внешняя среда-</w:t>
                    </w:r>
                  </w:p>
                  <w:p w:rsidR="00C447FA" w:rsidRDefault="00C447FA">
                    <w:pPr>
                      <w:jc w:val="center"/>
                      <w:rPr>
                        <w:sz w:val="24"/>
                      </w:rPr>
                    </w:pPr>
                  </w:p>
                  <w:p w:rsidR="00C447FA" w:rsidRDefault="00C447FA">
                    <w:pPr>
                      <w:jc w:val="center"/>
                      <w:rPr>
                        <w:sz w:val="24"/>
                      </w:rPr>
                    </w:pPr>
                  </w:p>
                  <w:p w:rsidR="00C447FA" w:rsidRDefault="00C447FA">
                    <w:pPr>
                      <w:jc w:val="center"/>
                    </w:pPr>
                    <w:r>
                      <w:t>ПОСТАВЩИКИ</w:t>
                    </w:r>
                  </w:p>
                </w:txbxContent>
              </v:textbox>
            </v:rect>
            <v:rect id="_x0000_s1312" style="position:absolute;left:7725;top:4678;width:1440;height:288" strokeweight="1pt">
              <v:textbox inset=".5mm,.3mm,.5mm,.3mm">
                <w:txbxContent>
                  <w:p w:rsidR="00C447FA" w:rsidRDefault="00C447F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Счета-фактуры</w:t>
                    </w:r>
                  </w:p>
                </w:txbxContent>
              </v:textbox>
            </v:rect>
            <v:line id="_x0000_s1313" style="position:absolute;flip:x" from="6576,4822" to="7728,4822" strokeweight="1pt">
              <v:stroke endarrow="block"/>
            </v:line>
            <v:line id="_x0000_s1314" style="position:absolute;flip:x" from="9165,4814" to="10029,4814" strokeweight="1pt"/>
            <v:rect id="_x0000_s1315" style="position:absolute;left:8160;top:2849;width:1440;height:288" strokeweight="1pt">
              <v:textbox inset=".5mm,.3mm,.5mm,.3mm">
                <w:txbxContent>
                  <w:p w:rsidR="00C447FA" w:rsidRDefault="00C447F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Расчеты</w:t>
                    </w:r>
                  </w:p>
                </w:txbxContent>
              </v:textbox>
            </v:rect>
            <v:line id="_x0000_s1316" style="position:absolute" from="9600,2996" to="10032,2996" strokeweight="1pt">
              <v:stroke endarrow="block"/>
            </v:line>
            <v:line id="_x0000_s1317" style="position:absolute;flip:y" from="7152,2993" to="8160,2996" strokeweight="1pt"/>
            <v:line id="_x0000_s1318" style="position:absolute;flip:y" from="8880,3130" to="8880,3850" strokeweight="1pt"/>
          </v:group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Рис.4 Функциональная </w:t>
      </w:r>
      <w:r>
        <w:rPr>
          <w:b/>
          <w:sz w:val="24"/>
        </w:rPr>
        <w:t>структура бухгалтерии</w:t>
      </w:r>
      <w:r>
        <w:rPr>
          <w:sz w:val="24"/>
        </w:rPr>
        <w:t>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br w:type="page"/>
      </w: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Структурный аспект: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 xml:space="preserve">Для описания структур предприятия необходимо выявить связи между всеми элементами. </w:t>
      </w:r>
    </w:p>
    <w:p w:rsidR="00C447FA" w:rsidRDefault="00C447FA">
      <w:pPr>
        <w:jc w:val="center"/>
        <w:rPr>
          <w:b/>
          <w:sz w:val="24"/>
        </w:rPr>
      </w:pPr>
      <w:r>
        <w:rPr>
          <w:b/>
          <w:sz w:val="24"/>
        </w:rPr>
        <w:t>Организационная структура ООО «Вишера»:</w: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98" style="position:absolute;left:0;text-align:left;margin-left:140.4pt;margin-top:3.6pt;width:115.2pt;height:36pt;z-index:251634688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ООО «Вишера»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56" style="position:absolute;left:0;text-align:left;z-index:251684864" from="342.15pt,11.4pt" to="342.15pt,47.4pt" o:allowincell="f"/>
        </w:pict>
      </w:r>
      <w:r>
        <w:rPr>
          <w:noProof/>
          <w:sz w:val="24"/>
        </w:rPr>
        <w:pict>
          <v:line id="_x0000_s1258" style="position:absolute;left:0;text-align:left;z-index:251686912" from="255.75pt,11.4pt" to="342.15pt,11.4pt" o:allowincell="f"/>
        </w:pict>
      </w:r>
      <w:r>
        <w:rPr>
          <w:noProof/>
          <w:sz w:val="24"/>
        </w:rPr>
        <w:pict>
          <v:line id="_x0000_s1257" style="position:absolute;left:0;text-align:left;z-index:251685888" from="61.35pt,11.4pt" to="140.55pt,11.4pt" o:allowincell="f"/>
        </w:pict>
      </w:r>
      <w:r>
        <w:rPr>
          <w:noProof/>
          <w:sz w:val="24"/>
        </w:rPr>
        <w:pict>
          <v:line id="_x0000_s1255" style="position:absolute;left:0;text-align:left;z-index:251683840" from="61.35pt,11.4pt" to="61.35pt,47.4pt" o:allowincell="f"/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02" style="position:absolute;left:0;text-align:left;z-index:251638784" from="198pt,12pt" to="198pt,33.6pt" o:allowincell="f"/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53" style="position:absolute;left:0;text-align:left;margin-left:284.55pt;margin-top:6pt;width:116.6pt;height:21.6pt;z-index:251682816" o:allowincell="f">
            <v:textbox>
              <w:txbxContent>
                <w:p w:rsidR="00C447FA" w:rsidRDefault="00C447FA">
                  <w:r>
                    <w:t>Хозяйственный отдел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52" style="position:absolute;left:0;text-align:left;margin-left:18.15pt;margin-top:6pt;width:93.6pt;height:21.6pt;z-index:251681792" o:allowincell="f">
            <v:textbox>
              <w:txbxContent>
                <w:p w:rsidR="00C447FA" w:rsidRDefault="00C447FA">
                  <w:r>
                    <w:t>Бухгалтерия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99" style="position:absolute;left:0;text-align:left;margin-left:140.4pt;margin-top:6pt;width:115.2pt;height:21.6pt;z-index:251635712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Товарный отдел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03" style="position:absolute;left:0;text-align:left;z-index:251639808" from="158.15pt,11.9pt" to="158.15pt,92.9pt"/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00" style="position:absolute;left:0;text-align:left;margin-left:176.15pt;margin-top:11.3pt;width:80.75pt;height:21.6pt;z-index:251636736">
            <v:textbox>
              <w:txbxContent>
                <w:p w:rsidR="00C447FA" w:rsidRDefault="00C447FA">
                  <w:pPr>
                    <w:jc w:val="center"/>
                  </w:pPr>
                  <w:r>
                    <w:t>Склады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04" style="position:absolute;left:0;text-align:left;flip:y;z-index:251640832" from="158.15pt,6.5pt" to="176.15pt,6.5pt"/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</w:rPr>
        <w:pict>
          <v:line id="_x0000_s1319" style="position:absolute;left:0;text-align:left;z-index:251728896" from="158.15pt,10.1pt" to="176.15pt,10.1pt"/>
        </w:pict>
      </w:r>
      <w:r>
        <w:rPr>
          <w:noProof/>
          <w:sz w:val="24"/>
        </w:rPr>
        <w:pict>
          <v:rect id="_x0000_s1201" style="position:absolute;left:0;text-align:left;margin-left:176.15pt;margin-top:1.1pt;width:80.75pt;height:21.6pt;z-index:251637760">
            <v:textbox>
              <w:txbxContent>
                <w:p w:rsidR="00C447FA" w:rsidRDefault="00C447FA">
                  <w:pPr>
                    <w:jc w:val="center"/>
                  </w:pPr>
                  <w:r>
                    <w:t>Отделы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>Рис.5 Организационная структура ООО «Вишера».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Структура управления</w:t>
      </w:r>
      <w:r>
        <w:rPr>
          <w:sz w:val="24"/>
        </w:rPr>
        <w:t xml:space="preserve">  ООО «Вишера» выглядит следующим образом:</w: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97" style="position:absolute;left:0;text-align:left;flip:x;z-index:251633664" from="82.8pt,197.4pt" to="104.4pt,197.4pt" o:allowincell="f">
            <v:stroke endarrow="block"/>
          </v:line>
        </w:pict>
      </w:r>
      <w:r>
        <w:rPr>
          <w:noProof/>
          <w:sz w:val="24"/>
        </w:rPr>
        <w:pict>
          <v:line id="_x0000_s1194" style="position:absolute;left:0;text-align:left;z-index:251630592" from="97.2pt,39pt" to="97.2pt,53.4pt" o:allowincell="f">
            <v:stroke endarrow="block"/>
          </v:line>
        </w:pict>
      </w:r>
      <w:r>
        <w:rPr>
          <w:noProof/>
          <w:sz w:val="24"/>
        </w:rPr>
        <w:pict>
          <v:line id="_x0000_s1185" style="position:absolute;left:0;text-align:left;flip:x;z-index:251625472" from="90pt,96.6pt" to="104.4pt,96.6pt" o:allowincell="f">
            <v:stroke endarrow="block"/>
          </v:line>
        </w:pict>
      </w:r>
      <w:r>
        <w:rPr>
          <w:noProof/>
          <w:sz w:val="24"/>
        </w:rPr>
        <w:pict>
          <v:line id="_x0000_s1184" style="position:absolute;left:0;text-align:left;flip:x;z-index:251624448" from="82.8pt,132.6pt" to="104.4pt,132.6pt" o:allowincell="f">
            <v:stroke endarrow="block"/>
          </v:line>
        </w:pict>
      </w:r>
      <w:r>
        <w:rPr>
          <w:noProof/>
          <w:sz w:val="24"/>
        </w:rPr>
        <w:pict>
          <v:line id="_x0000_s1183" style="position:absolute;left:0;text-align:left;flip:x;z-index:251623424" from="82.8pt,168.6pt" to="104.4pt,168.6pt" o:allowincell="f">
            <v:stroke endarrow="block"/>
          </v:line>
        </w:pict>
      </w:r>
      <w:r>
        <w:rPr>
          <w:noProof/>
          <w:sz w:val="24"/>
        </w:rPr>
        <w:pict>
          <v:line id="_x0000_s1182" style="position:absolute;left:0;text-align:left;z-index:251622400" from="104.4pt,75pt" to="104.4pt,197.4pt" o:allowincell="f"/>
        </w:pict>
      </w:r>
      <w:r>
        <w:rPr>
          <w:noProof/>
          <w:sz w:val="24"/>
        </w:rPr>
        <w:pict>
          <v:line id="_x0000_s1175" style="position:absolute;left:0;text-align:left;z-index:251615232" from="61.2pt,17.4pt" to="61.2pt,53.4pt" o:allowincell="f">
            <v:stroke endarrow="block"/>
          </v:line>
        </w:pict>
      </w:r>
      <w:r>
        <w:rPr>
          <w:noProof/>
          <w:sz w:val="24"/>
        </w:rPr>
        <w:pict>
          <v:line id="_x0000_s1171" style="position:absolute;left:0;text-align:left;z-index:251611136" from="298.8pt,17.4pt" to="450pt,17.4pt" o:allowincell="f"/>
        </w:pict>
      </w:r>
      <w:r>
        <w:rPr>
          <w:noProof/>
          <w:sz w:val="24"/>
        </w:rPr>
        <w:pict>
          <v:line id="_x0000_s1170" style="position:absolute;left:0;text-align:left;flip:x;z-index:251610112" from="61.2pt,17.4pt" to="154.8pt,17.4pt" o:allowincell="f"/>
        </w:pict>
      </w:r>
      <w:r>
        <w:rPr>
          <w:noProof/>
          <w:sz w:val="24"/>
        </w:rPr>
        <w:pict>
          <v:rect id="_x0000_s1161" style="position:absolute;left:0;text-align:left;margin-left:3.6pt;margin-top:125.4pt;width:79.2pt;height:21.6pt;z-index:251600896" o:allowincell="f">
            <v:textbox inset=".5mm,.3mm,.5mm,.3mm">
              <w:txbxContent>
                <w:p w:rsidR="00C447FA" w:rsidRDefault="00C447FA">
                  <w:pPr>
                    <w:pStyle w:val="a4"/>
                    <w:rPr>
                      <w:sz w:val="16"/>
                    </w:rPr>
                  </w:pPr>
                  <w:r>
                    <w:rPr>
                      <w:sz w:val="16"/>
                    </w:rPr>
                    <w:t>Бугалтер материальной части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60" style="position:absolute;left:0;text-align:left;margin-left:3.6pt;margin-top:89.4pt;width:86.4pt;height:21.6pt;z-index:251599872" o:allowincell="f">
            <v:textbox inset=".5mm,.3mm,.5mm,.3mm">
              <w:txbxContent>
                <w:p w:rsidR="00C447FA" w:rsidRDefault="00C447FA">
                  <w:r>
                    <w:t>Зам.гл.бухгалтера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56" style="position:absolute;left:0;text-align:left;margin-left:154.8pt;margin-top:3pt;width:2in;height:28.8pt;z-index:251595776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72" style="position:absolute;left:0;text-align:left;z-index:251612160" from="383.15pt,3.55pt" to="383.15pt,39.55pt">
            <v:stroke endarrow="block"/>
          </v:line>
        </w:pict>
      </w:r>
      <w:r>
        <w:rPr>
          <w:noProof/>
          <w:sz w:val="24"/>
        </w:rPr>
        <w:pict>
          <v:line id="_x0000_s1174" style="position:absolute;left:0;text-align:left;z-index:251614208" from="194.15pt,12.55pt" to="194.15pt,43.15pt">
            <v:stroke endarrow="block"/>
          </v:line>
        </w:pict>
      </w:r>
      <w:r>
        <w:rPr>
          <w:noProof/>
          <w:sz w:val="24"/>
        </w:rPr>
        <w:pict>
          <v:line id="_x0000_s1247" style="position:absolute;left:0;text-align:left;z-index:251678720" from="450pt,3.6pt" to="450pt,39.6pt" o:allowincell="f">
            <v:stroke endarrow="block"/>
          </v:line>
        </w:pict>
      </w:r>
      <w:r>
        <w:rPr>
          <w:noProof/>
          <w:sz w:val="24"/>
        </w:rPr>
        <w:pict>
          <v:line id="_x0000_s1173" style="position:absolute;left:0;text-align:left;z-index:251613184" from="334.8pt,3.6pt" to="334.8pt,39.6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93" style="position:absolute;left:0;text-align:left;z-index:251629568" from="97.2pt,11.4pt" to="306pt,11.4pt" o:allowincell="f"/>
        </w:pict>
      </w:r>
      <w:r>
        <w:rPr>
          <w:noProof/>
          <w:sz w:val="24"/>
        </w:rPr>
        <w:pict>
          <v:line id="_x0000_s1195" style="position:absolute;left:0;text-align:left;z-index:251631616" from="306pt,11.4pt" to="306pt,25.8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46" style="position:absolute;left:0;text-align:left;margin-left:419.15pt;margin-top:11.95pt;width:79.2pt;height:21.6pt;z-index:251677696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службы охраны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68" style="position:absolute;left:0;text-align:left;margin-left:347.15pt;margin-top:11.95pt;width:69.95pt;height:21.6pt;z-index:251608064">
            <v:textbox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Зав.хозяйством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58" style="position:absolute;left:0;text-align:left;margin-left:239.15pt;margin-top:11.95pt;width:100.8pt;height:21.6pt;z-index:251597824">
            <v:textbox>
              <w:txbxContent>
                <w:p w:rsidR="00C447FA" w:rsidRDefault="00C447FA">
                  <w:pPr>
                    <w:pStyle w:val="1"/>
                  </w:pPr>
                  <w:r>
                    <w:t>Зам.по кадрам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59" style="position:absolute;left:0;text-align:left;margin-left:131.15pt;margin-top:11.95pt;width:90pt;height:21.6pt;z-index:251598848">
            <v:textbox>
              <w:txbxContent>
                <w:p w:rsidR="00C447FA" w:rsidRDefault="00C447FA">
                  <w:pPr>
                    <w:pStyle w:val="1"/>
                  </w:pPr>
                  <w:r>
                    <w:t>Товаровед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57" style="position:absolute;left:0;text-align:left;margin-left:3.6pt;margin-top:12pt;width:108pt;height:21.6pt;z-index:251596800" o:allowincell="f">
            <v:textbox>
              <w:txbxContent>
                <w:p w:rsidR="00C447FA" w:rsidRDefault="00C447FA">
                  <w:pPr>
                    <w:pStyle w:val="1"/>
                  </w:pPr>
                  <w:r>
                    <w:t>Гл.бухгалтер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81" style="position:absolute;left:0;text-align:left;z-index:251621376" from="383.15pt,2.35pt" to="383.15pt,65.35pt">
            <v:stroke endarrow="block"/>
          </v:line>
        </w:pict>
      </w:r>
      <w:r>
        <w:rPr>
          <w:noProof/>
          <w:sz w:val="24"/>
        </w:rPr>
        <w:pict>
          <v:line id="_x0000_s1177" style="position:absolute;left:0;text-align:left;z-index:251617280" from="221.15pt,2.35pt" to="221.15pt,20.35pt">
            <v:stroke endarrow="block"/>
          </v:line>
        </w:pict>
      </w:r>
      <w:r>
        <w:rPr>
          <w:noProof/>
          <w:sz w:val="24"/>
        </w:rPr>
        <w:pict>
          <v:line id="_x0000_s1250" style="position:absolute;left:0;text-align:left;z-index:251680768" from="450pt,6.05pt" to="450pt,63.65pt" o:allowincell="f">
            <v:stroke endarrow="block"/>
          </v:line>
        </w:pict>
      </w:r>
      <w:r>
        <w:rPr>
          <w:noProof/>
          <w:sz w:val="24"/>
        </w:rPr>
        <w:pict>
          <v:line id="_x0000_s1192" style="position:absolute;left:0;text-align:left;z-index:251628544" from="198pt,6.05pt" to="198pt,63.65pt" o:allowincell="f">
            <v:stroke endarrow="block"/>
          </v:line>
        </w:pict>
      </w:r>
      <w:r>
        <w:rPr>
          <w:noProof/>
          <w:sz w:val="24"/>
        </w:rPr>
        <w:pict>
          <v:line id="_x0000_s1176" style="position:absolute;left:0;text-align:left;z-index:251616256" from="140.4pt,6.05pt" to="140.4pt,20.45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63" style="position:absolute;left:0;text-align:left;margin-left:212.4pt;margin-top:6.65pt;width:79.2pt;height:28.8pt;z-index:251602944" o:allowincell="f">
            <v:textbox style="mso-next-textbox:#_x0000_s1163" inset=".5mm,.3mm,.5mm,.3mm">
              <w:txbxContent>
                <w:p w:rsidR="00C447FA" w:rsidRDefault="00C447FA">
                  <w:pPr>
                    <w:pStyle w:val="a4"/>
                  </w:pPr>
                  <w:r>
                    <w:t>Администратор торгового зала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64" style="position:absolute;left:0;text-align:left;margin-left:111.6pt;margin-top:6.65pt;width:64.8pt;height:28.8pt;z-index:251603968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80" style="position:absolute;left:0;text-align:left;z-index:251620352" from="241.2pt,7.85pt" to="241.2pt,65.45pt" o:allowincell="f"/>
        </w:pict>
      </w:r>
      <w:r>
        <w:rPr>
          <w:noProof/>
          <w:sz w:val="24"/>
        </w:rPr>
        <w:pict>
          <v:line id="_x0000_s1190" style="position:absolute;left:0;text-align:left;z-index:251626496" from="140.4pt,7.85pt" to="140.4pt,29.45pt" o:allowincell="f">
            <v:stroke endarrow="block"/>
          </v:line>
        </w:pict>
      </w:r>
      <w:r>
        <w:rPr>
          <w:noProof/>
          <w:sz w:val="24"/>
        </w:rPr>
        <w:pict>
          <v:line id="_x0000_s1205" style="position:absolute;left:0;text-align:left;z-index:251641856" from="39.6pt,.65pt" to="39.6pt,15.05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48" style="position:absolute;left:0;text-align:left;margin-left:428.4pt;margin-top:8.45pt;width:64.8pt;height:21.6pt;z-index:251679744" o:allowincell="f">
            <v:textbox inset=".5mm,,.5mm">
              <w:txbxContent>
                <w:p w:rsidR="00C447FA" w:rsidRDefault="00C447FA">
                  <w:pPr>
                    <w:jc w:val="center"/>
                  </w:pPr>
                  <w:r>
                    <w:t>Контролеры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69" style="position:absolute;left:0;text-align:left;margin-left:349.2pt;margin-top:8.45pt;width:1in;height:21.6pt;z-index:251609088" o:allowincell="f">
            <v:textbox inset=".5mm,.3mm,.5mm,.3mm">
              <w:txbxContent>
                <w:p w:rsidR="00C447FA" w:rsidRDefault="00C447FA">
                  <w:pPr>
                    <w:jc w:val="center"/>
                  </w:pPr>
                  <w:r>
                    <w:t>Тех.персонал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66" style="position:absolute;left:0;text-align:left;margin-left:255.6pt;margin-top:8.45pt;width:64.8pt;height:21.6pt;z-index:251606016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Продавцы-консультанты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91" style="position:absolute;left:0;text-align:left;margin-left:176.4pt;margin-top:8.45pt;width:57.6pt;height:28.8pt;z-index:251627520" o:allowincell="f">
            <v:textbox inset=".5mm,1.3mm,.5mm,.3mm">
              <w:txbxContent>
                <w:p w:rsidR="00C447FA" w:rsidRDefault="00C447FA">
                  <w:pPr>
                    <w:jc w:val="center"/>
                  </w:pPr>
                  <w:r>
                    <w:t>Экспедитор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178" style="position:absolute;left:0;text-align:left;z-index:251618304" from="241.2pt,1.85pt" to="255.6pt,1.85pt" o:allowincell="f">
            <v:stroke endarrow="block"/>
          </v:line>
        </w:pict>
      </w:r>
      <w:r>
        <w:rPr>
          <w:noProof/>
          <w:sz w:val="24"/>
        </w:rPr>
        <w:pict>
          <v:rect id="_x0000_s1165" style="position:absolute;left:0;text-align:left;margin-left:111.6pt;margin-top:1.85pt;width:57.6pt;height:21.6pt;z-index:251604992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Грузчики</w:t>
                  </w:r>
                </w:p>
              </w:txbxContent>
            </v:textbox>
          </v:rect>
        </w:pict>
      </w:r>
      <w:r w:rsidR="00C447FA">
        <w:rPr>
          <w:sz w:val="24"/>
        </w:rPr>
        <w:tab/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96" style="position:absolute;left:0;text-align:left;margin-left:3.6pt;margin-top:9.65pt;width:79.2pt;height:21.6pt;z-index:251632640" o:allowincell="f">
            <v:textbox>
              <w:txbxContent>
                <w:p w:rsidR="00C447FA" w:rsidRDefault="00C447FA">
                  <w:pPr>
                    <w:jc w:val="center"/>
                  </w:pPr>
                  <w:r>
                    <w:t>Оператор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167" style="position:absolute;left:0;text-align:left;margin-left:255.6pt;margin-top:3.05pt;width:64.8pt;height:21.6pt;z-index:251607040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Кассиры-операционисты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79" style="position:absolute;left:0;text-align:left;z-index:251619328" from="241.2pt,10.25pt" to="255.6pt,10.25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09" style="position:absolute;left:0;text-align:left;z-index:251642880" from="39.6pt,-32.35pt" to="39.6pt,-17.95pt" o:allowincell="f">
            <v:stroke endarrow="block"/>
          </v:line>
        </w:pict>
      </w:r>
      <w:r>
        <w:rPr>
          <w:noProof/>
          <w:sz w:val="24"/>
        </w:rPr>
        <w:pict>
          <v:rect id="_x0000_s1162" style="position:absolute;left:0;text-align:left;margin-left:3.6pt;margin-top:10.85pt;width:79.2pt;height:21.6pt;z-index:251601920" o:allowincell="f">
            <v:textbox inset=".5mm,.3mm,.5mm,.3mm">
              <w:txbxContent>
                <w:p w:rsidR="00C447FA" w:rsidRDefault="00C447FA">
                  <w:pPr>
                    <w:jc w:val="center"/>
                  </w:pPr>
                  <w:r>
                    <w:t>Бухгалтер-кассир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bCs/>
          <w:sz w:val="24"/>
        </w:rPr>
      </w:pPr>
    </w:p>
    <w:p w:rsidR="00C447FA" w:rsidRDefault="00C447FA">
      <w:pPr>
        <w:jc w:val="both"/>
        <w:rPr>
          <w:bCs/>
          <w:sz w:val="24"/>
        </w:rPr>
      </w:pPr>
      <w:r>
        <w:rPr>
          <w:bCs/>
          <w:sz w:val="24"/>
        </w:rPr>
        <w:t>Рис.6 Структура управления ООО «Вишера»</w:t>
      </w:r>
    </w:p>
    <w:p w:rsidR="00C447FA" w:rsidRDefault="00C447FA">
      <w:pPr>
        <w:jc w:val="both"/>
        <w:rPr>
          <w:bCs/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Информационный аспект: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 xml:space="preserve">В ходе деятельности предприятия используются различные носители информации. </w:t>
      </w:r>
    </w:p>
    <w:p w:rsidR="00C447FA" w:rsidRDefault="00C447FA">
      <w:pPr>
        <w:ind w:firstLine="360"/>
        <w:jc w:val="both"/>
        <w:rPr>
          <w:i/>
          <w:sz w:val="24"/>
        </w:rPr>
      </w:pPr>
      <w:r>
        <w:rPr>
          <w:i/>
          <w:sz w:val="24"/>
        </w:rPr>
        <w:t xml:space="preserve">Из внешних источников: 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законы и нормативные акты РФ;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телефонограммы, интернет;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реклама в СМИ;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результаты маркетинговых исследований;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потребительский спрос;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договоры на поставку товаров;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прайс-листы;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счет-фактуры от поставщиков и подрядчиков;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хозяйственные договоры.</w:t>
      </w:r>
    </w:p>
    <w:p w:rsidR="00C447FA" w:rsidRDefault="00C447FA">
      <w:pPr>
        <w:ind w:left="360"/>
        <w:jc w:val="both"/>
        <w:rPr>
          <w:i/>
          <w:sz w:val="24"/>
        </w:rPr>
      </w:pPr>
      <w:r>
        <w:rPr>
          <w:i/>
          <w:sz w:val="24"/>
        </w:rPr>
        <w:t>Создаваемые в процессе хозяйственной деятельности предприятия: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бухгалтерская и налоговая отчетность;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реклама в СМИ;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предложение товаров;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договоры с покупателями;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счет-фактуры покупателям;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маркетинговые исследования;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вторичный потребительский спрос;</w:t>
      </w:r>
    </w:p>
    <w:p w:rsidR="00C447FA" w:rsidRDefault="00C447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расчетные документы.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ind w:firstLine="709"/>
        <w:jc w:val="both"/>
        <w:rPr>
          <w:sz w:val="24"/>
        </w:rPr>
      </w:pPr>
      <w:r>
        <w:rPr>
          <w:sz w:val="24"/>
        </w:rPr>
        <w:t>Информационная система на основе модели «черного ящика».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Интегральный аспект: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Целостность предприятия ООО «Вишера» как единой системы обеспечивается централизованной системой управления и общим торговым процессом, который приводит к реализации товаров конечным потребителям.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Исторический аспект: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ind w:firstLine="720"/>
        <w:jc w:val="both"/>
        <w:rPr>
          <w:sz w:val="24"/>
        </w:rPr>
      </w:pPr>
      <w:r>
        <w:rPr>
          <w:sz w:val="24"/>
        </w:rPr>
        <w:t>ООО «Вишера» создано в марте 1999 года для осуществления торговой деятельности.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Февраль 2000 г.- построено здание маг.«Ермак».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ab/>
        <w:t>Январь 2001 г. – смена директора предприятия, что приводит к изменению кадровой политики и введению новой единицы – зам.директора по кадрам, а также к смене политики закупа и увеличению валового дохода.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b/>
          <w:sz w:val="24"/>
        </w:rPr>
      </w:pPr>
      <w:r>
        <w:rPr>
          <w:b/>
          <w:sz w:val="24"/>
        </w:rPr>
        <w:br w:type="page"/>
        <w:t>Задание 3.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Опишите информационную систему Вашего предприятия на основе моде-</w:t>
      </w:r>
      <w:r>
        <w:rPr>
          <w:sz w:val="24"/>
        </w:rPr>
        <w:br/>
        <w:t>ли "черного ящика".</w: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30" style="position:absolute;left:0;text-align:left;z-index:251661312" from="104.4pt,9.65pt" to="154.8pt,9.65pt" o:allowincell="f">
            <v:stroke endarrow="block"/>
          </v:line>
        </w:pict>
      </w:r>
      <w:r>
        <w:rPr>
          <w:noProof/>
          <w:sz w:val="24"/>
        </w:rPr>
        <w:pict>
          <v:rect id="_x0000_s1212" style="position:absolute;left:0;text-align:left;margin-left:154.8pt;margin-top:2.45pt;width:108pt;height:252pt;z-index:251645952" o:allowincell="f">
            <v:textbox inset=".5mm,,.5mm">
              <w:txbxContent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  <w:r>
                    <w:t>ИНФОРМАЦИОННАЯ СИСТЕМА</w:t>
                  </w: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jc w:val="center"/>
                  </w:pPr>
                </w:p>
                <w:p w:rsidR="00C447FA" w:rsidRDefault="00C447FA">
                  <w:pPr>
                    <w:pStyle w:val="a4"/>
                  </w:pPr>
                  <w:r>
                    <w:t>Общество с ограниченной ответственностью «ВИШЕРА»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10" style="position:absolute;left:0;text-align:left;margin-left:-3.6pt;margin-top:2.45pt;width:108pt;height:21.6pt;z-index:251643904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законы и </w:t>
                  </w:r>
                </w:p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нормативные акты РФ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39" style="position:absolute;left:0;text-align:left;z-index:251670528" from="262.8pt,10.85pt" to="313.2pt,10.85pt" o:allowincell="f">
            <v:stroke endarrow="block"/>
          </v:line>
        </w:pict>
      </w:r>
      <w:r>
        <w:rPr>
          <w:noProof/>
          <w:sz w:val="24"/>
        </w:rPr>
        <w:pict>
          <v:line id="_x0000_s1231" style="position:absolute;left:0;text-align:left;z-index:251662336" from="104.4pt,10.85pt" to="154.8pt,10.85pt" o:allowincell="f">
            <v:stroke endarrow="block"/>
          </v:line>
        </w:pict>
      </w:r>
      <w:r>
        <w:rPr>
          <w:noProof/>
          <w:sz w:val="24"/>
        </w:rPr>
        <w:pict>
          <v:rect id="_x0000_s1221" style="position:absolute;left:0;text-align:left;margin-left:313.2pt;margin-top:3.65pt;width:108pt;height:21.6pt;z-index:251653120" o:allowincell="f">
            <v:textbox style="mso-next-textbox:#_x0000_s1221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Бухгалтерская и налоговая отчетность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11" style="position:absolute;left:0;text-align:left;margin-left:-3.6pt;margin-top:3.65pt;width:108pt;height:21.6pt;z-index:251644928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телефонограммы,</w:t>
                  </w:r>
                </w:p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интернет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0" style="position:absolute;left:0;text-align:left;z-index:251671552" from="262.8pt,12.05pt" to="313.2pt,12.05pt" o:allowincell="f">
            <v:stroke endarrow="block"/>
          </v:line>
        </w:pict>
      </w:r>
      <w:r>
        <w:rPr>
          <w:noProof/>
          <w:sz w:val="24"/>
        </w:rPr>
        <w:pict>
          <v:line id="_x0000_s1232" style="position:absolute;left:0;text-align:left;z-index:251663360" from="104.4pt,12.05pt" to="154.8pt,12.05pt" o:allowincell="f">
            <v:stroke endarrow="block"/>
          </v:line>
        </w:pict>
      </w:r>
      <w:r>
        <w:rPr>
          <w:noProof/>
          <w:sz w:val="24"/>
        </w:rPr>
        <w:pict>
          <v:rect id="_x0000_s1224" style="position:absolute;left:0;text-align:left;margin-left:313.2pt;margin-top:4.85pt;width:108pt;height:21.6pt;z-index:251655168" o:allowincell="f">
            <v:textbox style="mso-next-textbox:#_x0000_s1224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Реклама в СМИ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15" style="position:absolute;left:0;text-align:left;margin-left:-3.6pt;margin-top:4.85pt;width:108pt;height:21.6pt;z-index:251646976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Реклама в СМИ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1" style="position:absolute;left:0;text-align:left;z-index:251672576" from="262.8pt,13.25pt" to="313.2pt,13.25pt" o:allowincell="f">
            <v:stroke endarrow="block"/>
          </v:line>
        </w:pict>
      </w:r>
      <w:r>
        <w:rPr>
          <w:noProof/>
          <w:sz w:val="24"/>
        </w:rPr>
        <w:pict>
          <v:line id="_x0000_s1233" style="position:absolute;left:0;text-align:left;z-index:251664384" from="104.4pt,13.25pt" to="154.8pt,13.25pt" o:allowincell="f">
            <v:stroke endarrow="block"/>
          </v:line>
        </w:pict>
      </w:r>
      <w:r>
        <w:rPr>
          <w:noProof/>
          <w:sz w:val="24"/>
        </w:rPr>
        <w:pict>
          <v:rect id="_x0000_s1225" style="position:absolute;left:0;text-align:left;margin-left:313.2pt;margin-top:6.05pt;width:108pt;height:21.6pt;z-index:251656192" o:allowincell="f">
            <v:textbox style="mso-next-textbox:#_x0000_s1225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Маркетинговые исследования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17" style="position:absolute;left:0;text-align:left;margin-left:-3.6pt;margin-top:6.05pt;width:108pt;height:21.6pt;z-index:251649024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Результаты маркетинговых исследований</w:t>
                  </w:r>
                </w:p>
              </w:txbxContent>
            </v:textbox>
          </v:rect>
        </w:pict>
      </w:r>
    </w:p>
    <w:p w:rsidR="00C447FA" w:rsidRDefault="00C447FA">
      <w:pPr>
        <w:jc w:val="center"/>
        <w:rPr>
          <w:sz w:val="16"/>
        </w:rPr>
      </w:pPr>
      <w:r>
        <w:rPr>
          <w:sz w:val="16"/>
        </w:rPr>
        <w:t>телефонограммы,</w:t>
      </w:r>
    </w:p>
    <w:p w:rsidR="00C447FA" w:rsidRDefault="00C447FA">
      <w:pPr>
        <w:jc w:val="center"/>
        <w:rPr>
          <w:sz w:val="16"/>
        </w:rPr>
      </w:pPr>
      <w:r>
        <w:rPr>
          <w:sz w:val="16"/>
        </w:rPr>
        <w:t>телефонограммы,</w: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2" style="position:absolute;left:0;text-align:left;z-index:251673600" from="262.8pt,9.85pt" to="313.2pt,9.85pt" o:allowincell="f">
            <v:stroke endarrow="block"/>
          </v:line>
        </w:pict>
      </w:r>
      <w:r>
        <w:rPr>
          <w:noProof/>
          <w:sz w:val="24"/>
        </w:rPr>
        <w:pict>
          <v:line id="_x0000_s1234" style="position:absolute;left:0;text-align:left;z-index:251665408" from="104.4pt,9.85pt" to="154.8pt,9.85pt" o:allowincell="f">
            <v:stroke endarrow="block"/>
          </v:line>
        </w:pict>
      </w:r>
      <w:r>
        <w:rPr>
          <w:noProof/>
          <w:sz w:val="24"/>
        </w:rPr>
        <w:pict>
          <v:rect id="_x0000_s1226" style="position:absolute;left:0;text-align:left;margin-left:313.2pt;margin-top:2.65pt;width:108pt;height:21.6pt;z-index:251657216" o:allowincell="f">
            <v:textbox style="mso-next-textbox:#_x0000_s1226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Предложение товаров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18" style="position:absolute;left:0;text-align:left;margin-left:-3.6pt;margin-top:2.65pt;width:108pt;height:21.6pt;z-index:251650048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Потребительский спрос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3" style="position:absolute;left:0;text-align:left;z-index:251674624" from="262.8pt,11.05pt" to="313.2pt,11.05pt" o:allowincell="f">
            <v:stroke endarrow="block"/>
          </v:line>
        </w:pict>
      </w:r>
      <w:r>
        <w:rPr>
          <w:noProof/>
          <w:sz w:val="24"/>
        </w:rPr>
        <w:pict>
          <v:line id="_x0000_s1235" style="position:absolute;left:0;text-align:left;z-index:251666432" from="104.4pt,11.05pt" to="154.8pt,11.05pt" o:allowincell="f">
            <v:stroke endarrow="block"/>
          </v:line>
        </w:pict>
      </w:r>
      <w:r>
        <w:rPr>
          <w:noProof/>
          <w:sz w:val="24"/>
        </w:rPr>
        <w:pict>
          <v:rect id="_x0000_s1222" style="position:absolute;left:0;text-align:left;margin-left:-3.6pt;margin-top:3.85pt;width:108pt;height:21.6pt;z-index:251654144" o:allowincell="f">
            <v:textbox style="mso-next-textbox:#_x0000_s1222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Финансовые документы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27" style="position:absolute;left:0;text-align:left;margin-left:313.2pt;margin-top:3.85pt;width:108pt;height:21.6pt;z-index:251658240" o:allowincell="f">
            <v:textbox style="mso-next-textbox:#_x0000_s1227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Финансовые документы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4" style="position:absolute;left:0;text-align:left;z-index:251675648" from="262.8pt,12.25pt" to="313.2pt,12.25pt" o:allowincell="f">
            <v:stroke endarrow="block"/>
          </v:line>
        </w:pict>
      </w:r>
      <w:r>
        <w:rPr>
          <w:noProof/>
          <w:sz w:val="24"/>
        </w:rPr>
        <w:pict>
          <v:line id="_x0000_s1236" style="position:absolute;left:0;text-align:left;z-index:251667456" from="104.4pt,12.25pt" to="154.8pt,12.25pt" o:allowincell="f">
            <v:stroke endarrow="block"/>
          </v:line>
        </w:pict>
      </w:r>
      <w:r>
        <w:rPr>
          <w:noProof/>
          <w:sz w:val="24"/>
        </w:rPr>
        <w:pict>
          <v:rect id="_x0000_s1219" style="position:absolute;left:0;text-align:left;margin-left:-3.6pt;margin-top:5.05pt;width:108pt;height:21.6pt;z-index:251651072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Договоры на поставку товаров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28" style="position:absolute;left:0;text-align:left;margin-left:313.2pt;margin-top:5.05pt;width:108pt;height:21.6pt;z-index:251659264" o:allowincell="f">
            <v:textbox style="mso-next-textbox:#_x0000_s1228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Договоры и счет-фактуры покупателям</w:t>
                  </w:r>
                </w:p>
              </w:txbxContent>
            </v:textbox>
          </v:rect>
        </w:pict>
      </w:r>
    </w:p>
    <w:p w:rsidR="00C447FA" w:rsidRDefault="00C447FA">
      <w:pPr>
        <w:jc w:val="both"/>
        <w:rPr>
          <w:sz w:val="24"/>
        </w:rPr>
      </w:pP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16" style="position:absolute;left:0;text-align:left;margin-left:-3.6pt;margin-top:6.25pt;width:108pt;height:21.6pt;z-index:251648000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Прайс-листы и счет-фактуры поставщиков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229" style="position:absolute;left:0;text-align:left;margin-left:313.2pt;margin-top:6.25pt;width:108pt;height:21.6pt;z-index:251660288" o:allowincell="f">
            <v:textbox style="mso-next-textbox:#_x0000_s1229"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Вторичный потребительский спрос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45" style="position:absolute;left:0;text-align:left;z-index:251676672" from="262.8pt,-.35pt" to="313.2pt,-.35pt" o:allowincell="f">
            <v:stroke endarrow="block"/>
          </v:line>
        </w:pict>
      </w:r>
      <w:r>
        <w:rPr>
          <w:noProof/>
          <w:sz w:val="24"/>
        </w:rPr>
        <w:pict>
          <v:line id="_x0000_s1237" style="position:absolute;left:0;text-align:left;z-index:251668480" from="104.4pt,-.35pt" to="154.8pt,-.35pt" o:allowincell="f">
            <v:stroke endarrow="block"/>
          </v:line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rect id="_x0000_s1220" style="position:absolute;left:0;text-align:left;margin-left:-3.6pt;margin-top:7.45pt;width:108pt;height:21.6pt;z-index:251652096" o:allowincell="f">
            <v:textbox inset=".5mm,.3mm,.5mm,.3mm">
              <w:txbxContent>
                <w:p w:rsidR="00C447FA" w:rsidRDefault="00C447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Хозяйственные договоры</w:t>
                  </w:r>
                </w:p>
              </w:txbxContent>
            </v:textbox>
          </v:rect>
        </w:pict>
      </w:r>
    </w:p>
    <w:p w:rsidR="00C447FA" w:rsidRDefault="0030726C">
      <w:pPr>
        <w:jc w:val="both"/>
        <w:rPr>
          <w:sz w:val="24"/>
        </w:rPr>
      </w:pPr>
      <w:r>
        <w:rPr>
          <w:noProof/>
          <w:sz w:val="24"/>
        </w:rPr>
        <w:pict>
          <v:line id="_x0000_s1238" style="position:absolute;left:0;text-align:left;z-index:251669504" from="104.4pt,.85pt" to="154.8pt,.85pt" o:allowincell="f">
            <v:stroke endarrow="block"/>
          </v:line>
        </w:pic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b/>
          <w:sz w:val="24"/>
        </w:rPr>
      </w:pPr>
      <w:r>
        <w:rPr>
          <w:b/>
          <w:sz w:val="24"/>
        </w:rPr>
        <w:br w:type="page"/>
        <w:t xml:space="preserve">     Задание 4.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Выявите "дерево целей" предприятия на основе  анализа  документации. Результат работы представьте в следующем документе.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          Документ "Дерево целей"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Карта 1.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  Главная цель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447FA">
        <w:tc>
          <w:tcPr>
            <w:tcW w:w="8613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pStyle w:val="20"/>
            </w:pPr>
            <w:r>
              <w:t>Максимально удовлетворять спрос различных слоев населения (с разным материальным достатком), проживающего в районе пос.«Докучаево» г.Барнаула, на качественные продовольственные товары разных групп, а также обеспечить удовлетворение потребительского спроса на услуги общественного питания.</w:t>
            </w:r>
          </w:p>
          <w:p w:rsidR="00C447FA" w:rsidRDefault="00C447FA">
            <w:pPr>
              <w:jc w:val="center"/>
            </w:pPr>
          </w:p>
        </w:tc>
      </w:tr>
    </w:tbl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>Карта 2.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  Долгосрочные цели предприятия (срок свыше 1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3"/>
        <w:gridCol w:w="2552"/>
        <w:gridCol w:w="2410"/>
      </w:tblGrid>
      <w:tr w:rsidR="00C447FA">
        <w:tc>
          <w:tcPr>
            <w:tcW w:w="675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:rsidR="00C447FA" w:rsidRDefault="00C447FA">
            <w:pPr>
              <w:pStyle w:val="1"/>
            </w:pPr>
            <w:r>
              <w:t>Формулировка целей</w:t>
            </w:r>
          </w:p>
        </w:tc>
        <w:tc>
          <w:tcPr>
            <w:tcW w:w="2552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/ критерий</w:t>
            </w:r>
          </w:p>
        </w:tc>
        <w:tc>
          <w:tcPr>
            <w:tcW w:w="2410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Запустить стационарное кафе к маю 2004 г. за счет прибыли в размере, недостаток  средств восполнить банковским кредитом . </w:t>
            </w:r>
          </w:p>
        </w:tc>
        <w:tc>
          <w:tcPr>
            <w:tcW w:w="2552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Появление новой торговой площади в 110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Получить банковский кредит. Ответственный – директор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Увеличить валовую выручку на 25%, по отношению к соответствующему месяцу прошлого года до августа 2003 г. за счет привлечения новых покупателей (строящегося дома), а также сдачи в аренду прилегающей площади.</w:t>
            </w:r>
          </w:p>
        </w:tc>
        <w:tc>
          <w:tcPr>
            <w:tcW w:w="2552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Процент увеличения товарооборота</w:t>
            </w:r>
          </w:p>
        </w:tc>
        <w:tc>
          <w:tcPr>
            <w:tcW w:w="2410" w:type="dxa"/>
          </w:tcPr>
          <w:p w:rsidR="00C447FA" w:rsidRDefault="00C447FA">
            <w:r>
              <w:t>Резервы увеличения дохода – за счет сдачи в аренду прилегающей площади. Ответственный – директор</w:t>
            </w:r>
          </w:p>
        </w:tc>
      </w:tr>
    </w:tbl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Карта 3.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  Среднесрочные цели предприятия (срок до 1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3"/>
        <w:gridCol w:w="2552"/>
        <w:gridCol w:w="2410"/>
      </w:tblGrid>
      <w:tr w:rsidR="00C447FA">
        <w:tc>
          <w:tcPr>
            <w:tcW w:w="675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№ п/п</w:t>
            </w:r>
          </w:p>
        </w:tc>
        <w:tc>
          <w:tcPr>
            <w:tcW w:w="3543" w:type="dxa"/>
          </w:tcPr>
          <w:p w:rsidR="00C447FA" w:rsidRDefault="00C447FA">
            <w:pPr>
              <w:pStyle w:val="1"/>
            </w:pPr>
            <w:r>
              <w:t>Формулировка целей</w:t>
            </w:r>
          </w:p>
        </w:tc>
        <w:tc>
          <w:tcPr>
            <w:tcW w:w="2552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/ критерий</w:t>
            </w:r>
          </w:p>
        </w:tc>
        <w:tc>
          <w:tcPr>
            <w:tcW w:w="2410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реконструкцию летней торговой площадки в срок до декабря 2003 г. согласно утвержденному проекту силами сторонних организаций за счет прибыли текущего года.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Появление новой пристройки с правой стороны здания над летней торговой площадкой в 110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C447FA" w:rsidRDefault="00C447FA">
            <w:r>
              <w:t>Ответственный – зав.хозяйством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Увеличить площадь складских помещений до 350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; срок – июль 2004 года. Средства выделить за счет создания резервного фонда на ремонт ОС в 2003 г. – 1% от первоначальной стоимости здания. 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Увеличение площади складских помещений до 350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C447FA" w:rsidRDefault="00C447FA">
            <w:r>
              <w:rPr>
                <w:sz w:val="24"/>
              </w:rPr>
              <w:t>Провести ремонт и переоборудование складских помещений.  Ответственный – зав.хозяйством.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Закупить к январю 2004 г. 90% торгового оборудования для кафе согласно утвержденной спецификации за счет получения банковского кредита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Увеличение инвентарных единиц основных средств  на 7 %.</w:t>
            </w:r>
          </w:p>
        </w:tc>
        <w:tc>
          <w:tcPr>
            <w:tcW w:w="2410" w:type="dxa"/>
          </w:tcPr>
          <w:p w:rsidR="00C447FA" w:rsidRDefault="00C447FA">
            <w:r>
              <w:t>Ответственный - директор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Уменьшить расходы на продажу и издержки обращения до 8% от товарооборота; срок – 2006 г. за счет увеличения объема продаж и уменьшения доли расходов на единицу валовой прибыли. </w:t>
            </w:r>
          </w:p>
        </w:tc>
        <w:tc>
          <w:tcPr>
            <w:tcW w:w="2552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Уменьшение доли расходов в общем товарообороте до 8%.</w:t>
            </w:r>
          </w:p>
        </w:tc>
        <w:tc>
          <w:tcPr>
            <w:tcW w:w="2410" w:type="dxa"/>
          </w:tcPr>
          <w:p w:rsidR="00C447FA" w:rsidRDefault="00C447FA">
            <w:r>
              <w:rPr>
                <w:sz w:val="24"/>
              </w:rPr>
              <w:t>Ответственный – директор</w:t>
            </w:r>
          </w:p>
        </w:tc>
      </w:tr>
    </w:tbl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Карта 4.</w:t>
      </w:r>
    </w:p>
    <w:p w:rsidR="00C447FA" w:rsidRDefault="00C447FA">
      <w:pPr>
        <w:rPr>
          <w:sz w:val="24"/>
        </w:rPr>
      </w:pPr>
      <w:r>
        <w:rPr>
          <w:sz w:val="24"/>
        </w:rPr>
        <w:t xml:space="preserve">       Краткосрочные цели предприятия (срок до 1 года)</w:t>
      </w:r>
    </w:p>
    <w:p w:rsidR="00C447FA" w:rsidRDefault="00C447F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3"/>
        <w:gridCol w:w="2552"/>
        <w:gridCol w:w="2410"/>
      </w:tblGrid>
      <w:tr w:rsidR="00C447FA">
        <w:tc>
          <w:tcPr>
            <w:tcW w:w="675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:rsidR="00C447FA" w:rsidRDefault="00C447FA">
            <w:pPr>
              <w:pStyle w:val="1"/>
            </w:pPr>
            <w:r>
              <w:t>Формулировка целей</w:t>
            </w:r>
          </w:p>
        </w:tc>
        <w:tc>
          <w:tcPr>
            <w:tcW w:w="2552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/ критерий</w:t>
            </w:r>
          </w:p>
        </w:tc>
        <w:tc>
          <w:tcPr>
            <w:tcW w:w="2410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Подобрать в течение января 2002 г. квалифицированных администраторов в количестве 2-х человек для работы в ночное время за счет средств фонда накопления.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одного рабочего места в ночную смену </w:t>
            </w:r>
          </w:p>
        </w:tc>
        <w:tc>
          <w:tcPr>
            <w:tcW w:w="2410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Ответственный -  зам.по кадрам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Уменьшить процент списания товаров на забывчивость покупателя до 0,25% от товарооборота к августу 2003 г.</w:t>
            </w:r>
            <w:r>
              <w:t xml:space="preserve"> без привлечения дополнительных материальных затрат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Уменьшение недостачи товаров до 0,25% от товарооборота</w:t>
            </w:r>
          </w:p>
        </w:tc>
        <w:tc>
          <w:tcPr>
            <w:tcW w:w="2410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Ответственный – администратор торгового зала</w:t>
            </w:r>
            <w:r>
              <w:t xml:space="preserve"> 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Создать к марту 2003 г. эффективную систему наблюдения и контроля за сотрудниками и покупателями без привлечения дополнительных затрат</w:t>
            </w:r>
          </w:p>
        </w:tc>
        <w:tc>
          <w:tcPr>
            <w:tcW w:w="2552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краж товара на 50 % </w:t>
            </w:r>
          </w:p>
        </w:tc>
        <w:tc>
          <w:tcPr>
            <w:tcW w:w="2410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Ответственный –  начальник службы охраны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сертификацию здания торгового центра; срок – июль 2003 г. за счет фонда потребления, сформированного в 2002 г.</w:t>
            </w:r>
          </w:p>
        </w:tc>
        <w:tc>
          <w:tcPr>
            <w:tcW w:w="2552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Получение сертификата торговой точки</w:t>
            </w:r>
          </w:p>
        </w:tc>
        <w:tc>
          <w:tcPr>
            <w:tcW w:w="2410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Ответственный - директор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C447FA" w:rsidRDefault="00C447F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Заключить не менее 10 договоров с производителями продовольственной продукции (колбасы, молочная, кондитер-ская) в срок до сентября 2003 г. за счет отчислений от прибыли текущего года в размере 5 %.</w:t>
            </w:r>
          </w:p>
        </w:tc>
        <w:tc>
          <w:tcPr>
            <w:tcW w:w="2552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Количество прямых договоров, заключенных с производителями (не менее 10)</w:t>
            </w:r>
          </w:p>
        </w:tc>
        <w:tc>
          <w:tcPr>
            <w:tcW w:w="2410" w:type="dxa"/>
          </w:tcPr>
          <w:p w:rsidR="00C447FA" w:rsidRDefault="00C447FA">
            <w:r>
              <w:t>Представительские расходы – за счет прибыли текущего года. Приведет к снижению продажной цены товара за счет уменьшения его себестоимости. Ответственный – товаровед.</w:t>
            </w:r>
          </w:p>
        </w:tc>
      </w:tr>
    </w:tbl>
    <w:p w:rsidR="00C447FA" w:rsidRDefault="00C447FA">
      <w:pPr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b/>
          <w:sz w:val="24"/>
        </w:rPr>
      </w:pPr>
      <w:r>
        <w:rPr>
          <w:b/>
          <w:sz w:val="24"/>
        </w:rPr>
        <w:br w:type="page"/>
        <w:t xml:space="preserve">     Задание 5.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На основе  анализа  карты  4  и действительного состояния системы (предприятия) заполните карту 5 и 6 перечнем функционирования  системы. Под проблемой  следует  понимать расхождения между желаемым и действительным состояниями системы.</w:t>
      </w:r>
    </w:p>
    <w:p w:rsidR="00C447FA" w:rsidRDefault="00C447FA">
      <w:pPr>
        <w:jc w:val="both"/>
        <w:rPr>
          <w:sz w:val="24"/>
        </w:rPr>
      </w:pP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Карта 5.</w:t>
      </w:r>
    </w:p>
    <w:p w:rsidR="00C447FA" w:rsidRDefault="00C447FA">
      <w:pPr>
        <w:jc w:val="both"/>
        <w:rPr>
          <w:sz w:val="24"/>
        </w:rPr>
      </w:pPr>
      <w:r>
        <w:rPr>
          <w:sz w:val="24"/>
        </w:rPr>
        <w:t xml:space="preserve">     Перечень внешних проблем функционирования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134"/>
        <w:gridCol w:w="1984"/>
        <w:gridCol w:w="1704"/>
      </w:tblGrid>
      <w:tr w:rsidR="00C447FA">
        <w:trPr>
          <w:cantSplit/>
        </w:trPr>
        <w:tc>
          <w:tcPr>
            <w:tcW w:w="675" w:type="dxa"/>
            <w:vMerge w:val="restart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№ п/п</w:t>
            </w:r>
          </w:p>
        </w:tc>
        <w:tc>
          <w:tcPr>
            <w:tcW w:w="3119" w:type="dxa"/>
            <w:vMerge w:val="restart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 проблемы</w:t>
            </w:r>
          </w:p>
        </w:tc>
        <w:tc>
          <w:tcPr>
            <w:tcW w:w="4822" w:type="dxa"/>
            <w:gridSpan w:val="3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C447FA">
        <w:trPr>
          <w:cantSplit/>
        </w:trPr>
        <w:tc>
          <w:tcPr>
            <w:tcW w:w="675" w:type="dxa"/>
            <w:vMerge/>
          </w:tcPr>
          <w:p w:rsidR="00C447FA" w:rsidRDefault="00C447FA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C447FA" w:rsidRDefault="00C447F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Острота (0-10)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Возможность решения (0-10)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Тенденция нарастания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Малое количество прямых договоров, увеличенная себестоимость на расходы оптовиков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Малый срок товарных кредитов, предоставляемых поставщиками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Перебои с подачей электроэнергии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 xml:space="preserve">     Карта 6.</w:t>
      </w:r>
    </w:p>
    <w:p w:rsidR="00C447FA" w:rsidRDefault="00C447FA">
      <w:pPr>
        <w:rPr>
          <w:sz w:val="24"/>
        </w:rPr>
      </w:pPr>
      <w:r>
        <w:rPr>
          <w:sz w:val="24"/>
        </w:rPr>
        <w:t xml:space="preserve">     Перечень внутренних проблем функционирования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134"/>
        <w:gridCol w:w="1984"/>
        <w:gridCol w:w="1704"/>
      </w:tblGrid>
      <w:tr w:rsidR="00C447FA">
        <w:trPr>
          <w:cantSplit/>
        </w:trPr>
        <w:tc>
          <w:tcPr>
            <w:tcW w:w="675" w:type="dxa"/>
            <w:vMerge w:val="restart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 проблемы</w:t>
            </w:r>
          </w:p>
        </w:tc>
        <w:tc>
          <w:tcPr>
            <w:tcW w:w="4822" w:type="dxa"/>
            <w:gridSpan w:val="3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C447FA">
        <w:trPr>
          <w:cantSplit/>
        </w:trPr>
        <w:tc>
          <w:tcPr>
            <w:tcW w:w="675" w:type="dxa"/>
            <w:vMerge/>
          </w:tcPr>
          <w:p w:rsidR="00C447FA" w:rsidRDefault="00C447FA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C447FA" w:rsidRDefault="00C447F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Острота (0-10)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Возможность решения (0-10)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Тенденция нарастания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Нехватка квалифицированного персонала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Высокий процент сверхормативной потери товара 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Большие затраты на продажу 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47FA">
        <w:tc>
          <w:tcPr>
            <w:tcW w:w="675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C447FA" w:rsidRDefault="00C447FA">
            <w:pPr>
              <w:rPr>
                <w:sz w:val="24"/>
              </w:rPr>
            </w:pPr>
            <w:r>
              <w:rPr>
                <w:sz w:val="24"/>
              </w:rPr>
              <w:t xml:space="preserve">Неэффективное использование торговых и складских помещений </w:t>
            </w:r>
          </w:p>
        </w:tc>
        <w:tc>
          <w:tcPr>
            <w:tcW w:w="113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C447FA" w:rsidRDefault="00C447FA">
            <w:pPr>
              <w:jc w:val="center"/>
              <w:rPr>
                <w:sz w:val="24"/>
              </w:rPr>
            </w:pPr>
          </w:p>
          <w:p w:rsidR="00C447FA" w:rsidRDefault="00C44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447FA" w:rsidRDefault="00C447FA">
      <w:pPr>
        <w:rPr>
          <w:sz w:val="24"/>
        </w:rPr>
      </w:pPr>
    </w:p>
    <w:p w:rsidR="00C447FA" w:rsidRDefault="00C447FA">
      <w:pPr>
        <w:rPr>
          <w:b/>
          <w:sz w:val="24"/>
        </w:rPr>
      </w:pPr>
      <w:r>
        <w:rPr>
          <w:b/>
          <w:sz w:val="24"/>
        </w:rPr>
        <w:br w:type="page"/>
        <w:t>Задание 6.</w:t>
      </w:r>
    </w:p>
    <w:p w:rsidR="00C447FA" w:rsidRDefault="00C447FA">
      <w:pPr>
        <w:rPr>
          <w:sz w:val="24"/>
        </w:rPr>
      </w:pPr>
      <w:r>
        <w:rPr>
          <w:sz w:val="24"/>
        </w:rPr>
        <w:t xml:space="preserve">     Разработайте перечень мероприятий решения, выбранных Вами проблем.</w:t>
      </w:r>
    </w:p>
    <w:p w:rsidR="00C447FA" w:rsidRDefault="00C447FA">
      <w:pPr>
        <w:rPr>
          <w:sz w:val="24"/>
        </w:rPr>
      </w:pPr>
      <w:r>
        <w:rPr>
          <w:sz w:val="24"/>
        </w:rPr>
        <w:t xml:space="preserve">     Результаты представьте в свободной форме.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Мероприятия по устранению текущих проблем функционирования предприятия: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1 проблема – Нехватка квалифицированного персонала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1). Дать объявление в СМИ и в службе занятости;</w:t>
      </w:r>
    </w:p>
    <w:p w:rsidR="00C447FA" w:rsidRDefault="00C447FA">
      <w:pPr>
        <w:rPr>
          <w:sz w:val="24"/>
        </w:rPr>
      </w:pPr>
      <w:r>
        <w:rPr>
          <w:sz w:val="24"/>
        </w:rPr>
        <w:t>2). Организовать конкурсный отбор на должность администратора торгового зала;</w:t>
      </w:r>
    </w:p>
    <w:p w:rsidR="00C447FA" w:rsidRDefault="00C447FA">
      <w:pPr>
        <w:rPr>
          <w:sz w:val="24"/>
        </w:rPr>
      </w:pPr>
      <w:r>
        <w:rPr>
          <w:sz w:val="24"/>
        </w:rPr>
        <w:t>3). Разработать график работы администраторов в ночное время.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2 проблема – Высокий процент сверхнормативной потери товара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1). Изучение опыта других магазинов самообслуживания в области сохранности товаров;</w:t>
      </w:r>
    </w:p>
    <w:p w:rsidR="00C447FA" w:rsidRDefault="00C447FA">
      <w:pPr>
        <w:rPr>
          <w:sz w:val="24"/>
        </w:rPr>
      </w:pPr>
      <w:r>
        <w:rPr>
          <w:sz w:val="24"/>
        </w:rPr>
        <w:t>2). Установка камер слежения в торговом зале и складских помещениях;</w:t>
      </w:r>
    </w:p>
    <w:p w:rsidR="00C447FA" w:rsidRDefault="00C447FA">
      <w:pPr>
        <w:rPr>
          <w:sz w:val="24"/>
        </w:rPr>
      </w:pPr>
      <w:r>
        <w:rPr>
          <w:sz w:val="24"/>
        </w:rPr>
        <w:t>3). Проведение специальных лекций, бесед с персоналом по повышению их бдительности и ответственности, внимательности при приемке товаров (проверять сроки хранения и качество упаковки товаров);</w:t>
      </w:r>
    </w:p>
    <w:p w:rsidR="00C447FA" w:rsidRDefault="00C447FA">
      <w:pPr>
        <w:rPr>
          <w:sz w:val="24"/>
        </w:rPr>
      </w:pPr>
      <w:r>
        <w:rPr>
          <w:sz w:val="24"/>
        </w:rPr>
        <w:t>4). Ввести обязательную проверку личных пакетов сотрудников при выходе из магазина.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3 проблема – Большие затраты на продажу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1). Всесторонний анализ статей расходов предприятия;</w:t>
      </w:r>
    </w:p>
    <w:p w:rsidR="00C447FA" w:rsidRDefault="00C447FA">
      <w:pPr>
        <w:rPr>
          <w:sz w:val="24"/>
        </w:rPr>
      </w:pPr>
      <w:r>
        <w:rPr>
          <w:sz w:val="24"/>
        </w:rPr>
        <w:t>2). Выявление нерациональных расходов;</w:t>
      </w:r>
    </w:p>
    <w:p w:rsidR="00C447FA" w:rsidRDefault="00C447FA">
      <w:pPr>
        <w:rPr>
          <w:sz w:val="24"/>
        </w:rPr>
      </w:pPr>
      <w:r>
        <w:rPr>
          <w:sz w:val="24"/>
        </w:rPr>
        <w:t>3). Проведение маркетинговых исследований по изучению потребительского спроса с целью увеличения объемов продаж определенных товарных групп, без привлечения дополнительного персонала;</w:t>
      </w:r>
    </w:p>
    <w:p w:rsidR="00C447FA" w:rsidRDefault="00C447FA">
      <w:pPr>
        <w:rPr>
          <w:sz w:val="24"/>
        </w:rPr>
      </w:pPr>
      <w:r>
        <w:rPr>
          <w:sz w:val="24"/>
        </w:rPr>
        <w:t>4). Заключение прямых договоров с производителями молочных, кондитерских и мясных изделий с целью уменьшения закупочной стоимости;</w:t>
      </w:r>
    </w:p>
    <w:p w:rsidR="00C447FA" w:rsidRDefault="00C447FA">
      <w:pPr>
        <w:rPr>
          <w:sz w:val="24"/>
        </w:rPr>
      </w:pPr>
      <w:r>
        <w:rPr>
          <w:sz w:val="24"/>
        </w:rPr>
        <w:t>5). Разработка новых схем в бухгалтерском учете с целью оптимизации налогообложения.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4 проблема – Неэффективное использование торговых и складских площадей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  <w:r>
        <w:rPr>
          <w:sz w:val="24"/>
        </w:rPr>
        <w:t>1). Перестановка оборудования в торговом зале;</w:t>
      </w:r>
    </w:p>
    <w:p w:rsidR="00C447FA" w:rsidRDefault="00C447FA">
      <w:pPr>
        <w:rPr>
          <w:sz w:val="24"/>
        </w:rPr>
      </w:pPr>
      <w:r>
        <w:rPr>
          <w:sz w:val="24"/>
        </w:rPr>
        <w:t>2). Пересмотр выкладки товаров в соответствии с более выгодным товарным соседством;</w:t>
      </w:r>
    </w:p>
    <w:p w:rsidR="00C447FA" w:rsidRDefault="00C447FA">
      <w:pPr>
        <w:rPr>
          <w:sz w:val="24"/>
        </w:rPr>
      </w:pPr>
      <w:r>
        <w:rPr>
          <w:sz w:val="24"/>
        </w:rPr>
        <w:t>3). Переоборудование неиспользуемых подсобных помещений в подвальной части здания в складские.</w:t>
      </w:r>
    </w:p>
    <w:p w:rsidR="00C447FA" w:rsidRDefault="00C447FA">
      <w:pPr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Литература</w:t>
      </w:r>
    </w:p>
    <w:p w:rsidR="00C447FA" w:rsidRDefault="00C447FA">
      <w:pPr>
        <w:rPr>
          <w:sz w:val="24"/>
        </w:rPr>
      </w:pPr>
    </w:p>
    <w:p w:rsidR="00C447FA" w:rsidRDefault="00C447FA">
      <w:pPr>
        <w:rPr>
          <w:sz w:val="24"/>
        </w:rPr>
      </w:pPr>
    </w:p>
    <w:p w:rsidR="00C447FA" w:rsidRDefault="00C447F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Мескон М., Альберт М., Хедоури Ф. Основы менеджмента: Пер. с анг. – М: Дело, 1998. – с.82-125.</w:t>
      </w:r>
    </w:p>
    <w:p w:rsidR="00C447FA" w:rsidRDefault="00C447F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Яроцкий А.П. Программа и методические указания по дисциплине «Системный анализ информационных процессов» для студ.очной и заочной форм обучения спец.0719 – «Информационные системы в экономике» / Алт.ГТУ им.И.И.Ползунова. – Барнаул: Изд-во АлтГТУ, 1997. – 7с.</w:t>
      </w:r>
    </w:p>
    <w:p w:rsidR="00C447FA" w:rsidRDefault="00C447F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Яроцкий А.П. Структурно-функциональный анализ информационных процессов. Деловая игра по досциплине «Системный анализ информационных процессов» для студентов дневной и заочной формы обучения специальности 0719 – «Информационные системы в экономике» / Алт.ГТУ им.И.И.Ползунова. – Барнаул: Изд-во АлтГТУ, 1997. – 22с.</w:t>
      </w:r>
    </w:p>
    <w:p w:rsidR="00C447FA" w:rsidRDefault="00C447F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Учредительные документы, бухгалтерская и финансовая отчетность ООО «Вишера».</w:t>
      </w:r>
    </w:p>
    <w:p w:rsidR="00C447FA" w:rsidRDefault="00C447FA">
      <w:pPr>
        <w:rPr>
          <w:sz w:val="24"/>
        </w:rPr>
      </w:pPr>
      <w:bookmarkStart w:id="0" w:name="_GoBack"/>
      <w:bookmarkEnd w:id="0"/>
    </w:p>
    <w:sectPr w:rsidR="00C447FA">
      <w:headerReference w:type="default" r:id="rId7"/>
      <w:pgSz w:w="11906" w:h="16838" w:code="9"/>
      <w:pgMar w:top="1134" w:right="851" w:bottom="107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FA" w:rsidRDefault="00C447FA">
      <w:r>
        <w:separator/>
      </w:r>
    </w:p>
  </w:endnote>
  <w:endnote w:type="continuationSeparator" w:id="0">
    <w:p w:rsidR="00C447FA" w:rsidRDefault="00C4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FA" w:rsidRDefault="00C447FA">
      <w:r>
        <w:separator/>
      </w:r>
    </w:p>
  </w:footnote>
  <w:footnote w:type="continuationSeparator" w:id="0">
    <w:p w:rsidR="00C447FA" w:rsidRDefault="00C4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FA" w:rsidRDefault="0055788E">
    <w:pPr>
      <w:pStyle w:val="a6"/>
      <w:jc w:val="right"/>
    </w:pPr>
    <w:r>
      <w:rPr>
        <w:rStyle w:val="a8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19C"/>
    <w:multiLevelType w:val="singleLevel"/>
    <w:tmpl w:val="5C9E9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920188"/>
    <w:multiLevelType w:val="singleLevel"/>
    <w:tmpl w:val="D4B22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88E"/>
    <w:rsid w:val="0030726C"/>
    <w:rsid w:val="004A581C"/>
    <w:rsid w:val="0055788E"/>
    <w:rsid w:val="00C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1"/>
    <o:shapelayout v:ext="edit">
      <o:idmap v:ext="edit" data="1"/>
    </o:shapelayout>
  </w:shapeDefaults>
  <w:decimalSymbol w:val=","/>
  <w:listSeparator w:val=";"/>
  <w15:chartTrackingRefBased/>
  <w15:docId w15:val="{F5A0FCA1-16DC-47BA-9FA8-DB424E3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4"/>
    </w:rPr>
  </w:style>
  <w:style w:type="paragraph" w:styleId="a4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a5">
    <w:name w:val="Title"/>
    <w:basedOn w:val="a"/>
    <w:qFormat/>
    <w:pPr>
      <w:spacing w:line="480" w:lineRule="auto"/>
      <w:ind w:firstLine="567"/>
      <w:jc w:val="center"/>
    </w:pPr>
    <w:rPr>
      <w:b/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Контрольная работа</vt:lpstr>
    </vt:vector>
  </TitlesOfParts>
  <Company>none</Company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Контрольная работа</dc:title>
  <dc:subject/>
  <dc:creator>Tanya</dc:creator>
  <cp:keywords/>
  <cp:lastModifiedBy>admin</cp:lastModifiedBy>
  <cp:revision>2</cp:revision>
  <cp:lastPrinted>2003-01-13T19:20:00Z</cp:lastPrinted>
  <dcterms:created xsi:type="dcterms:W3CDTF">2014-02-07T13:42:00Z</dcterms:created>
  <dcterms:modified xsi:type="dcterms:W3CDTF">2014-02-07T13:42:00Z</dcterms:modified>
</cp:coreProperties>
</file>