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C4" w:rsidRPr="0042610E" w:rsidRDefault="00244EC4" w:rsidP="0042610E">
      <w:pPr>
        <w:spacing w:line="360" w:lineRule="auto"/>
        <w:ind w:firstLine="709"/>
        <w:jc w:val="center"/>
        <w:rPr>
          <w:sz w:val="28"/>
          <w:szCs w:val="28"/>
        </w:rPr>
      </w:pPr>
      <w:r w:rsidRPr="0042610E">
        <w:rPr>
          <w:sz w:val="28"/>
          <w:szCs w:val="28"/>
        </w:rPr>
        <w:t>МИНИСТЕРСТВО ОБРАЗОВАНИЯ И НАУКИ УКРАИНЫ</w:t>
      </w:r>
    </w:p>
    <w:p w:rsidR="00244EC4" w:rsidRPr="0042610E" w:rsidRDefault="00244EC4" w:rsidP="0042610E">
      <w:pPr>
        <w:spacing w:line="360" w:lineRule="auto"/>
        <w:ind w:firstLine="709"/>
        <w:jc w:val="center"/>
        <w:rPr>
          <w:sz w:val="28"/>
          <w:szCs w:val="28"/>
        </w:rPr>
      </w:pPr>
      <w:r w:rsidRPr="0042610E">
        <w:rPr>
          <w:sz w:val="28"/>
          <w:szCs w:val="28"/>
        </w:rPr>
        <w:t>ДОНЕЦКИЙ НАЦИОНАЛЬНЫЙ УНИВЕРСИТЕТ</w:t>
      </w: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both"/>
        <w:rPr>
          <w:sz w:val="28"/>
          <w:szCs w:val="60"/>
        </w:rPr>
      </w:pPr>
    </w:p>
    <w:p w:rsidR="00244EC4" w:rsidRPr="0042610E" w:rsidRDefault="00244EC4" w:rsidP="0042610E">
      <w:pPr>
        <w:spacing w:line="360" w:lineRule="auto"/>
        <w:ind w:firstLine="709"/>
        <w:jc w:val="center"/>
        <w:rPr>
          <w:b/>
          <w:sz w:val="28"/>
          <w:szCs w:val="60"/>
        </w:rPr>
      </w:pPr>
      <w:r w:rsidRPr="0042610E">
        <w:rPr>
          <w:b/>
          <w:sz w:val="28"/>
          <w:szCs w:val="60"/>
        </w:rPr>
        <w:t>РЕФЕРАТ</w:t>
      </w:r>
    </w:p>
    <w:p w:rsidR="00244EC4" w:rsidRPr="0042610E" w:rsidRDefault="00244EC4" w:rsidP="0042610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610E">
        <w:rPr>
          <w:b/>
          <w:sz w:val="28"/>
          <w:szCs w:val="32"/>
        </w:rPr>
        <w:t>По дисциплин</w:t>
      </w:r>
      <w:r w:rsidR="0091735D" w:rsidRPr="0042610E">
        <w:rPr>
          <w:b/>
          <w:sz w:val="28"/>
          <w:szCs w:val="32"/>
        </w:rPr>
        <w:t>е:</w:t>
      </w:r>
      <w:r w:rsidRPr="0042610E">
        <w:rPr>
          <w:b/>
          <w:sz w:val="28"/>
          <w:szCs w:val="32"/>
        </w:rPr>
        <w:t xml:space="preserve"> «Аудит»</w:t>
      </w:r>
    </w:p>
    <w:p w:rsidR="00244EC4" w:rsidRPr="0042610E" w:rsidRDefault="0091735D" w:rsidP="0042610E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2610E">
        <w:rPr>
          <w:b/>
          <w:sz w:val="28"/>
          <w:szCs w:val="32"/>
        </w:rPr>
        <w:t>На тему</w:t>
      </w:r>
      <w:r w:rsidR="00244EC4" w:rsidRPr="0042610E">
        <w:rPr>
          <w:b/>
          <w:sz w:val="28"/>
          <w:szCs w:val="32"/>
        </w:rPr>
        <w:t>: «</w:t>
      </w:r>
      <w:r w:rsidR="00553A5C" w:rsidRPr="0042610E">
        <w:rPr>
          <w:b/>
          <w:sz w:val="28"/>
          <w:szCs w:val="32"/>
        </w:rPr>
        <w:t>Контрольно - а</w:t>
      </w:r>
      <w:r w:rsidR="00244EC4" w:rsidRPr="0042610E">
        <w:rPr>
          <w:b/>
          <w:sz w:val="28"/>
          <w:szCs w:val="32"/>
        </w:rPr>
        <w:t>удиторский процесс</w:t>
      </w:r>
      <w:r w:rsidR="00553A5C" w:rsidRPr="0042610E">
        <w:rPr>
          <w:b/>
          <w:sz w:val="28"/>
          <w:szCs w:val="32"/>
        </w:rPr>
        <w:t xml:space="preserve"> и его стадии</w:t>
      </w:r>
      <w:r w:rsidR="00244EC4" w:rsidRPr="0042610E">
        <w:rPr>
          <w:b/>
          <w:sz w:val="28"/>
          <w:szCs w:val="32"/>
        </w:rPr>
        <w:t>».</w:t>
      </w:r>
    </w:p>
    <w:p w:rsidR="0091735D" w:rsidRPr="0042610E" w:rsidRDefault="0091735D" w:rsidP="0042610E">
      <w:pPr>
        <w:spacing w:line="360" w:lineRule="auto"/>
        <w:ind w:firstLine="709"/>
        <w:jc w:val="center"/>
        <w:rPr>
          <w:b/>
          <w:sz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91735D" w:rsidRPr="0042610E" w:rsidRDefault="0091735D" w:rsidP="0042610E">
      <w:pPr>
        <w:spacing w:line="360" w:lineRule="auto"/>
        <w:ind w:firstLine="709"/>
        <w:jc w:val="both"/>
        <w:rPr>
          <w:sz w:val="28"/>
          <w:szCs w:val="28"/>
        </w:rPr>
      </w:pPr>
    </w:p>
    <w:p w:rsidR="00AA6E2F" w:rsidRPr="0042610E" w:rsidRDefault="0091735D" w:rsidP="0042610E">
      <w:pPr>
        <w:tabs>
          <w:tab w:val="left" w:pos="376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2610E">
        <w:rPr>
          <w:b/>
          <w:sz w:val="28"/>
          <w:szCs w:val="28"/>
        </w:rPr>
        <w:t>Донецк 2007</w:t>
      </w:r>
    </w:p>
    <w:p w:rsidR="00CF5EE4" w:rsidRPr="0042610E" w:rsidRDefault="00AA6E2F" w:rsidP="0042610E">
      <w:pPr>
        <w:tabs>
          <w:tab w:val="left" w:pos="3765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42610E">
        <w:rPr>
          <w:sz w:val="28"/>
          <w:szCs w:val="28"/>
        </w:rPr>
        <w:br w:type="page"/>
      </w:r>
      <w:r w:rsidR="00CF5EE4" w:rsidRPr="0042610E">
        <w:rPr>
          <w:b/>
          <w:sz w:val="28"/>
          <w:szCs w:val="32"/>
        </w:rPr>
        <w:t>План.</w:t>
      </w:r>
    </w:p>
    <w:p w:rsidR="0042610E" w:rsidRPr="0042610E" w:rsidRDefault="004261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32"/>
        </w:rPr>
      </w:pPr>
    </w:p>
    <w:p w:rsidR="00CF5EE4" w:rsidRPr="0042610E" w:rsidRDefault="00CF5EE4" w:rsidP="0042610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Содержание контрольно-аудиторского процесса</w:t>
      </w:r>
      <w:r w:rsidR="00B868E2" w:rsidRPr="0042610E">
        <w:rPr>
          <w:sz w:val="28"/>
          <w:szCs w:val="28"/>
        </w:rPr>
        <w:t xml:space="preserve"> и его стадии.</w:t>
      </w:r>
    </w:p>
    <w:p w:rsidR="00CF5EE4" w:rsidRPr="0042610E" w:rsidRDefault="001428EB" w:rsidP="0042610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Первоначальная (ор</w:t>
      </w:r>
      <w:r w:rsidR="00CF5EE4" w:rsidRPr="0042610E">
        <w:rPr>
          <w:sz w:val="28"/>
          <w:szCs w:val="28"/>
        </w:rPr>
        <w:t>ганизационная</w:t>
      </w:r>
      <w:r w:rsidRPr="0042610E">
        <w:rPr>
          <w:sz w:val="28"/>
          <w:szCs w:val="28"/>
        </w:rPr>
        <w:t>)</w:t>
      </w:r>
      <w:r w:rsidR="00CF5EE4" w:rsidRPr="0042610E">
        <w:rPr>
          <w:sz w:val="28"/>
          <w:szCs w:val="28"/>
        </w:rPr>
        <w:t xml:space="preserve"> стадия.</w:t>
      </w:r>
    </w:p>
    <w:p w:rsidR="00CF5EE4" w:rsidRPr="0042610E" w:rsidRDefault="00CF5EE4" w:rsidP="0042610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Исследовательская стадия к</w:t>
      </w:r>
      <w:r w:rsidR="004E099C" w:rsidRPr="0042610E">
        <w:rPr>
          <w:sz w:val="28"/>
          <w:szCs w:val="28"/>
        </w:rPr>
        <w:t>о</w:t>
      </w:r>
      <w:r w:rsidRPr="0042610E">
        <w:rPr>
          <w:sz w:val="28"/>
          <w:szCs w:val="28"/>
        </w:rPr>
        <w:t>нтрольно-аудиторского процесса.</w:t>
      </w:r>
    </w:p>
    <w:p w:rsidR="0042610E" w:rsidRDefault="004E099C" w:rsidP="0042610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Завершающая стадия (обобщение и реализация результатов контроля.)</w:t>
      </w:r>
    </w:p>
    <w:p w:rsidR="00244EC4" w:rsidRPr="0042610E" w:rsidRDefault="00CF5EE4" w:rsidP="0042610E">
      <w:pPr>
        <w:numPr>
          <w:ilvl w:val="0"/>
          <w:numId w:val="4"/>
        </w:numPr>
        <w:tabs>
          <w:tab w:val="left" w:pos="1418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2610E">
        <w:rPr>
          <w:sz w:val="28"/>
          <w:szCs w:val="28"/>
        </w:rPr>
        <w:br w:type="page"/>
      </w:r>
      <w:r w:rsidR="004E099C" w:rsidRPr="0042610E">
        <w:rPr>
          <w:b/>
          <w:sz w:val="28"/>
          <w:szCs w:val="28"/>
        </w:rPr>
        <w:t>Содержание контрольно - аудиторского процесса.</w:t>
      </w:r>
    </w:p>
    <w:p w:rsidR="0042610E" w:rsidRPr="0042610E" w:rsidRDefault="0042610E" w:rsidP="0042610E">
      <w:pPr>
        <w:tabs>
          <w:tab w:val="left" w:pos="3765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C6532" w:rsidRPr="0042610E" w:rsidRDefault="00542C4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Финансово – хозяйственный контроль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>и аудит во всех звеньях народного хозяйства, прежде всего в его основном звене – предприятии, осуществляется путём проведения ревизий тематических, выборочных, сплошных, аудиторских и других контрольных проверок с помощью определённых приёмов</w:t>
      </w:r>
      <w:r w:rsidR="00414E1C" w:rsidRPr="0042610E">
        <w:rPr>
          <w:sz w:val="28"/>
          <w:szCs w:val="28"/>
        </w:rPr>
        <w:t>.</w:t>
      </w:r>
    </w:p>
    <w:p w:rsidR="00B868E2" w:rsidRPr="0042610E" w:rsidRDefault="00542C4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Контрольно-аудиторский процесс – это совокупность организационных, методических</w:t>
      </w:r>
      <w:r w:rsidR="000D0F6F" w:rsidRPr="0042610E">
        <w:rPr>
          <w:sz w:val="28"/>
          <w:szCs w:val="28"/>
        </w:rPr>
        <w:t xml:space="preserve"> и технических приёмов, осуществляемых с помощью определенных процедур. </w:t>
      </w:r>
    </w:p>
    <w:p w:rsidR="001428EB" w:rsidRPr="0042610E" w:rsidRDefault="001428EB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Организовуют и непосредственно осуществляют этот процесс контрольно-аудиторские подразделения, имеющиеся в структуре органов управления, на которые возложены контрольные функции на предприятиях. Независимый финансово-хозяйственный контроль проводится аудиторскими фирмами.</w:t>
      </w:r>
    </w:p>
    <w:p w:rsidR="00E727F3" w:rsidRPr="0042610E" w:rsidRDefault="001428EB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Содержание любого процесса характеризуется стадиями его осуществ</w:t>
      </w:r>
      <w:r w:rsidR="006D134F" w:rsidRPr="0042610E">
        <w:rPr>
          <w:sz w:val="28"/>
          <w:szCs w:val="28"/>
        </w:rPr>
        <w:t>ления</w:t>
      </w:r>
      <w:r w:rsidRPr="0042610E">
        <w:rPr>
          <w:sz w:val="28"/>
          <w:szCs w:val="28"/>
        </w:rPr>
        <w:t xml:space="preserve"> и состоит из средств, предметов труда и самого труда. Поэтому важно правильно </w:t>
      </w:r>
      <w:r w:rsidR="00E727F3" w:rsidRPr="0042610E">
        <w:rPr>
          <w:sz w:val="28"/>
          <w:szCs w:val="28"/>
        </w:rPr>
        <w:t>определить</w:t>
      </w:r>
      <w:r w:rsidRPr="0042610E">
        <w:rPr>
          <w:sz w:val="28"/>
          <w:szCs w:val="28"/>
        </w:rPr>
        <w:t xml:space="preserve"> средства и предметы труда в процессе аудита.</w:t>
      </w:r>
    </w:p>
    <w:p w:rsidR="00E727F3" w:rsidRPr="0042610E" w:rsidRDefault="00E727F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Средство труда – это инструмент, при помощи которого аудитор воздействует на предмет труда. Относительно процесса аудита, средством труда являются методические приёмы (экономический анализ, статистические расчёты, экономико-математические методы, информационное моделирование, экспертизы, исследование первичных документов, инвентаризация, экспертная оценка, лабораторный анализ, опрос).</w:t>
      </w:r>
    </w:p>
    <w:p w:rsidR="00E727F3" w:rsidRPr="0042610E" w:rsidRDefault="00E727F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Предмет труда – это то, на что направлены действия аудитора. В зависимости от того, какую работу он выполняет (аудиторская фирма), -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 xml:space="preserve">проверка достоверности финансовой отчётности, оказание субъектам финансово-хозяйственной деятельности различных услуг, - будет изменяться объект аудита. </w:t>
      </w:r>
    </w:p>
    <w:p w:rsidR="00B868E2" w:rsidRPr="0042610E" w:rsidRDefault="00E727F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Элементами процесса аудита</w:t>
      </w:r>
      <w:r w:rsidR="00B868E2" w:rsidRPr="0042610E">
        <w:rPr>
          <w:sz w:val="28"/>
          <w:szCs w:val="28"/>
        </w:rPr>
        <w:t xml:space="preserve"> являются методические приёмы, действия аудитора, объекты аудита.</w:t>
      </w:r>
    </w:p>
    <w:p w:rsidR="006D134F" w:rsidRPr="0042610E" w:rsidRDefault="006D134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Воздействие аудитора при помощи определённых методических приёмов на объект проверки определяет аудиторские процедуры, через которые осуществляется аудиторский процесс.</w:t>
      </w:r>
    </w:p>
    <w:p w:rsidR="009E45FF" w:rsidRPr="0042610E" w:rsidRDefault="006D134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Для полного раскрытия содержания аудиторского процесса необходимо глубокое понимание связи между его элементами. Процедура аудита с одной стороны состоит из совокупности методических приёмов, а с другой -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 xml:space="preserve">из </w:t>
      </w:r>
      <w:r w:rsidR="009E45FF" w:rsidRPr="0042610E">
        <w:rPr>
          <w:sz w:val="28"/>
          <w:szCs w:val="28"/>
        </w:rPr>
        <w:t>непосредственных</w:t>
      </w:r>
      <w:r w:rsidRPr="0042610E">
        <w:rPr>
          <w:sz w:val="28"/>
          <w:szCs w:val="28"/>
        </w:rPr>
        <w:t xml:space="preserve"> действий аудитора. </w:t>
      </w:r>
    </w:p>
    <w:p w:rsidR="006D134F" w:rsidRPr="0042610E" w:rsidRDefault="009E45F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 аудиторскую процедуру может входить один, два или более методических приёмов, которые используют в определённой последовательности</w:t>
      </w:r>
      <w:r w:rsidR="0073182D" w:rsidRPr="0042610E">
        <w:rPr>
          <w:sz w:val="28"/>
          <w:szCs w:val="28"/>
        </w:rPr>
        <w:t>. Подбор процедур в процессе аудита в каждом конкретном случае определяет разработанная аудитором методика, отображаемая в программе проверки.</w:t>
      </w:r>
      <w:r w:rsidR="0042610E">
        <w:rPr>
          <w:sz w:val="28"/>
          <w:szCs w:val="28"/>
        </w:rPr>
        <w:t xml:space="preserve"> </w:t>
      </w:r>
    </w:p>
    <w:p w:rsidR="006D134F" w:rsidRPr="0042610E" w:rsidRDefault="006D134F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Всякий динамический процесс, связанный с использованием средств и предметов труда, а также самого труда, состоит из организационной, технологической и завершающей стадий. Для контрольно-аудиторского процесса такими стадиями являются: организационная, исследовательская, обобщения и реализации результатов контроля.</w:t>
      </w:r>
    </w:p>
    <w:p w:rsidR="00A32189" w:rsidRPr="0042610E" w:rsidRDefault="00315E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Вообще, с</w:t>
      </w:r>
      <w:r w:rsidR="00A462BD" w:rsidRPr="0042610E">
        <w:rPr>
          <w:sz w:val="28"/>
          <w:szCs w:val="28"/>
        </w:rPr>
        <w:t>реди отечественных и зарубежных авторов нет единого подхода к изучению стадий аудиторского процесса. Одни авторы, характеризуя процесс аудита, рассматривают его стадии, другие – этапы, а некоторые – одни и те же понятия называют стадиями (этапами).</w:t>
      </w:r>
      <w:r w:rsidRPr="0042610E">
        <w:rPr>
          <w:sz w:val="28"/>
          <w:szCs w:val="28"/>
        </w:rPr>
        <w:t xml:space="preserve"> </w:t>
      </w:r>
      <w:r w:rsidR="00A32189" w:rsidRPr="0042610E">
        <w:rPr>
          <w:sz w:val="28"/>
          <w:szCs w:val="28"/>
        </w:rPr>
        <w:t xml:space="preserve">Стадия – это период, который определяет степень развития чего-либо, фазу развития, а слово этап – отдельный момент, стадия. </w:t>
      </w:r>
    </w:p>
    <w:p w:rsidR="00081DA4" w:rsidRPr="0042610E" w:rsidRDefault="00081DA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Как свидетельствуют исследования деятельности аудиторских фирм Украины, аудит практически осуществляется после составления годовой отчётности в течение короткого периода времени. Поэтому развитие аудиторской деятельности непосредственно влияет на определение этапов аудиторского процесса.</w:t>
      </w:r>
    </w:p>
    <w:p w:rsidR="00A32189" w:rsidRPr="0042610E" w:rsidRDefault="00315E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 экономической литературе нет единого подхода и в определении количества стадий, и их названий. Наиболее часто специалисты р</w:t>
      </w:r>
      <w:r w:rsidR="00A32189" w:rsidRPr="0042610E">
        <w:rPr>
          <w:sz w:val="28"/>
          <w:szCs w:val="28"/>
        </w:rPr>
        <w:t>ассматрива</w:t>
      </w:r>
      <w:r w:rsidRPr="0042610E">
        <w:rPr>
          <w:sz w:val="28"/>
          <w:szCs w:val="28"/>
        </w:rPr>
        <w:t>ют</w:t>
      </w:r>
      <w:r w:rsidR="0042610E">
        <w:rPr>
          <w:sz w:val="28"/>
          <w:szCs w:val="28"/>
        </w:rPr>
        <w:t xml:space="preserve"> </w:t>
      </w:r>
      <w:r w:rsidR="00A32189" w:rsidRPr="0042610E">
        <w:rPr>
          <w:sz w:val="28"/>
          <w:szCs w:val="28"/>
        </w:rPr>
        <w:t>процесс аудита с точки зрения периода его выполнения, то есть стадий,</w:t>
      </w:r>
      <w:r w:rsidRPr="0042610E">
        <w:rPr>
          <w:sz w:val="28"/>
          <w:szCs w:val="28"/>
        </w:rPr>
        <w:t xml:space="preserve"> и</w:t>
      </w:r>
      <w:r w:rsidR="00A32189" w:rsidRPr="0042610E">
        <w:rPr>
          <w:sz w:val="28"/>
          <w:szCs w:val="28"/>
        </w:rPr>
        <w:t xml:space="preserve"> выделяют следующие:</w:t>
      </w:r>
    </w:p>
    <w:p w:rsidR="00A32189" w:rsidRPr="0042610E" w:rsidRDefault="00A32189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начальная</w:t>
      </w:r>
      <w:r w:rsidR="00315E3C" w:rsidRPr="0042610E">
        <w:rPr>
          <w:sz w:val="28"/>
          <w:szCs w:val="28"/>
        </w:rPr>
        <w:t xml:space="preserve"> (организационная)</w:t>
      </w:r>
    </w:p>
    <w:p w:rsidR="00A32189" w:rsidRPr="0042610E" w:rsidRDefault="00A32189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исследовательская</w:t>
      </w:r>
    </w:p>
    <w:p w:rsidR="00A32189" w:rsidRPr="0042610E" w:rsidRDefault="00A32189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завершающая</w:t>
      </w:r>
      <w:r w:rsidR="00315E3C" w:rsidRPr="0042610E">
        <w:rPr>
          <w:sz w:val="28"/>
          <w:szCs w:val="28"/>
        </w:rPr>
        <w:t xml:space="preserve"> (обобщение и реализация результатов контроля)</w:t>
      </w:r>
    </w:p>
    <w:p w:rsidR="00C33D73" w:rsidRPr="0042610E" w:rsidRDefault="00081DA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Организационная стадия включает в себя выбор объекта аудита и его организационно методическую подготовку.</w:t>
      </w:r>
    </w:p>
    <w:p w:rsidR="00F60566" w:rsidRPr="0042610E" w:rsidRDefault="00081DA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Выбор объекта аудита состоит в установлении первоочерёдности объекта проверки, т.е. предприятия, которое</w:t>
      </w:r>
      <w:r w:rsidR="00F556DC" w:rsidRPr="0042610E">
        <w:rPr>
          <w:sz w:val="28"/>
          <w:szCs w:val="28"/>
        </w:rPr>
        <w:t xml:space="preserve"> в плане проведения аудита длительностью межревизионного периода должно подвергаться комплексному аудиту или контрольной проверке, отдельные показатели его деятельности (невыполнение государственного заказа, нерентабельная работа, необеспечение сохранения ценностей и др.) обуславливают потребность в неотложных контрольных действиях. Исходя из характера деятельности предприятия, содержания контроля определяют потребность в специалистах, которых следует привлечь из аппарата предприятия при внутреннем аудите для выполнения контрольно-аудиторского процесса, т.е. формируют бригаду контролёров. После этого издаётся организационно-распорядительный документ - приказ, распоряжение руководителя организации. В этом документе указывают наименование предприятия, которое контролируют, вид аудита, период, за который проверяют его деятельность, фамилию, имя, отчество, должность каждого члена аудиторской бригады</w:t>
      </w:r>
      <w:r w:rsidR="00F60566" w:rsidRPr="0042610E">
        <w:rPr>
          <w:sz w:val="28"/>
          <w:szCs w:val="28"/>
        </w:rPr>
        <w:t>, срок проведения аудита. Руководителем аудиторской бригады, как правило, назначают работника контрольно-аудиторской службы, имеющего специальное образование и практический опыт контрольной работы.</w:t>
      </w:r>
    </w:p>
    <w:p w:rsidR="00081DA4" w:rsidRPr="0042610E" w:rsidRDefault="00F60566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Организационно-методическая подготовка аудита начинается с определения</w:t>
      </w:r>
      <w:r w:rsidR="00C039ED" w:rsidRPr="0042610E">
        <w:rPr>
          <w:sz w:val="28"/>
          <w:szCs w:val="28"/>
        </w:rPr>
        <w:t xml:space="preserve"> состояния экономики объекта аудита. Бригада аудиторов до</w:t>
      </w:r>
      <w:r w:rsidR="0042610E">
        <w:rPr>
          <w:sz w:val="28"/>
          <w:szCs w:val="28"/>
        </w:rPr>
        <w:t xml:space="preserve"> </w:t>
      </w:r>
      <w:r w:rsidR="00C039ED" w:rsidRPr="0042610E">
        <w:rPr>
          <w:sz w:val="28"/>
          <w:szCs w:val="28"/>
        </w:rPr>
        <w:t>выезда на объект контроля изучает планы производственной и финансово-хозяйственной деятельности предприятия и выполнения их за контролируемый период. Для этого как источники информации используют производственно – финансовый план (бизнес-план) экономического и социального развития, годовую и периодическую</w:t>
      </w:r>
      <w:r w:rsidR="002F1381" w:rsidRPr="0042610E">
        <w:rPr>
          <w:sz w:val="28"/>
          <w:szCs w:val="28"/>
        </w:rPr>
        <w:t xml:space="preserve"> бухгалтерскую и статистическую отчётность, акт предыдущей контрольной проверки и решения по ней, документы тематических обследований, проверок, различных служебных обследований и принятых по ним решений. Анализируют финансовое состояние предприятия, сохранность его собственности, расчётно-кредитные отношения, платежеспособность, решения вышестоящего органа управления по представлениям органов государственного контроля, замечания учреждений банков, налоговых органов по вопросам их компетенции. Изучают и анализируют также другую информацию о деятельности предприятия за контролируемый период.</w:t>
      </w:r>
    </w:p>
    <w:p w:rsidR="002F1381" w:rsidRPr="0042610E" w:rsidRDefault="002F1381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На основании изучения экономики проверяемого предприятия руководитель бригады аудиторов разрабатывает программу аудита, который утверждает руководитель организации, назначивший аудит.</w:t>
      </w:r>
      <w:r w:rsidR="002E08E8" w:rsidRPr="0042610E">
        <w:rPr>
          <w:sz w:val="28"/>
          <w:szCs w:val="28"/>
        </w:rPr>
        <w:t xml:space="preserve"> В ней указывают объект контроля, его содержание и последовательность проверки, периоды для выборочного и сплошного контроля и т.п. Потом выбирают методику аудита – определяют методические приёмы и контрольно-аудиторские процедуры, применение их при проверке различных объектов контроля, использование средств вычислительной техники и т.д. Конкретизируют эти вопросы при разработке план-графика аудита, который предусматривает установление срока проверки каждого объекта (раздела, темы) и исполнителей, исходя из общего срока проведения аудита. </w:t>
      </w:r>
      <w:r w:rsidR="00D02B9F" w:rsidRPr="0042610E">
        <w:rPr>
          <w:sz w:val="28"/>
          <w:szCs w:val="28"/>
        </w:rPr>
        <w:t>Если проводится аудит крупного объединения, предприятия, концерта, акционерного общества большим составом бригады аудиторов, то затраты времени целесообразно рассчитывать с помощью сетевого графика, в котором можно предусмотреть параллельное выполнение разных контрольно-аудиторских процедур с тем, чтобы завершить контрольно-аудиторский процесс в запланированный срок.</w:t>
      </w:r>
    </w:p>
    <w:p w:rsidR="0081361C" w:rsidRPr="0042610E" w:rsidRDefault="0081361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Завершается организационно-методическая подготовка аудита до выезда на контролируемое предприятие составление рабочего плана аудитора, где каждый исполнитель по выделенному ему руководителем бригады объекту и сроку завершения контроля устанавливает промежуточные интервалы времени и элементы выполняемых работ.</w:t>
      </w:r>
    </w:p>
    <w:p w:rsidR="0081361C" w:rsidRPr="0042610E" w:rsidRDefault="0081361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Такие организационные процедуры выполняются при внутреннем аудите, который проводится на предприятии вышестоящим органом управления.</w:t>
      </w:r>
      <w:r w:rsidR="0060240E" w:rsidRPr="0042610E">
        <w:rPr>
          <w:sz w:val="28"/>
          <w:szCs w:val="28"/>
        </w:rPr>
        <w:t xml:space="preserve"> </w:t>
      </w:r>
    </w:p>
    <w:p w:rsidR="0060240E" w:rsidRPr="0042610E" w:rsidRDefault="006024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Организационные принципы внешнего аудита, который проводят независимые аудиторские фирмы, аналогичны, ограничиваются лишь кругом вопросов, поставленных заказчиком на его решение, временем проведения и т.п.</w:t>
      </w:r>
    </w:p>
    <w:p w:rsidR="0060240E" w:rsidRPr="0042610E" w:rsidRDefault="006024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Исследовательская стадия контрольно-аудиторского процесса осуществляется аудиторами непосредственно на объекте аудита – предприятии. Состоит эта стадия из двух этапов: предысследовательского и исследовательского.</w:t>
      </w:r>
    </w:p>
    <w:p w:rsidR="0060240E" w:rsidRPr="0042610E" w:rsidRDefault="006024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Предысследовательский этап включает ряд процедур</w:t>
      </w:r>
      <w:r w:rsidR="00EA2CF4" w:rsidRPr="0042610E">
        <w:rPr>
          <w:sz w:val="28"/>
          <w:szCs w:val="28"/>
        </w:rPr>
        <w:t xml:space="preserve"> организационного характера, направленных на создание необходимых условий для качественного проведения аудита в установленные сроки.</w:t>
      </w:r>
    </w:p>
    <w:p w:rsidR="00EA2CF4" w:rsidRPr="0042610E" w:rsidRDefault="00EA2CF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Исследовательский этап – это выполнение контрольно-аудиторских процедур по проверке производственной и финансово-хозяйственной</w:t>
      </w:r>
      <w:r w:rsidR="00086104" w:rsidRPr="0042610E">
        <w:rPr>
          <w:sz w:val="28"/>
          <w:szCs w:val="28"/>
        </w:rPr>
        <w:t xml:space="preserve"> деятельности предприятия с помощью различных методов и средств.</w:t>
      </w:r>
    </w:p>
    <w:p w:rsidR="00B32DB2" w:rsidRPr="0042610E" w:rsidRDefault="0008610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Завершающая стадия</w:t>
      </w:r>
      <w:r w:rsidR="00B32DB2" w:rsidRPr="0042610E">
        <w:rPr>
          <w:sz w:val="28"/>
          <w:szCs w:val="28"/>
        </w:rPr>
        <w:t xml:space="preserve"> контрольно-аудиторского процесса предусматривает обобщение и реализацию результатов контроля – систематизацию недостатков в деятельности контролируемого предприятия, когда группируют и синтезируют выявленные недостатки в хронологической последовательности их осуществления, систематизируют нарушения нормативно-правовых актов в финансово-хозяйственной деятельности по экономическому содержанию, а также по местам возникновения и хозрасчетной ответственности за нарушения, вследствие чего собственнику нанесён ущерб. </w:t>
      </w:r>
      <w:r w:rsidR="00792E0F" w:rsidRPr="0042610E">
        <w:rPr>
          <w:sz w:val="28"/>
          <w:szCs w:val="28"/>
        </w:rPr>
        <w:t xml:space="preserve">Выявленные и сгруппированные недостатки в хозяйственной деятельности обобщают и излагают в аудиторском заключении, которое обговаривается с акционерами, учредителями, разрабатывают профилактические меры по предупреждению недостатков в дальнейшей деятельности предприятия. </w:t>
      </w:r>
    </w:p>
    <w:p w:rsidR="000E19EA" w:rsidRPr="0042610E" w:rsidRDefault="000E19EA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Следовательно, контрольно-аудиторский процесс является системным влиянием на субъект предпринимательской деятельности с целью её оптимизации нормативно-правового регулирования в условиях рыночных отношений.</w:t>
      </w:r>
    </w:p>
    <w:p w:rsidR="002D30F8" w:rsidRPr="0042610E" w:rsidRDefault="000E19EA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Стадии процесса аудиторской проверки в значительной степени зависит от уров</w:t>
      </w:r>
      <w:r w:rsidR="00E91465" w:rsidRPr="0042610E">
        <w:rPr>
          <w:sz w:val="28"/>
          <w:szCs w:val="28"/>
        </w:rPr>
        <w:t>ня аудита и подходов к нему: подтверждающий; системно-ориентированный; аудит, базирующийся на риске.</w:t>
      </w:r>
      <w:r w:rsidR="002D30F8" w:rsidRPr="0042610E">
        <w:rPr>
          <w:sz w:val="28"/>
          <w:szCs w:val="28"/>
        </w:rPr>
        <w:t xml:space="preserve"> В подтверждающем аудите основное внимание уделяется реестрам и документам. Системно-ориентированный подход к аудиту да</w:t>
      </w:r>
      <w:r w:rsidR="0058619A" w:rsidRPr="0042610E">
        <w:rPr>
          <w:sz w:val="28"/>
          <w:szCs w:val="28"/>
        </w:rPr>
        <w:t>ё</w:t>
      </w:r>
      <w:r w:rsidR="002D30F8" w:rsidRPr="0042610E">
        <w:rPr>
          <w:sz w:val="28"/>
          <w:szCs w:val="28"/>
        </w:rPr>
        <w:t>т возможность аудиту наблюдать за системами, контролирующими операции. При аудите, базирующемся на риске, аудитор ориентирован на людей, которые контролируют систему. Поэтому в условиях системно-ориентированного аудита следует выделить отдельным этапом изучение и оценку системы учета и внутреннего контроля, а при аудите, основанном на риске, - оценку аудиторского риска, от величины которого зависит время, объём аудиторской проверки и стоимость услуг.</w:t>
      </w:r>
    </w:p>
    <w:p w:rsidR="002D30F8" w:rsidRPr="0042610E" w:rsidRDefault="002D30F8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Логическая последовательность первостепенных действий аудитора позволяет выделить стадии и этапы аудиторского процесса, приведённые в таблице 1:</w:t>
      </w:r>
    </w:p>
    <w:p w:rsidR="00CC1738" w:rsidRDefault="004261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C6532" w:rsidRPr="0042610E">
        <w:rPr>
          <w:sz w:val="28"/>
        </w:rPr>
        <w:t xml:space="preserve">Таблица 1. - </w:t>
      </w:r>
      <w:r w:rsidR="000D0F6F" w:rsidRPr="0042610E">
        <w:rPr>
          <w:sz w:val="28"/>
        </w:rPr>
        <w:t>Стадии</w:t>
      </w:r>
      <w:r w:rsidR="007C6532" w:rsidRPr="0042610E">
        <w:rPr>
          <w:sz w:val="28"/>
        </w:rPr>
        <w:t xml:space="preserve"> процесса аудиторской проверки на разных этапах его развития.</w:t>
      </w:r>
    </w:p>
    <w:p w:rsidR="0042610E" w:rsidRPr="0042610E" w:rsidRDefault="004261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6"/>
        <w:gridCol w:w="3186"/>
        <w:gridCol w:w="3198"/>
      </w:tblGrid>
      <w:tr w:rsidR="00CC1738" w:rsidRPr="0042610E" w:rsidTr="008D5814">
        <w:tc>
          <w:tcPr>
            <w:tcW w:w="10421" w:type="dxa"/>
            <w:gridSpan w:val="3"/>
          </w:tcPr>
          <w:p w:rsidR="00CC1738" w:rsidRPr="0042610E" w:rsidRDefault="000D0F6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Стадии</w:t>
            </w:r>
            <w:r w:rsidR="00CC1738" w:rsidRPr="0042610E">
              <w:rPr>
                <w:sz w:val="20"/>
                <w:szCs w:val="20"/>
              </w:rPr>
              <w:t xml:space="preserve"> процесса аудиторской проверки в условиях</w:t>
            </w:r>
          </w:p>
        </w:tc>
      </w:tr>
      <w:tr w:rsidR="00CC1738" w:rsidRPr="0042610E" w:rsidTr="008D5814">
        <w:tc>
          <w:tcPr>
            <w:tcW w:w="3473" w:type="dxa"/>
            <w:vAlign w:val="center"/>
          </w:tcPr>
          <w:p w:rsidR="00CC1738" w:rsidRPr="0042610E" w:rsidRDefault="00CC1738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подтверждающего аудита</w:t>
            </w:r>
          </w:p>
        </w:tc>
        <w:tc>
          <w:tcPr>
            <w:tcW w:w="3474" w:type="dxa"/>
            <w:vAlign w:val="center"/>
          </w:tcPr>
          <w:p w:rsidR="00CC1738" w:rsidRPr="0042610E" w:rsidRDefault="00CC1738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системно-ориентированного аудита</w:t>
            </w:r>
          </w:p>
        </w:tc>
        <w:tc>
          <w:tcPr>
            <w:tcW w:w="3474" w:type="dxa"/>
            <w:vAlign w:val="center"/>
          </w:tcPr>
          <w:p w:rsidR="00CC1738" w:rsidRPr="0042610E" w:rsidRDefault="00CC1738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аудита, базирующегося на риске</w:t>
            </w:r>
          </w:p>
        </w:tc>
      </w:tr>
      <w:tr w:rsidR="00CC1738" w:rsidRPr="0042610E" w:rsidTr="008D5814">
        <w:tc>
          <w:tcPr>
            <w:tcW w:w="10421" w:type="dxa"/>
            <w:gridSpan w:val="3"/>
            <w:vAlign w:val="center"/>
          </w:tcPr>
          <w:p w:rsidR="00CC1738" w:rsidRPr="0042610E" w:rsidRDefault="00CC1738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 Начальная стадия</w:t>
            </w:r>
          </w:p>
        </w:tc>
      </w:tr>
      <w:tr w:rsidR="00CC1738" w:rsidRPr="0042610E" w:rsidTr="008D5814">
        <w:tc>
          <w:tcPr>
            <w:tcW w:w="3473" w:type="dxa"/>
          </w:tcPr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1.1.</w:t>
            </w:r>
            <w:r w:rsidR="00CC1738" w:rsidRPr="0042610E">
              <w:rPr>
                <w:sz w:val="20"/>
                <w:szCs w:val="20"/>
              </w:rPr>
              <w:t>Выбор субъекта аудита, ознакомление с его бизнесом и состоянием учёта.</w:t>
            </w:r>
          </w:p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1.2.</w:t>
            </w:r>
            <w:r w:rsidR="00CC1738" w:rsidRPr="0042610E">
              <w:rPr>
                <w:sz w:val="20"/>
                <w:szCs w:val="20"/>
              </w:rPr>
              <w:t>Ознакомление с уставом, уставными документами и</w:t>
            </w:r>
            <w:r w:rsidR="00D141DF" w:rsidRPr="0042610E">
              <w:rPr>
                <w:sz w:val="20"/>
                <w:szCs w:val="20"/>
              </w:rPr>
              <w:t xml:space="preserve"> </w:t>
            </w:r>
            <w:r w:rsidR="00CC1738" w:rsidRPr="0042610E">
              <w:rPr>
                <w:sz w:val="20"/>
                <w:szCs w:val="20"/>
              </w:rPr>
              <w:t>правовыми обязательствами клиента</w:t>
            </w:r>
          </w:p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1.3.</w:t>
            </w:r>
            <w:r w:rsidR="00D141DF" w:rsidRPr="0042610E">
              <w:rPr>
                <w:sz w:val="20"/>
                <w:szCs w:val="20"/>
              </w:rPr>
              <w:t>Определение объема работ, согласование суммы оплаты и составление договора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1.4.</w:t>
            </w:r>
            <w:r w:rsidR="00D141DF" w:rsidRPr="0042610E">
              <w:rPr>
                <w:sz w:val="20"/>
                <w:szCs w:val="20"/>
              </w:rPr>
              <w:t>Составление плана и рабочей программы аудита</w:t>
            </w:r>
          </w:p>
        </w:tc>
        <w:tc>
          <w:tcPr>
            <w:tcW w:w="3474" w:type="dxa"/>
          </w:tcPr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1.1.</w:t>
            </w:r>
            <w:r w:rsidR="00D141DF" w:rsidRPr="0042610E">
              <w:rPr>
                <w:sz w:val="20"/>
                <w:szCs w:val="20"/>
              </w:rPr>
              <w:t>Выбор субъекта аудита, ознакомление с его бизнесом и состоянием учёта.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1.2.</w:t>
            </w:r>
            <w:r w:rsidR="00D141DF" w:rsidRPr="0042610E">
              <w:rPr>
                <w:sz w:val="20"/>
                <w:szCs w:val="20"/>
              </w:rPr>
              <w:t>Ознакомление с уставом, уставными документами и правовыми обязательствами клиента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1.3.</w:t>
            </w:r>
            <w:r w:rsidR="00D141DF" w:rsidRPr="0042610E">
              <w:rPr>
                <w:sz w:val="20"/>
                <w:szCs w:val="20"/>
              </w:rPr>
              <w:t>Определение надёжности системы учёта и внутреннего контроля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1.4.</w:t>
            </w:r>
            <w:r w:rsidR="00D141DF" w:rsidRPr="0042610E">
              <w:rPr>
                <w:sz w:val="20"/>
                <w:szCs w:val="20"/>
              </w:rPr>
              <w:t>Определение объема работ, согласование суммы оплаты и составление договора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1.5.</w:t>
            </w:r>
            <w:r w:rsidR="00D141DF" w:rsidRPr="0042610E">
              <w:rPr>
                <w:sz w:val="20"/>
                <w:szCs w:val="20"/>
              </w:rPr>
              <w:t>Разработка плана и программы аудита</w:t>
            </w:r>
          </w:p>
          <w:p w:rsidR="00CC1738" w:rsidRPr="0042610E" w:rsidRDefault="00CC1738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1.1.</w:t>
            </w:r>
            <w:r w:rsidR="00D141DF" w:rsidRPr="0042610E">
              <w:rPr>
                <w:sz w:val="20"/>
                <w:szCs w:val="20"/>
              </w:rPr>
              <w:t>Выбор субъекта аудита, ознакомление с его бизнесом и состоянием учёта.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1.2.</w:t>
            </w:r>
            <w:r w:rsidR="00D141DF" w:rsidRPr="0042610E">
              <w:rPr>
                <w:sz w:val="20"/>
                <w:szCs w:val="20"/>
              </w:rPr>
              <w:t>Ознакомление с уставом, уставными документами и правовыми обязательствами клиента.</w:t>
            </w:r>
          </w:p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1.3.</w:t>
            </w:r>
            <w:r w:rsidR="00D141DF" w:rsidRPr="0042610E">
              <w:rPr>
                <w:sz w:val="20"/>
                <w:szCs w:val="20"/>
              </w:rPr>
              <w:t>Определение надёжности системы учёта и внутренне</w:t>
            </w:r>
            <w:r w:rsidR="0058619A" w:rsidRPr="0042610E">
              <w:rPr>
                <w:sz w:val="20"/>
                <w:szCs w:val="20"/>
              </w:rPr>
              <w:t>го контрол</w:t>
            </w:r>
            <w:r w:rsidR="00D141DF" w:rsidRPr="0042610E">
              <w:rPr>
                <w:sz w:val="20"/>
                <w:szCs w:val="20"/>
              </w:rPr>
              <w:t>я.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1.4.</w:t>
            </w:r>
            <w:r w:rsidR="0058619A" w:rsidRPr="0042610E">
              <w:rPr>
                <w:sz w:val="20"/>
                <w:szCs w:val="20"/>
              </w:rPr>
              <w:t xml:space="preserve">Оценка </w:t>
            </w:r>
            <w:r w:rsidR="00D141DF" w:rsidRPr="0042610E">
              <w:rPr>
                <w:sz w:val="20"/>
                <w:szCs w:val="20"/>
              </w:rPr>
              <w:t xml:space="preserve">величины аудиторского риска и его элементов. 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1.5.</w:t>
            </w:r>
            <w:r w:rsidR="00D141DF" w:rsidRPr="0042610E">
              <w:rPr>
                <w:sz w:val="20"/>
                <w:szCs w:val="20"/>
              </w:rPr>
              <w:t>Определение объема раб</w:t>
            </w:r>
            <w:r w:rsidR="0058619A" w:rsidRPr="0042610E">
              <w:rPr>
                <w:sz w:val="20"/>
                <w:szCs w:val="20"/>
              </w:rPr>
              <w:t xml:space="preserve">от,согласование суммы оплаты, </w:t>
            </w:r>
            <w:r w:rsidR="00D141DF" w:rsidRPr="0042610E">
              <w:rPr>
                <w:sz w:val="20"/>
                <w:szCs w:val="20"/>
              </w:rPr>
              <w:t>составление договора</w:t>
            </w:r>
          </w:p>
          <w:p w:rsidR="00D141D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1.6.</w:t>
            </w:r>
            <w:r w:rsidR="00D141DF" w:rsidRPr="0042610E">
              <w:rPr>
                <w:sz w:val="20"/>
                <w:szCs w:val="20"/>
              </w:rPr>
              <w:t>Разработка плана и программы аудита</w:t>
            </w:r>
          </w:p>
        </w:tc>
      </w:tr>
      <w:tr w:rsidR="00CC1738" w:rsidRPr="0042610E" w:rsidTr="008D5814">
        <w:tc>
          <w:tcPr>
            <w:tcW w:w="10421" w:type="dxa"/>
            <w:gridSpan w:val="3"/>
          </w:tcPr>
          <w:p w:rsidR="00CC1738" w:rsidRPr="0042610E" w:rsidRDefault="00D141D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 Стадия исследования</w:t>
            </w:r>
          </w:p>
        </w:tc>
      </w:tr>
      <w:tr w:rsidR="00CC1738" w:rsidRPr="0042610E" w:rsidTr="008D5814">
        <w:tc>
          <w:tcPr>
            <w:tcW w:w="3473" w:type="dxa"/>
          </w:tcPr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2.1.Проверка хозяйственных операций и учётных записей</w:t>
            </w:r>
          </w:p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2.2.Корректировка плана и рабочей программы</w:t>
            </w:r>
          </w:p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2.3.Проверк</w:t>
            </w:r>
            <w:r w:rsidR="00D02B9F" w:rsidRPr="0042610E">
              <w:rPr>
                <w:sz w:val="20"/>
                <w:szCs w:val="20"/>
              </w:rPr>
              <w:t>а (</w:t>
            </w:r>
            <w:r w:rsidRPr="0042610E">
              <w:rPr>
                <w:sz w:val="20"/>
                <w:szCs w:val="20"/>
              </w:rPr>
              <w:t xml:space="preserve">анализ) финансовой отчетности </w:t>
            </w:r>
          </w:p>
        </w:tc>
        <w:tc>
          <w:tcPr>
            <w:tcW w:w="3474" w:type="dxa"/>
          </w:tcPr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2.1.Изучение хозяйственных операций, тестирование контрольных моментов или проверка учётных записей.</w:t>
            </w:r>
          </w:p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2.2.Корректировка плана и рабочей программы</w:t>
            </w:r>
          </w:p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2.3.Проверк</w:t>
            </w:r>
            <w:r w:rsidR="00D02B9F" w:rsidRPr="0042610E">
              <w:rPr>
                <w:sz w:val="20"/>
                <w:szCs w:val="20"/>
              </w:rPr>
              <w:t>а (</w:t>
            </w:r>
            <w:r w:rsidRPr="0042610E">
              <w:rPr>
                <w:sz w:val="20"/>
                <w:szCs w:val="20"/>
              </w:rPr>
              <w:t>анализ) финансовой отчетности</w:t>
            </w:r>
          </w:p>
        </w:tc>
        <w:tc>
          <w:tcPr>
            <w:tcW w:w="3474" w:type="dxa"/>
          </w:tcPr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2.1.Изучение хозяйственных операций, тестирование контрольных моментов или проверка учётных записей.</w:t>
            </w:r>
          </w:p>
          <w:p w:rsidR="0053205F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2.2.Корректировка плана и рабочей программы</w:t>
            </w:r>
          </w:p>
          <w:p w:rsidR="00CC1738" w:rsidRPr="0042610E" w:rsidRDefault="0053205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2.3.Проверк</w:t>
            </w:r>
            <w:r w:rsidR="00D02B9F" w:rsidRPr="0042610E">
              <w:rPr>
                <w:sz w:val="20"/>
                <w:szCs w:val="20"/>
              </w:rPr>
              <w:t>а (</w:t>
            </w:r>
            <w:r w:rsidRPr="0042610E">
              <w:rPr>
                <w:sz w:val="20"/>
                <w:szCs w:val="20"/>
              </w:rPr>
              <w:t>анализ) финансовой отчетности</w:t>
            </w:r>
          </w:p>
        </w:tc>
      </w:tr>
      <w:tr w:rsidR="00CC1738" w:rsidRPr="0042610E" w:rsidTr="008D5814">
        <w:tc>
          <w:tcPr>
            <w:tcW w:w="10421" w:type="dxa"/>
            <w:gridSpan w:val="3"/>
          </w:tcPr>
          <w:p w:rsidR="00CC1738" w:rsidRPr="0042610E" w:rsidRDefault="00D141DF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 Завершающая стадия</w:t>
            </w:r>
          </w:p>
        </w:tc>
      </w:tr>
      <w:tr w:rsidR="007C6532" w:rsidRPr="0042610E" w:rsidTr="008D5814">
        <w:tc>
          <w:tcPr>
            <w:tcW w:w="3473" w:type="dxa"/>
          </w:tcPr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3.1.Оценка (анализ) результатов проверки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3.2.Написание отчёта, под</w:t>
            </w:r>
            <w:r w:rsidR="0058619A" w:rsidRPr="0042610E">
              <w:rPr>
                <w:sz w:val="20"/>
                <w:szCs w:val="20"/>
              </w:rPr>
              <w:t xml:space="preserve">готовка предложений, </w:t>
            </w:r>
            <w:r w:rsidRPr="0042610E">
              <w:rPr>
                <w:sz w:val="20"/>
                <w:szCs w:val="20"/>
              </w:rPr>
              <w:t>ознакомление с ними заказчика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3.3.Сос</w:t>
            </w:r>
            <w:r w:rsidR="006B3DB4" w:rsidRPr="0042610E">
              <w:rPr>
                <w:sz w:val="20"/>
                <w:szCs w:val="20"/>
              </w:rPr>
              <w:t xml:space="preserve">авление аудиторского заключения </w:t>
            </w:r>
            <w:r w:rsidRPr="0042610E">
              <w:rPr>
                <w:sz w:val="20"/>
                <w:szCs w:val="20"/>
              </w:rPr>
              <w:t>и акта выполнения работ</w:t>
            </w:r>
          </w:p>
        </w:tc>
        <w:tc>
          <w:tcPr>
            <w:tcW w:w="3474" w:type="dxa"/>
          </w:tcPr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3.1.Оценка (анализ) результатов проверки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3.2.Написание отчёта, под</w:t>
            </w:r>
            <w:r w:rsidR="0058619A" w:rsidRPr="0042610E">
              <w:rPr>
                <w:sz w:val="20"/>
                <w:szCs w:val="20"/>
              </w:rPr>
              <w:t xml:space="preserve">готовка предложений, </w:t>
            </w:r>
            <w:r w:rsidRPr="0042610E">
              <w:rPr>
                <w:sz w:val="20"/>
                <w:szCs w:val="20"/>
              </w:rPr>
              <w:t>ознакомление с ними заказчика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3.3.Сосавление аудиторского заключения и акта выполнения работ</w:t>
            </w:r>
          </w:p>
        </w:tc>
        <w:tc>
          <w:tcPr>
            <w:tcW w:w="3474" w:type="dxa"/>
          </w:tcPr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3.1.Оценка (анализ) результатов проверки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3.2.Написание отчёта, под</w:t>
            </w:r>
            <w:r w:rsidR="0058619A" w:rsidRPr="0042610E">
              <w:rPr>
                <w:sz w:val="20"/>
                <w:szCs w:val="20"/>
              </w:rPr>
              <w:t>готовка предложений,</w:t>
            </w:r>
            <w:r w:rsidRPr="0042610E">
              <w:rPr>
                <w:sz w:val="20"/>
                <w:szCs w:val="20"/>
              </w:rPr>
              <w:t xml:space="preserve"> ознакомление с ними заказчика</w:t>
            </w:r>
          </w:p>
          <w:p w:rsidR="007C6532" w:rsidRPr="0042610E" w:rsidRDefault="007C6532" w:rsidP="0042610E">
            <w:pPr>
              <w:tabs>
                <w:tab w:val="left" w:pos="37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2610E">
              <w:rPr>
                <w:sz w:val="20"/>
                <w:szCs w:val="20"/>
              </w:rPr>
              <w:t>3.3.Сосавление аудиторского заключения и акта выполнения работ</w:t>
            </w:r>
          </w:p>
        </w:tc>
      </w:tr>
    </w:tbl>
    <w:p w:rsidR="004E099C" w:rsidRPr="0042610E" w:rsidRDefault="004E099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CF6D53" w:rsidRPr="0042610E" w:rsidRDefault="0044239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Первым этапом на начальной стадии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 xml:space="preserve">является выбор субъекта аудиторской проверки, ознакомление с его бизнесом и состоянием учета. Этот этап характерен для всех организационно-методических подходов к аудиту. Отечественная практика показывает, что выбор субъекта проверки преимущественно осуществляют сами аудиторы или аудиторские фирмы через рекламу, объявления в периодических изданиях, радио, телевидение. Зарубежные аудиторские фирмы для выборов фирм клиентов используют листы-обязательства. Аудиторы отправляют листы-обязательства на разные предприятия и организации, где перечисляют свои услуги, обязательства аудитора и его ответственность. </w:t>
      </w:r>
      <w:r w:rsidR="00CF6D53" w:rsidRPr="0042610E">
        <w:rPr>
          <w:sz w:val="28"/>
          <w:szCs w:val="28"/>
        </w:rPr>
        <w:t>После ответа клиента на лист-обязательство с приглашением для аудита представитель аудиторской фирмы выезжает на место проверки.</w:t>
      </w:r>
    </w:p>
    <w:p w:rsidR="00CF6D53" w:rsidRPr="0042610E" w:rsidRDefault="00CF6D5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На этом этапе важно ознакомится с информацией о </w:t>
      </w:r>
      <w:r w:rsidR="00792E0F" w:rsidRPr="0042610E">
        <w:rPr>
          <w:sz w:val="28"/>
          <w:szCs w:val="28"/>
        </w:rPr>
        <w:t>бизнесе</w:t>
      </w:r>
      <w:r w:rsidRPr="0042610E">
        <w:rPr>
          <w:sz w:val="28"/>
          <w:szCs w:val="28"/>
        </w:rPr>
        <w:t xml:space="preserve"> клиента, которая необходима для правильного толкования доказательств, полученных в процессе аудита. Знание бизнеса клиента требует от аудитора подробного изучения видов деятельности, отраслевых особенностей организации и технологии производств. </w:t>
      </w:r>
      <w:r w:rsidR="00DD393C" w:rsidRPr="0042610E">
        <w:rPr>
          <w:sz w:val="28"/>
          <w:szCs w:val="28"/>
        </w:rPr>
        <w:t>О</w:t>
      </w:r>
      <w:r w:rsidRPr="0042610E">
        <w:rPr>
          <w:sz w:val="28"/>
          <w:szCs w:val="28"/>
        </w:rPr>
        <w:t>траслевые особ</w:t>
      </w:r>
      <w:r w:rsidR="00DD393C" w:rsidRPr="0042610E">
        <w:rPr>
          <w:sz w:val="28"/>
          <w:szCs w:val="28"/>
        </w:rPr>
        <w:t>е</w:t>
      </w:r>
      <w:r w:rsidRPr="0042610E">
        <w:rPr>
          <w:sz w:val="28"/>
          <w:szCs w:val="28"/>
        </w:rPr>
        <w:t>н</w:t>
      </w:r>
      <w:r w:rsidR="00DD393C" w:rsidRPr="0042610E">
        <w:rPr>
          <w:sz w:val="28"/>
          <w:szCs w:val="28"/>
        </w:rPr>
        <w:t>н</w:t>
      </w:r>
      <w:r w:rsidRPr="0042610E">
        <w:rPr>
          <w:sz w:val="28"/>
          <w:szCs w:val="28"/>
        </w:rPr>
        <w:t>ости отдельных видов деятельности субъектов проверки существенно влияют на организацию учета. Кроме того, аудитор должен хорошо владеть нормативной базой, которая регулирует деятельность и систему учета предприятий разных отраслей народного хозяйства.</w:t>
      </w:r>
    </w:p>
    <w:p w:rsidR="00DD393C" w:rsidRPr="0042610E" w:rsidRDefault="00CF6D5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Изучение бизнеса клиента дает аудитору возможность выбрать правильное направление при проверке предприяти</w:t>
      </w:r>
      <w:r w:rsidR="00DD393C" w:rsidRPr="0042610E">
        <w:rPr>
          <w:sz w:val="28"/>
          <w:szCs w:val="28"/>
        </w:rPr>
        <w:t xml:space="preserve">я, </w:t>
      </w:r>
      <w:r w:rsidRPr="0042610E">
        <w:rPr>
          <w:sz w:val="28"/>
          <w:szCs w:val="28"/>
        </w:rPr>
        <w:t>которое одновременно занимается несколькими видами</w:t>
      </w:r>
      <w:r w:rsidR="00DD393C" w:rsidRPr="0042610E">
        <w:rPr>
          <w:sz w:val="28"/>
          <w:szCs w:val="28"/>
        </w:rPr>
        <w:t xml:space="preserve"> (например, производством, торговлей, строительством и др.)</w:t>
      </w:r>
      <w:r w:rsidRPr="0042610E">
        <w:rPr>
          <w:sz w:val="28"/>
          <w:szCs w:val="28"/>
        </w:rPr>
        <w:t xml:space="preserve"> </w:t>
      </w:r>
    </w:p>
    <w:p w:rsidR="00DD393C" w:rsidRPr="0042610E" w:rsidRDefault="00DD39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На другом этапе начальной стадии процесса аудиторской проверки специалист знакомится с уставом предприятия, его уставными документами и правовыми обязательствами. Проверив, когда и кем зарегистрировано предприятие состав учредителей, он должен обратить особое внимание на предмет и виды деятельности, которые предусмотрены уставом. Всё это при дальнейшей проверке дает возможность определить законность осуществления тех или иных хозяйственных операций. Важно также проконтролировать наличие лицензий на виды деятельности и реализацию отдельных видов товаров.</w:t>
      </w:r>
    </w:p>
    <w:p w:rsidR="00DD393C" w:rsidRPr="0042610E" w:rsidRDefault="00DD39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В условиях подтверждающего аудита, как свидетельствует отечественная практика, за последние годы большинство аудиторов ограничиваются только обзорным изучением состояния бухгалтерского учёта.</w:t>
      </w:r>
    </w:p>
    <w:p w:rsidR="00DD393C" w:rsidRPr="0042610E" w:rsidRDefault="00DD39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Аудитор должен исследовать и изучить систему бухгалтерского учета и внутреннего контроля клиента для того, чтобы понять, как готовится бухгалтерская </w:t>
      </w:r>
      <w:r w:rsidR="00792E0F" w:rsidRPr="0042610E">
        <w:rPr>
          <w:sz w:val="28"/>
          <w:szCs w:val="28"/>
        </w:rPr>
        <w:t>информация,</w:t>
      </w:r>
      <w:r w:rsidRPr="0042610E">
        <w:rPr>
          <w:sz w:val="28"/>
          <w:szCs w:val="28"/>
        </w:rPr>
        <w:t xml:space="preserve"> и иметь полное представление о надежности определенных систем.</w:t>
      </w:r>
    </w:p>
    <w:p w:rsidR="00DD393C" w:rsidRPr="0042610E" w:rsidRDefault="00DD39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Система внутрихозяйственного контр</w:t>
      </w:r>
      <w:r w:rsidR="00DE42B7" w:rsidRPr="0042610E">
        <w:rPr>
          <w:sz w:val="28"/>
          <w:szCs w:val="28"/>
        </w:rPr>
        <w:t>о</w:t>
      </w:r>
      <w:r w:rsidRPr="0042610E">
        <w:rPr>
          <w:sz w:val="28"/>
          <w:szCs w:val="28"/>
        </w:rPr>
        <w:t>ля может давать надежную финансовую информацию, обеспечивать сохранение активов субъекта проверки. Если у клиента достаточно надежная система внутреннего контроля, то риск контроля будет незначительным, а количество аудиторс</w:t>
      </w:r>
      <w:r w:rsidR="00DE42B7" w:rsidRPr="0042610E">
        <w:rPr>
          <w:sz w:val="28"/>
          <w:szCs w:val="28"/>
        </w:rPr>
        <w:t>к</w:t>
      </w:r>
      <w:r w:rsidRPr="0042610E">
        <w:rPr>
          <w:sz w:val="28"/>
          <w:szCs w:val="28"/>
        </w:rPr>
        <w:t xml:space="preserve">их </w:t>
      </w:r>
      <w:r w:rsidR="00DE42B7" w:rsidRPr="0042610E">
        <w:rPr>
          <w:sz w:val="28"/>
          <w:szCs w:val="28"/>
        </w:rPr>
        <w:t>доказательств меньшим, чем при слабом внутреннем контроле. Кроме этого, оценка внутреннего контроля и риска дает возможность аудитору выявлять контрольные моменты и снижает вероятность выявления наличия ошибок.</w:t>
      </w:r>
    </w:p>
    <w:p w:rsidR="00693222" w:rsidRPr="0042610E" w:rsidRDefault="00DE42B7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Исследование системы учета, оценку внутреннего контроля и риска аудитор осуществляет при помощи изучения организационных структур, должностных инструкций предприятия, бесед с руководством и работниками клиента, ознакомление с документооборотом, наблюдение за работой менеджеров и внутренних аудиторов и т.п.</w:t>
      </w:r>
    </w:p>
    <w:p w:rsidR="00693222" w:rsidRPr="0042610E" w:rsidRDefault="00693222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Основная цель оценки системы внутреннего контроля предприятия – создание основы для планирования аудита и определения времени и объема аудиторских процедур,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>а также суммы оплаты за предоставленные услуги.</w:t>
      </w:r>
    </w:p>
    <w:p w:rsidR="009B1CE4" w:rsidRPr="0042610E" w:rsidRDefault="00693222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Следовательно, логично определить объем работ, согласование суммы оплаты и составление договора как отдельного этапа процесса аудита.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Договор аудиторской проверки содержит не только виды услуг, время его проведения, сумму оплаты, но и обязательства и права как исполнителя, так и заказчика.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Составление плана и рабочей программы является завершающим этапом процесса аудита. В МСА 300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>«Планирование» определено, что планирование должно предусматривать: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знание бизнеса и клиента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понимание системы бухгалтерского учета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риск и сущность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характер, время и объем процедур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координация, руководство надзор и проверка</w:t>
      </w:r>
    </w:p>
    <w:p w:rsidR="009B1CE4" w:rsidRPr="0042610E" w:rsidRDefault="009B1CE4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- другие аспекты.</w:t>
      </w:r>
    </w:p>
    <w:p w:rsidR="00F41D3C" w:rsidRPr="0042610E" w:rsidRDefault="001901A8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Для выполнения плана аудита с учетом информации, полученной на предыдущих этапах процесса аудиторской проверки, аудитор в письменной форме составляет рабочую программу. В неё входит перечень конкретных процедур, направленных на выявление доказательств о достоверности информации о финансовой отчетности предприятий.</w:t>
      </w:r>
      <w:r w:rsidR="00F41D3C" w:rsidRPr="0042610E">
        <w:rPr>
          <w:sz w:val="28"/>
          <w:szCs w:val="28"/>
        </w:rPr>
        <w:t xml:space="preserve"> В программе определены аудиторские задания для каждого направления исследования, и она может служить инструкцией для младших аудиторов и использоваться как способ контроля за своевременностью и качеством выполненных ими работ.</w:t>
      </w:r>
    </w:p>
    <w:p w:rsidR="009B1CE4" w:rsidRPr="0042610E" w:rsidRDefault="00F41D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На стадии исследования в условиях подтверждающего аудита целесообразно выделить такие этапы процесса:</w:t>
      </w:r>
    </w:p>
    <w:p w:rsidR="00F41D3C" w:rsidRPr="0042610E" w:rsidRDefault="00F41D3C" w:rsidP="0042610E">
      <w:pPr>
        <w:numPr>
          <w:ilvl w:val="0"/>
          <w:numId w:val="6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проверка хозяйственных операций и учетных записей</w:t>
      </w:r>
    </w:p>
    <w:p w:rsidR="00F41D3C" w:rsidRPr="0042610E" w:rsidRDefault="00F41D3C" w:rsidP="0042610E">
      <w:pPr>
        <w:numPr>
          <w:ilvl w:val="0"/>
          <w:numId w:val="6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корректировка плана и рабочей программы</w:t>
      </w:r>
    </w:p>
    <w:p w:rsidR="00F41D3C" w:rsidRPr="0042610E" w:rsidRDefault="00F41D3C" w:rsidP="0042610E">
      <w:pPr>
        <w:numPr>
          <w:ilvl w:val="0"/>
          <w:numId w:val="6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проверка (анализ) финансовой отчетности, сбор аудиторских доказательств.</w:t>
      </w:r>
    </w:p>
    <w:p w:rsidR="00F41D3C" w:rsidRPr="0042610E" w:rsidRDefault="00F41D3C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Для системно-ориентированного аудита и аудита, базирующегося на риске используют одинаковые названия этапов (кроме первого). Если в условиях подтверждающего аудита для первого </w:t>
      </w:r>
      <w:r w:rsidR="00565025" w:rsidRPr="0042610E">
        <w:rPr>
          <w:sz w:val="28"/>
          <w:szCs w:val="28"/>
        </w:rPr>
        <w:t>э</w:t>
      </w:r>
      <w:r w:rsidRPr="0042610E">
        <w:rPr>
          <w:sz w:val="28"/>
          <w:szCs w:val="28"/>
        </w:rPr>
        <w:t>тапа стадии исследования предлагается название «</w:t>
      </w:r>
      <w:r w:rsidR="00565025" w:rsidRPr="0042610E">
        <w:rPr>
          <w:sz w:val="28"/>
          <w:szCs w:val="28"/>
        </w:rPr>
        <w:t>п</w:t>
      </w:r>
      <w:r w:rsidRPr="0042610E">
        <w:rPr>
          <w:sz w:val="28"/>
          <w:szCs w:val="28"/>
        </w:rPr>
        <w:t>роверка хозяйственных операций и учетных записей», то в условиях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 xml:space="preserve">системно-ориентированного аудита и аудита, базирующегося на риске, - </w:t>
      </w:r>
      <w:r w:rsidR="00565025" w:rsidRPr="0042610E">
        <w:rPr>
          <w:sz w:val="28"/>
          <w:szCs w:val="28"/>
        </w:rPr>
        <w:t>«изучение хозяйственных операций и учетных записей» или «тестирование контрольных моментов». Это имеет своё объяснение. Если при условии оценки внутреннего контроля и аудиторского риска выявлено, что уровень риска низкий, то, возможно достаточно ограничиться тестированием только контрольных моментов. Если риск внутреннего контроля высокий, - целесообразно осуществлять проверку хозяйственных операций и учетных записей, т.е. проверять первичные документы, учетные записи подробнее.</w:t>
      </w:r>
    </w:p>
    <w:p w:rsidR="0002709F" w:rsidRPr="0042610E" w:rsidRDefault="00565025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Этап корректировки плана и рабочей программы предусмотрено МСА, </w:t>
      </w:r>
      <w:r w:rsidR="0002709F" w:rsidRPr="0042610E">
        <w:rPr>
          <w:sz w:val="28"/>
          <w:szCs w:val="28"/>
        </w:rPr>
        <w:t xml:space="preserve">где указано, что они должны составляться и корректироваться (при необходимости) в период проведения аудита. Корректировка плана и внесение определенных изменений в рабочую программу осуществляется на стадии исследования, т.е. сбора доказательств, вследствие объективных и субъективных причин. Решение о внесении изменений в план и программу аудита принимает руководитель аудиторской фирмы или аудиторов. На завершающем </w:t>
      </w:r>
      <w:r w:rsidR="00792E0F" w:rsidRPr="0042610E">
        <w:rPr>
          <w:sz w:val="28"/>
          <w:szCs w:val="28"/>
        </w:rPr>
        <w:t>этапе</w:t>
      </w:r>
      <w:r w:rsidR="0002709F" w:rsidRPr="0042610E">
        <w:rPr>
          <w:sz w:val="28"/>
          <w:szCs w:val="28"/>
        </w:rPr>
        <w:t xml:space="preserve"> исследовательской стадии основной задачей является получение достаточного объема аудиторских доказательств для определения того, насколько объективно отображено отображение отдельных счетов в балансе и других формах финансовой отчетности. Характер и объем этой работы зависит доказательств, выявленных на предыдущих этапах. </w:t>
      </w:r>
    </w:p>
    <w:p w:rsidR="00142AA3" w:rsidRPr="0042610E" w:rsidRDefault="00142AA3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Для выполнения заданий на этапе проверки (анализа) финансовой отчетности в практике аудита используют аналитические процедуры и процедуры проверки отдельных статей баланса. К аналитическим процедурам относятся:</w:t>
      </w:r>
    </w:p>
    <w:p w:rsidR="00142AA3" w:rsidRPr="0042610E" w:rsidRDefault="00142AA3" w:rsidP="0042610E">
      <w:pPr>
        <w:numPr>
          <w:ilvl w:val="0"/>
          <w:numId w:val="7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анализ соотношений различных финансовых (или финансовых и нефинансовых) показателей;</w:t>
      </w:r>
    </w:p>
    <w:p w:rsidR="00142AA3" w:rsidRPr="0042610E" w:rsidRDefault="00142AA3" w:rsidP="0042610E">
      <w:pPr>
        <w:numPr>
          <w:ilvl w:val="0"/>
          <w:numId w:val="7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сравнение фактических данных с плановыми или с аналогическими за предыдущие годы;</w:t>
      </w:r>
    </w:p>
    <w:p w:rsidR="00142AA3" w:rsidRPr="0042610E" w:rsidRDefault="00EF2EE5" w:rsidP="0042610E">
      <w:pPr>
        <w:numPr>
          <w:ilvl w:val="0"/>
          <w:numId w:val="7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сравнение отдельных показателей с соответствующими показателями аналогичных предприятий или среднеотраслевыми;</w:t>
      </w:r>
    </w:p>
    <w:p w:rsidR="00EF2EE5" w:rsidRPr="0042610E" w:rsidRDefault="00EF2EE5" w:rsidP="0042610E">
      <w:pPr>
        <w:numPr>
          <w:ilvl w:val="0"/>
          <w:numId w:val="7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определение отклонений;</w:t>
      </w:r>
    </w:p>
    <w:p w:rsidR="00EF2EE5" w:rsidRPr="0042610E" w:rsidRDefault="00EF2EE5" w:rsidP="0042610E">
      <w:pPr>
        <w:numPr>
          <w:ilvl w:val="0"/>
          <w:numId w:val="7"/>
        </w:numPr>
        <w:tabs>
          <w:tab w:val="left" w:pos="37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факторный, или регрессионный анализ.</w:t>
      </w:r>
    </w:p>
    <w:p w:rsidR="00EF2EE5" w:rsidRPr="0042610E" w:rsidRDefault="000E6F9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Если в процессе анализа финансовой отчетности аудитор выявит существенные отклонения от предвиденных, тогда стоит прибегнуть к дополнительным процедурам контроля. </w:t>
      </w:r>
      <w:r w:rsidR="00327C75" w:rsidRPr="0042610E">
        <w:rPr>
          <w:sz w:val="28"/>
          <w:szCs w:val="28"/>
        </w:rPr>
        <w:t>При помощи процедур проверки кроме отдельных статей баланса аудиторы выяв</w:t>
      </w:r>
      <w:r w:rsidR="00FE3240" w:rsidRPr="0042610E">
        <w:rPr>
          <w:sz w:val="28"/>
          <w:szCs w:val="28"/>
        </w:rPr>
        <w:t>ляют ошибки в финансовой отчетности.</w:t>
      </w:r>
    </w:p>
    <w:p w:rsidR="00FE3240" w:rsidRPr="0042610E" w:rsidRDefault="00FE3240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Если при проверке с использованием аналитических процедур акцентируется внимание на общей оценке хозяйственных операций и сальдо Главной книги, которое переносится в баланс субъекта проверки.</w:t>
      </w:r>
    </w:p>
    <w:p w:rsidR="00BE5A24" w:rsidRPr="0042610E" w:rsidRDefault="00FE3240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На завершающей стадии процесса аудита целесообразно выделить три этапа: оценка и анализ результатов; составление отчета, подготовка предложений и ознакомление с ними заказчиков; написание заключения и</w:t>
      </w:r>
      <w:r w:rsid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>оформление и подписание акта выполненных работ.</w:t>
      </w:r>
      <w:r w:rsidR="00BE5A24" w:rsidRPr="0042610E">
        <w:rPr>
          <w:sz w:val="28"/>
          <w:szCs w:val="28"/>
        </w:rPr>
        <w:t xml:space="preserve"> </w:t>
      </w:r>
    </w:p>
    <w:p w:rsidR="00FE3240" w:rsidRPr="0042610E" w:rsidRDefault="00FE3240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На этапе оценки анализа результатов аудиторской проверки руководитель фирмы или руководитель группы аудиторов оценивает результаты аудита и анализирует достаточность собранных доказательств для подтверждения достоверности финансовой отчетности. Весомость доказательств определяет содержание аудиторского отчета и заключения. На этом этапе аудитор согласовует спорные вопросы с руководством предприятия (организации), которое подлежало аудиту.</w:t>
      </w:r>
    </w:p>
    <w:p w:rsidR="00C1741E" w:rsidRPr="0042610E" w:rsidRDefault="00FE3240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Руководители аудиторской группы обращают особое внимание на рабочие документы аудиторов. Существенная проверка этих документов даёт возможность определить качество выполнения аудита, </w:t>
      </w:r>
      <w:r w:rsidR="00C1741E" w:rsidRPr="0042610E">
        <w:rPr>
          <w:sz w:val="28"/>
          <w:szCs w:val="28"/>
        </w:rPr>
        <w:t>соблюдение последовательности плана и программы проверки.</w:t>
      </w:r>
      <w:r w:rsidR="00BE5A24" w:rsidRPr="0042610E">
        <w:rPr>
          <w:sz w:val="28"/>
          <w:szCs w:val="28"/>
        </w:rPr>
        <w:t xml:space="preserve"> </w:t>
      </w:r>
      <w:r w:rsidR="00C1741E" w:rsidRPr="0042610E">
        <w:rPr>
          <w:sz w:val="28"/>
          <w:szCs w:val="28"/>
        </w:rPr>
        <w:t>На следующем этапе завершающей стадии аудитор составляет заключение, в котором указывает сильные и слабые направления деятельности предприятия. Особое внимание он сосредотачивает на предложениях, направленных на улучшение бизнеса клиента, организации системы учета, усовершенствования системы внутреннего контроля. В зависимости от потребностей заказчика, заключение зачитывается на собрании учредителей (акционеров) или передается руководству предприятия. Фома и содержание аудиторского заключения раскрывается в МСА 700 «Аудиторское заключение о финансовой отчетности».</w:t>
      </w:r>
    </w:p>
    <w:p w:rsidR="000E6F9E" w:rsidRPr="0042610E" w:rsidRDefault="00C1741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После составления заключения аудитор вместе с заказчиком оформляет и подписывает акт выполнения работ, что является завершающим этапом процесса аудита.</w:t>
      </w:r>
      <w:r w:rsidR="000E6F9E" w:rsidRPr="0042610E">
        <w:rPr>
          <w:sz w:val="28"/>
          <w:szCs w:val="28"/>
        </w:rPr>
        <w:t xml:space="preserve"> </w:t>
      </w:r>
      <w:r w:rsidRPr="0042610E">
        <w:rPr>
          <w:sz w:val="28"/>
          <w:szCs w:val="28"/>
        </w:rPr>
        <w:t xml:space="preserve">Рассмотренные этапы характеризуют процессы аудита финансовой отчетности. Кроме этого, </w:t>
      </w:r>
      <w:r w:rsidR="000E6F9E" w:rsidRPr="0042610E">
        <w:rPr>
          <w:sz w:val="28"/>
          <w:szCs w:val="28"/>
        </w:rPr>
        <w:t>аудиторские</w:t>
      </w:r>
      <w:r w:rsidRPr="0042610E">
        <w:rPr>
          <w:sz w:val="28"/>
          <w:szCs w:val="28"/>
        </w:rPr>
        <w:t xml:space="preserve"> фирмы выполняют различные услуги: анализ финансовой отчетности, возобновление учета и составление отчетности, консультации по экономико-правовым вопросам, налогообложения и т.п. </w:t>
      </w:r>
      <w:r w:rsidR="000E6F9E" w:rsidRPr="0042610E">
        <w:rPr>
          <w:sz w:val="28"/>
          <w:szCs w:val="28"/>
        </w:rPr>
        <w:t xml:space="preserve">От характера услуг зависит не только методика и процедура аудита, но и этапы их исполнения. </w:t>
      </w:r>
    </w:p>
    <w:p w:rsidR="00C1741E" w:rsidRPr="0042610E" w:rsidRDefault="000E6F9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С</w:t>
      </w:r>
      <w:r w:rsidR="00C1741E" w:rsidRPr="0042610E">
        <w:rPr>
          <w:sz w:val="28"/>
          <w:szCs w:val="28"/>
        </w:rPr>
        <w:t>ледовательно</w:t>
      </w:r>
      <w:r w:rsidRPr="0042610E">
        <w:rPr>
          <w:sz w:val="28"/>
          <w:szCs w:val="28"/>
        </w:rPr>
        <w:t>,</w:t>
      </w:r>
      <w:r w:rsidR="00C1741E" w:rsidRPr="0042610E">
        <w:rPr>
          <w:sz w:val="28"/>
          <w:szCs w:val="28"/>
        </w:rPr>
        <w:t xml:space="preserve"> виды </w:t>
      </w:r>
      <w:r w:rsidRPr="0042610E">
        <w:rPr>
          <w:sz w:val="28"/>
          <w:szCs w:val="28"/>
        </w:rPr>
        <w:t xml:space="preserve">аудиторской деятельности значительно влияют как на процесс аудита вообще, так и на этапы его </w:t>
      </w:r>
      <w:r w:rsidR="00BE5A24" w:rsidRPr="0042610E">
        <w:rPr>
          <w:sz w:val="28"/>
          <w:szCs w:val="28"/>
        </w:rPr>
        <w:t>вы</w:t>
      </w:r>
      <w:r w:rsidRPr="0042610E">
        <w:rPr>
          <w:sz w:val="28"/>
          <w:szCs w:val="28"/>
        </w:rPr>
        <w:t>полнения.</w:t>
      </w:r>
    </w:p>
    <w:p w:rsidR="00AA6E2F" w:rsidRDefault="004261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099C" w:rsidRPr="0042610E">
        <w:rPr>
          <w:sz w:val="28"/>
          <w:szCs w:val="28"/>
        </w:rPr>
        <w:t>Список использованной литературы:</w:t>
      </w:r>
    </w:p>
    <w:p w:rsidR="0042610E" w:rsidRPr="0042610E" w:rsidRDefault="0042610E" w:rsidP="0042610E">
      <w:pPr>
        <w:tabs>
          <w:tab w:val="left" w:pos="37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42AA3" w:rsidRPr="0042610E" w:rsidRDefault="004E099C" w:rsidP="0042610E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>Гончарук Я.А., Рудницький В.С. Аудит: Навч.пос</w:t>
      </w:r>
      <w:r w:rsidRPr="0042610E">
        <w:rPr>
          <w:sz w:val="28"/>
          <w:szCs w:val="28"/>
          <w:lang w:val="en-US"/>
        </w:rPr>
        <w:t>i</w:t>
      </w:r>
      <w:r w:rsidRPr="0042610E">
        <w:rPr>
          <w:sz w:val="28"/>
          <w:szCs w:val="28"/>
        </w:rPr>
        <w:t>бник – 3-тє</w:t>
      </w:r>
      <w:r w:rsidR="006B3DB4" w:rsidRPr="0042610E">
        <w:rPr>
          <w:sz w:val="28"/>
          <w:szCs w:val="28"/>
        </w:rPr>
        <w:t xml:space="preserve"> вид., перероб. </w:t>
      </w:r>
      <w:r w:rsidR="006B3DB4" w:rsidRPr="0042610E">
        <w:rPr>
          <w:sz w:val="28"/>
          <w:szCs w:val="28"/>
          <w:lang w:val="en-US"/>
        </w:rPr>
        <w:t>i</w:t>
      </w:r>
      <w:r w:rsidR="006B3DB4" w:rsidRPr="0042610E">
        <w:rPr>
          <w:sz w:val="28"/>
          <w:szCs w:val="28"/>
        </w:rPr>
        <w:t xml:space="preserve"> доп. – К.: Знання, 2007.</w:t>
      </w:r>
    </w:p>
    <w:p w:rsidR="004E099C" w:rsidRPr="0042610E" w:rsidRDefault="00142AA3" w:rsidP="0042610E">
      <w:pPr>
        <w:numPr>
          <w:ilvl w:val="0"/>
          <w:numId w:val="5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610E">
        <w:rPr>
          <w:sz w:val="28"/>
          <w:szCs w:val="28"/>
        </w:rPr>
        <w:t xml:space="preserve"> Белуха Н.Т. Аудит: Учебник. – К.: «Знання», КОО, 2000</w:t>
      </w:r>
      <w:bookmarkStart w:id="0" w:name="_GoBack"/>
      <w:bookmarkEnd w:id="0"/>
    </w:p>
    <w:sectPr w:rsidR="004E099C" w:rsidRPr="0042610E" w:rsidSect="0042610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6634"/>
    <w:multiLevelType w:val="multilevel"/>
    <w:tmpl w:val="3BD614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9115069"/>
    <w:multiLevelType w:val="hybridMultilevel"/>
    <w:tmpl w:val="86DE93F6"/>
    <w:lvl w:ilvl="0" w:tplc="E820C00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2">
    <w:nsid w:val="1C7F5951"/>
    <w:multiLevelType w:val="hybridMultilevel"/>
    <w:tmpl w:val="AB3CBC8A"/>
    <w:lvl w:ilvl="0" w:tplc="E820C00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3">
    <w:nsid w:val="329650F1"/>
    <w:multiLevelType w:val="multilevel"/>
    <w:tmpl w:val="E7D80C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CAA6CD8"/>
    <w:multiLevelType w:val="hybridMultilevel"/>
    <w:tmpl w:val="E9C6F57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>
    <w:nsid w:val="5EB47CEC"/>
    <w:multiLevelType w:val="multilevel"/>
    <w:tmpl w:val="8258F1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51A37D8"/>
    <w:multiLevelType w:val="hybridMultilevel"/>
    <w:tmpl w:val="51AA3896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EC4"/>
    <w:rsid w:val="0002709F"/>
    <w:rsid w:val="00081DA4"/>
    <w:rsid w:val="00086104"/>
    <w:rsid w:val="000D0F6F"/>
    <w:rsid w:val="000E19EA"/>
    <w:rsid w:val="000E6F9E"/>
    <w:rsid w:val="001132BF"/>
    <w:rsid w:val="001428EB"/>
    <w:rsid w:val="00142AA3"/>
    <w:rsid w:val="001901A8"/>
    <w:rsid w:val="00241A34"/>
    <w:rsid w:val="00244EC4"/>
    <w:rsid w:val="002D30F8"/>
    <w:rsid w:val="002E08E8"/>
    <w:rsid w:val="002F1381"/>
    <w:rsid w:val="003057F1"/>
    <w:rsid w:val="00315E3C"/>
    <w:rsid w:val="00327C75"/>
    <w:rsid w:val="00414E1C"/>
    <w:rsid w:val="0042610E"/>
    <w:rsid w:val="00442394"/>
    <w:rsid w:val="004E099C"/>
    <w:rsid w:val="0053205F"/>
    <w:rsid w:val="00542C4F"/>
    <w:rsid w:val="00553A5C"/>
    <w:rsid w:val="00565025"/>
    <w:rsid w:val="0058619A"/>
    <w:rsid w:val="0060240E"/>
    <w:rsid w:val="00606CB8"/>
    <w:rsid w:val="00691144"/>
    <w:rsid w:val="00693222"/>
    <w:rsid w:val="006B3DB4"/>
    <w:rsid w:val="006D134F"/>
    <w:rsid w:val="0073182D"/>
    <w:rsid w:val="00792E0F"/>
    <w:rsid w:val="007C6532"/>
    <w:rsid w:val="008100EB"/>
    <w:rsid w:val="0081361C"/>
    <w:rsid w:val="008D5814"/>
    <w:rsid w:val="00916125"/>
    <w:rsid w:val="0091735D"/>
    <w:rsid w:val="009B1CE4"/>
    <w:rsid w:val="009E45FF"/>
    <w:rsid w:val="00A32189"/>
    <w:rsid w:val="00A462BD"/>
    <w:rsid w:val="00AA6E2F"/>
    <w:rsid w:val="00B32DB2"/>
    <w:rsid w:val="00B868E2"/>
    <w:rsid w:val="00BC3194"/>
    <w:rsid w:val="00BE5A24"/>
    <w:rsid w:val="00C039ED"/>
    <w:rsid w:val="00C1741E"/>
    <w:rsid w:val="00C33D73"/>
    <w:rsid w:val="00CC1738"/>
    <w:rsid w:val="00CF5EE4"/>
    <w:rsid w:val="00CF6D53"/>
    <w:rsid w:val="00D02B9F"/>
    <w:rsid w:val="00D141DF"/>
    <w:rsid w:val="00DD393C"/>
    <w:rsid w:val="00DE42B7"/>
    <w:rsid w:val="00E727F3"/>
    <w:rsid w:val="00E91465"/>
    <w:rsid w:val="00EA2CF4"/>
    <w:rsid w:val="00EF2EE5"/>
    <w:rsid w:val="00F41D3C"/>
    <w:rsid w:val="00F556DC"/>
    <w:rsid w:val="00F60566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F47EB7-4115-4FEF-81A1-0C699DA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23090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ARS </dc:creator>
  <cp:keywords/>
  <dc:description/>
  <cp:lastModifiedBy>admin</cp:lastModifiedBy>
  <cp:revision>2</cp:revision>
  <dcterms:created xsi:type="dcterms:W3CDTF">2014-03-03T19:22:00Z</dcterms:created>
  <dcterms:modified xsi:type="dcterms:W3CDTF">2014-03-03T19:22:00Z</dcterms:modified>
</cp:coreProperties>
</file>