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A2D" w:rsidRPr="00FE4705" w:rsidRDefault="00520A2D" w:rsidP="00EE19A7">
      <w:pPr>
        <w:kinsoku w:val="0"/>
        <w:spacing w:after="0" w:line="360" w:lineRule="auto"/>
        <w:ind w:firstLine="709"/>
        <w:jc w:val="both"/>
        <w:textAlignment w:val="center"/>
        <w:rPr>
          <w:rStyle w:val="googqs-tidbit-0"/>
          <w:rFonts w:ascii="Times New Roman" w:hAnsi="Times New Roman"/>
          <w:b/>
          <w:sz w:val="28"/>
          <w:szCs w:val="28"/>
        </w:rPr>
      </w:pPr>
      <w:r w:rsidRPr="00FE4705">
        <w:rPr>
          <w:rStyle w:val="googqs-tidbit-0"/>
          <w:rFonts w:ascii="Times New Roman" w:hAnsi="Times New Roman"/>
          <w:b/>
          <w:sz w:val="28"/>
          <w:szCs w:val="28"/>
        </w:rPr>
        <w:t>Введение</w:t>
      </w:r>
    </w:p>
    <w:p w:rsidR="00520A2D" w:rsidRPr="00EE19A7" w:rsidRDefault="00520A2D" w:rsidP="00EE19A7">
      <w:pPr>
        <w:kinsoku w:val="0"/>
        <w:spacing w:after="0" w:line="360" w:lineRule="auto"/>
        <w:ind w:firstLine="709"/>
        <w:jc w:val="both"/>
        <w:textAlignment w:val="center"/>
        <w:rPr>
          <w:rStyle w:val="googqs-tidbit-0"/>
          <w:rFonts w:ascii="Times New Roman" w:hAnsi="Times New Roman"/>
          <w:sz w:val="28"/>
          <w:szCs w:val="28"/>
        </w:rPr>
      </w:pPr>
    </w:p>
    <w:p w:rsidR="001F69FA" w:rsidRPr="00EE19A7" w:rsidRDefault="00346250" w:rsidP="00EE19A7">
      <w:pPr>
        <w:kinsoku w:val="0"/>
        <w:spacing w:after="0" w:line="360" w:lineRule="auto"/>
        <w:ind w:firstLine="709"/>
        <w:jc w:val="both"/>
        <w:textAlignment w:val="center"/>
        <w:rPr>
          <w:rFonts w:ascii="Times New Roman" w:hAnsi="Times New Roman"/>
          <w:sz w:val="28"/>
          <w:szCs w:val="28"/>
        </w:rPr>
      </w:pPr>
      <w:r w:rsidRPr="00EE19A7">
        <w:rPr>
          <w:rStyle w:val="googqs-tidbit-0"/>
          <w:rFonts w:ascii="Times New Roman" w:hAnsi="Times New Roman"/>
          <w:sz w:val="28"/>
          <w:szCs w:val="28"/>
        </w:rPr>
        <w:t>С помощью одежды часто стремятся подкорректировать текст</w:t>
      </w:r>
      <w:r w:rsidRPr="00EE19A7">
        <w:rPr>
          <w:rFonts w:ascii="Times New Roman" w:hAnsi="Times New Roman"/>
          <w:sz w:val="28"/>
          <w:szCs w:val="28"/>
        </w:rPr>
        <w:t xml:space="preserve">, передаваемый знаками тела. Чем </w:t>
      </w:r>
      <w:r w:rsidR="001F69FA" w:rsidRPr="00EE19A7">
        <w:rPr>
          <w:rFonts w:ascii="Times New Roman" w:hAnsi="Times New Roman"/>
          <w:sz w:val="28"/>
          <w:szCs w:val="28"/>
        </w:rPr>
        <w:t>не совершеннее</w:t>
      </w:r>
      <w:r w:rsidRPr="00EE19A7">
        <w:rPr>
          <w:rFonts w:ascii="Times New Roman" w:hAnsi="Times New Roman"/>
          <w:sz w:val="28"/>
          <w:szCs w:val="28"/>
        </w:rPr>
        <w:t xml:space="preserve"> тело, тем больше оснований скрывать его реальные контуры и создавать искусственные.</w:t>
      </w:r>
    </w:p>
    <w:p w:rsidR="001F69FA" w:rsidRPr="00EE19A7" w:rsidRDefault="00346250" w:rsidP="00EE19A7">
      <w:pPr>
        <w:kinsoku w:val="0"/>
        <w:spacing w:after="0" w:line="360" w:lineRule="auto"/>
        <w:ind w:firstLine="709"/>
        <w:jc w:val="both"/>
        <w:textAlignment w:val="center"/>
        <w:rPr>
          <w:rFonts w:ascii="Times New Roman" w:hAnsi="Times New Roman"/>
          <w:sz w:val="28"/>
          <w:szCs w:val="28"/>
        </w:rPr>
      </w:pPr>
      <w:r w:rsidRPr="00EE19A7">
        <w:rPr>
          <w:rFonts w:ascii="Times New Roman" w:hAnsi="Times New Roman"/>
          <w:sz w:val="28"/>
          <w:szCs w:val="28"/>
        </w:rPr>
        <w:t>Длительное время отсутствие стройной талии компенсировалось тугими корсетами, создававшими иллюзию стройной фигуры. Слабые плечи мужчин обычно компенсируются ватином в плечах пиджаков, пальто. Женская грудь, не дотягивающая до эталонных размеров, порою компенсируется особыми бюстгальтерами, ухищрениями в покрое платья. Нестройные ноги скрываются длинными юбками и брюками. Одежда скрывает то, что показывать нежелательно, и создает иллюзию наличия того, что на самом деле отсутствует.</w:t>
      </w:r>
    </w:p>
    <w:p w:rsidR="00520A2D" w:rsidRPr="00EE19A7" w:rsidRDefault="00346250" w:rsidP="00EE19A7">
      <w:pPr>
        <w:kinsoku w:val="0"/>
        <w:spacing w:after="0" w:line="360" w:lineRule="auto"/>
        <w:ind w:firstLine="709"/>
        <w:jc w:val="both"/>
        <w:textAlignment w:val="center"/>
        <w:rPr>
          <w:rFonts w:ascii="Times New Roman" w:hAnsi="Times New Roman"/>
          <w:sz w:val="28"/>
          <w:szCs w:val="28"/>
        </w:rPr>
      </w:pPr>
      <w:r w:rsidRPr="00EE19A7">
        <w:rPr>
          <w:rFonts w:ascii="Times New Roman" w:hAnsi="Times New Roman"/>
          <w:sz w:val="28"/>
          <w:szCs w:val="28"/>
        </w:rPr>
        <w:t>В то же время во все века одежда, особенно женская, конструировалась так, чтобы подчеркнуть достоинства фигуры: обнажаются красивые женские плечи, ноги и руки. Веками одежда конструировалась по единым канонам, игнорирующим индивидуальные достоинства. Поэтому в женском платье вплоть до второй половины ХХ в. обнажались в основном те части тела, которые у абсолютного большинства более или менее эстетически приемлемы (руки, плечи), скрывались все части тела, которые удались далеко не у всех (прежде всего ноги). В 1960-е гг.</w:t>
      </w:r>
      <w:r w:rsidR="009564A0" w:rsidRPr="00EE19A7">
        <w:rPr>
          <w:rFonts w:ascii="Times New Roman" w:hAnsi="Times New Roman"/>
          <w:sz w:val="28"/>
          <w:szCs w:val="28"/>
        </w:rPr>
        <w:t xml:space="preserve"> </w:t>
      </w:r>
      <w:r w:rsidRPr="00EE19A7">
        <w:rPr>
          <w:rFonts w:ascii="Times New Roman" w:hAnsi="Times New Roman"/>
          <w:sz w:val="28"/>
          <w:szCs w:val="28"/>
        </w:rPr>
        <w:t xml:space="preserve">появилась мини-юбка, которая заставила всех женщин без учета их анатомических особенностей обнажить ноги выше колен. Только к концу ХХ в. мода стала гибкой, позволила женщинам учитывать свои индивидуальные особенности, либо демонстрируя их, либо скрывая с помощью макси. Обтягивающие футболки позволяют демонстрировать </w:t>
      </w:r>
      <w:r w:rsidRPr="00EE19A7">
        <w:rPr>
          <w:rStyle w:val="googqs-tidbit-1"/>
          <w:rFonts w:ascii="Times New Roman" w:hAnsi="Times New Roman"/>
          <w:sz w:val="28"/>
          <w:szCs w:val="28"/>
        </w:rPr>
        <w:t>силу фигуры, а футболки "на вырост", наоборот, скрывают недостатки.</w:t>
      </w:r>
      <w:r w:rsidRPr="00EE19A7">
        <w:rPr>
          <w:rFonts w:ascii="Times New Roman" w:hAnsi="Times New Roman"/>
          <w:sz w:val="28"/>
          <w:szCs w:val="28"/>
        </w:rPr>
        <w:t xml:space="preserve"> Таким образом, одежда удовлетворяет потребность человека создавать иллюзию наличия тела, приближающегося к принятым эталонам, и передавать окружающим текст, благоприятствующий об</w:t>
      </w:r>
      <w:r w:rsidR="009564A0" w:rsidRPr="00EE19A7">
        <w:rPr>
          <w:rFonts w:ascii="Times New Roman" w:hAnsi="Times New Roman"/>
          <w:sz w:val="28"/>
          <w:szCs w:val="28"/>
        </w:rPr>
        <w:t xml:space="preserve">щению, усиливающий сексуальную </w:t>
      </w:r>
      <w:r w:rsidRPr="00EE19A7">
        <w:rPr>
          <w:rFonts w:ascii="Times New Roman" w:hAnsi="Times New Roman"/>
          <w:sz w:val="28"/>
          <w:szCs w:val="28"/>
        </w:rPr>
        <w:t>привлекательность.</w:t>
      </w:r>
    </w:p>
    <w:p w:rsidR="00520A2D" w:rsidRPr="00EE19A7" w:rsidRDefault="00520A2D" w:rsidP="00EE19A7">
      <w:pPr>
        <w:kinsoku w:val="0"/>
        <w:spacing w:after="0" w:line="360" w:lineRule="auto"/>
        <w:ind w:firstLine="709"/>
        <w:jc w:val="both"/>
        <w:textAlignment w:val="center"/>
        <w:rPr>
          <w:rFonts w:ascii="Times New Roman" w:hAnsi="Times New Roman"/>
          <w:sz w:val="28"/>
          <w:szCs w:val="28"/>
        </w:rPr>
      </w:pPr>
      <w:r w:rsidRPr="00EE19A7">
        <w:rPr>
          <w:rFonts w:ascii="Times New Roman" w:hAnsi="Times New Roman"/>
          <w:sz w:val="28"/>
          <w:szCs w:val="28"/>
        </w:rPr>
        <w:t>Целью контрольной работы является изучение коррекции недостатков фигуры с помощью одежды. Для достижения поставленной цели необходимо решить следующие задачи: проанализировать специальную литературу, в которой рассматриваются недостатки женских фигур и их коррекция; рассмотреть типы фигур человека; подобрать необходимые варианты одежды для того, чтобы подчеркнуть достоинства и скрыть недостатки фигуры человека.</w:t>
      </w:r>
    </w:p>
    <w:p w:rsidR="00520A2D" w:rsidRPr="00EE19A7" w:rsidRDefault="00520A2D" w:rsidP="00EE19A7">
      <w:pPr>
        <w:kinsoku w:val="0"/>
        <w:spacing w:after="0" w:line="360" w:lineRule="auto"/>
        <w:ind w:firstLine="709"/>
        <w:jc w:val="both"/>
        <w:textAlignment w:val="center"/>
        <w:rPr>
          <w:rFonts w:ascii="Times New Roman" w:hAnsi="Times New Roman"/>
          <w:sz w:val="28"/>
          <w:szCs w:val="28"/>
        </w:rPr>
      </w:pPr>
    </w:p>
    <w:p w:rsidR="00EE19A7" w:rsidRDefault="00EE19A7">
      <w:pPr>
        <w:rPr>
          <w:rFonts w:ascii="Times New Roman" w:hAnsi="Times New Roman"/>
          <w:sz w:val="28"/>
          <w:szCs w:val="28"/>
        </w:rPr>
      </w:pPr>
      <w:r>
        <w:rPr>
          <w:rFonts w:ascii="Times New Roman" w:hAnsi="Times New Roman"/>
          <w:sz w:val="28"/>
          <w:szCs w:val="28"/>
        </w:rPr>
        <w:br w:type="page"/>
      </w:r>
    </w:p>
    <w:p w:rsidR="00520A2D" w:rsidRPr="00FE4705" w:rsidRDefault="00520A2D" w:rsidP="00EE19A7">
      <w:pPr>
        <w:kinsoku w:val="0"/>
        <w:spacing w:after="0" w:line="360" w:lineRule="auto"/>
        <w:ind w:firstLine="709"/>
        <w:jc w:val="both"/>
        <w:textAlignment w:val="center"/>
        <w:rPr>
          <w:rFonts w:ascii="Times New Roman" w:hAnsi="Times New Roman"/>
          <w:b/>
          <w:sz w:val="28"/>
          <w:szCs w:val="28"/>
        </w:rPr>
      </w:pPr>
      <w:r w:rsidRPr="00FE4705">
        <w:rPr>
          <w:rFonts w:ascii="Times New Roman" w:hAnsi="Times New Roman"/>
          <w:b/>
          <w:sz w:val="28"/>
          <w:szCs w:val="28"/>
        </w:rPr>
        <w:t>К</w:t>
      </w:r>
      <w:r w:rsidR="00EE19A7" w:rsidRPr="00FE4705">
        <w:rPr>
          <w:rFonts w:ascii="Times New Roman" w:hAnsi="Times New Roman"/>
          <w:b/>
          <w:sz w:val="28"/>
          <w:szCs w:val="28"/>
        </w:rPr>
        <w:t>о</w:t>
      </w:r>
      <w:r w:rsidRPr="00FE4705">
        <w:rPr>
          <w:rFonts w:ascii="Times New Roman" w:hAnsi="Times New Roman"/>
          <w:b/>
          <w:sz w:val="28"/>
          <w:szCs w:val="28"/>
        </w:rPr>
        <w:t>ррекция недостатков фигуры с помощью одежды</w:t>
      </w:r>
    </w:p>
    <w:p w:rsidR="00EE19A7" w:rsidRDefault="00EE19A7" w:rsidP="00EE19A7">
      <w:pPr>
        <w:kinsoku w:val="0"/>
        <w:spacing w:after="0" w:line="360" w:lineRule="auto"/>
        <w:ind w:firstLine="709"/>
        <w:jc w:val="both"/>
        <w:textAlignment w:val="center"/>
        <w:rPr>
          <w:rFonts w:ascii="Times New Roman" w:hAnsi="Times New Roman"/>
          <w:iCs/>
          <w:sz w:val="28"/>
          <w:szCs w:val="28"/>
          <w:lang w:val="uk-UA"/>
        </w:rPr>
      </w:pPr>
    </w:p>
    <w:p w:rsidR="00346250" w:rsidRPr="00EE19A7" w:rsidRDefault="00DA2D5A" w:rsidP="00EE19A7">
      <w:pPr>
        <w:kinsoku w:val="0"/>
        <w:spacing w:after="0" w:line="360" w:lineRule="auto"/>
        <w:ind w:firstLine="709"/>
        <w:jc w:val="both"/>
        <w:textAlignment w:val="center"/>
        <w:rPr>
          <w:rFonts w:ascii="Times New Roman" w:hAnsi="Times New Roman"/>
          <w:iCs/>
          <w:sz w:val="28"/>
          <w:szCs w:val="28"/>
        </w:rPr>
      </w:pPr>
      <w:r w:rsidRPr="00EE19A7">
        <w:rPr>
          <w:rFonts w:ascii="Times New Roman" w:hAnsi="Times New Roman"/>
          <w:iCs/>
          <w:sz w:val="28"/>
          <w:szCs w:val="28"/>
        </w:rPr>
        <w:t>С помощью одежды можно скрыть недостатки внешност</w:t>
      </w:r>
      <w:r w:rsidR="00520A2D" w:rsidRPr="00EE19A7">
        <w:rPr>
          <w:rFonts w:ascii="Times New Roman" w:hAnsi="Times New Roman"/>
          <w:iCs/>
          <w:sz w:val="28"/>
          <w:szCs w:val="28"/>
        </w:rPr>
        <w:t>и</w:t>
      </w:r>
      <w:r w:rsidRPr="00EE19A7">
        <w:rPr>
          <w:rFonts w:ascii="Times New Roman" w:hAnsi="Times New Roman"/>
          <w:iCs/>
          <w:sz w:val="28"/>
          <w:szCs w:val="28"/>
        </w:rPr>
        <w:t>.</w:t>
      </w:r>
    </w:p>
    <w:p w:rsidR="00DA2D5A" w:rsidRPr="00EE19A7" w:rsidRDefault="00DA2D5A" w:rsidP="00EE19A7">
      <w:pPr>
        <w:spacing w:after="0" w:line="360" w:lineRule="auto"/>
        <w:ind w:firstLine="709"/>
        <w:jc w:val="both"/>
        <w:rPr>
          <w:rFonts w:ascii="Times New Roman" w:hAnsi="Times New Roman"/>
          <w:b/>
          <w:iCs/>
          <w:sz w:val="28"/>
          <w:szCs w:val="28"/>
        </w:rPr>
      </w:pPr>
      <w:r w:rsidRPr="00EE19A7">
        <w:rPr>
          <w:rFonts w:ascii="Times New Roman" w:hAnsi="Times New Roman"/>
          <w:b/>
          <w:iCs/>
          <w:sz w:val="28"/>
          <w:szCs w:val="28"/>
        </w:rPr>
        <w:t xml:space="preserve">При высоком росте не </w:t>
      </w:r>
      <w:r w:rsidR="001F69FA" w:rsidRPr="00EE19A7">
        <w:rPr>
          <w:rFonts w:ascii="Times New Roman" w:hAnsi="Times New Roman"/>
          <w:b/>
          <w:iCs/>
          <w:sz w:val="28"/>
          <w:szCs w:val="28"/>
        </w:rPr>
        <w:t>рекомендуется</w:t>
      </w:r>
      <w:r w:rsidRPr="00EE19A7">
        <w:rPr>
          <w:rFonts w:ascii="Times New Roman" w:hAnsi="Times New Roman"/>
          <w:b/>
          <w:iCs/>
          <w:sz w:val="28"/>
          <w:szCs w:val="28"/>
        </w:rPr>
        <w:t xml:space="preserve"> </w:t>
      </w:r>
      <w:r w:rsidR="00520A2D" w:rsidRPr="00EE19A7">
        <w:rPr>
          <w:rFonts w:ascii="Times New Roman" w:hAnsi="Times New Roman"/>
          <w:b/>
          <w:iCs/>
          <w:sz w:val="28"/>
          <w:szCs w:val="28"/>
        </w:rPr>
        <w:t>носить</w:t>
      </w:r>
      <w:r w:rsidRPr="00EE19A7">
        <w:rPr>
          <w:rFonts w:ascii="Times New Roman" w:hAnsi="Times New Roman"/>
          <w:b/>
          <w:iCs/>
          <w:sz w:val="28"/>
          <w:szCs w:val="28"/>
        </w:rPr>
        <w:t>:</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Массивную обувь с крупными деталями, высокий каблук, танкетка, сапоги на шнуровке и с высоким голенищем</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Джинсы и брюки с высокой талией</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Вертикальная полоска на брюках, юбках, платьях, пальто</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Слишком короткая верхняя одежда</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Полностью расстегнутый верх одежды. Если жарко – сними куртку, если холодно – застегни все пуговицы и замки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Рекомендуется:</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Джинсы и брюки с заниженной линией талии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Двубортные пальто, куртки, пиджаки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Горизонтальные полоски и орнаменты в одежде</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Широкие ремни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Контрасты между двумя предметами верха, например, рубашки и джемпера</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
          <w:bCs/>
          <w:sz w:val="28"/>
          <w:szCs w:val="28"/>
        </w:rPr>
        <w:t>При низком росте не рекомендуется носить:</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Широкую одежду, в особенности</w:t>
      </w:r>
      <w:r w:rsidR="001F69FA" w:rsidRPr="00EE19A7">
        <w:rPr>
          <w:rFonts w:ascii="Times New Roman" w:hAnsi="Times New Roman"/>
          <w:sz w:val="28"/>
          <w:szCs w:val="28"/>
        </w:rPr>
        <w:t>,</w:t>
      </w:r>
      <w:r w:rsidRPr="00EE19A7">
        <w:rPr>
          <w:rFonts w:ascii="Times New Roman" w:hAnsi="Times New Roman"/>
          <w:sz w:val="28"/>
          <w:szCs w:val="28"/>
        </w:rPr>
        <w:t xml:space="preserve"> расклешенные от бедра джинсы</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Широкие ремни и слишком крупные аксессуары</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Туфли-лодочки, сапоги на плоской подошве</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Рекомендуется:</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Брюки, юбки с завышенной талией</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Вертикальная полоска, зрительно вытягивающая вверх</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Обувь на каблуках и танкетке</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Однобортные пиджаки и пальто</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
          <w:bCs/>
          <w:sz w:val="28"/>
          <w:szCs w:val="28"/>
        </w:rPr>
        <w:t>Если тонкая длинная шея, то не рекомендуется:</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V-образный вырез на блузках удлинит зрительно шею, так же как и расстегнутый воротник рубашки, создающий форму галочки.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Украшения на шею с вертикальной, вытянутой формой.</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Рекомендуется:</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Воротнички-стойки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Шарфы</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Яркие, контрастные воротники с рисунками</w:t>
      </w:r>
    </w:p>
    <w:p w:rsidR="00DA2D5A" w:rsidRPr="00EE19A7" w:rsidRDefault="00DA2D5A" w:rsidP="00EE19A7">
      <w:pPr>
        <w:spacing w:after="0" w:line="360" w:lineRule="auto"/>
        <w:ind w:firstLine="709"/>
        <w:jc w:val="both"/>
        <w:rPr>
          <w:rFonts w:ascii="Times New Roman" w:hAnsi="Times New Roman"/>
          <w:b/>
          <w:bCs/>
          <w:sz w:val="28"/>
          <w:szCs w:val="28"/>
        </w:rPr>
      </w:pPr>
      <w:r w:rsidRPr="00EE19A7">
        <w:rPr>
          <w:rFonts w:ascii="Times New Roman" w:hAnsi="Times New Roman"/>
          <w:b/>
          <w:bCs/>
          <w:sz w:val="28"/>
          <w:szCs w:val="28"/>
        </w:rPr>
        <w:t>Если толстая короткая шея, двойной подбородок, тучность фигуры.</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Широкая шея обычно встречается у массивных, тучных людей. Так что вместе с рекомендациями, которые помогут скрыть широкую шею,</w:t>
      </w:r>
      <w:r w:rsidR="00EE19A7">
        <w:rPr>
          <w:rFonts w:ascii="Times New Roman" w:hAnsi="Times New Roman"/>
          <w:sz w:val="28"/>
          <w:szCs w:val="28"/>
        </w:rPr>
        <w:t xml:space="preserve"> </w:t>
      </w:r>
      <w:r w:rsidRPr="00EE19A7">
        <w:rPr>
          <w:rFonts w:ascii="Times New Roman" w:hAnsi="Times New Roman"/>
          <w:sz w:val="28"/>
          <w:szCs w:val="28"/>
        </w:rPr>
        <w:t>необходимо обратить внимание и на то, как скорректировать тучность фигуры.</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Не рекомендуется:</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Объемным воротникам и шарфам</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Водолазки с широким горлом</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Широкие полоски, крупный рисунок одежды</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Излишне яркие, контрастные и светлые вещи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Плотные, объемные ткани (например, вельвет)</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Рекомендуется:</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Жесткие воротнички рубашки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Однобортные пальто и пиджаки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Сочетания нескольких цветов в образе, не однотонность</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Гладкие ткани</w:t>
      </w:r>
    </w:p>
    <w:p w:rsidR="00DA2D5A" w:rsidRPr="00EE19A7" w:rsidRDefault="00DA2D5A" w:rsidP="00EE19A7">
      <w:pPr>
        <w:spacing w:after="0" w:line="360" w:lineRule="auto"/>
        <w:ind w:firstLine="709"/>
        <w:jc w:val="both"/>
        <w:rPr>
          <w:rFonts w:ascii="Times New Roman" w:hAnsi="Times New Roman"/>
          <w:b/>
          <w:bCs/>
          <w:sz w:val="28"/>
          <w:szCs w:val="28"/>
        </w:rPr>
      </w:pPr>
      <w:r w:rsidRPr="00EE19A7">
        <w:rPr>
          <w:rFonts w:ascii="Times New Roman" w:hAnsi="Times New Roman"/>
          <w:b/>
          <w:bCs/>
          <w:sz w:val="28"/>
          <w:szCs w:val="28"/>
        </w:rPr>
        <w:t>Худоба.</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Стройн</w:t>
      </w:r>
      <w:r w:rsidR="001F69FA" w:rsidRPr="00EE19A7">
        <w:rPr>
          <w:rFonts w:ascii="Times New Roman" w:hAnsi="Times New Roman"/>
          <w:sz w:val="28"/>
          <w:szCs w:val="28"/>
        </w:rPr>
        <w:t xml:space="preserve">ая </w:t>
      </w:r>
      <w:r w:rsidRPr="00EE19A7">
        <w:rPr>
          <w:rFonts w:ascii="Times New Roman" w:hAnsi="Times New Roman"/>
          <w:sz w:val="28"/>
          <w:szCs w:val="28"/>
        </w:rPr>
        <w:t>и худ</w:t>
      </w:r>
      <w:r w:rsidR="001F69FA" w:rsidRPr="00EE19A7">
        <w:rPr>
          <w:rFonts w:ascii="Times New Roman" w:hAnsi="Times New Roman"/>
          <w:sz w:val="28"/>
          <w:szCs w:val="28"/>
        </w:rPr>
        <w:t>ая фигуры</w:t>
      </w:r>
      <w:r w:rsidRPr="00EE19A7">
        <w:rPr>
          <w:rFonts w:ascii="Times New Roman" w:hAnsi="Times New Roman"/>
          <w:sz w:val="28"/>
          <w:szCs w:val="28"/>
        </w:rPr>
        <w:t xml:space="preserve"> – совершенно разные вещи. Первым хочется восхищаться, а второго просто накормить. Недостатки худой фигуры нужно компенсировать за счет визуального увеличения и расширения форм.</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Не рекомендуется:</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Темный верх и низ</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Мешковатая одежда</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Однобортные пиджаки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Излишне облегающий фасон</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Рекомендуется:</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Светлые цвета одежды</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Широкая полоска, широкий узор, крупный рисунок</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Многослойность одежды</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Широкие брюки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Подворачивание рукавов у рубашек и тонких джемперах (в разумных пределах)</w:t>
      </w:r>
    </w:p>
    <w:p w:rsidR="00DA2D5A" w:rsidRPr="00EE19A7" w:rsidRDefault="00DA2D5A" w:rsidP="00EE19A7">
      <w:pPr>
        <w:spacing w:after="0" w:line="360" w:lineRule="auto"/>
        <w:ind w:firstLine="709"/>
        <w:jc w:val="both"/>
        <w:rPr>
          <w:rFonts w:ascii="Times New Roman" w:hAnsi="Times New Roman"/>
          <w:b/>
          <w:bCs/>
          <w:sz w:val="28"/>
          <w:szCs w:val="28"/>
        </w:rPr>
      </w:pPr>
      <w:r w:rsidRPr="00EE19A7">
        <w:rPr>
          <w:rFonts w:ascii="Times New Roman" w:hAnsi="Times New Roman"/>
          <w:b/>
          <w:bCs/>
          <w:sz w:val="28"/>
          <w:szCs w:val="28"/>
        </w:rPr>
        <w:t>Длинные руки.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Непропорционально длинные руки скрыть достаточно тяжело, особенно если учесть, что многие блузки, свитера, куртки и прочая верхняя одежда имеют коротковатые рукава.</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Не рекомендуются:</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Укороченные рукава ¾</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Одежда в продольную полоску, которая проходит в том числе на рукавах</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Укороченные перчатки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Рекомендуется:</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Перчатки с завышенной манжетой</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Небольшие браслеты и часы</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Длинные перчатки с манжетой-гармошкой с аккуратно закатанными рукавами</w:t>
      </w:r>
    </w:p>
    <w:p w:rsidR="00DA2D5A" w:rsidRPr="00EE19A7" w:rsidRDefault="00DA2D5A" w:rsidP="00EE19A7">
      <w:pPr>
        <w:spacing w:after="0" w:line="360" w:lineRule="auto"/>
        <w:ind w:firstLine="709"/>
        <w:jc w:val="both"/>
        <w:rPr>
          <w:rFonts w:ascii="Times New Roman" w:hAnsi="Times New Roman"/>
          <w:b/>
          <w:bCs/>
          <w:sz w:val="28"/>
          <w:szCs w:val="28"/>
        </w:rPr>
      </w:pPr>
      <w:r w:rsidRPr="00EE19A7">
        <w:rPr>
          <w:rFonts w:ascii="Times New Roman" w:hAnsi="Times New Roman"/>
          <w:b/>
          <w:bCs/>
          <w:sz w:val="28"/>
          <w:szCs w:val="28"/>
        </w:rPr>
        <w:t>Узкие плечи.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Обычно узкоплечие дамам или самим по себе слишком худеньким, необходимо увеличить в объеме свою фигуру зрительно.</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Не рекомендуется:</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Излишне прилегающая одежда</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Вертикальный рисунок</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Рукава реглан</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Рекомендуется</w:t>
      </w:r>
      <w:r w:rsidRPr="00EE19A7">
        <w:rPr>
          <w:rFonts w:ascii="Times New Roman" w:hAnsi="Times New Roman"/>
          <w:b/>
          <w:bCs/>
          <w:sz w:val="28"/>
          <w:szCs w:val="28"/>
        </w:rPr>
        <w:t>:</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Крупные узоры и рисунки на верхней одежде или шарфе</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Кофты в крупный вязаный узор</w:t>
      </w:r>
    </w:p>
    <w:p w:rsidR="00DA2D5A" w:rsidRPr="00EE19A7" w:rsidRDefault="00DA2D5A" w:rsidP="00EE19A7">
      <w:pPr>
        <w:spacing w:after="0" w:line="360" w:lineRule="auto"/>
        <w:ind w:firstLine="709"/>
        <w:jc w:val="both"/>
        <w:rPr>
          <w:rFonts w:ascii="Times New Roman" w:hAnsi="Times New Roman"/>
          <w:b/>
          <w:bCs/>
          <w:sz w:val="28"/>
          <w:szCs w:val="28"/>
        </w:rPr>
      </w:pPr>
      <w:r w:rsidRPr="00EE19A7">
        <w:rPr>
          <w:rFonts w:ascii="Times New Roman" w:hAnsi="Times New Roman"/>
          <w:b/>
          <w:bCs/>
          <w:sz w:val="28"/>
          <w:szCs w:val="28"/>
        </w:rPr>
        <w:t>Широкие плечи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Широкие плечи характерны для женщин с мужской фигурой, с узкими бедрами и не четко прорисованной талией.</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Не</w:t>
      </w:r>
      <w:r w:rsidRPr="00EE19A7">
        <w:rPr>
          <w:rFonts w:ascii="Times New Roman" w:hAnsi="Times New Roman"/>
          <w:b/>
          <w:bCs/>
          <w:sz w:val="28"/>
          <w:szCs w:val="28"/>
        </w:rPr>
        <w:t xml:space="preserve"> </w:t>
      </w:r>
      <w:r w:rsidRPr="00EE19A7">
        <w:rPr>
          <w:rFonts w:ascii="Times New Roman" w:hAnsi="Times New Roman"/>
          <w:bCs/>
          <w:sz w:val="28"/>
          <w:szCs w:val="28"/>
        </w:rPr>
        <w:t>рекомендуется</w:t>
      </w:r>
      <w:r w:rsidRPr="00EE19A7">
        <w:rPr>
          <w:rFonts w:ascii="Times New Roman" w:hAnsi="Times New Roman"/>
          <w:b/>
          <w:bCs/>
          <w:sz w:val="28"/>
          <w:szCs w:val="28"/>
        </w:rPr>
        <w:t>:</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Рукава фонарики и подплечники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Крупный рисунок на одежде верха</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Горизонтальные полоски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Плотные, объемные по фактуре ткани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Рекомендуется</w:t>
      </w:r>
      <w:r w:rsidRPr="00EE19A7">
        <w:rPr>
          <w:rFonts w:ascii="Times New Roman" w:hAnsi="Times New Roman"/>
          <w:b/>
          <w:bCs/>
          <w:sz w:val="28"/>
          <w:szCs w:val="28"/>
        </w:rPr>
        <w:t>:</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Рукава реглан</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Вертикальные полоски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
          <w:bCs/>
          <w:sz w:val="28"/>
          <w:szCs w:val="28"/>
        </w:rPr>
        <w:t>При плоских ягодицах не рекомендуется носить:</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Укороченные куртки и пиджаки, открывающие ягодицы</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Заправленные блузки в брюки или джинсы</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Рекомендуется</w:t>
      </w:r>
      <w:r w:rsidRPr="00EE19A7">
        <w:rPr>
          <w:rFonts w:ascii="Times New Roman" w:hAnsi="Times New Roman"/>
          <w:b/>
          <w:bCs/>
          <w:sz w:val="28"/>
          <w:szCs w:val="28"/>
        </w:rPr>
        <w:t>:</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Верхняя одежда длиной ниже пояса</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Прямые брюки</w:t>
      </w:r>
    </w:p>
    <w:p w:rsidR="00DA2D5A" w:rsidRPr="00EE19A7" w:rsidRDefault="00DA2D5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Накладные карманы на джинсах сзади</w:t>
      </w:r>
    </w:p>
    <w:p w:rsidR="00B07DA1" w:rsidRPr="00EE19A7" w:rsidRDefault="00B07DA1" w:rsidP="00EE19A7">
      <w:pPr>
        <w:spacing w:after="0" w:line="360" w:lineRule="auto"/>
        <w:ind w:firstLine="709"/>
        <w:jc w:val="both"/>
        <w:rPr>
          <w:rFonts w:ascii="Times New Roman" w:hAnsi="Times New Roman"/>
          <w:b/>
          <w:bCs/>
          <w:sz w:val="28"/>
          <w:szCs w:val="28"/>
        </w:rPr>
      </w:pPr>
      <w:r w:rsidRPr="00EE19A7">
        <w:rPr>
          <w:rFonts w:ascii="Times New Roman" w:hAnsi="Times New Roman"/>
          <w:b/>
          <w:bCs/>
          <w:sz w:val="28"/>
          <w:szCs w:val="28"/>
        </w:rPr>
        <w:t>При большом животе не рекомендуется носить:</w:t>
      </w:r>
    </w:p>
    <w:p w:rsidR="00B07DA1" w:rsidRPr="00EE19A7" w:rsidRDefault="00B07DA1"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Облегающую одежду, подчеркивающую каждую складочку на животе</w:t>
      </w:r>
    </w:p>
    <w:p w:rsidR="00B07DA1" w:rsidRPr="00EE19A7" w:rsidRDefault="00B07DA1"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Летящие, прозрачные ткани</w:t>
      </w:r>
    </w:p>
    <w:p w:rsidR="00B07DA1" w:rsidRPr="00EE19A7" w:rsidRDefault="00B07DA1"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Двубортные пиджак, пальто, куртка</w:t>
      </w:r>
    </w:p>
    <w:p w:rsidR="00B07DA1" w:rsidRPr="00EE19A7" w:rsidRDefault="00B07DA1"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Горизонтальные полоски в блузках</w:t>
      </w:r>
    </w:p>
    <w:p w:rsidR="00B07DA1" w:rsidRPr="00EE19A7" w:rsidRDefault="00B07DA1"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Рекомендуется</w:t>
      </w:r>
      <w:r w:rsidRPr="00EE19A7">
        <w:rPr>
          <w:rFonts w:ascii="Times New Roman" w:hAnsi="Times New Roman"/>
          <w:b/>
          <w:bCs/>
          <w:sz w:val="28"/>
          <w:szCs w:val="28"/>
        </w:rPr>
        <w:t>:</w:t>
      </w:r>
    </w:p>
    <w:p w:rsidR="00B07DA1" w:rsidRPr="00EE19A7" w:rsidRDefault="00B07DA1"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Корректирующее нижнее белье и корсеты</w:t>
      </w:r>
    </w:p>
    <w:p w:rsidR="00B07DA1" w:rsidRPr="00EE19A7" w:rsidRDefault="00B07DA1"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Высокая талия брюк, юбок, джинсов</w:t>
      </w:r>
    </w:p>
    <w:p w:rsidR="00B07DA1" w:rsidRPr="00EE19A7" w:rsidRDefault="00B07DA1"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Жилетки и костюмы-тройки</w:t>
      </w:r>
    </w:p>
    <w:p w:rsidR="00B07DA1" w:rsidRPr="00EE19A7" w:rsidRDefault="00B07DA1"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Неприталенный, но и не широкий фасон одежды</w:t>
      </w:r>
    </w:p>
    <w:p w:rsidR="00B07DA1" w:rsidRPr="00EE19A7" w:rsidRDefault="00B07DA1" w:rsidP="00EE19A7">
      <w:pPr>
        <w:spacing w:after="0" w:line="360" w:lineRule="auto"/>
        <w:ind w:firstLine="709"/>
        <w:jc w:val="both"/>
        <w:rPr>
          <w:rFonts w:ascii="Times New Roman" w:hAnsi="Times New Roman"/>
          <w:sz w:val="28"/>
          <w:szCs w:val="28"/>
        </w:rPr>
      </w:pPr>
      <w:r w:rsidRPr="00EE19A7">
        <w:rPr>
          <w:rFonts w:ascii="Times New Roman" w:hAnsi="Times New Roman"/>
          <w:b/>
          <w:bCs/>
          <w:sz w:val="28"/>
          <w:szCs w:val="28"/>
        </w:rPr>
        <w:t xml:space="preserve">Если у </w:t>
      </w:r>
      <w:r w:rsidR="001F69FA" w:rsidRPr="00EE19A7">
        <w:rPr>
          <w:rFonts w:ascii="Times New Roman" w:hAnsi="Times New Roman"/>
          <w:b/>
          <w:bCs/>
          <w:sz w:val="28"/>
          <w:szCs w:val="28"/>
        </w:rPr>
        <w:t>женщины</w:t>
      </w:r>
      <w:r w:rsidRPr="00EE19A7">
        <w:rPr>
          <w:rFonts w:ascii="Times New Roman" w:hAnsi="Times New Roman"/>
          <w:b/>
          <w:bCs/>
          <w:sz w:val="28"/>
          <w:szCs w:val="28"/>
        </w:rPr>
        <w:t xml:space="preserve"> широкие бедра, то не рекомендуется носить:</w:t>
      </w:r>
    </w:p>
    <w:p w:rsidR="00B07DA1" w:rsidRPr="00EE19A7" w:rsidRDefault="00B07DA1"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Светлый низ</w:t>
      </w:r>
    </w:p>
    <w:p w:rsidR="00B07DA1" w:rsidRPr="00EE19A7" w:rsidRDefault="00B07DA1"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Крупный рисунок на брюках, юбках</w:t>
      </w:r>
    </w:p>
    <w:p w:rsidR="00B07DA1" w:rsidRPr="00EE19A7" w:rsidRDefault="00B07DA1"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Рекомендуется:</w:t>
      </w:r>
    </w:p>
    <w:p w:rsidR="00B07DA1" w:rsidRPr="00EE19A7" w:rsidRDefault="00B07DA1"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Темный низ</w:t>
      </w:r>
    </w:p>
    <w:p w:rsidR="00B07DA1" w:rsidRPr="00EE19A7" w:rsidRDefault="00B07DA1"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 Длина крупных предметов верхней одежды (пиджаки, свитера) должна доходить до середины ягодиц</w:t>
      </w:r>
    </w:p>
    <w:p w:rsidR="00B07DA1"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Из выше</w:t>
      </w:r>
      <w:r w:rsidR="001F69FA" w:rsidRPr="00EE19A7">
        <w:rPr>
          <w:rFonts w:ascii="Times New Roman" w:hAnsi="Times New Roman"/>
          <w:sz w:val="28"/>
          <w:szCs w:val="28"/>
        </w:rPr>
        <w:t>с</w:t>
      </w:r>
      <w:r w:rsidRPr="00EE19A7">
        <w:rPr>
          <w:rFonts w:ascii="Times New Roman" w:hAnsi="Times New Roman"/>
          <w:sz w:val="28"/>
          <w:szCs w:val="28"/>
        </w:rPr>
        <w:t>казанного можно сделать следующие выводы.</w:t>
      </w:r>
    </w:p>
    <w:p w:rsidR="00520A2D"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Полная фигура, средний рост. Здесь нет оснований избегать каких-либо форм одежды. Нужно только их немного подкорректировать: не заправлять блузку, джемпер в юбку или брюки, не затягивать талию поясом, не делить одежду на «квадраты» верха и низа, выбирать такую длину одежды, при которой ясно читалась бы некоторая вытянутость по вертикали.</w:t>
      </w:r>
    </w:p>
    <w:p w:rsidR="00520A2D"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Высоким и полным</w:t>
      </w:r>
      <w:r w:rsidR="001F69FA" w:rsidRPr="00EE19A7">
        <w:rPr>
          <w:rFonts w:ascii="Times New Roman" w:hAnsi="Times New Roman"/>
          <w:sz w:val="28"/>
          <w:szCs w:val="28"/>
        </w:rPr>
        <w:t xml:space="preserve"> людям</w:t>
      </w:r>
      <w:r w:rsidRPr="00EE19A7">
        <w:rPr>
          <w:rFonts w:ascii="Times New Roman" w:hAnsi="Times New Roman"/>
          <w:sz w:val="28"/>
          <w:szCs w:val="28"/>
        </w:rPr>
        <w:t xml:space="preserve"> рекоменд</w:t>
      </w:r>
      <w:r w:rsidR="001F69FA" w:rsidRPr="00EE19A7">
        <w:rPr>
          <w:rFonts w:ascii="Times New Roman" w:hAnsi="Times New Roman"/>
          <w:sz w:val="28"/>
          <w:szCs w:val="28"/>
        </w:rPr>
        <w:t xml:space="preserve">уется </w:t>
      </w:r>
      <w:r w:rsidRPr="00EE19A7">
        <w:rPr>
          <w:rFonts w:ascii="Times New Roman" w:hAnsi="Times New Roman"/>
          <w:sz w:val="28"/>
          <w:szCs w:val="28"/>
        </w:rPr>
        <w:t>носить пояс чуть ниже талии, но</w:t>
      </w:r>
      <w:r w:rsidR="001F69FA" w:rsidRPr="00EE19A7">
        <w:rPr>
          <w:rFonts w:ascii="Times New Roman" w:hAnsi="Times New Roman"/>
          <w:sz w:val="28"/>
          <w:szCs w:val="28"/>
        </w:rPr>
        <w:t>,</w:t>
      </w:r>
      <w:r w:rsidRPr="00EE19A7">
        <w:rPr>
          <w:rFonts w:ascii="Times New Roman" w:hAnsi="Times New Roman"/>
          <w:sz w:val="28"/>
          <w:szCs w:val="28"/>
        </w:rPr>
        <w:t xml:space="preserve"> не затягивая его чересчур. Одежду маленького размера и облегающую лучше выбирать так, чтобы не проступали складки тела. Пусть одежда будет чуть посвободнее. При большой полноте вне зависимости от моды можно для стройности подкладывать небольшие мягкие подплечники, особенно со стороны спины; при этом плечи сохраняют свою ширину, а руки набирают полноту, и фигура не кажется узкоплечей и излишне (по контрасту) широкой в груди.</w:t>
      </w:r>
    </w:p>
    <w:p w:rsidR="00520A2D"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Полная фигура при маленьком росте. Чтобы уравновесить пропорции, не надо делить одежду контрастными (по светлости и тону) цветами отдельных частей и деталей. Цельность, единство линий в этих случаях придадут большую гармонию в одежде. Вертикаль должна преобладать и в силуэте, и в линиях одежды. Любая одежда в вертикальную полоску стройнит, а в горизонтальную - наоборот, полнит. Ни в целом, ни по частям одежда не должна вписываться в квадрат.</w:t>
      </w:r>
    </w:p>
    <w:p w:rsidR="00520A2D"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При создании собственного стиля необходимо считаться с типом внешности и особенностями фигуры.</w:t>
      </w:r>
    </w:p>
    <w:p w:rsidR="00520A2D"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Короткую талию</w:t>
      </w:r>
      <w:r w:rsidRPr="00EE19A7">
        <w:rPr>
          <w:rFonts w:ascii="Times New Roman" w:hAnsi="Times New Roman"/>
          <w:sz w:val="28"/>
          <w:szCs w:val="28"/>
        </w:rPr>
        <w:t xml:space="preserve"> не нужно подчеркивать ни краем джемпера или жакета, ни контрастом цвета верхней и нижней частей одежды, ни затянутым поясом, который, впрочем, совершенно обезвредит этот недостаток, если его носить на уровне бедер.</w:t>
      </w:r>
    </w:p>
    <w:p w:rsidR="00520A2D"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При длинной талии</w:t>
      </w:r>
      <w:r w:rsidRPr="00EE19A7">
        <w:rPr>
          <w:rFonts w:ascii="Times New Roman" w:hAnsi="Times New Roman"/>
          <w:sz w:val="28"/>
          <w:szCs w:val="28"/>
        </w:rPr>
        <w:t xml:space="preserve"> хороши широкие пояса и корсажи юбок или брюк. Впечатление об уровне талии зависит от пропорциональных соотношений между «верхом» и «низом» одежды. Очень короткая или удлиненная юбка будет здесь уместна только в том случае, если талия закрыта свободной формой одежды верха фигуры.</w:t>
      </w:r>
    </w:p>
    <w:p w:rsidR="00520A2D"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Ф</w:t>
      </w:r>
      <w:r w:rsidRPr="00EE19A7">
        <w:rPr>
          <w:rFonts w:ascii="Times New Roman" w:hAnsi="Times New Roman"/>
          <w:sz w:val="28"/>
          <w:szCs w:val="28"/>
        </w:rPr>
        <w:t>орма ног улучшается, если носить обувь на среднем или высоком каблуке. Лучше подбирать полусапожки или открытые модели туфель. Делают ноги стройнее рисунчатые, темные или цветные чулки. Длина юбки, конечно же, играет здесь важную роль. Если полные икры, то юбку можно удлинить, если щиколотки, то удлинять не стоит, когда носите туфли или босоножки. С сапогами, понятное дело, это никакой роли не играет.</w:t>
      </w:r>
    </w:p>
    <w:p w:rsidR="00520A2D"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При слишком короткой шее к</w:t>
      </w:r>
      <w:r w:rsidRPr="00EE19A7">
        <w:rPr>
          <w:rFonts w:ascii="Times New Roman" w:hAnsi="Times New Roman"/>
          <w:sz w:val="28"/>
          <w:szCs w:val="28"/>
        </w:rPr>
        <w:t>атегорически запрещено подкладывать большие подплечники. Воротники не должны быть высокими, кроме свитерных. Отложной воротничок будет к лицу в том случае, если он немного велик и не застегнут. Хорошо смотрятся удлиненные вырезы овальные, V-образные, но только не поперечные «лодочки»! Длинные висячие крупные серьги и клипсы лучше исключить, то же самое относится и к коротким крупным бусам, рекомендуется носить длинные и средней длины серьги, цепочки.</w:t>
      </w:r>
    </w:p>
    <w:p w:rsidR="00520A2D"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В одежде существует много приемов вертикальных членений. Если слишком широкая спина – на спине может быть продольная, до талии и ниже, застежка на пуговицах или «молнии», два шва-рельефа, проходящие через середину лопаток, две половинки разных цветов… все это придаст спине стройность, зрительно сузит ее.</w:t>
      </w:r>
    </w:p>
    <w:p w:rsidR="00520A2D"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Широкие прямые плечи.</w:t>
      </w:r>
      <w:r w:rsidRPr="00EE19A7">
        <w:rPr>
          <w:rFonts w:ascii="Times New Roman" w:hAnsi="Times New Roman"/>
          <w:sz w:val="28"/>
          <w:szCs w:val="28"/>
        </w:rPr>
        <w:t xml:space="preserve"> Чтобы не подчеркивать эту особенность, не следует излишне затягивать талию. Лучше предпочесть реглан или втачной рукав цельнокроеному или рубашечному</w:t>
      </w:r>
      <w:r w:rsidR="001F69FA" w:rsidRPr="00EE19A7">
        <w:rPr>
          <w:rFonts w:ascii="Times New Roman" w:hAnsi="Times New Roman"/>
          <w:sz w:val="28"/>
          <w:szCs w:val="28"/>
        </w:rPr>
        <w:t xml:space="preserve"> покрою</w:t>
      </w:r>
      <w:r w:rsidRPr="00EE19A7">
        <w:rPr>
          <w:rFonts w:ascii="Times New Roman" w:hAnsi="Times New Roman"/>
          <w:sz w:val="28"/>
          <w:szCs w:val="28"/>
        </w:rPr>
        <w:t>. Не стоит носить подплечники и рукава с объемной верхней частью. Лучше широкие кокетки, чем узкие. Слишком узкие внизу, а тем более по всей длине рукава тоже будут лишь подчеркивать ширину плеч. Немаловажную роль играют и воротники: они не должны быть излишне маленькими и сжимающими шею.</w:t>
      </w:r>
    </w:p>
    <w:p w:rsidR="00520A2D"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Излишне покатые плечи.</w:t>
      </w:r>
      <w:r w:rsidRPr="00EE19A7">
        <w:rPr>
          <w:rFonts w:ascii="Times New Roman" w:hAnsi="Times New Roman"/>
          <w:sz w:val="28"/>
          <w:szCs w:val="28"/>
        </w:rPr>
        <w:t xml:space="preserve"> В этом случае необходимо начать с осанки –</w:t>
      </w:r>
      <w:r w:rsidR="00EE19A7">
        <w:rPr>
          <w:rFonts w:ascii="Times New Roman" w:hAnsi="Times New Roman"/>
          <w:sz w:val="28"/>
          <w:szCs w:val="28"/>
        </w:rPr>
        <w:t xml:space="preserve"> </w:t>
      </w:r>
      <w:r w:rsidRPr="00EE19A7">
        <w:rPr>
          <w:rFonts w:ascii="Times New Roman" w:hAnsi="Times New Roman"/>
          <w:sz w:val="28"/>
          <w:szCs w:val="28"/>
        </w:rPr>
        <w:t>выпрямить спину, прямо держать голову, слегка поднять подбородок. Все остальное прямо противоположно тому, что рекомендуется в предыдущем пункте: нужно использовать подплечники, объемные головки рукавов, прямые неширокие кокетки, отделку «соты» на плечах.</w:t>
      </w:r>
    </w:p>
    <w:p w:rsidR="00520A2D" w:rsidRPr="00EE19A7" w:rsidRDefault="00520A2D" w:rsidP="00EE19A7">
      <w:pPr>
        <w:spacing w:after="0" w:line="360" w:lineRule="auto"/>
        <w:ind w:firstLine="709"/>
        <w:jc w:val="both"/>
        <w:rPr>
          <w:rFonts w:ascii="Times New Roman" w:hAnsi="Times New Roman"/>
          <w:sz w:val="28"/>
          <w:szCs w:val="28"/>
        </w:rPr>
      </w:pPr>
    </w:p>
    <w:p w:rsidR="00520A2D" w:rsidRPr="00EE19A7" w:rsidRDefault="001F69FA" w:rsidP="00EE19A7">
      <w:pPr>
        <w:spacing w:after="0" w:line="360" w:lineRule="auto"/>
        <w:ind w:firstLine="709"/>
        <w:jc w:val="both"/>
        <w:rPr>
          <w:rFonts w:ascii="Times New Roman" w:hAnsi="Times New Roman"/>
          <w:sz w:val="28"/>
          <w:szCs w:val="28"/>
          <w:lang w:val="uk-UA"/>
        </w:rPr>
      </w:pPr>
      <w:r w:rsidRPr="00EE19A7">
        <w:rPr>
          <w:rFonts w:ascii="Times New Roman" w:hAnsi="Times New Roman"/>
          <w:b/>
          <w:bCs/>
          <w:sz w:val="28"/>
          <w:szCs w:val="28"/>
        </w:rPr>
        <w:t>Типы</w:t>
      </w:r>
      <w:r w:rsidR="00520A2D" w:rsidRPr="00EE19A7">
        <w:rPr>
          <w:rFonts w:ascii="Times New Roman" w:hAnsi="Times New Roman"/>
          <w:b/>
          <w:bCs/>
          <w:sz w:val="28"/>
          <w:szCs w:val="28"/>
        </w:rPr>
        <w:t xml:space="preserve"> полных женщин</w:t>
      </w:r>
    </w:p>
    <w:p w:rsidR="00520A2D" w:rsidRPr="00EE19A7" w:rsidRDefault="00520A2D" w:rsidP="00EE19A7">
      <w:pPr>
        <w:spacing w:after="0" w:line="360" w:lineRule="auto"/>
        <w:ind w:firstLine="709"/>
        <w:jc w:val="both"/>
        <w:rPr>
          <w:rFonts w:ascii="Times New Roman" w:hAnsi="Times New Roman"/>
          <w:sz w:val="28"/>
          <w:szCs w:val="28"/>
        </w:rPr>
      </w:pPr>
    </w:p>
    <w:p w:rsidR="00520A2D"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В основном недовольны своей фигурой не худые, а полные</w:t>
      </w:r>
      <w:r w:rsidR="001F69FA" w:rsidRPr="00EE19A7">
        <w:rPr>
          <w:rFonts w:ascii="Times New Roman" w:hAnsi="Times New Roman"/>
          <w:sz w:val="28"/>
          <w:szCs w:val="28"/>
        </w:rPr>
        <w:t xml:space="preserve"> люди</w:t>
      </w:r>
      <w:r w:rsidRPr="00EE19A7">
        <w:rPr>
          <w:rFonts w:ascii="Times New Roman" w:hAnsi="Times New Roman"/>
          <w:sz w:val="28"/>
          <w:szCs w:val="28"/>
        </w:rPr>
        <w:t>. При всем несходстве между собой отдельных женщин и девушек, при всем разнообразии их роста и степени полноты, можно условно разделить их на три основных типа.</w:t>
      </w:r>
    </w:p>
    <w:p w:rsidR="00520A2D"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К первому типу</w:t>
      </w:r>
      <w:r w:rsidRPr="00EE19A7">
        <w:rPr>
          <w:rFonts w:ascii="Times New Roman" w:hAnsi="Times New Roman"/>
          <w:sz w:val="28"/>
          <w:szCs w:val="28"/>
        </w:rPr>
        <w:t xml:space="preserve"> отнесем женщин с узкими плечами и грудной клеткой и широкими бедрами, обозначив этот тип в виде равностороннего треугольника, обращенного вершиной вверх.</w:t>
      </w:r>
      <w:r w:rsidR="001F69FA" w:rsidRPr="00EE19A7">
        <w:rPr>
          <w:rFonts w:ascii="Times New Roman" w:hAnsi="Times New Roman"/>
          <w:sz w:val="28"/>
          <w:szCs w:val="28"/>
        </w:rPr>
        <w:t xml:space="preserve"> </w:t>
      </w:r>
      <w:r w:rsidRPr="00EE19A7">
        <w:rPr>
          <w:rFonts w:ascii="Times New Roman" w:hAnsi="Times New Roman"/>
          <w:sz w:val="28"/>
          <w:szCs w:val="28"/>
        </w:rPr>
        <w:t>Женщине этого типа можно порекомендовать расширяющуюся книзу одежду, широкие пояса, если позволяет талия, и просторные блузы и свитера. Во всех случаях важно уравновесить нижнюю и верхнюю части тела.</w:t>
      </w:r>
    </w:p>
    <w:p w:rsidR="00520A2D"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Второй тип</w:t>
      </w:r>
      <w:r w:rsidRPr="00EE19A7">
        <w:rPr>
          <w:rFonts w:ascii="Times New Roman" w:hAnsi="Times New Roman"/>
          <w:sz w:val="28"/>
          <w:szCs w:val="28"/>
        </w:rPr>
        <w:t xml:space="preserve"> полных женщин отличается широкими плечами, полной грудью и узкими бедрами, который можно обозначить треугольником, обращенным вершиной вниз.</w:t>
      </w:r>
      <w:r w:rsidR="001F69FA" w:rsidRPr="00EE19A7">
        <w:rPr>
          <w:rFonts w:ascii="Times New Roman" w:hAnsi="Times New Roman"/>
          <w:sz w:val="28"/>
          <w:szCs w:val="28"/>
        </w:rPr>
        <w:t xml:space="preserve"> </w:t>
      </w:r>
      <w:r w:rsidRPr="00EE19A7">
        <w:rPr>
          <w:rFonts w:ascii="Times New Roman" w:hAnsi="Times New Roman"/>
          <w:sz w:val="28"/>
          <w:szCs w:val="28"/>
        </w:rPr>
        <w:t>Этот тип иногда называют романским из-за распространенности таких фигур среди романских народов. Как правило, такая фигура встречается у женщин в прошлом стройных, занимавшихся некогда спортом (в частности, спортивной гимнастикой). Этим женщинам подойдут прямые юбки, свободная талия, хорошо смотрятся на них и брюки, дополненные длинным жакетом или туникой. Заметим, что если полным женщинам первого типа идут платья и совсем не подходят брюки, то полным девушкам второго типа подойдут комбинированные костюмы, а пушистые свитера и просторные блузы следует из гардероба исключить.</w:t>
      </w:r>
    </w:p>
    <w:p w:rsidR="00520A2D" w:rsidRPr="00EE19A7" w:rsidRDefault="00520A2D" w:rsidP="00EE19A7">
      <w:pPr>
        <w:spacing w:after="0" w:line="360" w:lineRule="auto"/>
        <w:ind w:firstLine="709"/>
        <w:jc w:val="both"/>
        <w:rPr>
          <w:rFonts w:ascii="Times New Roman" w:hAnsi="Times New Roman"/>
          <w:sz w:val="28"/>
          <w:szCs w:val="28"/>
        </w:rPr>
      </w:pPr>
      <w:r w:rsidRPr="00EE19A7">
        <w:rPr>
          <w:rFonts w:ascii="Times New Roman" w:hAnsi="Times New Roman"/>
          <w:bCs/>
          <w:sz w:val="28"/>
          <w:szCs w:val="28"/>
        </w:rPr>
        <w:t>Третий тип</w:t>
      </w:r>
      <w:r w:rsidRPr="00EE19A7">
        <w:rPr>
          <w:rFonts w:ascii="Times New Roman" w:hAnsi="Times New Roman"/>
          <w:sz w:val="28"/>
          <w:szCs w:val="28"/>
        </w:rPr>
        <w:t xml:space="preserve"> полных женщин можно обозначить двумя треугольниками соединенными вершинами.</w:t>
      </w:r>
      <w:r w:rsidR="001F69FA" w:rsidRPr="00EE19A7">
        <w:rPr>
          <w:rFonts w:ascii="Times New Roman" w:hAnsi="Times New Roman"/>
          <w:sz w:val="28"/>
          <w:szCs w:val="28"/>
        </w:rPr>
        <w:t xml:space="preserve"> </w:t>
      </w:r>
      <w:r w:rsidRPr="00EE19A7">
        <w:rPr>
          <w:rFonts w:ascii="Times New Roman" w:hAnsi="Times New Roman"/>
          <w:sz w:val="28"/>
          <w:szCs w:val="28"/>
        </w:rPr>
        <w:t>Их отличают развитые плечи, грудь и бедра, у них, как правило, узкая талия. Именно талия таких девушек чаще всего и подводит, потому что они стараются подчеркнуть ее либо поясом, либо покроем одежды, а на деле добиваются обратного эффекта: в глаза в первую очередь бросается не талия, а в целом полная и мощная фигура. Этому типу подойдут полуприлегающие платья и костюмы с умеренно обозначенной талией.</w:t>
      </w:r>
      <w:r w:rsidR="00114F31">
        <w:rPr>
          <w:rFonts w:ascii="Times New Roman" w:hAnsi="Times New Roman"/>
          <w:sz w:val="28"/>
          <w:szCs w:val="28"/>
          <w:lang w:val="uk-UA"/>
        </w:rPr>
        <w:t xml:space="preserve"> </w:t>
      </w:r>
      <w:r w:rsidRPr="00EE19A7">
        <w:rPr>
          <w:rFonts w:ascii="Times New Roman" w:hAnsi="Times New Roman"/>
          <w:sz w:val="28"/>
          <w:szCs w:val="28"/>
        </w:rPr>
        <w:t>Женщины всех трех типов должны избегать ярких украшений, мелких дополнений в виде маленькой дамской сумочки, но зато им всем идет обувь на высоком каблуке. Хорошо смотрятся на полных</w:t>
      </w:r>
      <w:r w:rsidR="001F69FA" w:rsidRPr="00EE19A7">
        <w:rPr>
          <w:rFonts w:ascii="Times New Roman" w:hAnsi="Times New Roman"/>
          <w:sz w:val="28"/>
          <w:szCs w:val="28"/>
        </w:rPr>
        <w:t xml:space="preserve"> фигурах</w:t>
      </w:r>
      <w:r w:rsidRPr="00EE19A7">
        <w:rPr>
          <w:rFonts w:ascii="Times New Roman" w:hAnsi="Times New Roman"/>
          <w:sz w:val="28"/>
          <w:szCs w:val="28"/>
        </w:rPr>
        <w:t xml:space="preserve"> небольшие вязаные шапочки, со вкусом подобранная бижутерия, а зимой — воротники с коротким (никак не длинным) ворсом.</w:t>
      </w:r>
    </w:p>
    <w:p w:rsidR="008E3A23" w:rsidRPr="00EE19A7" w:rsidRDefault="008E3A23" w:rsidP="00EE19A7">
      <w:pPr>
        <w:spacing w:after="0" w:line="360" w:lineRule="auto"/>
        <w:ind w:firstLine="709"/>
        <w:jc w:val="both"/>
        <w:rPr>
          <w:rFonts w:ascii="Times New Roman" w:hAnsi="Times New Roman"/>
          <w:sz w:val="28"/>
          <w:szCs w:val="28"/>
        </w:rPr>
      </w:pPr>
    </w:p>
    <w:p w:rsidR="00EE19A7" w:rsidRDefault="00EE19A7">
      <w:pPr>
        <w:rPr>
          <w:rFonts w:ascii="Times New Roman" w:hAnsi="Times New Roman"/>
          <w:sz w:val="28"/>
          <w:szCs w:val="28"/>
        </w:rPr>
      </w:pPr>
      <w:r>
        <w:rPr>
          <w:rFonts w:ascii="Times New Roman" w:hAnsi="Times New Roman"/>
          <w:sz w:val="28"/>
          <w:szCs w:val="28"/>
        </w:rPr>
        <w:br w:type="page"/>
      </w:r>
    </w:p>
    <w:p w:rsidR="001F69FA" w:rsidRPr="00EE19A7" w:rsidRDefault="001F69FA" w:rsidP="00EE19A7">
      <w:pPr>
        <w:spacing w:after="0" w:line="360" w:lineRule="auto"/>
        <w:ind w:firstLine="709"/>
        <w:jc w:val="both"/>
        <w:rPr>
          <w:rFonts w:ascii="Times New Roman" w:hAnsi="Times New Roman"/>
          <w:b/>
          <w:sz w:val="28"/>
          <w:szCs w:val="28"/>
        </w:rPr>
      </w:pPr>
      <w:r w:rsidRPr="00EE19A7">
        <w:rPr>
          <w:rFonts w:ascii="Times New Roman" w:hAnsi="Times New Roman"/>
          <w:b/>
          <w:sz w:val="28"/>
          <w:szCs w:val="28"/>
        </w:rPr>
        <w:t>Вывод</w:t>
      </w:r>
    </w:p>
    <w:p w:rsidR="001F69FA" w:rsidRPr="00EE19A7" w:rsidRDefault="001F69FA" w:rsidP="00EE19A7">
      <w:pPr>
        <w:spacing w:after="0" w:line="360" w:lineRule="auto"/>
        <w:ind w:firstLine="709"/>
        <w:jc w:val="both"/>
        <w:rPr>
          <w:rFonts w:ascii="Times New Roman" w:hAnsi="Times New Roman"/>
          <w:sz w:val="28"/>
          <w:szCs w:val="28"/>
        </w:rPr>
      </w:pPr>
    </w:p>
    <w:p w:rsidR="00520A2D" w:rsidRPr="00EE19A7" w:rsidRDefault="001F69FA" w:rsidP="00EE19A7">
      <w:pPr>
        <w:spacing w:after="0" w:line="360" w:lineRule="auto"/>
        <w:ind w:firstLine="709"/>
        <w:jc w:val="both"/>
        <w:rPr>
          <w:rFonts w:ascii="Times New Roman" w:hAnsi="Times New Roman"/>
          <w:sz w:val="28"/>
          <w:szCs w:val="28"/>
        </w:rPr>
      </w:pPr>
      <w:r w:rsidRPr="00EE19A7">
        <w:rPr>
          <w:rFonts w:ascii="Times New Roman" w:hAnsi="Times New Roman"/>
          <w:sz w:val="28"/>
          <w:szCs w:val="28"/>
        </w:rPr>
        <w:t>Почти каждый человек стремиться к тому, чтобы выглядеть хорошо и производить благоприятное впечатление на тех, с кем ему приходится общаться. И совершая покупки (от автомобиля до нижнего белья), приобретая полезные навыки, он надеется, что это поможет ему создать о себе нужное мнение. Однако не все обладают врожденным вкусом и знаниями о механизмах создания правильного впечатления. В контрольной работе по дисциплине «Имидж специалиста» разобрано и предложено как выбирать вещи с учетом типа внешности, образа жизни, сформировавшегося вкуса. Рассказано о принципах подбора идеального гардероба, определены подходящие цветовые оттенки, рассказано о сочетаемости вещей, с учетом коррекции фигуры человека. Из данной работы следует, что при выборе одежды необходимо выбирать масштаб</w:t>
      </w:r>
      <w:r w:rsidR="00EE19A7">
        <w:rPr>
          <w:rFonts w:ascii="Times New Roman" w:hAnsi="Times New Roman"/>
          <w:sz w:val="28"/>
          <w:szCs w:val="28"/>
        </w:rPr>
        <w:t xml:space="preserve"> </w:t>
      </w:r>
      <w:r w:rsidRPr="00EE19A7">
        <w:rPr>
          <w:rFonts w:ascii="Times New Roman" w:hAnsi="Times New Roman"/>
          <w:sz w:val="28"/>
          <w:szCs w:val="28"/>
        </w:rPr>
        <w:t>и объемность изделий, учитывать типы фигур, пропорции и уметь производить анализа тела. Определение типа фигуры, ее достоинств и недостатков – это основные требования, которые необходимо учитывать при подборе одежды, а также фасоны, силуэты одежды, формы лиц, подбор причесок, украшений, аксессуаров и обуви.</w:t>
      </w:r>
    </w:p>
    <w:p w:rsidR="001F69FA" w:rsidRPr="00EE19A7" w:rsidRDefault="001F69FA" w:rsidP="00EE19A7">
      <w:pPr>
        <w:spacing w:after="0" w:line="360" w:lineRule="auto"/>
        <w:ind w:firstLine="709"/>
        <w:jc w:val="both"/>
        <w:rPr>
          <w:rFonts w:ascii="Times New Roman" w:hAnsi="Times New Roman"/>
          <w:sz w:val="28"/>
          <w:szCs w:val="28"/>
        </w:rPr>
      </w:pPr>
    </w:p>
    <w:p w:rsidR="00EE19A7" w:rsidRDefault="00EE19A7">
      <w:pPr>
        <w:rPr>
          <w:rFonts w:ascii="Times New Roman" w:hAnsi="Times New Roman"/>
          <w:sz w:val="28"/>
          <w:szCs w:val="28"/>
        </w:rPr>
      </w:pPr>
      <w:r>
        <w:rPr>
          <w:rFonts w:ascii="Times New Roman" w:hAnsi="Times New Roman"/>
          <w:sz w:val="28"/>
          <w:szCs w:val="28"/>
        </w:rPr>
        <w:br w:type="page"/>
      </w:r>
    </w:p>
    <w:p w:rsidR="001F3CB8" w:rsidRDefault="00520A2D" w:rsidP="00EE19A7">
      <w:pPr>
        <w:spacing w:after="0" w:line="360" w:lineRule="auto"/>
        <w:ind w:firstLine="709"/>
        <w:jc w:val="both"/>
        <w:rPr>
          <w:rFonts w:ascii="Times New Roman" w:hAnsi="Times New Roman"/>
          <w:b/>
          <w:sz w:val="28"/>
          <w:szCs w:val="28"/>
          <w:lang w:val="uk-UA"/>
        </w:rPr>
      </w:pPr>
      <w:r w:rsidRPr="00EE19A7">
        <w:rPr>
          <w:rFonts w:ascii="Times New Roman" w:hAnsi="Times New Roman"/>
          <w:b/>
          <w:sz w:val="28"/>
          <w:szCs w:val="28"/>
        </w:rPr>
        <w:t>Список литературы</w:t>
      </w:r>
    </w:p>
    <w:p w:rsidR="00EE19A7" w:rsidRPr="00EE19A7" w:rsidRDefault="00EE19A7" w:rsidP="00EE19A7">
      <w:pPr>
        <w:spacing w:after="0" w:line="360" w:lineRule="auto"/>
        <w:ind w:firstLine="709"/>
        <w:jc w:val="both"/>
        <w:rPr>
          <w:rFonts w:ascii="Times New Roman" w:hAnsi="Times New Roman"/>
          <w:b/>
          <w:sz w:val="28"/>
          <w:szCs w:val="28"/>
          <w:lang w:val="uk-UA"/>
        </w:rPr>
      </w:pPr>
    </w:p>
    <w:p w:rsidR="001F3CB8" w:rsidRPr="00EE19A7" w:rsidRDefault="001F3CB8" w:rsidP="00EE19A7">
      <w:pPr>
        <w:pStyle w:val="aa"/>
        <w:numPr>
          <w:ilvl w:val="0"/>
          <w:numId w:val="1"/>
        </w:numPr>
        <w:spacing w:after="0" w:line="360" w:lineRule="auto"/>
        <w:ind w:left="0" w:firstLine="0"/>
        <w:jc w:val="both"/>
        <w:rPr>
          <w:rFonts w:ascii="Times New Roman" w:hAnsi="Times New Roman"/>
          <w:bCs/>
          <w:sz w:val="28"/>
          <w:szCs w:val="28"/>
        </w:rPr>
      </w:pPr>
      <w:r w:rsidRPr="00EE19A7">
        <w:rPr>
          <w:rFonts w:ascii="Times New Roman" w:hAnsi="Times New Roman"/>
          <w:bCs/>
          <w:sz w:val="28"/>
          <w:szCs w:val="28"/>
        </w:rPr>
        <w:t>Вагнер И.</w:t>
      </w:r>
      <w:r w:rsidR="00520A2D" w:rsidRPr="00EE19A7">
        <w:rPr>
          <w:rFonts w:ascii="Times New Roman" w:hAnsi="Times New Roman"/>
          <w:bCs/>
          <w:sz w:val="28"/>
          <w:szCs w:val="28"/>
        </w:rPr>
        <w:t xml:space="preserve"> </w:t>
      </w:r>
      <w:r w:rsidRPr="00EE19A7">
        <w:rPr>
          <w:rFonts w:ascii="Times New Roman" w:hAnsi="Times New Roman"/>
          <w:bCs/>
          <w:sz w:val="28"/>
          <w:szCs w:val="28"/>
        </w:rPr>
        <w:t>В. Коррекция фигуры с помощью одежды. 2008г (http://stylemania.km.ru/15426?page=10,0)</w:t>
      </w:r>
    </w:p>
    <w:p w:rsidR="00346250" w:rsidRPr="00EE19A7" w:rsidRDefault="00520A2D" w:rsidP="00EE19A7">
      <w:pPr>
        <w:pStyle w:val="aa"/>
        <w:numPr>
          <w:ilvl w:val="0"/>
          <w:numId w:val="1"/>
        </w:numPr>
        <w:spacing w:after="0" w:line="360" w:lineRule="auto"/>
        <w:ind w:left="0" w:firstLine="0"/>
        <w:jc w:val="both"/>
        <w:rPr>
          <w:rFonts w:ascii="Times New Roman" w:hAnsi="Times New Roman"/>
          <w:sz w:val="28"/>
          <w:szCs w:val="28"/>
        </w:rPr>
      </w:pPr>
      <w:r w:rsidRPr="00EE19A7">
        <w:rPr>
          <w:rFonts w:ascii="Times New Roman" w:hAnsi="Times New Roman"/>
          <w:bCs/>
          <w:sz w:val="28"/>
          <w:szCs w:val="28"/>
        </w:rPr>
        <w:t>Коррекция фигуры при помощи одежды (http://www.v-vecher.ru/podgotovka/56-korrekciafigur)</w:t>
      </w:r>
    </w:p>
    <w:p w:rsidR="00346250" w:rsidRPr="00EE19A7" w:rsidRDefault="001F69FA" w:rsidP="00EE19A7">
      <w:pPr>
        <w:pStyle w:val="aa"/>
        <w:numPr>
          <w:ilvl w:val="0"/>
          <w:numId w:val="1"/>
        </w:numPr>
        <w:spacing w:after="0" w:line="360" w:lineRule="auto"/>
        <w:ind w:left="0" w:firstLine="0"/>
        <w:jc w:val="both"/>
        <w:rPr>
          <w:rFonts w:ascii="Times New Roman" w:hAnsi="Times New Roman"/>
          <w:sz w:val="28"/>
          <w:szCs w:val="28"/>
        </w:rPr>
      </w:pPr>
      <w:r w:rsidRPr="00EE19A7">
        <w:rPr>
          <w:rFonts w:ascii="Times New Roman" w:hAnsi="Times New Roman"/>
          <w:sz w:val="28"/>
          <w:szCs w:val="28"/>
        </w:rPr>
        <w:t xml:space="preserve">Европейская школа имиджа </w:t>
      </w:r>
      <w:r w:rsidRPr="00EE19A7">
        <w:rPr>
          <w:rFonts w:ascii="Times New Roman" w:hAnsi="Times New Roman"/>
          <w:sz w:val="28"/>
          <w:szCs w:val="28"/>
          <w:lang w:val="en-US"/>
        </w:rPr>
        <w:t>Colour</w:t>
      </w:r>
      <w:r w:rsidRPr="00EE19A7">
        <w:rPr>
          <w:rFonts w:ascii="Times New Roman" w:hAnsi="Times New Roman"/>
          <w:sz w:val="28"/>
          <w:szCs w:val="28"/>
        </w:rPr>
        <w:t>&amp;</w:t>
      </w:r>
      <w:r w:rsidRPr="00EE19A7">
        <w:rPr>
          <w:rFonts w:ascii="Times New Roman" w:hAnsi="Times New Roman"/>
          <w:sz w:val="28"/>
          <w:szCs w:val="28"/>
          <w:lang w:val="en-US"/>
        </w:rPr>
        <w:t>Style</w:t>
      </w:r>
      <w:r w:rsidRPr="00EE19A7">
        <w:rPr>
          <w:rFonts w:ascii="Times New Roman" w:hAnsi="Times New Roman"/>
          <w:sz w:val="28"/>
          <w:szCs w:val="28"/>
        </w:rPr>
        <w:t>. (http://image-school.ru)</w:t>
      </w:r>
      <w:bookmarkStart w:id="0" w:name="_GoBack"/>
      <w:bookmarkEnd w:id="0"/>
    </w:p>
    <w:sectPr w:rsidR="00346250" w:rsidRPr="00EE19A7" w:rsidSect="00EE19A7">
      <w:pgSz w:w="11906" w:h="16838" w:code="9"/>
      <w:pgMar w:top="1134" w:right="851" w:bottom="1134" w:left="1701" w:header="709"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089" w:rsidRDefault="003E0089" w:rsidP="00520A2D">
      <w:pPr>
        <w:spacing w:after="0" w:line="240" w:lineRule="auto"/>
      </w:pPr>
      <w:r>
        <w:separator/>
      </w:r>
    </w:p>
  </w:endnote>
  <w:endnote w:type="continuationSeparator" w:id="0">
    <w:p w:rsidR="003E0089" w:rsidRDefault="003E0089" w:rsidP="00520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089" w:rsidRDefault="003E0089" w:rsidP="00520A2D">
      <w:pPr>
        <w:spacing w:after="0" w:line="240" w:lineRule="auto"/>
      </w:pPr>
      <w:r>
        <w:separator/>
      </w:r>
    </w:p>
  </w:footnote>
  <w:footnote w:type="continuationSeparator" w:id="0">
    <w:p w:rsidR="003E0089" w:rsidRDefault="003E0089" w:rsidP="00520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3512"/>
    <w:multiLevelType w:val="hybridMultilevel"/>
    <w:tmpl w:val="FBE4021C"/>
    <w:lvl w:ilvl="0" w:tplc="ED5C881A">
      <w:start w:val="1"/>
      <w:numFmt w:val="decimal"/>
      <w:lvlText w:val="%1."/>
      <w:lvlJc w:val="left"/>
      <w:pPr>
        <w:ind w:left="2485" w:hanging="360"/>
      </w:pPr>
      <w:rPr>
        <w:rFonts w:cs="Times New Roman" w:hint="default"/>
      </w:rPr>
    </w:lvl>
    <w:lvl w:ilvl="1" w:tplc="04190019" w:tentative="1">
      <w:start w:val="1"/>
      <w:numFmt w:val="lowerLetter"/>
      <w:lvlText w:val="%2."/>
      <w:lvlJc w:val="left"/>
      <w:pPr>
        <w:ind w:left="3205" w:hanging="360"/>
      </w:pPr>
      <w:rPr>
        <w:rFonts w:cs="Times New Roman"/>
      </w:rPr>
    </w:lvl>
    <w:lvl w:ilvl="2" w:tplc="0419001B" w:tentative="1">
      <w:start w:val="1"/>
      <w:numFmt w:val="lowerRoman"/>
      <w:lvlText w:val="%3."/>
      <w:lvlJc w:val="right"/>
      <w:pPr>
        <w:ind w:left="3925" w:hanging="180"/>
      </w:pPr>
      <w:rPr>
        <w:rFonts w:cs="Times New Roman"/>
      </w:rPr>
    </w:lvl>
    <w:lvl w:ilvl="3" w:tplc="0419000F" w:tentative="1">
      <w:start w:val="1"/>
      <w:numFmt w:val="decimal"/>
      <w:lvlText w:val="%4."/>
      <w:lvlJc w:val="left"/>
      <w:pPr>
        <w:ind w:left="4645" w:hanging="360"/>
      </w:pPr>
      <w:rPr>
        <w:rFonts w:cs="Times New Roman"/>
      </w:rPr>
    </w:lvl>
    <w:lvl w:ilvl="4" w:tplc="04190019" w:tentative="1">
      <w:start w:val="1"/>
      <w:numFmt w:val="lowerLetter"/>
      <w:lvlText w:val="%5."/>
      <w:lvlJc w:val="left"/>
      <w:pPr>
        <w:ind w:left="5365" w:hanging="360"/>
      </w:pPr>
      <w:rPr>
        <w:rFonts w:cs="Times New Roman"/>
      </w:rPr>
    </w:lvl>
    <w:lvl w:ilvl="5" w:tplc="0419001B" w:tentative="1">
      <w:start w:val="1"/>
      <w:numFmt w:val="lowerRoman"/>
      <w:lvlText w:val="%6."/>
      <w:lvlJc w:val="right"/>
      <w:pPr>
        <w:ind w:left="6085" w:hanging="180"/>
      </w:pPr>
      <w:rPr>
        <w:rFonts w:cs="Times New Roman"/>
      </w:rPr>
    </w:lvl>
    <w:lvl w:ilvl="6" w:tplc="0419000F" w:tentative="1">
      <w:start w:val="1"/>
      <w:numFmt w:val="decimal"/>
      <w:lvlText w:val="%7."/>
      <w:lvlJc w:val="left"/>
      <w:pPr>
        <w:ind w:left="6805" w:hanging="360"/>
      </w:pPr>
      <w:rPr>
        <w:rFonts w:cs="Times New Roman"/>
      </w:rPr>
    </w:lvl>
    <w:lvl w:ilvl="7" w:tplc="04190019" w:tentative="1">
      <w:start w:val="1"/>
      <w:numFmt w:val="lowerLetter"/>
      <w:lvlText w:val="%8."/>
      <w:lvlJc w:val="left"/>
      <w:pPr>
        <w:ind w:left="7525" w:hanging="360"/>
      </w:pPr>
      <w:rPr>
        <w:rFonts w:cs="Times New Roman"/>
      </w:rPr>
    </w:lvl>
    <w:lvl w:ilvl="8" w:tplc="0419001B" w:tentative="1">
      <w:start w:val="1"/>
      <w:numFmt w:val="lowerRoman"/>
      <w:lvlText w:val="%9."/>
      <w:lvlJc w:val="right"/>
      <w:pPr>
        <w:ind w:left="824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250"/>
    <w:rsid w:val="00114F31"/>
    <w:rsid w:val="0019474B"/>
    <w:rsid w:val="001F3CB8"/>
    <w:rsid w:val="001F69FA"/>
    <w:rsid w:val="00346250"/>
    <w:rsid w:val="003E0089"/>
    <w:rsid w:val="004C510C"/>
    <w:rsid w:val="00520A2D"/>
    <w:rsid w:val="005F0B7A"/>
    <w:rsid w:val="00622558"/>
    <w:rsid w:val="008E3A23"/>
    <w:rsid w:val="009564A0"/>
    <w:rsid w:val="00B07DA1"/>
    <w:rsid w:val="00C441A8"/>
    <w:rsid w:val="00CE090E"/>
    <w:rsid w:val="00DA2D5A"/>
    <w:rsid w:val="00EA3AA2"/>
    <w:rsid w:val="00EE19A7"/>
    <w:rsid w:val="00FE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79FB5C-B892-4C14-8FF7-3AE94D20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AA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oogqs-tidbit-0">
    <w:name w:val="goog_qs-tidbit-0"/>
    <w:rsid w:val="00346250"/>
    <w:rPr>
      <w:rFonts w:cs="Times New Roman"/>
    </w:rPr>
  </w:style>
  <w:style w:type="character" w:customStyle="1" w:styleId="googqs-tidbit-1">
    <w:name w:val="goog_qs-tidbit-1"/>
    <w:rsid w:val="00346250"/>
    <w:rPr>
      <w:rFonts w:cs="Times New Roman"/>
    </w:rPr>
  </w:style>
  <w:style w:type="character" w:styleId="a3">
    <w:name w:val="Hyperlink"/>
    <w:uiPriority w:val="99"/>
    <w:unhideWhenUsed/>
    <w:rsid w:val="00346250"/>
    <w:rPr>
      <w:rFonts w:cs="Times New Roman"/>
      <w:color w:val="0000FF"/>
      <w:u w:val="single"/>
    </w:rPr>
  </w:style>
  <w:style w:type="character" w:styleId="a4">
    <w:name w:val="FollowedHyperlink"/>
    <w:uiPriority w:val="99"/>
    <w:semiHidden/>
    <w:unhideWhenUsed/>
    <w:rsid w:val="001F3CB8"/>
    <w:rPr>
      <w:rFonts w:cs="Times New Roman"/>
      <w:color w:val="800080"/>
      <w:u w:val="single"/>
    </w:rPr>
  </w:style>
  <w:style w:type="paragraph" w:styleId="a5">
    <w:name w:val="Normal (Web)"/>
    <w:basedOn w:val="a"/>
    <w:uiPriority w:val="99"/>
    <w:semiHidden/>
    <w:unhideWhenUsed/>
    <w:rsid w:val="00520A2D"/>
    <w:pPr>
      <w:spacing w:after="84" w:line="240" w:lineRule="auto"/>
      <w:jc w:val="both"/>
    </w:pPr>
    <w:rPr>
      <w:rFonts w:ascii="Times New Roman" w:hAnsi="Times New Roman"/>
      <w:sz w:val="24"/>
      <w:szCs w:val="24"/>
    </w:rPr>
  </w:style>
  <w:style w:type="paragraph" w:styleId="a6">
    <w:name w:val="header"/>
    <w:basedOn w:val="a"/>
    <w:link w:val="a7"/>
    <w:uiPriority w:val="99"/>
    <w:semiHidden/>
    <w:unhideWhenUsed/>
    <w:rsid w:val="00520A2D"/>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520A2D"/>
    <w:rPr>
      <w:rFonts w:cs="Times New Roman"/>
    </w:rPr>
  </w:style>
  <w:style w:type="paragraph" w:styleId="a8">
    <w:name w:val="footer"/>
    <w:basedOn w:val="a"/>
    <w:link w:val="a9"/>
    <w:uiPriority w:val="99"/>
    <w:unhideWhenUsed/>
    <w:rsid w:val="00520A2D"/>
    <w:pPr>
      <w:tabs>
        <w:tab w:val="center" w:pos="4677"/>
        <w:tab w:val="right" w:pos="9355"/>
      </w:tabs>
      <w:spacing w:after="0" w:line="240" w:lineRule="auto"/>
    </w:pPr>
  </w:style>
  <w:style w:type="character" w:customStyle="1" w:styleId="a9">
    <w:name w:val="Нижний колонтитул Знак"/>
    <w:link w:val="a8"/>
    <w:uiPriority w:val="99"/>
    <w:locked/>
    <w:rsid w:val="00520A2D"/>
    <w:rPr>
      <w:rFonts w:cs="Times New Roman"/>
    </w:rPr>
  </w:style>
  <w:style w:type="paragraph" w:styleId="aa">
    <w:name w:val="List Paragraph"/>
    <w:basedOn w:val="a"/>
    <w:uiPriority w:val="34"/>
    <w:qFormat/>
    <w:rsid w:val="00520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570106">
      <w:marLeft w:val="0"/>
      <w:marRight w:val="0"/>
      <w:marTop w:val="0"/>
      <w:marBottom w:val="0"/>
      <w:divBdr>
        <w:top w:val="none" w:sz="0" w:space="0" w:color="auto"/>
        <w:left w:val="none" w:sz="0" w:space="0" w:color="auto"/>
        <w:bottom w:val="none" w:sz="0" w:space="0" w:color="auto"/>
        <w:right w:val="none" w:sz="0" w:space="0" w:color="auto"/>
      </w:divBdr>
      <w:divsChild>
        <w:div w:id="1212570145">
          <w:marLeft w:val="0"/>
          <w:marRight w:val="0"/>
          <w:marTop w:val="0"/>
          <w:marBottom w:val="0"/>
          <w:divBdr>
            <w:top w:val="none" w:sz="0" w:space="0" w:color="auto"/>
            <w:left w:val="none" w:sz="0" w:space="0" w:color="auto"/>
            <w:bottom w:val="none" w:sz="0" w:space="0" w:color="auto"/>
            <w:right w:val="none" w:sz="0" w:space="0" w:color="auto"/>
          </w:divBdr>
          <w:divsChild>
            <w:div w:id="1212570210">
              <w:marLeft w:val="0"/>
              <w:marRight w:val="0"/>
              <w:marTop w:val="0"/>
              <w:marBottom w:val="0"/>
              <w:divBdr>
                <w:top w:val="none" w:sz="0" w:space="0" w:color="auto"/>
                <w:left w:val="none" w:sz="0" w:space="0" w:color="auto"/>
                <w:bottom w:val="none" w:sz="0" w:space="0" w:color="auto"/>
                <w:right w:val="none" w:sz="0" w:space="0" w:color="auto"/>
              </w:divBdr>
              <w:divsChild>
                <w:div w:id="1212570216">
                  <w:marLeft w:val="0"/>
                  <w:marRight w:val="0"/>
                  <w:marTop w:val="0"/>
                  <w:marBottom w:val="0"/>
                  <w:divBdr>
                    <w:top w:val="none" w:sz="0" w:space="0" w:color="auto"/>
                    <w:left w:val="none" w:sz="0" w:space="0" w:color="auto"/>
                    <w:bottom w:val="none" w:sz="0" w:space="0" w:color="auto"/>
                    <w:right w:val="none" w:sz="0" w:space="0" w:color="auto"/>
                  </w:divBdr>
                  <w:divsChild>
                    <w:div w:id="1212570164">
                      <w:marLeft w:val="0"/>
                      <w:marRight w:val="0"/>
                      <w:marTop w:val="0"/>
                      <w:marBottom w:val="0"/>
                      <w:divBdr>
                        <w:top w:val="none" w:sz="0" w:space="0" w:color="auto"/>
                        <w:left w:val="none" w:sz="0" w:space="0" w:color="auto"/>
                        <w:bottom w:val="none" w:sz="0" w:space="0" w:color="auto"/>
                        <w:right w:val="none" w:sz="0" w:space="0" w:color="auto"/>
                      </w:divBdr>
                      <w:divsChild>
                        <w:div w:id="1212570211">
                          <w:marLeft w:val="0"/>
                          <w:marRight w:val="0"/>
                          <w:marTop w:val="0"/>
                          <w:marBottom w:val="0"/>
                          <w:divBdr>
                            <w:top w:val="none" w:sz="0" w:space="0" w:color="auto"/>
                            <w:left w:val="none" w:sz="0" w:space="0" w:color="auto"/>
                            <w:bottom w:val="none" w:sz="0" w:space="0" w:color="auto"/>
                            <w:right w:val="none" w:sz="0" w:space="0" w:color="auto"/>
                          </w:divBdr>
                          <w:divsChild>
                            <w:div w:id="1212570241">
                              <w:marLeft w:val="0"/>
                              <w:marRight w:val="0"/>
                              <w:marTop w:val="0"/>
                              <w:marBottom w:val="0"/>
                              <w:divBdr>
                                <w:top w:val="none" w:sz="0" w:space="0" w:color="auto"/>
                                <w:left w:val="none" w:sz="0" w:space="0" w:color="auto"/>
                                <w:bottom w:val="none" w:sz="0" w:space="0" w:color="auto"/>
                                <w:right w:val="none" w:sz="0" w:space="0" w:color="auto"/>
                              </w:divBdr>
                              <w:divsChild>
                                <w:div w:id="1212570118">
                                  <w:marLeft w:val="0"/>
                                  <w:marRight w:val="0"/>
                                  <w:marTop w:val="0"/>
                                  <w:marBottom w:val="0"/>
                                  <w:divBdr>
                                    <w:top w:val="none" w:sz="0" w:space="0" w:color="auto"/>
                                    <w:left w:val="none" w:sz="0" w:space="0" w:color="auto"/>
                                    <w:bottom w:val="none" w:sz="0" w:space="0" w:color="auto"/>
                                    <w:right w:val="none" w:sz="0" w:space="0" w:color="auto"/>
                                  </w:divBdr>
                                  <w:divsChild>
                                    <w:div w:id="1212570237">
                                      <w:marLeft w:val="0"/>
                                      <w:marRight w:val="0"/>
                                      <w:marTop w:val="0"/>
                                      <w:marBottom w:val="0"/>
                                      <w:divBdr>
                                        <w:top w:val="none" w:sz="0" w:space="0" w:color="auto"/>
                                        <w:left w:val="none" w:sz="0" w:space="0" w:color="auto"/>
                                        <w:bottom w:val="none" w:sz="0" w:space="0" w:color="auto"/>
                                        <w:right w:val="none" w:sz="0" w:space="0" w:color="auto"/>
                                      </w:divBdr>
                                      <w:divsChild>
                                        <w:div w:id="1212570232">
                                          <w:marLeft w:val="0"/>
                                          <w:marRight w:val="0"/>
                                          <w:marTop w:val="0"/>
                                          <w:marBottom w:val="0"/>
                                          <w:divBdr>
                                            <w:top w:val="none" w:sz="0" w:space="0" w:color="auto"/>
                                            <w:left w:val="none" w:sz="0" w:space="0" w:color="auto"/>
                                            <w:bottom w:val="none" w:sz="0" w:space="0" w:color="auto"/>
                                            <w:right w:val="none" w:sz="0" w:space="0" w:color="auto"/>
                                          </w:divBdr>
                                          <w:divsChild>
                                            <w:div w:id="1212570163">
                                              <w:marLeft w:val="0"/>
                                              <w:marRight w:val="0"/>
                                              <w:marTop w:val="0"/>
                                              <w:marBottom w:val="0"/>
                                              <w:divBdr>
                                                <w:top w:val="none" w:sz="0" w:space="0" w:color="auto"/>
                                                <w:left w:val="none" w:sz="0" w:space="0" w:color="auto"/>
                                                <w:bottom w:val="none" w:sz="0" w:space="0" w:color="auto"/>
                                                <w:right w:val="none" w:sz="0" w:space="0" w:color="auto"/>
                                              </w:divBdr>
                                            </w:div>
                                            <w:div w:id="121257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0240">
                                      <w:marLeft w:val="0"/>
                                      <w:marRight w:val="0"/>
                                      <w:marTop w:val="0"/>
                                      <w:marBottom w:val="0"/>
                                      <w:divBdr>
                                        <w:top w:val="none" w:sz="0" w:space="0" w:color="auto"/>
                                        <w:left w:val="none" w:sz="0" w:space="0" w:color="auto"/>
                                        <w:bottom w:val="none" w:sz="0" w:space="0" w:color="auto"/>
                                        <w:right w:val="none" w:sz="0" w:space="0" w:color="auto"/>
                                      </w:divBdr>
                                      <w:divsChild>
                                        <w:div w:id="1212570239">
                                          <w:marLeft w:val="0"/>
                                          <w:marRight w:val="0"/>
                                          <w:marTop w:val="0"/>
                                          <w:marBottom w:val="0"/>
                                          <w:divBdr>
                                            <w:top w:val="none" w:sz="0" w:space="0" w:color="auto"/>
                                            <w:left w:val="none" w:sz="0" w:space="0" w:color="auto"/>
                                            <w:bottom w:val="none" w:sz="0" w:space="0" w:color="auto"/>
                                            <w:right w:val="none" w:sz="0" w:space="0" w:color="auto"/>
                                          </w:divBdr>
                                          <w:divsChild>
                                            <w:div w:id="1212570221">
                                              <w:marLeft w:val="0"/>
                                              <w:marRight w:val="0"/>
                                              <w:marTop w:val="0"/>
                                              <w:marBottom w:val="0"/>
                                              <w:divBdr>
                                                <w:top w:val="none" w:sz="0" w:space="0" w:color="auto"/>
                                                <w:left w:val="none" w:sz="0" w:space="0" w:color="auto"/>
                                                <w:bottom w:val="none" w:sz="0" w:space="0" w:color="auto"/>
                                                <w:right w:val="none" w:sz="0" w:space="0" w:color="auto"/>
                                              </w:divBdr>
                                              <w:divsChild>
                                                <w:div w:id="1212570127">
                                                  <w:marLeft w:val="0"/>
                                                  <w:marRight w:val="0"/>
                                                  <w:marTop w:val="0"/>
                                                  <w:marBottom w:val="0"/>
                                                  <w:divBdr>
                                                    <w:top w:val="none" w:sz="0" w:space="0" w:color="auto"/>
                                                    <w:left w:val="none" w:sz="0" w:space="0" w:color="auto"/>
                                                    <w:bottom w:val="none" w:sz="0" w:space="0" w:color="auto"/>
                                                    <w:right w:val="none" w:sz="0" w:space="0" w:color="auto"/>
                                                  </w:divBdr>
                                                  <w:divsChild>
                                                    <w:div w:id="1212570162">
                                                      <w:marLeft w:val="0"/>
                                                      <w:marRight w:val="0"/>
                                                      <w:marTop w:val="0"/>
                                                      <w:marBottom w:val="0"/>
                                                      <w:divBdr>
                                                        <w:top w:val="none" w:sz="0" w:space="0" w:color="auto"/>
                                                        <w:left w:val="none" w:sz="0" w:space="0" w:color="auto"/>
                                                        <w:bottom w:val="none" w:sz="0" w:space="0" w:color="auto"/>
                                                        <w:right w:val="none" w:sz="0" w:space="0" w:color="auto"/>
                                                      </w:divBdr>
                                                      <w:divsChild>
                                                        <w:div w:id="121257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2570121">
      <w:marLeft w:val="0"/>
      <w:marRight w:val="0"/>
      <w:marTop w:val="0"/>
      <w:marBottom w:val="0"/>
      <w:divBdr>
        <w:top w:val="none" w:sz="0" w:space="0" w:color="auto"/>
        <w:left w:val="none" w:sz="0" w:space="0" w:color="auto"/>
        <w:bottom w:val="none" w:sz="0" w:space="0" w:color="auto"/>
        <w:right w:val="none" w:sz="0" w:space="0" w:color="auto"/>
      </w:divBdr>
      <w:divsChild>
        <w:div w:id="1212570157">
          <w:marLeft w:val="0"/>
          <w:marRight w:val="0"/>
          <w:marTop w:val="0"/>
          <w:marBottom w:val="0"/>
          <w:divBdr>
            <w:top w:val="none" w:sz="0" w:space="0" w:color="auto"/>
            <w:left w:val="none" w:sz="0" w:space="0" w:color="auto"/>
            <w:bottom w:val="none" w:sz="0" w:space="0" w:color="auto"/>
            <w:right w:val="none" w:sz="0" w:space="0" w:color="auto"/>
          </w:divBdr>
          <w:divsChild>
            <w:div w:id="1212570193">
              <w:marLeft w:val="0"/>
              <w:marRight w:val="0"/>
              <w:marTop w:val="0"/>
              <w:marBottom w:val="0"/>
              <w:divBdr>
                <w:top w:val="none" w:sz="0" w:space="0" w:color="auto"/>
                <w:left w:val="none" w:sz="0" w:space="0" w:color="auto"/>
                <w:bottom w:val="none" w:sz="0" w:space="0" w:color="auto"/>
                <w:right w:val="none" w:sz="0" w:space="0" w:color="auto"/>
              </w:divBdr>
              <w:divsChild>
                <w:div w:id="1212570136">
                  <w:marLeft w:val="0"/>
                  <w:marRight w:val="0"/>
                  <w:marTop w:val="0"/>
                  <w:marBottom w:val="0"/>
                  <w:divBdr>
                    <w:top w:val="none" w:sz="0" w:space="0" w:color="auto"/>
                    <w:left w:val="none" w:sz="0" w:space="0" w:color="auto"/>
                    <w:bottom w:val="none" w:sz="0" w:space="0" w:color="auto"/>
                    <w:right w:val="none" w:sz="0" w:space="0" w:color="auto"/>
                  </w:divBdr>
                  <w:divsChild>
                    <w:div w:id="1212570250">
                      <w:marLeft w:val="0"/>
                      <w:marRight w:val="0"/>
                      <w:marTop w:val="0"/>
                      <w:marBottom w:val="0"/>
                      <w:divBdr>
                        <w:top w:val="none" w:sz="0" w:space="0" w:color="auto"/>
                        <w:left w:val="none" w:sz="0" w:space="0" w:color="auto"/>
                        <w:bottom w:val="none" w:sz="0" w:space="0" w:color="auto"/>
                        <w:right w:val="none" w:sz="0" w:space="0" w:color="auto"/>
                      </w:divBdr>
                      <w:divsChild>
                        <w:div w:id="1212570242">
                          <w:marLeft w:val="0"/>
                          <w:marRight w:val="0"/>
                          <w:marTop w:val="0"/>
                          <w:marBottom w:val="0"/>
                          <w:divBdr>
                            <w:top w:val="none" w:sz="0" w:space="0" w:color="auto"/>
                            <w:left w:val="none" w:sz="0" w:space="0" w:color="auto"/>
                            <w:bottom w:val="none" w:sz="0" w:space="0" w:color="auto"/>
                            <w:right w:val="none" w:sz="0" w:space="0" w:color="auto"/>
                          </w:divBdr>
                          <w:divsChild>
                            <w:div w:id="1212570247">
                              <w:marLeft w:val="0"/>
                              <w:marRight w:val="0"/>
                              <w:marTop w:val="0"/>
                              <w:marBottom w:val="0"/>
                              <w:divBdr>
                                <w:top w:val="none" w:sz="0" w:space="0" w:color="auto"/>
                                <w:left w:val="none" w:sz="0" w:space="0" w:color="auto"/>
                                <w:bottom w:val="none" w:sz="0" w:space="0" w:color="auto"/>
                                <w:right w:val="none" w:sz="0" w:space="0" w:color="auto"/>
                              </w:divBdr>
                              <w:divsChild>
                                <w:div w:id="1212570201">
                                  <w:marLeft w:val="0"/>
                                  <w:marRight w:val="0"/>
                                  <w:marTop w:val="0"/>
                                  <w:marBottom w:val="0"/>
                                  <w:divBdr>
                                    <w:top w:val="none" w:sz="0" w:space="0" w:color="auto"/>
                                    <w:left w:val="none" w:sz="0" w:space="0" w:color="auto"/>
                                    <w:bottom w:val="none" w:sz="0" w:space="0" w:color="auto"/>
                                    <w:right w:val="none" w:sz="0" w:space="0" w:color="auto"/>
                                  </w:divBdr>
                                  <w:divsChild>
                                    <w:div w:id="1212570192">
                                      <w:marLeft w:val="0"/>
                                      <w:marRight w:val="0"/>
                                      <w:marTop w:val="0"/>
                                      <w:marBottom w:val="0"/>
                                      <w:divBdr>
                                        <w:top w:val="none" w:sz="0" w:space="0" w:color="auto"/>
                                        <w:left w:val="none" w:sz="0" w:space="0" w:color="auto"/>
                                        <w:bottom w:val="none" w:sz="0" w:space="0" w:color="auto"/>
                                        <w:right w:val="none" w:sz="0" w:space="0" w:color="auto"/>
                                      </w:divBdr>
                                      <w:divsChild>
                                        <w:div w:id="1212570195">
                                          <w:marLeft w:val="0"/>
                                          <w:marRight w:val="0"/>
                                          <w:marTop w:val="0"/>
                                          <w:marBottom w:val="0"/>
                                          <w:divBdr>
                                            <w:top w:val="none" w:sz="0" w:space="0" w:color="auto"/>
                                            <w:left w:val="none" w:sz="0" w:space="0" w:color="auto"/>
                                            <w:bottom w:val="none" w:sz="0" w:space="0" w:color="auto"/>
                                            <w:right w:val="none" w:sz="0" w:space="0" w:color="auto"/>
                                          </w:divBdr>
                                          <w:divsChild>
                                            <w:div w:id="1212570134">
                                              <w:marLeft w:val="0"/>
                                              <w:marRight w:val="0"/>
                                              <w:marTop w:val="0"/>
                                              <w:marBottom w:val="0"/>
                                              <w:divBdr>
                                                <w:top w:val="none" w:sz="0" w:space="0" w:color="auto"/>
                                                <w:left w:val="none" w:sz="0" w:space="0" w:color="auto"/>
                                                <w:bottom w:val="none" w:sz="0" w:space="0" w:color="auto"/>
                                                <w:right w:val="none" w:sz="0" w:space="0" w:color="auto"/>
                                              </w:divBdr>
                                              <w:divsChild>
                                                <w:div w:id="12125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570132">
      <w:marLeft w:val="0"/>
      <w:marRight w:val="0"/>
      <w:marTop w:val="0"/>
      <w:marBottom w:val="0"/>
      <w:divBdr>
        <w:top w:val="none" w:sz="0" w:space="0" w:color="auto"/>
        <w:left w:val="none" w:sz="0" w:space="0" w:color="auto"/>
        <w:bottom w:val="none" w:sz="0" w:space="0" w:color="auto"/>
        <w:right w:val="none" w:sz="0" w:space="0" w:color="auto"/>
      </w:divBdr>
      <w:divsChild>
        <w:div w:id="1212570124">
          <w:marLeft w:val="0"/>
          <w:marRight w:val="0"/>
          <w:marTop w:val="0"/>
          <w:marBottom w:val="0"/>
          <w:divBdr>
            <w:top w:val="none" w:sz="0" w:space="0" w:color="auto"/>
            <w:left w:val="none" w:sz="0" w:space="0" w:color="auto"/>
            <w:bottom w:val="none" w:sz="0" w:space="0" w:color="auto"/>
            <w:right w:val="none" w:sz="0" w:space="0" w:color="auto"/>
          </w:divBdr>
          <w:divsChild>
            <w:div w:id="1212570185">
              <w:marLeft w:val="0"/>
              <w:marRight w:val="0"/>
              <w:marTop w:val="0"/>
              <w:marBottom w:val="0"/>
              <w:divBdr>
                <w:top w:val="none" w:sz="0" w:space="0" w:color="auto"/>
                <w:left w:val="none" w:sz="0" w:space="0" w:color="auto"/>
                <w:bottom w:val="none" w:sz="0" w:space="0" w:color="auto"/>
                <w:right w:val="none" w:sz="0" w:space="0" w:color="auto"/>
              </w:divBdr>
              <w:divsChild>
                <w:div w:id="1212570228">
                  <w:marLeft w:val="0"/>
                  <w:marRight w:val="0"/>
                  <w:marTop w:val="0"/>
                  <w:marBottom w:val="0"/>
                  <w:divBdr>
                    <w:top w:val="none" w:sz="0" w:space="0" w:color="auto"/>
                    <w:left w:val="none" w:sz="0" w:space="0" w:color="auto"/>
                    <w:bottom w:val="none" w:sz="0" w:space="0" w:color="auto"/>
                    <w:right w:val="none" w:sz="0" w:space="0" w:color="auto"/>
                  </w:divBdr>
                  <w:divsChild>
                    <w:div w:id="1212570259">
                      <w:marLeft w:val="0"/>
                      <w:marRight w:val="0"/>
                      <w:marTop w:val="0"/>
                      <w:marBottom w:val="0"/>
                      <w:divBdr>
                        <w:top w:val="none" w:sz="0" w:space="0" w:color="auto"/>
                        <w:left w:val="none" w:sz="0" w:space="0" w:color="auto"/>
                        <w:bottom w:val="none" w:sz="0" w:space="0" w:color="auto"/>
                        <w:right w:val="none" w:sz="0" w:space="0" w:color="auto"/>
                      </w:divBdr>
                      <w:divsChild>
                        <w:div w:id="1212570183">
                          <w:marLeft w:val="0"/>
                          <w:marRight w:val="0"/>
                          <w:marTop w:val="0"/>
                          <w:marBottom w:val="0"/>
                          <w:divBdr>
                            <w:top w:val="none" w:sz="0" w:space="0" w:color="auto"/>
                            <w:left w:val="none" w:sz="0" w:space="0" w:color="auto"/>
                            <w:bottom w:val="none" w:sz="0" w:space="0" w:color="auto"/>
                            <w:right w:val="none" w:sz="0" w:space="0" w:color="auto"/>
                          </w:divBdr>
                          <w:divsChild>
                            <w:div w:id="1212570215">
                              <w:marLeft w:val="0"/>
                              <w:marRight w:val="0"/>
                              <w:marTop w:val="0"/>
                              <w:marBottom w:val="0"/>
                              <w:divBdr>
                                <w:top w:val="none" w:sz="0" w:space="0" w:color="auto"/>
                                <w:left w:val="none" w:sz="0" w:space="0" w:color="auto"/>
                                <w:bottom w:val="none" w:sz="0" w:space="0" w:color="auto"/>
                                <w:right w:val="none" w:sz="0" w:space="0" w:color="auto"/>
                              </w:divBdr>
                              <w:divsChild>
                                <w:div w:id="1212570251">
                                  <w:marLeft w:val="0"/>
                                  <w:marRight w:val="0"/>
                                  <w:marTop w:val="0"/>
                                  <w:marBottom w:val="0"/>
                                  <w:divBdr>
                                    <w:top w:val="none" w:sz="0" w:space="0" w:color="auto"/>
                                    <w:left w:val="none" w:sz="0" w:space="0" w:color="auto"/>
                                    <w:bottom w:val="none" w:sz="0" w:space="0" w:color="auto"/>
                                    <w:right w:val="none" w:sz="0" w:space="0" w:color="auto"/>
                                  </w:divBdr>
                                  <w:divsChild>
                                    <w:div w:id="1212570244">
                                      <w:marLeft w:val="0"/>
                                      <w:marRight w:val="0"/>
                                      <w:marTop w:val="0"/>
                                      <w:marBottom w:val="0"/>
                                      <w:divBdr>
                                        <w:top w:val="none" w:sz="0" w:space="0" w:color="auto"/>
                                        <w:left w:val="none" w:sz="0" w:space="0" w:color="auto"/>
                                        <w:bottom w:val="none" w:sz="0" w:space="0" w:color="auto"/>
                                        <w:right w:val="none" w:sz="0" w:space="0" w:color="auto"/>
                                      </w:divBdr>
                                      <w:divsChild>
                                        <w:div w:id="1212570113">
                                          <w:marLeft w:val="0"/>
                                          <w:marRight w:val="0"/>
                                          <w:marTop w:val="0"/>
                                          <w:marBottom w:val="0"/>
                                          <w:divBdr>
                                            <w:top w:val="none" w:sz="0" w:space="0" w:color="auto"/>
                                            <w:left w:val="none" w:sz="0" w:space="0" w:color="auto"/>
                                            <w:bottom w:val="none" w:sz="0" w:space="0" w:color="auto"/>
                                            <w:right w:val="none" w:sz="0" w:space="0" w:color="auto"/>
                                          </w:divBdr>
                                          <w:divsChild>
                                            <w:div w:id="1212570177">
                                              <w:marLeft w:val="0"/>
                                              <w:marRight w:val="0"/>
                                              <w:marTop w:val="0"/>
                                              <w:marBottom w:val="0"/>
                                              <w:divBdr>
                                                <w:top w:val="none" w:sz="0" w:space="0" w:color="auto"/>
                                                <w:left w:val="none" w:sz="0" w:space="0" w:color="auto"/>
                                                <w:bottom w:val="none" w:sz="0" w:space="0" w:color="auto"/>
                                                <w:right w:val="none" w:sz="0" w:space="0" w:color="auto"/>
                                              </w:divBdr>
                                              <w:divsChild>
                                                <w:div w:id="12125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570143">
      <w:marLeft w:val="0"/>
      <w:marRight w:val="0"/>
      <w:marTop w:val="0"/>
      <w:marBottom w:val="0"/>
      <w:divBdr>
        <w:top w:val="none" w:sz="0" w:space="0" w:color="auto"/>
        <w:left w:val="none" w:sz="0" w:space="0" w:color="auto"/>
        <w:bottom w:val="none" w:sz="0" w:space="0" w:color="auto"/>
        <w:right w:val="none" w:sz="0" w:space="0" w:color="auto"/>
      </w:divBdr>
      <w:divsChild>
        <w:div w:id="1212570246">
          <w:marLeft w:val="0"/>
          <w:marRight w:val="0"/>
          <w:marTop w:val="0"/>
          <w:marBottom w:val="0"/>
          <w:divBdr>
            <w:top w:val="none" w:sz="0" w:space="0" w:color="auto"/>
            <w:left w:val="none" w:sz="0" w:space="0" w:color="auto"/>
            <w:bottom w:val="none" w:sz="0" w:space="0" w:color="auto"/>
            <w:right w:val="none" w:sz="0" w:space="0" w:color="auto"/>
          </w:divBdr>
          <w:divsChild>
            <w:div w:id="1212570167">
              <w:marLeft w:val="0"/>
              <w:marRight w:val="0"/>
              <w:marTop w:val="0"/>
              <w:marBottom w:val="0"/>
              <w:divBdr>
                <w:top w:val="none" w:sz="0" w:space="0" w:color="auto"/>
                <w:left w:val="none" w:sz="0" w:space="0" w:color="auto"/>
                <w:bottom w:val="none" w:sz="0" w:space="0" w:color="auto"/>
                <w:right w:val="none" w:sz="0" w:space="0" w:color="auto"/>
              </w:divBdr>
              <w:divsChild>
                <w:div w:id="1212570152">
                  <w:marLeft w:val="0"/>
                  <w:marRight w:val="0"/>
                  <w:marTop w:val="0"/>
                  <w:marBottom w:val="0"/>
                  <w:divBdr>
                    <w:top w:val="none" w:sz="0" w:space="0" w:color="auto"/>
                    <w:left w:val="none" w:sz="0" w:space="0" w:color="auto"/>
                    <w:bottom w:val="none" w:sz="0" w:space="0" w:color="auto"/>
                    <w:right w:val="none" w:sz="0" w:space="0" w:color="auto"/>
                  </w:divBdr>
                  <w:divsChild>
                    <w:div w:id="1212570123">
                      <w:marLeft w:val="0"/>
                      <w:marRight w:val="0"/>
                      <w:marTop w:val="0"/>
                      <w:marBottom w:val="0"/>
                      <w:divBdr>
                        <w:top w:val="none" w:sz="0" w:space="0" w:color="auto"/>
                        <w:left w:val="none" w:sz="0" w:space="0" w:color="auto"/>
                        <w:bottom w:val="none" w:sz="0" w:space="0" w:color="auto"/>
                        <w:right w:val="none" w:sz="0" w:space="0" w:color="auto"/>
                      </w:divBdr>
                      <w:divsChild>
                        <w:div w:id="1212570171">
                          <w:marLeft w:val="0"/>
                          <w:marRight w:val="0"/>
                          <w:marTop w:val="0"/>
                          <w:marBottom w:val="0"/>
                          <w:divBdr>
                            <w:top w:val="none" w:sz="0" w:space="0" w:color="auto"/>
                            <w:left w:val="none" w:sz="0" w:space="0" w:color="auto"/>
                            <w:bottom w:val="none" w:sz="0" w:space="0" w:color="auto"/>
                            <w:right w:val="none" w:sz="0" w:space="0" w:color="auto"/>
                          </w:divBdr>
                          <w:divsChild>
                            <w:div w:id="1212570160">
                              <w:marLeft w:val="0"/>
                              <w:marRight w:val="0"/>
                              <w:marTop w:val="0"/>
                              <w:marBottom w:val="0"/>
                              <w:divBdr>
                                <w:top w:val="none" w:sz="0" w:space="0" w:color="auto"/>
                                <w:left w:val="none" w:sz="0" w:space="0" w:color="auto"/>
                                <w:bottom w:val="none" w:sz="0" w:space="0" w:color="auto"/>
                                <w:right w:val="none" w:sz="0" w:space="0" w:color="auto"/>
                              </w:divBdr>
                              <w:divsChild>
                                <w:div w:id="1212570150">
                                  <w:marLeft w:val="0"/>
                                  <w:marRight w:val="0"/>
                                  <w:marTop w:val="0"/>
                                  <w:marBottom w:val="0"/>
                                  <w:divBdr>
                                    <w:top w:val="none" w:sz="0" w:space="0" w:color="auto"/>
                                    <w:left w:val="none" w:sz="0" w:space="0" w:color="auto"/>
                                    <w:bottom w:val="none" w:sz="0" w:space="0" w:color="auto"/>
                                    <w:right w:val="none" w:sz="0" w:space="0" w:color="auto"/>
                                  </w:divBdr>
                                  <w:divsChild>
                                    <w:div w:id="1212570147">
                                      <w:marLeft w:val="0"/>
                                      <w:marRight w:val="0"/>
                                      <w:marTop w:val="0"/>
                                      <w:marBottom w:val="0"/>
                                      <w:divBdr>
                                        <w:top w:val="none" w:sz="0" w:space="0" w:color="auto"/>
                                        <w:left w:val="none" w:sz="0" w:space="0" w:color="auto"/>
                                        <w:bottom w:val="none" w:sz="0" w:space="0" w:color="auto"/>
                                        <w:right w:val="none" w:sz="0" w:space="0" w:color="auto"/>
                                      </w:divBdr>
                                      <w:divsChild>
                                        <w:div w:id="1212570129">
                                          <w:marLeft w:val="0"/>
                                          <w:marRight w:val="0"/>
                                          <w:marTop w:val="0"/>
                                          <w:marBottom w:val="0"/>
                                          <w:divBdr>
                                            <w:top w:val="none" w:sz="0" w:space="0" w:color="auto"/>
                                            <w:left w:val="none" w:sz="0" w:space="0" w:color="auto"/>
                                            <w:bottom w:val="none" w:sz="0" w:space="0" w:color="auto"/>
                                            <w:right w:val="none" w:sz="0" w:space="0" w:color="auto"/>
                                          </w:divBdr>
                                          <w:divsChild>
                                            <w:div w:id="1212570110">
                                              <w:marLeft w:val="0"/>
                                              <w:marRight w:val="0"/>
                                              <w:marTop w:val="0"/>
                                              <w:marBottom w:val="0"/>
                                              <w:divBdr>
                                                <w:top w:val="none" w:sz="0" w:space="0" w:color="auto"/>
                                                <w:left w:val="none" w:sz="0" w:space="0" w:color="auto"/>
                                                <w:bottom w:val="none" w:sz="0" w:space="0" w:color="auto"/>
                                                <w:right w:val="none" w:sz="0" w:space="0" w:color="auto"/>
                                              </w:divBdr>
                                              <w:divsChild>
                                                <w:div w:id="12125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570158">
      <w:marLeft w:val="0"/>
      <w:marRight w:val="0"/>
      <w:marTop w:val="0"/>
      <w:marBottom w:val="0"/>
      <w:divBdr>
        <w:top w:val="none" w:sz="0" w:space="0" w:color="auto"/>
        <w:left w:val="none" w:sz="0" w:space="0" w:color="auto"/>
        <w:bottom w:val="none" w:sz="0" w:space="0" w:color="auto"/>
        <w:right w:val="none" w:sz="0" w:space="0" w:color="auto"/>
      </w:divBdr>
      <w:divsChild>
        <w:div w:id="1212570207">
          <w:marLeft w:val="0"/>
          <w:marRight w:val="0"/>
          <w:marTop w:val="0"/>
          <w:marBottom w:val="0"/>
          <w:divBdr>
            <w:top w:val="none" w:sz="0" w:space="0" w:color="auto"/>
            <w:left w:val="none" w:sz="0" w:space="0" w:color="auto"/>
            <w:bottom w:val="none" w:sz="0" w:space="0" w:color="auto"/>
            <w:right w:val="none" w:sz="0" w:space="0" w:color="auto"/>
          </w:divBdr>
          <w:divsChild>
            <w:div w:id="1212570122">
              <w:marLeft w:val="0"/>
              <w:marRight w:val="0"/>
              <w:marTop w:val="0"/>
              <w:marBottom w:val="0"/>
              <w:divBdr>
                <w:top w:val="none" w:sz="0" w:space="0" w:color="auto"/>
                <w:left w:val="none" w:sz="0" w:space="0" w:color="auto"/>
                <w:bottom w:val="none" w:sz="0" w:space="0" w:color="auto"/>
                <w:right w:val="none" w:sz="0" w:space="0" w:color="auto"/>
              </w:divBdr>
              <w:divsChild>
                <w:div w:id="1212570176">
                  <w:marLeft w:val="0"/>
                  <w:marRight w:val="0"/>
                  <w:marTop w:val="0"/>
                  <w:marBottom w:val="0"/>
                  <w:divBdr>
                    <w:top w:val="none" w:sz="0" w:space="0" w:color="auto"/>
                    <w:left w:val="none" w:sz="0" w:space="0" w:color="auto"/>
                    <w:bottom w:val="none" w:sz="0" w:space="0" w:color="auto"/>
                    <w:right w:val="none" w:sz="0" w:space="0" w:color="auto"/>
                  </w:divBdr>
                  <w:divsChild>
                    <w:div w:id="1212570206">
                      <w:marLeft w:val="0"/>
                      <w:marRight w:val="0"/>
                      <w:marTop w:val="0"/>
                      <w:marBottom w:val="0"/>
                      <w:divBdr>
                        <w:top w:val="none" w:sz="0" w:space="0" w:color="auto"/>
                        <w:left w:val="none" w:sz="0" w:space="0" w:color="auto"/>
                        <w:bottom w:val="none" w:sz="0" w:space="0" w:color="auto"/>
                        <w:right w:val="none" w:sz="0" w:space="0" w:color="auto"/>
                      </w:divBdr>
                      <w:divsChild>
                        <w:div w:id="1212570126">
                          <w:marLeft w:val="0"/>
                          <w:marRight w:val="0"/>
                          <w:marTop w:val="0"/>
                          <w:marBottom w:val="0"/>
                          <w:divBdr>
                            <w:top w:val="none" w:sz="0" w:space="0" w:color="auto"/>
                            <w:left w:val="none" w:sz="0" w:space="0" w:color="auto"/>
                            <w:bottom w:val="none" w:sz="0" w:space="0" w:color="auto"/>
                            <w:right w:val="none" w:sz="0" w:space="0" w:color="auto"/>
                          </w:divBdr>
                          <w:divsChild>
                            <w:div w:id="1212570112">
                              <w:marLeft w:val="0"/>
                              <w:marRight w:val="0"/>
                              <w:marTop w:val="0"/>
                              <w:marBottom w:val="0"/>
                              <w:divBdr>
                                <w:top w:val="none" w:sz="0" w:space="0" w:color="auto"/>
                                <w:left w:val="none" w:sz="0" w:space="0" w:color="auto"/>
                                <w:bottom w:val="none" w:sz="0" w:space="0" w:color="auto"/>
                                <w:right w:val="none" w:sz="0" w:space="0" w:color="auto"/>
                              </w:divBdr>
                              <w:divsChild>
                                <w:div w:id="1212570117">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sChild>
                                        <w:div w:id="1212570190">
                                          <w:marLeft w:val="0"/>
                                          <w:marRight w:val="0"/>
                                          <w:marTop w:val="0"/>
                                          <w:marBottom w:val="0"/>
                                          <w:divBdr>
                                            <w:top w:val="none" w:sz="0" w:space="0" w:color="auto"/>
                                            <w:left w:val="none" w:sz="0" w:space="0" w:color="auto"/>
                                            <w:bottom w:val="none" w:sz="0" w:space="0" w:color="auto"/>
                                            <w:right w:val="none" w:sz="0" w:space="0" w:color="auto"/>
                                          </w:divBdr>
                                          <w:divsChild>
                                            <w:div w:id="1212570212">
                                              <w:marLeft w:val="0"/>
                                              <w:marRight w:val="0"/>
                                              <w:marTop w:val="0"/>
                                              <w:marBottom w:val="0"/>
                                              <w:divBdr>
                                                <w:top w:val="none" w:sz="0" w:space="0" w:color="auto"/>
                                                <w:left w:val="none" w:sz="0" w:space="0" w:color="auto"/>
                                                <w:bottom w:val="none" w:sz="0" w:space="0" w:color="auto"/>
                                                <w:right w:val="none" w:sz="0" w:space="0" w:color="auto"/>
                                              </w:divBdr>
                                              <w:divsChild>
                                                <w:div w:id="12125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570170">
      <w:marLeft w:val="0"/>
      <w:marRight w:val="0"/>
      <w:marTop w:val="0"/>
      <w:marBottom w:val="0"/>
      <w:divBdr>
        <w:top w:val="none" w:sz="0" w:space="0" w:color="auto"/>
        <w:left w:val="none" w:sz="0" w:space="0" w:color="auto"/>
        <w:bottom w:val="none" w:sz="0" w:space="0" w:color="auto"/>
        <w:right w:val="none" w:sz="0" w:space="0" w:color="auto"/>
      </w:divBdr>
      <w:divsChild>
        <w:div w:id="1212570120">
          <w:marLeft w:val="0"/>
          <w:marRight w:val="0"/>
          <w:marTop w:val="0"/>
          <w:marBottom w:val="0"/>
          <w:divBdr>
            <w:top w:val="none" w:sz="0" w:space="0" w:color="auto"/>
            <w:left w:val="none" w:sz="0" w:space="0" w:color="auto"/>
            <w:bottom w:val="none" w:sz="0" w:space="0" w:color="auto"/>
            <w:right w:val="none" w:sz="0" w:space="0" w:color="auto"/>
          </w:divBdr>
          <w:divsChild>
            <w:div w:id="1212570155">
              <w:marLeft w:val="0"/>
              <w:marRight w:val="0"/>
              <w:marTop w:val="0"/>
              <w:marBottom w:val="0"/>
              <w:divBdr>
                <w:top w:val="none" w:sz="0" w:space="0" w:color="auto"/>
                <w:left w:val="none" w:sz="0" w:space="0" w:color="auto"/>
                <w:bottom w:val="none" w:sz="0" w:space="0" w:color="auto"/>
                <w:right w:val="none" w:sz="0" w:space="0" w:color="auto"/>
              </w:divBdr>
              <w:divsChild>
                <w:div w:id="1212570128">
                  <w:marLeft w:val="0"/>
                  <w:marRight w:val="0"/>
                  <w:marTop w:val="0"/>
                  <w:marBottom w:val="0"/>
                  <w:divBdr>
                    <w:top w:val="none" w:sz="0" w:space="0" w:color="auto"/>
                    <w:left w:val="none" w:sz="0" w:space="0" w:color="auto"/>
                    <w:bottom w:val="none" w:sz="0" w:space="0" w:color="auto"/>
                    <w:right w:val="none" w:sz="0" w:space="0" w:color="auto"/>
                  </w:divBdr>
                  <w:divsChild>
                    <w:div w:id="1212570238">
                      <w:marLeft w:val="0"/>
                      <w:marRight w:val="0"/>
                      <w:marTop w:val="0"/>
                      <w:marBottom w:val="0"/>
                      <w:divBdr>
                        <w:top w:val="none" w:sz="0" w:space="0" w:color="auto"/>
                        <w:left w:val="none" w:sz="0" w:space="0" w:color="auto"/>
                        <w:bottom w:val="none" w:sz="0" w:space="0" w:color="auto"/>
                        <w:right w:val="none" w:sz="0" w:space="0" w:color="auto"/>
                      </w:divBdr>
                      <w:divsChild>
                        <w:div w:id="1212570196">
                          <w:marLeft w:val="0"/>
                          <w:marRight w:val="0"/>
                          <w:marTop w:val="0"/>
                          <w:marBottom w:val="0"/>
                          <w:divBdr>
                            <w:top w:val="none" w:sz="0" w:space="0" w:color="auto"/>
                            <w:left w:val="none" w:sz="0" w:space="0" w:color="auto"/>
                            <w:bottom w:val="none" w:sz="0" w:space="0" w:color="auto"/>
                            <w:right w:val="none" w:sz="0" w:space="0" w:color="auto"/>
                          </w:divBdr>
                          <w:divsChild>
                            <w:div w:id="1212570254">
                              <w:marLeft w:val="0"/>
                              <w:marRight w:val="0"/>
                              <w:marTop w:val="0"/>
                              <w:marBottom w:val="0"/>
                              <w:divBdr>
                                <w:top w:val="none" w:sz="0" w:space="0" w:color="auto"/>
                                <w:left w:val="none" w:sz="0" w:space="0" w:color="auto"/>
                                <w:bottom w:val="none" w:sz="0" w:space="0" w:color="auto"/>
                                <w:right w:val="none" w:sz="0" w:space="0" w:color="auto"/>
                              </w:divBdr>
                              <w:divsChild>
                                <w:div w:id="1212570173">
                                  <w:marLeft w:val="0"/>
                                  <w:marRight w:val="0"/>
                                  <w:marTop w:val="0"/>
                                  <w:marBottom w:val="0"/>
                                  <w:divBdr>
                                    <w:top w:val="none" w:sz="0" w:space="0" w:color="auto"/>
                                    <w:left w:val="none" w:sz="0" w:space="0" w:color="auto"/>
                                    <w:bottom w:val="none" w:sz="0" w:space="0" w:color="auto"/>
                                    <w:right w:val="none" w:sz="0" w:space="0" w:color="auto"/>
                                  </w:divBdr>
                                  <w:divsChild>
                                    <w:div w:id="1212570133">
                                      <w:marLeft w:val="0"/>
                                      <w:marRight w:val="0"/>
                                      <w:marTop w:val="0"/>
                                      <w:marBottom w:val="0"/>
                                      <w:divBdr>
                                        <w:top w:val="none" w:sz="0" w:space="0" w:color="auto"/>
                                        <w:left w:val="none" w:sz="0" w:space="0" w:color="auto"/>
                                        <w:bottom w:val="none" w:sz="0" w:space="0" w:color="auto"/>
                                        <w:right w:val="none" w:sz="0" w:space="0" w:color="auto"/>
                                      </w:divBdr>
                                      <w:divsChild>
                                        <w:div w:id="1212570169">
                                          <w:marLeft w:val="0"/>
                                          <w:marRight w:val="0"/>
                                          <w:marTop w:val="0"/>
                                          <w:marBottom w:val="0"/>
                                          <w:divBdr>
                                            <w:top w:val="none" w:sz="0" w:space="0" w:color="auto"/>
                                            <w:left w:val="none" w:sz="0" w:space="0" w:color="auto"/>
                                            <w:bottom w:val="none" w:sz="0" w:space="0" w:color="auto"/>
                                            <w:right w:val="none" w:sz="0" w:space="0" w:color="auto"/>
                                          </w:divBdr>
                                          <w:divsChild>
                                            <w:div w:id="1212570187">
                                              <w:marLeft w:val="0"/>
                                              <w:marRight w:val="0"/>
                                              <w:marTop w:val="0"/>
                                              <w:marBottom w:val="0"/>
                                              <w:divBdr>
                                                <w:top w:val="none" w:sz="0" w:space="0" w:color="auto"/>
                                                <w:left w:val="none" w:sz="0" w:space="0" w:color="auto"/>
                                                <w:bottom w:val="none" w:sz="0" w:space="0" w:color="auto"/>
                                                <w:right w:val="none" w:sz="0" w:space="0" w:color="auto"/>
                                              </w:divBdr>
                                              <w:divsChild>
                                                <w:div w:id="12125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570182">
      <w:marLeft w:val="0"/>
      <w:marRight w:val="0"/>
      <w:marTop w:val="0"/>
      <w:marBottom w:val="0"/>
      <w:divBdr>
        <w:top w:val="none" w:sz="0" w:space="0" w:color="auto"/>
        <w:left w:val="none" w:sz="0" w:space="0" w:color="auto"/>
        <w:bottom w:val="none" w:sz="0" w:space="0" w:color="auto"/>
        <w:right w:val="none" w:sz="0" w:space="0" w:color="auto"/>
      </w:divBdr>
      <w:divsChild>
        <w:div w:id="1212570114">
          <w:marLeft w:val="0"/>
          <w:marRight w:val="0"/>
          <w:marTop w:val="0"/>
          <w:marBottom w:val="0"/>
          <w:divBdr>
            <w:top w:val="none" w:sz="0" w:space="0" w:color="auto"/>
            <w:left w:val="none" w:sz="0" w:space="0" w:color="auto"/>
            <w:bottom w:val="none" w:sz="0" w:space="0" w:color="auto"/>
            <w:right w:val="none" w:sz="0" w:space="0" w:color="auto"/>
          </w:divBdr>
          <w:divsChild>
            <w:div w:id="1212570135">
              <w:marLeft w:val="0"/>
              <w:marRight w:val="0"/>
              <w:marTop w:val="0"/>
              <w:marBottom w:val="0"/>
              <w:divBdr>
                <w:top w:val="none" w:sz="0" w:space="0" w:color="auto"/>
                <w:left w:val="none" w:sz="0" w:space="0" w:color="auto"/>
                <w:bottom w:val="none" w:sz="0" w:space="0" w:color="auto"/>
                <w:right w:val="none" w:sz="0" w:space="0" w:color="auto"/>
              </w:divBdr>
              <w:divsChild>
                <w:div w:id="1212570119">
                  <w:marLeft w:val="0"/>
                  <w:marRight w:val="0"/>
                  <w:marTop w:val="0"/>
                  <w:marBottom w:val="0"/>
                  <w:divBdr>
                    <w:top w:val="none" w:sz="0" w:space="0" w:color="auto"/>
                    <w:left w:val="none" w:sz="0" w:space="0" w:color="auto"/>
                    <w:bottom w:val="none" w:sz="0" w:space="0" w:color="auto"/>
                    <w:right w:val="none" w:sz="0" w:space="0" w:color="auto"/>
                  </w:divBdr>
                  <w:divsChild>
                    <w:div w:id="1212570107">
                      <w:marLeft w:val="0"/>
                      <w:marRight w:val="0"/>
                      <w:marTop w:val="0"/>
                      <w:marBottom w:val="0"/>
                      <w:divBdr>
                        <w:top w:val="none" w:sz="0" w:space="0" w:color="auto"/>
                        <w:left w:val="none" w:sz="0" w:space="0" w:color="auto"/>
                        <w:bottom w:val="none" w:sz="0" w:space="0" w:color="auto"/>
                        <w:right w:val="none" w:sz="0" w:space="0" w:color="auto"/>
                      </w:divBdr>
                      <w:divsChild>
                        <w:div w:id="1212570208">
                          <w:marLeft w:val="0"/>
                          <w:marRight w:val="0"/>
                          <w:marTop w:val="0"/>
                          <w:marBottom w:val="0"/>
                          <w:divBdr>
                            <w:top w:val="none" w:sz="0" w:space="0" w:color="auto"/>
                            <w:left w:val="none" w:sz="0" w:space="0" w:color="auto"/>
                            <w:bottom w:val="none" w:sz="0" w:space="0" w:color="auto"/>
                            <w:right w:val="none" w:sz="0" w:space="0" w:color="auto"/>
                          </w:divBdr>
                          <w:divsChild>
                            <w:div w:id="1212570180">
                              <w:marLeft w:val="0"/>
                              <w:marRight w:val="0"/>
                              <w:marTop w:val="0"/>
                              <w:marBottom w:val="0"/>
                              <w:divBdr>
                                <w:top w:val="none" w:sz="0" w:space="0" w:color="auto"/>
                                <w:left w:val="none" w:sz="0" w:space="0" w:color="auto"/>
                                <w:bottom w:val="none" w:sz="0" w:space="0" w:color="auto"/>
                                <w:right w:val="none" w:sz="0" w:space="0" w:color="auto"/>
                              </w:divBdr>
                              <w:divsChild>
                                <w:div w:id="1212570199">
                                  <w:marLeft w:val="0"/>
                                  <w:marRight w:val="0"/>
                                  <w:marTop w:val="0"/>
                                  <w:marBottom w:val="0"/>
                                  <w:divBdr>
                                    <w:top w:val="none" w:sz="0" w:space="0" w:color="auto"/>
                                    <w:left w:val="none" w:sz="0" w:space="0" w:color="auto"/>
                                    <w:bottom w:val="none" w:sz="0" w:space="0" w:color="auto"/>
                                    <w:right w:val="none" w:sz="0" w:space="0" w:color="auto"/>
                                  </w:divBdr>
                                  <w:divsChild>
                                    <w:div w:id="1212570159">
                                      <w:marLeft w:val="0"/>
                                      <w:marRight w:val="0"/>
                                      <w:marTop w:val="0"/>
                                      <w:marBottom w:val="0"/>
                                      <w:divBdr>
                                        <w:top w:val="none" w:sz="0" w:space="0" w:color="auto"/>
                                        <w:left w:val="none" w:sz="0" w:space="0" w:color="auto"/>
                                        <w:bottom w:val="none" w:sz="0" w:space="0" w:color="auto"/>
                                        <w:right w:val="none" w:sz="0" w:space="0" w:color="auto"/>
                                      </w:divBdr>
                                      <w:divsChild>
                                        <w:div w:id="1212570203">
                                          <w:marLeft w:val="0"/>
                                          <w:marRight w:val="0"/>
                                          <w:marTop w:val="0"/>
                                          <w:marBottom w:val="0"/>
                                          <w:divBdr>
                                            <w:top w:val="none" w:sz="0" w:space="0" w:color="auto"/>
                                            <w:left w:val="none" w:sz="0" w:space="0" w:color="auto"/>
                                            <w:bottom w:val="none" w:sz="0" w:space="0" w:color="auto"/>
                                            <w:right w:val="none" w:sz="0" w:space="0" w:color="auto"/>
                                          </w:divBdr>
                                          <w:divsChild>
                                            <w:div w:id="1212570214">
                                              <w:marLeft w:val="0"/>
                                              <w:marRight w:val="0"/>
                                              <w:marTop w:val="0"/>
                                              <w:marBottom w:val="0"/>
                                              <w:divBdr>
                                                <w:top w:val="none" w:sz="0" w:space="0" w:color="auto"/>
                                                <w:left w:val="none" w:sz="0" w:space="0" w:color="auto"/>
                                                <w:bottom w:val="none" w:sz="0" w:space="0" w:color="auto"/>
                                                <w:right w:val="none" w:sz="0" w:space="0" w:color="auto"/>
                                              </w:divBdr>
                                              <w:divsChild>
                                                <w:div w:id="1212570141">
                                                  <w:marLeft w:val="0"/>
                                                  <w:marRight w:val="0"/>
                                                  <w:marTop w:val="0"/>
                                                  <w:marBottom w:val="0"/>
                                                  <w:divBdr>
                                                    <w:top w:val="none" w:sz="0" w:space="0" w:color="auto"/>
                                                    <w:left w:val="none" w:sz="0" w:space="0" w:color="auto"/>
                                                    <w:bottom w:val="none" w:sz="0" w:space="0" w:color="auto"/>
                                                    <w:right w:val="none" w:sz="0" w:space="0" w:color="auto"/>
                                                  </w:divBdr>
                                                  <w:divsChild>
                                                    <w:div w:id="1212570222">
                                                      <w:marLeft w:val="0"/>
                                                      <w:marRight w:val="0"/>
                                                      <w:marTop w:val="0"/>
                                                      <w:marBottom w:val="0"/>
                                                      <w:divBdr>
                                                        <w:top w:val="none" w:sz="0" w:space="0" w:color="auto"/>
                                                        <w:left w:val="none" w:sz="0" w:space="0" w:color="auto"/>
                                                        <w:bottom w:val="none" w:sz="0" w:space="0" w:color="auto"/>
                                                        <w:right w:val="none" w:sz="0" w:space="0" w:color="auto"/>
                                                      </w:divBdr>
                                                      <w:divsChild>
                                                        <w:div w:id="12125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570230">
                                      <w:marLeft w:val="0"/>
                                      <w:marRight w:val="0"/>
                                      <w:marTop w:val="0"/>
                                      <w:marBottom w:val="0"/>
                                      <w:divBdr>
                                        <w:top w:val="none" w:sz="0" w:space="0" w:color="auto"/>
                                        <w:left w:val="none" w:sz="0" w:space="0" w:color="auto"/>
                                        <w:bottom w:val="none" w:sz="0" w:space="0" w:color="auto"/>
                                        <w:right w:val="none" w:sz="0" w:space="0" w:color="auto"/>
                                      </w:divBdr>
                                      <w:divsChild>
                                        <w:div w:id="1212570243">
                                          <w:marLeft w:val="0"/>
                                          <w:marRight w:val="0"/>
                                          <w:marTop w:val="0"/>
                                          <w:marBottom w:val="0"/>
                                          <w:divBdr>
                                            <w:top w:val="none" w:sz="0" w:space="0" w:color="auto"/>
                                            <w:left w:val="none" w:sz="0" w:space="0" w:color="auto"/>
                                            <w:bottom w:val="none" w:sz="0" w:space="0" w:color="auto"/>
                                            <w:right w:val="none" w:sz="0" w:space="0" w:color="auto"/>
                                          </w:divBdr>
                                          <w:divsChild>
                                            <w:div w:id="1212570235">
                                              <w:marLeft w:val="0"/>
                                              <w:marRight w:val="0"/>
                                              <w:marTop w:val="0"/>
                                              <w:marBottom w:val="0"/>
                                              <w:divBdr>
                                                <w:top w:val="none" w:sz="0" w:space="0" w:color="auto"/>
                                                <w:left w:val="none" w:sz="0" w:space="0" w:color="auto"/>
                                                <w:bottom w:val="none" w:sz="0" w:space="0" w:color="auto"/>
                                                <w:right w:val="none" w:sz="0" w:space="0" w:color="auto"/>
                                              </w:divBdr>
                                            </w:div>
                                            <w:div w:id="12125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570184">
      <w:marLeft w:val="0"/>
      <w:marRight w:val="0"/>
      <w:marTop w:val="0"/>
      <w:marBottom w:val="0"/>
      <w:divBdr>
        <w:top w:val="none" w:sz="0" w:space="0" w:color="auto"/>
        <w:left w:val="none" w:sz="0" w:space="0" w:color="auto"/>
        <w:bottom w:val="none" w:sz="0" w:space="0" w:color="auto"/>
        <w:right w:val="none" w:sz="0" w:space="0" w:color="auto"/>
      </w:divBdr>
      <w:divsChild>
        <w:div w:id="1212570175">
          <w:marLeft w:val="0"/>
          <w:marRight w:val="0"/>
          <w:marTop w:val="0"/>
          <w:marBottom w:val="0"/>
          <w:divBdr>
            <w:top w:val="none" w:sz="0" w:space="0" w:color="auto"/>
            <w:left w:val="none" w:sz="0" w:space="0" w:color="auto"/>
            <w:bottom w:val="none" w:sz="0" w:space="0" w:color="auto"/>
            <w:right w:val="none" w:sz="0" w:space="0" w:color="auto"/>
          </w:divBdr>
          <w:divsChild>
            <w:div w:id="1212570146">
              <w:marLeft w:val="0"/>
              <w:marRight w:val="0"/>
              <w:marTop w:val="0"/>
              <w:marBottom w:val="0"/>
              <w:divBdr>
                <w:top w:val="none" w:sz="0" w:space="0" w:color="auto"/>
                <w:left w:val="none" w:sz="0" w:space="0" w:color="auto"/>
                <w:bottom w:val="none" w:sz="0" w:space="0" w:color="auto"/>
                <w:right w:val="none" w:sz="0" w:space="0" w:color="auto"/>
              </w:divBdr>
              <w:divsChild>
                <w:div w:id="1212570186">
                  <w:marLeft w:val="0"/>
                  <w:marRight w:val="0"/>
                  <w:marTop w:val="0"/>
                  <w:marBottom w:val="0"/>
                  <w:divBdr>
                    <w:top w:val="none" w:sz="0" w:space="0" w:color="auto"/>
                    <w:left w:val="none" w:sz="0" w:space="0" w:color="auto"/>
                    <w:bottom w:val="none" w:sz="0" w:space="0" w:color="auto"/>
                    <w:right w:val="none" w:sz="0" w:space="0" w:color="auto"/>
                  </w:divBdr>
                  <w:divsChild>
                    <w:div w:id="1212570174">
                      <w:marLeft w:val="0"/>
                      <w:marRight w:val="0"/>
                      <w:marTop w:val="0"/>
                      <w:marBottom w:val="0"/>
                      <w:divBdr>
                        <w:top w:val="none" w:sz="0" w:space="0" w:color="auto"/>
                        <w:left w:val="none" w:sz="0" w:space="0" w:color="auto"/>
                        <w:bottom w:val="none" w:sz="0" w:space="0" w:color="auto"/>
                        <w:right w:val="none" w:sz="0" w:space="0" w:color="auto"/>
                      </w:divBdr>
                      <w:divsChild>
                        <w:div w:id="1212570225">
                          <w:marLeft w:val="0"/>
                          <w:marRight w:val="0"/>
                          <w:marTop w:val="0"/>
                          <w:marBottom w:val="0"/>
                          <w:divBdr>
                            <w:top w:val="none" w:sz="0" w:space="0" w:color="auto"/>
                            <w:left w:val="none" w:sz="0" w:space="0" w:color="auto"/>
                            <w:bottom w:val="none" w:sz="0" w:space="0" w:color="auto"/>
                            <w:right w:val="none" w:sz="0" w:space="0" w:color="auto"/>
                          </w:divBdr>
                          <w:divsChild>
                            <w:div w:id="1212570218">
                              <w:marLeft w:val="0"/>
                              <w:marRight w:val="0"/>
                              <w:marTop w:val="0"/>
                              <w:marBottom w:val="0"/>
                              <w:divBdr>
                                <w:top w:val="none" w:sz="0" w:space="0" w:color="auto"/>
                                <w:left w:val="none" w:sz="0" w:space="0" w:color="auto"/>
                                <w:bottom w:val="none" w:sz="0" w:space="0" w:color="auto"/>
                                <w:right w:val="none" w:sz="0" w:space="0" w:color="auto"/>
                              </w:divBdr>
                              <w:divsChild>
                                <w:div w:id="1212570202">
                                  <w:marLeft w:val="0"/>
                                  <w:marRight w:val="0"/>
                                  <w:marTop w:val="0"/>
                                  <w:marBottom w:val="0"/>
                                  <w:divBdr>
                                    <w:top w:val="none" w:sz="0" w:space="0" w:color="auto"/>
                                    <w:left w:val="none" w:sz="0" w:space="0" w:color="auto"/>
                                    <w:bottom w:val="none" w:sz="0" w:space="0" w:color="auto"/>
                                    <w:right w:val="none" w:sz="0" w:space="0" w:color="auto"/>
                                  </w:divBdr>
                                  <w:divsChild>
                                    <w:div w:id="1212570189">
                                      <w:marLeft w:val="0"/>
                                      <w:marRight w:val="0"/>
                                      <w:marTop w:val="0"/>
                                      <w:marBottom w:val="0"/>
                                      <w:divBdr>
                                        <w:top w:val="none" w:sz="0" w:space="0" w:color="auto"/>
                                        <w:left w:val="none" w:sz="0" w:space="0" w:color="auto"/>
                                        <w:bottom w:val="none" w:sz="0" w:space="0" w:color="auto"/>
                                        <w:right w:val="none" w:sz="0" w:space="0" w:color="auto"/>
                                      </w:divBdr>
                                      <w:divsChild>
                                        <w:div w:id="1212570255">
                                          <w:marLeft w:val="0"/>
                                          <w:marRight w:val="0"/>
                                          <w:marTop w:val="0"/>
                                          <w:marBottom w:val="0"/>
                                          <w:divBdr>
                                            <w:top w:val="none" w:sz="0" w:space="0" w:color="auto"/>
                                            <w:left w:val="none" w:sz="0" w:space="0" w:color="auto"/>
                                            <w:bottom w:val="none" w:sz="0" w:space="0" w:color="auto"/>
                                            <w:right w:val="none" w:sz="0" w:space="0" w:color="auto"/>
                                          </w:divBdr>
                                          <w:divsChild>
                                            <w:div w:id="1212570198">
                                              <w:marLeft w:val="0"/>
                                              <w:marRight w:val="0"/>
                                              <w:marTop w:val="0"/>
                                              <w:marBottom w:val="0"/>
                                              <w:divBdr>
                                                <w:top w:val="none" w:sz="0" w:space="0" w:color="auto"/>
                                                <w:left w:val="none" w:sz="0" w:space="0" w:color="auto"/>
                                                <w:bottom w:val="none" w:sz="0" w:space="0" w:color="auto"/>
                                                <w:right w:val="none" w:sz="0" w:space="0" w:color="auto"/>
                                              </w:divBdr>
                                              <w:divsChild>
                                                <w:div w:id="1212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570224">
      <w:marLeft w:val="0"/>
      <w:marRight w:val="0"/>
      <w:marTop w:val="0"/>
      <w:marBottom w:val="0"/>
      <w:divBdr>
        <w:top w:val="none" w:sz="0" w:space="0" w:color="auto"/>
        <w:left w:val="none" w:sz="0" w:space="0" w:color="auto"/>
        <w:bottom w:val="none" w:sz="0" w:space="0" w:color="auto"/>
        <w:right w:val="none" w:sz="0" w:space="0" w:color="auto"/>
      </w:divBdr>
      <w:divsChild>
        <w:div w:id="1212570249">
          <w:marLeft w:val="0"/>
          <w:marRight w:val="0"/>
          <w:marTop w:val="0"/>
          <w:marBottom w:val="0"/>
          <w:divBdr>
            <w:top w:val="none" w:sz="0" w:space="0" w:color="auto"/>
            <w:left w:val="none" w:sz="0" w:space="0" w:color="auto"/>
            <w:bottom w:val="none" w:sz="0" w:space="0" w:color="auto"/>
            <w:right w:val="none" w:sz="0" w:space="0" w:color="auto"/>
          </w:divBdr>
          <w:divsChild>
            <w:div w:id="1212570172">
              <w:marLeft w:val="0"/>
              <w:marRight w:val="0"/>
              <w:marTop w:val="0"/>
              <w:marBottom w:val="0"/>
              <w:divBdr>
                <w:top w:val="none" w:sz="0" w:space="0" w:color="auto"/>
                <w:left w:val="none" w:sz="0" w:space="0" w:color="auto"/>
                <w:bottom w:val="none" w:sz="0" w:space="0" w:color="auto"/>
                <w:right w:val="none" w:sz="0" w:space="0" w:color="auto"/>
              </w:divBdr>
              <w:divsChild>
                <w:div w:id="1212570253">
                  <w:marLeft w:val="0"/>
                  <w:marRight w:val="0"/>
                  <w:marTop w:val="0"/>
                  <w:marBottom w:val="0"/>
                  <w:divBdr>
                    <w:top w:val="none" w:sz="0" w:space="0" w:color="auto"/>
                    <w:left w:val="none" w:sz="0" w:space="0" w:color="auto"/>
                    <w:bottom w:val="none" w:sz="0" w:space="0" w:color="auto"/>
                    <w:right w:val="none" w:sz="0" w:space="0" w:color="auto"/>
                  </w:divBdr>
                  <w:divsChild>
                    <w:div w:id="1212570219">
                      <w:marLeft w:val="0"/>
                      <w:marRight w:val="0"/>
                      <w:marTop w:val="0"/>
                      <w:marBottom w:val="0"/>
                      <w:divBdr>
                        <w:top w:val="none" w:sz="0" w:space="0" w:color="auto"/>
                        <w:left w:val="none" w:sz="0" w:space="0" w:color="auto"/>
                        <w:bottom w:val="none" w:sz="0" w:space="0" w:color="auto"/>
                        <w:right w:val="none" w:sz="0" w:space="0" w:color="auto"/>
                      </w:divBdr>
                      <w:divsChild>
                        <w:div w:id="1212570125">
                          <w:marLeft w:val="0"/>
                          <w:marRight w:val="0"/>
                          <w:marTop w:val="0"/>
                          <w:marBottom w:val="0"/>
                          <w:divBdr>
                            <w:top w:val="none" w:sz="0" w:space="0" w:color="auto"/>
                            <w:left w:val="none" w:sz="0" w:space="0" w:color="auto"/>
                            <w:bottom w:val="none" w:sz="0" w:space="0" w:color="auto"/>
                            <w:right w:val="none" w:sz="0" w:space="0" w:color="auto"/>
                          </w:divBdr>
                          <w:divsChild>
                            <w:div w:id="1212570248">
                              <w:marLeft w:val="0"/>
                              <w:marRight w:val="0"/>
                              <w:marTop w:val="0"/>
                              <w:marBottom w:val="0"/>
                              <w:divBdr>
                                <w:top w:val="none" w:sz="0" w:space="0" w:color="auto"/>
                                <w:left w:val="none" w:sz="0" w:space="0" w:color="auto"/>
                                <w:bottom w:val="none" w:sz="0" w:space="0" w:color="auto"/>
                                <w:right w:val="none" w:sz="0" w:space="0" w:color="auto"/>
                              </w:divBdr>
                              <w:divsChild>
                                <w:div w:id="1212570217">
                                  <w:marLeft w:val="0"/>
                                  <w:marRight w:val="0"/>
                                  <w:marTop w:val="0"/>
                                  <w:marBottom w:val="0"/>
                                  <w:divBdr>
                                    <w:top w:val="none" w:sz="0" w:space="0" w:color="auto"/>
                                    <w:left w:val="none" w:sz="0" w:space="0" w:color="auto"/>
                                    <w:bottom w:val="none" w:sz="0" w:space="0" w:color="auto"/>
                                    <w:right w:val="none" w:sz="0" w:space="0" w:color="auto"/>
                                  </w:divBdr>
                                  <w:divsChild>
                                    <w:div w:id="1212570179">
                                      <w:marLeft w:val="0"/>
                                      <w:marRight w:val="0"/>
                                      <w:marTop w:val="0"/>
                                      <w:marBottom w:val="0"/>
                                      <w:divBdr>
                                        <w:top w:val="none" w:sz="0" w:space="0" w:color="auto"/>
                                        <w:left w:val="none" w:sz="0" w:space="0" w:color="auto"/>
                                        <w:bottom w:val="none" w:sz="0" w:space="0" w:color="auto"/>
                                        <w:right w:val="none" w:sz="0" w:space="0" w:color="auto"/>
                                      </w:divBdr>
                                      <w:divsChild>
                                        <w:div w:id="1212570156">
                                          <w:marLeft w:val="0"/>
                                          <w:marRight w:val="0"/>
                                          <w:marTop w:val="0"/>
                                          <w:marBottom w:val="0"/>
                                          <w:divBdr>
                                            <w:top w:val="none" w:sz="0" w:space="0" w:color="auto"/>
                                            <w:left w:val="none" w:sz="0" w:space="0" w:color="auto"/>
                                            <w:bottom w:val="none" w:sz="0" w:space="0" w:color="auto"/>
                                            <w:right w:val="none" w:sz="0" w:space="0" w:color="auto"/>
                                          </w:divBdr>
                                          <w:divsChild>
                                            <w:div w:id="1212570165">
                                              <w:marLeft w:val="0"/>
                                              <w:marRight w:val="0"/>
                                              <w:marTop w:val="0"/>
                                              <w:marBottom w:val="0"/>
                                              <w:divBdr>
                                                <w:top w:val="none" w:sz="0" w:space="0" w:color="auto"/>
                                                <w:left w:val="none" w:sz="0" w:space="0" w:color="auto"/>
                                                <w:bottom w:val="none" w:sz="0" w:space="0" w:color="auto"/>
                                                <w:right w:val="none" w:sz="0" w:space="0" w:color="auto"/>
                                              </w:divBdr>
                                              <w:divsChild>
                                                <w:div w:id="12125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570231">
      <w:marLeft w:val="0"/>
      <w:marRight w:val="0"/>
      <w:marTop w:val="0"/>
      <w:marBottom w:val="0"/>
      <w:divBdr>
        <w:top w:val="none" w:sz="0" w:space="0" w:color="auto"/>
        <w:left w:val="none" w:sz="0" w:space="0" w:color="auto"/>
        <w:bottom w:val="none" w:sz="0" w:space="0" w:color="auto"/>
        <w:right w:val="none" w:sz="0" w:space="0" w:color="auto"/>
      </w:divBdr>
      <w:divsChild>
        <w:div w:id="1212570153">
          <w:marLeft w:val="0"/>
          <w:marRight w:val="0"/>
          <w:marTop w:val="0"/>
          <w:marBottom w:val="0"/>
          <w:divBdr>
            <w:top w:val="none" w:sz="0" w:space="0" w:color="auto"/>
            <w:left w:val="none" w:sz="0" w:space="0" w:color="auto"/>
            <w:bottom w:val="none" w:sz="0" w:space="0" w:color="auto"/>
            <w:right w:val="none" w:sz="0" w:space="0" w:color="auto"/>
          </w:divBdr>
          <w:divsChild>
            <w:div w:id="1212570161">
              <w:marLeft w:val="0"/>
              <w:marRight w:val="0"/>
              <w:marTop w:val="0"/>
              <w:marBottom w:val="0"/>
              <w:divBdr>
                <w:top w:val="none" w:sz="0" w:space="0" w:color="auto"/>
                <w:left w:val="none" w:sz="0" w:space="0" w:color="auto"/>
                <w:bottom w:val="none" w:sz="0" w:space="0" w:color="auto"/>
                <w:right w:val="none" w:sz="0" w:space="0" w:color="auto"/>
              </w:divBdr>
              <w:divsChild>
                <w:div w:id="1212570181">
                  <w:marLeft w:val="0"/>
                  <w:marRight w:val="0"/>
                  <w:marTop w:val="0"/>
                  <w:marBottom w:val="0"/>
                  <w:divBdr>
                    <w:top w:val="none" w:sz="0" w:space="0" w:color="auto"/>
                    <w:left w:val="none" w:sz="0" w:space="0" w:color="auto"/>
                    <w:bottom w:val="none" w:sz="0" w:space="0" w:color="auto"/>
                    <w:right w:val="none" w:sz="0" w:space="0" w:color="auto"/>
                  </w:divBdr>
                  <w:divsChild>
                    <w:div w:id="1212570223">
                      <w:marLeft w:val="0"/>
                      <w:marRight w:val="0"/>
                      <w:marTop w:val="0"/>
                      <w:marBottom w:val="0"/>
                      <w:divBdr>
                        <w:top w:val="none" w:sz="0" w:space="0" w:color="auto"/>
                        <w:left w:val="none" w:sz="0" w:space="0" w:color="auto"/>
                        <w:bottom w:val="none" w:sz="0" w:space="0" w:color="auto"/>
                        <w:right w:val="none" w:sz="0" w:space="0" w:color="auto"/>
                      </w:divBdr>
                      <w:divsChild>
                        <w:div w:id="1212570234">
                          <w:marLeft w:val="0"/>
                          <w:marRight w:val="0"/>
                          <w:marTop w:val="0"/>
                          <w:marBottom w:val="0"/>
                          <w:divBdr>
                            <w:top w:val="none" w:sz="0" w:space="0" w:color="auto"/>
                            <w:left w:val="none" w:sz="0" w:space="0" w:color="auto"/>
                            <w:bottom w:val="none" w:sz="0" w:space="0" w:color="auto"/>
                            <w:right w:val="none" w:sz="0" w:space="0" w:color="auto"/>
                          </w:divBdr>
                          <w:divsChild>
                            <w:div w:id="1212570166">
                              <w:marLeft w:val="0"/>
                              <w:marRight w:val="0"/>
                              <w:marTop w:val="0"/>
                              <w:marBottom w:val="0"/>
                              <w:divBdr>
                                <w:top w:val="none" w:sz="0" w:space="0" w:color="auto"/>
                                <w:left w:val="none" w:sz="0" w:space="0" w:color="auto"/>
                                <w:bottom w:val="none" w:sz="0" w:space="0" w:color="auto"/>
                                <w:right w:val="none" w:sz="0" w:space="0" w:color="auto"/>
                              </w:divBdr>
                              <w:divsChild>
                                <w:div w:id="1212570226">
                                  <w:marLeft w:val="0"/>
                                  <w:marRight w:val="0"/>
                                  <w:marTop w:val="0"/>
                                  <w:marBottom w:val="0"/>
                                  <w:divBdr>
                                    <w:top w:val="none" w:sz="0" w:space="0" w:color="auto"/>
                                    <w:left w:val="none" w:sz="0" w:space="0" w:color="auto"/>
                                    <w:bottom w:val="none" w:sz="0" w:space="0" w:color="auto"/>
                                    <w:right w:val="none" w:sz="0" w:space="0" w:color="auto"/>
                                  </w:divBdr>
                                  <w:divsChild>
                                    <w:div w:id="1212570252">
                                      <w:marLeft w:val="0"/>
                                      <w:marRight w:val="0"/>
                                      <w:marTop w:val="0"/>
                                      <w:marBottom w:val="0"/>
                                      <w:divBdr>
                                        <w:top w:val="none" w:sz="0" w:space="0" w:color="auto"/>
                                        <w:left w:val="none" w:sz="0" w:space="0" w:color="auto"/>
                                        <w:bottom w:val="none" w:sz="0" w:space="0" w:color="auto"/>
                                        <w:right w:val="none" w:sz="0" w:space="0" w:color="auto"/>
                                      </w:divBdr>
                                      <w:divsChild>
                                        <w:div w:id="1212570236">
                                          <w:marLeft w:val="0"/>
                                          <w:marRight w:val="0"/>
                                          <w:marTop w:val="0"/>
                                          <w:marBottom w:val="0"/>
                                          <w:divBdr>
                                            <w:top w:val="none" w:sz="0" w:space="0" w:color="auto"/>
                                            <w:left w:val="none" w:sz="0" w:space="0" w:color="auto"/>
                                            <w:bottom w:val="none" w:sz="0" w:space="0" w:color="auto"/>
                                            <w:right w:val="none" w:sz="0" w:space="0" w:color="auto"/>
                                          </w:divBdr>
                                          <w:divsChild>
                                            <w:div w:id="1212570204">
                                              <w:marLeft w:val="0"/>
                                              <w:marRight w:val="0"/>
                                              <w:marTop w:val="0"/>
                                              <w:marBottom w:val="0"/>
                                              <w:divBdr>
                                                <w:top w:val="none" w:sz="0" w:space="0" w:color="auto"/>
                                                <w:left w:val="none" w:sz="0" w:space="0" w:color="auto"/>
                                                <w:bottom w:val="none" w:sz="0" w:space="0" w:color="auto"/>
                                                <w:right w:val="none" w:sz="0" w:space="0" w:color="auto"/>
                                              </w:divBdr>
                                              <w:divsChild>
                                                <w:div w:id="12125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570233">
      <w:marLeft w:val="0"/>
      <w:marRight w:val="0"/>
      <w:marTop w:val="0"/>
      <w:marBottom w:val="0"/>
      <w:divBdr>
        <w:top w:val="none" w:sz="0" w:space="0" w:color="auto"/>
        <w:left w:val="none" w:sz="0" w:space="0" w:color="auto"/>
        <w:bottom w:val="none" w:sz="0" w:space="0" w:color="auto"/>
        <w:right w:val="none" w:sz="0" w:space="0" w:color="auto"/>
      </w:divBdr>
      <w:divsChild>
        <w:div w:id="1212570154">
          <w:marLeft w:val="0"/>
          <w:marRight w:val="0"/>
          <w:marTop w:val="0"/>
          <w:marBottom w:val="0"/>
          <w:divBdr>
            <w:top w:val="none" w:sz="0" w:space="0" w:color="auto"/>
            <w:left w:val="none" w:sz="0" w:space="0" w:color="auto"/>
            <w:bottom w:val="none" w:sz="0" w:space="0" w:color="auto"/>
            <w:right w:val="none" w:sz="0" w:space="0" w:color="auto"/>
          </w:divBdr>
          <w:divsChild>
            <w:div w:id="1212570200">
              <w:marLeft w:val="0"/>
              <w:marRight w:val="0"/>
              <w:marTop w:val="0"/>
              <w:marBottom w:val="0"/>
              <w:divBdr>
                <w:top w:val="none" w:sz="0" w:space="0" w:color="auto"/>
                <w:left w:val="none" w:sz="0" w:space="0" w:color="auto"/>
                <w:bottom w:val="none" w:sz="0" w:space="0" w:color="auto"/>
                <w:right w:val="none" w:sz="0" w:space="0" w:color="auto"/>
              </w:divBdr>
              <w:divsChild>
                <w:div w:id="1212570144">
                  <w:marLeft w:val="0"/>
                  <w:marRight w:val="0"/>
                  <w:marTop w:val="0"/>
                  <w:marBottom w:val="0"/>
                  <w:divBdr>
                    <w:top w:val="none" w:sz="0" w:space="0" w:color="auto"/>
                    <w:left w:val="none" w:sz="0" w:space="0" w:color="auto"/>
                    <w:bottom w:val="none" w:sz="0" w:space="0" w:color="auto"/>
                    <w:right w:val="none" w:sz="0" w:space="0" w:color="auto"/>
                  </w:divBdr>
                  <w:divsChild>
                    <w:div w:id="1212570197">
                      <w:marLeft w:val="0"/>
                      <w:marRight w:val="0"/>
                      <w:marTop w:val="0"/>
                      <w:marBottom w:val="0"/>
                      <w:divBdr>
                        <w:top w:val="none" w:sz="0" w:space="0" w:color="auto"/>
                        <w:left w:val="none" w:sz="0" w:space="0" w:color="auto"/>
                        <w:bottom w:val="none" w:sz="0" w:space="0" w:color="auto"/>
                        <w:right w:val="none" w:sz="0" w:space="0" w:color="auto"/>
                      </w:divBdr>
                      <w:divsChild>
                        <w:div w:id="1212570104">
                          <w:marLeft w:val="0"/>
                          <w:marRight w:val="0"/>
                          <w:marTop w:val="0"/>
                          <w:marBottom w:val="0"/>
                          <w:divBdr>
                            <w:top w:val="none" w:sz="0" w:space="0" w:color="auto"/>
                            <w:left w:val="none" w:sz="0" w:space="0" w:color="auto"/>
                            <w:bottom w:val="none" w:sz="0" w:space="0" w:color="auto"/>
                            <w:right w:val="none" w:sz="0" w:space="0" w:color="auto"/>
                          </w:divBdr>
                          <w:divsChild>
                            <w:div w:id="1212570148">
                              <w:marLeft w:val="0"/>
                              <w:marRight w:val="0"/>
                              <w:marTop w:val="0"/>
                              <w:marBottom w:val="0"/>
                              <w:divBdr>
                                <w:top w:val="none" w:sz="0" w:space="0" w:color="auto"/>
                                <w:left w:val="none" w:sz="0" w:space="0" w:color="auto"/>
                                <w:bottom w:val="none" w:sz="0" w:space="0" w:color="auto"/>
                                <w:right w:val="none" w:sz="0" w:space="0" w:color="auto"/>
                              </w:divBdr>
                              <w:divsChild>
                                <w:div w:id="1212570258">
                                  <w:marLeft w:val="0"/>
                                  <w:marRight w:val="0"/>
                                  <w:marTop w:val="0"/>
                                  <w:marBottom w:val="0"/>
                                  <w:divBdr>
                                    <w:top w:val="none" w:sz="0" w:space="0" w:color="auto"/>
                                    <w:left w:val="none" w:sz="0" w:space="0" w:color="auto"/>
                                    <w:bottom w:val="none" w:sz="0" w:space="0" w:color="auto"/>
                                    <w:right w:val="none" w:sz="0" w:space="0" w:color="auto"/>
                                  </w:divBdr>
                                  <w:divsChild>
                                    <w:div w:id="1212570188">
                                      <w:marLeft w:val="0"/>
                                      <w:marRight w:val="0"/>
                                      <w:marTop w:val="0"/>
                                      <w:marBottom w:val="0"/>
                                      <w:divBdr>
                                        <w:top w:val="none" w:sz="0" w:space="0" w:color="auto"/>
                                        <w:left w:val="none" w:sz="0" w:space="0" w:color="auto"/>
                                        <w:bottom w:val="none" w:sz="0" w:space="0" w:color="auto"/>
                                        <w:right w:val="none" w:sz="0" w:space="0" w:color="auto"/>
                                      </w:divBdr>
                                      <w:divsChild>
                                        <w:div w:id="1212570213">
                                          <w:marLeft w:val="0"/>
                                          <w:marRight w:val="0"/>
                                          <w:marTop w:val="0"/>
                                          <w:marBottom w:val="0"/>
                                          <w:divBdr>
                                            <w:top w:val="none" w:sz="0" w:space="0" w:color="auto"/>
                                            <w:left w:val="none" w:sz="0" w:space="0" w:color="auto"/>
                                            <w:bottom w:val="none" w:sz="0" w:space="0" w:color="auto"/>
                                            <w:right w:val="none" w:sz="0" w:space="0" w:color="auto"/>
                                          </w:divBdr>
                                          <w:divsChild>
                                            <w:div w:id="1212570115">
                                              <w:marLeft w:val="0"/>
                                              <w:marRight w:val="0"/>
                                              <w:marTop w:val="0"/>
                                              <w:marBottom w:val="0"/>
                                              <w:divBdr>
                                                <w:top w:val="none" w:sz="0" w:space="0" w:color="auto"/>
                                                <w:left w:val="none" w:sz="0" w:space="0" w:color="auto"/>
                                                <w:bottom w:val="none" w:sz="0" w:space="0" w:color="auto"/>
                                                <w:right w:val="none" w:sz="0" w:space="0" w:color="auto"/>
                                              </w:divBdr>
                                              <w:divsChild>
                                                <w:div w:id="12125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2570245">
      <w:marLeft w:val="0"/>
      <w:marRight w:val="0"/>
      <w:marTop w:val="0"/>
      <w:marBottom w:val="0"/>
      <w:divBdr>
        <w:top w:val="none" w:sz="0" w:space="0" w:color="auto"/>
        <w:left w:val="none" w:sz="0" w:space="0" w:color="auto"/>
        <w:bottom w:val="none" w:sz="0" w:space="0" w:color="auto"/>
        <w:right w:val="none" w:sz="0" w:space="0" w:color="auto"/>
      </w:divBdr>
      <w:divsChild>
        <w:div w:id="1212570229">
          <w:marLeft w:val="0"/>
          <w:marRight w:val="0"/>
          <w:marTop w:val="0"/>
          <w:marBottom w:val="0"/>
          <w:divBdr>
            <w:top w:val="none" w:sz="0" w:space="0" w:color="auto"/>
            <w:left w:val="none" w:sz="0" w:space="0" w:color="auto"/>
            <w:bottom w:val="none" w:sz="0" w:space="0" w:color="auto"/>
            <w:right w:val="none" w:sz="0" w:space="0" w:color="auto"/>
          </w:divBdr>
          <w:divsChild>
            <w:div w:id="1212570109">
              <w:marLeft w:val="0"/>
              <w:marRight w:val="0"/>
              <w:marTop w:val="0"/>
              <w:marBottom w:val="0"/>
              <w:divBdr>
                <w:top w:val="none" w:sz="0" w:space="0" w:color="auto"/>
                <w:left w:val="none" w:sz="0" w:space="0" w:color="auto"/>
                <w:bottom w:val="none" w:sz="0" w:space="0" w:color="auto"/>
                <w:right w:val="none" w:sz="0" w:space="0" w:color="auto"/>
              </w:divBdr>
              <w:divsChild>
                <w:div w:id="1212570142">
                  <w:marLeft w:val="0"/>
                  <w:marRight w:val="0"/>
                  <w:marTop w:val="0"/>
                  <w:marBottom w:val="0"/>
                  <w:divBdr>
                    <w:top w:val="none" w:sz="0" w:space="0" w:color="auto"/>
                    <w:left w:val="none" w:sz="0" w:space="0" w:color="auto"/>
                    <w:bottom w:val="none" w:sz="0" w:space="0" w:color="auto"/>
                    <w:right w:val="none" w:sz="0" w:space="0" w:color="auto"/>
                  </w:divBdr>
                  <w:divsChild>
                    <w:div w:id="1212570227">
                      <w:marLeft w:val="0"/>
                      <w:marRight w:val="0"/>
                      <w:marTop w:val="0"/>
                      <w:marBottom w:val="0"/>
                      <w:divBdr>
                        <w:top w:val="none" w:sz="0" w:space="0" w:color="auto"/>
                        <w:left w:val="none" w:sz="0" w:space="0" w:color="auto"/>
                        <w:bottom w:val="none" w:sz="0" w:space="0" w:color="auto"/>
                        <w:right w:val="none" w:sz="0" w:space="0" w:color="auto"/>
                      </w:divBdr>
                      <w:divsChild>
                        <w:div w:id="1212570194">
                          <w:marLeft w:val="0"/>
                          <w:marRight w:val="0"/>
                          <w:marTop w:val="0"/>
                          <w:marBottom w:val="0"/>
                          <w:divBdr>
                            <w:top w:val="none" w:sz="0" w:space="0" w:color="auto"/>
                            <w:left w:val="none" w:sz="0" w:space="0" w:color="auto"/>
                            <w:bottom w:val="none" w:sz="0" w:space="0" w:color="auto"/>
                            <w:right w:val="none" w:sz="0" w:space="0" w:color="auto"/>
                          </w:divBdr>
                          <w:divsChild>
                            <w:div w:id="1212570111">
                              <w:marLeft w:val="0"/>
                              <w:marRight w:val="0"/>
                              <w:marTop w:val="0"/>
                              <w:marBottom w:val="0"/>
                              <w:divBdr>
                                <w:top w:val="none" w:sz="0" w:space="0" w:color="auto"/>
                                <w:left w:val="none" w:sz="0" w:space="0" w:color="auto"/>
                                <w:bottom w:val="none" w:sz="0" w:space="0" w:color="auto"/>
                                <w:right w:val="none" w:sz="0" w:space="0" w:color="auto"/>
                              </w:divBdr>
                              <w:divsChild>
                                <w:div w:id="1212570178">
                                  <w:marLeft w:val="0"/>
                                  <w:marRight w:val="0"/>
                                  <w:marTop w:val="0"/>
                                  <w:marBottom w:val="0"/>
                                  <w:divBdr>
                                    <w:top w:val="none" w:sz="0" w:space="0" w:color="auto"/>
                                    <w:left w:val="none" w:sz="0" w:space="0" w:color="auto"/>
                                    <w:bottom w:val="none" w:sz="0" w:space="0" w:color="auto"/>
                                    <w:right w:val="none" w:sz="0" w:space="0" w:color="auto"/>
                                  </w:divBdr>
                                  <w:divsChild>
                                    <w:div w:id="1212570220">
                                      <w:marLeft w:val="0"/>
                                      <w:marRight w:val="0"/>
                                      <w:marTop w:val="0"/>
                                      <w:marBottom w:val="0"/>
                                      <w:divBdr>
                                        <w:top w:val="none" w:sz="0" w:space="0" w:color="auto"/>
                                        <w:left w:val="none" w:sz="0" w:space="0" w:color="auto"/>
                                        <w:bottom w:val="none" w:sz="0" w:space="0" w:color="auto"/>
                                        <w:right w:val="none" w:sz="0" w:space="0" w:color="auto"/>
                                      </w:divBdr>
                                      <w:divsChild>
                                        <w:div w:id="1212570209">
                                          <w:marLeft w:val="0"/>
                                          <w:marRight w:val="0"/>
                                          <w:marTop w:val="0"/>
                                          <w:marBottom w:val="0"/>
                                          <w:divBdr>
                                            <w:top w:val="none" w:sz="0" w:space="0" w:color="auto"/>
                                            <w:left w:val="none" w:sz="0" w:space="0" w:color="auto"/>
                                            <w:bottom w:val="none" w:sz="0" w:space="0" w:color="auto"/>
                                            <w:right w:val="none" w:sz="0" w:space="0" w:color="auto"/>
                                          </w:divBdr>
                                          <w:divsChild>
                                            <w:div w:id="1212570108">
                                              <w:marLeft w:val="0"/>
                                              <w:marRight w:val="0"/>
                                              <w:marTop w:val="0"/>
                                              <w:marBottom w:val="0"/>
                                              <w:divBdr>
                                                <w:top w:val="none" w:sz="0" w:space="0" w:color="auto"/>
                                                <w:left w:val="none" w:sz="0" w:space="0" w:color="auto"/>
                                                <w:bottom w:val="none" w:sz="0" w:space="0" w:color="auto"/>
                                                <w:right w:val="none" w:sz="0" w:space="0" w:color="auto"/>
                                              </w:divBdr>
                                              <w:divsChild>
                                                <w:div w:id="12125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2112</Words>
  <Characters>12041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admin</cp:lastModifiedBy>
  <cp:revision>2</cp:revision>
  <dcterms:created xsi:type="dcterms:W3CDTF">2014-03-15T16:02:00Z</dcterms:created>
  <dcterms:modified xsi:type="dcterms:W3CDTF">2014-03-15T16:02:00Z</dcterms:modified>
</cp:coreProperties>
</file>