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400" w:rsidRPr="00967400" w:rsidRDefault="00967400" w:rsidP="00967400">
      <w:pPr>
        <w:pStyle w:val="a8"/>
        <w:jc w:val="both"/>
        <w:rPr>
          <w:b/>
          <w:bCs/>
          <w:sz w:val="32"/>
          <w:szCs w:val="32"/>
        </w:rPr>
      </w:pPr>
      <w:r w:rsidRPr="00967400">
        <w:rPr>
          <w:b/>
          <w:bCs/>
          <w:sz w:val="32"/>
          <w:szCs w:val="32"/>
        </w:rPr>
        <w:t>ВСТУПЛЕНИЕ</w:t>
      </w:r>
    </w:p>
    <w:p w:rsidR="00967400" w:rsidRPr="00967400" w:rsidRDefault="00967400" w:rsidP="00967400">
      <w:pPr>
        <w:pStyle w:val="a8"/>
        <w:jc w:val="both"/>
        <w:rPr>
          <w:b/>
          <w:bCs/>
          <w:sz w:val="32"/>
          <w:szCs w:val="32"/>
        </w:rPr>
      </w:pPr>
    </w:p>
    <w:p w:rsidR="00967400" w:rsidRPr="00967400" w:rsidRDefault="00967400" w:rsidP="00967400">
      <w:pPr>
        <w:pStyle w:val="a8"/>
        <w:jc w:val="both"/>
        <w:rPr>
          <w:i/>
          <w:iCs/>
        </w:rPr>
      </w:pPr>
      <w:r w:rsidRPr="00967400">
        <w:rPr>
          <w:i/>
          <w:iCs/>
        </w:rPr>
        <w:t xml:space="preserve">История евреев была историей взаимодействия народа с остальным миром. Западные мыслители, воспитанные в христианском духе, признавали роль евреев и иудаизма  в истории лишь отчасти и относились снисходительно ко всему, что с ними связано. В учебниках истории, социологии или философии редко содержались сведения о еврейском народе или о достижениях еврейской мысли после возникновения христианства. Эта тенденция, так долго отражавшаяся в книгах и программах христианских университетов, была унаследована светским академическим миром и сохранилась после ослабления религиозного влияния. </w:t>
      </w:r>
    </w:p>
    <w:p w:rsidR="00967400" w:rsidRPr="00967400" w:rsidRDefault="00967400" w:rsidP="00967400">
      <w:pPr>
        <w:jc w:val="both"/>
        <w:rPr>
          <w:i/>
          <w:iCs/>
          <w:sz w:val="28"/>
          <w:szCs w:val="28"/>
        </w:rPr>
      </w:pPr>
      <w:r w:rsidRPr="00967400">
        <w:rPr>
          <w:i/>
          <w:iCs/>
          <w:sz w:val="28"/>
          <w:szCs w:val="28"/>
        </w:rPr>
        <w:t xml:space="preserve">По разным причинам евреи всегда стремились репатриироваться в Израиль: одни - чтобы избежать ассимиляции, другие - чтобы удовлетворить свои религиозные и национальные чаяния, третьи - найти приют после бегства из стран, где они были лишены элементарных прав и жили в постоянном страхе перед антисемитскими выступлениями. Почти миллион беженцев, многие из которых чудом выжили в нацистских концентрационных лагерях, прибыли в Израиль из Европы после второй мировой войны. Более полумиллиона евреев репатриировались в те же годы из Египта, Сирии, Ирака, Марокко, Ирана, Ливии, Йемена, Туниса, где жизнь еврейских общин становилась невыносимой. </w:t>
      </w:r>
    </w:p>
    <w:p w:rsidR="00967400" w:rsidRPr="00967400" w:rsidRDefault="00967400" w:rsidP="00967400">
      <w:pPr>
        <w:jc w:val="both"/>
        <w:rPr>
          <w:i/>
          <w:iCs/>
          <w:sz w:val="28"/>
          <w:szCs w:val="28"/>
          <w:lang w:val="ru-RU"/>
        </w:rPr>
      </w:pPr>
      <w:r w:rsidRPr="00967400">
        <w:rPr>
          <w:i/>
          <w:iCs/>
          <w:sz w:val="28"/>
          <w:szCs w:val="28"/>
        </w:rPr>
        <w:t>Все еще есть в мире страны, границы которых наглухо закрыты, а живущие в них евреи лишены элементарных национальных прав.</w:t>
      </w:r>
    </w:p>
    <w:p w:rsidR="00967400" w:rsidRPr="00967400" w:rsidRDefault="00967400" w:rsidP="00967400">
      <w:pPr>
        <w:jc w:val="both"/>
        <w:rPr>
          <w:i/>
          <w:iCs/>
          <w:sz w:val="28"/>
          <w:szCs w:val="28"/>
        </w:rPr>
      </w:pPr>
      <w:r w:rsidRPr="00967400">
        <w:rPr>
          <w:i/>
          <w:iCs/>
          <w:sz w:val="28"/>
          <w:szCs w:val="28"/>
        </w:rPr>
        <w:t xml:space="preserve"> Не должна повториться ситуация, когда евреям негде спастись и они гибнут при равнодушном молчании всего мира. Так случилось, например, в 1942 году с кораблем "Струма", которому англичане не позволили пристать к берегам Эрец-Исраэль. Не приняли еврейских беженцев и порты других стран. Турецкие власти отбуксировали неспособный держаться на воде корабль в открытое море, где он затонул. Только двум пассажирам удалось спастись. 428 мужчин, 269 женщин и 70 детей погибли. </w:t>
      </w:r>
    </w:p>
    <w:p w:rsidR="00967400" w:rsidRPr="00967400" w:rsidRDefault="00967400" w:rsidP="00967400">
      <w:pPr>
        <w:jc w:val="both"/>
        <w:rPr>
          <w:i/>
          <w:iCs/>
          <w:sz w:val="28"/>
          <w:szCs w:val="28"/>
        </w:rPr>
      </w:pPr>
      <w:r w:rsidRPr="00967400">
        <w:rPr>
          <w:i/>
          <w:iCs/>
          <w:sz w:val="28"/>
          <w:szCs w:val="28"/>
        </w:rPr>
        <w:t xml:space="preserve">Когда во время второй мировой войны немцы предложили англичанам обменять сто тысяч евреев из нацистских концентрационных лагерей на десять тысяч грузовиков, закупленных еврейскими организациями в странах Запада, английский министр иностранных дел, отвергнув предложение, заявил: "Что мы будем делать со ста тысячами евреев?" </w:t>
      </w:r>
    </w:p>
    <w:p w:rsidR="00967400" w:rsidRPr="00967400" w:rsidRDefault="00967400" w:rsidP="00967400">
      <w:pPr>
        <w:jc w:val="both"/>
        <w:rPr>
          <w:i/>
          <w:iCs/>
          <w:sz w:val="28"/>
          <w:szCs w:val="28"/>
        </w:rPr>
      </w:pPr>
      <w:r w:rsidRPr="00967400">
        <w:rPr>
          <w:i/>
          <w:iCs/>
          <w:sz w:val="28"/>
          <w:szCs w:val="28"/>
        </w:rPr>
        <w:t xml:space="preserve">Американское правительство также оставалось глухо к судьбе европейского еврейства и отказывалось бомбить железные дороги, по которым немцы доставляли узников в концентрационные лагеря и крематории. </w:t>
      </w:r>
    </w:p>
    <w:p w:rsidR="00967400" w:rsidRPr="00967400" w:rsidRDefault="00967400" w:rsidP="00967400">
      <w:pPr>
        <w:jc w:val="both"/>
        <w:rPr>
          <w:i/>
          <w:iCs/>
          <w:sz w:val="28"/>
          <w:szCs w:val="28"/>
        </w:rPr>
      </w:pPr>
      <w:r w:rsidRPr="00967400">
        <w:rPr>
          <w:i/>
          <w:iCs/>
          <w:sz w:val="28"/>
          <w:szCs w:val="28"/>
        </w:rPr>
        <w:t xml:space="preserve">Даже после победы союзников уцелевшие евреи оказались нежелательным элементом во многих странах, а в Восточной Европе прошли погромы, и местное население не давало евреям вернуться в свои дома. Позорное молчание хранила церковь, </w:t>
      </w:r>
      <w:r w:rsidRPr="00967400">
        <w:rPr>
          <w:i/>
          <w:iCs/>
          <w:sz w:val="28"/>
          <w:szCs w:val="28"/>
          <w:lang w:val="ru-RU"/>
        </w:rPr>
        <w:t xml:space="preserve">когда они </w:t>
      </w:r>
      <w:r w:rsidRPr="00967400">
        <w:rPr>
          <w:i/>
          <w:iCs/>
          <w:sz w:val="28"/>
          <w:szCs w:val="28"/>
        </w:rPr>
        <w:t xml:space="preserve">уничтожались в христианской Европе как скот, поточным методом. </w:t>
      </w:r>
    </w:p>
    <w:p w:rsidR="00967400" w:rsidRPr="00967400" w:rsidRDefault="00967400" w:rsidP="00967400">
      <w:pPr>
        <w:jc w:val="both"/>
        <w:rPr>
          <w:i/>
          <w:iCs/>
          <w:sz w:val="28"/>
          <w:szCs w:val="28"/>
          <w:lang w:val="ru-RU"/>
        </w:rPr>
      </w:pPr>
      <w:r w:rsidRPr="00967400">
        <w:rPr>
          <w:i/>
          <w:iCs/>
          <w:sz w:val="28"/>
          <w:szCs w:val="28"/>
        </w:rPr>
        <w:t>Как живой памятник  погибшим поднялось государство Израиль.</w:t>
      </w:r>
      <w:r w:rsidRPr="00967400">
        <w:rPr>
          <w:i/>
          <w:iCs/>
          <w:sz w:val="28"/>
          <w:szCs w:val="28"/>
          <w:lang w:val="ru-RU"/>
        </w:rPr>
        <w:t xml:space="preserve"> </w:t>
      </w:r>
      <w:r w:rsidRPr="00967400">
        <w:rPr>
          <w:i/>
          <w:iCs/>
          <w:sz w:val="28"/>
          <w:szCs w:val="28"/>
        </w:rPr>
        <w:t>Много ли есть в мире народов, которые говорят на том же языке, исповедуют ту же религию и населяют ту же страну, что и три тысячи лет назад?</w:t>
      </w:r>
    </w:p>
    <w:p w:rsidR="00967400" w:rsidRPr="00967400" w:rsidRDefault="00967400" w:rsidP="00967400">
      <w:pPr>
        <w:jc w:val="both"/>
        <w:rPr>
          <w:i/>
          <w:iCs/>
          <w:sz w:val="28"/>
          <w:szCs w:val="28"/>
          <w:lang w:val="ru-RU"/>
        </w:rPr>
      </w:pPr>
      <w:r w:rsidRPr="00967400">
        <w:rPr>
          <w:i/>
          <w:iCs/>
          <w:sz w:val="28"/>
          <w:szCs w:val="28"/>
          <w:lang w:val="ru-RU"/>
        </w:rPr>
        <w:t>5 мая отмечаеься день памяти Холокоста ( заживо сожженных евреев в концентрационных лагерях), а 11 мая – День независимости, 52 –ая годовщина создания государства  Израиль. По этим причинам мне  хотелось бы  уделить особое внимание проблемам конституционного права молодого еврейского государства,  обладающего многочисленными интересными и отличительными особенностями, которые незаслуженно игнорируются сегодня в учебной литературе; заглянуть в корни  права страны, наибольшим образом повлиявшей на историю государств Запада и Востока, подарившей миру христианство, мусульманство и т.д.</w:t>
      </w:r>
    </w:p>
    <w:p w:rsidR="00967400" w:rsidRPr="00967400" w:rsidRDefault="00967400" w:rsidP="00967400">
      <w:pPr>
        <w:jc w:val="both"/>
        <w:rPr>
          <w:i/>
          <w:iCs/>
          <w:sz w:val="28"/>
          <w:szCs w:val="28"/>
          <w:lang w:val="ru-RU"/>
        </w:rPr>
      </w:pPr>
    </w:p>
    <w:p w:rsidR="00967400" w:rsidRPr="00967400" w:rsidRDefault="00967400" w:rsidP="00967400">
      <w:pPr>
        <w:jc w:val="both"/>
        <w:rPr>
          <w:b/>
          <w:bCs/>
          <w:sz w:val="32"/>
          <w:szCs w:val="32"/>
          <w:lang w:val="ru-RU"/>
        </w:rPr>
      </w:pPr>
      <w:r w:rsidRPr="00967400">
        <w:rPr>
          <w:b/>
          <w:bCs/>
          <w:sz w:val="32"/>
          <w:szCs w:val="32"/>
          <w:lang w:val="ru-RU"/>
        </w:rPr>
        <w:t>ГЛАВА 1. ИСТОКИ КОНСТИТУЦИОННОГО ПРАВА ИЗРАИЛЯ</w:t>
      </w:r>
    </w:p>
    <w:p w:rsidR="00967400" w:rsidRPr="00967400" w:rsidRDefault="00967400" w:rsidP="00967400">
      <w:pPr>
        <w:jc w:val="both"/>
        <w:rPr>
          <w:b/>
          <w:bCs/>
          <w:sz w:val="28"/>
          <w:szCs w:val="28"/>
          <w:lang w:val="ru-RU"/>
        </w:rPr>
      </w:pPr>
    </w:p>
    <w:p w:rsidR="00967400" w:rsidRPr="00967400" w:rsidRDefault="00967400" w:rsidP="00967400">
      <w:pPr>
        <w:jc w:val="both"/>
        <w:rPr>
          <w:i/>
          <w:iCs/>
          <w:sz w:val="28"/>
          <w:szCs w:val="28"/>
          <w:lang w:val="ru-RU"/>
        </w:rPr>
      </w:pPr>
      <w:r w:rsidRPr="00967400">
        <w:rPr>
          <w:i/>
          <w:iCs/>
          <w:sz w:val="28"/>
          <w:szCs w:val="28"/>
          <w:lang w:val="ru-RU"/>
        </w:rPr>
        <w:t>Еврейское право – право религиозное, основанное на религиозном сознании народа. Это –национальное право, хотя развитие его началось уже после потери национальной независимости.</w:t>
      </w:r>
      <w:r w:rsidRPr="00967400">
        <w:rPr>
          <w:i/>
          <w:iCs/>
          <w:sz w:val="28"/>
          <w:szCs w:val="28"/>
        </w:rPr>
        <w:t xml:space="preserve"> Еврейский Закон покоится прежде всего на предписаниях Письменной и Устной Торы, на всех раввинских постановлениях, включая религиозно-юридические решения, которые дошли до нас через века в форме респонсов и комментариев великих ученых. Все это служит авторитетной основой процесса продолжающейся и в наши дни религиозно-правовой практики и обеспечивает его правовыми прецедентами.</w:t>
      </w:r>
    </w:p>
    <w:p w:rsidR="00967400" w:rsidRPr="00967400" w:rsidRDefault="00967400" w:rsidP="00967400">
      <w:pPr>
        <w:jc w:val="both"/>
        <w:rPr>
          <w:i/>
          <w:iCs/>
          <w:sz w:val="28"/>
          <w:szCs w:val="28"/>
        </w:rPr>
      </w:pPr>
      <w:r w:rsidRPr="00967400">
        <w:rPr>
          <w:i/>
          <w:iCs/>
          <w:sz w:val="28"/>
          <w:szCs w:val="28"/>
        </w:rPr>
        <w:t>Что такое Тора?</w:t>
      </w:r>
      <w:r w:rsidRPr="00967400">
        <w:rPr>
          <w:rStyle w:val="a5"/>
          <w:i/>
          <w:iCs/>
          <w:sz w:val="28"/>
          <w:szCs w:val="28"/>
        </w:rPr>
        <w:footnoteReference w:id="1"/>
      </w:r>
      <w:r w:rsidRPr="00967400">
        <w:rPr>
          <w:i/>
          <w:iCs/>
          <w:sz w:val="28"/>
          <w:szCs w:val="28"/>
        </w:rPr>
        <w:t xml:space="preserve"> Письменная Тора (Тора шебихтав) - это Пятикнижие Моше</w:t>
      </w:r>
      <w:r w:rsidRPr="00967400">
        <w:rPr>
          <w:i/>
          <w:iCs/>
          <w:sz w:val="28"/>
          <w:szCs w:val="28"/>
          <w:lang w:val="ru-RU"/>
        </w:rPr>
        <w:t xml:space="preserve"> (Моисея)</w:t>
      </w:r>
      <w:r w:rsidRPr="00967400">
        <w:rPr>
          <w:i/>
          <w:iCs/>
          <w:sz w:val="28"/>
          <w:szCs w:val="28"/>
        </w:rPr>
        <w:t>. В любой синагоге хранятся свитки Торы - точные копии того, первого свитка, полученного Моше на горе Синай. В некотором смысле Письменная Тора - это конституция еврейского народа, но провозглашенная не людьми, а Б-гом.</w:t>
      </w:r>
      <w:r w:rsidRPr="00967400">
        <w:rPr>
          <w:rStyle w:val="a5"/>
          <w:i/>
          <w:iCs/>
          <w:sz w:val="28"/>
          <w:szCs w:val="28"/>
        </w:rPr>
        <w:footnoteReference w:id="2"/>
      </w:r>
      <w:r w:rsidRPr="00967400">
        <w:rPr>
          <w:i/>
          <w:iCs/>
          <w:sz w:val="28"/>
          <w:szCs w:val="28"/>
        </w:rPr>
        <w:t xml:space="preserve"> </w:t>
      </w:r>
    </w:p>
    <w:p w:rsidR="00967400" w:rsidRPr="00967400" w:rsidRDefault="00967400" w:rsidP="00967400">
      <w:pPr>
        <w:jc w:val="both"/>
        <w:rPr>
          <w:i/>
          <w:iCs/>
          <w:sz w:val="28"/>
          <w:szCs w:val="28"/>
          <w:lang w:val="ru-RU"/>
        </w:rPr>
      </w:pPr>
      <w:r w:rsidRPr="00967400">
        <w:rPr>
          <w:i/>
          <w:iCs/>
          <w:sz w:val="28"/>
          <w:szCs w:val="28"/>
        </w:rPr>
        <w:t xml:space="preserve">Устная Тора (Тора шебеальпэ) поясняет Письменную. В ней содержатся "общие правила, согласно которым мудрецы могут находить правильные решения постоянно возникающих вопросов, исходя из того, что сказано в Писании коротко и намеком" (р.Йосеф Альбо). Например, Письменная Тора предписывает смертную казнь за некоторые преступления. Каким правовым нормам и процедурам нужно следовать перед вынесением смертного приговора, каковы ограничения? На все эти и другие вопросы отвечает Устная Тора. </w:t>
      </w:r>
    </w:p>
    <w:p w:rsidR="00967400" w:rsidRPr="00967400" w:rsidRDefault="00967400" w:rsidP="00967400">
      <w:pPr>
        <w:jc w:val="both"/>
        <w:rPr>
          <w:i/>
          <w:iCs/>
          <w:sz w:val="28"/>
          <w:szCs w:val="28"/>
          <w:lang w:val="ru-RU"/>
        </w:rPr>
      </w:pPr>
    </w:p>
    <w:p w:rsidR="00967400" w:rsidRPr="00967400" w:rsidRDefault="00967400" w:rsidP="00967400">
      <w:pPr>
        <w:pStyle w:val="2"/>
        <w:jc w:val="both"/>
        <w:rPr>
          <w:i/>
          <w:iCs/>
        </w:rPr>
      </w:pPr>
      <w:r w:rsidRPr="00967400">
        <w:rPr>
          <w:i/>
          <w:iCs/>
        </w:rPr>
        <w:t>ТАЛМУД</w:t>
      </w:r>
    </w:p>
    <w:p w:rsidR="00967400" w:rsidRPr="00967400" w:rsidRDefault="00967400" w:rsidP="00967400">
      <w:pPr>
        <w:jc w:val="both"/>
        <w:rPr>
          <w:i/>
          <w:iCs/>
          <w:sz w:val="28"/>
          <w:szCs w:val="28"/>
        </w:rPr>
      </w:pPr>
      <w:r w:rsidRPr="00967400">
        <w:rPr>
          <w:i/>
          <w:iCs/>
          <w:sz w:val="28"/>
          <w:szCs w:val="28"/>
        </w:rPr>
        <w:t xml:space="preserve">В конце концов Устная Тора была записана. Сначала была записана Мишна, затем - Гмара, назначение которой -углубленное комментирование Мишны. Мишна и Гмара вместе составляют Талмуд. </w:t>
      </w:r>
    </w:p>
    <w:p w:rsidR="00967400" w:rsidRPr="00967400" w:rsidRDefault="00967400" w:rsidP="00967400">
      <w:pPr>
        <w:jc w:val="both"/>
        <w:rPr>
          <w:i/>
          <w:iCs/>
          <w:sz w:val="28"/>
          <w:szCs w:val="28"/>
          <w:lang w:val="ru-RU"/>
        </w:rPr>
      </w:pPr>
      <w:r w:rsidRPr="00967400">
        <w:rPr>
          <w:i/>
          <w:iCs/>
          <w:sz w:val="28"/>
          <w:szCs w:val="28"/>
        </w:rPr>
        <w:t>Тора, Письменная и Устная, представляет собой руководство к жизни. Хотя Тора обращена в первую очередь к еврейскому народу, она содержит указания для всего человечества. В ней рассматривается каждый аспект человеческого существования. Правила, регулирующие обрядовую сторону религии, составляют только часть всего комплекса заповедей. Законы Торы охватывают весь спектр индивидуального и социального поведения. Она выносит свое суждение о таких сторонах жизни человека, которые в других религиях обычно считаются относящимися к сфере этики и морали либо подпадают под статьи гражданских и уголовных кодексов. Даже в тех частях Торы, которые непосредственно не связаны с законами и правом, постоянно провозглашаются духовные идеалы и разъясняются тонкости неписаных этических и моральных норм.</w:t>
      </w:r>
    </w:p>
    <w:p w:rsidR="00967400" w:rsidRPr="00967400" w:rsidRDefault="00967400" w:rsidP="00967400">
      <w:pPr>
        <w:jc w:val="both"/>
        <w:rPr>
          <w:i/>
          <w:iCs/>
          <w:sz w:val="28"/>
          <w:szCs w:val="28"/>
          <w:lang w:val="ru-RU"/>
        </w:rPr>
      </w:pPr>
      <w:r w:rsidRPr="00967400">
        <w:rPr>
          <w:i/>
          <w:iCs/>
          <w:sz w:val="28"/>
          <w:szCs w:val="28"/>
        </w:rPr>
        <w:t xml:space="preserve">В Тору (в широком смысле) входят, кроме того, книги Пророков (Невиим) и Писания (Ктувим). Они содержат учение пророков и летопись истории народа Израиля за семивековой период. В них рассказывается о Божественном откровении, которого удостаивались пророки, об их непрерывной борьбе за истинную веру против многочисленных лжепророков, которые пытались убедить еврейский народ сойти с пути, указанного Всевышним. </w:t>
      </w:r>
    </w:p>
    <w:p w:rsidR="00967400" w:rsidRPr="00967400" w:rsidRDefault="00967400" w:rsidP="00967400">
      <w:pPr>
        <w:jc w:val="both"/>
        <w:rPr>
          <w:i/>
          <w:iCs/>
          <w:sz w:val="28"/>
          <w:szCs w:val="28"/>
          <w:lang w:val="ru-RU"/>
        </w:rPr>
      </w:pPr>
    </w:p>
    <w:p w:rsidR="00967400" w:rsidRPr="00967400" w:rsidRDefault="00967400" w:rsidP="00967400">
      <w:pPr>
        <w:jc w:val="both"/>
        <w:rPr>
          <w:i/>
          <w:iCs/>
          <w:sz w:val="28"/>
          <w:szCs w:val="28"/>
          <w:lang w:val="ru-RU"/>
        </w:rPr>
      </w:pPr>
      <w:r w:rsidRPr="00967400">
        <w:rPr>
          <w:i/>
          <w:iCs/>
          <w:sz w:val="28"/>
          <w:szCs w:val="28"/>
          <w:lang w:val="ru-RU"/>
        </w:rPr>
        <w:t>ТАНАХ</w:t>
      </w:r>
    </w:p>
    <w:p w:rsidR="00967400" w:rsidRPr="00967400" w:rsidRDefault="00967400" w:rsidP="00967400">
      <w:pPr>
        <w:jc w:val="both"/>
        <w:rPr>
          <w:i/>
          <w:iCs/>
          <w:sz w:val="28"/>
          <w:szCs w:val="28"/>
          <w:lang w:val="ru-RU"/>
        </w:rPr>
      </w:pPr>
      <w:r w:rsidRPr="00967400">
        <w:rPr>
          <w:i/>
          <w:iCs/>
          <w:sz w:val="28"/>
          <w:szCs w:val="28"/>
        </w:rPr>
        <w:t xml:space="preserve">Пять книг Торы и девятнадцать книг Невиим и Ктувим вместе называются Танах (аббревиатура слов Тора, Невиим, Ктувим). Однако изучение Торы не сводится к штудированию только Священного Писания и Талмуда, но включает также знакомство со всем наследием мудрецов и раввинов, накопленным на протяжении столетий. Ведь Тора - живое учение, ее законы применимы к любым реальным условиям, которые, естественно, часто меняются. </w:t>
      </w:r>
    </w:p>
    <w:p w:rsidR="00967400" w:rsidRPr="00967400" w:rsidRDefault="00967400" w:rsidP="00967400">
      <w:pPr>
        <w:jc w:val="both"/>
        <w:rPr>
          <w:i/>
          <w:iCs/>
          <w:sz w:val="28"/>
          <w:szCs w:val="28"/>
          <w:lang w:val="ru-RU"/>
        </w:rPr>
      </w:pPr>
    </w:p>
    <w:p w:rsidR="00967400" w:rsidRPr="00967400" w:rsidRDefault="00967400" w:rsidP="00967400">
      <w:pPr>
        <w:pStyle w:val="2"/>
        <w:jc w:val="both"/>
        <w:rPr>
          <w:i/>
          <w:iCs/>
          <w:lang w:val="fr-FR"/>
        </w:rPr>
      </w:pPr>
      <w:r w:rsidRPr="00967400">
        <w:rPr>
          <w:i/>
          <w:iCs/>
          <w:lang w:val="fr-FR"/>
        </w:rPr>
        <w:t>ГАЛАХА</w:t>
      </w:r>
    </w:p>
    <w:p w:rsidR="00967400" w:rsidRPr="00967400" w:rsidRDefault="00967400" w:rsidP="00967400">
      <w:pPr>
        <w:jc w:val="both"/>
        <w:rPr>
          <w:i/>
          <w:iCs/>
          <w:sz w:val="28"/>
          <w:szCs w:val="28"/>
        </w:rPr>
      </w:pPr>
      <w:r w:rsidRPr="00967400">
        <w:rPr>
          <w:i/>
          <w:iCs/>
          <w:sz w:val="28"/>
          <w:szCs w:val="28"/>
        </w:rPr>
        <w:t xml:space="preserve"> Само слово галаха означает "путь, по которому идут".</w:t>
      </w:r>
    </w:p>
    <w:p w:rsidR="00967400" w:rsidRPr="00967400" w:rsidRDefault="00967400" w:rsidP="00967400">
      <w:pPr>
        <w:jc w:val="both"/>
        <w:rPr>
          <w:i/>
          <w:iCs/>
          <w:sz w:val="28"/>
          <w:szCs w:val="28"/>
          <w:lang w:val="ru-RU"/>
        </w:rPr>
      </w:pPr>
      <w:r w:rsidRPr="00967400">
        <w:rPr>
          <w:i/>
          <w:iCs/>
          <w:sz w:val="28"/>
          <w:szCs w:val="28"/>
        </w:rPr>
        <w:t>Галаха - системе еврейских законов, которая касается в первую очередь не теории, но именно практики,</w:t>
      </w:r>
      <w:r w:rsidRPr="00967400">
        <w:rPr>
          <w:i/>
          <w:iCs/>
          <w:sz w:val="28"/>
          <w:szCs w:val="28"/>
          <w:lang w:val="ru-RU"/>
        </w:rPr>
        <w:t xml:space="preserve"> </w:t>
      </w:r>
      <w:r w:rsidRPr="00967400">
        <w:rPr>
          <w:i/>
          <w:iCs/>
          <w:sz w:val="28"/>
          <w:szCs w:val="28"/>
        </w:rPr>
        <w:t>это общее название еврейского Закона. В более узком смысле это слово означает также авторитетное и окончательное решение какого-либо частного вопроса.</w:t>
      </w:r>
    </w:p>
    <w:p w:rsidR="00967400" w:rsidRPr="00967400" w:rsidRDefault="00967400" w:rsidP="00967400">
      <w:pPr>
        <w:jc w:val="both"/>
        <w:rPr>
          <w:i/>
          <w:iCs/>
          <w:sz w:val="28"/>
          <w:szCs w:val="28"/>
          <w:lang w:val="ru-RU"/>
        </w:rPr>
      </w:pPr>
      <w:r w:rsidRPr="00967400">
        <w:rPr>
          <w:i/>
          <w:iCs/>
          <w:sz w:val="28"/>
          <w:szCs w:val="28"/>
        </w:rPr>
        <w:t>Она касается законов и прав, а не философии. Хотя Галаха основана на вере, она разрешает вопросы, связанные с поступками людей. Ее предмет -правильное соблюдение заповедей в любой ситуации, при любых условиях. Мицвот</w:t>
      </w:r>
      <w:r w:rsidRPr="00967400">
        <w:rPr>
          <w:i/>
          <w:iCs/>
          <w:sz w:val="28"/>
          <w:szCs w:val="28"/>
          <w:lang w:val="ru-RU"/>
        </w:rPr>
        <w:t xml:space="preserve"> (заповеди)</w:t>
      </w:r>
      <w:r w:rsidRPr="00967400">
        <w:rPr>
          <w:i/>
          <w:iCs/>
          <w:sz w:val="28"/>
          <w:szCs w:val="28"/>
        </w:rPr>
        <w:t>, данные в Торе, по существу не изменяются, но некоторые из раввинских постановлений могут быть изменены в определенных обстоятельствах авторитетными духовными учителями</w:t>
      </w:r>
      <w:r w:rsidRPr="00967400">
        <w:rPr>
          <w:i/>
          <w:iCs/>
          <w:sz w:val="28"/>
          <w:szCs w:val="28"/>
          <w:lang w:val="ru-RU"/>
        </w:rPr>
        <w:t>.</w:t>
      </w:r>
    </w:p>
    <w:p w:rsidR="00967400" w:rsidRPr="00967400" w:rsidRDefault="00967400" w:rsidP="00967400">
      <w:pPr>
        <w:jc w:val="both"/>
        <w:rPr>
          <w:i/>
          <w:iCs/>
          <w:sz w:val="28"/>
          <w:szCs w:val="28"/>
          <w:lang w:val="ru-RU"/>
        </w:rPr>
      </w:pPr>
      <w:r w:rsidRPr="00967400">
        <w:rPr>
          <w:i/>
          <w:iCs/>
          <w:sz w:val="28"/>
          <w:szCs w:val="28"/>
        </w:rPr>
        <w:t>Галаха как система законов рассматривает все аспекты жизни людей и их отношения друг к другу и ко Всевышнему. Таким образом, она не только регулирует религиозную жизнь в узком смысле этого понятия, но охватывает также и ту область, которая нееврейскими учеными рассматривается как сфера морали и этики, гражданского и уголовного права</w:t>
      </w:r>
      <w:r w:rsidRPr="00967400">
        <w:rPr>
          <w:i/>
          <w:iCs/>
          <w:sz w:val="28"/>
          <w:szCs w:val="28"/>
          <w:lang w:val="ru-RU"/>
        </w:rPr>
        <w:t xml:space="preserve">. </w:t>
      </w:r>
      <w:r w:rsidRPr="00967400">
        <w:rPr>
          <w:i/>
          <w:iCs/>
          <w:sz w:val="28"/>
          <w:szCs w:val="28"/>
        </w:rPr>
        <w:t xml:space="preserve">Обычаи, питание, семейная жизнь, профессиональная этика, общественное поведение, развлечения, художественное самовыражение - все это находится в сфере религиозного закона, освящается духовными ценностями иудаизма. Иудаизм не отделяет себя ни от какой стороны бытия и не ограничивает свои интересы только ритуальными актами, имеющими мистическое значение в духовных мирах. </w:t>
      </w:r>
    </w:p>
    <w:p w:rsidR="00967400" w:rsidRPr="00967400" w:rsidRDefault="00967400" w:rsidP="00967400">
      <w:pPr>
        <w:jc w:val="both"/>
        <w:rPr>
          <w:i/>
          <w:iCs/>
          <w:sz w:val="28"/>
          <w:szCs w:val="28"/>
          <w:lang w:val="ru-RU"/>
        </w:rPr>
      </w:pPr>
      <w:r w:rsidRPr="00967400">
        <w:rPr>
          <w:i/>
          <w:iCs/>
          <w:sz w:val="28"/>
          <w:szCs w:val="28"/>
          <w:lang w:val="ru-RU"/>
        </w:rPr>
        <w:t>Исторически, для любого узаконения  религиозного предписания- Галахи  - критерием служила, прежде всего,  его эффективность для целей национальной  самозащиты, защиты нации и ее культуры в широком смысле. Были разработана четкая, строгая, тщательно регламентированная законодательная система, которая сопровождала еврея каждодневно, от колыбели до завершения  его жизненного пути.</w:t>
      </w:r>
    </w:p>
    <w:p w:rsidR="00967400" w:rsidRPr="00967400" w:rsidRDefault="00967400" w:rsidP="00967400">
      <w:pPr>
        <w:jc w:val="both"/>
        <w:rPr>
          <w:i/>
          <w:iCs/>
          <w:sz w:val="28"/>
          <w:szCs w:val="28"/>
          <w:lang w:val="ru-RU"/>
        </w:rPr>
      </w:pPr>
    </w:p>
    <w:p w:rsidR="00967400" w:rsidRPr="00967400" w:rsidRDefault="00967400" w:rsidP="00967400">
      <w:pPr>
        <w:pStyle w:val="1"/>
        <w:jc w:val="both"/>
        <w:rPr>
          <w:b/>
          <w:bCs/>
          <w:color w:val="auto"/>
        </w:rPr>
      </w:pPr>
      <w:r w:rsidRPr="00967400">
        <w:rPr>
          <w:b/>
          <w:bCs/>
          <w:color w:val="auto"/>
        </w:rPr>
        <w:t>Глава 2. Конституция Израиля</w:t>
      </w:r>
    </w:p>
    <w:p w:rsidR="00967400" w:rsidRPr="00967400" w:rsidRDefault="00967400" w:rsidP="00967400">
      <w:pPr>
        <w:jc w:val="both"/>
        <w:rPr>
          <w:lang w:val="ru-RU"/>
        </w:rPr>
      </w:pPr>
    </w:p>
    <w:p w:rsidR="00967400" w:rsidRPr="00967400" w:rsidRDefault="00967400" w:rsidP="00967400">
      <w:pPr>
        <w:numPr>
          <w:ilvl w:val="0"/>
          <w:numId w:val="16"/>
        </w:numPr>
        <w:jc w:val="both"/>
        <w:rPr>
          <w:i/>
          <w:iCs/>
          <w:sz w:val="28"/>
          <w:szCs w:val="28"/>
          <w:lang w:val="ru-RU"/>
        </w:rPr>
      </w:pPr>
    </w:p>
    <w:p w:rsidR="00967400" w:rsidRPr="00967400" w:rsidRDefault="00967400" w:rsidP="00967400">
      <w:pPr>
        <w:jc w:val="both"/>
        <w:rPr>
          <w:i/>
          <w:iCs/>
          <w:sz w:val="28"/>
          <w:szCs w:val="28"/>
          <w:lang w:val="ru-RU"/>
        </w:rPr>
      </w:pPr>
    </w:p>
    <w:p w:rsidR="00967400" w:rsidRPr="00967400" w:rsidRDefault="00967400" w:rsidP="00967400">
      <w:pPr>
        <w:jc w:val="both"/>
        <w:rPr>
          <w:i/>
          <w:iCs/>
          <w:sz w:val="28"/>
          <w:szCs w:val="28"/>
          <w:lang w:val="ru-RU"/>
        </w:rPr>
      </w:pPr>
      <w:r w:rsidRPr="00967400">
        <w:rPr>
          <w:i/>
          <w:iCs/>
          <w:sz w:val="28"/>
          <w:szCs w:val="28"/>
          <w:lang w:val="ru-RU"/>
        </w:rPr>
        <w:t>Причина, которая  кроется в истории еврейского народа и которая особенно повлияла на сравнительно позднее развитие законодательства, – отсутствие государственного аппарата принуждения. В конце Х – начале Х</w:t>
      </w:r>
      <w:r w:rsidRPr="00967400">
        <w:rPr>
          <w:i/>
          <w:iCs/>
          <w:sz w:val="28"/>
          <w:szCs w:val="28"/>
          <w:lang w:val="en-US"/>
        </w:rPr>
        <w:t>I</w:t>
      </w:r>
      <w:r w:rsidRPr="00967400">
        <w:rPr>
          <w:i/>
          <w:iCs/>
          <w:sz w:val="28"/>
          <w:szCs w:val="28"/>
          <w:lang w:val="ru-RU"/>
        </w:rPr>
        <w:t xml:space="preserve"> века был разрушен еврейский автономный центр Вавилонии, и национальная гегемония была перенесена в северную Африку и Западную Европу. После тысячелетней истории национальной культурно-юридической автономии в рамках языческого Рима, христианской Византии, Сасанидского Ирана и арабского Халифата, духовный центр еврейства попал во враждебную среду, которая не признавала законного статуса остатков уцелевшего еврейского народа.</w:t>
      </w:r>
    </w:p>
    <w:p w:rsidR="00967400" w:rsidRPr="00967400" w:rsidRDefault="00967400" w:rsidP="00967400">
      <w:pPr>
        <w:jc w:val="both"/>
        <w:rPr>
          <w:i/>
          <w:iCs/>
          <w:sz w:val="28"/>
          <w:szCs w:val="28"/>
          <w:lang w:val="ru-RU"/>
        </w:rPr>
      </w:pPr>
      <w:r w:rsidRPr="00967400">
        <w:rPr>
          <w:i/>
          <w:iCs/>
          <w:sz w:val="28"/>
          <w:szCs w:val="28"/>
          <w:lang w:val="ru-RU"/>
        </w:rPr>
        <w:t xml:space="preserve"> Вот почему в Израиле, как и в Новой Зеландии и Канаде,  нет единой писанной (в формальном смысле) конституции, несмотря на то, что согласно Декларации независимости (Декларация установления государства Израиль 14.05.1948)  конституция должна была быть принята Конституционной Ассамблеей к 01.10.1948. Задержки ее разработки были вызваны проблемами столкновения светской конституции и Галахи. </w:t>
      </w:r>
    </w:p>
    <w:p w:rsidR="00967400" w:rsidRPr="00967400" w:rsidRDefault="00967400" w:rsidP="00967400">
      <w:pPr>
        <w:jc w:val="both"/>
        <w:rPr>
          <w:i/>
          <w:iCs/>
          <w:sz w:val="28"/>
          <w:szCs w:val="28"/>
          <w:lang w:val="ru-RU"/>
        </w:rPr>
      </w:pPr>
      <w:r w:rsidRPr="00967400">
        <w:rPr>
          <w:i/>
          <w:iCs/>
          <w:sz w:val="28"/>
          <w:szCs w:val="28"/>
          <w:lang w:val="ru-RU"/>
        </w:rPr>
        <w:t>Роль конституции здесь выполняют Основные Законы:</w:t>
      </w:r>
    </w:p>
    <w:p w:rsidR="00967400" w:rsidRPr="00967400" w:rsidRDefault="00967400" w:rsidP="00967400">
      <w:pPr>
        <w:numPr>
          <w:ilvl w:val="0"/>
          <w:numId w:val="16"/>
        </w:numPr>
        <w:jc w:val="both"/>
        <w:rPr>
          <w:i/>
          <w:iCs/>
          <w:sz w:val="28"/>
          <w:szCs w:val="28"/>
          <w:lang w:val="ru-RU"/>
        </w:rPr>
      </w:pPr>
      <w:r w:rsidRPr="00967400">
        <w:rPr>
          <w:i/>
          <w:iCs/>
          <w:sz w:val="28"/>
          <w:szCs w:val="28"/>
          <w:lang w:val="ru-RU"/>
        </w:rPr>
        <w:t>Правительство 1992</w:t>
      </w:r>
    </w:p>
    <w:p w:rsidR="00967400" w:rsidRPr="00967400" w:rsidRDefault="00967400" w:rsidP="00967400">
      <w:pPr>
        <w:numPr>
          <w:ilvl w:val="0"/>
          <w:numId w:val="16"/>
        </w:numPr>
        <w:jc w:val="both"/>
        <w:rPr>
          <w:i/>
          <w:iCs/>
          <w:sz w:val="28"/>
          <w:szCs w:val="28"/>
          <w:lang w:val="ru-RU"/>
        </w:rPr>
      </w:pPr>
      <w:r w:rsidRPr="00967400">
        <w:rPr>
          <w:i/>
          <w:iCs/>
          <w:sz w:val="28"/>
          <w:szCs w:val="28"/>
          <w:lang w:val="ru-RU"/>
        </w:rPr>
        <w:t>Президент государства 1964</w:t>
      </w:r>
    </w:p>
    <w:p w:rsidR="00967400" w:rsidRPr="00967400" w:rsidRDefault="00967400" w:rsidP="00967400">
      <w:pPr>
        <w:numPr>
          <w:ilvl w:val="0"/>
          <w:numId w:val="16"/>
        </w:numPr>
        <w:jc w:val="both"/>
        <w:rPr>
          <w:i/>
          <w:iCs/>
          <w:sz w:val="28"/>
          <w:szCs w:val="28"/>
          <w:lang w:val="ru-RU"/>
        </w:rPr>
      </w:pPr>
      <w:r w:rsidRPr="00967400">
        <w:rPr>
          <w:i/>
          <w:iCs/>
          <w:sz w:val="28"/>
          <w:szCs w:val="28"/>
          <w:lang w:val="ru-RU"/>
        </w:rPr>
        <w:t>Кнессет 1987</w:t>
      </w:r>
    </w:p>
    <w:p w:rsidR="00967400" w:rsidRPr="00967400" w:rsidRDefault="00967400" w:rsidP="00967400">
      <w:pPr>
        <w:numPr>
          <w:ilvl w:val="0"/>
          <w:numId w:val="16"/>
        </w:numPr>
        <w:jc w:val="both"/>
        <w:rPr>
          <w:i/>
          <w:iCs/>
          <w:sz w:val="28"/>
          <w:szCs w:val="28"/>
          <w:lang w:val="ru-RU"/>
        </w:rPr>
      </w:pPr>
      <w:r w:rsidRPr="00967400">
        <w:rPr>
          <w:i/>
          <w:iCs/>
          <w:sz w:val="28"/>
          <w:szCs w:val="28"/>
          <w:lang w:val="ru-RU"/>
        </w:rPr>
        <w:t>Судебная власть 1984</w:t>
      </w:r>
    </w:p>
    <w:p w:rsidR="00967400" w:rsidRPr="00967400" w:rsidRDefault="00967400" w:rsidP="00967400">
      <w:pPr>
        <w:numPr>
          <w:ilvl w:val="0"/>
          <w:numId w:val="16"/>
        </w:numPr>
        <w:jc w:val="both"/>
        <w:rPr>
          <w:i/>
          <w:iCs/>
          <w:sz w:val="28"/>
          <w:szCs w:val="28"/>
          <w:lang w:val="ru-RU"/>
        </w:rPr>
      </w:pPr>
      <w:r w:rsidRPr="00967400">
        <w:rPr>
          <w:i/>
          <w:iCs/>
          <w:sz w:val="28"/>
          <w:szCs w:val="28"/>
          <w:lang w:val="ru-RU"/>
        </w:rPr>
        <w:t>Земли Израиля 1960</w:t>
      </w:r>
    </w:p>
    <w:p w:rsidR="00967400" w:rsidRPr="00967400" w:rsidRDefault="00967400" w:rsidP="00967400">
      <w:pPr>
        <w:numPr>
          <w:ilvl w:val="0"/>
          <w:numId w:val="16"/>
        </w:numPr>
        <w:jc w:val="both"/>
        <w:rPr>
          <w:i/>
          <w:iCs/>
          <w:sz w:val="28"/>
          <w:szCs w:val="28"/>
          <w:lang w:val="ru-RU"/>
        </w:rPr>
      </w:pPr>
      <w:r w:rsidRPr="00967400">
        <w:rPr>
          <w:i/>
          <w:iCs/>
          <w:sz w:val="28"/>
          <w:szCs w:val="28"/>
          <w:lang w:val="ru-RU"/>
        </w:rPr>
        <w:t>Соглашение о секторе Газа и долине Иерихон1995</w:t>
      </w:r>
    </w:p>
    <w:p w:rsidR="00967400" w:rsidRPr="00967400" w:rsidRDefault="00967400" w:rsidP="00967400">
      <w:pPr>
        <w:numPr>
          <w:ilvl w:val="0"/>
          <w:numId w:val="16"/>
        </w:numPr>
        <w:jc w:val="both"/>
        <w:rPr>
          <w:i/>
          <w:iCs/>
          <w:sz w:val="28"/>
          <w:szCs w:val="28"/>
          <w:lang w:val="ru-RU"/>
        </w:rPr>
      </w:pPr>
      <w:r w:rsidRPr="00967400">
        <w:rPr>
          <w:i/>
          <w:iCs/>
          <w:sz w:val="28"/>
          <w:szCs w:val="28"/>
          <w:lang w:val="ru-RU"/>
        </w:rPr>
        <w:t>Государственная экономика 1983</w:t>
      </w:r>
    </w:p>
    <w:p w:rsidR="00967400" w:rsidRPr="00967400" w:rsidRDefault="00967400" w:rsidP="00967400">
      <w:pPr>
        <w:numPr>
          <w:ilvl w:val="0"/>
          <w:numId w:val="16"/>
        </w:numPr>
        <w:jc w:val="both"/>
        <w:rPr>
          <w:i/>
          <w:iCs/>
          <w:sz w:val="28"/>
          <w:szCs w:val="28"/>
          <w:lang w:val="ru-RU"/>
        </w:rPr>
      </w:pPr>
      <w:r w:rsidRPr="00967400">
        <w:rPr>
          <w:i/>
          <w:iCs/>
          <w:sz w:val="28"/>
          <w:szCs w:val="28"/>
          <w:lang w:val="ru-RU"/>
        </w:rPr>
        <w:t>Армия 1976</w:t>
      </w:r>
    </w:p>
    <w:p w:rsidR="00967400" w:rsidRPr="00967400" w:rsidRDefault="00967400" w:rsidP="00967400">
      <w:pPr>
        <w:numPr>
          <w:ilvl w:val="0"/>
          <w:numId w:val="16"/>
        </w:numPr>
        <w:jc w:val="both"/>
        <w:rPr>
          <w:i/>
          <w:iCs/>
          <w:sz w:val="28"/>
          <w:szCs w:val="28"/>
          <w:lang w:val="ru-RU"/>
        </w:rPr>
      </w:pPr>
      <w:r w:rsidRPr="00967400">
        <w:rPr>
          <w:i/>
          <w:iCs/>
          <w:sz w:val="28"/>
          <w:szCs w:val="28"/>
          <w:lang w:val="ru-RU"/>
        </w:rPr>
        <w:t>Иерусалим. Столица Израиля 1980</w:t>
      </w:r>
    </w:p>
    <w:p w:rsidR="00967400" w:rsidRPr="00967400" w:rsidRDefault="00967400" w:rsidP="00967400">
      <w:pPr>
        <w:numPr>
          <w:ilvl w:val="0"/>
          <w:numId w:val="16"/>
        </w:numPr>
        <w:jc w:val="both"/>
        <w:rPr>
          <w:i/>
          <w:iCs/>
          <w:sz w:val="28"/>
          <w:szCs w:val="28"/>
          <w:lang w:val="ru-RU"/>
        </w:rPr>
      </w:pPr>
      <w:r w:rsidRPr="00967400">
        <w:rPr>
          <w:i/>
          <w:iCs/>
          <w:sz w:val="28"/>
          <w:szCs w:val="28"/>
          <w:lang w:val="ru-RU"/>
        </w:rPr>
        <w:t>Государственный Контроллер 1988</w:t>
      </w:r>
    </w:p>
    <w:p w:rsidR="00967400" w:rsidRPr="00967400" w:rsidRDefault="00967400" w:rsidP="00967400">
      <w:pPr>
        <w:numPr>
          <w:ilvl w:val="0"/>
          <w:numId w:val="16"/>
        </w:numPr>
        <w:jc w:val="both"/>
        <w:rPr>
          <w:i/>
          <w:iCs/>
          <w:sz w:val="28"/>
          <w:szCs w:val="28"/>
          <w:lang w:val="ru-RU"/>
        </w:rPr>
      </w:pPr>
      <w:r w:rsidRPr="00967400">
        <w:rPr>
          <w:i/>
          <w:iCs/>
          <w:sz w:val="28"/>
          <w:szCs w:val="28"/>
          <w:lang w:val="ru-RU"/>
        </w:rPr>
        <w:t>Свобода от оккупации 1992</w:t>
      </w:r>
    </w:p>
    <w:p w:rsidR="00967400" w:rsidRPr="00967400" w:rsidRDefault="00967400" w:rsidP="00967400">
      <w:pPr>
        <w:numPr>
          <w:ilvl w:val="0"/>
          <w:numId w:val="17"/>
        </w:numPr>
        <w:jc w:val="both"/>
        <w:rPr>
          <w:i/>
          <w:iCs/>
          <w:sz w:val="28"/>
          <w:szCs w:val="28"/>
          <w:lang w:val="ru-RU"/>
        </w:rPr>
      </w:pPr>
      <w:r w:rsidRPr="00967400">
        <w:rPr>
          <w:i/>
          <w:iCs/>
          <w:sz w:val="28"/>
          <w:szCs w:val="28"/>
          <w:lang w:val="ru-RU"/>
        </w:rPr>
        <w:t>Человеческое достоинство и свобода 1994</w:t>
      </w:r>
    </w:p>
    <w:p w:rsidR="00967400" w:rsidRPr="00967400" w:rsidRDefault="00967400" w:rsidP="00967400">
      <w:pPr>
        <w:jc w:val="both"/>
        <w:rPr>
          <w:i/>
          <w:iCs/>
          <w:sz w:val="28"/>
          <w:szCs w:val="28"/>
          <w:lang w:val="ru-RU"/>
        </w:rPr>
      </w:pPr>
      <w:r w:rsidRPr="00967400">
        <w:rPr>
          <w:i/>
          <w:iCs/>
          <w:sz w:val="28"/>
          <w:szCs w:val="28"/>
          <w:lang w:val="ru-RU"/>
        </w:rPr>
        <w:t>В конце дебатов 13 июня 1950 года Кнессет решил одобрить резолюцию, известную как «Предложение Харари» по имени Ицхака Харари, лидера прогрессивной партии. Согласно его предложению: «Первый собравшийся Кнессет поручает Комитету Конституции, Закона и Правосудия разработку конституции. Она должна состоять из глав, каждая из которых будет являться отдельным основным законом. Главы будут предложены Кнессету по завершении разработки, и все вместе будут составлять Конституцию государства». Был образован комитет, возглавленный Зера Мизрахи, для разработки конституции. Но было очевидно, что работа над документом будет весьма сложной.</w:t>
      </w:r>
    </w:p>
    <w:p w:rsidR="00967400" w:rsidRPr="00967400" w:rsidRDefault="00967400" w:rsidP="00967400">
      <w:pPr>
        <w:jc w:val="both"/>
        <w:rPr>
          <w:i/>
          <w:iCs/>
          <w:sz w:val="28"/>
          <w:szCs w:val="28"/>
          <w:lang w:val="ru-RU"/>
        </w:rPr>
      </w:pPr>
      <w:r w:rsidRPr="00967400">
        <w:rPr>
          <w:i/>
          <w:iCs/>
          <w:sz w:val="28"/>
          <w:szCs w:val="28"/>
          <w:lang w:val="ru-RU"/>
        </w:rPr>
        <w:t xml:space="preserve"> Следовательно, можно сказать, что в материальном смысле Конституция существует - это законы и  основные правила, устанавливающие основы системы управления и прав личности. Некоторые из них сформулированы в основных  и др. законах, а другие в серии решений Верховного суда Израиля.</w:t>
      </w:r>
    </w:p>
    <w:p w:rsidR="00967400" w:rsidRPr="00967400" w:rsidRDefault="00967400" w:rsidP="00967400">
      <w:pPr>
        <w:pStyle w:val="a6"/>
        <w:jc w:val="both"/>
        <w:rPr>
          <w:i/>
          <w:iCs/>
          <w:sz w:val="28"/>
          <w:szCs w:val="28"/>
        </w:rPr>
      </w:pPr>
      <w:r w:rsidRPr="00967400">
        <w:rPr>
          <w:i/>
          <w:iCs/>
          <w:sz w:val="28"/>
          <w:szCs w:val="28"/>
        </w:rPr>
        <w:t>Отдельные лидеры даже были склонны рассматривать Декларацию независимости (Декларацию установления государства Израиль 14.05.1948) в качестве Конституции, т.к. она устанавливает основы государства, его правовую природу, часть государственных институтов, принципы их действия и права граждан. Но решения Верховного Суда Израиля определяют, что Декларация не имеет силы конституционного закона и не является  верховным законом, при противоречии,  с которым другие законы и нормы отменяются. Как бы то ни было, статья 1 Основного Закона  о человеческом достоинстве и  свободе и  Основного Закона об освобождении от оккупации относится к принципам провозглашения независимости в качестве нормативного источника. В соответствии с этой статьей «основные права личности в Израиле базируются на признании значимости человека, святости его жизни и его свободы, и они должны  уважаться в соответствии с духом принципов, названных в Декларации установления Государства  Израиль».</w:t>
      </w:r>
    </w:p>
    <w:p w:rsidR="00967400" w:rsidRPr="00967400" w:rsidRDefault="00967400" w:rsidP="00967400">
      <w:pPr>
        <w:jc w:val="both"/>
        <w:rPr>
          <w:i/>
          <w:iCs/>
          <w:sz w:val="28"/>
          <w:szCs w:val="28"/>
          <w:lang w:val="ru-RU"/>
        </w:rPr>
      </w:pPr>
      <w:r w:rsidRPr="00967400">
        <w:rPr>
          <w:i/>
          <w:iCs/>
          <w:sz w:val="28"/>
          <w:szCs w:val="28"/>
          <w:lang w:val="ru-RU"/>
        </w:rPr>
        <w:t>Главным аргументом за конституцию были:</w:t>
      </w:r>
    </w:p>
    <w:p w:rsidR="00967400" w:rsidRPr="00967400" w:rsidRDefault="00967400" w:rsidP="00967400">
      <w:pPr>
        <w:numPr>
          <w:ilvl w:val="0"/>
          <w:numId w:val="1"/>
        </w:numPr>
        <w:jc w:val="both"/>
        <w:rPr>
          <w:i/>
          <w:iCs/>
          <w:sz w:val="28"/>
          <w:szCs w:val="28"/>
          <w:lang w:val="ru-RU"/>
        </w:rPr>
      </w:pPr>
      <w:r w:rsidRPr="00967400">
        <w:rPr>
          <w:i/>
          <w:iCs/>
          <w:sz w:val="28"/>
          <w:szCs w:val="28"/>
          <w:lang w:val="ru-RU"/>
        </w:rPr>
        <w:t>необходимость в документе, который бы установил все основные государственные институты и будет служить базисом правил функционирования государства</w:t>
      </w:r>
    </w:p>
    <w:p w:rsidR="00967400" w:rsidRPr="00967400" w:rsidRDefault="00967400" w:rsidP="00967400">
      <w:pPr>
        <w:numPr>
          <w:ilvl w:val="0"/>
          <w:numId w:val="1"/>
        </w:numPr>
        <w:jc w:val="both"/>
        <w:rPr>
          <w:i/>
          <w:iCs/>
          <w:sz w:val="28"/>
          <w:szCs w:val="28"/>
          <w:lang w:val="ru-RU"/>
        </w:rPr>
      </w:pPr>
      <w:r w:rsidRPr="00967400">
        <w:rPr>
          <w:i/>
          <w:iCs/>
          <w:sz w:val="28"/>
          <w:szCs w:val="28"/>
          <w:lang w:val="ru-RU"/>
        </w:rPr>
        <w:t>соответствие 181-й резолюции  Генеральной ассамблеей ООН 29.11.47 о разделе Палестины на Еврейское и Арабское  государства. Резолюция призывала к созданию демократической конституции конституционным Советом, которая должна была включать инструкции по сохранению основных прав и свобод граждан государства</w:t>
      </w:r>
    </w:p>
    <w:p w:rsidR="00967400" w:rsidRPr="00967400" w:rsidRDefault="00967400" w:rsidP="00967400">
      <w:pPr>
        <w:numPr>
          <w:ilvl w:val="0"/>
          <w:numId w:val="1"/>
        </w:numPr>
        <w:jc w:val="both"/>
        <w:rPr>
          <w:i/>
          <w:iCs/>
          <w:sz w:val="28"/>
          <w:szCs w:val="28"/>
          <w:lang w:val="ru-RU"/>
        </w:rPr>
      </w:pPr>
      <w:r w:rsidRPr="00967400">
        <w:rPr>
          <w:i/>
          <w:iCs/>
          <w:sz w:val="28"/>
          <w:szCs w:val="28"/>
          <w:lang w:val="ru-RU"/>
        </w:rPr>
        <w:t>многие государства имеют конституции</w:t>
      </w:r>
    </w:p>
    <w:p w:rsidR="00967400" w:rsidRPr="00967400" w:rsidRDefault="00967400" w:rsidP="00967400">
      <w:pPr>
        <w:numPr>
          <w:ilvl w:val="0"/>
          <w:numId w:val="1"/>
        </w:numPr>
        <w:jc w:val="both"/>
        <w:rPr>
          <w:i/>
          <w:iCs/>
          <w:sz w:val="28"/>
          <w:szCs w:val="28"/>
          <w:lang w:val="ru-RU"/>
        </w:rPr>
      </w:pPr>
      <w:r w:rsidRPr="00967400">
        <w:rPr>
          <w:i/>
          <w:iCs/>
          <w:sz w:val="28"/>
          <w:szCs w:val="28"/>
          <w:lang w:val="ru-RU"/>
        </w:rPr>
        <w:t>образовательная и культурная ценность, заключенная в конституции и служащая визитной карточкой государства</w:t>
      </w:r>
    </w:p>
    <w:p w:rsidR="00967400" w:rsidRPr="00967400" w:rsidRDefault="00967400" w:rsidP="00967400">
      <w:pPr>
        <w:numPr>
          <w:ilvl w:val="0"/>
          <w:numId w:val="1"/>
        </w:numPr>
        <w:jc w:val="both"/>
        <w:rPr>
          <w:i/>
          <w:iCs/>
          <w:sz w:val="28"/>
          <w:szCs w:val="28"/>
          <w:lang w:val="ru-RU"/>
        </w:rPr>
      </w:pPr>
      <w:r w:rsidRPr="00967400">
        <w:rPr>
          <w:i/>
          <w:iCs/>
          <w:sz w:val="28"/>
          <w:szCs w:val="28"/>
          <w:lang w:val="ru-RU"/>
        </w:rPr>
        <w:t>значимость в процессе «плавильного горшка наций»</w:t>
      </w:r>
    </w:p>
    <w:p w:rsidR="00967400" w:rsidRPr="00967400" w:rsidRDefault="00967400" w:rsidP="00967400">
      <w:pPr>
        <w:numPr>
          <w:ilvl w:val="0"/>
          <w:numId w:val="1"/>
        </w:numPr>
        <w:jc w:val="both"/>
        <w:rPr>
          <w:i/>
          <w:iCs/>
          <w:sz w:val="28"/>
          <w:szCs w:val="28"/>
          <w:lang w:val="ru-RU"/>
        </w:rPr>
      </w:pPr>
      <w:r w:rsidRPr="00967400">
        <w:rPr>
          <w:i/>
          <w:iCs/>
          <w:sz w:val="28"/>
          <w:szCs w:val="28"/>
          <w:lang w:val="ru-RU"/>
        </w:rPr>
        <w:t>ценность конституции как выражения революции, которая произошла в жизни Еврейского народа</w:t>
      </w:r>
    </w:p>
    <w:p w:rsidR="00967400" w:rsidRPr="00967400" w:rsidRDefault="00967400" w:rsidP="00967400">
      <w:pPr>
        <w:jc w:val="both"/>
        <w:rPr>
          <w:i/>
          <w:iCs/>
          <w:sz w:val="28"/>
          <w:szCs w:val="28"/>
          <w:lang w:val="ru-RU"/>
        </w:rPr>
      </w:pPr>
      <w:r w:rsidRPr="00967400">
        <w:rPr>
          <w:i/>
          <w:iCs/>
          <w:sz w:val="28"/>
          <w:szCs w:val="28"/>
          <w:lang w:val="ru-RU"/>
        </w:rPr>
        <w:t>Главные аргументы против конституции выдвигали оппозиционеры, возглавляемые Давидом Бен-Гурионом и религиозные партии. Они приводили пример Великобритании,  где, несмотря на отсутствии кодифицированного акта, демократия и право едины, поддерживаются гражданские свободы. Декларация независимости включает основные принципы  любой прогрессивной конституции, а переходный закон 1949 года, принятый Конституционным Советом, устанавливает исполнение обязательств по отношению к ООН. Аргументом "против" было и то, что в Израиле находится меньшая часть еврейского народа, поэтому государство не имеет права принять конституцию. Из-за проблем и особенной природы молодого еврейского государства  было трудно достичь компромисса, принимая во внимание духовные принципы, которые должны были сформировать образ жизни людей. Эти дебаты могли привести к  войне культур между религиозными и светскими общинами. Государство Израиль и сейчас находится посреди продолжающегося процесса перемен и  формирования, что не совместимо с  жесткой конституцией.</w:t>
      </w:r>
    </w:p>
    <w:p w:rsidR="00967400" w:rsidRPr="00967400" w:rsidRDefault="00967400" w:rsidP="00967400">
      <w:pPr>
        <w:jc w:val="both"/>
        <w:rPr>
          <w:i/>
          <w:iCs/>
          <w:sz w:val="28"/>
          <w:szCs w:val="28"/>
          <w:lang w:val="ru-RU"/>
        </w:rPr>
      </w:pPr>
      <w:r w:rsidRPr="00967400">
        <w:rPr>
          <w:i/>
          <w:iCs/>
          <w:sz w:val="28"/>
          <w:szCs w:val="28"/>
          <w:lang w:val="ru-RU"/>
        </w:rPr>
        <w:t>« Принятие в Израиле конституции – единственный способ отделить религию от государства», - считает председатель Кнессета Авраам Бург. По его словам, жители страны должны, наконец, решить, будет ли израильское общество демократическим или теократическим. Лишь принятие конституции позволит религиозным и светским гражданам  страны вести тот образ жизни, который им больше подходит, не задевая интересов друг друга. Согласно  данным последнего опроса, идею принятия конституции поддерживает более трех четвертей населения страны.</w:t>
      </w:r>
    </w:p>
    <w:p w:rsidR="00967400" w:rsidRPr="00967400" w:rsidRDefault="00967400" w:rsidP="00967400">
      <w:pPr>
        <w:jc w:val="both"/>
        <w:rPr>
          <w:i/>
          <w:iCs/>
          <w:sz w:val="28"/>
          <w:szCs w:val="28"/>
          <w:lang w:val="ru-RU"/>
        </w:rPr>
      </w:pPr>
      <w:r w:rsidRPr="00967400">
        <w:rPr>
          <w:i/>
          <w:iCs/>
          <w:sz w:val="28"/>
          <w:szCs w:val="28"/>
          <w:lang w:val="ru-RU"/>
        </w:rPr>
        <w:t xml:space="preserve"> </w:t>
      </w:r>
    </w:p>
    <w:p w:rsidR="00967400" w:rsidRPr="00967400" w:rsidRDefault="00967400" w:rsidP="00967400">
      <w:pPr>
        <w:pStyle w:val="1"/>
        <w:jc w:val="both"/>
        <w:rPr>
          <w:b/>
          <w:bCs/>
          <w:color w:val="auto"/>
        </w:rPr>
      </w:pPr>
      <w:r w:rsidRPr="00967400">
        <w:rPr>
          <w:b/>
          <w:bCs/>
          <w:color w:val="auto"/>
        </w:rPr>
        <w:t>ГЛАВА 3.  ПРЕЗИДЕНТ</w:t>
      </w:r>
    </w:p>
    <w:p w:rsidR="00967400" w:rsidRPr="00967400" w:rsidRDefault="00967400" w:rsidP="00967400">
      <w:pPr>
        <w:jc w:val="both"/>
        <w:rPr>
          <w:i/>
          <w:iCs/>
          <w:sz w:val="28"/>
          <w:szCs w:val="28"/>
          <w:lang w:val="ru-RU"/>
        </w:rPr>
      </w:pPr>
    </w:p>
    <w:p w:rsidR="00967400" w:rsidRPr="00967400" w:rsidRDefault="00967400" w:rsidP="00967400">
      <w:pPr>
        <w:jc w:val="both"/>
        <w:rPr>
          <w:i/>
          <w:iCs/>
          <w:sz w:val="28"/>
          <w:szCs w:val="28"/>
          <w:lang w:val="ru-RU"/>
        </w:rPr>
      </w:pPr>
      <w:r w:rsidRPr="00967400">
        <w:rPr>
          <w:i/>
          <w:iCs/>
          <w:sz w:val="28"/>
          <w:szCs w:val="28"/>
          <w:lang w:val="ru-RU"/>
        </w:rPr>
        <w:t xml:space="preserve">Президент, глава израильского государства, избирается на 5 лет большинством Кнессета тайным голосованием. Он может быть переизбран  только на 1 последующий срок. Президент осуществляет государственные полномочия на основании  основного закона «Президент государства» и т.д. </w:t>
      </w:r>
    </w:p>
    <w:p w:rsidR="00967400" w:rsidRPr="00967400" w:rsidRDefault="00967400" w:rsidP="00967400">
      <w:pPr>
        <w:jc w:val="both"/>
        <w:rPr>
          <w:i/>
          <w:iCs/>
          <w:sz w:val="28"/>
          <w:szCs w:val="28"/>
          <w:lang w:val="ru-RU"/>
        </w:rPr>
      </w:pPr>
      <w:r w:rsidRPr="00967400">
        <w:rPr>
          <w:i/>
          <w:iCs/>
          <w:sz w:val="28"/>
          <w:szCs w:val="28"/>
          <w:lang w:val="ru-RU"/>
        </w:rPr>
        <w:t>В круг его полномочий входит:</w:t>
      </w:r>
    </w:p>
    <w:p w:rsidR="00967400" w:rsidRPr="00967400" w:rsidRDefault="00967400" w:rsidP="00967400">
      <w:pPr>
        <w:jc w:val="both"/>
        <w:rPr>
          <w:i/>
          <w:iCs/>
          <w:sz w:val="28"/>
          <w:szCs w:val="28"/>
          <w:lang w:val="ru-RU"/>
        </w:rPr>
      </w:pPr>
      <w:r w:rsidRPr="00967400">
        <w:rPr>
          <w:i/>
          <w:iCs/>
          <w:sz w:val="28"/>
          <w:szCs w:val="28"/>
          <w:lang w:val="ru-RU"/>
        </w:rPr>
        <w:t>- назначение высших  государственных должностей, включая Государственного контролера, Главу Банка Израиля, Председателя и Заместителя Председателя Верховного Суда, судей, включая судей-раввинов и Мусульманских и Друзских</w:t>
      </w:r>
      <w:r w:rsidRPr="00967400">
        <w:rPr>
          <w:rStyle w:val="a5"/>
          <w:i/>
          <w:iCs/>
          <w:sz w:val="28"/>
          <w:szCs w:val="28"/>
          <w:lang w:val="ru-RU"/>
        </w:rPr>
        <w:footnoteReference w:id="3"/>
      </w:r>
      <w:r w:rsidRPr="00967400">
        <w:rPr>
          <w:i/>
          <w:iCs/>
          <w:sz w:val="28"/>
          <w:szCs w:val="28"/>
          <w:lang w:val="ru-RU"/>
        </w:rPr>
        <w:t xml:space="preserve"> кадисов. Также Президент назначает  Президента Израильской Академии наук, членов Главного Совета Раввинов ( это положение особенно интересно , если учитывать религиозный характер израильского государства), Совета по высшему образованию,  пленума Управления телевидением и радиовещанием и др.публичных ведомств. Глава государства аккредитует дипломатов в зарубежные страны и принимает рекомендательные письма  иностранных дипломатов, находящихся на службе в Израиле. В полномочия Президента входит ассигнование любого закона, инициированного Кнессетом, договоров и соглашений с иностранными государствами, ратифицированные Кнессетом. Президент должен поддерживать постоянные контакты с Правительством через  регулярные встречи с  чиновниками, получение необходимой информации от правительственных агентств.</w:t>
      </w:r>
    </w:p>
    <w:p w:rsidR="00967400" w:rsidRPr="00967400" w:rsidRDefault="00967400" w:rsidP="00967400">
      <w:pPr>
        <w:jc w:val="both"/>
        <w:rPr>
          <w:i/>
          <w:iCs/>
          <w:sz w:val="28"/>
          <w:szCs w:val="28"/>
          <w:lang w:val="ru-RU"/>
        </w:rPr>
      </w:pPr>
      <w:r w:rsidRPr="00967400">
        <w:rPr>
          <w:i/>
          <w:iCs/>
          <w:sz w:val="28"/>
          <w:szCs w:val="28"/>
          <w:lang w:val="ru-RU"/>
        </w:rPr>
        <w:t>Наиболее интересно и то, что Президент является представителем не только израильского государства, но и всего еврейского народа. В силу этого,  на него возлагается широкий круг обязанностей помимо перечисленных в Основном Законе.</w:t>
      </w:r>
    </w:p>
    <w:p w:rsidR="00967400" w:rsidRPr="00967400" w:rsidRDefault="00967400" w:rsidP="00967400">
      <w:pPr>
        <w:jc w:val="both"/>
        <w:rPr>
          <w:i/>
          <w:iCs/>
          <w:sz w:val="28"/>
          <w:szCs w:val="28"/>
          <w:lang w:val="ru-RU"/>
        </w:rPr>
      </w:pPr>
      <w:r w:rsidRPr="00967400">
        <w:rPr>
          <w:i/>
          <w:iCs/>
          <w:sz w:val="28"/>
          <w:szCs w:val="28"/>
          <w:lang w:val="ru-RU"/>
        </w:rPr>
        <w:t xml:space="preserve"> Он поддерживает связи с еврейскими лидерами Диаспоры и  высокопоставленными  иностранными представителями,  обеспечивает  развитие культурной и образовательной деятельности в Израиле,  а также еврейского и сионистского образования среди молодежи Диаспоры, чтобы вдохновить их на иммиграцию в Израиль.</w:t>
      </w:r>
    </w:p>
    <w:p w:rsidR="00967400" w:rsidRPr="00967400" w:rsidRDefault="00967400" w:rsidP="00967400">
      <w:pPr>
        <w:jc w:val="both"/>
        <w:rPr>
          <w:i/>
          <w:iCs/>
          <w:sz w:val="28"/>
          <w:szCs w:val="28"/>
          <w:lang w:val="ru-RU"/>
        </w:rPr>
      </w:pPr>
      <w:r w:rsidRPr="00967400">
        <w:rPr>
          <w:i/>
          <w:iCs/>
          <w:sz w:val="28"/>
          <w:szCs w:val="28"/>
          <w:lang w:val="ru-RU"/>
        </w:rPr>
        <w:t>В  свете своего положения его работа должна быть направлена на разрешение социальных проблем и обеспечение благосостояния в обществе, развитие наиболее слабых слоев общества. Президент совершает постоянные поездки по стране и поддерживает близкие отношения со всеми  секторами населения.</w:t>
      </w:r>
    </w:p>
    <w:p w:rsidR="00967400" w:rsidRPr="00967400" w:rsidRDefault="00967400" w:rsidP="00967400">
      <w:pPr>
        <w:jc w:val="both"/>
        <w:rPr>
          <w:i/>
          <w:iCs/>
          <w:sz w:val="28"/>
          <w:szCs w:val="28"/>
          <w:lang w:val="ru-RU"/>
        </w:rPr>
      </w:pPr>
      <w:r w:rsidRPr="00967400">
        <w:rPr>
          <w:i/>
          <w:iCs/>
          <w:sz w:val="28"/>
          <w:szCs w:val="28"/>
          <w:lang w:val="ru-RU"/>
        </w:rPr>
        <w:t xml:space="preserve">Президент как ответственное лицо должен прикладывать специальные усилия для распространения информации по истории еврейских общин, из которых состоит население Израиля. Положение обязывает Президента демонстрировать определенный интерес в социальных отношениях среди  населения, чтобы улучшить их, работая  с широким, разнообразным спектром сообществ: религиозных и нерелигиозных, различных этнических групп, политических течений. Все эти обязанности имеют целью налаживание диалога, понимания и терпимости в Израиле ( стоит учесть, что  в Израиле проживает </w:t>
      </w:r>
      <w:r w:rsidRPr="00967400">
        <w:rPr>
          <w:i/>
          <w:iCs/>
          <w:sz w:val="28"/>
          <w:szCs w:val="28"/>
        </w:rPr>
        <w:t>6,3 млн. человек. Из них 4,9млн. человек - евреи, 891 тыс. человек - мусульмане, 110 тыс. христиан и 99 тыс. друзов. Остальные 300 тыс. человек были зарегистрированы в Центральном статистическом управлении как иммигранты из бывшего Советского Союза, которые не являются евреями</w:t>
      </w:r>
      <w:r w:rsidRPr="00967400">
        <w:rPr>
          <w:i/>
          <w:iCs/>
          <w:sz w:val="28"/>
          <w:szCs w:val="28"/>
          <w:lang w:val="ru-RU"/>
        </w:rPr>
        <w:t>).</w:t>
      </w:r>
    </w:p>
    <w:p w:rsidR="00967400" w:rsidRPr="00967400" w:rsidRDefault="00967400" w:rsidP="00967400">
      <w:pPr>
        <w:jc w:val="both"/>
        <w:rPr>
          <w:i/>
          <w:iCs/>
          <w:sz w:val="28"/>
          <w:szCs w:val="28"/>
          <w:lang w:val="ru-RU"/>
        </w:rPr>
      </w:pPr>
      <w:r w:rsidRPr="00967400">
        <w:rPr>
          <w:i/>
          <w:iCs/>
          <w:sz w:val="28"/>
          <w:szCs w:val="28"/>
          <w:lang w:val="ru-RU"/>
        </w:rPr>
        <w:t xml:space="preserve"> Президент обладает исключительным правом  помилования и  смягчения наказания гражданских лиц и военнослужащих. </w:t>
      </w:r>
    </w:p>
    <w:p w:rsidR="00967400" w:rsidRPr="00967400" w:rsidRDefault="00967400" w:rsidP="00967400">
      <w:pPr>
        <w:jc w:val="both"/>
        <w:rPr>
          <w:i/>
          <w:iCs/>
          <w:sz w:val="28"/>
          <w:szCs w:val="28"/>
          <w:lang w:val="ru-RU"/>
        </w:rPr>
      </w:pPr>
      <w:r w:rsidRPr="00967400">
        <w:rPr>
          <w:i/>
          <w:iCs/>
          <w:sz w:val="28"/>
          <w:szCs w:val="28"/>
          <w:lang w:val="ru-RU"/>
        </w:rPr>
        <w:t xml:space="preserve">Полномочия президента на помилование и смягчение наказания определены в Основном законе секции 11в «Президент государства». Он может полностью помиловать осужденного. Смягчение может выразиться в форме сокращения наказания, наложенного судом, или вынесении менее строгого  наказания. Президент получает тысячи прошений ежегодно, и каждое глубоко исследуется. Перед вынесением решений президент запрашивает соответствующую информацию в полиции, медицинских и социальных учреждениях. По гражданским делам он запрашивает мнения экспертов в Министерстве юстиции. Министерство обороны предоставляет мнению о лицах, осужденных в военных судах (террористы и солдаты). </w:t>
      </w:r>
    </w:p>
    <w:p w:rsidR="00967400" w:rsidRPr="00967400" w:rsidRDefault="00967400" w:rsidP="00967400">
      <w:pPr>
        <w:pStyle w:val="31"/>
        <w:jc w:val="both"/>
        <w:rPr>
          <w:i/>
          <w:iCs/>
          <w:color w:val="auto"/>
        </w:rPr>
      </w:pPr>
      <w:r w:rsidRPr="00967400">
        <w:rPr>
          <w:i/>
          <w:iCs/>
          <w:color w:val="auto"/>
        </w:rPr>
        <w:t>Суд определяет, совершило ли лицо преступление и осуждает в зависимости от инстанции и подсудности. Президент не пересматривает решение суда. Он тщательно разбирает дело каждого просителя с момента его осуждения и осуществляет свою власть в специальных инстанциях, где, по его мнению, дело осужденного может быть  изменено после вынесения приговора. Иногда президент смягчает наказание, потому что суд был обязан вынести более строгое решение , чем являющееся справедливым в данных обстоятельствах. Однако в дополнение к Основному закону, данные полномочия регулируются Законом об уголовной регистрации и регулировании признаний от1981 года. Данный закон наделяет президента исключительным полномочием сокращать или отменять период давности и  погашения судимости.</w:t>
      </w:r>
    </w:p>
    <w:p w:rsidR="00967400" w:rsidRPr="00967400" w:rsidRDefault="00967400" w:rsidP="00967400">
      <w:pPr>
        <w:jc w:val="both"/>
        <w:rPr>
          <w:i/>
          <w:iCs/>
          <w:sz w:val="28"/>
          <w:szCs w:val="28"/>
          <w:lang w:val="ru-RU"/>
        </w:rPr>
      </w:pPr>
      <w:r w:rsidRPr="00967400">
        <w:rPr>
          <w:i/>
          <w:iCs/>
          <w:sz w:val="28"/>
          <w:szCs w:val="28"/>
          <w:lang w:val="ru-RU"/>
        </w:rPr>
        <w:t>Законодательство наделяет президента полномочиями по назначению отдельных должностных лиц, чтобы подчеркнуть их значимость и автономию. Наиболее широкая и важная группа таких должностных лиц состоит из  чиновников судебной системы. В соответствии с поправкой от июня 1986 года к закону О  военной юстиции 1955 года. Президент также назначает военных судей.</w:t>
      </w:r>
    </w:p>
    <w:p w:rsidR="00967400" w:rsidRPr="00967400" w:rsidRDefault="00967400" w:rsidP="00967400">
      <w:pPr>
        <w:jc w:val="both"/>
        <w:rPr>
          <w:i/>
          <w:iCs/>
          <w:sz w:val="28"/>
          <w:szCs w:val="28"/>
          <w:lang w:val="ru-RU"/>
        </w:rPr>
      </w:pPr>
      <w:r w:rsidRPr="00967400">
        <w:rPr>
          <w:i/>
          <w:iCs/>
          <w:sz w:val="28"/>
          <w:szCs w:val="28"/>
          <w:lang w:val="ru-RU"/>
        </w:rPr>
        <w:t xml:space="preserve"> На Президента возложено и множество других государственных и публичных обязанностей, не оговоренных в законе. Например, он поддерживает публичные ассоциации и агентства,  принимает  официальные делегации и гостей. Предыдущие президенты, как и ныне действующий, превращали президентство в эмблему еврейского национального и культурного  сообщества.</w:t>
      </w:r>
    </w:p>
    <w:p w:rsidR="00967400" w:rsidRPr="00967400" w:rsidRDefault="00967400" w:rsidP="00967400">
      <w:pPr>
        <w:jc w:val="both"/>
        <w:rPr>
          <w:i/>
          <w:iCs/>
          <w:sz w:val="28"/>
          <w:szCs w:val="28"/>
          <w:lang w:val="ru-RU"/>
        </w:rPr>
      </w:pPr>
      <w:r w:rsidRPr="00967400">
        <w:rPr>
          <w:i/>
          <w:iCs/>
          <w:sz w:val="28"/>
          <w:szCs w:val="28"/>
          <w:lang w:val="ru-RU"/>
        </w:rPr>
        <w:t>Сегодня глава государства  возглавляет исследовательскую группу Диаспоры, Президентский фонд (обеспечивает финансовое участие президента в жизни тех, кто находится в бедственном положении. Он был образован во время второго Президента и приобрел статус благотворительного фонда при четвертом. Фонд имеет отделения и действует по всей стране. Он помог тысячам семей, решая их проблемы и поддерживая в  медицинском, культурном и образовательном отношении. Помощь выделяется после тщательного изучения их социально-экономического положения и рекомендации ответственных профессиональных служб), Фонд Амоса ( содействие школьникам  и авторам, продвижение публикаций особых книг).</w:t>
      </w:r>
    </w:p>
    <w:p w:rsidR="00967400" w:rsidRPr="00967400" w:rsidRDefault="00967400" w:rsidP="00967400">
      <w:pPr>
        <w:jc w:val="both"/>
        <w:rPr>
          <w:i/>
          <w:iCs/>
          <w:sz w:val="28"/>
          <w:szCs w:val="28"/>
          <w:lang w:val="ru-RU"/>
        </w:rPr>
      </w:pPr>
      <w:r w:rsidRPr="00967400">
        <w:rPr>
          <w:i/>
          <w:iCs/>
          <w:sz w:val="28"/>
          <w:szCs w:val="28"/>
          <w:lang w:val="ru-RU"/>
        </w:rPr>
        <w:t xml:space="preserve"> Президентство – это круглосуточная работа. В дополнение к церемониальным обязанностям,  Президент проводит много времени, принимая различных представителей израильского общества и иностранных государств, чтобы быть в курсе проблем, волнующих Израиль, и затрагивающих международные отношения.</w:t>
      </w:r>
    </w:p>
    <w:p w:rsidR="00967400" w:rsidRPr="00967400" w:rsidRDefault="00967400" w:rsidP="00967400">
      <w:pPr>
        <w:jc w:val="both"/>
        <w:rPr>
          <w:i/>
          <w:iCs/>
          <w:sz w:val="28"/>
          <w:szCs w:val="28"/>
          <w:lang w:val="ru-RU"/>
        </w:rPr>
      </w:pPr>
      <w:r w:rsidRPr="00967400">
        <w:rPr>
          <w:i/>
          <w:iCs/>
          <w:sz w:val="28"/>
          <w:szCs w:val="28"/>
          <w:lang w:val="ru-RU"/>
        </w:rPr>
        <w:t xml:space="preserve"> Инаугурация  ныне действующего, седьмого президента Израиля, Эзера Вейцмана, состоялась 13 мая 1993 года. Интересно, что в его семье он уже второй президент. Он следует по стопам своего дяди Хаима Вейцмана, прославленного ученого и сионистского лидера, который был первым израильским президентом.(1949-1952).  В 1966 Вейцман был назначен главой Оборонных сил Израиля. Благодаря ему Израиль одержал решительную победу над авиацией Египта в Шестидневной войне1967 года. С 1977 по 1980 год он возглавлял Министерство обороны, позже - Министерство науки и развития.</w:t>
      </w:r>
    </w:p>
    <w:p w:rsidR="00967400" w:rsidRPr="00967400" w:rsidRDefault="00967400" w:rsidP="00967400">
      <w:pPr>
        <w:jc w:val="both"/>
        <w:rPr>
          <w:i/>
          <w:iCs/>
          <w:sz w:val="28"/>
          <w:szCs w:val="28"/>
          <w:lang w:val="ru-RU"/>
        </w:rPr>
      </w:pPr>
      <w:r w:rsidRPr="00967400">
        <w:rPr>
          <w:i/>
          <w:iCs/>
          <w:sz w:val="28"/>
          <w:szCs w:val="28"/>
          <w:lang w:val="ru-RU"/>
        </w:rPr>
        <w:t xml:space="preserve">Предшественниками Вейцмана были Хаим Вейцман , первый президент, общественная фигура и известный химик, Ицхак  Бен-Зеви, член второй алии, общественный деятель, историк еврейских общин, Залман Шазар, писатель, политический деятель и еврейский историк; Эфраим Кацир, известный биохимик и биофизик; Ицхак Навон, политик, государственный деятель, преподаватель и писатель Хаим Херцог, генерал, дипломат и дипломатический представитель. </w:t>
      </w:r>
    </w:p>
    <w:p w:rsidR="00967400" w:rsidRPr="00967400" w:rsidRDefault="00967400" w:rsidP="00967400">
      <w:pPr>
        <w:jc w:val="both"/>
        <w:rPr>
          <w:i/>
          <w:iCs/>
          <w:sz w:val="28"/>
          <w:szCs w:val="28"/>
          <w:lang w:val="ru-RU"/>
        </w:rPr>
      </w:pPr>
    </w:p>
    <w:p w:rsidR="00967400" w:rsidRPr="00967400" w:rsidRDefault="00967400" w:rsidP="00967400">
      <w:pPr>
        <w:pStyle w:val="6"/>
        <w:jc w:val="both"/>
        <w:rPr>
          <w:color w:val="auto"/>
        </w:rPr>
      </w:pPr>
      <w:r w:rsidRPr="00967400">
        <w:rPr>
          <w:color w:val="auto"/>
        </w:rPr>
        <w:t>ГЛАВА 4. ПАРЛАМЕНТ ИЗРАИЛЯ  -  КНЕССЕТ</w:t>
      </w:r>
    </w:p>
    <w:p w:rsidR="00967400" w:rsidRPr="00967400" w:rsidRDefault="00967400" w:rsidP="00967400">
      <w:pPr>
        <w:jc w:val="both"/>
        <w:rPr>
          <w:b/>
          <w:bCs/>
          <w:sz w:val="28"/>
          <w:szCs w:val="28"/>
          <w:lang w:val="ru-RU"/>
        </w:rPr>
      </w:pPr>
    </w:p>
    <w:p w:rsidR="00967400" w:rsidRPr="00967400" w:rsidRDefault="00967400" w:rsidP="00967400">
      <w:pPr>
        <w:jc w:val="both"/>
        <w:rPr>
          <w:i/>
          <w:iCs/>
          <w:sz w:val="28"/>
          <w:szCs w:val="28"/>
          <w:lang w:val="ru-RU"/>
        </w:rPr>
      </w:pPr>
      <w:r w:rsidRPr="00967400">
        <w:rPr>
          <w:i/>
          <w:iCs/>
          <w:sz w:val="28"/>
          <w:szCs w:val="28"/>
          <w:lang w:val="ru-RU"/>
        </w:rPr>
        <w:t xml:space="preserve">Законодательная </w:t>
      </w:r>
      <w:r w:rsidRPr="00967400">
        <w:rPr>
          <w:i/>
          <w:iCs/>
          <w:sz w:val="28"/>
          <w:szCs w:val="28"/>
        </w:rPr>
        <w:t xml:space="preserve"> </w:t>
      </w:r>
      <w:r w:rsidRPr="00967400">
        <w:rPr>
          <w:i/>
          <w:iCs/>
          <w:sz w:val="28"/>
          <w:szCs w:val="28"/>
          <w:lang w:val="ru-RU"/>
        </w:rPr>
        <w:t xml:space="preserve">власть представляет в Израиле Кнессет, состоящий из 120 членов, которые избираются каждые 4 года   в рамках партий, соревнующихся друг с другом за голоса избирателей. Каждая партия избирает своих кандидатов в Кнессет. </w:t>
      </w:r>
    </w:p>
    <w:p w:rsidR="00967400" w:rsidRPr="00967400" w:rsidRDefault="00967400" w:rsidP="00967400">
      <w:pPr>
        <w:jc w:val="both"/>
        <w:rPr>
          <w:i/>
          <w:iCs/>
          <w:sz w:val="28"/>
          <w:szCs w:val="28"/>
          <w:lang w:val="ru-RU"/>
        </w:rPr>
      </w:pPr>
      <w:r w:rsidRPr="00967400">
        <w:rPr>
          <w:i/>
          <w:iCs/>
          <w:sz w:val="28"/>
          <w:szCs w:val="28"/>
          <w:lang w:val="ru-RU"/>
        </w:rPr>
        <w:t>Главная функция Кнессета – издавать законы и пересматривать их по мере необходимости. Дополнительные обязанности включают формирование правительства, принятие политических решений,</w:t>
      </w:r>
    </w:p>
    <w:p w:rsidR="00967400" w:rsidRPr="00967400" w:rsidRDefault="00967400" w:rsidP="00967400">
      <w:pPr>
        <w:jc w:val="both"/>
        <w:rPr>
          <w:i/>
          <w:iCs/>
          <w:sz w:val="28"/>
          <w:szCs w:val="28"/>
          <w:lang w:val="ru-RU"/>
        </w:rPr>
      </w:pPr>
      <w:r w:rsidRPr="00967400">
        <w:rPr>
          <w:i/>
          <w:iCs/>
          <w:sz w:val="28"/>
          <w:szCs w:val="28"/>
          <w:lang w:val="ru-RU"/>
        </w:rPr>
        <w:t>наблюдение за деятельностью правительства, избрание Президента государства и Государственного Контролера.</w:t>
      </w:r>
    </w:p>
    <w:p w:rsidR="00967400" w:rsidRPr="00967400" w:rsidRDefault="00967400" w:rsidP="00967400">
      <w:pPr>
        <w:jc w:val="both"/>
        <w:rPr>
          <w:i/>
          <w:iCs/>
          <w:sz w:val="28"/>
          <w:szCs w:val="28"/>
          <w:lang w:val="ru-RU"/>
        </w:rPr>
      </w:pPr>
      <w:r w:rsidRPr="00967400">
        <w:rPr>
          <w:i/>
          <w:iCs/>
          <w:sz w:val="28"/>
          <w:szCs w:val="28"/>
          <w:lang w:val="ru-RU"/>
        </w:rPr>
        <w:t>Кнессет работает в пленуме и комитетах. Пленум, верховная власть органа, проходит в 2 ежегодных заседаниях, которые длятся по меньшей мере 8 месяцев и образуют сессию.</w:t>
      </w:r>
    </w:p>
    <w:p w:rsidR="00967400" w:rsidRPr="00967400" w:rsidRDefault="00967400" w:rsidP="00967400">
      <w:pPr>
        <w:jc w:val="both"/>
        <w:rPr>
          <w:i/>
          <w:iCs/>
          <w:sz w:val="28"/>
          <w:szCs w:val="28"/>
          <w:lang w:val="ru-RU"/>
        </w:rPr>
      </w:pPr>
      <w:r w:rsidRPr="00967400">
        <w:rPr>
          <w:i/>
          <w:iCs/>
          <w:sz w:val="28"/>
          <w:szCs w:val="28"/>
          <w:lang w:val="ru-RU"/>
        </w:rPr>
        <w:t xml:space="preserve">Кнессет может быть созван между сессиями, если 30 членов Парламента подали письменное прошение об этом или если Правительство требует этого. Решения Пленума принимаются простым большинством заседающих членов Кнессета. Исключение составляют специальные случаи, когда требуется квалифицированное большинство. </w:t>
      </w:r>
    </w:p>
    <w:p w:rsidR="00967400" w:rsidRPr="00967400" w:rsidRDefault="00967400" w:rsidP="00967400">
      <w:pPr>
        <w:jc w:val="both"/>
        <w:rPr>
          <w:i/>
          <w:iCs/>
          <w:sz w:val="28"/>
          <w:szCs w:val="28"/>
          <w:lang w:val="ru-RU"/>
        </w:rPr>
      </w:pPr>
      <w:r w:rsidRPr="00967400">
        <w:rPr>
          <w:i/>
          <w:iCs/>
          <w:sz w:val="28"/>
          <w:szCs w:val="28"/>
          <w:lang w:val="ru-RU"/>
        </w:rPr>
        <w:t xml:space="preserve">Пленум избирает спикера Кнессета и 1 или более депутатских  спикеров ( Закон не оговаривает точное число). Обсуждение на Пленуме проводится под руководством  спикера или  депутатским спикером.  Оно открыто для СМИ и публики. Повестка дня устанавливается спикером в соответствии с предложениями Правительства. 1 заседание в неделю проводится для рассмотрения проектов, вносимых членами Кнессета. Каждый день в Кнессете </w:t>
      </w:r>
      <w:r w:rsidRPr="00967400">
        <w:rPr>
          <w:i/>
          <w:iCs/>
          <w:sz w:val="28"/>
          <w:szCs w:val="28"/>
        </w:rPr>
        <w:t xml:space="preserve"> </w:t>
      </w:r>
      <w:r w:rsidRPr="00967400">
        <w:rPr>
          <w:i/>
          <w:iCs/>
          <w:sz w:val="28"/>
          <w:szCs w:val="28"/>
          <w:lang w:val="ru-RU"/>
        </w:rPr>
        <w:t xml:space="preserve">выступают министры, для которых  отведено время для ответов на вопросы . В Кнессете проводятся дебаты, рассматриваются предложения по повестке дня, решаются парламентские вопросы,  выражается недоверие. </w:t>
      </w:r>
    </w:p>
    <w:p w:rsidR="00967400" w:rsidRPr="00967400" w:rsidRDefault="00967400" w:rsidP="00967400">
      <w:pPr>
        <w:jc w:val="both"/>
        <w:rPr>
          <w:i/>
          <w:iCs/>
          <w:sz w:val="28"/>
          <w:szCs w:val="28"/>
          <w:lang w:val="ru-RU"/>
        </w:rPr>
      </w:pPr>
      <w:r w:rsidRPr="00967400">
        <w:rPr>
          <w:i/>
          <w:iCs/>
          <w:sz w:val="28"/>
          <w:szCs w:val="28"/>
          <w:lang w:val="ru-RU"/>
        </w:rPr>
        <w:t xml:space="preserve"> Основные дебаты  проводятся по поводу законопроектов  или обычных вопросов политической жизни. Дебаты по законопроекту включают голосование, однако  дебаты на обычные  темы не обязательно оканчиваются голосованием. </w:t>
      </w:r>
    </w:p>
    <w:p w:rsidR="00967400" w:rsidRPr="00967400" w:rsidRDefault="00967400" w:rsidP="00967400">
      <w:pPr>
        <w:jc w:val="both"/>
        <w:rPr>
          <w:i/>
          <w:iCs/>
          <w:sz w:val="28"/>
          <w:szCs w:val="28"/>
          <w:lang w:val="ru-RU"/>
        </w:rPr>
      </w:pPr>
      <w:r w:rsidRPr="00967400">
        <w:rPr>
          <w:i/>
          <w:iCs/>
          <w:sz w:val="28"/>
          <w:szCs w:val="28"/>
          <w:lang w:val="ru-RU"/>
        </w:rPr>
        <w:t>Предложения по повестке дня – это предварительные обсуждения, затрагивающие  вопросы, поднятые членом Парламента.</w:t>
      </w:r>
    </w:p>
    <w:p w:rsidR="00967400" w:rsidRPr="00967400" w:rsidRDefault="00967400" w:rsidP="00967400">
      <w:pPr>
        <w:jc w:val="both"/>
        <w:rPr>
          <w:i/>
          <w:iCs/>
          <w:sz w:val="28"/>
          <w:szCs w:val="28"/>
          <w:lang w:val="ru-RU"/>
        </w:rPr>
      </w:pPr>
      <w:r w:rsidRPr="00967400">
        <w:rPr>
          <w:i/>
          <w:iCs/>
          <w:sz w:val="28"/>
          <w:szCs w:val="28"/>
          <w:lang w:val="ru-RU"/>
        </w:rPr>
        <w:t>Парламентский запрос подает член Кнессета министру по поводу действий правительства, чтобы  привлечь внимание Правительства и публики к проблеме, которая по мнению представляющего запрос, требует корректировки. Данные запросы представляются в письменном виде. Министр должен ответить на пленуме Кнессета в течение установленного Кнессетом периода.</w:t>
      </w:r>
    </w:p>
    <w:p w:rsidR="00967400" w:rsidRPr="00967400" w:rsidRDefault="00967400" w:rsidP="00967400">
      <w:pPr>
        <w:jc w:val="both"/>
        <w:rPr>
          <w:i/>
          <w:iCs/>
          <w:sz w:val="28"/>
          <w:szCs w:val="28"/>
          <w:lang w:val="ru-RU"/>
        </w:rPr>
      </w:pPr>
      <w:r w:rsidRPr="00967400">
        <w:rPr>
          <w:i/>
          <w:iCs/>
          <w:sz w:val="28"/>
          <w:szCs w:val="28"/>
          <w:lang w:val="ru-RU"/>
        </w:rPr>
        <w:t>С 1984 года в практику также ведены устные запросы. Они подаются в течение 2 дней, когда члены парламентских фракций могут задавать дополнительные вопросы. Любая фракция может выразить вотум недоверия Правительству.  Кнессет должен голосовать по данному вотуму на первом заседании в течение недели после выражения вотума.</w:t>
      </w:r>
    </w:p>
    <w:p w:rsidR="00967400" w:rsidRPr="00967400" w:rsidRDefault="00967400" w:rsidP="00967400">
      <w:pPr>
        <w:jc w:val="both"/>
        <w:rPr>
          <w:i/>
          <w:iCs/>
          <w:sz w:val="28"/>
          <w:szCs w:val="28"/>
          <w:lang w:val="ru-RU"/>
        </w:rPr>
      </w:pPr>
      <w:r w:rsidRPr="00967400">
        <w:rPr>
          <w:i/>
          <w:iCs/>
          <w:sz w:val="28"/>
          <w:szCs w:val="28"/>
          <w:lang w:val="ru-RU"/>
        </w:rPr>
        <w:t>.</w:t>
      </w:r>
    </w:p>
    <w:p w:rsidR="00967400" w:rsidRPr="00967400" w:rsidRDefault="00967400" w:rsidP="00967400">
      <w:pPr>
        <w:jc w:val="both"/>
        <w:rPr>
          <w:i/>
          <w:iCs/>
          <w:sz w:val="28"/>
          <w:szCs w:val="28"/>
          <w:lang w:val="ru-RU"/>
        </w:rPr>
      </w:pPr>
      <w:r w:rsidRPr="00967400">
        <w:rPr>
          <w:i/>
          <w:iCs/>
          <w:sz w:val="28"/>
          <w:szCs w:val="28"/>
          <w:lang w:val="ru-RU"/>
        </w:rPr>
        <w:t xml:space="preserve">Тем не менее, главной функцией Кнессета остается законотворчество.  Несмотря на то, что Правительство является инициатором большинства законодательных инициатив, любой член Кнессета может инициировать законопроект ( Частный парламентерский проект). </w:t>
      </w:r>
    </w:p>
    <w:p w:rsidR="00967400" w:rsidRPr="00967400" w:rsidRDefault="00967400" w:rsidP="00967400">
      <w:pPr>
        <w:jc w:val="both"/>
        <w:rPr>
          <w:i/>
          <w:iCs/>
          <w:sz w:val="28"/>
          <w:szCs w:val="28"/>
          <w:lang w:val="ru-RU"/>
        </w:rPr>
      </w:pPr>
      <w:r w:rsidRPr="00967400">
        <w:rPr>
          <w:i/>
          <w:iCs/>
          <w:sz w:val="28"/>
          <w:szCs w:val="28"/>
          <w:lang w:val="ru-RU"/>
        </w:rPr>
        <w:t>Законопроект проходит 3 стадии прежде чем стать законом. Сначала – первое чтение, то есть основные дебаты на Пленуме. На данной стадии билль может быть принят и передан соответствующему комитету или возвращен в Правительство. Если законопроект принят,  он поступает в комитет для решения по деталям. Комитет может предложить сколь угодно много поправок, пока  основная тема</w:t>
      </w:r>
      <w:r w:rsidRPr="00967400">
        <w:rPr>
          <w:i/>
          <w:iCs/>
          <w:sz w:val="28"/>
          <w:szCs w:val="28"/>
        </w:rPr>
        <w:t xml:space="preserve"> </w:t>
      </w:r>
      <w:r w:rsidRPr="00967400">
        <w:rPr>
          <w:i/>
          <w:iCs/>
          <w:sz w:val="28"/>
          <w:szCs w:val="28"/>
          <w:lang w:val="ru-RU"/>
        </w:rPr>
        <w:t xml:space="preserve"> не потеряет актуальности. Затем комитет возвращает дополненный законопроект на Пленум для второго чтения.</w:t>
      </w:r>
    </w:p>
    <w:p w:rsidR="00967400" w:rsidRPr="00967400" w:rsidRDefault="00967400" w:rsidP="00967400">
      <w:pPr>
        <w:jc w:val="both"/>
        <w:rPr>
          <w:i/>
          <w:iCs/>
          <w:sz w:val="28"/>
          <w:szCs w:val="28"/>
          <w:lang w:val="ru-RU"/>
        </w:rPr>
      </w:pPr>
      <w:r w:rsidRPr="00967400">
        <w:rPr>
          <w:i/>
          <w:iCs/>
          <w:sz w:val="28"/>
          <w:szCs w:val="28"/>
          <w:lang w:val="ru-RU"/>
        </w:rPr>
        <w:t xml:space="preserve">Здесь уже проходят обсуждения и голосования по каждому пункту отдельно. В третьем и окончательном чтении, билль представляется в той форме,  в которой он принят на втором чтении. </w:t>
      </w:r>
    </w:p>
    <w:p w:rsidR="00967400" w:rsidRPr="00967400" w:rsidRDefault="00967400" w:rsidP="00967400">
      <w:pPr>
        <w:jc w:val="both"/>
        <w:rPr>
          <w:i/>
          <w:iCs/>
          <w:sz w:val="28"/>
          <w:szCs w:val="28"/>
          <w:lang w:val="ru-RU"/>
        </w:rPr>
      </w:pPr>
      <w:r w:rsidRPr="00967400">
        <w:rPr>
          <w:i/>
          <w:iCs/>
          <w:sz w:val="28"/>
          <w:szCs w:val="28"/>
          <w:lang w:val="ru-RU"/>
        </w:rPr>
        <w:t>Голосования могут проводиться как открыто, так и закрыто или путем электронного голосования. ( Впервые оно было применено 12-тым Кнессетом).</w:t>
      </w:r>
    </w:p>
    <w:p w:rsidR="00967400" w:rsidRPr="00967400" w:rsidRDefault="00967400" w:rsidP="00967400">
      <w:pPr>
        <w:jc w:val="both"/>
        <w:rPr>
          <w:i/>
          <w:iCs/>
          <w:sz w:val="28"/>
          <w:szCs w:val="28"/>
          <w:lang w:val="ru-RU"/>
        </w:rPr>
      </w:pPr>
      <w:r w:rsidRPr="00967400">
        <w:rPr>
          <w:i/>
          <w:iCs/>
          <w:sz w:val="28"/>
          <w:szCs w:val="28"/>
          <w:lang w:val="ru-RU"/>
        </w:rPr>
        <w:t xml:space="preserve"> </w:t>
      </w:r>
    </w:p>
    <w:p w:rsidR="00967400" w:rsidRPr="00967400" w:rsidRDefault="00967400" w:rsidP="00967400">
      <w:pPr>
        <w:jc w:val="both"/>
        <w:rPr>
          <w:i/>
          <w:iCs/>
          <w:sz w:val="28"/>
          <w:szCs w:val="28"/>
          <w:lang w:val="ru-RU"/>
        </w:rPr>
      </w:pPr>
      <w:r w:rsidRPr="00967400">
        <w:rPr>
          <w:i/>
          <w:iCs/>
          <w:sz w:val="28"/>
          <w:szCs w:val="28"/>
          <w:lang w:val="ru-RU"/>
        </w:rPr>
        <w:t>Кнессет состоит из следующих комитетов:</w:t>
      </w:r>
    </w:p>
    <w:p w:rsidR="00967400" w:rsidRPr="00967400" w:rsidRDefault="00967400" w:rsidP="00967400">
      <w:pPr>
        <w:numPr>
          <w:ilvl w:val="0"/>
          <w:numId w:val="7"/>
        </w:numPr>
        <w:jc w:val="both"/>
        <w:rPr>
          <w:i/>
          <w:iCs/>
          <w:sz w:val="28"/>
          <w:szCs w:val="28"/>
          <w:lang w:val="ru-RU"/>
        </w:rPr>
      </w:pPr>
      <w:r w:rsidRPr="00967400">
        <w:rPr>
          <w:i/>
          <w:iCs/>
          <w:sz w:val="28"/>
          <w:szCs w:val="28"/>
          <w:lang w:val="ru-RU"/>
        </w:rPr>
        <w:t>Комитет по развитию статуса женщин</w:t>
      </w:r>
    </w:p>
    <w:p w:rsidR="00967400" w:rsidRPr="00967400" w:rsidRDefault="00967400" w:rsidP="00967400">
      <w:pPr>
        <w:numPr>
          <w:ilvl w:val="0"/>
          <w:numId w:val="7"/>
        </w:numPr>
        <w:jc w:val="both"/>
        <w:rPr>
          <w:i/>
          <w:iCs/>
          <w:sz w:val="28"/>
          <w:szCs w:val="28"/>
          <w:lang w:val="ru-RU"/>
        </w:rPr>
      </w:pPr>
      <w:r w:rsidRPr="00967400">
        <w:rPr>
          <w:i/>
          <w:iCs/>
          <w:sz w:val="28"/>
          <w:szCs w:val="28"/>
          <w:lang w:val="ru-RU"/>
        </w:rPr>
        <w:t>Конституционный комитет права и юстиции</w:t>
      </w:r>
    </w:p>
    <w:p w:rsidR="00967400" w:rsidRPr="00967400" w:rsidRDefault="00967400" w:rsidP="00967400">
      <w:pPr>
        <w:numPr>
          <w:ilvl w:val="0"/>
          <w:numId w:val="7"/>
        </w:numPr>
        <w:jc w:val="both"/>
        <w:rPr>
          <w:i/>
          <w:iCs/>
          <w:sz w:val="28"/>
          <w:szCs w:val="28"/>
          <w:lang w:val="ru-RU"/>
        </w:rPr>
      </w:pPr>
      <w:r w:rsidRPr="00967400">
        <w:rPr>
          <w:i/>
          <w:iCs/>
          <w:sz w:val="28"/>
          <w:szCs w:val="28"/>
          <w:lang w:val="ru-RU"/>
        </w:rPr>
        <w:t>Экономический комитет</w:t>
      </w:r>
    </w:p>
    <w:p w:rsidR="00967400" w:rsidRPr="00967400" w:rsidRDefault="00967400" w:rsidP="00967400">
      <w:pPr>
        <w:numPr>
          <w:ilvl w:val="0"/>
          <w:numId w:val="7"/>
        </w:numPr>
        <w:jc w:val="both"/>
        <w:rPr>
          <w:i/>
          <w:iCs/>
          <w:sz w:val="28"/>
          <w:szCs w:val="28"/>
          <w:lang w:val="ru-RU"/>
        </w:rPr>
      </w:pPr>
      <w:r w:rsidRPr="00967400">
        <w:rPr>
          <w:i/>
          <w:iCs/>
          <w:sz w:val="28"/>
          <w:szCs w:val="28"/>
          <w:lang w:val="ru-RU"/>
        </w:rPr>
        <w:t>Комитет по образованию и культуре</w:t>
      </w:r>
    </w:p>
    <w:p w:rsidR="00967400" w:rsidRPr="00967400" w:rsidRDefault="00967400" w:rsidP="00967400">
      <w:pPr>
        <w:numPr>
          <w:ilvl w:val="0"/>
          <w:numId w:val="7"/>
        </w:numPr>
        <w:jc w:val="both"/>
        <w:rPr>
          <w:i/>
          <w:iCs/>
          <w:sz w:val="28"/>
          <w:szCs w:val="28"/>
          <w:lang w:val="ru-RU"/>
        </w:rPr>
      </w:pPr>
      <w:r w:rsidRPr="00967400">
        <w:rPr>
          <w:i/>
          <w:iCs/>
          <w:sz w:val="28"/>
          <w:szCs w:val="28"/>
          <w:lang w:val="ru-RU"/>
        </w:rPr>
        <w:t>Финансовый комитет</w:t>
      </w:r>
    </w:p>
    <w:p w:rsidR="00967400" w:rsidRPr="00967400" w:rsidRDefault="00967400" w:rsidP="00967400">
      <w:pPr>
        <w:numPr>
          <w:ilvl w:val="0"/>
          <w:numId w:val="7"/>
        </w:numPr>
        <w:jc w:val="both"/>
        <w:rPr>
          <w:i/>
          <w:iCs/>
          <w:sz w:val="28"/>
          <w:szCs w:val="28"/>
          <w:lang w:val="ru-RU"/>
        </w:rPr>
      </w:pPr>
      <w:r w:rsidRPr="00967400">
        <w:rPr>
          <w:i/>
          <w:iCs/>
          <w:sz w:val="28"/>
          <w:szCs w:val="28"/>
          <w:lang w:val="ru-RU"/>
        </w:rPr>
        <w:t>Комитет иностранных дел и безопасности</w:t>
      </w:r>
    </w:p>
    <w:p w:rsidR="00967400" w:rsidRPr="00967400" w:rsidRDefault="00967400" w:rsidP="00967400">
      <w:pPr>
        <w:numPr>
          <w:ilvl w:val="0"/>
          <w:numId w:val="7"/>
        </w:numPr>
        <w:jc w:val="both"/>
        <w:rPr>
          <w:i/>
          <w:iCs/>
          <w:sz w:val="28"/>
          <w:szCs w:val="28"/>
          <w:lang w:val="ru-RU"/>
        </w:rPr>
      </w:pPr>
      <w:r w:rsidRPr="00967400">
        <w:rPr>
          <w:i/>
          <w:iCs/>
          <w:sz w:val="28"/>
          <w:szCs w:val="28"/>
          <w:lang w:val="ru-RU"/>
        </w:rPr>
        <w:t>Комитет законодательного собрания</w:t>
      </w:r>
    </w:p>
    <w:p w:rsidR="00967400" w:rsidRPr="00967400" w:rsidRDefault="00967400" w:rsidP="00967400">
      <w:pPr>
        <w:numPr>
          <w:ilvl w:val="0"/>
          <w:numId w:val="7"/>
        </w:numPr>
        <w:jc w:val="both"/>
        <w:rPr>
          <w:i/>
          <w:iCs/>
          <w:sz w:val="28"/>
          <w:szCs w:val="28"/>
          <w:lang w:val="ru-RU"/>
        </w:rPr>
      </w:pPr>
      <w:r w:rsidRPr="00967400">
        <w:rPr>
          <w:i/>
          <w:iCs/>
          <w:sz w:val="28"/>
          <w:szCs w:val="28"/>
          <w:lang w:val="ru-RU"/>
        </w:rPr>
        <w:t>Комитет внутренних дел и окружающей среды</w:t>
      </w:r>
    </w:p>
    <w:p w:rsidR="00967400" w:rsidRPr="00967400" w:rsidRDefault="00967400" w:rsidP="00967400">
      <w:pPr>
        <w:numPr>
          <w:ilvl w:val="0"/>
          <w:numId w:val="7"/>
        </w:numPr>
        <w:jc w:val="both"/>
        <w:rPr>
          <w:i/>
          <w:iCs/>
          <w:sz w:val="28"/>
          <w:szCs w:val="28"/>
          <w:lang w:val="ru-RU"/>
        </w:rPr>
      </w:pPr>
      <w:r w:rsidRPr="00967400">
        <w:rPr>
          <w:i/>
          <w:iCs/>
          <w:sz w:val="28"/>
          <w:szCs w:val="28"/>
          <w:lang w:val="ru-RU"/>
        </w:rPr>
        <w:t>Комитет труда и соцобеспечения</w:t>
      </w:r>
    </w:p>
    <w:p w:rsidR="00967400" w:rsidRPr="00967400" w:rsidRDefault="00967400" w:rsidP="00967400">
      <w:pPr>
        <w:numPr>
          <w:ilvl w:val="0"/>
          <w:numId w:val="7"/>
        </w:numPr>
        <w:jc w:val="both"/>
        <w:rPr>
          <w:i/>
          <w:iCs/>
          <w:sz w:val="28"/>
          <w:szCs w:val="28"/>
          <w:lang w:val="ru-RU"/>
        </w:rPr>
      </w:pPr>
      <w:r w:rsidRPr="00967400">
        <w:rPr>
          <w:i/>
          <w:iCs/>
          <w:sz w:val="28"/>
          <w:szCs w:val="28"/>
          <w:lang w:val="ru-RU"/>
        </w:rPr>
        <w:t>Комитет по науке и технологическим исследованиям и развитию</w:t>
      </w:r>
    </w:p>
    <w:p w:rsidR="00967400" w:rsidRPr="00967400" w:rsidRDefault="00967400" w:rsidP="00967400">
      <w:pPr>
        <w:numPr>
          <w:ilvl w:val="0"/>
          <w:numId w:val="7"/>
        </w:numPr>
        <w:jc w:val="both"/>
        <w:rPr>
          <w:i/>
          <w:iCs/>
          <w:sz w:val="28"/>
          <w:szCs w:val="28"/>
          <w:lang w:val="ru-RU"/>
        </w:rPr>
      </w:pPr>
      <w:r w:rsidRPr="00967400">
        <w:rPr>
          <w:i/>
          <w:iCs/>
          <w:sz w:val="28"/>
          <w:szCs w:val="28"/>
          <w:lang w:val="ru-RU"/>
        </w:rPr>
        <w:t>Государственный контрольный комитет</w:t>
      </w:r>
    </w:p>
    <w:p w:rsidR="00967400" w:rsidRPr="00967400" w:rsidRDefault="00967400" w:rsidP="00967400">
      <w:pPr>
        <w:numPr>
          <w:ilvl w:val="0"/>
          <w:numId w:val="7"/>
        </w:numPr>
        <w:jc w:val="both"/>
        <w:rPr>
          <w:i/>
          <w:iCs/>
          <w:sz w:val="28"/>
          <w:szCs w:val="28"/>
          <w:lang w:val="ru-RU"/>
        </w:rPr>
      </w:pPr>
      <w:r w:rsidRPr="00967400">
        <w:rPr>
          <w:i/>
          <w:iCs/>
          <w:sz w:val="28"/>
          <w:szCs w:val="28"/>
          <w:lang w:val="ru-RU"/>
        </w:rPr>
        <w:t>Комитет по борьбе с наркотиками</w:t>
      </w:r>
    </w:p>
    <w:p w:rsidR="00967400" w:rsidRPr="00967400" w:rsidRDefault="00967400" w:rsidP="00967400">
      <w:pPr>
        <w:jc w:val="both"/>
        <w:rPr>
          <w:i/>
          <w:iCs/>
          <w:sz w:val="28"/>
          <w:szCs w:val="28"/>
          <w:lang w:val="ru-RU"/>
        </w:rPr>
      </w:pPr>
      <w:r w:rsidRPr="00967400">
        <w:rPr>
          <w:i/>
          <w:iCs/>
          <w:sz w:val="28"/>
          <w:szCs w:val="28"/>
          <w:lang w:val="ru-RU"/>
        </w:rPr>
        <w:t>Существует множество комитетов с особенными полномочиями, которые действуют подобным образом, но в пределах ограниченных сроков. Сегодня  образованы 2 функциональных комитета : комитет по развитию правового статуса детей и комитет иностранных рабочих.</w:t>
      </w:r>
    </w:p>
    <w:p w:rsidR="00967400" w:rsidRPr="00967400" w:rsidRDefault="00967400" w:rsidP="00967400">
      <w:pPr>
        <w:jc w:val="both"/>
        <w:rPr>
          <w:i/>
          <w:iCs/>
          <w:sz w:val="28"/>
          <w:szCs w:val="28"/>
          <w:lang w:val="ru-RU"/>
        </w:rPr>
      </w:pPr>
      <w:r w:rsidRPr="00967400">
        <w:rPr>
          <w:i/>
          <w:iCs/>
          <w:sz w:val="28"/>
          <w:szCs w:val="28"/>
          <w:lang w:val="ru-RU"/>
        </w:rPr>
        <w:t>Председатели комитетов избираются их членами по рекомендации Главного комитета Комитеты могут избирать подкомитеты и делегировать им свои полномочия. Они могут и объединяться для решения многосторонних задач.</w:t>
      </w:r>
    </w:p>
    <w:p w:rsidR="00967400" w:rsidRPr="00967400" w:rsidRDefault="00967400" w:rsidP="00967400">
      <w:pPr>
        <w:jc w:val="both"/>
        <w:rPr>
          <w:i/>
          <w:iCs/>
          <w:sz w:val="28"/>
          <w:szCs w:val="28"/>
          <w:lang w:val="ru-RU"/>
        </w:rPr>
      </w:pPr>
      <w:r w:rsidRPr="00967400">
        <w:rPr>
          <w:i/>
          <w:iCs/>
          <w:sz w:val="28"/>
          <w:szCs w:val="28"/>
          <w:lang w:val="ru-RU"/>
        </w:rPr>
        <w:t>В дополнение к законодательным функциям, комитеты обсуждают нормативные акты Правительства или любой другой вопрос, отнесенный к их компетенции Пленумом.</w:t>
      </w:r>
    </w:p>
    <w:p w:rsidR="00967400" w:rsidRPr="00967400" w:rsidRDefault="00967400" w:rsidP="00967400">
      <w:pPr>
        <w:jc w:val="both"/>
        <w:rPr>
          <w:i/>
          <w:iCs/>
          <w:sz w:val="28"/>
          <w:szCs w:val="28"/>
          <w:lang w:val="ru-RU"/>
        </w:rPr>
      </w:pPr>
      <w:r w:rsidRPr="00967400">
        <w:rPr>
          <w:i/>
          <w:iCs/>
          <w:sz w:val="28"/>
          <w:szCs w:val="28"/>
          <w:lang w:val="ru-RU"/>
        </w:rPr>
        <w:t xml:space="preserve">Для дальнейших обсуждений они приглашают министров Правительства, высших должностных лиц и экспертов по поводу предмета обсуждения.  Участники комитета могут требовать объяснений и дополнительной информации от ответственных министров по любому вопросу в пределах их компетенции. Министры, в свою очередь, или назначенные ими лица, обязаны предоставить объяснения и требуемую информацию. </w:t>
      </w:r>
    </w:p>
    <w:p w:rsidR="00967400" w:rsidRPr="00967400" w:rsidRDefault="00967400" w:rsidP="00967400">
      <w:pPr>
        <w:jc w:val="both"/>
        <w:rPr>
          <w:i/>
          <w:iCs/>
          <w:sz w:val="28"/>
          <w:szCs w:val="28"/>
          <w:lang w:val="ru-RU"/>
        </w:rPr>
      </w:pPr>
      <w:r w:rsidRPr="00967400">
        <w:rPr>
          <w:i/>
          <w:iCs/>
          <w:sz w:val="28"/>
          <w:szCs w:val="28"/>
          <w:lang w:val="ru-RU"/>
        </w:rPr>
        <w:t>Если вотум недоверия правительству собирает большинство голосов присутствующих, «побежденное» правительство передает свои функции временному правительству до тех пор, пока не будет сформирован новый состав</w:t>
      </w:r>
    </w:p>
    <w:p w:rsidR="00967400" w:rsidRPr="00967400" w:rsidRDefault="00967400" w:rsidP="00967400">
      <w:pPr>
        <w:jc w:val="both"/>
        <w:rPr>
          <w:i/>
          <w:iCs/>
          <w:sz w:val="28"/>
          <w:szCs w:val="28"/>
          <w:lang w:val="ru-RU"/>
        </w:rPr>
      </w:pPr>
      <w:r w:rsidRPr="00967400">
        <w:rPr>
          <w:i/>
          <w:iCs/>
          <w:sz w:val="28"/>
          <w:szCs w:val="28"/>
          <w:lang w:val="ru-RU"/>
        </w:rPr>
        <w:t>В соответствии с законом О Кнессете парламентеры  обладают пожизненным личным иммунитетом  от судебного преследования за голосование, деятельность и выражение личного мнения в Парламенте во время исполнения своих обязанностей. На срок службы они также пользуются иммунитетом от личного и домашнего обыска ( исключение – таможенный досмотр).  Они не подлежат аресту, если они не пойманы во время совершения насильственного преступления, нарушения общественного порядка или государственной измены. Для сравнения</w:t>
      </w:r>
    </w:p>
    <w:p w:rsidR="00967400" w:rsidRPr="00967400" w:rsidRDefault="00967400" w:rsidP="00967400">
      <w:pPr>
        <w:jc w:val="both"/>
        <w:rPr>
          <w:i/>
          <w:iCs/>
          <w:sz w:val="28"/>
          <w:szCs w:val="28"/>
          <w:lang w:val="ru-RU"/>
        </w:rPr>
      </w:pPr>
      <w:r w:rsidRPr="00967400">
        <w:rPr>
          <w:i/>
          <w:iCs/>
          <w:sz w:val="28"/>
          <w:szCs w:val="28"/>
          <w:lang w:val="ru-RU"/>
        </w:rPr>
        <w:t xml:space="preserve">Этот иммунитет может быть ограничен или отменен по решению пленума Кнессета.    </w:t>
      </w:r>
    </w:p>
    <w:p w:rsidR="00967400" w:rsidRPr="00967400" w:rsidRDefault="00967400" w:rsidP="00967400">
      <w:pPr>
        <w:jc w:val="both"/>
        <w:rPr>
          <w:i/>
          <w:iCs/>
          <w:sz w:val="28"/>
          <w:szCs w:val="28"/>
          <w:lang w:val="ru-RU"/>
        </w:rPr>
      </w:pPr>
    </w:p>
    <w:p w:rsidR="00967400" w:rsidRPr="00967400" w:rsidRDefault="00967400" w:rsidP="00967400">
      <w:pPr>
        <w:pStyle w:val="7"/>
        <w:jc w:val="both"/>
        <w:rPr>
          <w:color w:val="auto"/>
        </w:rPr>
      </w:pPr>
      <w:r w:rsidRPr="00967400">
        <w:rPr>
          <w:color w:val="auto"/>
        </w:rPr>
        <w:t>ГЛАВА 5.  ПРАВИТЕЛЬСТВО</w:t>
      </w:r>
    </w:p>
    <w:p w:rsidR="00967400" w:rsidRPr="00967400" w:rsidRDefault="00967400" w:rsidP="00967400">
      <w:pPr>
        <w:jc w:val="both"/>
        <w:rPr>
          <w:b/>
          <w:bCs/>
          <w:sz w:val="28"/>
          <w:szCs w:val="28"/>
          <w:lang w:val="ru-RU"/>
        </w:rPr>
      </w:pPr>
    </w:p>
    <w:p w:rsidR="00967400" w:rsidRPr="00967400" w:rsidRDefault="00967400" w:rsidP="00967400">
      <w:pPr>
        <w:jc w:val="both"/>
        <w:rPr>
          <w:i/>
          <w:iCs/>
          <w:sz w:val="28"/>
          <w:szCs w:val="28"/>
          <w:lang w:val="ru-RU"/>
        </w:rPr>
      </w:pPr>
      <w:r w:rsidRPr="00967400">
        <w:rPr>
          <w:i/>
          <w:iCs/>
          <w:sz w:val="28"/>
          <w:szCs w:val="28"/>
          <w:lang w:val="ru-RU"/>
        </w:rPr>
        <w:t>Правительство традиционно представляет исполнительную ветвь власти. Израильская форма правительства базируется на интернациональных моделях, в частности примерах Западной Европы.</w:t>
      </w:r>
    </w:p>
    <w:p w:rsidR="00967400" w:rsidRPr="00967400" w:rsidRDefault="00967400" w:rsidP="00967400">
      <w:pPr>
        <w:jc w:val="both"/>
        <w:rPr>
          <w:i/>
          <w:iCs/>
          <w:sz w:val="28"/>
          <w:szCs w:val="28"/>
          <w:lang w:val="ru-RU"/>
        </w:rPr>
      </w:pPr>
      <w:r w:rsidRPr="00967400">
        <w:rPr>
          <w:i/>
          <w:iCs/>
          <w:sz w:val="28"/>
          <w:szCs w:val="28"/>
          <w:lang w:val="ru-RU"/>
        </w:rPr>
        <w:t>Оно заседает в Иерусалиме и  состоит из Премьер-министра и министерств ( постоянных или временных комитетов). Премьер-министр избирается путем всенародных, прямых , равных и тайных выборов (ст.3в) на основании Закона о выборах. Данные выборы проходят одновременно с выборами в Парламент. Поэтому срок полномочий Кнессета и Правительства равный -  4года. Но в некоторых случаях могут проводиться специальные выборы Премьер-министра, тогда срок службы специально указывается в Законе (ст.7) Глава правительства назначает остальных министров, но для этого требуется одобрение Кнессета ( министр может быть и без портфеля). Если  члены Парламента не одобряют данные кандидатуры, это означает вынесение вотума недоверия (ст.3</w:t>
      </w:r>
      <w:r w:rsidRPr="00967400">
        <w:rPr>
          <w:i/>
          <w:iCs/>
          <w:sz w:val="28"/>
          <w:szCs w:val="28"/>
          <w:lang w:val="en-US"/>
        </w:rPr>
        <w:t>d</w:t>
      </w:r>
      <w:r w:rsidRPr="00967400">
        <w:rPr>
          <w:i/>
          <w:iCs/>
          <w:sz w:val="28"/>
          <w:szCs w:val="28"/>
          <w:lang w:val="ru-RU"/>
        </w:rPr>
        <w:t>). Вотум выносится большинством членов Парламента и одновременно означает самороспуск до окончания срока.</w:t>
      </w:r>
    </w:p>
    <w:p w:rsidR="00967400" w:rsidRPr="00967400" w:rsidRDefault="00967400" w:rsidP="00967400">
      <w:pPr>
        <w:pStyle w:val="ae"/>
        <w:ind w:left="0" w:right="-58"/>
        <w:jc w:val="both"/>
        <w:rPr>
          <w:i/>
          <w:iCs/>
        </w:rPr>
      </w:pPr>
      <w:r w:rsidRPr="00967400">
        <w:rPr>
          <w:i/>
          <w:iCs/>
        </w:rPr>
        <w:t>Премьер –министр должен быть не младше 30 лет. На выборах он одновременно возглавляет список кандидатов в Кнессет. Если проводятся специальные выборы, кандидат должен быть членом Парламента.</w:t>
      </w:r>
    </w:p>
    <w:p w:rsidR="00967400" w:rsidRPr="00967400" w:rsidRDefault="00967400" w:rsidP="00967400">
      <w:pPr>
        <w:pStyle w:val="ac"/>
        <w:ind w:left="0" w:firstLine="567"/>
        <w:jc w:val="both"/>
        <w:rPr>
          <w:i/>
          <w:iCs/>
        </w:rPr>
      </w:pPr>
      <w:r w:rsidRPr="00967400">
        <w:rPr>
          <w:i/>
          <w:iCs/>
        </w:rPr>
        <w:t xml:space="preserve">Кандидатуру Премьера предлагают не менее чем 10 членов фракции уходящего Кнессета, или 50 тысяч  всех избирателей. В Законе подробно оговаривается дата и сроки проведения выборов и специальных выборов. Кандидат становится главой Правительства и членом Кнессета, если он получил простое большинство голосов. Если никто из кандидатов не получил  данного числа голосов, проводятся повторные выборы через 2 недели после опубликования результатов выборов . Теперь в выборах участвуют только 2 кандидата, набравшие  больше голосов, чем остальные (12с). Если в первичных или во вторичных выборах участвует только 1 кандидат, то голоса подаются «за» него или «против» него. Он считается избранным, если «за» проголосовало простое большинство избирателей. В течение 45 дней после опубликования результатов Премьер появляется в Кнессете, представляет состав Правительства, основные направления деятельности и руководящие принципы политики Правительства (14а). Глава Правительства и министры приносят присягу. Вот так выглядит «декларация верности» главы Правительства: «Я,…,в качестве Премьер-министра беру на себя обязанность  поддерживать государство Израиль и его законы, честно и справедливо исполнять свои обязанности и подчиняться решениям Кнессета».  </w:t>
      </w:r>
    </w:p>
    <w:p w:rsidR="00967400" w:rsidRPr="00967400" w:rsidRDefault="00967400" w:rsidP="00967400">
      <w:pPr>
        <w:pStyle w:val="ac"/>
        <w:ind w:left="0" w:firstLine="567"/>
        <w:jc w:val="both"/>
        <w:rPr>
          <w:i/>
          <w:iCs/>
        </w:rPr>
      </w:pPr>
      <w:r w:rsidRPr="00967400">
        <w:rPr>
          <w:i/>
          <w:iCs/>
        </w:rPr>
        <w:t>Пункт 14 Закона о Правительстве обязывает точно соблюдать процедуру  представления Правительства. Если  данные формальности будут нарушены, проводятся специальные выборы Премьер министра. Если ошибка повторится, данная кандидатура на пост Премьер-министра больше не будет рассматриваться.</w:t>
      </w:r>
    </w:p>
    <w:p w:rsidR="00967400" w:rsidRPr="00967400" w:rsidRDefault="00967400" w:rsidP="00967400">
      <w:pPr>
        <w:pStyle w:val="ac"/>
        <w:ind w:left="0" w:firstLine="567"/>
        <w:jc w:val="both"/>
        <w:rPr>
          <w:i/>
          <w:iCs/>
        </w:rPr>
      </w:pPr>
      <w:r w:rsidRPr="00967400">
        <w:rPr>
          <w:i/>
          <w:iCs/>
        </w:rPr>
        <w:t xml:space="preserve">Если Премьер-министр установит, что  оппозицию Правительству составляет большинство в Кнессете и это препятствует эффективному функционированию Правительства, он имеет право с одобрения Президента распустить Кнессет. Однако в этом случае  через 60 дней проводятся новые выборы Кнессета и Премьер-министра. (ст.22). Также специальные выборы проводятся в случае отставки Премьер-министра или, если он отказывается занимать пост члена Кнессета. </w:t>
      </w:r>
    </w:p>
    <w:p w:rsidR="00967400" w:rsidRPr="00967400" w:rsidRDefault="00967400" w:rsidP="00967400">
      <w:pPr>
        <w:pStyle w:val="ac"/>
        <w:ind w:left="0" w:firstLine="567"/>
        <w:jc w:val="both"/>
        <w:rPr>
          <w:i/>
          <w:iCs/>
        </w:rPr>
      </w:pPr>
      <w:r w:rsidRPr="00967400">
        <w:rPr>
          <w:i/>
          <w:iCs/>
        </w:rPr>
        <w:t xml:space="preserve">Глава Правительства обладает иммунитетом. Против него не может быть возбуждено уголовное дело. Он ответственен лишь перед Генеральным Атторнеем (аналог английского Генерального Прокурора или американского министра юстиции), который вправе инициировать импичмент Премьер-министра. Если же он будет виновен в совершении аморального преступления, Кнессет может отстранить его от занимаемой должности простым большинством голосов. Также 40 членов Кнессета  могут инициировать отстранение Премьер-министра от должности. Они передают свое предложение  спикеру Кнессета, который выносит его на  рассмотрение комитета Кнессета. Однако ни Комитет, ни сам Парламент не могут решать вопрос об отстранении, пока сам  Глава Правительства не поставит вопрос на голосование. </w:t>
      </w:r>
    </w:p>
    <w:p w:rsidR="00967400" w:rsidRPr="00967400" w:rsidRDefault="00967400" w:rsidP="00967400">
      <w:pPr>
        <w:pStyle w:val="ac"/>
        <w:ind w:left="0" w:firstLine="567"/>
        <w:jc w:val="both"/>
        <w:rPr>
          <w:i/>
          <w:iCs/>
        </w:rPr>
      </w:pPr>
      <w:r w:rsidRPr="00967400">
        <w:rPr>
          <w:i/>
          <w:iCs/>
        </w:rPr>
        <w:t>Статьи 28-31 подробно регламентируют случаи временной неспособности Премьера исполнять свои обязанности, смерти, временного отсутствия или отстранения от должности.</w:t>
      </w:r>
    </w:p>
    <w:p w:rsidR="00967400" w:rsidRPr="00967400" w:rsidRDefault="00967400" w:rsidP="00967400">
      <w:pPr>
        <w:pStyle w:val="ac"/>
        <w:ind w:left="0" w:firstLine="567"/>
        <w:jc w:val="both"/>
        <w:rPr>
          <w:i/>
          <w:iCs/>
        </w:rPr>
      </w:pPr>
      <w:r w:rsidRPr="00967400">
        <w:rPr>
          <w:i/>
          <w:iCs/>
        </w:rPr>
        <w:t xml:space="preserve">Число министров должно быть не меньше 8, но не больше 18. Однако, половина министров должны быть членами Кнессета.  Если общее число министров, включая Главу правительства, не превышает 8,  они не могут быть смещены со своего поста.  Если это число меньше 8, Премьер назначает Министра министров, чтобы восполнить недостаток. </w:t>
      </w:r>
    </w:p>
    <w:p w:rsidR="00967400" w:rsidRPr="00967400" w:rsidRDefault="00967400" w:rsidP="00967400">
      <w:pPr>
        <w:pStyle w:val="ac"/>
        <w:ind w:left="0" w:firstLine="567"/>
        <w:jc w:val="both"/>
        <w:rPr>
          <w:i/>
          <w:iCs/>
        </w:rPr>
      </w:pPr>
      <w:r w:rsidRPr="00967400">
        <w:rPr>
          <w:i/>
          <w:iCs/>
        </w:rPr>
        <w:t xml:space="preserve">Министр может назначить Помощника министра из состава Кнессета. Число таких помощников не может превышать шести. </w:t>
      </w:r>
    </w:p>
    <w:p w:rsidR="00967400" w:rsidRPr="00967400" w:rsidRDefault="00967400" w:rsidP="00967400">
      <w:pPr>
        <w:pStyle w:val="ac"/>
        <w:ind w:left="0" w:firstLine="567"/>
        <w:jc w:val="both"/>
        <w:rPr>
          <w:i/>
          <w:iCs/>
        </w:rPr>
      </w:pPr>
      <w:r w:rsidRPr="00967400">
        <w:rPr>
          <w:i/>
          <w:iCs/>
        </w:rPr>
        <w:t>Обсуждения и решения Правительства по следующим вопросам секретны – их разглашение или публикация запрещена:</w:t>
      </w:r>
    </w:p>
    <w:p w:rsidR="00967400" w:rsidRPr="00967400" w:rsidRDefault="00967400" w:rsidP="00967400">
      <w:pPr>
        <w:pStyle w:val="ac"/>
        <w:numPr>
          <w:ilvl w:val="0"/>
          <w:numId w:val="8"/>
        </w:numPr>
        <w:tabs>
          <w:tab w:val="clear" w:pos="360"/>
          <w:tab w:val="num" w:pos="927"/>
        </w:tabs>
        <w:ind w:left="927"/>
        <w:jc w:val="both"/>
        <w:rPr>
          <w:i/>
          <w:iCs/>
        </w:rPr>
      </w:pPr>
      <w:r w:rsidRPr="00967400">
        <w:rPr>
          <w:i/>
          <w:iCs/>
        </w:rPr>
        <w:t>Государственная безопасность</w:t>
      </w:r>
    </w:p>
    <w:p w:rsidR="00967400" w:rsidRPr="00967400" w:rsidRDefault="00967400" w:rsidP="00967400">
      <w:pPr>
        <w:pStyle w:val="ac"/>
        <w:numPr>
          <w:ilvl w:val="0"/>
          <w:numId w:val="8"/>
        </w:numPr>
        <w:tabs>
          <w:tab w:val="clear" w:pos="360"/>
          <w:tab w:val="num" w:pos="927"/>
        </w:tabs>
        <w:ind w:left="927"/>
        <w:jc w:val="both"/>
        <w:rPr>
          <w:i/>
          <w:iCs/>
        </w:rPr>
      </w:pPr>
      <w:r w:rsidRPr="00967400">
        <w:rPr>
          <w:i/>
          <w:iCs/>
        </w:rPr>
        <w:t>Иностранные отношения</w:t>
      </w:r>
    </w:p>
    <w:p w:rsidR="00967400" w:rsidRPr="00967400" w:rsidRDefault="00967400" w:rsidP="00967400">
      <w:pPr>
        <w:pStyle w:val="ac"/>
        <w:numPr>
          <w:ilvl w:val="0"/>
          <w:numId w:val="8"/>
        </w:numPr>
        <w:tabs>
          <w:tab w:val="clear" w:pos="360"/>
          <w:tab w:val="num" w:pos="927"/>
        </w:tabs>
        <w:ind w:left="927"/>
        <w:jc w:val="both"/>
        <w:rPr>
          <w:i/>
          <w:iCs/>
        </w:rPr>
      </w:pPr>
      <w:r w:rsidRPr="00967400">
        <w:rPr>
          <w:i/>
          <w:iCs/>
        </w:rPr>
        <w:t>Те вопросы, которые Правительство определило как секретные в соответствии с их значимостью для государства</w:t>
      </w:r>
    </w:p>
    <w:p w:rsidR="00967400" w:rsidRPr="00967400" w:rsidRDefault="00967400" w:rsidP="00967400">
      <w:pPr>
        <w:pStyle w:val="ac"/>
        <w:numPr>
          <w:ilvl w:val="0"/>
          <w:numId w:val="8"/>
        </w:numPr>
        <w:tabs>
          <w:tab w:val="clear" w:pos="360"/>
          <w:tab w:val="num" w:pos="927"/>
        </w:tabs>
        <w:ind w:left="927"/>
        <w:jc w:val="both"/>
        <w:rPr>
          <w:i/>
          <w:iCs/>
        </w:rPr>
      </w:pPr>
      <w:r w:rsidRPr="00967400">
        <w:rPr>
          <w:i/>
          <w:iCs/>
        </w:rPr>
        <w:t>Те вопросы, которые Правительство решило не разглашать и сохранить в секрете. Публикация и разглашение этих вопросов влечет ответственность только для того, кто знал о данном решении</w:t>
      </w:r>
    </w:p>
    <w:p w:rsidR="00967400" w:rsidRPr="00967400" w:rsidRDefault="00967400" w:rsidP="00967400">
      <w:pPr>
        <w:ind w:firstLine="567"/>
        <w:jc w:val="both"/>
        <w:rPr>
          <w:i/>
          <w:iCs/>
          <w:sz w:val="28"/>
          <w:szCs w:val="28"/>
          <w:lang w:val="ru-RU"/>
        </w:rPr>
      </w:pPr>
      <w:r w:rsidRPr="00967400">
        <w:rPr>
          <w:i/>
          <w:iCs/>
          <w:sz w:val="28"/>
          <w:szCs w:val="28"/>
          <w:lang w:val="ru-RU"/>
        </w:rPr>
        <w:t>Существует особый вид парламентского контроля: распоряжения Правительства, накладывающие санкции за их нарушения, вступают в силу только после их одобрения специальным комитетом Кнессета, ответственным за данную проблему.</w:t>
      </w:r>
    </w:p>
    <w:p w:rsidR="00967400" w:rsidRPr="00967400" w:rsidRDefault="00967400" w:rsidP="00967400">
      <w:pPr>
        <w:ind w:firstLine="567"/>
        <w:jc w:val="both"/>
        <w:rPr>
          <w:i/>
          <w:iCs/>
          <w:sz w:val="28"/>
          <w:szCs w:val="28"/>
          <w:lang w:val="ru-RU"/>
        </w:rPr>
      </w:pPr>
      <w:r w:rsidRPr="00967400">
        <w:rPr>
          <w:i/>
          <w:iCs/>
          <w:sz w:val="28"/>
          <w:szCs w:val="28"/>
          <w:lang w:val="ru-RU"/>
        </w:rPr>
        <w:t>Государство может  вступать или начинать войну только по решению Правительства. Оно подает свое решение в Комитет Кнессета по безопасности и иностранным делам как можно скорее. Одновременно Премьер-министр извещает Пленум. Правительство обеспечивает комитет всей необходимой информацией.</w:t>
      </w:r>
    </w:p>
    <w:p w:rsidR="00967400" w:rsidRPr="00967400" w:rsidRDefault="00967400" w:rsidP="00967400">
      <w:pPr>
        <w:ind w:firstLine="567"/>
        <w:jc w:val="both"/>
        <w:rPr>
          <w:i/>
          <w:iCs/>
          <w:sz w:val="28"/>
          <w:szCs w:val="28"/>
          <w:lang w:val="ru-RU"/>
        </w:rPr>
      </w:pPr>
      <w:r w:rsidRPr="00967400">
        <w:rPr>
          <w:i/>
          <w:iCs/>
          <w:sz w:val="28"/>
          <w:szCs w:val="28"/>
          <w:lang w:val="ru-RU"/>
        </w:rPr>
        <w:t>Статья 54 предписывает Правительству уведомлять Кнессет в следующих случаях:</w:t>
      </w:r>
    </w:p>
    <w:p w:rsidR="00967400" w:rsidRPr="00967400" w:rsidRDefault="00967400" w:rsidP="00967400">
      <w:pPr>
        <w:numPr>
          <w:ilvl w:val="0"/>
          <w:numId w:val="9"/>
        </w:numPr>
        <w:tabs>
          <w:tab w:val="clear" w:pos="360"/>
          <w:tab w:val="num" w:pos="927"/>
        </w:tabs>
        <w:ind w:left="927"/>
        <w:jc w:val="both"/>
        <w:rPr>
          <w:i/>
          <w:iCs/>
          <w:sz w:val="28"/>
          <w:szCs w:val="28"/>
          <w:lang w:val="ru-RU"/>
        </w:rPr>
      </w:pPr>
      <w:r w:rsidRPr="00967400">
        <w:rPr>
          <w:i/>
          <w:iCs/>
          <w:sz w:val="28"/>
          <w:szCs w:val="28"/>
          <w:lang w:val="ru-RU"/>
        </w:rPr>
        <w:t>Отставка или смерть Премьер-министра или любого министра</w:t>
      </w:r>
    </w:p>
    <w:p w:rsidR="00967400" w:rsidRPr="00967400" w:rsidRDefault="00967400" w:rsidP="00967400">
      <w:pPr>
        <w:numPr>
          <w:ilvl w:val="0"/>
          <w:numId w:val="9"/>
        </w:numPr>
        <w:tabs>
          <w:tab w:val="clear" w:pos="360"/>
          <w:tab w:val="num" w:pos="927"/>
        </w:tabs>
        <w:ind w:left="927"/>
        <w:jc w:val="both"/>
        <w:rPr>
          <w:i/>
          <w:iCs/>
          <w:sz w:val="28"/>
          <w:szCs w:val="28"/>
          <w:lang w:val="ru-RU"/>
        </w:rPr>
      </w:pPr>
      <w:r w:rsidRPr="00967400">
        <w:rPr>
          <w:i/>
          <w:iCs/>
          <w:sz w:val="28"/>
          <w:szCs w:val="28"/>
          <w:lang w:val="ru-RU"/>
        </w:rPr>
        <w:t>Передача полномочий от одного комитета Правительства другому</w:t>
      </w:r>
    </w:p>
    <w:p w:rsidR="00967400" w:rsidRPr="00967400" w:rsidRDefault="00967400" w:rsidP="00967400">
      <w:pPr>
        <w:numPr>
          <w:ilvl w:val="0"/>
          <w:numId w:val="9"/>
        </w:numPr>
        <w:tabs>
          <w:tab w:val="clear" w:pos="360"/>
          <w:tab w:val="num" w:pos="927"/>
        </w:tabs>
        <w:ind w:left="927"/>
        <w:jc w:val="both"/>
        <w:rPr>
          <w:i/>
          <w:iCs/>
          <w:sz w:val="28"/>
          <w:szCs w:val="28"/>
          <w:lang w:val="ru-RU"/>
        </w:rPr>
      </w:pPr>
      <w:r w:rsidRPr="00967400">
        <w:rPr>
          <w:i/>
          <w:iCs/>
          <w:sz w:val="28"/>
          <w:szCs w:val="28"/>
          <w:lang w:val="ru-RU"/>
        </w:rPr>
        <w:t>Истечение срока службы помощника министра</w:t>
      </w:r>
    </w:p>
    <w:p w:rsidR="00967400" w:rsidRPr="00967400" w:rsidRDefault="00967400" w:rsidP="00967400">
      <w:pPr>
        <w:jc w:val="both"/>
        <w:rPr>
          <w:i/>
          <w:iCs/>
          <w:sz w:val="28"/>
          <w:szCs w:val="28"/>
          <w:lang w:val="ru-RU"/>
        </w:rPr>
      </w:pPr>
      <w:r w:rsidRPr="00967400">
        <w:rPr>
          <w:i/>
          <w:iCs/>
          <w:sz w:val="28"/>
          <w:szCs w:val="28"/>
          <w:lang w:val="ru-RU"/>
        </w:rPr>
        <w:t>Кнессет должен дать публичный отчет в официальном издании Решумот по следующим вопросам:</w:t>
      </w:r>
    </w:p>
    <w:p w:rsidR="00967400" w:rsidRPr="00967400" w:rsidRDefault="00967400" w:rsidP="00967400">
      <w:pPr>
        <w:numPr>
          <w:ilvl w:val="0"/>
          <w:numId w:val="10"/>
        </w:numPr>
        <w:jc w:val="both"/>
        <w:rPr>
          <w:i/>
          <w:iCs/>
          <w:sz w:val="28"/>
          <w:szCs w:val="28"/>
          <w:lang w:val="ru-RU"/>
        </w:rPr>
      </w:pPr>
      <w:r w:rsidRPr="00967400">
        <w:rPr>
          <w:i/>
          <w:iCs/>
          <w:sz w:val="28"/>
          <w:szCs w:val="28"/>
          <w:lang w:val="ru-RU"/>
        </w:rPr>
        <w:t>Выражение недоверия Правительству</w:t>
      </w:r>
    </w:p>
    <w:p w:rsidR="00967400" w:rsidRPr="00967400" w:rsidRDefault="00967400" w:rsidP="00967400">
      <w:pPr>
        <w:numPr>
          <w:ilvl w:val="0"/>
          <w:numId w:val="10"/>
        </w:numPr>
        <w:jc w:val="both"/>
        <w:rPr>
          <w:i/>
          <w:iCs/>
          <w:sz w:val="28"/>
          <w:szCs w:val="28"/>
          <w:lang w:val="ru-RU"/>
        </w:rPr>
      </w:pPr>
      <w:r w:rsidRPr="00967400">
        <w:rPr>
          <w:i/>
          <w:iCs/>
          <w:sz w:val="28"/>
          <w:szCs w:val="28"/>
          <w:lang w:val="ru-RU"/>
        </w:rPr>
        <w:t>Отстранение министра от должности</w:t>
      </w:r>
    </w:p>
    <w:p w:rsidR="00967400" w:rsidRPr="00967400" w:rsidRDefault="00967400" w:rsidP="00967400">
      <w:pPr>
        <w:numPr>
          <w:ilvl w:val="0"/>
          <w:numId w:val="10"/>
        </w:numPr>
        <w:jc w:val="both"/>
        <w:rPr>
          <w:i/>
          <w:iCs/>
          <w:sz w:val="28"/>
          <w:szCs w:val="28"/>
          <w:lang w:val="ru-RU"/>
        </w:rPr>
      </w:pPr>
      <w:r w:rsidRPr="00967400">
        <w:rPr>
          <w:i/>
          <w:iCs/>
          <w:sz w:val="28"/>
          <w:szCs w:val="28"/>
          <w:lang w:val="ru-RU"/>
        </w:rPr>
        <w:t>Одобрение передачи одним министром своих полномочий другому</w:t>
      </w:r>
    </w:p>
    <w:p w:rsidR="00967400" w:rsidRPr="00967400" w:rsidRDefault="00967400" w:rsidP="00967400">
      <w:pPr>
        <w:numPr>
          <w:ilvl w:val="0"/>
          <w:numId w:val="10"/>
        </w:numPr>
        <w:jc w:val="both"/>
        <w:rPr>
          <w:i/>
          <w:iCs/>
          <w:sz w:val="28"/>
          <w:szCs w:val="28"/>
          <w:lang w:val="ru-RU"/>
        </w:rPr>
      </w:pPr>
      <w:r w:rsidRPr="00967400">
        <w:rPr>
          <w:i/>
          <w:iCs/>
          <w:sz w:val="28"/>
          <w:szCs w:val="28"/>
          <w:lang w:val="ru-RU"/>
        </w:rPr>
        <w:t>Определение должностных окладов и выплат членам Правительства</w:t>
      </w:r>
    </w:p>
    <w:p w:rsidR="00967400" w:rsidRPr="00967400" w:rsidRDefault="00967400" w:rsidP="00967400">
      <w:pPr>
        <w:ind w:firstLine="567"/>
        <w:jc w:val="both"/>
        <w:rPr>
          <w:i/>
          <w:iCs/>
          <w:sz w:val="28"/>
          <w:szCs w:val="28"/>
        </w:rPr>
      </w:pPr>
      <w:r w:rsidRPr="00967400">
        <w:rPr>
          <w:i/>
          <w:iCs/>
          <w:sz w:val="28"/>
          <w:szCs w:val="28"/>
          <w:lang w:val="ru-RU"/>
        </w:rPr>
        <w:t>Таким образом, в течение срока службы все министры  несут ответственность за свои действия и за действия правительства в целом</w:t>
      </w:r>
      <w:r w:rsidRPr="00967400">
        <w:rPr>
          <w:i/>
          <w:iCs/>
          <w:sz w:val="28"/>
          <w:szCs w:val="28"/>
        </w:rPr>
        <w:t xml:space="preserve">. </w:t>
      </w:r>
    </w:p>
    <w:p w:rsidR="00967400" w:rsidRPr="00967400" w:rsidRDefault="00967400" w:rsidP="00967400">
      <w:pPr>
        <w:jc w:val="both"/>
        <w:rPr>
          <w:i/>
          <w:iCs/>
          <w:sz w:val="28"/>
          <w:szCs w:val="28"/>
          <w:lang w:val="ru-RU"/>
        </w:rPr>
      </w:pPr>
      <w:r w:rsidRPr="00967400">
        <w:rPr>
          <w:i/>
          <w:iCs/>
          <w:sz w:val="28"/>
          <w:szCs w:val="28"/>
          <w:lang w:val="ru-RU"/>
        </w:rPr>
        <w:t xml:space="preserve">Правительство само определяет способ принятия своих решений и порядок работы. Обычно министры собираются один раз в неделю по воскресеньям (в Израиле время с вечера пятницы до вечера субботы – шабат - считается священным. Нельзя работать, ездить на транспорте, готовить еду… В шабат принять отдыхать и веселиться, поэтому все ведомства, учреждения, магазины и т.д. закрыты. Воскресенье – первый день рабочей недели). </w:t>
      </w:r>
    </w:p>
    <w:p w:rsidR="00967400" w:rsidRPr="00967400" w:rsidRDefault="00967400" w:rsidP="00967400">
      <w:pPr>
        <w:jc w:val="both"/>
        <w:rPr>
          <w:i/>
          <w:iCs/>
          <w:sz w:val="28"/>
          <w:szCs w:val="28"/>
          <w:lang w:val="ru-RU"/>
        </w:rPr>
      </w:pPr>
    </w:p>
    <w:p w:rsidR="00967400" w:rsidRPr="00967400" w:rsidRDefault="00967400" w:rsidP="00967400">
      <w:pPr>
        <w:pStyle w:val="3"/>
        <w:jc w:val="both"/>
        <w:rPr>
          <w:color w:val="auto"/>
        </w:rPr>
      </w:pPr>
      <w:r w:rsidRPr="00967400">
        <w:rPr>
          <w:color w:val="auto"/>
        </w:rPr>
        <w:t>ГЛАВА 6. ГОСУДАРСТВЕННЫЙ КОНТРОЛЬ</w:t>
      </w:r>
    </w:p>
    <w:p w:rsidR="00967400" w:rsidRPr="00967400" w:rsidRDefault="00967400" w:rsidP="00967400">
      <w:pPr>
        <w:jc w:val="both"/>
        <w:rPr>
          <w:i/>
          <w:iCs/>
          <w:sz w:val="28"/>
          <w:szCs w:val="28"/>
          <w:lang w:val="ru-RU"/>
        </w:rPr>
      </w:pPr>
      <w:r w:rsidRPr="00967400">
        <w:rPr>
          <w:b/>
          <w:bCs/>
          <w:i/>
          <w:iCs/>
          <w:sz w:val="28"/>
          <w:szCs w:val="28"/>
          <w:lang w:val="ru-RU"/>
        </w:rPr>
        <w:t xml:space="preserve"> </w:t>
      </w:r>
      <w:r w:rsidRPr="00967400">
        <w:rPr>
          <w:i/>
          <w:iCs/>
          <w:sz w:val="28"/>
          <w:szCs w:val="28"/>
          <w:lang w:val="ru-RU"/>
        </w:rPr>
        <w:t>Функция государственного контроля -  наблюдать за деятельностью министерств и других правительственных образований, служб безопасности, местных властей и многих других органов, которые финансируются государством и которые являются субъектами контроля по закону, решению Кнессета или соглашению с Правительством. Государственный Контролер назначается Президентом государства на базе Комитета Кнессета. Его/ее избирают на 5 лет. Гос.Контролер не зависит от исполнительной власти</w:t>
      </w:r>
      <w:r w:rsidRPr="00967400">
        <w:rPr>
          <w:i/>
          <w:iCs/>
          <w:sz w:val="28"/>
          <w:szCs w:val="28"/>
        </w:rPr>
        <w:t xml:space="preserve">. </w:t>
      </w:r>
    </w:p>
    <w:p w:rsidR="00967400" w:rsidRPr="00967400" w:rsidRDefault="00967400" w:rsidP="00967400">
      <w:pPr>
        <w:jc w:val="both"/>
        <w:rPr>
          <w:i/>
          <w:iCs/>
          <w:sz w:val="28"/>
          <w:szCs w:val="28"/>
          <w:lang w:val="ru-RU"/>
        </w:rPr>
      </w:pPr>
      <w:r w:rsidRPr="00967400">
        <w:rPr>
          <w:i/>
          <w:iCs/>
          <w:sz w:val="28"/>
          <w:szCs w:val="28"/>
          <w:lang w:val="ru-RU"/>
        </w:rPr>
        <w:t>В процессе контроля, он проверяет законность действий, представленных надзорными органами по поводу денежных средств или собственности, честность, эффективность и бережливость  этих органов.</w:t>
      </w:r>
      <w:r w:rsidRPr="00967400">
        <w:rPr>
          <w:i/>
          <w:iCs/>
          <w:sz w:val="28"/>
          <w:szCs w:val="28"/>
        </w:rPr>
        <w:t xml:space="preserve"> </w:t>
      </w:r>
      <w:r w:rsidRPr="00967400">
        <w:rPr>
          <w:i/>
          <w:iCs/>
          <w:sz w:val="28"/>
          <w:szCs w:val="28"/>
          <w:lang w:val="ru-RU"/>
        </w:rPr>
        <w:t>Наблюдаемые органы должны предоставлять Контролеру информацию по поводу их деятельности и любые документы. Ошибки, найденные в ходе проверки, доводятся до сведения инспектируемых организаций. Они должны принять их во внимание. Раз в год Государственный Контролер готовит доклад о своей  деятельности. Он представляется Кнессету, где обсуждается в Комитете государственного контроля Кнессета</w:t>
      </w:r>
      <w:r w:rsidRPr="00967400">
        <w:rPr>
          <w:i/>
          <w:iCs/>
          <w:sz w:val="28"/>
          <w:szCs w:val="28"/>
        </w:rPr>
        <w:t xml:space="preserve"> </w:t>
      </w:r>
      <w:r w:rsidRPr="00967400">
        <w:rPr>
          <w:i/>
          <w:iCs/>
          <w:sz w:val="28"/>
          <w:szCs w:val="28"/>
          <w:lang w:val="ru-RU"/>
        </w:rPr>
        <w:t>, и выносится на Пленум для одобрения выводов и предложений комитета. Доклад публикуется и предлагается вниманию общественности.</w:t>
      </w:r>
      <w:r w:rsidRPr="00967400">
        <w:rPr>
          <w:i/>
          <w:iCs/>
          <w:sz w:val="28"/>
          <w:szCs w:val="28"/>
        </w:rPr>
        <w:t xml:space="preserve"> </w:t>
      </w:r>
    </w:p>
    <w:p w:rsidR="00967400" w:rsidRPr="00967400" w:rsidRDefault="00967400" w:rsidP="00967400">
      <w:pPr>
        <w:jc w:val="both"/>
        <w:rPr>
          <w:i/>
          <w:iCs/>
          <w:sz w:val="28"/>
          <w:szCs w:val="28"/>
          <w:lang w:val="ru-RU"/>
        </w:rPr>
      </w:pPr>
      <w:r w:rsidRPr="00967400">
        <w:rPr>
          <w:i/>
          <w:iCs/>
          <w:sz w:val="28"/>
          <w:szCs w:val="28"/>
          <w:lang w:val="ru-RU"/>
        </w:rPr>
        <w:t>Государственный Контролер также является Общественным Омбудсманом, к которому обращаются частные лица, права которых ущемлены государственными органами. Они могут жаловаться как устно , так и письменно. Обращение с такими жалобами, как и публикации действий Государственного контролера практически идентичны.</w:t>
      </w:r>
    </w:p>
    <w:p w:rsidR="00967400" w:rsidRPr="00967400" w:rsidRDefault="00967400" w:rsidP="00967400">
      <w:pPr>
        <w:jc w:val="both"/>
        <w:rPr>
          <w:i/>
          <w:iCs/>
          <w:sz w:val="28"/>
          <w:szCs w:val="28"/>
          <w:lang w:val="ru-RU"/>
        </w:rPr>
      </w:pPr>
    </w:p>
    <w:p w:rsidR="00967400" w:rsidRPr="00967400" w:rsidRDefault="00967400" w:rsidP="00967400">
      <w:pPr>
        <w:pStyle w:val="3"/>
        <w:jc w:val="both"/>
        <w:rPr>
          <w:color w:val="auto"/>
          <w:sz w:val="28"/>
          <w:szCs w:val="28"/>
        </w:rPr>
      </w:pPr>
      <w:r w:rsidRPr="00967400">
        <w:rPr>
          <w:color w:val="auto"/>
        </w:rPr>
        <w:t>ГЛАВА 7. СУДЕБНАЯ СИСТЕМА</w:t>
      </w:r>
    </w:p>
    <w:p w:rsidR="00967400" w:rsidRPr="00967400" w:rsidRDefault="00967400" w:rsidP="00967400">
      <w:pPr>
        <w:jc w:val="both"/>
        <w:rPr>
          <w:i/>
          <w:iCs/>
          <w:lang w:val="ru-RU"/>
        </w:rPr>
      </w:pPr>
    </w:p>
    <w:p w:rsidR="00967400" w:rsidRPr="00967400" w:rsidRDefault="00967400" w:rsidP="00967400">
      <w:pPr>
        <w:pStyle w:val="3"/>
        <w:jc w:val="both"/>
        <w:rPr>
          <w:b w:val="0"/>
          <w:bCs w:val="0"/>
          <w:i/>
          <w:iCs/>
          <w:color w:val="auto"/>
          <w:sz w:val="28"/>
          <w:szCs w:val="28"/>
        </w:rPr>
      </w:pPr>
      <w:r w:rsidRPr="00967400">
        <w:rPr>
          <w:b w:val="0"/>
          <w:bCs w:val="0"/>
          <w:i/>
          <w:iCs/>
          <w:color w:val="auto"/>
          <w:sz w:val="28"/>
          <w:szCs w:val="28"/>
        </w:rPr>
        <w:t>Основной закон Израиля О судебной власти постановляет, что судебная власть в Израиле воплощена в судах и трибуналах.</w:t>
      </w:r>
    </w:p>
    <w:p w:rsidR="00967400" w:rsidRPr="00967400" w:rsidRDefault="00967400" w:rsidP="00967400">
      <w:pPr>
        <w:jc w:val="both"/>
        <w:rPr>
          <w:i/>
          <w:iCs/>
          <w:sz w:val="28"/>
          <w:szCs w:val="28"/>
          <w:lang w:val="ru-RU"/>
        </w:rPr>
      </w:pPr>
      <w:r w:rsidRPr="00967400">
        <w:rPr>
          <w:i/>
          <w:iCs/>
          <w:sz w:val="28"/>
          <w:szCs w:val="28"/>
        </w:rPr>
        <w:t xml:space="preserve"> </w:t>
      </w:r>
      <w:r w:rsidRPr="00967400">
        <w:rPr>
          <w:b/>
          <w:bCs/>
          <w:i/>
          <w:iCs/>
          <w:sz w:val="32"/>
          <w:szCs w:val="32"/>
          <w:u w:val="single"/>
          <w:lang w:val="ru-RU"/>
        </w:rPr>
        <w:t xml:space="preserve">Суды </w:t>
      </w:r>
      <w:r w:rsidRPr="00967400">
        <w:rPr>
          <w:i/>
          <w:iCs/>
          <w:sz w:val="28"/>
          <w:szCs w:val="28"/>
          <w:lang w:val="ru-RU"/>
        </w:rPr>
        <w:t>разрешают дела лиц, обвиненных в нарушении закона. Обвинение может возбуждать один гражданин против другого, государством против граждан и гражданами против государства.</w:t>
      </w:r>
    </w:p>
    <w:p w:rsidR="00967400" w:rsidRPr="00967400" w:rsidRDefault="00967400" w:rsidP="00967400">
      <w:pPr>
        <w:jc w:val="both"/>
        <w:rPr>
          <w:i/>
          <w:iCs/>
          <w:sz w:val="28"/>
          <w:szCs w:val="28"/>
          <w:lang w:val="ru-RU"/>
        </w:rPr>
      </w:pPr>
      <w:r w:rsidRPr="00967400">
        <w:rPr>
          <w:i/>
          <w:iCs/>
          <w:sz w:val="28"/>
          <w:szCs w:val="28"/>
          <w:lang w:val="ru-RU"/>
        </w:rPr>
        <w:t xml:space="preserve">Если председательствуют несколько судей и нет единого мнения, решающим является мнение большинства. В Израиле нет судов присяжных заседателей. </w:t>
      </w:r>
    </w:p>
    <w:p w:rsidR="00967400" w:rsidRPr="00967400" w:rsidRDefault="00967400" w:rsidP="00967400">
      <w:pPr>
        <w:jc w:val="both"/>
        <w:rPr>
          <w:i/>
          <w:iCs/>
          <w:sz w:val="28"/>
          <w:szCs w:val="28"/>
          <w:lang w:val="ru-RU"/>
        </w:rPr>
      </w:pPr>
      <w:r w:rsidRPr="00967400">
        <w:rPr>
          <w:i/>
          <w:iCs/>
          <w:sz w:val="28"/>
          <w:szCs w:val="28"/>
          <w:lang w:val="ru-RU"/>
        </w:rPr>
        <w:t>Существует 2 типа дел, рассматриваемых в суде: уголовные и гражданские. Уголовное дело предполагает нарушение общественного строя, его цель в Израиле – наказать нарушителя, если его вина должным образом доказана. В гражданском деле ответчиком и истцом может быть как частное лицо, так и организация. В гражданском процессе не существует наказаний, есть лишь долг вернуть или компенсировать убытки, вызванные действиями ответчика.</w:t>
      </w:r>
    </w:p>
    <w:p w:rsidR="00967400" w:rsidRPr="00967400" w:rsidRDefault="00967400" w:rsidP="00967400">
      <w:pPr>
        <w:jc w:val="both"/>
        <w:rPr>
          <w:i/>
          <w:iCs/>
          <w:sz w:val="28"/>
          <w:szCs w:val="28"/>
          <w:lang w:val="ru-RU"/>
        </w:rPr>
      </w:pPr>
      <w:r w:rsidRPr="00967400">
        <w:rPr>
          <w:i/>
          <w:iCs/>
          <w:sz w:val="28"/>
          <w:szCs w:val="28"/>
          <w:lang w:val="ru-RU"/>
        </w:rPr>
        <w:t>Организация  судов общего права Израиля координируется Управлением судами (</w:t>
      </w:r>
      <w:r w:rsidRPr="00967400">
        <w:rPr>
          <w:i/>
          <w:iCs/>
          <w:sz w:val="28"/>
          <w:szCs w:val="28"/>
        </w:rPr>
        <w:t>The Directorate of Courts</w:t>
      </w:r>
      <w:r w:rsidRPr="00967400">
        <w:rPr>
          <w:i/>
          <w:iCs/>
          <w:sz w:val="28"/>
          <w:szCs w:val="28"/>
          <w:lang w:val="ru-RU"/>
        </w:rPr>
        <w:t>)</w:t>
      </w:r>
      <w:r w:rsidRPr="00967400">
        <w:rPr>
          <w:i/>
          <w:iCs/>
          <w:sz w:val="28"/>
          <w:szCs w:val="28"/>
        </w:rPr>
        <w:t>,</w:t>
      </w:r>
      <w:r w:rsidRPr="00967400">
        <w:rPr>
          <w:i/>
          <w:iCs/>
          <w:sz w:val="28"/>
          <w:szCs w:val="28"/>
          <w:lang w:val="ru-RU"/>
        </w:rPr>
        <w:t xml:space="preserve"> возглавляемым Судебным директором</w:t>
      </w:r>
      <w:r w:rsidRPr="00967400">
        <w:rPr>
          <w:i/>
          <w:iCs/>
          <w:sz w:val="28"/>
          <w:szCs w:val="28"/>
        </w:rPr>
        <w:t>.</w:t>
      </w:r>
      <w:r w:rsidRPr="00967400">
        <w:rPr>
          <w:i/>
          <w:iCs/>
          <w:sz w:val="28"/>
          <w:szCs w:val="28"/>
          <w:lang w:val="ru-RU"/>
        </w:rPr>
        <w:t xml:space="preserve"> Сама судебная система управляется Президентом Верховного Суда общего права и министром юстиции.</w:t>
      </w:r>
    </w:p>
    <w:p w:rsidR="00967400" w:rsidRPr="00967400" w:rsidRDefault="00967400" w:rsidP="00967400">
      <w:pPr>
        <w:pStyle w:val="4"/>
        <w:jc w:val="both"/>
        <w:rPr>
          <w:i/>
          <w:iCs/>
          <w:color w:val="auto"/>
        </w:rPr>
      </w:pPr>
    </w:p>
    <w:p w:rsidR="00967400" w:rsidRPr="00967400" w:rsidRDefault="00967400" w:rsidP="00967400">
      <w:pPr>
        <w:pStyle w:val="4"/>
        <w:jc w:val="both"/>
        <w:rPr>
          <w:i/>
          <w:iCs/>
          <w:color w:val="auto"/>
        </w:rPr>
      </w:pPr>
      <w:r w:rsidRPr="00967400">
        <w:rPr>
          <w:i/>
          <w:iCs/>
          <w:color w:val="auto"/>
        </w:rPr>
        <w:t xml:space="preserve">Организация судов общего права в Израиле </w:t>
      </w:r>
    </w:p>
    <w:p w:rsidR="00967400" w:rsidRPr="00967400" w:rsidRDefault="00967400" w:rsidP="00967400">
      <w:pPr>
        <w:jc w:val="both"/>
        <w:rPr>
          <w:i/>
          <w:iCs/>
          <w:sz w:val="28"/>
          <w:szCs w:val="28"/>
          <w:lang w:val="ru-RU"/>
        </w:rPr>
      </w:pPr>
      <w:r w:rsidRPr="00967400">
        <w:rPr>
          <w:i/>
          <w:iCs/>
          <w:sz w:val="28"/>
          <w:szCs w:val="28"/>
          <w:lang w:val="ru-RU"/>
        </w:rPr>
        <w:t xml:space="preserve">Существует 3 инстанции обычных судов: </w:t>
      </w:r>
    </w:p>
    <w:p w:rsidR="00967400" w:rsidRPr="00967400" w:rsidRDefault="00967400" w:rsidP="00967400">
      <w:pPr>
        <w:numPr>
          <w:ilvl w:val="0"/>
          <w:numId w:val="13"/>
        </w:numPr>
        <w:jc w:val="both"/>
        <w:rPr>
          <w:i/>
          <w:iCs/>
          <w:sz w:val="28"/>
          <w:szCs w:val="28"/>
          <w:lang w:val="ru-RU"/>
        </w:rPr>
      </w:pPr>
      <w:r w:rsidRPr="00967400">
        <w:rPr>
          <w:i/>
          <w:iCs/>
          <w:sz w:val="28"/>
          <w:szCs w:val="28"/>
          <w:lang w:val="ru-RU"/>
        </w:rPr>
        <w:t>Верховный Суд</w:t>
      </w:r>
    </w:p>
    <w:p w:rsidR="00967400" w:rsidRPr="00967400" w:rsidRDefault="00967400" w:rsidP="00967400">
      <w:pPr>
        <w:numPr>
          <w:ilvl w:val="0"/>
          <w:numId w:val="11"/>
        </w:numPr>
        <w:jc w:val="both"/>
        <w:rPr>
          <w:i/>
          <w:iCs/>
          <w:sz w:val="28"/>
          <w:szCs w:val="28"/>
        </w:rPr>
      </w:pPr>
      <w:r w:rsidRPr="00967400">
        <w:rPr>
          <w:i/>
          <w:iCs/>
          <w:sz w:val="28"/>
          <w:szCs w:val="28"/>
          <w:lang w:val="ru-RU"/>
        </w:rPr>
        <w:t>Окружной суд общего права</w:t>
      </w:r>
    </w:p>
    <w:p w:rsidR="00967400" w:rsidRPr="00967400" w:rsidRDefault="00967400" w:rsidP="00967400">
      <w:pPr>
        <w:numPr>
          <w:ilvl w:val="0"/>
          <w:numId w:val="11"/>
        </w:numPr>
        <w:jc w:val="both"/>
        <w:rPr>
          <w:i/>
          <w:iCs/>
          <w:sz w:val="28"/>
          <w:szCs w:val="28"/>
        </w:rPr>
      </w:pPr>
      <w:r w:rsidRPr="00967400">
        <w:rPr>
          <w:i/>
          <w:iCs/>
          <w:sz w:val="28"/>
          <w:szCs w:val="28"/>
          <w:lang w:val="ru-RU"/>
        </w:rPr>
        <w:t>Суд магистратов. На данном уровне также находятся Суд транспортных преступлений, Суд по семейным делам, Суд по делам несовершеннолетних. Это также Национальный Суд по трудовым делам и Региональный Суд по трудовым делам</w:t>
      </w:r>
    </w:p>
    <w:p w:rsidR="00967400" w:rsidRPr="00967400" w:rsidRDefault="00967400" w:rsidP="00967400">
      <w:pPr>
        <w:jc w:val="both"/>
        <w:rPr>
          <w:i/>
          <w:iCs/>
          <w:sz w:val="28"/>
          <w:szCs w:val="28"/>
          <w:lang w:val="ru-RU"/>
        </w:rPr>
      </w:pPr>
      <w:r w:rsidRPr="00967400">
        <w:rPr>
          <w:i/>
          <w:iCs/>
          <w:sz w:val="28"/>
          <w:szCs w:val="28"/>
          <w:lang w:val="ru-RU"/>
        </w:rPr>
        <w:t>Помимо этого, организация судов включает Управление Бэйлифа</w:t>
      </w:r>
      <w:r w:rsidRPr="00967400">
        <w:rPr>
          <w:rStyle w:val="a5"/>
          <w:i/>
          <w:iCs/>
          <w:sz w:val="28"/>
          <w:szCs w:val="28"/>
          <w:lang w:val="ru-RU"/>
        </w:rPr>
        <w:footnoteReference w:id="4"/>
      </w:r>
      <w:r w:rsidRPr="00967400">
        <w:rPr>
          <w:i/>
          <w:iCs/>
          <w:sz w:val="28"/>
          <w:szCs w:val="28"/>
          <w:lang w:val="ru-RU"/>
        </w:rPr>
        <w:t xml:space="preserve">, который действует, в соответствии с законом, вместе с Судом магистратов  и </w:t>
      </w:r>
      <w:r w:rsidRPr="00967400">
        <w:rPr>
          <w:i/>
          <w:iCs/>
          <w:sz w:val="28"/>
          <w:szCs w:val="28"/>
          <w:u w:val="single"/>
          <w:lang w:val="ru-RU"/>
        </w:rPr>
        <w:t>Центром по взысканиям невыплаченных  долгов и штрафов</w:t>
      </w:r>
      <w:r w:rsidRPr="00967400">
        <w:rPr>
          <w:i/>
          <w:iCs/>
          <w:sz w:val="28"/>
          <w:szCs w:val="28"/>
          <w:lang w:val="ru-RU"/>
        </w:rPr>
        <w:t xml:space="preserve">. Последний представляет собой административную единицу Управления судами, которая ведает сбором штрафов и других долгов, присужденных судами общего права. Суды общего права находятся в 50 районах по всей стране и формируются в 6 округов. </w:t>
      </w:r>
    </w:p>
    <w:p w:rsidR="00967400" w:rsidRPr="00967400" w:rsidRDefault="00967400" w:rsidP="00967400">
      <w:pPr>
        <w:jc w:val="both"/>
        <w:rPr>
          <w:i/>
          <w:iCs/>
          <w:sz w:val="28"/>
          <w:szCs w:val="28"/>
          <w:lang w:val="ru-RU"/>
        </w:rPr>
      </w:pPr>
      <w:r w:rsidRPr="00967400">
        <w:rPr>
          <w:b/>
          <w:bCs/>
          <w:i/>
          <w:iCs/>
          <w:sz w:val="32"/>
          <w:szCs w:val="32"/>
          <w:u w:val="single"/>
          <w:lang w:val="ru-RU"/>
        </w:rPr>
        <w:t xml:space="preserve">Трибуналы </w:t>
      </w:r>
      <w:r w:rsidRPr="00967400">
        <w:rPr>
          <w:i/>
          <w:iCs/>
          <w:sz w:val="28"/>
          <w:szCs w:val="28"/>
          <w:lang w:val="ru-RU"/>
        </w:rPr>
        <w:t>имеют специальную власть по определенным делам и в отношении отдельных людей.</w:t>
      </w:r>
    </w:p>
    <w:p w:rsidR="00967400" w:rsidRPr="00967400" w:rsidRDefault="00967400" w:rsidP="00967400">
      <w:pPr>
        <w:jc w:val="both"/>
        <w:rPr>
          <w:i/>
          <w:iCs/>
          <w:sz w:val="28"/>
          <w:szCs w:val="28"/>
          <w:lang w:val="ru-RU"/>
        </w:rPr>
      </w:pPr>
      <w:r w:rsidRPr="00967400">
        <w:rPr>
          <w:i/>
          <w:iCs/>
          <w:sz w:val="28"/>
          <w:szCs w:val="28"/>
          <w:lang w:val="ru-RU"/>
        </w:rPr>
        <w:t xml:space="preserve">Например, </w:t>
      </w:r>
      <w:r w:rsidRPr="00967400">
        <w:rPr>
          <w:i/>
          <w:iCs/>
          <w:sz w:val="28"/>
          <w:szCs w:val="28"/>
          <w:u w:val="single"/>
          <w:lang w:val="ru-RU"/>
        </w:rPr>
        <w:t>Религиозные трибуналы</w:t>
      </w:r>
      <w:r w:rsidRPr="00967400">
        <w:rPr>
          <w:i/>
          <w:iCs/>
          <w:sz w:val="28"/>
          <w:szCs w:val="28"/>
          <w:lang w:val="ru-RU"/>
        </w:rPr>
        <w:t xml:space="preserve"> слушают дела о личном статусе между членами признанных религиозных общин Израиля, являющихся гражданами Израиля или имеющими вид на жительство. Религиозные трибуналы равноправно представляют основные религии: иудаизм, мусульманство, христианство и друзы. Данными трибуналами руководит Министерство религиозных дел.</w:t>
      </w:r>
    </w:p>
    <w:p w:rsidR="00967400" w:rsidRPr="00967400" w:rsidRDefault="00967400" w:rsidP="00967400">
      <w:pPr>
        <w:jc w:val="both"/>
        <w:rPr>
          <w:i/>
          <w:iCs/>
          <w:sz w:val="28"/>
          <w:szCs w:val="28"/>
          <w:lang w:val="ru-RU"/>
        </w:rPr>
      </w:pPr>
      <w:r w:rsidRPr="00967400">
        <w:rPr>
          <w:i/>
          <w:iCs/>
          <w:sz w:val="28"/>
          <w:szCs w:val="28"/>
          <w:lang w:val="ru-RU"/>
        </w:rPr>
        <w:t>С тех пор как  дела о личном статусе стали рассматриваться в соответствии с религиозными законами, эти дела подведомственны религиозным судам. В основном,  это вопросы брака и разводов.</w:t>
      </w:r>
    </w:p>
    <w:p w:rsidR="00967400" w:rsidRPr="00967400" w:rsidRDefault="00967400" w:rsidP="00967400">
      <w:pPr>
        <w:pStyle w:val="5"/>
        <w:jc w:val="both"/>
        <w:rPr>
          <w:color w:val="auto"/>
          <w:u w:val="none"/>
        </w:rPr>
      </w:pPr>
      <w:r w:rsidRPr="00967400">
        <w:rPr>
          <w:color w:val="auto"/>
        </w:rPr>
        <w:t xml:space="preserve">Трудовые трибуналы </w:t>
      </w:r>
      <w:r w:rsidRPr="00967400">
        <w:rPr>
          <w:color w:val="auto"/>
          <w:u w:val="none"/>
        </w:rPr>
        <w:t xml:space="preserve"> слушают жалобы на основе отношений «работник-работодатель». Ими руководит Судебная администрация, ведомство министерства юстиции.</w:t>
      </w:r>
    </w:p>
    <w:p w:rsidR="00967400" w:rsidRPr="00967400" w:rsidRDefault="00967400" w:rsidP="00967400">
      <w:pPr>
        <w:jc w:val="both"/>
        <w:rPr>
          <w:i/>
          <w:iCs/>
          <w:lang w:val="ru-RU"/>
        </w:rPr>
      </w:pPr>
    </w:p>
    <w:p w:rsidR="00967400" w:rsidRPr="00967400" w:rsidRDefault="00967400" w:rsidP="00967400">
      <w:pPr>
        <w:jc w:val="both"/>
        <w:rPr>
          <w:i/>
          <w:iCs/>
          <w:lang w:val="ru-RU"/>
        </w:rPr>
      </w:pPr>
    </w:p>
    <w:p w:rsidR="00967400" w:rsidRPr="00967400" w:rsidRDefault="00967400" w:rsidP="00967400">
      <w:pPr>
        <w:jc w:val="both"/>
        <w:rPr>
          <w:i/>
          <w:iCs/>
          <w:sz w:val="28"/>
          <w:szCs w:val="28"/>
          <w:lang w:val="ru-RU"/>
        </w:rPr>
      </w:pPr>
      <w:r w:rsidRPr="00967400">
        <w:rPr>
          <w:i/>
          <w:iCs/>
          <w:sz w:val="28"/>
          <w:szCs w:val="28"/>
          <w:lang w:val="ru-RU"/>
        </w:rPr>
        <w:t>Судебная власть независима и является одной из 3 ветвей государственной власти, наряду с законодательной и исполнительной. Личная независимость судов выражается в способе, которым судья назначается и повышается в должности, и отражается в сроке службы, условиях, зарплате и предметах, касающихся дисциплины и иммунитета. Материально-правовая независимость</w:t>
      </w:r>
      <w:r w:rsidRPr="00967400">
        <w:rPr>
          <w:i/>
          <w:iCs/>
          <w:sz w:val="28"/>
          <w:szCs w:val="28"/>
        </w:rPr>
        <w:t xml:space="preserve"> </w:t>
      </w:r>
      <w:r w:rsidR="00323493">
        <w:rPr>
          <w:i/>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Pr="00967400">
        <w:rPr>
          <w:i/>
          <w:iCs/>
          <w:sz w:val="28"/>
          <w:szCs w:val="28"/>
          <w:lang w:val="ru-RU"/>
        </w:rPr>
        <w:t xml:space="preserve">выражается в том, что в отношении их обязанностей, судья подчиняются только материальному праву, а не какому-либо лицу или ведомству (Основной закон ст.2) </w:t>
      </w:r>
    </w:p>
    <w:p w:rsidR="00967400" w:rsidRPr="00967400" w:rsidRDefault="00967400" w:rsidP="00967400">
      <w:pPr>
        <w:jc w:val="both"/>
        <w:rPr>
          <w:i/>
          <w:iCs/>
          <w:sz w:val="28"/>
          <w:szCs w:val="28"/>
          <w:lang w:val="ru-RU"/>
        </w:rPr>
      </w:pPr>
      <w:r w:rsidRPr="00967400">
        <w:rPr>
          <w:i/>
          <w:iCs/>
          <w:sz w:val="28"/>
          <w:szCs w:val="28"/>
          <w:lang w:val="ru-RU"/>
        </w:rPr>
        <w:t>Принцип судебной независимости  - это святая традиция еврейского народа. Библия</w:t>
      </w:r>
      <w:r w:rsidRPr="00967400">
        <w:rPr>
          <w:i/>
          <w:iCs/>
          <w:sz w:val="28"/>
          <w:szCs w:val="28"/>
        </w:rPr>
        <w:t xml:space="preserve"> </w:t>
      </w:r>
      <w:r w:rsidRPr="00967400">
        <w:rPr>
          <w:i/>
          <w:iCs/>
          <w:sz w:val="28"/>
          <w:szCs w:val="28"/>
          <w:lang w:val="ru-RU"/>
        </w:rPr>
        <w:t xml:space="preserve">приказывает судьям Израиля: «Решайте дела между вашими братьями и судите праведно между каждым человеком и его братом, и чужаком, который с ним. Не различайте людей на суде по их положению, но малому придавайте значение великого.  Не бойтесь судить человека, кем бы он ни был». </w:t>
      </w:r>
      <w:r w:rsidRPr="00967400">
        <w:rPr>
          <w:i/>
          <w:iCs/>
          <w:sz w:val="28"/>
          <w:szCs w:val="28"/>
        </w:rPr>
        <w:t>(Deuteronomy 1:15 - 17).</w:t>
      </w:r>
    </w:p>
    <w:p w:rsidR="00967400" w:rsidRPr="00967400" w:rsidRDefault="00967400" w:rsidP="00967400">
      <w:pPr>
        <w:jc w:val="both"/>
        <w:rPr>
          <w:i/>
          <w:iCs/>
          <w:sz w:val="28"/>
          <w:szCs w:val="28"/>
          <w:lang w:val="ru-RU"/>
        </w:rPr>
      </w:pPr>
      <w:r w:rsidRPr="00967400">
        <w:rPr>
          <w:i/>
          <w:iCs/>
          <w:sz w:val="28"/>
          <w:szCs w:val="28"/>
          <w:lang w:val="ru-RU"/>
        </w:rPr>
        <w:t>Обычно, слушание</w:t>
      </w:r>
      <w:r w:rsidRPr="00967400">
        <w:rPr>
          <w:i/>
          <w:iCs/>
          <w:sz w:val="28"/>
          <w:szCs w:val="28"/>
        </w:rPr>
        <w:t xml:space="preserve"> </w:t>
      </w:r>
      <w:r w:rsidRPr="00967400">
        <w:rPr>
          <w:i/>
          <w:iCs/>
          <w:sz w:val="28"/>
          <w:szCs w:val="28"/>
          <w:lang w:val="ru-RU"/>
        </w:rPr>
        <w:t xml:space="preserve"> проводится в открытом слушании ( Судебный Закон </w:t>
      </w:r>
      <w:r w:rsidRPr="00967400">
        <w:rPr>
          <w:i/>
          <w:iCs/>
          <w:sz w:val="28"/>
          <w:szCs w:val="28"/>
        </w:rPr>
        <w:t xml:space="preserve"> 5744-1984", Статьи 68 </w:t>
      </w:r>
      <w:r w:rsidRPr="00967400">
        <w:rPr>
          <w:i/>
          <w:iCs/>
          <w:sz w:val="28"/>
          <w:szCs w:val="28"/>
          <w:lang w:val="ru-RU"/>
        </w:rPr>
        <w:t>и</w:t>
      </w:r>
      <w:r w:rsidRPr="00967400">
        <w:rPr>
          <w:i/>
          <w:iCs/>
          <w:sz w:val="28"/>
          <w:szCs w:val="28"/>
        </w:rPr>
        <w:t xml:space="preserve"> 70</w:t>
      </w:r>
      <w:r w:rsidRPr="00967400">
        <w:rPr>
          <w:i/>
          <w:iCs/>
          <w:sz w:val="28"/>
          <w:szCs w:val="28"/>
          <w:lang w:val="ru-RU"/>
        </w:rPr>
        <w:t>)</w:t>
      </w:r>
      <w:r w:rsidRPr="00967400">
        <w:rPr>
          <w:i/>
          <w:iCs/>
          <w:sz w:val="28"/>
          <w:szCs w:val="28"/>
        </w:rPr>
        <w:t xml:space="preserve">. </w:t>
      </w:r>
      <w:r w:rsidR="00323493">
        <w:rPr>
          <w:i/>
          <w:iCs/>
          <w:sz w:val="28"/>
          <w:szCs w:val="28"/>
        </w:rPr>
        <w:pict>
          <v:shape id="_x0000_i1026" type="#_x0000_t75" style="width:3in;height:3in"/>
        </w:pict>
      </w:r>
      <w:r w:rsidRPr="00967400">
        <w:rPr>
          <w:i/>
          <w:iCs/>
          <w:sz w:val="28"/>
          <w:szCs w:val="28"/>
          <w:lang w:val="ru-RU"/>
        </w:rPr>
        <w:t>Однако некоторые дела могут слушаться «в камере», если  определен закрытый характер заседания в особых обстоятельствах. Например,  это госбезопасность, иностранные отношения, защита чести и достоинства, защита интересов этнических и религиозных меньшинств, беззащитных;  вопросы семейного права, обстоятельства, при которых публичное слушание может препятствовать свидетелю давать правдивые показания или свидетельствовать вообще. Закон запрещает публикации о слушаниях «в камере» без согласия суда.</w:t>
      </w:r>
    </w:p>
    <w:p w:rsidR="00967400" w:rsidRPr="00967400" w:rsidRDefault="00967400" w:rsidP="00967400">
      <w:pPr>
        <w:jc w:val="both"/>
        <w:rPr>
          <w:i/>
          <w:iCs/>
          <w:sz w:val="28"/>
          <w:szCs w:val="28"/>
          <w:lang w:val="ru-RU"/>
        </w:rPr>
      </w:pPr>
      <w:r w:rsidRPr="00967400">
        <w:rPr>
          <w:i/>
          <w:iCs/>
          <w:sz w:val="28"/>
          <w:szCs w:val="28"/>
          <w:lang w:val="ru-RU"/>
        </w:rPr>
        <w:t xml:space="preserve">В соответствии с принципом разделения властей, судебная власть наделена только судебными полномочиями. Спор рассматривается и разрешается на основании закона и фиксированной процедуры. </w:t>
      </w:r>
    </w:p>
    <w:p w:rsidR="00967400" w:rsidRPr="00967400" w:rsidRDefault="00967400" w:rsidP="00967400">
      <w:pPr>
        <w:jc w:val="both"/>
        <w:rPr>
          <w:b/>
          <w:bCs/>
          <w:i/>
          <w:iCs/>
          <w:sz w:val="28"/>
          <w:szCs w:val="28"/>
          <w:u w:val="single"/>
        </w:rPr>
      </w:pPr>
      <w:r w:rsidRPr="00967400">
        <w:rPr>
          <w:i/>
          <w:iCs/>
          <w:sz w:val="28"/>
          <w:szCs w:val="28"/>
          <w:lang w:val="ru-RU"/>
        </w:rPr>
        <w:t>В Израиле существует несколько несудебных законов, регламентирующих судебные процедуры.</w:t>
      </w:r>
      <w:r w:rsidRPr="00967400">
        <w:rPr>
          <w:i/>
          <w:iCs/>
          <w:sz w:val="28"/>
          <w:szCs w:val="28"/>
        </w:rPr>
        <w:t xml:space="preserve"> </w:t>
      </w:r>
      <w:r w:rsidRPr="00967400">
        <w:rPr>
          <w:i/>
          <w:iCs/>
          <w:sz w:val="28"/>
          <w:szCs w:val="28"/>
          <w:lang w:val="ru-RU"/>
        </w:rPr>
        <w:t xml:space="preserve">Например, назначение судей главами Комиссий по расследованию (Закон о Комиссиях по расследованию 5729 -1968). Существует и несудебная функция юстиции Верховного Суда – это председательство в Центральном Комитете Кнессета по выборам. Этот комитет надзирает за проведением выборов в Кнессет - как предписано законом О выборах в Кнессет и о выборах премьер-министра </w:t>
      </w:r>
      <w:r w:rsidR="00323493">
        <w:rPr>
          <w:i/>
          <w:iCs/>
          <w:sz w:val="28"/>
          <w:szCs w:val="28"/>
        </w:rPr>
        <w:pict>
          <v:shape id="_x0000_i1027" type="#_x0000_t75" style="width:3in;height:3in"/>
        </w:pict>
      </w:r>
      <w:r w:rsidRPr="00967400">
        <w:rPr>
          <w:i/>
          <w:iCs/>
          <w:sz w:val="28"/>
          <w:szCs w:val="28"/>
        </w:rPr>
        <w:t xml:space="preserve">5729-1969. </w:t>
      </w:r>
      <w:r w:rsidRPr="00967400">
        <w:rPr>
          <w:i/>
          <w:iCs/>
          <w:sz w:val="28"/>
          <w:szCs w:val="28"/>
        </w:rPr>
        <w:br/>
      </w:r>
      <w:r w:rsidRPr="00967400">
        <w:rPr>
          <w:i/>
          <w:iCs/>
          <w:sz w:val="28"/>
          <w:szCs w:val="28"/>
        </w:rPr>
        <w:br/>
      </w:r>
      <w:r w:rsidRPr="00967400">
        <w:rPr>
          <w:b/>
          <w:bCs/>
          <w:i/>
          <w:iCs/>
          <w:sz w:val="28"/>
          <w:szCs w:val="28"/>
          <w:u w:val="single"/>
          <w:lang w:val="ru-RU"/>
        </w:rPr>
        <w:t>Верховный Суд (закон О судах,</w:t>
      </w:r>
      <w:r w:rsidRPr="00967400">
        <w:rPr>
          <w:b/>
          <w:bCs/>
          <w:i/>
          <w:iCs/>
          <w:sz w:val="28"/>
          <w:szCs w:val="28"/>
          <w:u w:val="single"/>
        </w:rPr>
        <w:t xml:space="preserve"> 5744-1984, Статьи</w:t>
      </w:r>
      <w:r w:rsidRPr="00967400">
        <w:rPr>
          <w:b/>
          <w:bCs/>
          <w:i/>
          <w:iCs/>
          <w:sz w:val="28"/>
          <w:szCs w:val="28"/>
          <w:u w:val="single"/>
          <w:lang w:val="ru-RU"/>
        </w:rPr>
        <w:t xml:space="preserve"> </w:t>
      </w:r>
      <w:r w:rsidRPr="00967400">
        <w:rPr>
          <w:b/>
          <w:bCs/>
          <w:i/>
          <w:iCs/>
          <w:sz w:val="28"/>
          <w:szCs w:val="28"/>
          <w:u w:val="single"/>
        </w:rPr>
        <w:t>25-32</w:t>
      </w:r>
      <w:r w:rsidRPr="00967400">
        <w:rPr>
          <w:b/>
          <w:bCs/>
          <w:i/>
          <w:iCs/>
          <w:sz w:val="28"/>
          <w:szCs w:val="28"/>
          <w:u w:val="single"/>
          <w:lang w:val="ru-RU"/>
        </w:rPr>
        <w:t>)</w:t>
      </w:r>
      <w:r w:rsidRPr="00967400">
        <w:rPr>
          <w:b/>
          <w:bCs/>
          <w:i/>
          <w:iCs/>
          <w:sz w:val="28"/>
          <w:szCs w:val="28"/>
          <w:u w:val="single"/>
        </w:rPr>
        <w:t xml:space="preserve">. </w:t>
      </w:r>
    </w:p>
    <w:p w:rsidR="00967400" w:rsidRPr="00967400" w:rsidRDefault="00967400" w:rsidP="00967400">
      <w:pPr>
        <w:jc w:val="both"/>
        <w:rPr>
          <w:i/>
          <w:iCs/>
          <w:sz w:val="28"/>
          <w:szCs w:val="28"/>
          <w:lang w:val="ru-RU"/>
        </w:rPr>
      </w:pPr>
      <w:r w:rsidRPr="00967400">
        <w:rPr>
          <w:i/>
          <w:iCs/>
          <w:sz w:val="28"/>
          <w:szCs w:val="28"/>
          <w:lang w:val="ru-RU"/>
        </w:rPr>
        <w:t xml:space="preserve"> Заседает в Иерусалиме.</w:t>
      </w:r>
    </w:p>
    <w:p w:rsidR="00967400" w:rsidRPr="00967400" w:rsidRDefault="00967400" w:rsidP="00967400">
      <w:pPr>
        <w:jc w:val="both"/>
        <w:rPr>
          <w:i/>
          <w:iCs/>
          <w:sz w:val="28"/>
          <w:szCs w:val="28"/>
          <w:lang w:val="ru-RU"/>
        </w:rPr>
      </w:pPr>
      <w:r w:rsidRPr="00967400">
        <w:rPr>
          <w:i/>
          <w:iCs/>
          <w:sz w:val="28"/>
          <w:szCs w:val="28"/>
          <w:lang w:val="ru-RU"/>
        </w:rPr>
        <w:t xml:space="preserve"> У Верховного Суда есть 2 сферы полномочий:</w:t>
      </w:r>
    </w:p>
    <w:p w:rsidR="00967400" w:rsidRPr="00967400" w:rsidRDefault="00967400" w:rsidP="00967400">
      <w:pPr>
        <w:jc w:val="both"/>
        <w:rPr>
          <w:i/>
          <w:iCs/>
          <w:sz w:val="28"/>
          <w:szCs w:val="28"/>
          <w:lang w:val="ru-RU"/>
        </w:rPr>
      </w:pPr>
      <w:r w:rsidRPr="00967400">
        <w:rPr>
          <w:i/>
          <w:iCs/>
          <w:sz w:val="28"/>
          <w:szCs w:val="28"/>
          <w:lang w:val="ru-RU"/>
        </w:rPr>
        <w:t>Первая – разрешать апелляции на решения нижестоящих судов (гражданские и уголовные дела). Это законность выборов в Кнессет, дисциплинарные правила Коллегии адвокатов, петиции заключенных и административный арест. В данном качестве он называется Высшим Апелляционным Судом. Вердикт данного Суда обжалованию не подлежит.</w:t>
      </w:r>
    </w:p>
    <w:p w:rsidR="00967400" w:rsidRPr="00967400" w:rsidRDefault="00967400" w:rsidP="00967400">
      <w:pPr>
        <w:jc w:val="both"/>
        <w:rPr>
          <w:i/>
          <w:iCs/>
          <w:sz w:val="28"/>
          <w:szCs w:val="28"/>
          <w:lang w:val="ru-RU"/>
        </w:rPr>
      </w:pPr>
      <w:r w:rsidRPr="00967400">
        <w:rPr>
          <w:i/>
          <w:iCs/>
          <w:sz w:val="28"/>
          <w:szCs w:val="28"/>
          <w:lang w:val="ru-RU"/>
        </w:rPr>
        <w:t xml:space="preserve"> Вторая – рассматривать апелляции тех лиц, кто считает, что в отношении них было вынесено несправедливое  решение гос.органа или организации. В данном смысле он называется Верховным Судом Правосудия и действует в качестве суда первой инстанции. Он рассматривает законность решений Правительства, местных властей и других органов, действующих в общественном интересе. </w:t>
      </w:r>
    </w:p>
    <w:p w:rsidR="00967400" w:rsidRPr="00967400" w:rsidRDefault="00967400" w:rsidP="00967400">
      <w:pPr>
        <w:jc w:val="both"/>
        <w:rPr>
          <w:i/>
          <w:iCs/>
          <w:sz w:val="28"/>
          <w:szCs w:val="28"/>
          <w:lang w:val="ru-RU"/>
        </w:rPr>
      </w:pPr>
      <w:r w:rsidRPr="00967400">
        <w:rPr>
          <w:i/>
          <w:iCs/>
          <w:sz w:val="28"/>
          <w:szCs w:val="28"/>
          <w:lang w:val="ru-RU"/>
        </w:rPr>
        <w:t xml:space="preserve">Верховный Суд решает дела посредством вынесения приказов (постановлений, резолюций). Постановления Верховного суда обязательны для всех судов, даже для самого Верховного суда. Этот принцип обязывающей силы прецедентов </w:t>
      </w:r>
      <w:r w:rsidRPr="00967400">
        <w:rPr>
          <w:i/>
          <w:iCs/>
          <w:sz w:val="28"/>
          <w:szCs w:val="28"/>
        </w:rPr>
        <w:t>(stare decisis</w:t>
      </w:r>
      <w:r w:rsidRPr="00967400">
        <w:rPr>
          <w:i/>
          <w:iCs/>
          <w:sz w:val="28"/>
          <w:szCs w:val="28"/>
          <w:lang w:val="ru-RU"/>
        </w:rPr>
        <w:t xml:space="preserve">) поддерживается в Израиле. </w:t>
      </w:r>
    </w:p>
    <w:p w:rsidR="00967400" w:rsidRPr="00967400" w:rsidRDefault="00967400" w:rsidP="00967400">
      <w:pPr>
        <w:jc w:val="both"/>
        <w:rPr>
          <w:i/>
          <w:iCs/>
          <w:sz w:val="28"/>
          <w:szCs w:val="28"/>
          <w:lang w:val="ru-RU"/>
        </w:rPr>
      </w:pPr>
      <w:r w:rsidRPr="00967400">
        <w:rPr>
          <w:i/>
          <w:iCs/>
          <w:sz w:val="28"/>
          <w:szCs w:val="28"/>
          <w:lang w:val="ru-RU"/>
        </w:rPr>
        <w:t>Число судей определяется Кнессетом. Обычно это 12 человек. Сегодня –14. Главой Верховного суда и всей судебной системы является Председатель Верховного Суда и его заместитель, который избирается судьями из своего числа.</w:t>
      </w:r>
    </w:p>
    <w:p w:rsidR="00967400" w:rsidRPr="00967400" w:rsidRDefault="00323493" w:rsidP="00967400">
      <w:pPr>
        <w:jc w:val="both"/>
        <w:rPr>
          <w:i/>
          <w:iCs/>
          <w:sz w:val="28"/>
          <w:szCs w:val="28"/>
          <w:lang w:val="ru-RU"/>
        </w:rPr>
      </w:pPr>
      <w:r>
        <w:rPr>
          <w:i/>
          <w:iCs/>
          <w:sz w:val="28"/>
          <w:szCs w:val="28"/>
        </w:rPr>
        <w:pict>
          <v:shape id="_x0000_i1028" type="#_x0000_t75" style="width:3in;height:3in"/>
        </w:pict>
      </w:r>
      <w:r>
        <w:rPr>
          <w:i/>
          <w:iCs/>
          <w:sz w:val="28"/>
          <w:szCs w:val="28"/>
        </w:rPr>
        <w:pict>
          <v:shape id="_x0000_i1029" type="#_x0000_t75" style="width:3in;height:3in"/>
        </w:pict>
      </w:r>
      <w:r w:rsidR="00967400" w:rsidRPr="00967400">
        <w:rPr>
          <w:i/>
          <w:iCs/>
          <w:sz w:val="28"/>
          <w:szCs w:val="28"/>
          <w:lang w:val="ru-RU"/>
        </w:rPr>
        <w:t>Так же Верховный Суд может проводить «дальнейшие слушания» по своим собственным решениям.</w:t>
      </w:r>
      <w:r w:rsidR="00967400" w:rsidRPr="00967400">
        <w:rPr>
          <w:i/>
          <w:iCs/>
          <w:sz w:val="28"/>
          <w:szCs w:val="28"/>
        </w:rPr>
        <w:t xml:space="preserve"> </w:t>
      </w:r>
    </w:p>
    <w:p w:rsidR="00967400" w:rsidRPr="00967400" w:rsidRDefault="00967400" w:rsidP="00967400">
      <w:pPr>
        <w:jc w:val="both"/>
        <w:rPr>
          <w:i/>
          <w:iCs/>
          <w:sz w:val="28"/>
          <w:szCs w:val="28"/>
          <w:lang w:val="ru-RU"/>
        </w:rPr>
      </w:pPr>
      <w:r w:rsidRPr="00967400">
        <w:rPr>
          <w:i/>
          <w:iCs/>
          <w:sz w:val="28"/>
          <w:szCs w:val="28"/>
          <w:lang w:val="ru-RU"/>
        </w:rPr>
        <w:t>Специальные полномочия, уникальные для Верховного Суда, это право назначать повторные слушания по уголовным делам, когда уже было дано окончательное решение суда. Это происходит в тех случаях, когда:</w:t>
      </w:r>
    </w:p>
    <w:p w:rsidR="00967400" w:rsidRPr="00967400" w:rsidRDefault="00967400" w:rsidP="00967400">
      <w:pPr>
        <w:numPr>
          <w:ilvl w:val="0"/>
          <w:numId w:val="14"/>
        </w:numPr>
        <w:tabs>
          <w:tab w:val="clear" w:pos="360"/>
          <w:tab w:val="num" w:pos="435"/>
        </w:tabs>
        <w:ind w:left="435"/>
        <w:jc w:val="both"/>
        <w:rPr>
          <w:i/>
          <w:iCs/>
        </w:rPr>
      </w:pPr>
      <w:r w:rsidRPr="00967400">
        <w:rPr>
          <w:i/>
          <w:iCs/>
          <w:sz w:val="28"/>
          <w:szCs w:val="28"/>
          <w:lang w:val="ru-RU"/>
        </w:rPr>
        <w:t xml:space="preserve">Суд находит, что доказательства по делу были получены незаконно или являются подложными. </w:t>
      </w:r>
      <w:r w:rsidRPr="00967400">
        <w:rPr>
          <w:i/>
          <w:iCs/>
          <w:sz w:val="28"/>
          <w:szCs w:val="28"/>
        </w:rPr>
        <w:t xml:space="preserve"> </w:t>
      </w:r>
    </w:p>
    <w:p w:rsidR="00967400" w:rsidRPr="00967400" w:rsidRDefault="00967400" w:rsidP="00967400">
      <w:pPr>
        <w:numPr>
          <w:ilvl w:val="0"/>
          <w:numId w:val="14"/>
        </w:numPr>
        <w:tabs>
          <w:tab w:val="clear" w:pos="360"/>
          <w:tab w:val="num" w:pos="435"/>
        </w:tabs>
        <w:ind w:left="435"/>
        <w:jc w:val="both"/>
        <w:rPr>
          <w:i/>
          <w:iCs/>
        </w:rPr>
      </w:pPr>
      <w:r w:rsidRPr="00967400">
        <w:rPr>
          <w:i/>
          <w:iCs/>
          <w:sz w:val="28"/>
          <w:szCs w:val="28"/>
          <w:lang w:val="ru-RU"/>
        </w:rPr>
        <w:t>Обнаруживаются новые факты  или обстоятельства, которые могли бы изменить решение в пользу обвиняемого</w:t>
      </w:r>
    </w:p>
    <w:p w:rsidR="00967400" w:rsidRPr="00967400" w:rsidRDefault="00967400" w:rsidP="00967400">
      <w:pPr>
        <w:numPr>
          <w:ilvl w:val="0"/>
          <w:numId w:val="14"/>
        </w:numPr>
        <w:tabs>
          <w:tab w:val="clear" w:pos="360"/>
          <w:tab w:val="num" w:pos="435"/>
        </w:tabs>
        <w:ind w:left="435"/>
        <w:jc w:val="both"/>
        <w:rPr>
          <w:i/>
          <w:iCs/>
        </w:rPr>
      </w:pPr>
      <w:r w:rsidRPr="00967400">
        <w:rPr>
          <w:i/>
          <w:iCs/>
          <w:sz w:val="28"/>
          <w:szCs w:val="28"/>
          <w:lang w:val="ru-RU"/>
        </w:rPr>
        <w:t>Кто-либо еще обвинялся в совершении преступления, и выяснилось, что настоящий обвиняемый не совершал данного преступления</w:t>
      </w:r>
    </w:p>
    <w:p w:rsidR="00967400" w:rsidRPr="00967400" w:rsidRDefault="00967400" w:rsidP="00967400">
      <w:pPr>
        <w:numPr>
          <w:ilvl w:val="0"/>
          <w:numId w:val="14"/>
        </w:numPr>
        <w:tabs>
          <w:tab w:val="clear" w:pos="360"/>
          <w:tab w:val="num" w:pos="435"/>
        </w:tabs>
        <w:ind w:left="435"/>
        <w:jc w:val="both"/>
        <w:rPr>
          <w:i/>
          <w:iCs/>
        </w:rPr>
      </w:pPr>
      <w:r w:rsidRPr="00967400">
        <w:rPr>
          <w:i/>
          <w:iCs/>
          <w:sz w:val="28"/>
          <w:szCs w:val="28"/>
          <w:lang w:val="ru-RU"/>
        </w:rPr>
        <w:t>Есть основания полагать, что была допущена ошибка правосудия в отношении подсудимого</w:t>
      </w:r>
    </w:p>
    <w:p w:rsidR="00967400" w:rsidRPr="00967400" w:rsidRDefault="00967400" w:rsidP="00967400">
      <w:pPr>
        <w:ind w:left="75"/>
        <w:jc w:val="both"/>
        <w:rPr>
          <w:i/>
          <w:iCs/>
        </w:rPr>
      </w:pPr>
      <w:r w:rsidRPr="00967400">
        <w:rPr>
          <w:i/>
          <w:iCs/>
          <w:sz w:val="28"/>
          <w:szCs w:val="28"/>
          <w:lang w:val="ru-RU"/>
        </w:rPr>
        <w:t>Однако повторные слушания проводятся довольно редко.</w:t>
      </w:r>
    </w:p>
    <w:p w:rsidR="00967400" w:rsidRPr="00967400" w:rsidRDefault="00967400" w:rsidP="00967400">
      <w:pPr>
        <w:jc w:val="both"/>
        <w:rPr>
          <w:i/>
          <w:iCs/>
          <w:sz w:val="28"/>
          <w:szCs w:val="28"/>
          <w:lang w:val="ru-RU"/>
        </w:rPr>
      </w:pPr>
      <w:r w:rsidRPr="00967400">
        <w:rPr>
          <w:i/>
          <w:iCs/>
          <w:sz w:val="28"/>
          <w:szCs w:val="28"/>
          <w:lang w:val="ru-RU"/>
        </w:rPr>
        <w:t>Обычно Верховный Суд, в обоих качествах, заседает в составе 3-х судей. Один Верховный судья  устанавливает временные, предварительные приказы или петиции, вступающие в силу с определенного момента (</w:t>
      </w:r>
      <w:r w:rsidRPr="00967400">
        <w:rPr>
          <w:i/>
          <w:iCs/>
          <w:sz w:val="28"/>
          <w:szCs w:val="28"/>
        </w:rPr>
        <w:t>order nisi</w:t>
      </w:r>
      <w:r w:rsidRPr="00967400">
        <w:rPr>
          <w:i/>
          <w:iCs/>
          <w:sz w:val="28"/>
          <w:szCs w:val="28"/>
          <w:lang w:val="ru-RU"/>
        </w:rPr>
        <w:t>) и подает жалобы на предварительные решения Районного Суда и Суда магистратов. В  дальнейших слушаниях суд заседает в составе 5 судей по тем же делам, по которым в обычном слушании заседают 3 судьи. Однако в заседании может участвовать гораздо большее количество членов Верховного Суда, если рассматриваются вопросы особой правовой значимости и конституционные положения</w:t>
      </w:r>
      <w:r w:rsidRPr="00967400">
        <w:rPr>
          <w:i/>
          <w:iCs/>
          <w:sz w:val="28"/>
          <w:szCs w:val="28"/>
        </w:rPr>
        <w:t xml:space="preserve">. </w:t>
      </w:r>
    </w:p>
    <w:p w:rsidR="00967400" w:rsidRPr="00967400" w:rsidRDefault="00967400" w:rsidP="00967400">
      <w:pPr>
        <w:jc w:val="both"/>
        <w:rPr>
          <w:i/>
          <w:iCs/>
          <w:sz w:val="28"/>
          <w:szCs w:val="28"/>
          <w:lang w:val="ru-RU"/>
        </w:rPr>
      </w:pPr>
    </w:p>
    <w:p w:rsidR="00967400" w:rsidRPr="00967400" w:rsidRDefault="00967400" w:rsidP="00967400">
      <w:pPr>
        <w:jc w:val="both"/>
        <w:rPr>
          <w:i/>
          <w:iCs/>
          <w:sz w:val="28"/>
          <w:szCs w:val="28"/>
          <w:lang w:val="ru-RU"/>
        </w:rPr>
      </w:pPr>
      <w:r w:rsidRPr="00967400">
        <w:rPr>
          <w:b/>
          <w:bCs/>
          <w:i/>
          <w:iCs/>
          <w:sz w:val="28"/>
          <w:szCs w:val="28"/>
          <w:u w:val="single"/>
          <w:lang w:val="ru-RU"/>
        </w:rPr>
        <w:t xml:space="preserve">Окружные суды (закон О судебной системе </w:t>
      </w:r>
      <w:r w:rsidRPr="00967400">
        <w:rPr>
          <w:b/>
          <w:bCs/>
          <w:i/>
          <w:iCs/>
          <w:sz w:val="28"/>
          <w:szCs w:val="28"/>
          <w:u w:val="single"/>
        </w:rPr>
        <w:t xml:space="preserve">5744-1984, </w:t>
      </w:r>
      <w:r w:rsidRPr="00967400">
        <w:rPr>
          <w:b/>
          <w:bCs/>
          <w:i/>
          <w:iCs/>
          <w:sz w:val="28"/>
          <w:szCs w:val="28"/>
          <w:u w:val="single"/>
          <w:lang w:val="ru-RU"/>
        </w:rPr>
        <w:t xml:space="preserve"> статьи </w:t>
      </w:r>
      <w:r w:rsidRPr="00967400">
        <w:rPr>
          <w:b/>
          <w:bCs/>
          <w:i/>
          <w:iCs/>
          <w:sz w:val="28"/>
          <w:szCs w:val="28"/>
          <w:u w:val="single"/>
        </w:rPr>
        <w:t>33-42</w:t>
      </w:r>
      <w:r w:rsidRPr="00967400">
        <w:rPr>
          <w:b/>
          <w:bCs/>
          <w:i/>
          <w:iCs/>
          <w:sz w:val="28"/>
          <w:szCs w:val="28"/>
          <w:u w:val="single"/>
          <w:lang w:val="ru-RU"/>
        </w:rPr>
        <w:t>)</w:t>
      </w:r>
      <w:r w:rsidRPr="00967400">
        <w:rPr>
          <w:b/>
          <w:bCs/>
          <w:i/>
          <w:iCs/>
          <w:sz w:val="28"/>
          <w:szCs w:val="28"/>
          <w:u w:val="single"/>
        </w:rPr>
        <w:t xml:space="preserve"> </w:t>
      </w:r>
      <w:r w:rsidRPr="00967400">
        <w:rPr>
          <w:i/>
          <w:iCs/>
        </w:rPr>
        <w:br/>
      </w:r>
      <w:r w:rsidRPr="00967400">
        <w:rPr>
          <w:i/>
          <w:iCs/>
        </w:rPr>
        <w:br/>
      </w:r>
      <w:r w:rsidRPr="00967400">
        <w:rPr>
          <w:i/>
          <w:iCs/>
          <w:sz w:val="28"/>
          <w:szCs w:val="28"/>
          <w:lang w:val="ru-RU"/>
        </w:rPr>
        <w:t>В Израиле всего 5 окружных судов: в Иерусалиме,  вТель-Авиве – Яффе, Хайфе, Беер Шева и  Назарете. На сегодняшний день в них заседают примерно 90 судей</w:t>
      </w:r>
      <w:r w:rsidRPr="00967400">
        <w:rPr>
          <w:i/>
          <w:iCs/>
          <w:sz w:val="28"/>
          <w:szCs w:val="28"/>
        </w:rPr>
        <w:t xml:space="preserve"> </w:t>
      </w:r>
      <w:r w:rsidR="00323493">
        <w:rPr>
          <w:i/>
          <w:iCs/>
          <w:sz w:val="28"/>
          <w:szCs w:val="28"/>
        </w:rPr>
        <w:pict>
          <v:shape id="_x0000_i1030" type="#_x0000_t75" style="width:3in;height:3in"/>
        </w:pict>
      </w:r>
      <w:r w:rsidRPr="00967400">
        <w:rPr>
          <w:i/>
          <w:iCs/>
          <w:sz w:val="28"/>
          <w:szCs w:val="28"/>
        </w:rPr>
        <w:t>.</w:t>
      </w:r>
      <w:r w:rsidRPr="00967400">
        <w:rPr>
          <w:i/>
          <w:iCs/>
          <w:sz w:val="28"/>
          <w:szCs w:val="28"/>
          <w:lang w:val="ru-RU"/>
        </w:rPr>
        <w:t xml:space="preserve"> Это суды первой инстанции, но они также рассматривают апелляции на решения судов магистратов и административных трибуналов. Как суд первой инстанции окружной суд действует в пределах остаточной компетенции суда магистратов . Уголовные дела: дела о тяжких преступлениях, за которые назначается смертная казнь или тюремное заключение более, чем на 7 лет. В области гражданского судопроизводства – это денежные тяжбы по особо крупным суммам (более 1 млн. израильских шекелей – около </w:t>
      </w:r>
      <w:r w:rsidRPr="00967400">
        <w:rPr>
          <w:i/>
          <w:iCs/>
          <w:sz w:val="28"/>
          <w:szCs w:val="28"/>
          <w:lang w:val="en-US"/>
        </w:rPr>
        <w:t>$</w:t>
      </w:r>
      <w:r w:rsidRPr="00967400">
        <w:rPr>
          <w:i/>
          <w:iCs/>
          <w:sz w:val="28"/>
          <w:szCs w:val="28"/>
          <w:lang w:val="ru-RU"/>
        </w:rPr>
        <w:t>250 тыс.) Окружной суд разрешает и другие дела, например, петиции заключенных, жалобы по налоговым делам, о регистрации на выборы в Кнессет. Все, что касается жалоб на результаты выборов в Кнессет, слуш</w:t>
      </w:r>
      <w:r w:rsidRPr="00967400">
        <w:rPr>
          <w:i/>
          <w:iCs/>
          <w:sz w:val="28"/>
          <w:szCs w:val="28"/>
        </w:rPr>
        <w:t xml:space="preserve">ается </w:t>
      </w:r>
      <w:r w:rsidRPr="00967400">
        <w:rPr>
          <w:i/>
          <w:iCs/>
          <w:sz w:val="28"/>
          <w:szCs w:val="28"/>
          <w:lang w:val="ru-RU"/>
        </w:rPr>
        <w:t>в Иерусалимском окружном суде. Окружной суд Хайфы  также является морским судом.</w:t>
      </w:r>
    </w:p>
    <w:p w:rsidR="00967400" w:rsidRPr="00967400" w:rsidRDefault="00967400" w:rsidP="00967400">
      <w:pPr>
        <w:jc w:val="both"/>
        <w:rPr>
          <w:i/>
          <w:iCs/>
          <w:sz w:val="28"/>
          <w:szCs w:val="28"/>
          <w:lang w:val="ru-RU"/>
        </w:rPr>
      </w:pPr>
      <w:r w:rsidRPr="00967400">
        <w:rPr>
          <w:i/>
          <w:iCs/>
          <w:sz w:val="28"/>
          <w:szCs w:val="28"/>
          <w:lang w:val="ru-RU"/>
        </w:rPr>
        <w:t xml:space="preserve"> Назначенные должным образом судья окружного суда  также </w:t>
      </w:r>
      <w:r w:rsidRPr="00967400">
        <w:rPr>
          <w:i/>
          <w:iCs/>
          <w:sz w:val="28"/>
          <w:szCs w:val="28"/>
        </w:rPr>
        <w:t xml:space="preserve"> </w:t>
      </w:r>
      <w:r w:rsidRPr="00967400">
        <w:rPr>
          <w:i/>
          <w:iCs/>
          <w:sz w:val="28"/>
          <w:szCs w:val="28"/>
          <w:lang w:val="ru-RU"/>
        </w:rPr>
        <w:t xml:space="preserve">председательствуют в трибуналах стандартных контрактов и ограничительной практики.  До недавних пор, окружной суд слушал и дела, касающиеся личного статуса, которые не являлись прерогативой религиозных трибуналов. Сейчас данной юрисдикцией обладают суды магистратов, заседающие в качестве судов по семейным делам.  Эта перемена –часть процесса  полной реструктуризации судебной системы, которую проводит Кнессет. Ее цель – постепенно преобразовать  окружной суд в большей мере в  апелляционный суд. Многие вопросы юрисдикции Окружного суда как суда первой инстанции будут переданы судам магистратов. Также предполагается изменить  некоторые полномочия Верховного суда как Высшего суда правосудия. В 1997 году в Кнессете рассматривался законопроект, который предлагал действовать окружному суду в качестве административного и решать вопросы, которые сегодня подлежат рассмотрению Верховным судом. </w:t>
      </w:r>
    </w:p>
    <w:p w:rsidR="00967400" w:rsidRPr="00967400" w:rsidRDefault="00967400" w:rsidP="00967400">
      <w:pPr>
        <w:jc w:val="both"/>
        <w:rPr>
          <w:i/>
          <w:iCs/>
          <w:sz w:val="28"/>
          <w:szCs w:val="28"/>
          <w:lang w:val="ru-RU"/>
        </w:rPr>
      </w:pPr>
      <w:r w:rsidRPr="00967400">
        <w:rPr>
          <w:i/>
          <w:iCs/>
          <w:sz w:val="28"/>
          <w:szCs w:val="28"/>
          <w:lang w:val="ru-RU"/>
        </w:rPr>
        <w:t xml:space="preserve"> В качестве апелляционного суда Окружной суд рассматривает апелляционные жалобы на решения судов магистратов, на судебные и квази-судебные административных трибуналов и других органов власти.</w:t>
      </w:r>
    </w:p>
    <w:p w:rsidR="00967400" w:rsidRPr="00967400" w:rsidRDefault="00967400" w:rsidP="00967400">
      <w:pPr>
        <w:jc w:val="both"/>
        <w:rPr>
          <w:i/>
          <w:iCs/>
          <w:sz w:val="28"/>
          <w:szCs w:val="28"/>
          <w:lang w:val="ru-RU"/>
        </w:rPr>
      </w:pPr>
      <w:r w:rsidRPr="00967400">
        <w:rPr>
          <w:i/>
          <w:iCs/>
          <w:sz w:val="28"/>
          <w:szCs w:val="28"/>
          <w:lang w:val="ru-RU"/>
        </w:rPr>
        <w:t>Число судей в каждом окружном суде определяется министром юстиции. Каждый суд  возглавляет председательствующий и его заместители.</w:t>
      </w:r>
    </w:p>
    <w:p w:rsidR="00967400" w:rsidRPr="00967400" w:rsidRDefault="00967400" w:rsidP="00967400">
      <w:pPr>
        <w:jc w:val="both"/>
        <w:rPr>
          <w:i/>
          <w:iCs/>
          <w:sz w:val="28"/>
          <w:szCs w:val="28"/>
          <w:lang w:val="ru-RU"/>
        </w:rPr>
      </w:pPr>
      <w:r w:rsidRPr="00967400">
        <w:rPr>
          <w:i/>
          <w:iCs/>
          <w:sz w:val="28"/>
          <w:szCs w:val="28"/>
          <w:lang w:val="ru-RU"/>
        </w:rPr>
        <w:t xml:space="preserve">Чаще всего, в окружном суде заседает один судья. Но когда рассматриваются апелляции на решения судов магистратов или решаются дела об особо тяжких преступлениях (убийство, покушение на жизнь, изнасилование, сексуальные домогательства в семье и преступления против гос.безопасности) заседает жюри из 3 судей. </w:t>
      </w:r>
    </w:p>
    <w:p w:rsidR="00967400" w:rsidRPr="00967400" w:rsidRDefault="00967400" w:rsidP="00967400">
      <w:pPr>
        <w:jc w:val="both"/>
        <w:rPr>
          <w:i/>
          <w:iCs/>
        </w:rPr>
      </w:pPr>
      <w:r w:rsidRPr="00967400">
        <w:rPr>
          <w:i/>
          <w:iCs/>
        </w:rPr>
        <w:t xml:space="preserve">. </w:t>
      </w:r>
    </w:p>
    <w:p w:rsidR="00967400" w:rsidRPr="00967400" w:rsidRDefault="00967400" w:rsidP="00967400">
      <w:pPr>
        <w:jc w:val="both"/>
        <w:rPr>
          <w:i/>
          <w:iCs/>
          <w:sz w:val="28"/>
          <w:szCs w:val="28"/>
          <w:lang w:val="ru-RU"/>
        </w:rPr>
      </w:pPr>
      <w:r w:rsidRPr="00967400">
        <w:rPr>
          <w:b/>
          <w:bCs/>
          <w:i/>
          <w:iCs/>
          <w:sz w:val="28"/>
          <w:szCs w:val="28"/>
          <w:u w:val="single"/>
          <w:lang w:val="ru-RU"/>
        </w:rPr>
        <w:t>Суды магистратов( Закон о судебной системе, 5744 –1984, статьи 43-53).</w:t>
      </w:r>
    </w:p>
    <w:p w:rsidR="00967400" w:rsidRPr="00967400" w:rsidRDefault="00967400" w:rsidP="00967400">
      <w:pPr>
        <w:jc w:val="both"/>
        <w:rPr>
          <w:i/>
          <w:iCs/>
          <w:sz w:val="28"/>
          <w:szCs w:val="28"/>
          <w:lang w:val="ru-RU"/>
        </w:rPr>
      </w:pPr>
      <w:r w:rsidRPr="00967400">
        <w:rPr>
          <w:i/>
          <w:iCs/>
          <w:sz w:val="28"/>
          <w:szCs w:val="28"/>
          <w:lang w:val="ru-RU"/>
        </w:rPr>
        <w:t>В Израиле сегодня 29 подобных судов, где служат примерно 220 судей.</w:t>
      </w:r>
    </w:p>
    <w:p w:rsidR="00967400" w:rsidRPr="00967400" w:rsidRDefault="00967400" w:rsidP="00967400">
      <w:pPr>
        <w:jc w:val="both"/>
        <w:rPr>
          <w:i/>
          <w:iCs/>
          <w:sz w:val="28"/>
          <w:szCs w:val="28"/>
          <w:lang w:val="ru-RU"/>
        </w:rPr>
      </w:pPr>
      <w:r w:rsidRPr="00967400">
        <w:rPr>
          <w:i/>
          <w:iCs/>
          <w:sz w:val="28"/>
          <w:szCs w:val="28"/>
        </w:rPr>
        <w:t>Дела,</w:t>
      </w:r>
      <w:r w:rsidRPr="00967400">
        <w:rPr>
          <w:i/>
          <w:iCs/>
          <w:sz w:val="28"/>
          <w:szCs w:val="28"/>
          <w:lang w:val="ru-RU"/>
        </w:rPr>
        <w:t xml:space="preserve"> по которым суд магистратов заседает по первой инстанции:</w:t>
      </w:r>
    </w:p>
    <w:p w:rsidR="00967400" w:rsidRPr="00967400" w:rsidRDefault="00967400" w:rsidP="00967400">
      <w:pPr>
        <w:jc w:val="both"/>
        <w:rPr>
          <w:i/>
          <w:iCs/>
          <w:sz w:val="28"/>
          <w:szCs w:val="28"/>
          <w:lang w:val="ru-RU"/>
        </w:rPr>
      </w:pPr>
      <w:r w:rsidRPr="00967400">
        <w:rPr>
          <w:i/>
          <w:iCs/>
          <w:sz w:val="28"/>
          <w:szCs w:val="28"/>
          <w:lang w:val="ru-RU"/>
        </w:rPr>
        <w:t>Уголовные: от дел, наказание за которые предусматривается в виде штрафов, за некоторым исключением, до преступлений, за которые грозит до 7 лет тюремного заключения. По решению Окружного прокурора (атторнея) данный суд может рассматривать дела, за которые предусматривается и более 7 лет.</w:t>
      </w:r>
    </w:p>
    <w:p w:rsidR="00967400" w:rsidRPr="00967400" w:rsidRDefault="00967400" w:rsidP="00967400">
      <w:pPr>
        <w:jc w:val="both"/>
        <w:rPr>
          <w:i/>
          <w:iCs/>
          <w:sz w:val="28"/>
          <w:szCs w:val="28"/>
          <w:lang w:val="ru-RU"/>
        </w:rPr>
      </w:pPr>
      <w:r w:rsidRPr="00967400">
        <w:rPr>
          <w:i/>
          <w:iCs/>
          <w:sz w:val="28"/>
          <w:szCs w:val="28"/>
          <w:lang w:val="ru-RU"/>
        </w:rPr>
        <w:t>Гражданские дела: гражданские иски и другие жалобы, чаще по вопросам недвижимости, сумма которых не превышает 1 млн. шекелей.</w:t>
      </w:r>
    </w:p>
    <w:p w:rsidR="00967400" w:rsidRPr="00967400" w:rsidRDefault="00967400" w:rsidP="00967400">
      <w:pPr>
        <w:jc w:val="both"/>
        <w:rPr>
          <w:i/>
          <w:iCs/>
          <w:sz w:val="28"/>
          <w:szCs w:val="28"/>
          <w:lang w:val="ru-RU"/>
        </w:rPr>
      </w:pPr>
      <w:r w:rsidRPr="00967400">
        <w:rPr>
          <w:i/>
          <w:iCs/>
          <w:sz w:val="28"/>
          <w:szCs w:val="28"/>
          <w:lang w:val="ru-RU"/>
        </w:rPr>
        <w:t xml:space="preserve">Чаще суды магистратов состоят из 1 члена. Но по особым предметам заседают 3 судьи. </w:t>
      </w:r>
    </w:p>
    <w:p w:rsidR="00967400" w:rsidRPr="00967400" w:rsidRDefault="00967400" w:rsidP="00967400">
      <w:pPr>
        <w:ind w:right="84"/>
        <w:jc w:val="both"/>
        <w:rPr>
          <w:i/>
          <w:iCs/>
          <w:sz w:val="28"/>
          <w:szCs w:val="28"/>
          <w:lang w:val="ru-RU"/>
        </w:rPr>
      </w:pPr>
      <w:r w:rsidRPr="00967400">
        <w:rPr>
          <w:i/>
          <w:iCs/>
          <w:sz w:val="28"/>
          <w:szCs w:val="28"/>
          <w:lang w:val="ru-RU"/>
        </w:rPr>
        <w:t>Решения судов магистратов могут обжаловаться в окружной суд</w:t>
      </w:r>
      <w:r w:rsidRPr="00967400">
        <w:rPr>
          <w:i/>
          <w:iCs/>
          <w:sz w:val="28"/>
          <w:szCs w:val="28"/>
        </w:rPr>
        <w:t xml:space="preserve">. </w:t>
      </w:r>
      <w:r w:rsidR="00323493">
        <w:rPr>
          <w:i/>
          <w:iCs/>
          <w:sz w:val="28"/>
          <w:szCs w:val="28"/>
        </w:rPr>
        <w:pict>
          <v:shape id="_x0000_i1031" type="#_x0000_t75" style="width:3in;height:3in"/>
        </w:pict>
      </w:r>
    </w:p>
    <w:p w:rsidR="00967400" w:rsidRPr="00967400" w:rsidRDefault="00967400" w:rsidP="00967400">
      <w:pPr>
        <w:jc w:val="both"/>
        <w:rPr>
          <w:i/>
          <w:iCs/>
        </w:rPr>
      </w:pPr>
      <w:r w:rsidRPr="00967400">
        <w:rPr>
          <w:i/>
          <w:iCs/>
          <w:sz w:val="28"/>
          <w:szCs w:val="28"/>
          <w:lang w:val="ru-RU"/>
        </w:rPr>
        <w:t xml:space="preserve">Суд магистратов заседает также и в качестве суда по семейным делам на основании Закона о судах по семейным делам, </w:t>
      </w:r>
      <w:r w:rsidRPr="00967400">
        <w:rPr>
          <w:i/>
          <w:iCs/>
          <w:sz w:val="28"/>
          <w:szCs w:val="28"/>
        </w:rPr>
        <w:t xml:space="preserve"> </w:t>
      </w:r>
      <w:r w:rsidRPr="00967400">
        <w:rPr>
          <w:i/>
          <w:iCs/>
          <w:sz w:val="28"/>
          <w:szCs w:val="28"/>
        </w:rPr>
        <w:br/>
      </w:r>
      <w:r w:rsidR="00323493">
        <w:rPr>
          <w:i/>
          <w:iCs/>
          <w:sz w:val="28"/>
          <w:szCs w:val="28"/>
        </w:rPr>
        <w:pict>
          <v:shape id="_x0000_i1032" type="#_x0000_t75" style="width:3in;height:3in"/>
        </w:pict>
      </w:r>
      <w:r w:rsidRPr="00967400">
        <w:rPr>
          <w:i/>
          <w:iCs/>
          <w:sz w:val="28"/>
          <w:szCs w:val="28"/>
        </w:rPr>
        <w:t>5755-1995</w:t>
      </w:r>
      <w:r w:rsidRPr="00967400">
        <w:rPr>
          <w:i/>
          <w:iCs/>
          <w:sz w:val="28"/>
          <w:szCs w:val="28"/>
          <w:lang w:val="ru-RU"/>
        </w:rPr>
        <w:t>, как уже отмечалось выше. Он решает дела о личном статусе, гражданские иски между членами семьи  и иски в отношении семейного имущества</w:t>
      </w:r>
      <w:r w:rsidRPr="00967400">
        <w:rPr>
          <w:i/>
          <w:iCs/>
          <w:sz w:val="28"/>
          <w:szCs w:val="28"/>
        </w:rPr>
        <w:t>.</w:t>
      </w:r>
      <w:r w:rsidRPr="00967400">
        <w:rPr>
          <w:i/>
          <w:iCs/>
          <w:sz w:val="28"/>
          <w:szCs w:val="28"/>
          <w:lang w:val="ru-RU"/>
        </w:rPr>
        <w:t xml:space="preserve"> Сумма иска не ограничена. Решения суда по семейным делам обжалуются в Окружной суд и слушаются в составе 1 судьи.</w:t>
      </w:r>
      <w:r w:rsidRPr="00967400">
        <w:rPr>
          <w:i/>
          <w:iCs/>
          <w:sz w:val="28"/>
          <w:szCs w:val="28"/>
        </w:rPr>
        <w:t xml:space="preserve"> </w:t>
      </w:r>
      <w:r w:rsidRPr="00967400">
        <w:rPr>
          <w:i/>
          <w:iCs/>
          <w:sz w:val="28"/>
          <w:szCs w:val="28"/>
          <w:lang w:val="ru-RU"/>
        </w:rPr>
        <w:t xml:space="preserve"> Но апелляции по делам об отцовстве, материнстве, усыновлении и похищенных детях решаются 3 судьями</w:t>
      </w:r>
      <w:r w:rsidRPr="00967400">
        <w:rPr>
          <w:i/>
          <w:iCs/>
          <w:sz w:val="28"/>
          <w:szCs w:val="28"/>
        </w:rPr>
        <w:t>.</w:t>
      </w:r>
      <w:r w:rsidRPr="00967400">
        <w:rPr>
          <w:i/>
          <w:iCs/>
          <w:sz w:val="28"/>
          <w:szCs w:val="28"/>
        </w:rPr>
        <w:br/>
      </w:r>
    </w:p>
    <w:p w:rsidR="00967400" w:rsidRPr="00967400" w:rsidRDefault="00967400" w:rsidP="00967400">
      <w:pPr>
        <w:jc w:val="both"/>
        <w:rPr>
          <w:i/>
          <w:iCs/>
          <w:sz w:val="28"/>
          <w:szCs w:val="28"/>
          <w:lang w:val="ru-RU"/>
        </w:rPr>
      </w:pPr>
    </w:p>
    <w:p w:rsidR="00967400" w:rsidRPr="00967400" w:rsidRDefault="00967400" w:rsidP="00967400">
      <w:pPr>
        <w:jc w:val="both"/>
        <w:rPr>
          <w:i/>
          <w:iCs/>
          <w:sz w:val="28"/>
          <w:szCs w:val="28"/>
          <w:lang w:val="ru-RU"/>
        </w:rPr>
      </w:pPr>
    </w:p>
    <w:p w:rsidR="00967400" w:rsidRPr="00967400" w:rsidRDefault="00967400" w:rsidP="00967400">
      <w:pPr>
        <w:jc w:val="both"/>
        <w:rPr>
          <w:b/>
          <w:bCs/>
          <w:sz w:val="28"/>
          <w:szCs w:val="28"/>
          <w:lang w:val="ru-RU"/>
        </w:rPr>
      </w:pPr>
      <w:r w:rsidRPr="00967400">
        <w:rPr>
          <w:b/>
          <w:bCs/>
          <w:sz w:val="32"/>
          <w:szCs w:val="32"/>
          <w:lang w:val="ru-RU"/>
        </w:rPr>
        <w:t>ГЛАВА 8. ПОНЯТИЕ ГРАЖДАНСТВА</w:t>
      </w:r>
      <w:r w:rsidRPr="00967400">
        <w:rPr>
          <w:b/>
          <w:bCs/>
          <w:sz w:val="28"/>
          <w:szCs w:val="28"/>
          <w:lang w:val="ru-RU"/>
        </w:rPr>
        <w:t>.</w:t>
      </w:r>
    </w:p>
    <w:p w:rsidR="00967400" w:rsidRPr="00967400" w:rsidRDefault="00967400" w:rsidP="00967400">
      <w:pPr>
        <w:jc w:val="both"/>
        <w:rPr>
          <w:i/>
          <w:iCs/>
          <w:sz w:val="28"/>
          <w:szCs w:val="28"/>
          <w:lang w:val="ru-RU"/>
        </w:rPr>
      </w:pPr>
    </w:p>
    <w:p w:rsidR="00967400" w:rsidRPr="00967400" w:rsidRDefault="00967400" w:rsidP="00967400">
      <w:pPr>
        <w:jc w:val="both"/>
        <w:rPr>
          <w:i/>
          <w:iCs/>
          <w:sz w:val="28"/>
          <w:szCs w:val="28"/>
          <w:lang w:val="ru-RU"/>
        </w:rPr>
      </w:pPr>
      <w:r w:rsidRPr="00967400">
        <w:rPr>
          <w:i/>
          <w:iCs/>
          <w:sz w:val="28"/>
          <w:szCs w:val="28"/>
          <w:lang w:val="ru-RU"/>
        </w:rPr>
        <w:t xml:space="preserve"> Понятие гражданства известно давно в него вкладывался и вкладывается различный смысл. В самом первоначальном смысле гражданином был и является человек, который имеет тесную связь с определенным государством. Он - часть этого государства, связан с ним тесными узами. Термин «гражданин»</w:t>
      </w:r>
    </w:p>
    <w:p w:rsidR="00967400" w:rsidRPr="00967400" w:rsidRDefault="00967400" w:rsidP="00967400">
      <w:pPr>
        <w:jc w:val="both"/>
        <w:rPr>
          <w:i/>
          <w:iCs/>
          <w:sz w:val="28"/>
          <w:szCs w:val="28"/>
          <w:lang w:val="ru-RU"/>
        </w:rPr>
      </w:pPr>
      <w:r w:rsidRPr="00967400">
        <w:rPr>
          <w:i/>
          <w:iCs/>
          <w:sz w:val="28"/>
          <w:szCs w:val="28"/>
          <w:lang w:val="ru-RU"/>
        </w:rPr>
        <w:t xml:space="preserve">Известен в древнем Риме и в таком контексте встречается даже в Библии, потому что Апостол Павел был римским гражданином. Когда ему грозило телесное наказание, он сослался на то, сто он римский гражданин, и его нельзя наказывать. </w:t>
      </w:r>
    </w:p>
    <w:p w:rsidR="00967400" w:rsidRPr="00967400" w:rsidRDefault="00967400" w:rsidP="00967400">
      <w:pPr>
        <w:jc w:val="both"/>
        <w:rPr>
          <w:i/>
          <w:iCs/>
          <w:sz w:val="28"/>
          <w:szCs w:val="28"/>
          <w:lang w:val="ru-RU"/>
        </w:rPr>
      </w:pPr>
      <w:r w:rsidRPr="00967400">
        <w:rPr>
          <w:i/>
          <w:iCs/>
          <w:sz w:val="28"/>
          <w:szCs w:val="28"/>
          <w:lang w:val="ru-RU"/>
        </w:rPr>
        <w:t xml:space="preserve"> В ряде случаев термин «гражданство» употребляют как синоним «подданства». Понятие «подданный» – это термин времен абсолютизма, когда человек рассматривался как служитель суверена. Сам этот термин появился на Руси раньше, он обозначал нахождение «под данью», обязанность платить дань. Это слово имеет синонимы во всей языках, так же как  и общеславянское понятие «гражданин». По-французски подданный –</w:t>
      </w:r>
      <w:r w:rsidRPr="00967400">
        <w:rPr>
          <w:i/>
          <w:iCs/>
          <w:sz w:val="28"/>
          <w:szCs w:val="28"/>
          <w:lang w:val="en-US"/>
        </w:rPr>
        <w:t>sujet, подданство – sujetion</w:t>
      </w:r>
      <w:r w:rsidRPr="00967400">
        <w:rPr>
          <w:i/>
          <w:iCs/>
          <w:sz w:val="28"/>
          <w:szCs w:val="28"/>
          <w:lang w:val="ru-RU"/>
        </w:rPr>
        <w:t xml:space="preserve">. По-английски гражданин – </w:t>
      </w:r>
      <w:r w:rsidRPr="00967400">
        <w:rPr>
          <w:i/>
          <w:iCs/>
          <w:sz w:val="28"/>
          <w:szCs w:val="28"/>
          <w:lang w:val="en-US"/>
        </w:rPr>
        <w:t xml:space="preserve">citizen, </w:t>
      </w:r>
      <w:r w:rsidRPr="00967400">
        <w:rPr>
          <w:i/>
          <w:iCs/>
          <w:sz w:val="28"/>
          <w:szCs w:val="28"/>
          <w:lang w:val="ru-RU"/>
        </w:rPr>
        <w:t>а гражданство</w:t>
      </w:r>
      <w:r w:rsidRPr="00967400">
        <w:rPr>
          <w:i/>
          <w:iCs/>
          <w:sz w:val="28"/>
          <w:szCs w:val="28"/>
          <w:lang w:val="en-US"/>
        </w:rPr>
        <w:t xml:space="preserve"> – citizenship( nationality)</w:t>
      </w:r>
      <w:r w:rsidRPr="00967400">
        <w:rPr>
          <w:i/>
          <w:iCs/>
          <w:sz w:val="28"/>
          <w:szCs w:val="28"/>
          <w:lang w:val="ru-RU"/>
        </w:rPr>
        <w:t>. В  некоторых языках различают более старое понятие «подданство», и сравнительно новое – «гражданство». Кроме того, эти понятия еще разделяются внутри современных терминов. В первом смысле оно звучит как нечто официальное – государственная принадлежность ( в сербохорватском  -«</w:t>
      </w:r>
      <w:r w:rsidRPr="00967400">
        <w:rPr>
          <w:i/>
          <w:iCs/>
          <w:sz w:val="28"/>
          <w:szCs w:val="28"/>
          <w:lang w:val="en-US"/>
        </w:rPr>
        <w:t>drzavljanstvo</w:t>
      </w:r>
      <w:r w:rsidRPr="00967400">
        <w:rPr>
          <w:i/>
          <w:iCs/>
          <w:sz w:val="28"/>
          <w:szCs w:val="28"/>
          <w:lang w:val="ru-RU"/>
        </w:rPr>
        <w:t>», в польском – «</w:t>
      </w:r>
      <w:r w:rsidRPr="00967400">
        <w:rPr>
          <w:i/>
          <w:iCs/>
          <w:sz w:val="28"/>
          <w:szCs w:val="28"/>
          <w:lang w:val="en-US"/>
        </w:rPr>
        <w:t>przynaleznosc panstwowa</w:t>
      </w:r>
      <w:r w:rsidRPr="00967400">
        <w:rPr>
          <w:i/>
          <w:iCs/>
          <w:sz w:val="28"/>
          <w:szCs w:val="28"/>
          <w:lang w:val="ru-RU"/>
        </w:rPr>
        <w:t>»), а во втором – более привычное  понимание (соответственно «</w:t>
      </w:r>
      <w:r w:rsidRPr="00967400">
        <w:rPr>
          <w:i/>
          <w:iCs/>
          <w:sz w:val="28"/>
          <w:szCs w:val="28"/>
          <w:lang w:val="en-US"/>
        </w:rPr>
        <w:t>gradanstwo</w:t>
      </w:r>
      <w:r w:rsidRPr="00967400">
        <w:rPr>
          <w:i/>
          <w:iCs/>
          <w:sz w:val="28"/>
          <w:szCs w:val="28"/>
          <w:lang w:val="ru-RU"/>
        </w:rPr>
        <w:t>» и «</w:t>
      </w:r>
      <w:r w:rsidRPr="00967400">
        <w:rPr>
          <w:i/>
          <w:iCs/>
          <w:sz w:val="28"/>
          <w:szCs w:val="28"/>
          <w:lang w:val="en-US"/>
        </w:rPr>
        <w:t>obywatelstwo</w:t>
      </w:r>
      <w:r w:rsidRPr="00967400">
        <w:rPr>
          <w:i/>
          <w:iCs/>
          <w:sz w:val="28"/>
          <w:szCs w:val="28"/>
          <w:lang w:val="ru-RU"/>
        </w:rPr>
        <w:t>» по-польски). Несмотря на терминологическую разницу, просматриваются 2 основных подхода. Понятие подданство первоначально означало феодальную зависимость, обязанность платить налоги, а понятие гражданство означает равенство  всех носителей этого юридического статуса перед законом. Родившись в период Французской буржуазной революции, этот термин перерос свое буквальное     значение «горожанин» и стал означать равенство всех перед законом.  Не принимая в расчет отдельные примеры, сейчас эти понятия практически перестали различаться. Осталась лишь традиция (Великобритания, Бельгия, Люксембург).</w:t>
      </w:r>
    </w:p>
    <w:p w:rsidR="00967400" w:rsidRPr="00967400" w:rsidRDefault="00967400" w:rsidP="00967400">
      <w:pPr>
        <w:jc w:val="both"/>
        <w:rPr>
          <w:i/>
          <w:iCs/>
          <w:sz w:val="28"/>
          <w:szCs w:val="28"/>
          <w:lang w:val="ru-RU"/>
        </w:rPr>
      </w:pPr>
    </w:p>
    <w:p w:rsidR="00967400" w:rsidRPr="00967400" w:rsidRDefault="00967400" w:rsidP="00967400">
      <w:pPr>
        <w:jc w:val="both"/>
        <w:rPr>
          <w:i/>
          <w:iCs/>
          <w:sz w:val="28"/>
          <w:szCs w:val="28"/>
          <w:lang w:val="ru-RU"/>
        </w:rPr>
      </w:pPr>
    </w:p>
    <w:p w:rsidR="00967400" w:rsidRPr="00967400" w:rsidRDefault="00967400" w:rsidP="00967400">
      <w:pPr>
        <w:pStyle w:val="1"/>
        <w:jc w:val="both"/>
        <w:rPr>
          <w:b/>
          <w:bCs/>
          <w:color w:val="auto"/>
        </w:rPr>
      </w:pPr>
      <w:r w:rsidRPr="00967400">
        <w:rPr>
          <w:b/>
          <w:bCs/>
          <w:color w:val="auto"/>
        </w:rPr>
        <w:t>ГЛАВА 9. ГРАЖДАНСТВО ИЗРАИЛЯ</w:t>
      </w:r>
    </w:p>
    <w:p w:rsidR="00967400" w:rsidRPr="00967400" w:rsidRDefault="00967400" w:rsidP="00967400">
      <w:pPr>
        <w:jc w:val="both"/>
        <w:rPr>
          <w:b/>
          <w:bCs/>
          <w:sz w:val="28"/>
          <w:szCs w:val="28"/>
          <w:lang w:val="ru-RU"/>
        </w:rPr>
      </w:pPr>
    </w:p>
    <w:p w:rsidR="00967400" w:rsidRPr="00967400" w:rsidRDefault="00967400" w:rsidP="00967400">
      <w:pPr>
        <w:jc w:val="both"/>
        <w:rPr>
          <w:i/>
          <w:iCs/>
          <w:sz w:val="28"/>
          <w:szCs w:val="28"/>
          <w:lang w:val="ru-RU"/>
        </w:rPr>
      </w:pPr>
      <w:r w:rsidRPr="00967400">
        <w:rPr>
          <w:i/>
          <w:iCs/>
          <w:sz w:val="28"/>
          <w:szCs w:val="28"/>
          <w:lang w:val="ru-RU"/>
        </w:rPr>
        <w:t xml:space="preserve">Наиболее отличительные и своеобразные черты в Израиле имеет институт гражданства. </w:t>
      </w:r>
    </w:p>
    <w:p w:rsidR="00967400" w:rsidRPr="00967400" w:rsidRDefault="00967400" w:rsidP="00967400">
      <w:pPr>
        <w:jc w:val="both"/>
        <w:rPr>
          <w:i/>
          <w:iCs/>
          <w:sz w:val="28"/>
          <w:szCs w:val="28"/>
          <w:lang w:val="ru-RU"/>
        </w:rPr>
      </w:pPr>
      <w:r w:rsidRPr="00967400">
        <w:rPr>
          <w:i/>
          <w:iCs/>
          <w:sz w:val="28"/>
          <w:szCs w:val="28"/>
          <w:lang w:val="ru-RU"/>
        </w:rPr>
        <w:t xml:space="preserve"> Еврейское население Израиля стремительно растет не из-за высокой рождаемости, а благодаря иммиграции. Здесь понятие гражданин фактически приравнивается к национальности.</w:t>
      </w:r>
    </w:p>
    <w:p w:rsidR="00967400" w:rsidRPr="00967400" w:rsidRDefault="00967400" w:rsidP="00967400">
      <w:pPr>
        <w:jc w:val="both"/>
        <w:rPr>
          <w:i/>
          <w:iCs/>
          <w:sz w:val="28"/>
          <w:szCs w:val="28"/>
          <w:lang w:val="ru-RU"/>
        </w:rPr>
      </w:pPr>
      <w:r w:rsidRPr="00967400">
        <w:rPr>
          <w:i/>
          <w:iCs/>
          <w:sz w:val="28"/>
          <w:szCs w:val="28"/>
          <w:lang w:val="ru-RU"/>
        </w:rPr>
        <w:t xml:space="preserve">После  образования государства, его основатели провозгласили, что «…возобновление Еврейского государства на Эрец Исраэль (земле Израиля) широко откроет ворота родины каждому еврею». Следую этому основополагающему принципу, государство Израиль приняло тех, кто пережил Холокост, беженцев из многих стран и тысячи евреев, которые приехали сюда по своей собственной воле. </w:t>
      </w:r>
    </w:p>
    <w:p w:rsidR="00967400" w:rsidRPr="00967400" w:rsidRDefault="00967400" w:rsidP="00967400">
      <w:pPr>
        <w:jc w:val="both"/>
        <w:rPr>
          <w:i/>
          <w:iCs/>
          <w:sz w:val="28"/>
          <w:szCs w:val="28"/>
          <w:lang w:val="ru-RU"/>
        </w:rPr>
      </w:pPr>
      <w:r w:rsidRPr="00967400">
        <w:rPr>
          <w:i/>
          <w:iCs/>
          <w:sz w:val="28"/>
          <w:szCs w:val="28"/>
          <w:lang w:val="ru-RU"/>
        </w:rPr>
        <w:t>В 1948 году, когда  возникло государство Израиль, число жителей страны достигало всего 650 000. Это были люди, вдохновленные  идеями сионизма, они приезжали в Палестину между 1882 и 1947 гг. шестью потоками (на иврите-алия). В  1950 году после того , как Палестина осталась существовать лишь как  часть суши между Средиземным морем и Иорданией, Комитет по делам беженцев при ООН зарегистрировал 960 000 палестинских беженцев, бежавших во время войны 1948 года из Израиля, сначала в сектор Газа и на западный берег  р. Иордан, а затем переправившихся в соседние арабские страны и живших там в лагерях для беженцев. У этих палестинцев и их потомков имеется израильское гражданство.</w:t>
      </w:r>
    </w:p>
    <w:p w:rsidR="00967400" w:rsidRPr="00967400" w:rsidRDefault="00967400" w:rsidP="00967400">
      <w:pPr>
        <w:jc w:val="both"/>
        <w:rPr>
          <w:i/>
          <w:iCs/>
          <w:sz w:val="28"/>
          <w:szCs w:val="28"/>
          <w:lang w:val="ru-RU"/>
        </w:rPr>
      </w:pPr>
    </w:p>
    <w:p w:rsidR="00967400" w:rsidRPr="00967400" w:rsidRDefault="00967400" w:rsidP="00967400">
      <w:pPr>
        <w:jc w:val="both"/>
        <w:rPr>
          <w:i/>
          <w:iCs/>
          <w:sz w:val="28"/>
          <w:szCs w:val="28"/>
          <w:lang w:val="ru-RU"/>
        </w:rPr>
      </w:pPr>
      <w:r w:rsidRPr="00967400">
        <w:rPr>
          <w:i/>
          <w:iCs/>
          <w:sz w:val="28"/>
          <w:szCs w:val="28"/>
          <w:lang w:val="ru-RU"/>
        </w:rPr>
        <w:t>Согласно Закону об израильском гражданстве признаются следующие виды приобретения гражданства:</w:t>
      </w:r>
    </w:p>
    <w:p w:rsidR="00967400" w:rsidRPr="00967400" w:rsidRDefault="00967400" w:rsidP="00967400">
      <w:pPr>
        <w:jc w:val="both"/>
        <w:rPr>
          <w:i/>
          <w:iCs/>
          <w:sz w:val="28"/>
          <w:szCs w:val="28"/>
          <w:lang w:val="ru-RU"/>
        </w:rPr>
      </w:pPr>
      <w:r w:rsidRPr="00967400">
        <w:rPr>
          <w:i/>
          <w:iCs/>
          <w:sz w:val="28"/>
          <w:szCs w:val="28"/>
          <w:lang w:val="ru-RU"/>
        </w:rPr>
        <w:t xml:space="preserve">- рождение </w:t>
      </w:r>
    </w:p>
    <w:p w:rsidR="00967400" w:rsidRPr="00967400" w:rsidRDefault="00967400" w:rsidP="00967400">
      <w:pPr>
        <w:jc w:val="both"/>
        <w:rPr>
          <w:i/>
          <w:iCs/>
          <w:sz w:val="28"/>
          <w:szCs w:val="28"/>
          <w:lang w:val="ru-RU"/>
        </w:rPr>
      </w:pPr>
      <w:r w:rsidRPr="00967400">
        <w:rPr>
          <w:i/>
          <w:iCs/>
          <w:sz w:val="28"/>
          <w:szCs w:val="28"/>
          <w:lang w:val="ru-RU"/>
        </w:rPr>
        <w:t>-проживание</w:t>
      </w:r>
    </w:p>
    <w:p w:rsidR="00967400" w:rsidRPr="00967400" w:rsidRDefault="00967400" w:rsidP="00967400">
      <w:pPr>
        <w:jc w:val="both"/>
        <w:rPr>
          <w:i/>
          <w:iCs/>
          <w:sz w:val="28"/>
          <w:szCs w:val="28"/>
          <w:lang w:val="ru-RU"/>
        </w:rPr>
      </w:pPr>
      <w:r w:rsidRPr="00967400">
        <w:rPr>
          <w:i/>
          <w:iCs/>
          <w:sz w:val="28"/>
          <w:szCs w:val="28"/>
          <w:lang w:val="ru-RU"/>
        </w:rPr>
        <w:t>-натурализация</w:t>
      </w:r>
    </w:p>
    <w:p w:rsidR="00967400" w:rsidRPr="00967400" w:rsidRDefault="00967400" w:rsidP="00967400">
      <w:pPr>
        <w:jc w:val="both"/>
        <w:rPr>
          <w:i/>
          <w:iCs/>
          <w:sz w:val="28"/>
          <w:szCs w:val="28"/>
          <w:lang w:val="ru-RU"/>
        </w:rPr>
      </w:pPr>
      <w:r w:rsidRPr="00967400">
        <w:rPr>
          <w:i/>
          <w:iCs/>
          <w:sz w:val="28"/>
          <w:szCs w:val="28"/>
          <w:lang w:val="ru-RU"/>
        </w:rPr>
        <w:t>-Закон о возвращении 1950 года</w:t>
      </w:r>
    </w:p>
    <w:p w:rsidR="00967400" w:rsidRPr="00967400" w:rsidRDefault="00967400" w:rsidP="00967400">
      <w:pPr>
        <w:jc w:val="both"/>
        <w:rPr>
          <w:i/>
          <w:iCs/>
          <w:sz w:val="28"/>
          <w:szCs w:val="28"/>
          <w:lang w:val="ru-RU"/>
        </w:rPr>
      </w:pPr>
    </w:p>
    <w:p w:rsidR="00967400" w:rsidRPr="00967400" w:rsidRDefault="00967400" w:rsidP="00967400">
      <w:pPr>
        <w:numPr>
          <w:ilvl w:val="0"/>
          <w:numId w:val="2"/>
        </w:numPr>
        <w:jc w:val="both"/>
        <w:rPr>
          <w:i/>
          <w:iCs/>
          <w:sz w:val="28"/>
          <w:szCs w:val="28"/>
          <w:lang w:val="ru-RU"/>
        </w:rPr>
      </w:pPr>
      <w:r w:rsidRPr="00967400">
        <w:rPr>
          <w:i/>
          <w:iCs/>
          <w:sz w:val="28"/>
          <w:szCs w:val="28"/>
          <w:u w:val="single"/>
          <w:lang w:val="ru-RU"/>
        </w:rPr>
        <w:t>По рождению</w:t>
      </w:r>
      <w:r w:rsidRPr="00967400">
        <w:rPr>
          <w:i/>
          <w:iCs/>
          <w:sz w:val="28"/>
          <w:szCs w:val="28"/>
          <w:lang w:val="ru-RU"/>
        </w:rPr>
        <w:t xml:space="preserve"> приобретает гражданство тот, кто </w:t>
      </w:r>
    </w:p>
    <w:p w:rsidR="00967400" w:rsidRPr="00967400" w:rsidRDefault="00967400" w:rsidP="00967400">
      <w:pPr>
        <w:numPr>
          <w:ilvl w:val="0"/>
          <w:numId w:val="1"/>
        </w:numPr>
        <w:jc w:val="both"/>
        <w:rPr>
          <w:i/>
          <w:iCs/>
          <w:sz w:val="28"/>
          <w:szCs w:val="28"/>
          <w:lang w:val="ru-RU"/>
        </w:rPr>
      </w:pPr>
      <w:r w:rsidRPr="00967400">
        <w:rPr>
          <w:i/>
          <w:iCs/>
          <w:sz w:val="28"/>
          <w:szCs w:val="28"/>
          <w:lang w:val="ru-RU"/>
        </w:rPr>
        <w:t>родился в Израиле от матери или отца, являющихся гражданами Израиля</w:t>
      </w:r>
    </w:p>
    <w:p w:rsidR="00967400" w:rsidRPr="00967400" w:rsidRDefault="00967400" w:rsidP="00967400">
      <w:pPr>
        <w:numPr>
          <w:ilvl w:val="0"/>
          <w:numId w:val="1"/>
        </w:numPr>
        <w:jc w:val="both"/>
        <w:rPr>
          <w:i/>
          <w:iCs/>
          <w:sz w:val="28"/>
          <w:szCs w:val="28"/>
          <w:lang w:val="ru-RU"/>
        </w:rPr>
      </w:pPr>
      <w:r w:rsidRPr="00967400">
        <w:rPr>
          <w:i/>
          <w:iCs/>
          <w:sz w:val="28"/>
          <w:szCs w:val="28"/>
          <w:lang w:val="ru-RU"/>
        </w:rPr>
        <w:t>родился  вне Израиля, но чьи родители являются гражданами Израиля</w:t>
      </w:r>
    </w:p>
    <w:p w:rsidR="00967400" w:rsidRPr="00967400" w:rsidRDefault="00967400" w:rsidP="00967400">
      <w:pPr>
        <w:numPr>
          <w:ilvl w:val="0"/>
          <w:numId w:val="1"/>
        </w:numPr>
        <w:jc w:val="both"/>
        <w:rPr>
          <w:i/>
          <w:iCs/>
          <w:sz w:val="28"/>
          <w:szCs w:val="28"/>
          <w:lang w:val="ru-RU"/>
        </w:rPr>
      </w:pPr>
      <w:r w:rsidRPr="00967400">
        <w:rPr>
          <w:i/>
          <w:iCs/>
          <w:sz w:val="28"/>
          <w:szCs w:val="28"/>
          <w:lang w:val="ru-RU"/>
        </w:rPr>
        <w:t>родился после смерти  одного из родителей, который был гражданином Израиля</w:t>
      </w:r>
    </w:p>
    <w:p w:rsidR="00967400" w:rsidRPr="00967400" w:rsidRDefault="00967400" w:rsidP="00967400">
      <w:pPr>
        <w:numPr>
          <w:ilvl w:val="0"/>
          <w:numId w:val="1"/>
        </w:numPr>
        <w:jc w:val="both"/>
        <w:rPr>
          <w:i/>
          <w:iCs/>
          <w:sz w:val="28"/>
          <w:szCs w:val="28"/>
          <w:lang w:val="ru-RU"/>
        </w:rPr>
      </w:pPr>
      <w:r w:rsidRPr="00967400">
        <w:rPr>
          <w:i/>
          <w:iCs/>
          <w:sz w:val="28"/>
          <w:szCs w:val="28"/>
          <w:lang w:val="ru-RU"/>
        </w:rPr>
        <w:t>родился в Израиле, но никогда не имел  другого гражданства и не имеет ограничений, упомянутых в Законе, если заявит о приобретении между 18 и 25 годами; или  проживал постоянно в Израиле 5 лет подряд на день, предшествующий подаче заявления.</w:t>
      </w:r>
    </w:p>
    <w:p w:rsidR="00967400" w:rsidRPr="00967400" w:rsidRDefault="00967400" w:rsidP="00967400">
      <w:pPr>
        <w:jc w:val="both"/>
        <w:rPr>
          <w:i/>
          <w:iCs/>
          <w:sz w:val="28"/>
          <w:szCs w:val="28"/>
          <w:lang w:val="ru-RU"/>
        </w:rPr>
      </w:pPr>
      <w:r w:rsidRPr="00967400">
        <w:rPr>
          <w:i/>
          <w:iCs/>
          <w:sz w:val="28"/>
          <w:szCs w:val="28"/>
          <w:lang w:val="ru-RU"/>
        </w:rPr>
        <w:t xml:space="preserve">2.  В Законе об израильском гражданстве сделана специальная оговорка для бывших граждан Палестины под Британским мандатом. Тот, кто остался в Израиле после установления государства в 1948 году  и до введения в действие Закона об израильском гражданстве 1952 года, становится  гражданами Израиля на основании проживания или возвращения. </w:t>
      </w:r>
    </w:p>
    <w:p w:rsidR="00967400" w:rsidRPr="00967400" w:rsidRDefault="00967400" w:rsidP="00967400">
      <w:pPr>
        <w:jc w:val="both"/>
        <w:rPr>
          <w:i/>
          <w:iCs/>
          <w:sz w:val="28"/>
          <w:szCs w:val="28"/>
          <w:lang w:val="ru-RU"/>
        </w:rPr>
      </w:pPr>
      <w:r w:rsidRPr="00967400">
        <w:rPr>
          <w:i/>
          <w:iCs/>
          <w:sz w:val="28"/>
          <w:szCs w:val="28"/>
          <w:lang w:val="ru-RU"/>
        </w:rPr>
        <w:t>Согласно поправке 1980 года данное  основание было расширено.</w:t>
      </w:r>
    </w:p>
    <w:p w:rsidR="00967400" w:rsidRPr="00967400" w:rsidRDefault="00967400" w:rsidP="00967400">
      <w:pPr>
        <w:jc w:val="both"/>
        <w:rPr>
          <w:i/>
          <w:iCs/>
          <w:sz w:val="28"/>
          <w:szCs w:val="28"/>
          <w:lang w:val="ru-RU"/>
        </w:rPr>
      </w:pPr>
    </w:p>
    <w:p w:rsidR="00967400" w:rsidRPr="00967400" w:rsidRDefault="00967400" w:rsidP="00967400">
      <w:pPr>
        <w:jc w:val="both"/>
        <w:rPr>
          <w:i/>
          <w:iCs/>
          <w:sz w:val="28"/>
          <w:szCs w:val="28"/>
          <w:lang w:val="ru-RU"/>
        </w:rPr>
      </w:pPr>
      <w:r w:rsidRPr="00967400">
        <w:rPr>
          <w:i/>
          <w:iCs/>
          <w:sz w:val="28"/>
          <w:szCs w:val="28"/>
          <w:lang w:val="ru-RU"/>
        </w:rPr>
        <w:t>3.Совершеннолетние могут претендовать на получение гражданства путем натурализации по усмотрению министра внутренних дел. Требования натурализации следующие:</w:t>
      </w:r>
    </w:p>
    <w:p w:rsidR="00967400" w:rsidRPr="00967400" w:rsidRDefault="00967400" w:rsidP="00967400">
      <w:pPr>
        <w:numPr>
          <w:ilvl w:val="0"/>
          <w:numId w:val="1"/>
        </w:numPr>
        <w:jc w:val="both"/>
        <w:rPr>
          <w:i/>
          <w:iCs/>
          <w:sz w:val="28"/>
          <w:szCs w:val="28"/>
          <w:lang w:val="ru-RU"/>
        </w:rPr>
      </w:pPr>
      <w:r w:rsidRPr="00967400">
        <w:rPr>
          <w:i/>
          <w:iCs/>
          <w:sz w:val="28"/>
          <w:szCs w:val="28"/>
          <w:lang w:val="ru-RU"/>
        </w:rPr>
        <w:t>они проживали на территории Израиля, по меньшей мере, 3 года из пяти предшествующих дню подачи заявления</w:t>
      </w:r>
    </w:p>
    <w:p w:rsidR="00967400" w:rsidRPr="00967400" w:rsidRDefault="00967400" w:rsidP="00967400">
      <w:pPr>
        <w:numPr>
          <w:ilvl w:val="0"/>
          <w:numId w:val="1"/>
        </w:numPr>
        <w:jc w:val="both"/>
        <w:rPr>
          <w:i/>
          <w:iCs/>
          <w:sz w:val="28"/>
          <w:szCs w:val="28"/>
          <w:lang w:val="ru-RU"/>
        </w:rPr>
      </w:pPr>
      <w:r w:rsidRPr="00967400">
        <w:rPr>
          <w:i/>
          <w:iCs/>
          <w:sz w:val="28"/>
          <w:szCs w:val="28"/>
          <w:lang w:val="ru-RU"/>
        </w:rPr>
        <w:t>они имели право проживать в Израиле постоянно и обосновывались либо имели намерение обосноваться в Израиле</w:t>
      </w:r>
    </w:p>
    <w:p w:rsidR="00967400" w:rsidRPr="00967400" w:rsidRDefault="00967400" w:rsidP="00967400">
      <w:pPr>
        <w:numPr>
          <w:ilvl w:val="0"/>
          <w:numId w:val="1"/>
        </w:numPr>
        <w:jc w:val="both"/>
        <w:rPr>
          <w:i/>
          <w:iCs/>
          <w:sz w:val="28"/>
          <w:szCs w:val="28"/>
          <w:lang w:val="ru-RU"/>
        </w:rPr>
      </w:pPr>
      <w:r w:rsidRPr="00967400">
        <w:rPr>
          <w:i/>
          <w:iCs/>
          <w:sz w:val="28"/>
          <w:szCs w:val="28"/>
          <w:lang w:val="ru-RU"/>
        </w:rPr>
        <w:t>они отказались от своего предыдущего гражданства или подтвердили, что прекратят быть гражданами иностранного государства, получив гражданство Израиля</w:t>
      </w:r>
    </w:p>
    <w:p w:rsidR="00967400" w:rsidRPr="00967400" w:rsidRDefault="00967400" w:rsidP="00967400">
      <w:pPr>
        <w:numPr>
          <w:ilvl w:val="0"/>
          <w:numId w:val="1"/>
        </w:numPr>
        <w:jc w:val="both"/>
        <w:rPr>
          <w:i/>
          <w:iCs/>
          <w:sz w:val="28"/>
          <w:szCs w:val="28"/>
          <w:lang w:val="ru-RU"/>
        </w:rPr>
      </w:pPr>
      <w:r w:rsidRPr="00967400">
        <w:rPr>
          <w:i/>
          <w:iCs/>
          <w:sz w:val="28"/>
          <w:szCs w:val="28"/>
          <w:lang w:val="ru-RU"/>
        </w:rPr>
        <w:t>Министр внутренних дел может освободить заявителя, от какого- либо из этих требований</w:t>
      </w:r>
    </w:p>
    <w:p w:rsidR="00967400" w:rsidRPr="00967400" w:rsidRDefault="00967400" w:rsidP="00967400">
      <w:pPr>
        <w:jc w:val="both"/>
        <w:rPr>
          <w:i/>
          <w:iCs/>
          <w:sz w:val="28"/>
          <w:szCs w:val="28"/>
          <w:lang w:val="ru-RU"/>
        </w:rPr>
      </w:pPr>
    </w:p>
    <w:p w:rsidR="00967400" w:rsidRPr="00967400" w:rsidRDefault="00967400" w:rsidP="00967400">
      <w:pPr>
        <w:jc w:val="both"/>
        <w:rPr>
          <w:i/>
          <w:iCs/>
          <w:sz w:val="28"/>
          <w:szCs w:val="28"/>
          <w:lang w:val="ru-RU"/>
        </w:rPr>
      </w:pPr>
      <w:r w:rsidRPr="00967400">
        <w:rPr>
          <w:i/>
          <w:iCs/>
          <w:sz w:val="28"/>
          <w:szCs w:val="28"/>
          <w:lang w:val="ru-RU"/>
        </w:rPr>
        <w:t>4. Закон о возвращении 5710 (по израильскому календарю)1950 – уникальный закон, отличающий  Израиль от всех других стран . Он очень компактный, но в 5 статьях выражена основная суть  института гражданства. Закон говорит о том, что «каждый еврей имеет право приехать в эту страну как репатриант (ст.1)». Еврей, прибывающий в Израиль и изъявивший желание остаться в Израиле, получает «</w:t>
      </w:r>
      <w:r w:rsidRPr="00967400">
        <w:rPr>
          <w:i/>
          <w:iCs/>
          <w:sz w:val="28"/>
          <w:szCs w:val="28"/>
          <w:lang w:val="en-US"/>
        </w:rPr>
        <w:t>oleh’s certificate</w:t>
      </w:r>
      <w:r w:rsidRPr="00967400">
        <w:rPr>
          <w:i/>
          <w:iCs/>
          <w:sz w:val="28"/>
          <w:szCs w:val="28"/>
          <w:lang w:val="ru-RU"/>
        </w:rPr>
        <w:t>» – свидетельство, удостоверение  репатрианта.</w:t>
      </w:r>
    </w:p>
    <w:p w:rsidR="00967400" w:rsidRPr="00967400" w:rsidRDefault="00967400" w:rsidP="00967400">
      <w:pPr>
        <w:jc w:val="both"/>
        <w:rPr>
          <w:i/>
          <w:iCs/>
          <w:sz w:val="28"/>
          <w:szCs w:val="28"/>
          <w:lang w:val="ru-RU"/>
        </w:rPr>
      </w:pPr>
      <w:r w:rsidRPr="00967400">
        <w:rPr>
          <w:i/>
          <w:iCs/>
          <w:sz w:val="28"/>
          <w:szCs w:val="28"/>
          <w:lang w:val="ru-RU"/>
        </w:rPr>
        <w:t xml:space="preserve">Но существуют  такие ограничения, как деятельность против еврейского народа или опасность для здоровья населения и безопасности государства (п.2 ст.2), криминальное прошлое, угрожающее национальному благосостоянию (поправка 1 от 1954). Данное ограничение может применяться только к  выдаче сертификата репатрианта. Не может рассматриваться как угрожающий общественному здоровью и безопасности тот, кто заболел после прибытия в Израиль. Любой еврей, иммигрировавший в страну до вступления в силу данного закона, или был рожден до или поле вступления закона в силу, является приехавшим в страну в качестве репатрианта на основании  Закона о возвращении (ст.4). </w:t>
      </w:r>
    </w:p>
    <w:p w:rsidR="00967400" w:rsidRPr="00967400" w:rsidRDefault="00967400" w:rsidP="00967400">
      <w:pPr>
        <w:pStyle w:val="a6"/>
        <w:jc w:val="both"/>
        <w:rPr>
          <w:i/>
          <w:iCs/>
          <w:sz w:val="28"/>
          <w:szCs w:val="28"/>
        </w:rPr>
      </w:pPr>
      <w:r w:rsidRPr="00967400">
        <w:rPr>
          <w:i/>
          <w:iCs/>
          <w:sz w:val="28"/>
          <w:szCs w:val="28"/>
        </w:rPr>
        <w:t>Согласно поправке 2 от 1970 года правами еврея, согласно  Закону о гражданстве, или правами репатрианта, по любому другому закону, также наделяются дети и внуки еврея, супруг (супруга) еврея, супруги детей и внуков еврея, за исключением тех, кто был евреем, но добровольно изменил национальность. Несущественно, жив ли тот, по чьему праву  приобретается гражданство, иммигрировал ли он в Израиль или был рожден там.</w:t>
      </w:r>
    </w:p>
    <w:p w:rsidR="00967400" w:rsidRPr="00967400" w:rsidRDefault="00967400" w:rsidP="00967400">
      <w:pPr>
        <w:pStyle w:val="a6"/>
        <w:jc w:val="both"/>
        <w:rPr>
          <w:i/>
          <w:iCs/>
          <w:sz w:val="28"/>
          <w:szCs w:val="28"/>
        </w:rPr>
      </w:pPr>
    </w:p>
    <w:p w:rsidR="00967400" w:rsidRPr="00967400" w:rsidRDefault="00967400" w:rsidP="00967400">
      <w:pPr>
        <w:pStyle w:val="6"/>
        <w:jc w:val="both"/>
        <w:rPr>
          <w:color w:val="auto"/>
        </w:rPr>
      </w:pPr>
      <w:r w:rsidRPr="00967400">
        <w:rPr>
          <w:color w:val="auto"/>
        </w:rPr>
        <w:t>ГЛАВА 10. ЭКСТРАДИЦИЯ</w:t>
      </w:r>
    </w:p>
    <w:p w:rsidR="00967400" w:rsidRPr="00967400" w:rsidRDefault="00967400" w:rsidP="00967400">
      <w:pPr>
        <w:jc w:val="both"/>
        <w:rPr>
          <w:b/>
          <w:bCs/>
          <w:sz w:val="28"/>
          <w:szCs w:val="28"/>
          <w:lang w:val="ru-RU"/>
        </w:rPr>
      </w:pPr>
    </w:p>
    <w:p w:rsidR="00967400" w:rsidRPr="00967400" w:rsidRDefault="00967400" w:rsidP="00967400">
      <w:pPr>
        <w:jc w:val="both"/>
        <w:rPr>
          <w:i/>
          <w:iCs/>
          <w:sz w:val="28"/>
          <w:szCs w:val="28"/>
          <w:lang w:val="ru-RU"/>
        </w:rPr>
      </w:pPr>
      <w:r w:rsidRPr="00967400">
        <w:rPr>
          <w:i/>
          <w:iCs/>
          <w:sz w:val="28"/>
          <w:szCs w:val="28"/>
          <w:lang w:val="ru-RU"/>
        </w:rPr>
        <w:t>По общему правилу , любой, кто находится на территории Израиля не может быть выдан другому государству, за исключением оснований, перечисленных в Законе об экстрадиции  5714 года (1954). Данные случаи названы в ст.2 и включают:</w:t>
      </w:r>
    </w:p>
    <w:p w:rsidR="00967400" w:rsidRPr="00967400" w:rsidRDefault="00967400" w:rsidP="00967400">
      <w:pPr>
        <w:numPr>
          <w:ilvl w:val="0"/>
          <w:numId w:val="1"/>
        </w:numPr>
        <w:jc w:val="both"/>
        <w:rPr>
          <w:i/>
          <w:iCs/>
          <w:sz w:val="28"/>
          <w:szCs w:val="28"/>
          <w:lang w:val="ru-RU"/>
        </w:rPr>
      </w:pPr>
      <w:r w:rsidRPr="00967400">
        <w:rPr>
          <w:i/>
          <w:iCs/>
          <w:sz w:val="28"/>
          <w:szCs w:val="28"/>
          <w:lang w:val="ru-RU"/>
        </w:rPr>
        <w:t>соглашения,  обеспечивающие взаимную экстрадицию нарушителей, существующие между Израилем и государством, просящим о его экстрадиции</w:t>
      </w:r>
    </w:p>
    <w:p w:rsidR="00967400" w:rsidRPr="00967400" w:rsidRDefault="00967400" w:rsidP="00967400">
      <w:pPr>
        <w:numPr>
          <w:ilvl w:val="0"/>
          <w:numId w:val="1"/>
        </w:numPr>
        <w:jc w:val="both"/>
        <w:rPr>
          <w:i/>
          <w:iCs/>
          <w:sz w:val="28"/>
          <w:szCs w:val="28"/>
          <w:lang w:val="ru-RU"/>
        </w:rPr>
      </w:pPr>
      <w:r w:rsidRPr="00967400">
        <w:rPr>
          <w:i/>
          <w:iCs/>
          <w:sz w:val="28"/>
          <w:szCs w:val="28"/>
          <w:lang w:val="ru-RU"/>
        </w:rPr>
        <w:t>лицо обвиняется или было осуждено в государстве-заявителе  за преступление неполитического характера и  которое, если оно было совершено в Израиле, занесено в Перечень данного закона (далее – преступления).</w:t>
      </w:r>
    </w:p>
    <w:p w:rsidR="00967400" w:rsidRPr="00967400" w:rsidRDefault="00967400" w:rsidP="00967400">
      <w:pPr>
        <w:jc w:val="both"/>
        <w:rPr>
          <w:i/>
          <w:iCs/>
          <w:sz w:val="28"/>
          <w:szCs w:val="28"/>
          <w:lang w:val="en-US"/>
        </w:rPr>
      </w:pPr>
      <w:r w:rsidRPr="00967400">
        <w:rPr>
          <w:i/>
          <w:iCs/>
          <w:sz w:val="28"/>
          <w:szCs w:val="28"/>
          <w:lang w:val="ru-RU"/>
        </w:rPr>
        <w:t>Запрос иностранного государства об экстрадиции обвиняемого или осужденного  за   вышеупомянутые преступления передается Министру юстиции. Затем он может направить его в окружной суд (</w:t>
      </w:r>
      <w:r w:rsidRPr="00967400">
        <w:rPr>
          <w:i/>
          <w:iCs/>
          <w:sz w:val="28"/>
          <w:szCs w:val="28"/>
          <w:lang w:val="en-US"/>
        </w:rPr>
        <w:t>district court), чтобы определить, подлежит ли данная личность высылке (ст.3).</w:t>
      </w:r>
      <w:r w:rsidRPr="00967400">
        <w:rPr>
          <w:i/>
          <w:iCs/>
          <w:sz w:val="28"/>
          <w:szCs w:val="28"/>
          <w:lang w:val="ru-RU"/>
        </w:rPr>
        <w:t xml:space="preserve"> </w:t>
      </w:r>
    </w:p>
    <w:p w:rsidR="00967400" w:rsidRPr="00967400" w:rsidRDefault="00967400" w:rsidP="00967400">
      <w:pPr>
        <w:jc w:val="both"/>
        <w:rPr>
          <w:i/>
          <w:iCs/>
          <w:sz w:val="28"/>
          <w:szCs w:val="28"/>
          <w:lang w:val="ru-RU"/>
        </w:rPr>
      </w:pPr>
    </w:p>
    <w:p w:rsidR="00967400" w:rsidRPr="00967400" w:rsidRDefault="00967400" w:rsidP="00967400">
      <w:pPr>
        <w:jc w:val="both"/>
        <w:rPr>
          <w:i/>
          <w:iCs/>
          <w:sz w:val="28"/>
          <w:szCs w:val="28"/>
          <w:lang w:val="ru-RU"/>
        </w:rPr>
      </w:pPr>
    </w:p>
    <w:p w:rsidR="00967400" w:rsidRPr="00967400" w:rsidRDefault="00967400" w:rsidP="00967400">
      <w:pPr>
        <w:pStyle w:val="6"/>
        <w:jc w:val="both"/>
        <w:rPr>
          <w:color w:val="auto"/>
        </w:rPr>
      </w:pPr>
      <w:r w:rsidRPr="00967400">
        <w:rPr>
          <w:color w:val="auto"/>
        </w:rPr>
        <w:t>ГЛАВА 11. ПРИНАЛЕЖНОСТЬ К ЕВРЕЙСТВУ</w:t>
      </w:r>
    </w:p>
    <w:p w:rsidR="00967400" w:rsidRPr="00967400" w:rsidRDefault="00967400" w:rsidP="00967400">
      <w:pPr>
        <w:jc w:val="both"/>
        <w:rPr>
          <w:lang w:val="ru-RU"/>
        </w:rPr>
      </w:pPr>
    </w:p>
    <w:p w:rsidR="00967400" w:rsidRPr="00967400" w:rsidRDefault="00967400" w:rsidP="00967400">
      <w:pPr>
        <w:jc w:val="both"/>
        <w:rPr>
          <w:i/>
          <w:iCs/>
          <w:sz w:val="28"/>
          <w:szCs w:val="28"/>
          <w:lang w:val="ru-RU"/>
        </w:rPr>
      </w:pPr>
      <w:r w:rsidRPr="00967400">
        <w:rPr>
          <w:i/>
          <w:iCs/>
          <w:sz w:val="28"/>
          <w:szCs w:val="28"/>
          <w:lang w:val="ru-RU"/>
        </w:rPr>
        <w:t>По моему мнению, чтобы понять особенность такого института конституционного права Израиля  как гражданство, следует определить понятие «еврей».</w:t>
      </w:r>
    </w:p>
    <w:p w:rsidR="00967400" w:rsidRPr="00967400" w:rsidRDefault="00967400" w:rsidP="00967400">
      <w:pPr>
        <w:jc w:val="both"/>
        <w:rPr>
          <w:i/>
          <w:iCs/>
          <w:sz w:val="28"/>
          <w:szCs w:val="28"/>
        </w:rPr>
      </w:pPr>
      <w:r w:rsidRPr="00967400">
        <w:rPr>
          <w:i/>
          <w:iCs/>
          <w:sz w:val="28"/>
          <w:szCs w:val="28"/>
          <w:lang w:val="ru-RU"/>
        </w:rPr>
        <w:t>В русском языке мы привыкли употреблять термин еврей, однако в других языках этот термин переводится как «иудей». Вернее заметить, с</w:t>
      </w:r>
      <w:r w:rsidRPr="00967400">
        <w:rPr>
          <w:i/>
          <w:iCs/>
          <w:sz w:val="28"/>
          <w:szCs w:val="28"/>
        </w:rPr>
        <w:t>лова « еврей », « израильтянин »</w:t>
      </w:r>
      <w:r w:rsidRPr="00967400">
        <w:rPr>
          <w:i/>
          <w:iCs/>
          <w:sz w:val="28"/>
          <w:szCs w:val="28"/>
          <w:lang w:val="ru-RU"/>
        </w:rPr>
        <w:t>,</w:t>
      </w:r>
      <w:r w:rsidRPr="00967400">
        <w:rPr>
          <w:i/>
          <w:iCs/>
          <w:sz w:val="28"/>
          <w:szCs w:val="28"/>
        </w:rPr>
        <w:t xml:space="preserve"> « иудей</w:t>
      </w:r>
      <w:r w:rsidRPr="00967400">
        <w:rPr>
          <w:i/>
          <w:iCs/>
          <w:sz w:val="28"/>
          <w:szCs w:val="28"/>
          <w:lang w:val="ru-RU"/>
        </w:rPr>
        <w:t>»</w:t>
      </w:r>
      <w:r w:rsidRPr="00967400">
        <w:rPr>
          <w:i/>
          <w:iCs/>
          <w:sz w:val="28"/>
          <w:szCs w:val="28"/>
        </w:rPr>
        <w:t xml:space="preserve"> исторически употреблялись как синонимы, были взаимозаменяемы. В Торе говорится об Аврааме как об иври, возможно, вследствие того, что он пришел с противоположного (восточного) берега Евфрата (</w:t>
      </w:r>
      <w:r w:rsidRPr="00967400">
        <w:rPr>
          <w:i/>
          <w:iCs/>
          <w:sz w:val="28"/>
          <w:szCs w:val="28"/>
          <w:u w:val="single"/>
        </w:rPr>
        <w:t>эвер</w:t>
      </w:r>
      <w:r w:rsidRPr="00967400">
        <w:rPr>
          <w:i/>
          <w:iCs/>
          <w:sz w:val="28"/>
          <w:szCs w:val="28"/>
        </w:rPr>
        <w:t xml:space="preserve"> означает на иврите " [другая] сторона"</w:t>
      </w:r>
      <w:r w:rsidRPr="00967400">
        <w:rPr>
          <w:i/>
          <w:iCs/>
          <w:sz w:val="28"/>
          <w:szCs w:val="28"/>
          <w:lang w:val="ru-RU"/>
        </w:rPr>
        <w:t>)</w:t>
      </w:r>
      <w:r w:rsidRPr="00967400">
        <w:rPr>
          <w:i/>
          <w:iCs/>
          <w:sz w:val="28"/>
          <w:szCs w:val="28"/>
        </w:rPr>
        <w:t>. Яакова, внука Авраама, называли также Израиль (Исраэль). Его двенадцать сыновей и их потомки стали известны как "сыны Израиля" или "народ Израиля". Слово "</w:t>
      </w:r>
      <w:r w:rsidRPr="00967400">
        <w:rPr>
          <w:i/>
          <w:iCs/>
          <w:sz w:val="28"/>
          <w:szCs w:val="28"/>
          <w:u w:val="single"/>
        </w:rPr>
        <w:t>иудей"</w:t>
      </w:r>
      <w:r w:rsidRPr="00967400">
        <w:rPr>
          <w:i/>
          <w:iCs/>
          <w:sz w:val="28"/>
          <w:szCs w:val="28"/>
        </w:rPr>
        <w:t xml:space="preserve"> происходит от имени Йегуды, сына Яакова, родоначальника наиболее выдающегося из двенадцати колен. Так стали называть всех жителей Иудеи, переживших падение Северного царства (Израиля) в 722 году до н.э., когда десять колен были уведены в плен. Таким образом, народ сегодня называют еврейским, его веру - иудаизмом, язык – ивритом,</w:t>
      </w:r>
      <w:r w:rsidRPr="00967400">
        <w:rPr>
          <w:i/>
          <w:iCs/>
          <w:sz w:val="28"/>
          <w:szCs w:val="28"/>
          <w:lang w:val="ru-RU"/>
        </w:rPr>
        <w:t xml:space="preserve"> </w:t>
      </w:r>
      <w:r w:rsidRPr="00967400">
        <w:rPr>
          <w:i/>
          <w:iCs/>
          <w:sz w:val="28"/>
          <w:szCs w:val="28"/>
        </w:rPr>
        <w:t xml:space="preserve">а землю-Израилем. </w:t>
      </w:r>
    </w:p>
    <w:p w:rsidR="00967400" w:rsidRPr="00967400" w:rsidRDefault="00967400" w:rsidP="00967400">
      <w:pPr>
        <w:jc w:val="both"/>
        <w:rPr>
          <w:i/>
          <w:iCs/>
          <w:sz w:val="28"/>
          <w:szCs w:val="28"/>
        </w:rPr>
      </w:pPr>
      <w:r w:rsidRPr="00967400">
        <w:rPr>
          <w:i/>
          <w:iCs/>
          <w:sz w:val="28"/>
          <w:szCs w:val="28"/>
        </w:rPr>
        <w:t xml:space="preserve">Народ Израиля начал свое существование как одна семья, прослеживающая своих предков вплоть до Авраама, жившего приблизительно 3800 лет назад. Монотеизм, которого твердо придерживался Авраам, и договор с Богом, заключенный им и подтвержденный его потомками, выделили эту семью из языческого окружения. Она не требовала исключительных прав на свою особую веру, наоборот, старалась привлечь к ней других. Семья эта постепенно росла, к ней присоединялись прозелиты. После испытания египетским рабством, овладения землями, обещанными еврейскому народу Всевышним, а самое главное - принятия Торы в качестве священной конституции он приобрел отличительные черты нации: группы людей, говорящих на одном языке, живущих в определенном районе, разделяющих общую судьбу, имеющих общие воспоминания и атрибуты государственного суверенитета. </w:t>
      </w:r>
    </w:p>
    <w:p w:rsidR="00967400" w:rsidRPr="00967400" w:rsidRDefault="00967400" w:rsidP="00967400">
      <w:pPr>
        <w:jc w:val="both"/>
        <w:rPr>
          <w:i/>
          <w:iCs/>
          <w:sz w:val="28"/>
          <w:szCs w:val="28"/>
          <w:lang w:val="ru-RU"/>
        </w:rPr>
      </w:pPr>
      <w:r w:rsidRPr="00967400">
        <w:rPr>
          <w:i/>
          <w:iCs/>
          <w:sz w:val="28"/>
          <w:szCs w:val="28"/>
        </w:rPr>
        <w:t xml:space="preserve">Вследствие своего происхождения евреи всегда рассматривали себя как одну разбросанную по всему свету большую семью. </w:t>
      </w:r>
      <w:r w:rsidRPr="00967400">
        <w:rPr>
          <w:i/>
          <w:iCs/>
          <w:sz w:val="28"/>
          <w:szCs w:val="28"/>
          <w:lang w:val="ru-RU"/>
        </w:rPr>
        <w:t xml:space="preserve"> Интересно, но термин «израильтянин» в смысле нации мало употребляется, т.к. считается, что государство Израиль принадлежит не только гражданам страны, но и всем евреям мира, независимо от места жительства  и языка. В Декларации независимости Израиля 14.05.1948  «Эрец Исраэль (Земля Израиля в древнем понимании) – родина еврейского народа. Здесь формировались его духовная, религиозная и политическая индивидуальность. Здесь он впервые обрел государственность, создал культурные ценности национального и мирового значения и подарил всему миру  вечную Книгу Книг». Правительство призывало всех евреев Диаспоры сплотиться вокруг Эрец Исраэль с целью иммиграции и объединиться для борьбы за реализацию давней мечты еврейского народа  искупления грехов Израиля. </w:t>
      </w:r>
    </w:p>
    <w:p w:rsidR="00967400" w:rsidRPr="00967400" w:rsidRDefault="00967400" w:rsidP="00967400">
      <w:pPr>
        <w:jc w:val="both"/>
        <w:rPr>
          <w:i/>
          <w:iCs/>
          <w:sz w:val="28"/>
          <w:szCs w:val="28"/>
          <w:lang w:val="ru-RU"/>
        </w:rPr>
      </w:pPr>
      <w:r w:rsidRPr="00967400">
        <w:rPr>
          <w:i/>
          <w:iCs/>
          <w:sz w:val="28"/>
          <w:szCs w:val="28"/>
        </w:rPr>
        <w:t>П</w:t>
      </w:r>
      <w:r w:rsidRPr="00967400">
        <w:rPr>
          <w:i/>
          <w:iCs/>
          <w:sz w:val="28"/>
          <w:szCs w:val="28"/>
          <w:lang w:val="ru-RU"/>
        </w:rPr>
        <w:t xml:space="preserve">ринадлежность к еврейству </w:t>
      </w:r>
      <w:r w:rsidRPr="00967400">
        <w:rPr>
          <w:i/>
          <w:iCs/>
          <w:sz w:val="28"/>
          <w:szCs w:val="28"/>
        </w:rPr>
        <w:t xml:space="preserve">наследуется по материнской линии. Таким образом, любой ребенок, рожденный еврейской женщиной, считается членом семьи. Но семья эта всегда была открыта для всех, кто разделял ее веру. </w:t>
      </w:r>
      <w:r w:rsidRPr="00967400">
        <w:rPr>
          <w:i/>
          <w:iCs/>
          <w:sz w:val="28"/>
          <w:szCs w:val="28"/>
          <w:lang w:val="ru-RU"/>
        </w:rPr>
        <w:t>«</w:t>
      </w:r>
      <w:r w:rsidRPr="00967400">
        <w:rPr>
          <w:i/>
          <w:iCs/>
          <w:sz w:val="28"/>
          <w:szCs w:val="28"/>
          <w:u w:val="single"/>
        </w:rPr>
        <w:t>Принявший иудаизм становится даже не названным братом сынов Израиля, но братом родным, равноправным, который полностью наследует как все привилегии народа, так и его обязанности и заветы</w:t>
      </w:r>
      <w:r w:rsidRPr="00967400">
        <w:rPr>
          <w:i/>
          <w:iCs/>
          <w:sz w:val="28"/>
          <w:szCs w:val="28"/>
          <w:u w:val="single"/>
          <w:lang w:val="ru-RU"/>
        </w:rPr>
        <w:t>»</w:t>
      </w:r>
      <w:r w:rsidRPr="00967400">
        <w:rPr>
          <w:i/>
          <w:iCs/>
          <w:sz w:val="28"/>
          <w:szCs w:val="28"/>
        </w:rPr>
        <w:t xml:space="preserve">. Прозелит вливается в еврейский народ, возлагая на себя духовную миссию будущего и связывая себя с общим прошлым. </w:t>
      </w:r>
    </w:p>
    <w:p w:rsidR="00967400" w:rsidRPr="00967400" w:rsidRDefault="00967400" w:rsidP="00967400">
      <w:pPr>
        <w:jc w:val="both"/>
        <w:rPr>
          <w:i/>
          <w:iCs/>
          <w:sz w:val="28"/>
          <w:szCs w:val="28"/>
          <w:lang w:val="ru-RU"/>
        </w:rPr>
      </w:pPr>
      <w:r w:rsidRPr="00967400">
        <w:rPr>
          <w:i/>
          <w:iCs/>
          <w:sz w:val="28"/>
          <w:szCs w:val="28"/>
          <w:lang w:val="ru-RU"/>
        </w:rPr>
        <w:t>Так кого же, все-таки, можно считать евреем? Этот вопрос является очень  широко обсуждаемым как в самом Израиле, так и в алии. Однако в еврейском  мире достигнут консенсус, нашедший отражение в Законе о гражданстве и Поправке 2 к Закону о возвращении. Согласно официальному определению, еврей - тот, кто родился от матери еврейки или был обращен в иудаизм (прошел гиюр) и не является членом другой религии</w:t>
      </w:r>
    </w:p>
    <w:p w:rsidR="00967400" w:rsidRPr="00967400" w:rsidRDefault="00967400" w:rsidP="00967400">
      <w:pPr>
        <w:jc w:val="both"/>
        <w:rPr>
          <w:i/>
          <w:iCs/>
          <w:sz w:val="28"/>
          <w:szCs w:val="28"/>
          <w:lang w:val="ru-RU"/>
        </w:rPr>
      </w:pPr>
      <w:r w:rsidRPr="00967400">
        <w:rPr>
          <w:i/>
          <w:iCs/>
          <w:sz w:val="28"/>
          <w:szCs w:val="28"/>
          <w:lang w:val="ru-RU"/>
        </w:rPr>
        <w:t xml:space="preserve"> Однако на основании поправки 3 от 1965 года, не следует регистрировать  по этнической или религиозной принадлежности в качестве еврея  того, кто по данному закону  или записи в Реестре актов гражданского состояния или ином документе не является евреем,  если это не будет должным образом оспорено  и признано Главой отдела регистрации, или решением компетентного суда или трибунала не будет признано обратное (ст.4В).</w:t>
      </w:r>
    </w:p>
    <w:p w:rsidR="00967400" w:rsidRPr="00967400" w:rsidRDefault="00967400" w:rsidP="00967400">
      <w:pPr>
        <w:jc w:val="both"/>
        <w:rPr>
          <w:i/>
          <w:iCs/>
          <w:sz w:val="28"/>
          <w:szCs w:val="28"/>
          <w:lang w:val="ru-RU"/>
        </w:rPr>
      </w:pPr>
      <w:r w:rsidRPr="00967400">
        <w:rPr>
          <w:i/>
          <w:iCs/>
          <w:sz w:val="28"/>
          <w:szCs w:val="28"/>
          <w:lang w:val="ru-RU"/>
        </w:rPr>
        <w:t xml:space="preserve">Однако все не так просто. Исходя из статистики приезжающих в Израиль, доля неевреев, въезжающих в Израиль на ПМЖ растет по экспоненте. Поэтому предлагается изменить параграф 4А п. а, по которому, если 1 из дедушек – еврей, и нет никакой другой связи с еврейством, можно вместе с супругами и детьми репатриироваться в Израиль. Есть мнение, что внуки – слишком дальнее родство и их надо исключить. Эту точку зрения поддерживают ультрарелигиозные партии последние 2 года, а недавно к ним присоединились и светские парламентарии.. В сегодняшнем потоке алии 40% составляют евреи по Галахе, а у 20% -  их нееврейские супруги и негалахические дети. </w:t>
      </w:r>
    </w:p>
    <w:p w:rsidR="00967400" w:rsidRPr="00967400" w:rsidRDefault="00967400" w:rsidP="00967400">
      <w:pPr>
        <w:jc w:val="both"/>
        <w:rPr>
          <w:i/>
          <w:iCs/>
          <w:sz w:val="28"/>
          <w:szCs w:val="28"/>
          <w:lang w:val="ru-RU"/>
        </w:rPr>
      </w:pPr>
      <w:r w:rsidRPr="00967400">
        <w:rPr>
          <w:i/>
          <w:iCs/>
          <w:sz w:val="28"/>
          <w:szCs w:val="28"/>
          <w:lang w:val="ru-RU"/>
        </w:rPr>
        <w:t xml:space="preserve">Министр внутренних дел Израиля Натан Щаранский ( наш бывший соотечественник) считает, что если исключить внуков и даже детей, то получится тот же национальный состав, выигрыш составит 7-10%. По его мнению, проблема  не в крови, а в другом. «В Израиль приезжает все больше людей никак не связанных с этой страной, ее историей, народом. Эти люди решают свои собственные проблемы; видят в изменении места жительства способ улучшить условия своей жизни. Закон о возвращении не позволяет рассортировать людей на тех, кто хочет жить среди еврейского народа именно в Израиле, - и на тех, кто относится к евреям враждебно… При подготовке к иммиграции не менее важно давать людям еврейское образование, нежели оказывать им чисто техническую помощь». </w:t>
      </w:r>
    </w:p>
    <w:p w:rsidR="00967400" w:rsidRPr="00967400" w:rsidRDefault="00967400" w:rsidP="00967400">
      <w:pPr>
        <w:jc w:val="both"/>
        <w:rPr>
          <w:i/>
          <w:iCs/>
          <w:sz w:val="28"/>
          <w:szCs w:val="28"/>
          <w:lang w:val="ru-RU"/>
        </w:rPr>
      </w:pPr>
      <w:r w:rsidRPr="00967400">
        <w:rPr>
          <w:i/>
          <w:iCs/>
          <w:sz w:val="28"/>
          <w:szCs w:val="28"/>
          <w:lang w:val="ru-RU"/>
        </w:rPr>
        <w:t>Это мнение разделяют даже многие противники изменения Закона о возвращении. Раввины – и министр Израиля по связям с диаспорой Михаэль Мельхиор, и Адин Штейнзальц понимают под еврейским образованием подготовку к гиюру (переходу в иудаизм), а у других  министров Израиля Юли Тамир и Натана Щаранского подход светский.</w:t>
      </w:r>
    </w:p>
    <w:p w:rsidR="00967400" w:rsidRPr="00967400" w:rsidRDefault="00967400" w:rsidP="00967400">
      <w:pPr>
        <w:jc w:val="both"/>
        <w:rPr>
          <w:i/>
          <w:iCs/>
          <w:sz w:val="28"/>
          <w:szCs w:val="28"/>
          <w:lang w:val="ru-RU"/>
        </w:rPr>
      </w:pPr>
      <w:r w:rsidRPr="00967400">
        <w:rPr>
          <w:i/>
          <w:iCs/>
          <w:sz w:val="28"/>
          <w:szCs w:val="28"/>
          <w:lang w:val="ru-RU"/>
        </w:rPr>
        <w:t xml:space="preserve"> В декабре 1999 года премьер-министр Израиля Эхуд Барак заявил, что не намерен вносить изменения  в Закон о возвращении. Но позже поручил проведение переговоров со всеми заинтересованными сторонами  министру по связям с диаспорой. Предложение раввина Мельхиора, представленное премьер-министру выглядит буквально так:</w:t>
      </w:r>
    </w:p>
    <w:p w:rsidR="00967400" w:rsidRPr="00967400" w:rsidRDefault="00967400" w:rsidP="00967400">
      <w:pPr>
        <w:numPr>
          <w:ilvl w:val="0"/>
          <w:numId w:val="5"/>
        </w:numPr>
        <w:jc w:val="both"/>
        <w:rPr>
          <w:i/>
          <w:iCs/>
          <w:sz w:val="28"/>
          <w:szCs w:val="28"/>
          <w:lang w:val="ru-RU"/>
        </w:rPr>
      </w:pPr>
      <w:r w:rsidRPr="00967400">
        <w:rPr>
          <w:i/>
          <w:iCs/>
          <w:sz w:val="28"/>
          <w:szCs w:val="28"/>
          <w:lang w:val="ru-RU"/>
        </w:rPr>
        <w:t>«Техническое решение: изъять графу «национальность» из удостоверений личности граждан Израиля. Все люди, перешедшие в иудаизм, будут регистрироваться в МВД как евреи, в их личных делах будут храниться сертификаты о переходе в иудаизм, указывающие, был ли этот ритуал совершен  в соответствии с ортодоксальными требованиями.</w:t>
      </w:r>
    </w:p>
    <w:p w:rsidR="00967400" w:rsidRPr="00967400" w:rsidRDefault="00967400" w:rsidP="00967400">
      <w:pPr>
        <w:numPr>
          <w:ilvl w:val="0"/>
          <w:numId w:val="5"/>
        </w:numPr>
        <w:jc w:val="both"/>
        <w:rPr>
          <w:i/>
          <w:iCs/>
          <w:sz w:val="28"/>
          <w:szCs w:val="28"/>
          <w:lang w:val="ru-RU"/>
        </w:rPr>
      </w:pPr>
      <w:r w:rsidRPr="00967400">
        <w:rPr>
          <w:i/>
          <w:iCs/>
          <w:sz w:val="28"/>
          <w:szCs w:val="28"/>
          <w:lang w:val="ru-RU"/>
        </w:rPr>
        <w:t>В Израиле переход в иудаизм (гиюр) должен осуществляться только ортодоксами: консервативное и реформистское движения должны добровольно отказываться от проведения гиюров в Израиле. Желающие пройти гиюр в либеральных движениях должны направляться в объединенные институты по подготовке к переходу в иудаизм.</w:t>
      </w:r>
    </w:p>
    <w:p w:rsidR="00967400" w:rsidRPr="00967400" w:rsidRDefault="00967400" w:rsidP="00967400">
      <w:pPr>
        <w:numPr>
          <w:ilvl w:val="0"/>
          <w:numId w:val="5"/>
        </w:numPr>
        <w:jc w:val="both"/>
        <w:rPr>
          <w:i/>
          <w:iCs/>
          <w:sz w:val="28"/>
          <w:szCs w:val="28"/>
          <w:lang w:val="ru-RU"/>
        </w:rPr>
      </w:pPr>
      <w:r w:rsidRPr="00967400">
        <w:rPr>
          <w:i/>
          <w:iCs/>
          <w:sz w:val="28"/>
          <w:szCs w:val="28"/>
          <w:lang w:val="ru-RU"/>
        </w:rPr>
        <w:t>Массовый гиюр нееврейских иммигрантов: эта программа распространяется на военнослужащих и детей, достигших возраста бар- и бат- мицва</w:t>
      </w:r>
      <w:r w:rsidRPr="00967400">
        <w:rPr>
          <w:rStyle w:val="a5"/>
          <w:i/>
          <w:iCs/>
          <w:sz w:val="28"/>
          <w:szCs w:val="28"/>
          <w:lang w:val="ru-RU"/>
        </w:rPr>
        <w:footnoteReference w:id="5"/>
      </w:r>
      <w:r w:rsidRPr="00967400">
        <w:rPr>
          <w:i/>
          <w:iCs/>
          <w:sz w:val="28"/>
          <w:szCs w:val="28"/>
          <w:lang w:val="ru-RU"/>
        </w:rPr>
        <w:t>. Неевреи, планирующие иммиграцию в Израиль, будут проходить подготовку к гиюру в странах бывшего СССР еще до иммиграции.</w:t>
      </w:r>
    </w:p>
    <w:p w:rsidR="00967400" w:rsidRPr="00967400" w:rsidRDefault="00967400" w:rsidP="00967400">
      <w:pPr>
        <w:numPr>
          <w:ilvl w:val="0"/>
          <w:numId w:val="6"/>
        </w:numPr>
        <w:jc w:val="both"/>
        <w:rPr>
          <w:i/>
          <w:iCs/>
          <w:sz w:val="28"/>
          <w:szCs w:val="28"/>
          <w:lang w:val="ru-RU"/>
        </w:rPr>
      </w:pPr>
      <w:r w:rsidRPr="00967400">
        <w:rPr>
          <w:i/>
          <w:iCs/>
          <w:sz w:val="28"/>
          <w:szCs w:val="28"/>
          <w:lang w:val="ru-RU"/>
        </w:rPr>
        <w:t>Изменение Закона о возвращении: внуки еврея смогут иммигрировать в Израиль только вместе со своими родителями – детьми еврея. Закон о возвращении будут распространяться только на ядро семьи геров (перешедших в иудаизм)»</w:t>
      </w:r>
    </w:p>
    <w:p w:rsidR="00967400" w:rsidRPr="00967400" w:rsidRDefault="00967400" w:rsidP="00967400">
      <w:pPr>
        <w:pStyle w:val="a6"/>
        <w:jc w:val="both"/>
        <w:rPr>
          <w:i/>
          <w:iCs/>
          <w:sz w:val="28"/>
          <w:szCs w:val="28"/>
        </w:rPr>
      </w:pPr>
      <w:r w:rsidRPr="00967400">
        <w:rPr>
          <w:i/>
          <w:iCs/>
          <w:sz w:val="28"/>
          <w:szCs w:val="28"/>
        </w:rPr>
        <w:t>Институты по подготовке к переходу в иудаизм были образованы и открыты еще при предыдущем правительстве. И, хотя неортодоксальные движения в принципе приняли эту концепцию, она, по их мнению, не решает проблемы: ведь ортодоксальный раввинат никогда не давал согласия перевести в иудаизм выпускников этих институтов.</w:t>
      </w:r>
    </w:p>
    <w:p w:rsidR="00967400" w:rsidRPr="00967400" w:rsidRDefault="00967400" w:rsidP="00967400">
      <w:pPr>
        <w:jc w:val="both"/>
        <w:rPr>
          <w:i/>
          <w:iCs/>
          <w:sz w:val="28"/>
          <w:szCs w:val="28"/>
          <w:lang w:val="ru-RU"/>
        </w:rPr>
      </w:pPr>
      <w:r w:rsidRPr="00967400">
        <w:rPr>
          <w:i/>
          <w:iCs/>
          <w:sz w:val="28"/>
          <w:szCs w:val="28"/>
          <w:lang w:val="ru-RU"/>
        </w:rPr>
        <w:t>В том и состоит суть конфликта, что либеральные религиозные  движения настойчиво добиваются признания проведенных ими гиюров. Поэтому они вряд ли добровольно откажутся.</w:t>
      </w:r>
    </w:p>
    <w:p w:rsidR="00967400" w:rsidRPr="00967400" w:rsidRDefault="00967400" w:rsidP="00967400">
      <w:pPr>
        <w:jc w:val="both"/>
        <w:rPr>
          <w:i/>
          <w:iCs/>
          <w:sz w:val="28"/>
          <w:szCs w:val="28"/>
          <w:lang w:val="ru-RU"/>
        </w:rPr>
      </w:pPr>
      <w:r w:rsidRPr="00967400">
        <w:rPr>
          <w:i/>
          <w:iCs/>
          <w:sz w:val="28"/>
          <w:szCs w:val="28"/>
          <w:lang w:val="ru-RU"/>
        </w:rPr>
        <w:t>Если  Главный ортодоксальный раввинат откроет двери перед нееврейскими иммигрантами и не будет ставить их гиюры в зависимость от обещания следовать в дальнейшем ортодоксальной традиции, то, возможно, большинство желающих перейти в иудаизм сами предпочтут ортодоксальную процедуру.</w:t>
      </w:r>
    </w:p>
    <w:p w:rsidR="00967400" w:rsidRPr="00967400" w:rsidRDefault="00967400" w:rsidP="00967400">
      <w:pPr>
        <w:jc w:val="both"/>
        <w:rPr>
          <w:i/>
          <w:iCs/>
          <w:sz w:val="28"/>
          <w:szCs w:val="28"/>
          <w:lang w:val="ru-RU"/>
        </w:rPr>
      </w:pPr>
      <w:r w:rsidRPr="00967400">
        <w:rPr>
          <w:i/>
          <w:iCs/>
          <w:sz w:val="28"/>
          <w:szCs w:val="28"/>
          <w:lang w:val="ru-RU"/>
        </w:rPr>
        <w:t>Переговоры пока не закончились и споры разгораются все жарче Однако в скором времени следует ожидать полноценного предложения кабинету министров.</w:t>
      </w:r>
    </w:p>
    <w:p w:rsidR="00967400" w:rsidRPr="00967400" w:rsidRDefault="00967400" w:rsidP="00967400">
      <w:pPr>
        <w:jc w:val="both"/>
        <w:rPr>
          <w:i/>
          <w:iCs/>
          <w:sz w:val="28"/>
          <w:szCs w:val="28"/>
          <w:lang w:val="ru-RU"/>
        </w:rPr>
      </w:pPr>
      <w:r w:rsidRPr="00967400">
        <w:rPr>
          <w:i/>
          <w:iCs/>
          <w:sz w:val="28"/>
          <w:szCs w:val="28"/>
          <w:lang w:val="ru-RU"/>
        </w:rPr>
        <w:t>Однако  возникает еще один вопрос: если человек не принадлежит к еврейской общине, еврейской национальности и не исповедует иудаизм ,  может ли пройти гиюр и иммигрировать в Израиль. Поэтому поводу написаны тома. Один из признанных ортодоксальных авторитетов рав. Файнштейн признает, что желание заключить брак с евреем – есть достаточное основание для перехода в иудаизм. Другой причины для этого акта нет. По мнению  реформистского раввина Хаима Бен-Яакова очень важен момент прохождения гиюра. Этот вопрос не должен решаться массовым порядком. Каждый случай должен рассматриваться раввинским судом. В брак  человек вступает только после гиюра, но на гиюр уходит несколько лет. Проблема усложняется еще и тем, что в Израиле нет гражданского брака. Многие молодые пары с этой целью выезжают за рубеж, в частности на Кипр. Гражданский брак не запрещается религиозными общинами. Например, реформисты считают, что  данный институт обязательно должен присутствовать. Специальное исследование показало, что если бы гиюр был доступен, его бы прошли около 130000 человек. Из них 90000 даже пытались это сделать: обращались в раввинат, писали заявления.</w:t>
      </w:r>
    </w:p>
    <w:p w:rsidR="00967400" w:rsidRPr="00967400" w:rsidRDefault="00967400" w:rsidP="00967400">
      <w:pPr>
        <w:jc w:val="both"/>
        <w:rPr>
          <w:i/>
          <w:iCs/>
          <w:sz w:val="28"/>
          <w:szCs w:val="28"/>
          <w:lang w:val="ru-RU"/>
        </w:rPr>
      </w:pPr>
      <w:r w:rsidRPr="00967400">
        <w:rPr>
          <w:i/>
          <w:iCs/>
          <w:sz w:val="28"/>
          <w:szCs w:val="28"/>
          <w:lang w:val="ru-RU"/>
        </w:rPr>
        <w:t>Однако часто эта процедура связана с обманом, вымогательством. Поэтому  есть  необходимость и в следующем законе.</w:t>
      </w:r>
    </w:p>
    <w:p w:rsidR="00967400" w:rsidRPr="00967400" w:rsidRDefault="00967400" w:rsidP="00967400">
      <w:pPr>
        <w:jc w:val="both"/>
        <w:rPr>
          <w:i/>
          <w:iCs/>
          <w:lang w:val="ru-RU"/>
        </w:rPr>
      </w:pPr>
    </w:p>
    <w:p w:rsidR="00967400" w:rsidRPr="00967400" w:rsidRDefault="00967400" w:rsidP="00967400">
      <w:pPr>
        <w:pStyle w:val="7"/>
        <w:jc w:val="both"/>
        <w:rPr>
          <w:color w:val="auto"/>
        </w:rPr>
      </w:pPr>
      <w:r w:rsidRPr="00967400">
        <w:rPr>
          <w:color w:val="auto"/>
        </w:rPr>
        <w:t>Заключение</w:t>
      </w:r>
    </w:p>
    <w:p w:rsidR="00967400" w:rsidRPr="00967400" w:rsidRDefault="00967400" w:rsidP="00967400">
      <w:pPr>
        <w:jc w:val="both"/>
        <w:rPr>
          <w:lang w:val="ru-RU"/>
        </w:rPr>
      </w:pPr>
    </w:p>
    <w:p w:rsidR="00967400" w:rsidRPr="00967400" w:rsidRDefault="00967400" w:rsidP="00967400">
      <w:pPr>
        <w:jc w:val="both"/>
      </w:pPr>
      <w:r w:rsidRPr="00967400">
        <w:rPr>
          <w:i/>
          <w:iCs/>
          <w:sz w:val="28"/>
          <w:szCs w:val="28"/>
          <w:lang w:val="ru-RU"/>
        </w:rPr>
        <w:t xml:space="preserve">Есть фундаментальное противоречие между светским характером израильского государства, где решения принимаются демократическим путем, и Традицией, где и речи о голосовании не идет, где все однозначно предопределено. Конфронтация между абсолютизмом Традиции и релятивизмом светского государства была порождена сионистами в начале двадцатого века. До сих пор нет однозначного ответа, является ли Израиль теократическим или светским государством. </w:t>
      </w:r>
      <w:r w:rsidRPr="00967400">
        <w:rPr>
          <w:i/>
          <w:iCs/>
          <w:sz w:val="28"/>
          <w:szCs w:val="28"/>
        </w:rPr>
        <w:t>Профессор социологии Университета Хибру в Иерусалиме, Моше Лиссак по этому поводу говорит: "Попытка найти срединный путь между национализмом и демократией в построении государства - такова суть общественных дебатов об израильской и еврейской идентичности".</w:t>
      </w:r>
      <w:r w:rsidRPr="00967400">
        <w:rPr>
          <w:i/>
          <w:iCs/>
          <w:sz w:val="28"/>
          <w:szCs w:val="28"/>
        </w:rPr>
        <w:br/>
        <w:t>"Однако, - добавляет он, - я не надеюсь на то, что общество созрело для этого обсуждения, поскольку до тех пора, пока дипломатические дискуссии с соседями не примут полностью мирного характера, будет трудно найти рациональные подходы в решение этой проблемы".</w:t>
      </w:r>
      <w:r w:rsidRPr="00967400">
        <w:t xml:space="preserve"> </w:t>
      </w:r>
    </w:p>
    <w:p w:rsidR="00967400" w:rsidRPr="00967400" w:rsidRDefault="00967400" w:rsidP="00967400">
      <w:pPr>
        <w:jc w:val="both"/>
        <w:rPr>
          <w:lang w:val="ru-RU"/>
        </w:rPr>
      </w:pPr>
      <w:r w:rsidRPr="00967400">
        <w:rPr>
          <w:i/>
          <w:iCs/>
          <w:sz w:val="28"/>
          <w:szCs w:val="28"/>
        </w:rPr>
        <w:t>Эксперты утверждают, что споры о природе еврейского государства будут развиваться в дух направлениях.</w:t>
      </w:r>
      <w:r w:rsidRPr="00967400">
        <w:rPr>
          <w:i/>
          <w:iCs/>
          <w:sz w:val="28"/>
          <w:szCs w:val="28"/>
        </w:rPr>
        <w:br/>
        <w:t>Во-первых, само фундаментальное определение Израиля как еврейского национального государства будет как никогда подвергаться нападкам со стороны израильских арабов, которые в настоящее время составляют 20% 6-миллионного населения страны. Согласно статистическим данным, опубликованным накануне Дня независимости, в настоящее время население Израиля состоит из 6,3 млн. человек. Из них 4,9млн. человек - евреи, 891 тыс. человек - мусульмане, 110 тыс. христиан и 99 тыс. друзов. Остальные 300 тыс. человек были зарегистрированы в Центральном статистическом управлении как иммигранты из бывшего Советского Союза, которые не являются евреями</w:t>
      </w:r>
      <w:r w:rsidRPr="00967400">
        <w:t>.</w:t>
      </w:r>
    </w:p>
    <w:p w:rsidR="00967400" w:rsidRPr="00967400" w:rsidRDefault="00967400" w:rsidP="00967400">
      <w:pPr>
        <w:jc w:val="both"/>
        <w:rPr>
          <w:lang w:val="ru-RU"/>
        </w:rPr>
      </w:pPr>
    </w:p>
    <w:p w:rsidR="00967400" w:rsidRPr="00967400" w:rsidRDefault="00967400" w:rsidP="00967400">
      <w:pPr>
        <w:jc w:val="both"/>
        <w:rPr>
          <w:i/>
          <w:iCs/>
          <w:sz w:val="28"/>
          <w:szCs w:val="28"/>
        </w:rPr>
      </w:pPr>
      <w:r w:rsidRPr="00967400">
        <w:rPr>
          <w:i/>
          <w:iCs/>
          <w:sz w:val="28"/>
          <w:szCs w:val="28"/>
        </w:rPr>
        <w:t>Во-вторых, с новой силой будет развиваться спор между светскими кругами и религиозно настроенной частью общества относительно того, в чем сущность еврейского государства как такового.</w:t>
      </w:r>
      <w:r w:rsidRPr="00967400">
        <w:rPr>
          <w:i/>
          <w:iCs/>
          <w:sz w:val="28"/>
          <w:szCs w:val="28"/>
        </w:rPr>
        <w:br/>
        <w:t>Формулирование арабских позиций в этом споре было положено два месяца назад, когда семья Квадан из Галилеи выиграла спор в Верховном суде Израиля по поводу получения разрешения на строительство дома в Кацире, на территории еврейской общины, учрежденной Еврейским агентством Израиля.</w:t>
      </w:r>
      <w:r w:rsidRPr="00967400">
        <w:rPr>
          <w:i/>
          <w:iCs/>
          <w:sz w:val="28"/>
          <w:szCs w:val="28"/>
        </w:rPr>
        <w:br/>
        <w:t>Этим знаковым решением Верховный суд полностью подорвал основы доктрины современного сионизма, который был направлен на изыскание безопасных земель исключительно для евреев. Приняв постановление о том, что дискриминация арабов по поводу их места размещения является незаконной, суд настаивал на том, что это решение не входит в противоречие с еврейской природой государства.</w:t>
      </w:r>
      <w:r w:rsidRPr="00967400">
        <w:rPr>
          <w:i/>
          <w:iCs/>
          <w:sz w:val="28"/>
          <w:szCs w:val="28"/>
        </w:rPr>
        <w:br/>
        <w:t>В действительности, судья Аарон Барак отстаивал ту позицию, что "еврейский характер государства не позволяет Израилю дискриминировать его граждан. В Израиле евреи и неевреи являются гражданами с равными правами и ответственностью".</w:t>
      </w:r>
      <w:r w:rsidRPr="00967400">
        <w:rPr>
          <w:i/>
          <w:iCs/>
          <w:sz w:val="28"/>
          <w:szCs w:val="28"/>
        </w:rPr>
        <w:br/>
        <w:t>Решение суда вселило новую уверенность в израильско-арабскую общину, представители которой заявляют, что они страдают от широко распространенных дискриминационных мер как в сфере занятости, так и правительственном финансировании.</w:t>
      </w:r>
      <w:r w:rsidRPr="00967400">
        <w:rPr>
          <w:i/>
          <w:iCs/>
          <w:sz w:val="28"/>
          <w:szCs w:val="28"/>
        </w:rPr>
        <w:br/>
        <w:t>Член Кнессета, лидер арабской партии Хадаш, Мохаммед Барака заявляет, что арабы Израиля теперь разворачивают борьбу за равные права и будут добиваться изъятия еврейской государственной символики, начиная с флага со звездой Давида, до национального гимна и закрытия самого Еврейского агентства.</w:t>
      </w:r>
      <w:r w:rsidRPr="00967400">
        <w:rPr>
          <w:i/>
          <w:iCs/>
          <w:sz w:val="28"/>
          <w:szCs w:val="28"/>
        </w:rPr>
        <w:br/>
      </w:r>
      <w:r w:rsidRPr="00967400">
        <w:rPr>
          <w:i/>
          <w:iCs/>
          <w:sz w:val="28"/>
          <w:szCs w:val="28"/>
          <w:lang w:val="ru-RU"/>
        </w:rPr>
        <w:t>О</w:t>
      </w:r>
      <w:r w:rsidRPr="00967400">
        <w:rPr>
          <w:i/>
          <w:iCs/>
          <w:sz w:val="28"/>
          <w:szCs w:val="28"/>
        </w:rPr>
        <w:t>н полагает, что "государство может выражать еврейские национальные устремления, но не может являться только еврейским, по сути, в стране, где каждый пятый гражданин является арабом". Он полагает, что, когда в столкновение приходят национальные и демократические ценности, демократия должна одержать победу".</w:t>
      </w:r>
      <w:r w:rsidRPr="00967400">
        <w:rPr>
          <w:i/>
          <w:iCs/>
          <w:sz w:val="28"/>
          <w:szCs w:val="28"/>
        </w:rPr>
        <w:br/>
        <w:t>По мнению Лиссака такая кампания, скорее всего, пробудит дремлющие сионистские чувства среди многих израильтян и вызовет отрицательную реакцию со стороны значительной части израильского общества.</w:t>
      </w:r>
      <w:r w:rsidRPr="00967400">
        <w:rPr>
          <w:i/>
          <w:iCs/>
          <w:sz w:val="28"/>
          <w:szCs w:val="28"/>
        </w:rPr>
        <w:br/>
        <w:t xml:space="preserve"> В дополнении к этим позициям есть и другие точки зрения. Существуют еще группы израильтян, которые хотят отказаться от всякой еврейской государственной специфики. Такая угроза, по его мнению, может, действительно, гальванизировать еврейскую национальную поддержку.</w:t>
      </w:r>
      <w:r w:rsidRPr="00967400">
        <w:rPr>
          <w:i/>
          <w:iCs/>
          <w:sz w:val="28"/>
          <w:szCs w:val="28"/>
        </w:rPr>
        <w:br/>
        <w:t>При этом, он полагает, что главная задача заключается в том, чтобы оставаться еврейским государством без антисемитизма, быть объединенными без врагов.</w:t>
      </w:r>
      <w:r w:rsidRPr="00967400">
        <w:rPr>
          <w:i/>
          <w:iCs/>
          <w:sz w:val="28"/>
          <w:szCs w:val="28"/>
        </w:rPr>
        <w:br/>
        <w:t>В то же время израильские евреи сталкиваются как раз с противоположными тенденциями. Все больше и больше евреев рассматривают различия в культурных,</w:t>
      </w:r>
      <w:r w:rsidRPr="00967400">
        <w:rPr>
          <w:i/>
          <w:iCs/>
          <w:sz w:val="28"/>
          <w:szCs w:val="28"/>
          <w:lang w:val="ru-RU"/>
        </w:rPr>
        <w:t xml:space="preserve"> </w:t>
      </w:r>
      <w:r w:rsidRPr="00967400">
        <w:rPr>
          <w:i/>
          <w:iCs/>
          <w:sz w:val="28"/>
          <w:szCs w:val="28"/>
        </w:rPr>
        <w:t>религиозных и политических направления в Израиле как враждебное явление. Решение этой проблемы представляется сложной задачей.</w:t>
      </w:r>
      <w:r w:rsidRPr="00967400">
        <w:rPr>
          <w:i/>
          <w:iCs/>
          <w:sz w:val="28"/>
          <w:szCs w:val="28"/>
        </w:rPr>
        <w:br/>
        <w:t>Многие евреи по разному понимают значение Верховного суда в общественной жизни.</w:t>
      </w:r>
      <w:r w:rsidRPr="00967400">
        <w:rPr>
          <w:i/>
          <w:iCs/>
          <w:sz w:val="28"/>
          <w:szCs w:val="28"/>
        </w:rPr>
        <w:br/>
        <w:t xml:space="preserve">Светские евреи крайне обеспокоены ростом политического влияния хареди, жестко ортодоксальных партий. Многие из них считают Верховный суд последней линией обороны против религиезации политики. </w:t>
      </w:r>
      <w:r w:rsidRPr="00967400">
        <w:rPr>
          <w:i/>
          <w:iCs/>
          <w:sz w:val="28"/>
          <w:szCs w:val="28"/>
        </w:rPr>
        <w:br/>
        <w:t xml:space="preserve">Сторонники харедима, тем временем, чувствуют себя беззащитными перед лицом юридических решений. </w:t>
      </w:r>
      <w:r w:rsidRPr="00967400">
        <w:rPr>
          <w:i/>
          <w:iCs/>
          <w:sz w:val="28"/>
          <w:szCs w:val="28"/>
        </w:rPr>
        <w:br/>
        <w:t>По иронии судьбы, харедим, которые в большинстве не придают теологического значения Израилю как еврейскому государству, борются сильнее, чем раньше за сохранение государственного давления на иудаизм.</w:t>
      </w:r>
      <w:r w:rsidRPr="00967400">
        <w:rPr>
          <w:i/>
          <w:iCs/>
          <w:sz w:val="28"/>
          <w:szCs w:val="28"/>
        </w:rPr>
        <w:br/>
        <w:t>Директор израильского отделения ортодоксальной группы Ам Эхад, комментатор газеты "Иерусалим Пост", Ионатан Розенблюм объясняет парадокс.</w:t>
      </w:r>
      <w:r w:rsidRPr="00967400">
        <w:rPr>
          <w:i/>
          <w:iCs/>
          <w:sz w:val="28"/>
          <w:szCs w:val="28"/>
        </w:rPr>
        <w:br/>
        <w:t>"С одной стороны, - говорит он, - растущий материализм светского общества с его сокращающимися связями с иудаизмом диктует классическое отрицание харидами</w:t>
      </w:r>
      <w:r w:rsidRPr="00967400">
        <w:rPr>
          <w:i/>
          <w:iCs/>
          <w:sz w:val="28"/>
          <w:szCs w:val="28"/>
          <w:lang w:val="ru-RU"/>
        </w:rPr>
        <w:t xml:space="preserve"> </w:t>
      </w:r>
      <w:r w:rsidRPr="00967400">
        <w:rPr>
          <w:i/>
          <w:iCs/>
          <w:sz w:val="28"/>
          <w:szCs w:val="28"/>
        </w:rPr>
        <w:t>светского сионизма, замещающего иудаизм.С другой стороны, "мы боимся, что, если распространение этого явления приведет к тому, что народ перестанет воспринимать себя в качестве евреев, будет еще труднее объдинить их вокруг естественного центра, которым является Тора".</w:t>
      </w:r>
      <w:r w:rsidRPr="00967400">
        <w:rPr>
          <w:i/>
          <w:iCs/>
          <w:sz w:val="28"/>
          <w:szCs w:val="28"/>
        </w:rPr>
        <w:br/>
      </w:r>
      <w:r w:rsidRPr="00967400">
        <w:rPr>
          <w:i/>
          <w:iCs/>
          <w:sz w:val="28"/>
          <w:szCs w:val="28"/>
          <w:lang w:val="ru-RU"/>
        </w:rPr>
        <w:t>Однако</w:t>
      </w:r>
      <w:r w:rsidRPr="00967400">
        <w:rPr>
          <w:i/>
          <w:iCs/>
          <w:sz w:val="28"/>
          <w:szCs w:val="28"/>
        </w:rPr>
        <w:t xml:space="preserve"> </w:t>
      </w:r>
      <w:r w:rsidRPr="00967400">
        <w:rPr>
          <w:i/>
          <w:iCs/>
          <w:sz w:val="28"/>
          <w:szCs w:val="28"/>
          <w:lang w:val="ru-RU"/>
        </w:rPr>
        <w:t>Израиль остается одной из самых влиятельных стран внешнеполитической мировой арены. Это пример процветающей демократии в самом сердце по большому счету Мусульманского Ближнего Востока, т.к. Израиль– единственное стабильное и полноценное демократическое государство в регионе. Признанием этого послужило заявление мин</w:t>
      </w:r>
      <w:r w:rsidRPr="00967400">
        <w:rPr>
          <w:i/>
          <w:iCs/>
          <w:sz w:val="28"/>
          <w:szCs w:val="28"/>
        </w:rPr>
        <w:t>истр</w:t>
      </w:r>
      <w:r w:rsidRPr="00967400">
        <w:rPr>
          <w:i/>
          <w:iCs/>
          <w:sz w:val="28"/>
          <w:szCs w:val="28"/>
          <w:lang w:val="ru-RU"/>
        </w:rPr>
        <w:t>а</w:t>
      </w:r>
      <w:r w:rsidRPr="00967400">
        <w:rPr>
          <w:i/>
          <w:iCs/>
          <w:sz w:val="28"/>
          <w:szCs w:val="28"/>
        </w:rPr>
        <w:t xml:space="preserve"> иностранных дел Португалии, президент</w:t>
      </w:r>
      <w:r w:rsidRPr="00967400">
        <w:rPr>
          <w:i/>
          <w:iCs/>
          <w:sz w:val="28"/>
          <w:szCs w:val="28"/>
          <w:lang w:val="ru-RU"/>
        </w:rPr>
        <w:t>а</w:t>
      </w:r>
      <w:r w:rsidRPr="00967400">
        <w:rPr>
          <w:i/>
          <w:iCs/>
          <w:sz w:val="28"/>
          <w:szCs w:val="28"/>
        </w:rPr>
        <w:t xml:space="preserve"> Совета Европейского Союза Джеми Гама</w:t>
      </w:r>
      <w:r w:rsidRPr="00967400">
        <w:rPr>
          <w:i/>
          <w:iCs/>
          <w:sz w:val="28"/>
          <w:szCs w:val="28"/>
          <w:lang w:val="ru-RU"/>
        </w:rPr>
        <w:t>, сделанное 4 мая 2000 о том</w:t>
      </w:r>
      <w:r w:rsidRPr="00967400">
        <w:rPr>
          <w:i/>
          <w:iCs/>
          <w:sz w:val="28"/>
          <w:szCs w:val="28"/>
        </w:rPr>
        <w:t>, что Израиль, принят в Западную группу стран ООН (WEOG).</w:t>
      </w:r>
      <w:r w:rsidRPr="00967400">
        <w:rPr>
          <w:i/>
          <w:iCs/>
          <w:sz w:val="28"/>
          <w:szCs w:val="28"/>
        </w:rPr>
        <w:br/>
      </w:r>
    </w:p>
    <w:tbl>
      <w:tblPr>
        <w:tblW w:w="0" w:type="auto"/>
        <w:tblLayout w:type="fixed"/>
        <w:tblCellMar>
          <w:left w:w="0" w:type="dxa"/>
          <w:right w:w="0" w:type="dxa"/>
        </w:tblCellMar>
        <w:tblLook w:val="0000" w:firstRow="0" w:lastRow="0" w:firstColumn="0" w:lastColumn="0" w:noHBand="0" w:noVBand="0"/>
      </w:tblPr>
      <w:tblGrid>
        <w:gridCol w:w="9360"/>
      </w:tblGrid>
      <w:tr w:rsidR="00967400" w:rsidRPr="00967400">
        <w:tc>
          <w:tcPr>
            <w:tcW w:w="9360" w:type="dxa"/>
          </w:tcPr>
          <w:p w:rsidR="00967400" w:rsidRPr="00967400" w:rsidRDefault="00967400" w:rsidP="00967400">
            <w:pPr>
              <w:jc w:val="both"/>
            </w:pPr>
            <w:r w:rsidRPr="00967400">
              <w:fldChar w:fldCharType="begin"/>
            </w:r>
            <w:r w:rsidRPr="00967400">
              <w:instrText>PRIVATE</w:instrText>
            </w:r>
            <w:r w:rsidRPr="00967400">
              <w:fldChar w:fldCharType="end"/>
            </w:r>
          </w:p>
        </w:tc>
      </w:tr>
    </w:tbl>
    <w:p w:rsidR="00967400" w:rsidRPr="00967400" w:rsidRDefault="00967400" w:rsidP="00967400">
      <w:pPr>
        <w:jc w:val="both"/>
      </w:pPr>
    </w:p>
    <w:p w:rsidR="00967400" w:rsidRPr="00967400" w:rsidRDefault="00967400" w:rsidP="00967400">
      <w:pPr>
        <w:jc w:val="both"/>
        <w:rPr>
          <w:i/>
          <w:iCs/>
          <w:sz w:val="28"/>
          <w:szCs w:val="28"/>
          <w:lang w:val="ru-RU"/>
        </w:rPr>
      </w:pPr>
      <w:bookmarkStart w:id="0" w:name="_GoBack"/>
      <w:bookmarkEnd w:id="0"/>
    </w:p>
    <w:sectPr w:rsidR="00967400" w:rsidRPr="00967400">
      <w:footerReference w:type="default" r:id="rId7"/>
      <w:pgSz w:w="11906" w:h="16838"/>
      <w:pgMar w:top="1134"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8E" w:rsidRDefault="0080498E">
      <w:r>
        <w:separator/>
      </w:r>
    </w:p>
  </w:endnote>
  <w:endnote w:type="continuationSeparator" w:id="0">
    <w:p w:rsidR="0080498E" w:rsidRDefault="0080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00" w:rsidRDefault="00DD01AC">
    <w:pPr>
      <w:pStyle w:val="af"/>
      <w:framePr w:wrap="auto" w:vAnchor="text" w:hAnchor="margin" w:xAlign="center" w:y="1"/>
      <w:rPr>
        <w:rStyle w:val="af1"/>
      </w:rPr>
    </w:pPr>
    <w:r>
      <w:rPr>
        <w:rStyle w:val="af1"/>
        <w:noProof/>
      </w:rPr>
      <w:t>2</w:t>
    </w:r>
  </w:p>
  <w:p w:rsidR="00967400" w:rsidRDefault="0096740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8E" w:rsidRDefault="0080498E">
      <w:r>
        <w:separator/>
      </w:r>
    </w:p>
  </w:footnote>
  <w:footnote w:type="continuationSeparator" w:id="0">
    <w:p w:rsidR="0080498E" w:rsidRDefault="0080498E">
      <w:r>
        <w:continuationSeparator/>
      </w:r>
    </w:p>
  </w:footnote>
  <w:footnote w:id="1">
    <w:p w:rsidR="0080498E" w:rsidRDefault="00967400">
      <w:r>
        <w:rPr>
          <w:rStyle w:val="a5"/>
        </w:rPr>
        <w:footnoteRef/>
      </w:r>
      <w:r>
        <w:t xml:space="preserve"> </w:t>
      </w:r>
      <w:r>
        <w:rPr>
          <w:lang w:val="ru-RU"/>
        </w:rPr>
        <w:t xml:space="preserve">Приводимые ниже высказывания из Торы и  мнения раввинов ( еврейских философов, мудрецов, правоведов) не просто являются цитатами. Это ссылки на компетентные действующие источники. </w:t>
      </w:r>
    </w:p>
  </w:footnote>
  <w:footnote w:id="2">
    <w:p w:rsidR="0080498E" w:rsidRDefault="00967400">
      <w:pPr>
        <w:pStyle w:val="a3"/>
      </w:pPr>
      <w:r>
        <w:rPr>
          <w:rStyle w:val="a5"/>
        </w:rPr>
        <w:footnoteRef/>
      </w:r>
      <w:r>
        <w:t xml:space="preserve"> </w:t>
      </w:r>
      <w:r>
        <w:rPr>
          <w:lang w:val="ru-RU"/>
        </w:rPr>
        <w:t xml:space="preserve"> </w:t>
      </w:r>
      <w:r>
        <w:rPr>
          <w:sz w:val="22"/>
          <w:szCs w:val="22"/>
          <w:lang w:val="ru-RU"/>
        </w:rPr>
        <w:t>Верующие евреи никогда не произносят и не пишут имя бога полностью.</w:t>
      </w:r>
    </w:p>
  </w:footnote>
  <w:footnote w:id="3">
    <w:p w:rsidR="0080498E" w:rsidRDefault="00967400">
      <w:pPr>
        <w:pStyle w:val="a3"/>
      </w:pPr>
      <w:r>
        <w:rPr>
          <w:rStyle w:val="a5"/>
        </w:rPr>
        <w:footnoteRef/>
      </w:r>
      <w:r>
        <w:t xml:space="preserve"> </w:t>
      </w:r>
      <w:r>
        <w:rPr>
          <w:lang w:val="ru-RU"/>
        </w:rPr>
        <w:t>Друзы- народность арабского происхождения со своей особой религией</w:t>
      </w:r>
    </w:p>
  </w:footnote>
  <w:footnote w:id="4">
    <w:p w:rsidR="0080498E" w:rsidRDefault="00967400">
      <w:pPr>
        <w:pStyle w:val="a3"/>
      </w:pPr>
      <w:r>
        <w:rPr>
          <w:rStyle w:val="a5"/>
        </w:rPr>
        <w:footnoteRef/>
      </w:r>
      <w:r>
        <w:t xml:space="preserve"> </w:t>
      </w:r>
      <w:r>
        <w:rPr>
          <w:lang w:val="ru-RU"/>
        </w:rPr>
        <w:t>Бэйлифф – почетное звание некоторых судей</w:t>
      </w:r>
    </w:p>
  </w:footnote>
  <w:footnote w:id="5">
    <w:p w:rsidR="0080498E" w:rsidRDefault="00967400">
      <w:pPr>
        <w:pStyle w:val="a3"/>
      </w:pPr>
      <w:r>
        <w:rPr>
          <w:rStyle w:val="a5"/>
        </w:rPr>
        <w:footnoteRef/>
      </w:r>
      <w:r>
        <w:t xml:space="preserve"> </w:t>
      </w:r>
      <w:r>
        <w:rPr>
          <w:lang w:val="ru-RU"/>
        </w:rPr>
        <w:t>12 лет для девочек и 13 для мальчиков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A55EE7"/>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3">
    <w:nsid w:val="0B014D19"/>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4">
    <w:nsid w:val="0DC902A9"/>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5">
    <w:nsid w:val="11564037"/>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6">
    <w:nsid w:val="191B5B8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
    <w:nsid w:val="1ECC370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
    <w:nsid w:val="2C3D641C"/>
    <w:multiLevelType w:val="singleLevel"/>
    <w:tmpl w:val="0419000F"/>
    <w:lvl w:ilvl="0">
      <w:start w:val="1"/>
      <w:numFmt w:val="decimal"/>
      <w:lvlText w:val="%1."/>
      <w:lvlJc w:val="left"/>
      <w:pPr>
        <w:tabs>
          <w:tab w:val="num" w:pos="360"/>
        </w:tabs>
        <w:ind w:left="360" w:hanging="360"/>
      </w:pPr>
    </w:lvl>
  </w:abstractNum>
  <w:abstractNum w:abstractNumId="9">
    <w:nsid w:val="2CE86B29"/>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0">
    <w:nsid w:val="33157069"/>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1">
    <w:nsid w:val="355C54A2"/>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2">
    <w:nsid w:val="4ACF193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
    <w:nsid w:val="50E63E89"/>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4">
    <w:nsid w:val="510167A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935200C"/>
    <w:multiLevelType w:val="singleLevel"/>
    <w:tmpl w:val="4BE02748"/>
    <w:lvl w:ilvl="0">
      <w:numFmt w:val="bullet"/>
      <w:lvlText w:val="-"/>
      <w:lvlJc w:val="left"/>
      <w:pPr>
        <w:tabs>
          <w:tab w:val="num" w:pos="360"/>
        </w:tabs>
        <w:ind w:left="360" w:hanging="360"/>
      </w:pPr>
      <w:rPr>
        <w:rFonts w:hint="default"/>
      </w:rPr>
    </w:lvl>
  </w:abstractNum>
  <w:abstractNum w:abstractNumId="16">
    <w:nsid w:val="7D9510E9"/>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num w:numId="1">
    <w:abstractNumId w:val="15"/>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2"/>
  </w:num>
  <w:num w:numId="5">
    <w:abstractNumId w:val="7"/>
  </w:num>
  <w:num w:numId="6">
    <w:abstractNumId w:val="6"/>
  </w:num>
  <w:num w:numId="7">
    <w:abstractNumId w:val="16"/>
  </w:num>
  <w:num w:numId="8">
    <w:abstractNumId w:val="3"/>
  </w:num>
  <w:num w:numId="9">
    <w:abstractNumId w:val="2"/>
  </w:num>
  <w:num w:numId="10">
    <w:abstractNumId w:val="4"/>
  </w:num>
  <w:num w:numId="11">
    <w:abstractNumId w:val="10"/>
  </w:num>
  <w:num w:numId="12">
    <w:abstractNumId w:val="8"/>
  </w:num>
  <w:num w:numId="13">
    <w:abstractNumId w:val="5"/>
  </w:num>
  <w:num w:numId="14">
    <w:abstractNumId w:val="9"/>
  </w:num>
  <w:num w:numId="15">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400"/>
    <w:rsid w:val="00323493"/>
    <w:rsid w:val="004D7A12"/>
    <w:rsid w:val="0080498E"/>
    <w:rsid w:val="00967400"/>
    <w:rsid w:val="00DD0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4186C4D-C3A1-49C5-8A2D-A294FA67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fr-FR"/>
    </w:rPr>
  </w:style>
  <w:style w:type="paragraph" w:styleId="1">
    <w:name w:val="heading 1"/>
    <w:basedOn w:val="a"/>
    <w:next w:val="a"/>
    <w:link w:val="10"/>
    <w:uiPriority w:val="99"/>
    <w:qFormat/>
    <w:pPr>
      <w:keepNext/>
      <w:outlineLvl w:val="0"/>
    </w:pPr>
    <w:rPr>
      <w:color w:val="FF0000"/>
      <w:sz w:val="32"/>
      <w:szCs w:val="32"/>
      <w:lang w:val="ru-RU"/>
    </w:rPr>
  </w:style>
  <w:style w:type="paragraph" w:styleId="2">
    <w:name w:val="heading 2"/>
    <w:basedOn w:val="a"/>
    <w:next w:val="a"/>
    <w:link w:val="20"/>
    <w:uiPriority w:val="99"/>
    <w:qFormat/>
    <w:pPr>
      <w:keepNext/>
      <w:outlineLvl w:val="1"/>
    </w:pPr>
    <w:rPr>
      <w:sz w:val="28"/>
      <w:szCs w:val="28"/>
      <w:u w:val="single"/>
      <w:lang w:val="ru-RU"/>
    </w:rPr>
  </w:style>
  <w:style w:type="paragraph" w:styleId="3">
    <w:name w:val="heading 3"/>
    <w:basedOn w:val="a"/>
    <w:next w:val="a"/>
    <w:link w:val="30"/>
    <w:uiPriority w:val="99"/>
    <w:qFormat/>
    <w:pPr>
      <w:keepNext/>
      <w:outlineLvl w:val="2"/>
    </w:pPr>
    <w:rPr>
      <w:b/>
      <w:bCs/>
      <w:color w:val="FF0000"/>
      <w:sz w:val="32"/>
      <w:szCs w:val="32"/>
      <w:lang w:val="ru-RU"/>
    </w:rPr>
  </w:style>
  <w:style w:type="paragraph" w:styleId="4">
    <w:name w:val="heading 4"/>
    <w:basedOn w:val="a"/>
    <w:next w:val="a"/>
    <w:link w:val="40"/>
    <w:uiPriority w:val="99"/>
    <w:qFormat/>
    <w:pPr>
      <w:keepNext/>
      <w:outlineLvl w:val="3"/>
    </w:pPr>
    <w:rPr>
      <w:color w:val="FF0000"/>
      <w:sz w:val="28"/>
      <w:szCs w:val="28"/>
      <w:u w:val="single"/>
      <w:lang w:val="ru-RU"/>
    </w:rPr>
  </w:style>
  <w:style w:type="paragraph" w:styleId="5">
    <w:name w:val="heading 5"/>
    <w:basedOn w:val="a"/>
    <w:next w:val="a"/>
    <w:link w:val="50"/>
    <w:uiPriority w:val="99"/>
    <w:qFormat/>
    <w:pPr>
      <w:keepNext/>
      <w:outlineLvl w:val="4"/>
    </w:pPr>
    <w:rPr>
      <w:i/>
      <w:iCs/>
      <w:color w:val="FF0000"/>
      <w:sz w:val="28"/>
      <w:szCs w:val="28"/>
      <w:u w:val="single"/>
      <w:lang w:val="ru-RU"/>
    </w:rPr>
  </w:style>
  <w:style w:type="paragraph" w:styleId="6">
    <w:name w:val="heading 6"/>
    <w:basedOn w:val="a"/>
    <w:next w:val="a"/>
    <w:link w:val="60"/>
    <w:uiPriority w:val="99"/>
    <w:qFormat/>
    <w:pPr>
      <w:keepNext/>
      <w:jc w:val="center"/>
      <w:outlineLvl w:val="5"/>
    </w:pPr>
    <w:rPr>
      <w:b/>
      <w:bCs/>
      <w:color w:val="FF0000"/>
      <w:sz w:val="28"/>
      <w:szCs w:val="28"/>
      <w:lang w:val="ru-RU"/>
    </w:rPr>
  </w:style>
  <w:style w:type="paragraph" w:styleId="7">
    <w:name w:val="heading 7"/>
    <w:basedOn w:val="a"/>
    <w:next w:val="a"/>
    <w:link w:val="70"/>
    <w:uiPriority w:val="99"/>
    <w:qFormat/>
    <w:pPr>
      <w:keepNext/>
      <w:jc w:val="center"/>
      <w:outlineLvl w:val="6"/>
    </w:pPr>
    <w:rPr>
      <w:b/>
      <w:bCs/>
      <w:color w:val="FF0000"/>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fr-FR"/>
    </w:rPr>
  </w:style>
  <w:style w:type="character" w:customStyle="1" w:styleId="20">
    <w:name w:val="Заголовок 2 Знак"/>
    <w:link w:val="2"/>
    <w:uiPriority w:val="9"/>
    <w:semiHidden/>
    <w:rPr>
      <w:rFonts w:ascii="Cambria" w:eastAsia="Times New Roman" w:hAnsi="Cambria" w:cs="Times New Roman"/>
      <w:b/>
      <w:bCs/>
      <w:i/>
      <w:iCs/>
      <w:sz w:val="28"/>
      <w:szCs w:val="28"/>
      <w:lang w:val="fr-FR"/>
    </w:rPr>
  </w:style>
  <w:style w:type="character" w:customStyle="1" w:styleId="30">
    <w:name w:val="Заголовок 3 Знак"/>
    <w:link w:val="3"/>
    <w:uiPriority w:val="9"/>
    <w:semiHidden/>
    <w:rPr>
      <w:rFonts w:ascii="Cambria" w:eastAsia="Times New Roman" w:hAnsi="Cambria" w:cs="Times New Roman"/>
      <w:b/>
      <w:bCs/>
      <w:sz w:val="26"/>
      <w:szCs w:val="26"/>
      <w:lang w:val="fr-FR"/>
    </w:rPr>
  </w:style>
  <w:style w:type="character" w:customStyle="1" w:styleId="40">
    <w:name w:val="Заголовок 4 Знак"/>
    <w:link w:val="4"/>
    <w:uiPriority w:val="9"/>
    <w:semiHidden/>
    <w:rPr>
      <w:rFonts w:ascii="Calibri" w:eastAsia="Times New Roman" w:hAnsi="Calibri" w:cs="Times New Roman"/>
      <w:b/>
      <w:bCs/>
      <w:sz w:val="28"/>
      <w:szCs w:val="28"/>
      <w:lang w:val="fr-FR"/>
    </w:rPr>
  </w:style>
  <w:style w:type="character" w:customStyle="1" w:styleId="50">
    <w:name w:val="Заголовок 5 Знак"/>
    <w:link w:val="5"/>
    <w:uiPriority w:val="9"/>
    <w:semiHidden/>
    <w:rPr>
      <w:rFonts w:ascii="Calibri" w:eastAsia="Times New Roman" w:hAnsi="Calibri" w:cs="Times New Roman"/>
      <w:b/>
      <w:bCs/>
      <w:i/>
      <w:iCs/>
      <w:sz w:val="26"/>
      <w:szCs w:val="26"/>
      <w:lang w:val="fr-FR"/>
    </w:rPr>
  </w:style>
  <w:style w:type="character" w:customStyle="1" w:styleId="60">
    <w:name w:val="Заголовок 6 Знак"/>
    <w:link w:val="6"/>
    <w:uiPriority w:val="9"/>
    <w:semiHidden/>
    <w:rPr>
      <w:rFonts w:ascii="Calibri" w:eastAsia="Times New Roman" w:hAnsi="Calibri" w:cs="Times New Roman"/>
      <w:b/>
      <w:bCs/>
      <w:lang w:val="fr-FR"/>
    </w:rPr>
  </w:style>
  <w:style w:type="character" w:customStyle="1" w:styleId="70">
    <w:name w:val="Заголовок 7 Знак"/>
    <w:link w:val="7"/>
    <w:uiPriority w:val="9"/>
    <w:semiHidden/>
    <w:rPr>
      <w:rFonts w:ascii="Calibri" w:eastAsia="Times New Roman" w:hAnsi="Calibri" w:cs="Times New Roman"/>
      <w:sz w:val="24"/>
      <w:szCs w:val="24"/>
      <w:lang w:val="fr-FR"/>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lang w:val="fr-FR"/>
    </w:rPr>
  </w:style>
  <w:style w:type="character" w:styleId="a5">
    <w:name w:val="footnote reference"/>
    <w:uiPriority w:val="99"/>
    <w:semiHidden/>
    <w:rPr>
      <w:vertAlign w:val="superscript"/>
    </w:rPr>
  </w:style>
  <w:style w:type="paragraph" w:styleId="a6">
    <w:name w:val="Body Text"/>
    <w:basedOn w:val="a"/>
    <w:link w:val="a7"/>
    <w:uiPriority w:val="99"/>
    <w:rPr>
      <w:sz w:val="24"/>
      <w:szCs w:val="24"/>
      <w:lang w:val="ru-RU"/>
    </w:rPr>
  </w:style>
  <w:style w:type="character" w:customStyle="1" w:styleId="a7">
    <w:name w:val="Основной текст Знак"/>
    <w:link w:val="a6"/>
    <w:uiPriority w:val="99"/>
    <w:semiHidden/>
    <w:rPr>
      <w:lang w:val="fr-FR"/>
    </w:rPr>
  </w:style>
  <w:style w:type="paragraph" w:customStyle="1" w:styleId="H3">
    <w:name w:val="H3"/>
    <w:basedOn w:val="a"/>
    <w:next w:val="a"/>
    <w:uiPriority w:val="99"/>
    <w:pPr>
      <w:keepNext/>
      <w:spacing w:before="100" w:after="100"/>
      <w:outlineLvl w:val="3"/>
    </w:pPr>
    <w:rPr>
      <w:b/>
      <w:bCs/>
      <w:sz w:val="28"/>
      <w:szCs w:val="28"/>
      <w:lang w:val="ru-RU"/>
    </w:rPr>
  </w:style>
  <w:style w:type="paragraph" w:styleId="a8">
    <w:name w:val="Title"/>
    <w:basedOn w:val="a"/>
    <w:link w:val="a9"/>
    <w:uiPriority w:val="99"/>
    <w:qFormat/>
    <w:pPr>
      <w:jc w:val="center"/>
    </w:pPr>
    <w:rPr>
      <w:sz w:val="28"/>
      <w:szCs w:val="28"/>
      <w:lang w:val="ru-RU"/>
    </w:rPr>
  </w:style>
  <w:style w:type="character" w:customStyle="1" w:styleId="a9">
    <w:name w:val="Название Знак"/>
    <w:link w:val="a8"/>
    <w:uiPriority w:val="10"/>
    <w:rPr>
      <w:rFonts w:ascii="Cambria" w:eastAsia="Times New Roman" w:hAnsi="Cambria" w:cs="Times New Roman"/>
      <w:b/>
      <w:bCs/>
      <w:kern w:val="28"/>
      <w:sz w:val="32"/>
      <w:szCs w:val="32"/>
      <w:lang w:val="fr-FR"/>
    </w:rPr>
  </w:style>
  <w:style w:type="paragraph" w:styleId="21">
    <w:name w:val="Body Text 2"/>
    <w:basedOn w:val="a"/>
    <w:link w:val="22"/>
    <w:uiPriority w:val="99"/>
    <w:rPr>
      <w:sz w:val="28"/>
      <w:szCs w:val="28"/>
      <w:lang w:val="ru-RU"/>
    </w:rPr>
  </w:style>
  <w:style w:type="character" w:customStyle="1" w:styleId="22">
    <w:name w:val="Основной текст 2 Знак"/>
    <w:link w:val="21"/>
    <w:uiPriority w:val="99"/>
    <w:semiHidden/>
    <w:rPr>
      <w:lang w:val="fr-FR"/>
    </w:rPr>
  </w:style>
  <w:style w:type="character" w:styleId="aa">
    <w:name w:val="Emphasis"/>
    <w:uiPriority w:val="99"/>
    <w:qFormat/>
    <w:rPr>
      <w:i/>
      <w:iCs/>
    </w:rPr>
  </w:style>
  <w:style w:type="character" w:styleId="ab">
    <w:name w:val="Hyperlink"/>
    <w:uiPriority w:val="99"/>
    <w:rPr>
      <w:color w:val="0000FF"/>
      <w:u w:val="single"/>
    </w:rPr>
  </w:style>
  <w:style w:type="paragraph" w:styleId="31">
    <w:name w:val="Body Text 3"/>
    <w:basedOn w:val="a"/>
    <w:link w:val="32"/>
    <w:uiPriority w:val="99"/>
    <w:rPr>
      <w:color w:val="000000"/>
      <w:sz w:val="28"/>
      <w:szCs w:val="28"/>
      <w:lang w:val="ru-RU"/>
    </w:rPr>
  </w:style>
  <w:style w:type="character" w:customStyle="1" w:styleId="32">
    <w:name w:val="Основной текст 3 Знак"/>
    <w:link w:val="31"/>
    <w:uiPriority w:val="99"/>
    <w:semiHidden/>
    <w:rPr>
      <w:sz w:val="16"/>
      <w:szCs w:val="16"/>
      <w:lang w:val="fr-FR"/>
    </w:rPr>
  </w:style>
  <w:style w:type="paragraph" w:styleId="ac">
    <w:name w:val="Body Text Indent"/>
    <w:basedOn w:val="a"/>
    <w:link w:val="ad"/>
    <w:uiPriority w:val="99"/>
    <w:pPr>
      <w:ind w:left="-567"/>
    </w:pPr>
    <w:rPr>
      <w:sz w:val="28"/>
      <w:szCs w:val="28"/>
      <w:lang w:val="ru-RU"/>
    </w:rPr>
  </w:style>
  <w:style w:type="character" w:customStyle="1" w:styleId="ad">
    <w:name w:val="Основной текст с отступом Знак"/>
    <w:link w:val="ac"/>
    <w:uiPriority w:val="99"/>
    <w:semiHidden/>
    <w:rPr>
      <w:lang w:val="fr-FR"/>
    </w:rPr>
  </w:style>
  <w:style w:type="paragraph" w:styleId="ae">
    <w:name w:val="Block Text"/>
    <w:basedOn w:val="a"/>
    <w:uiPriority w:val="99"/>
    <w:pPr>
      <w:ind w:left="-567" w:right="-483"/>
    </w:pPr>
    <w:rPr>
      <w:sz w:val="28"/>
      <w:szCs w:val="28"/>
      <w:lang w:val="ru-RU"/>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rPr>
      <w:lang w:val="fr-FR"/>
    </w:rPr>
  </w:style>
  <w:style w:type="character" w:styleId="af1">
    <w:name w:val="page number"/>
    <w:uiPriority w:val="99"/>
  </w:style>
  <w:style w:type="paragraph" w:styleId="af2">
    <w:name w:val="header"/>
    <w:basedOn w:val="a"/>
    <w:link w:val="af3"/>
    <w:uiPriority w:val="99"/>
    <w:pPr>
      <w:tabs>
        <w:tab w:val="center" w:pos="4153"/>
        <w:tab w:val="right" w:pos="8306"/>
      </w:tabs>
    </w:pPr>
  </w:style>
  <w:style w:type="character" w:customStyle="1" w:styleId="af3">
    <w:name w:val="Верхний колонтитул Знак"/>
    <w:link w:val="af2"/>
    <w:uiPriority w:val="99"/>
    <w:semiHidden/>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10417</Words>
  <Characters>59377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home</Company>
  <LinksUpToDate>false</LinksUpToDate>
  <CharactersWithSpaces>69655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Valeria</dc:creator>
  <cp:keywords/>
  <dc:description/>
  <cp:lastModifiedBy>admin</cp:lastModifiedBy>
  <cp:revision>2</cp:revision>
  <cp:lastPrinted>2000-06-01T12:37:00Z</cp:lastPrinted>
  <dcterms:created xsi:type="dcterms:W3CDTF">2014-02-17T16:44:00Z</dcterms:created>
  <dcterms:modified xsi:type="dcterms:W3CDTF">2014-02-17T16:44:00Z</dcterms:modified>
</cp:coreProperties>
</file>