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CF3" w:rsidRDefault="00A1370E" w:rsidP="00A1370E">
      <w:pPr>
        <w:spacing w:line="360" w:lineRule="auto"/>
        <w:ind w:firstLine="709"/>
        <w:jc w:val="center"/>
        <w:rPr>
          <w:sz w:val="28"/>
        </w:rPr>
      </w:pPr>
      <w:r>
        <w:rPr>
          <w:sz w:val="28"/>
        </w:rPr>
        <w:t xml:space="preserve">КУВК ОШ 1 ступени </w:t>
      </w:r>
      <w:r w:rsidR="009B3766" w:rsidRPr="00A1370E">
        <w:rPr>
          <w:sz w:val="28"/>
        </w:rPr>
        <w:t>гимназия № 1</w:t>
      </w:r>
    </w:p>
    <w:p w:rsidR="00A1370E" w:rsidRDefault="00A1370E" w:rsidP="00A1370E">
      <w:pPr>
        <w:spacing w:line="360" w:lineRule="auto"/>
        <w:ind w:firstLine="709"/>
        <w:jc w:val="center"/>
        <w:rPr>
          <w:sz w:val="28"/>
        </w:rPr>
      </w:pPr>
    </w:p>
    <w:p w:rsidR="00A1370E" w:rsidRDefault="00A1370E" w:rsidP="00A1370E">
      <w:pPr>
        <w:spacing w:line="360" w:lineRule="auto"/>
        <w:ind w:firstLine="709"/>
        <w:jc w:val="center"/>
        <w:rPr>
          <w:sz w:val="28"/>
        </w:rPr>
      </w:pPr>
    </w:p>
    <w:p w:rsidR="00A1370E" w:rsidRDefault="00A1370E" w:rsidP="00A1370E">
      <w:pPr>
        <w:spacing w:line="360" w:lineRule="auto"/>
        <w:ind w:firstLine="709"/>
        <w:jc w:val="center"/>
        <w:rPr>
          <w:sz w:val="28"/>
        </w:rPr>
      </w:pPr>
    </w:p>
    <w:p w:rsidR="00A1370E" w:rsidRDefault="00A1370E" w:rsidP="00A1370E">
      <w:pPr>
        <w:spacing w:line="360" w:lineRule="auto"/>
        <w:ind w:firstLine="709"/>
        <w:jc w:val="center"/>
        <w:rPr>
          <w:sz w:val="28"/>
        </w:rPr>
      </w:pPr>
    </w:p>
    <w:p w:rsidR="00A1370E" w:rsidRDefault="00A1370E" w:rsidP="00A1370E">
      <w:pPr>
        <w:spacing w:line="360" w:lineRule="auto"/>
        <w:ind w:firstLine="709"/>
        <w:jc w:val="center"/>
        <w:rPr>
          <w:sz w:val="28"/>
        </w:rPr>
      </w:pPr>
    </w:p>
    <w:p w:rsidR="00A1370E" w:rsidRDefault="00A1370E" w:rsidP="00A1370E">
      <w:pPr>
        <w:spacing w:line="360" w:lineRule="auto"/>
        <w:ind w:firstLine="709"/>
        <w:jc w:val="center"/>
        <w:rPr>
          <w:sz w:val="28"/>
        </w:rPr>
      </w:pPr>
    </w:p>
    <w:p w:rsidR="009B3766" w:rsidRPr="00A1370E" w:rsidRDefault="009B3766" w:rsidP="00A1370E">
      <w:pPr>
        <w:spacing w:line="360" w:lineRule="auto"/>
        <w:ind w:firstLine="709"/>
        <w:jc w:val="center"/>
        <w:rPr>
          <w:sz w:val="28"/>
        </w:rPr>
      </w:pPr>
      <w:r w:rsidRPr="00A1370E">
        <w:rPr>
          <w:sz w:val="28"/>
        </w:rPr>
        <w:t xml:space="preserve">Проект по </w:t>
      </w:r>
      <w:r w:rsidR="00F61CB4" w:rsidRPr="00A1370E">
        <w:rPr>
          <w:sz w:val="28"/>
        </w:rPr>
        <w:t>курсу</w:t>
      </w:r>
    </w:p>
    <w:p w:rsidR="00D42CF3" w:rsidRPr="00C342B9" w:rsidRDefault="00C342B9" w:rsidP="00A1370E">
      <w:pPr>
        <w:spacing w:line="360" w:lineRule="auto"/>
        <w:ind w:firstLine="709"/>
        <w:jc w:val="center"/>
        <w:rPr>
          <w:sz w:val="28"/>
          <w:lang w:val="uk-UA"/>
        </w:rPr>
      </w:pPr>
      <w:r w:rsidRPr="00331F6E">
        <w:rPr>
          <w:sz w:val="28"/>
          <w:szCs w:val="28"/>
        </w:rPr>
        <w:t>"</w:t>
      </w:r>
      <w:r w:rsidR="00A1370E">
        <w:rPr>
          <w:sz w:val="28"/>
        </w:rPr>
        <w:t xml:space="preserve">Человек и </w:t>
      </w:r>
      <w:r>
        <w:rPr>
          <w:sz w:val="28"/>
        </w:rPr>
        <w:t>Общество</w:t>
      </w:r>
      <w:r w:rsidRPr="00331F6E">
        <w:rPr>
          <w:sz w:val="28"/>
          <w:szCs w:val="28"/>
        </w:rPr>
        <w:t>"</w:t>
      </w:r>
    </w:p>
    <w:p w:rsidR="00A1370E" w:rsidRDefault="00A1370E" w:rsidP="00A1370E">
      <w:pPr>
        <w:spacing w:line="360" w:lineRule="auto"/>
        <w:ind w:firstLine="709"/>
        <w:jc w:val="center"/>
        <w:rPr>
          <w:sz w:val="28"/>
        </w:rPr>
      </w:pPr>
    </w:p>
    <w:p w:rsidR="00A1370E" w:rsidRDefault="00A1370E" w:rsidP="00A1370E">
      <w:pPr>
        <w:spacing w:line="360" w:lineRule="auto"/>
        <w:ind w:firstLine="709"/>
        <w:jc w:val="center"/>
        <w:rPr>
          <w:sz w:val="28"/>
        </w:rPr>
      </w:pPr>
    </w:p>
    <w:p w:rsidR="00A1370E" w:rsidRPr="00C342B9" w:rsidRDefault="00A1370E" w:rsidP="00A1370E">
      <w:pPr>
        <w:spacing w:line="360" w:lineRule="auto"/>
        <w:ind w:firstLine="709"/>
        <w:jc w:val="center"/>
        <w:rPr>
          <w:sz w:val="28"/>
          <w:lang w:val="uk-UA"/>
        </w:rPr>
      </w:pPr>
    </w:p>
    <w:p w:rsidR="009B3766" w:rsidRPr="00C342B9" w:rsidRDefault="00C342B9" w:rsidP="00A1370E">
      <w:pPr>
        <w:spacing w:line="360" w:lineRule="auto"/>
        <w:ind w:firstLine="709"/>
        <w:jc w:val="center"/>
        <w:rPr>
          <w:sz w:val="28"/>
          <w:lang w:val="uk-UA"/>
        </w:rPr>
      </w:pPr>
      <w:r w:rsidRPr="00331F6E">
        <w:rPr>
          <w:sz w:val="28"/>
          <w:szCs w:val="28"/>
        </w:rPr>
        <w:t>"</w:t>
      </w:r>
      <w:r w:rsidR="009B3766" w:rsidRPr="00A1370E">
        <w:rPr>
          <w:sz w:val="28"/>
        </w:rPr>
        <w:t>Красная книга памятников г.</w:t>
      </w:r>
      <w:r w:rsidR="00A1370E">
        <w:rPr>
          <w:sz w:val="28"/>
        </w:rPr>
        <w:t xml:space="preserve"> </w:t>
      </w:r>
      <w:r>
        <w:rPr>
          <w:sz w:val="28"/>
        </w:rPr>
        <w:t>Керчи</w:t>
      </w:r>
      <w:r w:rsidRPr="00331F6E">
        <w:rPr>
          <w:sz w:val="28"/>
          <w:szCs w:val="28"/>
        </w:rPr>
        <w:t>"</w:t>
      </w:r>
    </w:p>
    <w:p w:rsidR="00A1370E" w:rsidRDefault="00A1370E" w:rsidP="00A1370E">
      <w:pPr>
        <w:spacing w:line="360" w:lineRule="auto"/>
        <w:ind w:firstLine="709"/>
        <w:jc w:val="center"/>
        <w:rPr>
          <w:sz w:val="28"/>
        </w:rPr>
      </w:pPr>
    </w:p>
    <w:p w:rsidR="00A1370E" w:rsidRDefault="00A1370E" w:rsidP="00A1370E">
      <w:pPr>
        <w:spacing w:line="360" w:lineRule="auto"/>
        <w:ind w:firstLine="709"/>
        <w:jc w:val="center"/>
        <w:rPr>
          <w:sz w:val="28"/>
        </w:rPr>
      </w:pPr>
    </w:p>
    <w:p w:rsidR="00A1370E" w:rsidRPr="00A1370E" w:rsidRDefault="00A1370E" w:rsidP="00A1370E">
      <w:pPr>
        <w:spacing w:line="360" w:lineRule="auto"/>
        <w:ind w:firstLine="709"/>
        <w:jc w:val="center"/>
        <w:rPr>
          <w:sz w:val="28"/>
        </w:rPr>
      </w:pPr>
    </w:p>
    <w:p w:rsidR="00D42CF3" w:rsidRPr="00A1370E" w:rsidRDefault="006E32A4" w:rsidP="00A1370E">
      <w:pPr>
        <w:spacing w:line="360" w:lineRule="auto"/>
        <w:ind w:firstLine="5760"/>
        <w:rPr>
          <w:sz w:val="28"/>
        </w:rPr>
      </w:pPr>
      <w:r w:rsidRPr="00A1370E">
        <w:rPr>
          <w:sz w:val="28"/>
        </w:rPr>
        <w:t>Выполнил</w:t>
      </w:r>
      <w:r w:rsidR="009B3766" w:rsidRPr="00A1370E">
        <w:rPr>
          <w:sz w:val="28"/>
        </w:rPr>
        <w:t>:</w:t>
      </w:r>
    </w:p>
    <w:p w:rsidR="00A1370E" w:rsidRDefault="00A1370E" w:rsidP="00A1370E">
      <w:pPr>
        <w:spacing w:line="360" w:lineRule="auto"/>
        <w:ind w:firstLine="5760"/>
        <w:rPr>
          <w:sz w:val="28"/>
        </w:rPr>
      </w:pPr>
      <w:r>
        <w:rPr>
          <w:sz w:val="28"/>
        </w:rPr>
        <w:t>Подтуркин С.</w:t>
      </w:r>
    </w:p>
    <w:p w:rsidR="00D42CF3" w:rsidRPr="00A1370E" w:rsidRDefault="006E32A4" w:rsidP="00A1370E">
      <w:pPr>
        <w:spacing w:line="360" w:lineRule="auto"/>
        <w:ind w:firstLine="5760"/>
        <w:rPr>
          <w:sz w:val="28"/>
        </w:rPr>
      </w:pPr>
      <w:r w:rsidRPr="00A1370E">
        <w:rPr>
          <w:sz w:val="28"/>
        </w:rPr>
        <w:t>Учащ</w:t>
      </w:r>
      <w:r w:rsidR="00A1370E">
        <w:rPr>
          <w:sz w:val="28"/>
        </w:rPr>
        <w:t>ий</w:t>
      </w:r>
      <w:r w:rsidR="009B3766" w:rsidRPr="00A1370E">
        <w:rPr>
          <w:sz w:val="28"/>
        </w:rPr>
        <w:t>ся 11-В класса.</w:t>
      </w:r>
    </w:p>
    <w:p w:rsidR="00D42CF3" w:rsidRPr="00A1370E" w:rsidRDefault="009B3766" w:rsidP="00A1370E">
      <w:pPr>
        <w:spacing w:line="360" w:lineRule="auto"/>
        <w:ind w:firstLine="5760"/>
        <w:rPr>
          <w:sz w:val="28"/>
        </w:rPr>
      </w:pPr>
      <w:r w:rsidRPr="00A1370E">
        <w:rPr>
          <w:sz w:val="28"/>
        </w:rPr>
        <w:t>Руководитель:</w:t>
      </w:r>
    </w:p>
    <w:p w:rsidR="009B3766" w:rsidRPr="00A1370E" w:rsidRDefault="009B3766" w:rsidP="00A1370E">
      <w:pPr>
        <w:spacing w:line="360" w:lineRule="auto"/>
        <w:ind w:firstLine="5760"/>
        <w:rPr>
          <w:sz w:val="28"/>
        </w:rPr>
      </w:pPr>
      <w:r w:rsidRPr="00A1370E">
        <w:rPr>
          <w:sz w:val="28"/>
        </w:rPr>
        <w:t>Маркелова И.В.</w:t>
      </w:r>
    </w:p>
    <w:p w:rsidR="009B3766" w:rsidRPr="00A1370E" w:rsidRDefault="00A1370E" w:rsidP="00A1370E">
      <w:pPr>
        <w:spacing w:line="360" w:lineRule="auto"/>
        <w:ind w:firstLine="5760"/>
        <w:rPr>
          <w:sz w:val="28"/>
        </w:rPr>
      </w:pPr>
      <w:r>
        <w:rPr>
          <w:sz w:val="28"/>
        </w:rPr>
        <w:t>Оценка</w:t>
      </w:r>
      <w:r w:rsidR="009B3766" w:rsidRPr="00A1370E">
        <w:rPr>
          <w:sz w:val="28"/>
        </w:rPr>
        <w:t>__________</w:t>
      </w:r>
    </w:p>
    <w:p w:rsidR="00A1370E" w:rsidRDefault="00A1370E" w:rsidP="00A1370E">
      <w:pPr>
        <w:spacing w:line="360" w:lineRule="auto"/>
        <w:ind w:firstLine="709"/>
        <w:jc w:val="center"/>
        <w:rPr>
          <w:sz w:val="28"/>
        </w:rPr>
      </w:pPr>
    </w:p>
    <w:p w:rsidR="00A1370E" w:rsidRDefault="00A1370E" w:rsidP="00A1370E">
      <w:pPr>
        <w:spacing w:line="360" w:lineRule="auto"/>
        <w:ind w:firstLine="709"/>
        <w:jc w:val="center"/>
        <w:rPr>
          <w:sz w:val="28"/>
        </w:rPr>
      </w:pPr>
    </w:p>
    <w:p w:rsidR="00A1370E" w:rsidRDefault="00A1370E" w:rsidP="00A1370E">
      <w:pPr>
        <w:spacing w:line="360" w:lineRule="auto"/>
        <w:ind w:firstLine="709"/>
        <w:jc w:val="center"/>
        <w:rPr>
          <w:sz w:val="28"/>
        </w:rPr>
      </w:pPr>
    </w:p>
    <w:p w:rsidR="00A1370E" w:rsidRDefault="00A1370E" w:rsidP="00A1370E">
      <w:pPr>
        <w:spacing w:line="360" w:lineRule="auto"/>
        <w:ind w:firstLine="709"/>
        <w:jc w:val="center"/>
        <w:rPr>
          <w:sz w:val="28"/>
        </w:rPr>
      </w:pPr>
    </w:p>
    <w:p w:rsidR="00A1370E" w:rsidRDefault="00A1370E" w:rsidP="00A1370E">
      <w:pPr>
        <w:spacing w:line="360" w:lineRule="auto"/>
        <w:ind w:firstLine="709"/>
        <w:jc w:val="center"/>
        <w:rPr>
          <w:sz w:val="28"/>
        </w:rPr>
      </w:pPr>
    </w:p>
    <w:p w:rsidR="00A1370E" w:rsidRDefault="00A1370E" w:rsidP="00A1370E">
      <w:pPr>
        <w:spacing w:line="360" w:lineRule="auto"/>
        <w:ind w:firstLine="709"/>
        <w:jc w:val="center"/>
        <w:rPr>
          <w:sz w:val="28"/>
        </w:rPr>
      </w:pPr>
    </w:p>
    <w:p w:rsidR="00A1370E" w:rsidRDefault="00A1370E" w:rsidP="00A1370E">
      <w:pPr>
        <w:spacing w:line="360" w:lineRule="auto"/>
        <w:ind w:firstLine="709"/>
        <w:jc w:val="center"/>
        <w:rPr>
          <w:sz w:val="28"/>
        </w:rPr>
      </w:pPr>
    </w:p>
    <w:p w:rsidR="00A1370E" w:rsidRDefault="009B3766" w:rsidP="00A1370E">
      <w:pPr>
        <w:spacing w:line="360" w:lineRule="auto"/>
        <w:ind w:firstLine="709"/>
        <w:jc w:val="center"/>
        <w:rPr>
          <w:sz w:val="28"/>
        </w:rPr>
      </w:pPr>
      <w:r w:rsidRPr="00A1370E">
        <w:rPr>
          <w:sz w:val="28"/>
        </w:rPr>
        <w:t>г.</w:t>
      </w:r>
      <w:r w:rsidR="00A1370E">
        <w:rPr>
          <w:sz w:val="28"/>
        </w:rPr>
        <w:t xml:space="preserve"> </w:t>
      </w:r>
      <w:r w:rsidRPr="00A1370E">
        <w:rPr>
          <w:sz w:val="28"/>
        </w:rPr>
        <w:t>Керчь</w:t>
      </w:r>
      <w:r w:rsidR="00A1370E">
        <w:rPr>
          <w:sz w:val="28"/>
        </w:rPr>
        <w:t xml:space="preserve"> 2008</w:t>
      </w:r>
    </w:p>
    <w:p w:rsidR="009B3766" w:rsidRDefault="00A1370E" w:rsidP="00C342B9">
      <w:pPr>
        <w:spacing w:line="360" w:lineRule="auto"/>
        <w:ind w:firstLine="709"/>
        <w:jc w:val="both"/>
        <w:rPr>
          <w:sz w:val="28"/>
          <w:lang w:val="uk-UA"/>
        </w:rPr>
      </w:pPr>
      <w:r>
        <w:rPr>
          <w:sz w:val="28"/>
        </w:rPr>
        <w:br w:type="page"/>
      </w:r>
      <w:r w:rsidR="00C342B9" w:rsidRPr="00A1370E">
        <w:rPr>
          <w:sz w:val="28"/>
        </w:rPr>
        <w:t>План</w:t>
      </w:r>
      <w:r w:rsidR="00A77952">
        <w:rPr>
          <w:sz w:val="28"/>
        </w:rPr>
        <w:t>:</w:t>
      </w:r>
    </w:p>
    <w:p w:rsidR="00C342B9" w:rsidRPr="00C342B9" w:rsidRDefault="00C342B9" w:rsidP="00C342B9">
      <w:pPr>
        <w:spacing w:line="360" w:lineRule="auto"/>
        <w:ind w:firstLine="709"/>
        <w:jc w:val="both"/>
        <w:rPr>
          <w:sz w:val="28"/>
          <w:lang w:val="uk-UA"/>
        </w:rPr>
      </w:pPr>
    </w:p>
    <w:p w:rsidR="00E72F5C" w:rsidRPr="00C342B9" w:rsidRDefault="00E72F5C" w:rsidP="00A1370E">
      <w:pPr>
        <w:spacing w:line="360" w:lineRule="auto"/>
        <w:ind w:firstLine="709"/>
        <w:jc w:val="both"/>
        <w:rPr>
          <w:sz w:val="28"/>
          <w:lang w:val="uk-UA"/>
        </w:rPr>
      </w:pPr>
      <w:r w:rsidRPr="00A1370E">
        <w:rPr>
          <w:sz w:val="28"/>
        </w:rPr>
        <w:t>Храм Иоанна Предтечи</w:t>
      </w:r>
      <w:r w:rsidR="00C342B9">
        <w:rPr>
          <w:sz w:val="28"/>
          <w:lang w:val="uk-UA"/>
        </w:rPr>
        <w:t>.</w:t>
      </w:r>
    </w:p>
    <w:p w:rsidR="009B3766" w:rsidRPr="00C342B9" w:rsidRDefault="00A145D6" w:rsidP="00A1370E">
      <w:pPr>
        <w:spacing w:line="360" w:lineRule="auto"/>
        <w:ind w:firstLine="709"/>
        <w:jc w:val="both"/>
        <w:rPr>
          <w:sz w:val="28"/>
          <w:lang w:val="uk-UA"/>
        </w:rPr>
      </w:pPr>
      <w:r w:rsidRPr="00A1370E">
        <w:rPr>
          <w:sz w:val="28"/>
        </w:rPr>
        <w:t>Историко-археологический музей</w:t>
      </w:r>
      <w:r w:rsidR="00C342B9">
        <w:rPr>
          <w:sz w:val="28"/>
          <w:lang w:val="uk-UA"/>
        </w:rPr>
        <w:t>.</w:t>
      </w:r>
    </w:p>
    <w:p w:rsidR="00A145D6" w:rsidRPr="00C342B9" w:rsidRDefault="00A145D6" w:rsidP="00A1370E">
      <w:pPr>
        <w:spacing w:line="360" w:lineRule="auto"/>
        <w:ind w:firstLine="709"/>
        <w:jc w:val="both"/>
        <w:rPr>
          <w:sz w:val="28"/>
          <w:lang w:val="uk-UA"/>
        </w:rPr>
      </w:pPr>
      <w:r w:rsidRPr="00A1370E">
        <w:rPr>
          <w:sz w:val="28"/>
        </w:rPr>
        <w:t>Александровская мужская гимназия</w:t>
      </w:r>
      <w:r w:rsidR="00C342B9">
        <w:rPr>
          <w:sz w:val="28"/>
          <w:lang w:val="uk-UA"/>
        </w:rPr>
        <w:t>.</w:t>
      </w:r>
    </w:p>
    <w:p w:rsidR="00A145D6" w:rsidRPr="00C342B9" w:rsidRDefault="00A145D6" w:rsidP="00A1370E">
      <w:pPr>
        <w:spacing w:line="360" w:lineRule="auto"/>
        <w:ind w:firstLine="709"/>
        <w:jc w:val="both"/>
        <w:rPr>
          <w:sz w:val="28"/>
          <w:lang w:val="uk-UA"/>
        </w:rPr>
      </w:pPr>
      <w:r w:rsidRPr="00A1370E">
        <w:rPr>
          <w:sz w:val="28"/>
        </w:rPr>
        <w:t>Кушниковский институт благородных девиц</w:t>
      </w:r>
      <w:r w:rsidR="00C342B9">
        <w:rPr>
          <w:sz w:val="28"/>
          <w:lang w:val="uk-UA"/>
        </w:rPr>
        <w:t>.</w:t>
      </w:r>
    </w:p>
    <w:p w:rsidR="00A145D6" w:rsidRPr="00C342B9" w:rsidRDefault="00A145D6" w:rsidP="00C342B9">
      <w:pPr>
        <w:spacing w:line="360" w:lineRule="auto"/>
        <w:ind w:firstLine="709"/>
        <w:jc w:val="both"/>
        <w:rPr>
          <w:sz w:val="28"/>
          <w:lang w:val="uk-UA"/>
        </w:rPr>
      </w:pPr>
      <w:r w:rsidRPr="00A1370E">
        <w:rPr>
          <w:sz w:val="28"/>
        </w:rPr>
        <w:t>Женская</w:t>
      </w:r>
      <w:r w:rsidR="00C342B9">
        <w:rPr>
          <w:sz w:val="28"/>
          <w:lang w:val="uk-UA"/>
        </w:rPr>
        <w:t xml:space="preserve"> </w:t>
      </w:r>
      <w:r w:rsidRPr="00A1370E">
        <w:rPr>
          <w:sz w:val="28"/>
        </w:rPr>
        <w:t>Романовская гимназия</w:t>
      </w:r>
      <w:r w:rsidR="00C342B9">
        <w:rPr>
          <w:sz w:val="28"/>
          <w:lang w:val="uk-UA"/>
        </w:rPr>
        <w:t>.</w:t>
      </w:r>
    </w:p>
    <w:p w:rsidR="009B3766" w:rsidRPr="00C342B9" w:rsidRDefault="00A145D6" w:rsidP="00A1370E">
      <w:pPr>
        <w:spacing w:line="360" w:lineRule="auto"/>
        <w:ind w:firstLine="709"/>
        <w:jc w:val="both"/>
        <w:rPr>
          <w:sz w:val="28"/>
          <w:lang w:val="uk-UA"/>
        </w:rPr>
      </w:pPr>
      <w:r w:rsidRPr="00A1370E">
        <w:rPr>
          <w:sz w:val="28"/>
        </w:rPr>
        <w:t>Царский курган</w:t>
      </w:r>
      <w:r w:rsidR="00C342B9">
        <w:rPr>
          <w:sz w:val="28"/>
          <w:lang w:val="uk-UA"/>
        </w:rPr>
        <w:t>.</w:t>
      </w:r>
    </w:p>
    <w:p w:rsidR="00A145D6" w:rsidRPr="00C342B9" w:rsidRDefault="00A145D6" w:rsidP="00C342B9">
      <w:pPr>
        <w:spacing w:line="360" w:lineRule="auto"/>
        <w:ind w:firstLine="709"/>
        <w:jc w:val="both"/>
        <w:rPr>
          <w:sz w:val="28"/>
          <w:lang w:val="uk-UA"/>
        </w:rPr>
      </w:pPr>
      <w:r w:rsidRPr="00A1370E">
        <w:rPr>
          <w:sz w:val="28"/>
        </w:rPr>
        <w:t>Крепость Ени-Кале</w:t>
      </w:r>
      <w:r w:rsidR="00C342B9">
        <w:rPr>
          <w:sz w:val="28"/>
          <w:lang w:val="uk-UA"/>
        </w:rPr>
        <w:t>.</w:t>
      </w:r>
    </w:p>
    <w:p w:rsidR="009B3766" w:rsidRPr="00C342B9" w:rsidRDefault="00A145D6" w:rsidP="00A1370E">
      <w:pPr>
        <w:spacing w:line="360" w:lineRule="auto"/>
        <w:ind w:firstLine="709"/>
        <w:jc w:val="both"/>
        <w:rPr>
          <w:sz w:val="28"/>
          <w:lang w:val="uk-UA"/>
        </w:rPr>
      </w:pPr>
      <w:r w:rsidRPr="00A1370E">
        <w:rPr>
          <w:sz w:val="28"/>
        </w:rPr>
        <w:t>Крепость Керчь</w:t>
      </w:r>
      <w:r w:rsidR="00C342B9">
        <w:rPr>
          <w:sz w:val="28"/>
          <w:lang w:val="uk-UA"/>
        </w:rPr>
        <w:t>.</w:t>
      </w:r>
    </w:p>
    <w:p w:rsidR="00D10661" w:rsidRPr="00C342B9" w:rsidRDefault="00A145D6" w:rsidP="00A1370E">
      <w:pPr>
        <w:spacing w:line="360" w:lineRule="auto"/>
        <w:ind w:firstLine="709"/>
        <w:jc w:val="both"/>
        <w:rPr>
          <w:sz w:val="28"/>
          <w:lang w:val="uk-UA"/>
        </w:rPr>
      </w:pPr>
      <w:r w:rsidRPr="00A1370E">
        <w:rPr>
          <w:sz w:val="28"/>
        </w:rPr>
        <w:t>Мирмекий</w:t>
      </w:r>
      <w:r w:rsidR="00C342B9">
        <w:rPr>
          <w:sz w:val="28"/>
          <w:lang w:val="uk-UA"/>
        </w:rPr>
        <w:t>.</w:t>
      </w:r>
    </w:p>
    <w:p w:rsidR="00D10661" w:rsidRPr="00C342B9" w:rsidRDefault="00C342B9" w:rsidP="00A1370E">
      <w:pPr>
        <w:spacing w:line="360" w:lineRule="auto"/>
        <w:ind w:firstLine="709"/>
        <w:jc w:val="both"/>
        <w:rPr>
          <w:sz w:val="28"/>
          <w:lang w:val="uk-UA"/>
        </w:rPr>
      </w:pPr>
      <w:r>
        <w:rPr>
          <w:sz w:val="28"/>
        </w:rPr>
        <w:t xml:space="preserve">Список </w:t>
      </w:r>
      <w:r w:rsidR="00D10661" w:rsidRPr="00A1370E">
        <w:rPr>
          <w:sz w:val="28"/>
        </w:rPr>
        <w:t>использованной литературы</w:t>
      </w:r>
      <w:r>
        <w:rPr>
          <w:sz w:val="28"/>
          <w:lang w:val="uk-UA"/>
        </w:rPr>
        <w:t>.</w:t>
      </w:r>
    </w:p>
    <w:p w:rsidR="005F0435" w:rsidRPr="00C342B9" w:rsidRDefault="00C342B9" w:rsidP="00C342B9">
      <w:pPr>
        <w:spacing w:line="360" w:lineRule="auto"/>
        <w:ind w:firstLine="709"/>
        <w:jc w:val="both"/>
        <w:rPr>
          <w:b/>
          <w:sz w:val="28"/>
          <w:lang w:val="uk-UA"/>
        </w:rPr>
      </w:pPr>
      <w:r>
        <w:rPr>
          <w:sz w:val="28"/>
          <w:lang w:val="uk-UA"/>
        </w:rPr>
        <w:br w:type="page"/>
      </w:r>
      <w:r w:rsidRPr="00C342B9">
        <w:rPr>
          <w:b/>
          <w:sz w:val="28"/>
        </w:rPr>
        <w:t>Церковь Иоанна Предтечи в Керчи</w:t>
      </w:r>
      <w:r w:rsidRPr="00C342B9">
        <w:rPr>
          <w:b/>
          <w:sz w:val="28"/>
          <w:lang w:val="uk-UA"/>
        </w:rPr>
        <w:t>.</w:t>
      </w:r>
    </w:p>
    <w:p w:rsidR="00C342B9" w:rsidRPr="00C342B9" w:rsidRDefault="00C342B9" w:rsidP="00C342B9">
      <w:pPr>
        <w:spacing w:line="360" w:lineRule="auto"/>
        <w:ind w:firstLine="709"/>
        <w:jc w:val="both"/>
        <w:rPr>
          <w:sz w:val="28"/>
          <w:lang w:val="uk-UA"/>
        </w:rPr>
      </w:pPr>
    </w:p>
    <w:p w:rsidR="005F0435" w:rsidRPr="00A1370E" w:rsidRDefault="005F0435" w:rsidP="00A1370E">
      <w:pPr>
        <w:spacing w:line="360" w:lineRule="auto"/>
        <w:ind w:firstLine="709"/>
        <w:jc w:val="both"/>
        <w:rPr>
          <w:sz w:val="28"/>
        </w:rPr>
      </w:pPr>
      <w:r w:rsidRPr="00A1370E">
        <w:rPr>
          <w:sz w:val="28"/>
        </w:rPr>
        <w:t>Уникальный керченский храм - церковь Иоанна Предтечи - единственный из памятников архитектуры, сохранившихся с периода расцвета Тмутараканского княжества (X-XI вв.).</w:t>
      </w:r>
    </w:p>
    <w:p w:rsidR="005F0435" w:rsidRPr="00A1370E" w:rsidRDefault="005F0435" w:rsidP="00A1370E">
      <w:pPr>
        <w:spacing w:line="360" w:lineRule="auto"/>
        <w:ind w:firstLine="709"/>
        <w:jc w:val="both"/>
        <w:rPr>
          <w:sz w:val="28"/>
        </w:rPr>
      </w:pPr>
      <w:r w:rsidRPr="00A1370E">
        <w:rPr>
          <w:sz w:val="28"/>
        </w:rPr>
        <w:t>Церковь представляет собой изящный четырехстолпный крестово-купольный храм с единственным куполом на высоком барабане. Массивные стены сложены из чередующихся полос, состоящих из белокаменных блоков и красного кирпича. Сочетание различных форм придает керченской церкви оригинальность и остроту, ее не спутаешь ни с какой другой: здесь как бы соединены две архитектурные системы - базиликальная и крестово-купольная.</w:t>
      </w:r>
    </w:p>
    <w:p w:rsidR="005F0435" w:rsidRPr="00A1370E" w:rsidRDefault="005F0435" w:rsidP="00A1370E">
      <w:pPr>
        <w:spacing w:line="360" w:lineRule="auto"/>
        <w:ind w:firstLine="709"/>
        <w:jc w:val="both"/>
        <w:rPr>
          <w:sz w:val="28"/>
        </w:rPr>
      </w:pPr>
      <w:r w:rsidRPr="00A1370E">
        <w:rPr>
          <w:sz w:val="28"/>
        </w:rPr>
        <w:t>Церковь Иоанна Предтечи - выдающееся произведение архитектуры. Некоторые свойственные ей черты прослеживаются и в древнерусских церквах.</w:t>
      </w:r>
    </w:p>
    <w:p w:rsidR="00D11F5C" w:rsidRDefault="005F0435" w:rsidP="00A1370E">
      <w:pPr>
        <w:spacing w:line="360" w:lineRule="auto"/>
        <w:ind w:firstLine="709"/>
        <w:jc w:val="both"/>
        <w:rPr>
          <w:sz w:val="28"/>
        </w:rPr>
      </w:pPr>
      <w:r w:rsidRPr="00A1370E">
        <w:rPr>
          <w:sz w:val="28"/>
        </w:rPr>
        <w:t>Храм Иоанна Предтечи – один из древнейших памятников раннего средневекового зодчества. Храм – выдающееся произведение архитектуры, единственная из византийских церквей, чудом уцелевшая. Ныне это действующий храм</w:t>
      </w:r>
      <w:r w:rsidR="00D11F5C">
        <w:rPr>
          <w:sz w:val="28"/>
        </w:rPr>
        <w:t>.</w:t>
      </w:r>
    </w:p>
    <w:p w:rsidR="005F0435" w:rsidRPr="00C342B9" w:rsidRDefault="005F0435" w:rsidP="00A1370E">
      <w:pPr>
        <w:spacing w:line="360" w:lineRule="auto"/>
        <w:ind w:firstLine="709"/>
        <w:jc w:val="both"/>
        <w:rPr>
          <w:sz w:val="28"/>
          <w:lang w:val="uk-UA"/>
        </w:rPr>
      </w:pPr>
      <w:r w:rsidRPr="00A1370E">
        <w:rPr>
          <w:sz w:val="28"/>
        </w:rPr>
        <w:t>Предполагают, что храм Иоанна Предтечи был построен в VIII-IX веке, подтверждением тому служит греческая надпись на одной из колонн, поддерживающих свод храма: "Здесь покоится раб Божий, сын Георгия. Преставился месяца мумия 3 (дня) часа 10 (в лете) от Адама 6260 (от Р. X. 752)". В кладке храма обнаружены амфоры VIII-IX века, их испо</w:t>
      </w:r>
      <w:r w:rsidR="00C342B9">
        <w:rPr>
          <w:sz w:val="28"/>
        </w:rPr>
        <w:t>льзовали в качестве голосников.</w:t>
      </w:r>
    </w:p>
    <w:p w:rsidR="00D11F5C" w:rsidRDefault="005F0435" w:rsidP="00A1370E">
      <w:pPr>
        <w:spacing w:line="360" w:lineRule="auto"/>
        <w:ind w:firstLine="709"/>
        <w:jc w:val="both"/>
        <w:rPr>
          <w:sz w:val="28"/>
        </w:rPr>
      </w:pPr>
      <w:r w:rsidRPr="00A1370E">
        <w:rPr>
          <w:sz w:val="28"/>
        </w:rPr>
        <w:t>О храме говорится в</w:t>
      </w:r>
      <w:r w:rsidR="00C342B9">
        <w:rPr>
          <w:sz w:val="28"/>
        </w:rPr>
        <w:t xml:space="preserve"> надписи так называемого "Тмута</w:t>
      </w:r>
      <w:r w:rsidRPr="00A1370E">
        <w:rPr>
          <w:sz w:val="28"/>
        </w:rPr>
        <w:t xml:space="preserve">раканского камня", который хранится в Эрмитаже: "В лето </w:t>
      </w:r>
      <w:smartTag w:uri="urn:schemas-microsoft-com:office:smarttags" w:element="metricconverter">
        <w:smartTagPr>
          <w:attr w:name="ProductID" w:val="1576 г"/>
        </w:smartTagPr>
        <w:r w:rsidRPr="00A1370E">
          <w:rPr>
            <w:sz w:val="28"/>
          </w:rPr>
          <w:t>1576 г</w:t>
        </w:r>
      </w:smartTag>
      <w:r w:rsidRPr="00A1370E">
        <w:rPr>
          <w:sz w:val="28"/>
        </w:rPr>
        <w:t>, Бениндикта 6 Глеб князь мерил море по леду от Тмутараканя до Кърчева 10000 и 4000 сажен". В те далекие времена храм стоял у самого берега моря. Строители придали храму необычный, и потому незабываемый облик. Стены они возвели из белых известняковых блоков, чередующихся с рядами красного кирпича. Это крестово-купольный трехапсидный храм с полусферическим куполом на высоком барабане. Он был освящен в честь святого Иоанна Предтечи и Крестителя Христова</w:t>
      </w:r>
      <w:r w:rsidR="00D11F5C">
        <w:rPr>
          <w:sz w:val="28"/>
        </w:rPr>
        <w:t>.</w:t>
      </w:r>
    </w:p>
    <w:p w:rsidR="00D11F5C" w:rsidRDefault="005F0435" w:rsidP="00A1370E">
      <w:pPr>
        <w:spacing w:line="360" w:lineRule="auto"/>
        <w:ind w:firstLine="709"/>
        <w:jc w:val="both"/>
        <w:rPr>
          <w:sz w:val="28"/>
        </w:rPr>
      </w:pPr>
      <w:r w:rsidRPr="00A1370E">
        <w:rPr>
          <w:sz w:val="28"/>
        </w:rPr>
        <w:t>Во дворе древнего храма Иоанна Предтечи сохранилась каменная плита с углублением, напоминающим человеческий след. Предание утверждает, что это след самого Иоанна Предтечи</w:t>
      </w:r>
      <w:r w:rsidR="00D11F5C">
        <w:rPr>
          <w:sz w:val="28"/>
        </w:rPr>
        <w:t>.</w:t>
      </w:r>
    </w:p>
    <w:p w:rsidR="00D11F5C" w:rsidRDefault="005F0435" w:rsidP="00A1370E">
      <w:pPr>
        <w:spacing w:line="360" w:lineRule="auto"/>
        <w:ind w:firstLine="709"/>
        <w:jc w:val="both"/>
        <w:rPr>
          <w:sz w:val="28"/>
        </w:rPr>
      </w:pPr>
      <w:r w:rsidRPr="00A1370E">
        <w:rPr>
          <w:sz w:val="28"/>
        </w:rPr>
        <w:t>Храм Иоанна Предтечи состоит из двух частей: древней церкви и пристройки, сделанной в XIX веке. В путеводителе Г. Москвича храм Иоанна Предтечи описан так: "Церковь ниже уровня земли и потому для входа в нее устроена лестница в восемь ступеней. Внутри древнего храма тяжелый свод поддерживается четырьмя темно-серыми колоннами с красивыми капителями коринфского стиля. Иконы Спасителя и Богоматери - замечательны своей древностью и весьма старинной живописью, но наибольшей древностью отличается храмовая икона святого Иоанна Предтечи, поставленная в особом киоте у правой стороны солеи. Из древних предметов достойны внимания - деревянная чаша, относимая к VI веку, с едва заметными изображениями Спасителя, Богоматери, святого Иоанна Предтечи и Распятия, две серебряные чаши - одна XVI-XVII века, а другая - конца XVIII", В церковной библиотеке хранились два манускрипта, написанные на греческом языке: Евангелие XI века и Апостол, его относили к XII-XIII веку</w:t>
      </w:r>
      <w:r w:rsidR="00D11F5C">
        <w:rPr>
          <w:sz w:val="28"/>
        </w:rPr>
        <w:t>.</w:t>
      </w:r>
    </w:p>
    <w:p w:rsidR="00D11F5C" w:rsidRDefault="005F0435" w:rsidP="00A1370E">
      <w:pPr>
        <w:spacing w:line="360" w:lineRule="auto"/>
        <w:ind w:firstLine="709"/>
        <w:jc w:val="both"/>
        <w:rPr>
          <w:sz w:val="28"/>
        </w:rPr>
      </w:pPr>
      <w:r w:rsidRPr="00A1370E">
        <w:rPr>
          <w:sz w:val="28"/>
        </w:rPr>
        <w:t>Древний храм был небольшой, поэтому в 1834 году разобрали нартекс и запа</w:t>
      </w:r>
      <w:r w:rsidR="00C342B9">
        <w:rPr>
          <w:sz w:val="28"/>
        </w:rPr>
        <w:t>дную стену и пристроили трехнеф</w:t>
      </w:r>
      <w:r w:rsidRPr="00A1370E">
        <w:rPr>
          <w:sz w:val="28"/>
        </w:rPr>
        <w:t>ный притвор в псевдовизантийском стиле. В 1845 году к церкви пристроили еще двухъярусную колокольню, а позже северный притвор. Во время реконструкции храма в 30-х годах XIX века под куполом храма были обнаружены фрески, на которых изображены два святых. Академик И. Грабарь предположил, что они написаны учениками известного художника средневековья Феофана Грека</w:t>
      </w:r>
      <w:r w:rsidR="00D11F5C">
        <w:rPr>
          <w:sz w:val="28"/>
        </w:rPr>
        <w:t>.</w:t>
      </w:r>
    </w:p>
    <w:p w:rsidR="00D11F5C" w:rsidRDefault="005F0435" w:rsidP="00A1370E">
      <w:pPr>
        <w:spacing w:line="360" w:lineRule="auto"/>
        <w:ind w:firstLine="709"/>
        <w:jc w:val="both"/>
        <w:rPr>
          <w:sz w:val="28"/>
        </w:rPr>
      </w:pPr>
      <w:r w:rsidRPr="00A1370E">
        <w:rPr>
          <w:sz w:val="28"/>
        </w:rPr>
        <w:t>В 60-е годы вокруг храма возник рынок, где торговали рыбой. Запах свежей рыбы, крики продавцов, расхваливающий свой товар: черноморскую кильку, жирных бычков, нежную барабульку и осетров, и над всем этим - храм. С выбитыми окнами, с кустарником, выросшим на стенах и крыше, он являл в те годы печальное зрелище</w:t>
      </w:r>
      <w:r w:rsidR="00D11F5C">
        <w:rPr>
          <w:sz w:val="28"/>
        </w:rPr>
        <w:t>.</w:t>
      </w:r>
    </w:p>
    <w:p w:rsidR="00D11F5C" w:rsidRDefault="005F0435" w:rsidP="00A1370E">
      <w:pPr>
        <w:spacing w:line="360" w:lineRule="auto"/>
        <w:ind w:firstLine="709"/>
        <w:jc w:val="both"/>
        <w:rPr>
          <w:sz w:val="28"/>
        </w:rPr>
      </w:pPr>
      <w:r w:rsidRPr="00A1370E">
        <w:rPr>
          <w:sz w:val="28"/>
        </w:rPr>
        <w:t>А в 1972 году начали возрождать древний храм, Художники старались сохранить все древние детали, заменяя лишь те, что совсем разрушились. Но и тут не обошлось без трудностей. Реставраторам пришлось изучать древние образцы черепицы, плинфы - плоского и широкого кирпича, и изготавливать такие же. Подобрали такой же камень-известняк, из которого двенадцать столетий назад был построен храм. Художники закрепили росписи и остатки древней штукатурки. Вокруг южного и восточного фасадов древнего храма до первоначального уровня понизили поверхность земли. На куполе установили крест, несмотря на то, что разрешения на это не было</w:t>
      </w:r>
      <w:r w:rsidR="00D11F5C">
        <w:rPr>
          <w:sz w:val="28"/>
        </w:rPr>
        <w:t>.</w:t>
      </w:r>
    </w:p>
    <w:p w:rsidR="00C342B9" w:rsidRDefault="005F0435" w:rsidP="00C342B9">
      <w:pPr>
        <w:spacing w:line="360" w:lineRule="auto"/>
        <w:ind w:firstLine="709"/>
        <w:jc w:val="both"/>
        <w:rPr>
          <w:sz w:val="28"/>
          <w:lang w:val="uk-UA"/>
        </w:rPr>
      </w:pPr>
      <w:r w:rsidRPr="00A1370E">
        <w:rPr>
          <w:sz w:val="28"/>
        </w:rPr>
        <w:t xml:space="preserve">После реставрации в храме была открыта лапидарная коллекция музея. Только в 90-х годах древний храм Иоанна Предтечи был возвращен церкви, сегодня </w:t>
      </w:r>
      <w:r w:rsidR="00C342B9">
        <w:rPr>
          <w:sz w:val="28"/>
        </w:rPr>
        <w:t>в нем совершаются богослужения.</w:t>
      </w:r>
    </w:p>
    <w:p w:rsidR="00C342B9" w:rsidRDefault="00C342B9" w:rsidP="00C342B9">
      <w:pPr>
        <w:spacing w:line="360" w:lineRule="auto"/>
        <w:ind w:firstLine="709"/>
        <w:jc w:val="both"/>
        <w:rPr>
          <w:sz w:val="28"/>
          <w:lang w:val="uk-UA"/>
        </w:rPr>
      </w:pPr>
    </w:p>
    <w:p w:rsidR="005F0435" w:rsidRPr="00C342B9" w:rsidRDefault="00C342B9" w:rsidP="00C342B9">
      <w:pPr>
        <w:spacing w:line="360" w:lineRule="auto"/>
        <w:ind w:firstLine="709"/>
        <w:jc w:val="both"/>
        <w:rPr>
          <w:b/>
          <w:sz w:val="28"/>
          <w:lang w:val="uk-UA"/>
        </w:rPr>
      </w:pPr>
      <w:r w:rsidRPr="00C342B9">
        <w:rPr>
          <w:b/>
          <w:sz w:val="28"/>
        </w:rPr>
        <w:t>Историко-археологический музей.</w:t>
      </w:r>
    </w:p>
    <w:p w:rsidR="005F0435" w:rsidRPr="00C342B9" w:rsidRDefault="005F0435" w:rsidP="00A1370E">
      <w:pPr>
        <w:spacing w:line="360" w:lineRule="auto"/>
        <w:ind w:firstLine="709"/>
        <w:jc w:val="both"/>
        <w:rPr>
          <w:sz w:val="28"/>
          <w:lang w:val="uk-UA"/>
        </w:rPr>
      </w:pPr>
    </w:p>
    <w:p w:rsidR="00C342B9" w:rsidRDefault="005F0435" w:rsidP="00A1370E">
      <w:pPr>
        <w:spacing w:line="360" w:lineRule="auto"/>
        <w:ind w:firstLine="709"/>
        <w:jc w:val="both"/>
        <w:rPr>
          <w:sz w:val="28"/>
          <w:lang w:val="uk-UA"/>
        </w:rPr>
      </w:pPr>
      <w:r w:rsidRPr="00A1370E">
        <w:rPr>
          <w:sz w:val="28"/>
        </w:rPr>
        <w:t xml:space="preserve">Керченский музей древностей, один из старейших музеев на территории нашей страны, был открыт 2 (15) июня </w:t>
      </w:r>
      <w:smartTag w:uri="urn:schemas-microsoft-com:office:smarttags" w:element="metricconverter">
        <w:smartTagPr>
          <w:attr w:name="ProductID" w:val="1826 г"/>
        </w:smartTagPr>
        <w:r w:rsidRPr="00A1370E">
          <w:rPr>
            <w:sz w:val="28"/>
          </w:rPr>
          <w:t>1826 г</w:t>
        </w:r>
      </w:smartTag>
      <w:r w:rsidRPr="00A1370E">
        <w:rPr>
          <w:sz w:val="28"/>
        </w:rPr>
        <w:t xml:space="preserve">. Основу музейного собрания составила </w:t>
      </w:r>
      <w:r w:rsidR="00C342B9">
        <w:rPr>
          <w:sz w:val="28"/>
        </w:rPr>
        <w:t>коллекция Поля Дюбрюкса (1774-</w:t>
      </w:r>
      <w:r w:rsidRPr="00A1370E">
        <w:rPr>
          <w:sz w:val="28"/>
        </w:rPr>
        <w:t>1835) - родоначальника керченской археологии. Музей производил обследование, описание и раскопки</w:t>
      </w:r>
      <w:r w:rsidR="00C342B9">
        <w:rPr>
          <w:sz w:val="28"/>
        </w:rPr>
        <w:t xml:space="preserve"> древних городищ и некрополей.</w:t>
      </w:r>
    </w:p>
    <w:p w:rsidR="00C342B9" w:rsidRDefault="005F0435" w:rsidP="00A1370E">
      <w:pPr>
        <w:spacing w:line="360" w:lineRule="auto"/>
        <w:ind w:firstLine="709"/>
        <w:jc w:val="both"/>
        <w:rPr>
          <w:sz w:val="28"/>
          <w:lang w:val="uk-UA"/>
        </w:rPr>
      </w:pPr>
      <w:r w:rsidRPr="00A1370E">
        <w:rPr>
          <w:sz w:val="28"/>
        </w:rPr>
        <w:t xml:space="preserve">Открытие склепа кургана Куль-Оба в </w:t>
      </w:r>
      <w:smartTag w:uri="urn:schemas-microsoft-com:office:smarttags" w:element="metricconverter">
        <w:smartTagPr>
          <w:attr w:name="ProductID" w:val="1830 г"/>
        </w:smartTagPr>
        <w:r w:rsidRPr="00A1370E">
          <w:rPr>
            <w:sz w:val="28"/>
          </w:rPr>
          <w:t>1830 г</w:t>
        </w:r>
      </w:smartTag>
      <w:r w:rsidRPr="00A1370E">
        <w:rPr>
          <w:sz w:val="28"/>
        </w:rPr>
        <w:t>. побудило правительство ориентировать музей на раскопки курганов с целью извлечения художественных изделий для Эрмитажа. С на</w:t>
      </w:r>
      <w:r w:rsidR="00C342B9">
        <w:rPr>
          <w:sz w:val="28"/>
        </w:rPr>
        <w:t>чалом деятельности археолога А.</w:t>
      </w:r>
      <w:r w:rsidRPr="00A1370E">
        <w:rPr>
          <w:sz w:val="28"/>
        </w:rPr>
        <w:t>Е. Люценко (</w:t>
      </w:r>
      <w:smartTag w:uri="urn:schemas-microsoft-com:office:smarttags" w:element="metricconverter">
        <w:smartTagPr>
          <w:attr w:name="ProductID" w:val="1853 г"/>
        </w:smartTagPr>
        <w:r w:rsidRPr="00A1370E">
          <w:rPr>
            <w:sz w:val="28"/>
          </w:rPr>
          <w:t>1853 г</w:t>
        </w:r>
      </w:smartTag>
      <w:r w:rsidRPr="00A1370E">
        <w:rPr>
          <w:sz w:val="28"/>
        </w:rPr>
        <w:t xml:space="preserve">.) эти работы приобретают научное значение. В </w:t>
      </w:r>
      <w:smartTag w:uri="urn:schemas-microsoft-com:office:smarttags" w:element="metricconverter">
        <w:smartTagPr>
          <w:attr w:name="ProductID" w:val="1835 г"/>
        </w:smartTagPr>
        <w:r w:rsidRPr="00A1370E">
          <w:rPr>
            <w:sz w:val="28"/>
          </w:rPr>
          <w:t>1835 г</w:t>
        </w:r>
      </w:smartTag>
      <w:r w:rsidRPr="00A1370E">
        <w:rPr>
          <w:sz w:val="28"/>
        </w:rPr>
        <w:t>. по проекту одесского архитектора Джордано Торичелли на горе Митридат было построено здание музея, воспроизводивше</w:t>
      </w:r>
      <w:r w:rsidR="00C342B9">
        <w:rPr>
          <w:sz w:val="28"/>
        </w:rPr>
        <w:t>е облик афинского храма Тезея.</w:t>
      </w:r>
    </w:p>
    <w:p w:rsidR="00C342B9" w:rsidRDefault="00C342B9" w:rsidP="00A1370E">
      <w:pPr>
        <w:spacing w:line="360" w:lineRule="auto"/>
        <w:ind w:firstLine="709"/>
        <w:jc w:val="both"/>
        <w:rPr>
          <w:sz w:val="28"/>
          <w:lang w:val="uk-UA"/>
        </w:rPr>
      </w:pPr>
      <w:r>
        <w:rPr>
          <w:sz w:val="28"/>
        </w:rPr>
        <w:t>Во время Крымской войны (1853-</w:t>
      </w:r>
      <w:r w:rsidR="005F0435" w:rsidRPr="00A1370E">
        <w:rPr>
          <w:sz w:val="28"/>
        </w:rPr>
        <w:t xml:space="preserve">1856) здание музея и экспозиция были разорены и разграблены неприятелем, наиболее ценные экспонаты вывезены в Лондон, где и ныне хранятся в Британском музее. С тех пор и до </w:t>
      </w:r>
      <w:smartTag w:uri="urn:schemas-microsoft-com:office:smarttags" w:element="metricconverter">
        <w:smartTagPr>
          <w:attr w:name="ProductID" w:val="1922 г"/>
        </w:smartTagPr>
        <w:r w:rsidR="005F0435" w:rsidRPr="00A1370E">
          <w:rPr>
            <w:sz w:val="28"/>
          </w:rPr>
          <w:t>1922 г</w:t>
        </w:r>
      </w:smartTag>
      <w:r w:rsidR="005F0435" w:rsidRPr="00A1370E">
        <w:rPr>
          <w:sz w:val="28"/>
        </w:rPr>
        <w:t>. музей не имел своего помещения, что приве</w:t>
      </w:r>
      <w:r>
        <w:rPr>
          <w:sz w:val="28"/>
        </w:rPr>
        <w:t>ло к утрате многих экспонатов.</w:t>
      </w:r>
    </w:p>
    <w:p w:rsidR="00C342B9" w:rsidRDefault="005F0435" w:rsidP="00A1370E">
      <w:pPr>
        <w:spacing w:line="360" w:lineRule="auto"/>
        <w:ind w:firstLine="709"/>
        <w:jc w:val="both"/>
        <w:rPr>
          <w:sz w:val="28"/>
          <w:lang w:val="uk-UA"/>
        </w:rPr>
      </w:pPr>
      <w:r w:rsidRPr="00A1370E">
        <w:rPr>
          <w:sz w:val="28"/>
        </w:rPr>
        <w:t xml:space="preserve">Ноябрь </w:t>
      </w:r>
      <w:smartTag w:uri="urn:schemas-microsoft-com:office:smarttags" w:element="metricconverter">
        <w:smartTagPr>
          <w:attr w:name="ProductID" w:val="1920 г"/>
        </w:smartTagPr>
        <w:r w:rsidRPr="00A1370E">
          <w:rPr>
            <w:sz w:val="28"/>
          </w:rPr>
          <w:t>1920 г</w:t>
        </w:r>
      </w:smartTag>
      <w:r w:rsidRPr="00A1370E">
        <w:rPr>
          <w:sz w:val="28"/>
        </w:rPr>
        <w:t xml:space="preserve">. ознаменовался завершением гражданской войны и установлением советской власти в городе. А в </w:t>
      </w:r>
      <w:smartTag w:uri="urn:schemas-microsoft-com:office:smarttags" w:element="metricconverter">
        <w:smartTagPr>
          <w:attr w:name="ProductID" w:val="1922 г"/>
        </w:smartTagPr>
        <w:r w:rsidRPr="00A1370E">
          <w:rPr>
            <w:sz w:val="28"/>
          </w:rPr>
          <w:t>1922 г</w:t>
        </w:r>
      </w:smartTag>
      <w:r w:rsidRPr="00A1370E">
        <w:rPr>
          <w:sz w:val="28"/>
        </w:rPr>
        <w:t>. Керченский ревком по ходатайству администрации музея передал в его ведение о</w:t>
      </w:r>
      <w:r w:rsidR="00C342B9">
        <w:rPr>
          <w:sz w:val="28"/>
        </w:rPr>
        <w:t>собняк по улице Свердлова, 16.</w:t>
      </w:r>
    </w:p>
    <w:p w:rsidR="00C342B9" w:rsidRDefault="005F0435" w:rsidP="00A1370E">
      <w:pPr>
        <w:spacing w:line="360" w:lineRule="auto"/>
        <w:ind w:firstLine="709"/>
        <w:jc w:val="both"/>
        <w:rPr>
          <w:sz w:val="28"/>
          <w:lang w:val="uk-UA"/>
        </w:rPr>
      </w:pPr>
      <w:r w:rsidRPr="00A1370E">
        <w:rPr>
          <w:sz w:val="28"/>
        </w:rPr>
        <w:t xml:space="preserve">В </w:t>
      </w:r>
      <w:smartTag w:uri="urn:schemas-microsoft-com:office:smarttags" w:element="metricconverter">
        <w:smartTagPr>
          <w:attr w:name="ProductID" w:val="1931 г"/>
        </w:smartTagPr>
        <w:r w:rsidRPr="00A1370E">
          <w:rPr>
            <w:sz w:val="28"/>
          </w:rPr>
          <w:t>1931 г</w:t>
        </w:r>
      </w:smartTag>
      <w:r w:rsidRPr="00A1370E">
        <w:rPr>
          <w:sz w:val="28"/>
        </w:rPr>
        <w:t>. помещение музея было расширено за счет присоединения примыкающей к зданию Александро-Невской церкви. В этих зданиях, объединенных общим фасадо</w:t>
      </w:r>
      <w:r w:rsidR="00C342B9">
        <w:rPr>
          <w:sz w:val="28"/>
        </w:rPr>
        <w:t>м, музей располагается и ныне.</w:t>
      </w:r>
    </w:p>
    <w:p w:rsidR="005F0435" w:rsidRDefault="005F0435" w:rsidP="00D11F5C">
      <w:pPr>
        <w:spacing w:line="360" w:lineRule="auto"/>
        <w:ind w:firstLine="709"/>
        <w:jc w:val="both"/>
        <w:rPr>
          <w:sz w:val="28"/>
          <w:lang w:val="uk-UA"/>
        </w:rPr>
      </w:pPr>
      <w:r w:rsidRPr="00A1370E">
        <w:rPr>
          <w:sz w:val="28"/>
        </w:rPr>
        <w:t>Музей является обладателем уникального собрания лапидарных памятников мирового значения: надгробных стел, скульптур, памятников эпиграфики, архитектурных деталей, плит с тамговыми знаками, охватывающих период с IV в. до н. э. по XIV в. н. э. Заслуживают внимания археологические коллекции музея: терракоты, расписная керамика, амфоры, античное стекло, гипсовые прилепы, нумизматика. Уникальны собранные материалы по истории обороны Аджимушкайских каменоломен советским</w:t>
      </w:r>
      <w:r w:rsidR="00D11F5C">
        <w:rPr>
          <w:sz w:val="28"/>
        </w:rPr>
        <w:t>и воинскими гарнизонами в мае-</w:t>
      </w:r>
      <w:r w:rsidRPr="00A1370E">
        <w:rPr>
          <w:sz w:val="28"/>
        </w:rPr>
        <w:t xml:space="preserve">октябре </w:t>
      </w:r>
      <w:smartTag w:uri="urn:schemas-microsoft-com:office:smarttags" w:element="metricconverter">
        <w:smartTagPr>
          <w:attr w:name="ProductID" w:val="1942 г"/>
        </w:smartTagPr>
        <w:r w:rsidRPr="00A1370E">
          <w:rPr>
            <w:sz w:val="28"/>
          </w:rPr>
          <w:t>1942 г</w:t>
        </w:r>
      </w:smartTag>
      <w:r w:rsidRPr="00A1370E">
        <w:rPr>
          <w:sz w:val="28"/>
        </w:rPr>
        <w:t>. Всего в музее храни</w:t>
      </w:r>
      <w:r w:rsidR="00C342B9">
        <w:rPr>
          <w:sz w:val="28"/>
        </w:rPr>
        <w:t>тся более 130 тыс. экспонатов.</w:t>
      </w:r>
    </w:p>
    <w:p w:rsidR="00D11F5C" w:rsidRPr="00C342B9" w:rsidRDefault="00D11F5C" w:rsidP="00D11F5C">
      <w:pPr>
        <w:spacing w:line="360" w:lineRule="auto"/>
        <w:ind w:firstLine="709"/>
        <w:jc w:val="both"/>
        <w:rPr>
          <w:sz w:val="28"/>
          <w:lang w:val="uk-UA"/>
        </w:rPr>
      </w:pPr>
    </w:p>
    <w:p w:rsidR="00C342B9" w:rsidRPr="00A77952" w:rsidRDefault="005F0435" w:rsidP="00A1370E">
      <w:pPr>
        <w:spacing w:line="360" w:lineRule="auto"/>
        <w:ind w:firstLine="709"/>
        <w:jc w:val="both"/>
        <w:rPr>
          <w:b/>
          <w:sz w:val="28"/>
          <w:lang w:val="uk-UA"/>
        </w:rPr>
      </w:pPr>
      <w:r w:rsidRPr="00A77952">
        <w:rPr>
          <w:b/>
          <w:sz w:val="28"/>
        </w:rPr>
        <w:t>К</w:t>
      </w:r>
      <w:r w:rsidR="00C342B9" w:rsidRPr="00A77952">
        <w:rPr>
          <w:b/>
          <w:sz w:val="28"/>
        </w:rPr>
        <w:t>ерченский музей отметил юбилей</w:t>
      </w:r>
      <w:r w:rsidR="00D11F5C" w:rsidRPr="00A77952">
        <w:rPr>
          <w:b/>
          <w:sz w:val="28"/>
          <w:lang w:val="uk-UA"/>
        </w:rPr>
        <w:t>.</w:t>
      </w:r>
    </w:p>
    <w:p w:rsidR="00C342B9" w:rsidRDefault="00C342B9" w:rsidP="00A1370E">
      <w:pPr>
        <w:spacing w:line="360" w:lineRule="auto"/>
        <w:ind w:firstLine="709"/>
        <w:jc w:val="both"/>
        <w:rPr>
          <w:sz w:val="28"/>
          <w:lang w:val="uk-UA"/>
        </w:rPr>
      </w:pPr>
    </w:p>
    <w:p w:rsidR="00D11F5C" w:rsidRDefault="005F0435" w:rsidP="00A1370E">
      <w:pPr>
        <w:spacing w:line="360" w:lineRule="auto"/>
        <w:ind w:firstLine="709"/>
        <w:jc w:val="both"/>
        <w:rPr>
          <w:sz w:val="28"/>
          <w:lang w:val="uk-UA"/>
        </w:rPr>
      </w:pPr>
      <w:r w:rsidRPr="00A1370E">
        <w:rPr>
          <w:sz w:val="28"/>
        </w:rPr>
        <w:t>В Керчи состоялись основные торжества по поводу 180-летнего юбилея музея древностей. На торжественное собрание приехали высокие гости. Правительство Крыма представлял председатель ВР АРК Анатолий Гриценко, 1-й зам председателя Совмина АРК Татьяна Умрихина, Министр культуры и туризма Украины Игорь Лиховой, Минкультуры и искусств АРК Александр Ермачков. Во время церемонии награждения три сотрудника Керченского историко-культурного заповедника получили почетные звания "Заслуженный работник культуры АРК": заместитель директора по науке Владимир Симонов Владимир, заместитель директора фондовой работе Наталья Быковская и старший научный сотрудник за</w:t>
      </w:r>
      <w:r w:rsidR="00D11F5C">
        <w:rPr>
          <w:sz w:val="28"/>
        </w:rPr>
        <w:t>поведника Владимир Санжаровец.</w:t>
      </w:r>
    </w:p>
    <w:p w:rsidR="00D11F5C" w:rsidRDefault="005F0435" w:rsidP="00A1370E">
      <w:pPr>
        <w:spacing w:line="360" w:lineRule="auto"/>
        <w:ind w:firstLine="709"/>
        <w:jc w:val="both"/>
        <w:rPr>
          <w:sz w:val="28"/>
          <w:lang w:val="uk-UA"/>
        </w:rPr>
      </w:pPr>
      <w:r w:rsidRPr="00A1370E">
        <w:rPr>
          <w:sz w:val="28"/>
        </w:rPr>
        <w:t>Керченский историко-культурный заповедник был награжден почтенными грамотами Верховного Совета, Совета Министров, грамотами Министерства культуры Украины и Минкультуры и искусств АРК. От городского головы поздравления передала его заместитель, Ольга Солодилова, которая вручила коллективу заповедника плакетку города-героя, а также грамоты от горсовета и керченс</w:t>
      </w:r>
      <w:r w:rsidR="00D11F5C">
        <w:rPr>
          <w:sz w:val="28"/>
        </w:rPr>
        <w:t>кого исполкома.</w:t>
      </w:r>
    </w:p>
    <w:p w:rsidR="00D11F5C" w:rsidRDefault="005F0435" w:rsidP="00A1370E">
      <w:pPr>
        <w:spacing w:line="360" w:lineRule="auto"/>
        <w:ind w:firstLine="709"/>
        <w:jc w:val="both"/>
        <w:rPr>
          <w:sz w:val="28"/>
          <w:lang w:val="uk-UA"/>
        </w:rPr>
      </w:pPr>
      <w:r w:rsidRPr="00A1370E">
        <w:rPr>
          <w:sz w:val="28"/>
        </w:rPr>
        <w:t>По поручению своих руководителей коллектив КГИКЗ поздравили начальники экспедиций, работающих на территории города. Был передан торжественный адрес от профессора Пеатровского - директора Эрмитажа, от директора музея изобразительных искусств им. Пушкина, музея религии Санкт-Петербурга, других ведущих институтов. Поздравления пришли практически ото всех музеев Крыма. Лично присутствовала Людмила Строкова, директор музея коштовностей Украины (Киев), ведущий научный сотрудник музея истории обор</w:t>
      </w:r>
      <w:r w:rsidR="00D11F5C">
        <w:rPr>
          <w:sz w:val="28"/>
        </w:rPr>
        <w:t>оны Севастополя.</w:t>
      </w:r>
    </w:p>
    <w:p w:rsidR="00D11F5C" w:rsidRDefault="005F0435" w:rsidP="00D11F5C">
      <w:pPr>
        <w:spacing w:line="360" w:lineRule="auto"/>
        <w:ind w:firstLine="709"/>
        <w:jc w:val="both"/>
        <w:rPr>
          <w:sz w:val="28"/>
          <w:lang w:val="uk-UA"/>
        </w:rPr>
      </w:pPr>
      <w:r w:rsidRPr="00A1370E">
        <w:rPr>
          <w:sz w:val="28"/>
        </w:rPr>
        <w:t>Юбиляру были преподнесены подарки. Украинский фонд коллекционера Платонова подарил ликиф, чета Рубаненко привезла из Харькова изумительную камею на сердолике в серебре от резчика по камню Александра Бильдера.В свою очередь музей презентовал первый сборник научных статей своих сотрудников. Он был издан тиражом в 500 экземпляров в Керченской типографии.</w:t>
      </w:r>
      <w:r w:rsidR="00D11F5C">
        <w:rPr>
          <w:sz w:val="28"/>
          <w:lang w:val="uk-UA"/>
        </w:rPr>
        <w:t xml:space="preserve"> </w:t>
      </w:r>
      <w:r w:rsidRPr="00A1370E">
        <w:rPr>
          <w:sz w:val="28"/>
        </w:rPr>
        <w:t>Как рассказала хозяйка праздника, директор заповедника Наталья Галченко, почетные гости побывали в "золотой кладовой" и посмотрели экспозицию музея. Министр культуры и туризма Украины Игорь Лиховой познакомился с Керчью подробнее. Он побывал на местах работы российских археологических экспедиций, поднимался на Пантикапей,</w:t>
      </w:r>
      <w:r w:rsidR="00D11F5C">
        <w:rPr>
          <w:sz w:val="28"/>
          <w:lang w:val="uk-UA"/>
        </w:rPr>
        <w:t xml:space="preserve"> </w:t>
      </w:r>
      <w:r w:rsidRPr="00A1370E">
        <w:rPr>
          <w:sz w:val="28"/>
        </w:rPr>
        <w:t>ездил на Нимфей, очень одобрил начало объемных консервационных работ на Тиритаке. Сказал, что это будет второй археологический парк в Крыму.</w:t>
      </w:r>
      <w:r w:rsidR="00D11F5C">
        <w:rPr>
          <w:sz w:val="28"/>
          <w:lang w:val="uk-UA"/>
        </w:rPr>
        <w:t xml:space="preserve"> </w:t>
      </w:r>
      <w:r w:rsidRPr="00A1370E">
        <w:rPr>
          <w:sz w:val="28"/>
        </w:rPr>
        <w:t>Осмотрел Царский курган, с</w:t>
      </w:r>
      <w:r w:rsidR="00D11F5C">
        <w:rPr>
          <w:sz w:val="28"/>
        </w:rPr>
        <w:t>остояние лапидарной коллекции.</w:t>
      </w:r>
    </w:p>
    <w:p w:rsidR="00D11F5C" w:rsidRDefault="00D11F5C" w:rsidP="00D11F5C">
      <w:pPr>
        <w:spacing w:line="360" w:lineRule="auto"/>
        <w:ind w:firstLine="709"/>
        <w:jc w:val="both"/>
        <w:rPr>
          <w:sz w:val="28"/>
          <w:lang w:val="uk-UA"/>
        </w:rPr>
      </w:pPr>
    </w:p>
    <w:p w:rsidR="009C6ED4" w:rsidRPr="00D11F5C" w:rsidRDefault="009C6ED4" w:rsidP="00D11F5C">
      <w:pPr>
        <w:spacing w:line="360" w:lineRule="auto"/>
        <w:ind w:firstLine="709"/>
        <w:jc w:val="both"/>
        <w:rPr>
          <w:b/>
          <w:sz w:val="28"/>
          <w:lang w:val="uk-UA"/>
        </w:rPr>
      </w:pPr>
      <w:r w:rsidRPr="00D11F5C">
        <w:rPr>
          <w:b/>
          <w:sz w:val="28"/>
        </w:rPr>
        <w:t>Алексан</w:t>
      </w:r>
      <w:r w:rsidR="00D11F5C" w:rsidRPr="00D11F5C">
        <w:rPr>
          <w:b/>
          <w:sz w:val="28"/>
        </w:rPr>
        <w:t>дровская мужская гимнази</w:t>
      </w:r>
      <w:r w:rsidR="00D11F5C" w:rsidRPr="00D11F5C">
        <w:rPr>
          <w:b/>
          <w:sz w:val="28"/>
          <w:lang w:val="uk-UA"/>
        </w:rPr>
        <w:t>я.</w:t>
      </w:r>
    </w:p>
    <w:p w:rsidR="00D11F5C" w:rsidRPr="00D11F5C" w:rsidRDefault="00D11F5C" w:rsidP="00D11F5C">
      <w:pPr>
        <w:spacing w:line="360" w:lineRule="auto"/>
        <w:ind w:firstLine="709"/>
        <w:jc w:val="both"/>
        <w:rPr>
          <w:sz w:val="28"/>
          <w:lang w:val="uk-UA"/>
        </w:rPr>
      </w:pPr>
    </w:p>
    <w:p w:rsidR="00A77952" w:rsidRDefault="009C6ED4" w:rsidP="00A77952">
      <w:pPr>
        <w:spacing w:line="360" w:lineRule="auto"/>
        <w:ind w:firstLine="709"/>
        <w:jc w:val="both"/>
        <w:rPr>
          <w:sz w:val="28"/>
          <w:lang w:val="uk-UA"/>
        </w:rPr>
      </w:pPr>
      <w:r w:rsidRPr="00A1370E">
        <w:rPr>
          <w:sz w:val="28"/>
        </w:rPr>
        <w:t>До революции каждый Керченский храм, к какой бы конфессии он не относился, нес на себе еще и просветительскую функцию. При каждом храме работали церковно-приходские школы, а в неко</w:t>
      </w:r>
      <w:r w:rsidR="00D11F5C">
        <w:rPr>
          <w:sz w:val="28"/>
        </w:rPr>
        <w:t>торых храмах их было несколько.</w:t>
      </w:r>
    </w:p>
    <w:p w:rsidR="009C6ED4" w:rsidRPr="00A77952" w:rsidRDefault="009C6ED4" w:rsidP="00A77952">
      <w:pPr>
        <w:spacing w:line="360" w:lineRule="auto"/>
        <w:ind w:firstLine="709"/>
        <w:jc w:val="both"/>
        <w:rPr>
          <w:sz w:val="28"/>
          <w:lang w:val="uk-UA"/>
        </w:rPr>
      </w:pPr>
      <w:r w:rsidRPr="00A1370E">
        <w:rPr>
          <w:sz w:val="28"/>
        </w:rPr>
        <w:t>На бывшей улице Строгановской, стояла первая гимназия Керчи, Александровская мужская гимназия, открытая в 1863 году, в день Святого Николая. Директором ее был Виктор Гаврилович Варенцов, именно он возбудил в России интерес к созданию первых детских садов. Отсюда, из нашей гимназии, по всей России распространился институт классных руководителей.</w:t>
      </w:r>
      <w:r w:rsidR="00D11F5C">
        <w:rPr>
          <w:sz w:val="28"/>
        </w:rPr>
        <w:t xml:space="preserve"> </w:t>
      </w:r>
      <w:r w:rsidRPr="00A1370E">
        <w:rPr>
          <w:sz w:val="28"/>
        </w:rPr>
        <w:t>Именно благодаря неравнодушию керчан открылась гимназия, именно общество отстояло классическую гимназию в Керчи, тогда как по всей империи они стали превращаться в реальные гимназии.</w:t>
      </w:r>
    </w:p>
    <w:p w:rsidR="00D11F5C" w:rsidRDefault="009C6ED4" w:rsidP="00A1370E">
      <w:pPr>
        <w:spacing w:line="360" w:lineRule="auto"/>
        <w:ind w:firstLine="709"/>
        <w:jc w:val="both"/>
        <w:rPr>
          <w:sz w:val="28"/>
        </w:rPr>
      </w:pPr>
      <w:r w:rsidRPr="00A1370E">
        <w:rPr>
          <w:sz w:val="28"/>
        </w:rPr>
        <w:t>Правительство считало, что именно классические гимназии - источник вольнодумства. А у нас общество гимназию отстояло, ради керченских детей, чтобы они могли поступать в университеты. В гимназии был свой яхтклуб "Царская регата"</w:t>
      </w:r>
      <w:r w:rsidR="00D11F5C">
        <w:rPr>
          <w:sz w:val="28"/>
        </w:rPr>
        <w:t>.</w:t>
      </w:r>
    </w:p>
    <w:p w:rsidR="009C6ED4" w:rsidRPr="00A1370E" w:rsidRDefault="009C6ED4" w:rsidP="00A1370E">
      <w:pPr>
        <w:spacing w:line="360" w:lineRule="auto"/>
        <w:ind w:firstLine="709"/>
        <w:jc w:val="both"/>
        <w:rPr>
          <w:sz w:val="28"/>
        </w:rPr>
      </w:pPr>
    </w:p>
    <w:p w:rsidR="00D11F5C" w:rsidRDefault="009C6ED4" w:rsidP="00A1370E">
      <w:pPr>
        <w:spacing w:line="360" w:lineRule="auto"/>
        <w:ind w:firstLine="709"/>
        <w:jc w:val="both"/>
        <w:rPr>
          <w:b/>
          <w:sz w:val="28"/>
          <w:lang w:val="uk-UA"/>
        </w:rPr>
      </w:pPr>
      <w:r w:rsidRPr="00D11F5C">
        <w:rPr>
          <w:b/>
          <w:sz w:val="28"/>
        </w:rPr>
        <w:t xml:space="preserve">Кушниковский институт </w:t>
      </w:r>
      <w:r w:rsidR="00D11F5C" w:rsidRPr="00D11F5C">
        <w:rPr>
          <w:b/>
          <w:sz w:val="28"/>
        </w:rPr>
        <w:t>благородных девиц</w:t>
      </w:r>
      <w:r w:rsidR="00D11F5C">
        <w:rPr>
          <w:b/>
          <w:sz w:val="28"/>
          <w:lang w:val="uk-UA"/>
        </w:rPr>
        <w:t>.</w:t>
      </w:r>
    </w:p>
    <w:p w:rsidR="009C6ED4" w:rsidRPr="00A1370E" w:rsidRDefault="009C6ED4" w:rsidP="00A1370E">
      <w:pPr>
        <w:spacing w:line="360" w:lineRule="auto"/>
        <w:ind w:firstLine="709"/>
        <w:jc w:val="both"/>
        <w:rPr>
          <w:sz w:val="28"/>
        </w:rPr>
      </w:pPr>
    </w:p>
    <w:p w:rsidR="00D11F5C" w:rsidRDefault="009C6ED4" w:rsidP="00A1370E">
      <w:pPr>
        <w:spacing w:line="360" w:lineRule="auto"/>
        <w:ind w:firstLine="709"/>
        <w:jc w:val="both"/>
        <w:rPr>
          <w:sz w:val="28"/>
          <w:lang w:val="uk-UA"/>
        </w:rPr>
      </w:pPr>
      <w:r w:rsidRPr="00A1370E">
        <w:rPr>
          <w:sz w:val="28"/>
        </w:rPr>
        <w:t>Старейшее учебное заведение Керчи - Кушниковского института благородных девиц. В год своего основания он был девятый в России. Первый институт в 1762 году открыла Екатерина II в Петербурге - это был Смольный институт. Церковь нашего института была освящена в честь Захария и Елизаветы. Почетной попечительницей была Елизавета Воронцова, воспетая в стихах Пушкина. Часто ин</w:t>
      </w:r>
      <w:r w:rsidR="00D11F5C">
        <w:rPr>
          <w:sz w:val="28"/>
        </w:rPr>
        <w:t>ститут посещали царские особы.</w:t>
      </w:r>
    </w:p>
    <w:p w:rsidR="00D11F5C" w:rsidRDefault="009C6ED4" w:rsidP="00A1370E">
      <w:pPr>
        <w:spacing w:line="360" w:lineRule="auto"/>
        <w:ind w:firstLine="709"/>
        <w:jc w:val="both"/>
        <w:rPr>
          <w:sz w:val="28"/>
          <w:lang w:val="uk-UA"/>
        </w:rPr>
      </w:pPr>
      <w:r w:rsidRPr="00A1370E">
        <w:rPr>
          <w:sz w:val="28"/>
        </w:rPr>
        <w:t>Это учебное заведение долгое время было ведущим среди учебных заведений юга России. В 1867 году министр образования Российской империи граф Дмитрий Андреевич Толстой сказал после посещения учебных заведений Керчи: "Мы здесь стоим на почве древнеклассической образованности: на каждом шагу открываются о ней блистательные воспоминания. На такой ли почве не возрождаться классическому образованию. Да явится этот классицизм не только в изваяниях и других памятниках искусства, а в развитии ума, силы духа и воли, и в тех нравственных качествах, которыми отличались просвещенные народы древности</w:t>
      </w:r>
      <w:r w:rsidR="00A77952">
        <w:rPr>
          <w:sz w:val="28"/>
        </w:rPr>
        <w:t>..."</w:t>
      </w:r>
    </w:p>
    <w:p w:rsidR="009C6ED4" w:rsidRPr="00A1370E" w:rsidRDefault="009C6ED4" w:rsidP="00A1370E">
      <w:pPr>
        <w:spacing w:line="360" w:lineRule="auto"/>
        <w:ind w:firstLine="709"/>
        <w:jc w:val="both"/>
        <w:rPr>
          <w:sz w:val="28"/>
        </w:rPr>
      </w:pPr>
      <w:r w:rsidRPr="00A1370E">
        <w:rPr>
          <w:sz w:val="28"/>
        </w:rPr>
        <w:t>Эти традиции древности сегодня не забыты. Керчь - город образованных, талантливых людей, город, где и сейчас работают гимназии, лицеи, институты.</w:t>
      </w:r>
    </w:p>
    <w:p w:rsidR="00A91082" w:rsidRPr="00A1370E" w:rsidRDefault="00A91082" w:rsidP="00A1370E">
      <w:pPr>
        <w:spacing w:line="360" w:lineRule="auto"/>
        <w:ind w:firstLine="709"/>
        <w:jc w:val="both"/>
        <w:rPr>
          <w:sz w:val="28"/>
        </w:rPr>
      </w:pPr>
    </w:p>
    <w:p w:rsidR="00D11F5C" w:rsidRDefault="009C6ED4" w:rsidP="00A77952">
      <w:pPr>
        <w:spacing w:line="360" w:lineRule="auto"/>
        <w:ind w:firstLine="709"/>
        <w:jc w:val="both"/>
        <w:rPr>
          <w:b/>
          <w:sz w:val="28"/>
        </w:rPr>
      </w:pPr>
      <w:r w:rsidRPr="00D11F5C">
        <w:rPr>
          <w:b/>
          <w:sz w:val="28"/>
        </w:rPr>
        <w:t>Следу</w:t>
      </w:r>
      <w:r w:rsidR="00D11F5C" w:rsidRPr="00D11F5C">
        <w:rPr>
          <w:b/>
          <w:sz w:val="28"/>
        </w:rPr>
        <w:t>ющий памятник артихектуры XIX-</w:t>
      </w:r>
      <w:r w:rsidRPr="00D11F5C">
        <w:rPr>
          <w:b/>
          <w:sz w:val="28"/>
        </w:rPr>
        <w:t xml:space="preserve">начала XX века </w:t>
      </w:r>
      <w:r w:rsidR="00E72F5C" w:rsidRPr="00D11F5C">
        <w:rPr>
          <w:b/>
          <w:sz w:val="28"/>
        </w:rPr>
        <w:t>–</w:t>
      </w:r>
      <w:r w:rsidRPr="00D11F5C">
        <w:rPr>
          <w:b/>
          <w:sz w:val="28"/>
        </w:rPr>
        <w:t xml:space="preserve"> здание женс</w:t>
      </w:r>
      <w:r w:rsidR="00D11F5C" w:rsidRPr="00D11F5C">
        <w:rPr>
          <w:b/>
          <w:sz w:val="28"/>
        </w:rPr>
        <w:t>кой Романовской гимназии.</w:t>
      </w:r>
    </w:p>
    <w:p w:rsidR="00A77952" w:rsidRPr="00A77952" w:rsidRDefault="00A77952" w:rsidP="00A77952">
      <w:pPr>
        <w:spacing w:line="360" w:lineRule="auto"/>
        <w:ind w:firstLine="709"/>
        <w:jc w:val="both"/>
        <w:rPr>
          <w:b/>
          <w:sz w:val="28"/>
        </w:rPr>
      </w:pPr>
    </w:p>
    <w:p w:rsidR="00D11F5C" w:rsidRDefault="00A36067" w:rsidP="00A1370E">
      <w:pPr>
        <w:spacing w:line="360" w:lineRule="auto"/>
        <w:ind w:firstLine="709"/>
        <w:jc w:val="both"/>
        <w:rPr>
          <w:sz w:val="28"/>
        </w:rPr>
      </w:pPr>
      <w:r w:rsidRPr="00A1370E">
        <w:rPr>
          <w:sz w:val="28"/>
        </w:rPr>
        <w:t>Обращенную к площади Ленина сторону Театральной улицы заним</w:t>
      </w:r>
      <w:r w:rsidR="00D11F5C">
        <w:rPr>
          <w:sz w:val="28"/>
        </w:rPr>
        <w:t>ает здание средней школы им. В.</w:t>
      </w:r>
      <w:r w:rsidRPr="00A1370E">
        <w:rPr>
          <w:sz w:val="28"/>
        </w:rPr>
        <w:t>Г. Короленко (бывш. женская гимназия), построенное архитектором Лагорио в 1885-1909 годах. Далее по Театральной улице, № 14, находится</w:t>
      </w:r>
      <w:r w:rsidR="00D11F5C">
        <w:rPr>
          <w:sz w:val="28"/>
        </w:rPr>
        <w:t xml:space="preserve"> здание армянской церкви (1857</w:t>
      </w:r>
      <w:r w:rsidRPr="00A1370E">
        <w:rPr>
          <w:sz w:val="28"/>
        </w:rPr>
        <w:t>), закругленный угол которого образует плавный переход к площадке перед монументальной Константиновской лестницей (1866). Для жилой застройки Керчи середины XIX века характерен фасад дома № 11 по улице Циолковского</w:t>
      </w:r>
      <w:r w:rsidR="00D11F5C">
        <w:rPr>
          <w:sz w:val="28"/>
        </w:rPr>
        <w:t>.</w:t>
      </w:r>
    </w:p>
    <w:p w:rsidR="009C6ED4" w:rsidRPr="00A1370E" w:rsidRDefault="009C6ED4" w:rsidP="00A1370E">
      <w:pPr>
        <w:spacing w:line="360" w:lineRule="auto"/>
        <w:ind w:firstLine="709"/>
        <w:jc w:val="both"/>
        <w:rPr>
          <w:sz w:val="28"/>
        </w:rPr>
      </w:pPr>
      <w:r w:rsidRPr="00A1370E">
        <w:rPr>
          <w:sz w:val="28"/>
        </w:rPr>
        <w:t>Воспоминания гимназисток, сохранившиеся в архиве заповедника, пропитаны нежными чувствами к этому заведению. К девочкам здесь обращались не иначе, как "мадмуазель". Они должны были носить форму и делали это с гордостью. Так как гимназия не имела своей церкви, девочек по субботам водили в церковь мужской гимназии, где и проводились совместные службы.</w:t>
      </w:r>
    </w:p>
    <w:p w:rsidR="00A36067" w:rsidRPr="00D11F5C" w:rsidRDefault="00A36067" w:rsidP="00A1370E">
      <w:pPr>
        <w:spacing w:line="360" w:lineRule="auto"/>
        <w:ind w:firstLine="709"/>
        <w:jc w:val="both"/>
        <w:rPr>
          <w:sz w:val="28"/>
          <w:lang w:val="uk-UA"/>
        </w:rPr>
      </w:pPr>
      <w:r w:rsidRPr="00A1370E">
        <w:rPr>
          <w:sz w:val="28"/>
        </w:rPr>
        <w:t>В наше время женская романовская гимназия функционирует как Керченска</w:t>
      </w:r>
      <w:r w:rsidR="00D11F5C">
        <w:rPr>
          <w:sz w:val="28"/>
        </w:rPr>
        <w:t>я гимназия №2 имени Короленко.</w:t>
      </w:r>
    </w:p>
    <w:p w:rsidR="00A36067" w:rsidRDefault="00D11F5C" w:rsidP="00A1370E">
      <w:pPr>
        <w:spacing w:line="360" w:lineRule="auto"/>
        <w:ind w:firstLine="709"/>
        <w:jc w:val="both"/>
        <w:rPr>
          <w:sz w:val="28"/>
        </w:rPr>
      </w:pPr>
      <w:r>
        <w:rPr>
          <w:sz w:val="28"/>
        </w:rPr>
        <w:t>Вы</w:t>
      </w:r>
      <w:r w:rsidR="00A36067" w:rsidRPr="00A1370E">
        <w:rPr>
          <w:sz w:val="28"/>
        </w:rPr>
        <w:t>делена сумма денег на реставрац</w:t>
      </w:r>
      <w:r>
        <w:rPr>
          <w:sz w:val="28"/>
        </w:rPr>
        <w:t>ию этого памятника архитектуры.</w:t>
      </w:r>
    </w:p>
    <w:p w:rsidR="00D11F5C" w:rsidRPr="00A1370E" w:rsidRDefault="00D11F5C" w:rsidP="00A1370E">
      <w:pPr>
        <w:spacing w:line="360" w:lineRule="auto"/>
        <w:ind w:firstLine="709"/>
        <w:jc w:val="both"/>
        <w:rPr>
          <w:sz w:val="28"/>
        </w:rPr>
      </w:pPr>
    </w:p>
    <w:p w:rsidR="009C6ED4" w:rsidRPr="00D11F5C" w:rsidRDefault="009C6ED4" w:rsidP="00A1370E">
      <w:pPr>
        <w:spacing w:line="360" w:lineRule="auto"/>
        <w:ind w:firstLine="709"/>
        <w:jc w:val="both"/>
        <w:rPr>
          <w:b/>
          <w:sz w:val="28"/>
        </w:rPr>
      </w:pPr>
      <w:r w:rsidRPr="00D11F5C">
        <w:rPr>
          <w:b/>
          <w:sz w:val="28"/>
        </w:rPr>
        <w:t>Царский курган</w:t>
      </w:r>
    </w:p>
    <w:p w:rsidR="00D11F5C" w:rsidRPr="00A1370E" w:rsidRDefault="00D11F5C" w:rsidP="00A1370E">
      <w:pPr>
        <w:spacing w:line="360" w:lineRule="auto"/>
        <w:ind w:firstLine="709"/>
        <w:jc w:val="both"/>
        <w:rPr>
          <w:sz w:val="28"/>
        </w:rPr>
      </w:pPr>
    </w:p>
    <w:p w:rsidR="009C6ED4" w:rsidRPr="00A1370E" w:rsidRDefault="009C6ED4" w:rsidP="00A1370E">
      <w:pPr>
        <w:spacing w:line="360" w:lineRule="auto"/>
        <w:ind w:firstLine="709"/>
        <w:jc w:val="both"/>
        <w:rPr>
          <w:sz w:val="28"/>
        </w:rPr>
      </w:pPr>
      <w:r w:rsidRPr="00A1370E">
        <w:rPr>
          <w:sz w:val="28"/>
        </w:rPr>
        <w:t xml:space="preserve">Царский курган расположен на юго-западном склоне холмистой гряды в </w:t>
      </w:r>
      <w:smartTag w:uri="urn:schemas-microsoft-com:office:smarttags" w:element="metricconverter">
        <w:smartTagPr>
          <w:attr w:name="ProductID" w:val="5 км"/>
        </w:smartTagPr>
        <w:r w:rsidRPr="00A1370E">
          <w:rPr>
            <w:sz w:val="28"/>
          </w:rPr>
          <w:t>5 км</w:t>
        </w:r>
      </w:smartTag>
      <w:r w:rsidRPr="00A1370E">
        <w:rPr>
          <w:sz w:val="28"/>
        </w:rPr>
        <w:t xml:space="preserve"> от центра Керчи на окраине поселка Аджимушкай. Сюда можно доехать от автовокзала на автобусе (маршрут N 4). Высота насыпи кургана до раскопок составляла </w:t>
      </w:r>
      <w:smartTag w:uri="urn:schemas-microsoft-com:office:smarttags" w:element="metricconverter">
        <w:smartTagPr>
          <w:attr w:name="ProductID" w:val="18 м"/>
        </w:smartTagPr>
        <w:r w:rsidRPr="00A1370E">
          <w:rPr>
            <w:sz w:val="28"/>
          </w:rPr>
          <w:t>18 м</w:t>
        </w:r>
      </w:smartTag>
      <w:r w:rsidRPr="00A1370E">
        <w:rPr>
          <w:sz w:val="28"/>
        </w:rPr>
        <w:t xml:space="preserve">, окружность по подошве - </w:t>
      </w:r>
      <w:smartTag w:uri="urn:schemas-microsoft-com:office:smarttags" w:element="metricconverter">
        <w:smartTagPr>
          <w:attr w:name="ProductID" w:val="250 м"/>
        </w:smartTagPr>
        <w:r w:rsidRPr="00A1370E">
          <w:rPr>
            <w:sz w:val="28"/>
          </w:rPr>
          <w:t>250 м</w:t>
        </w:r>
      </w:smartTag>
      <w:r w:rsidR="00D11F5C">
        <w:rPr>
          <w:sz w:val="28"/>
        </w:rPr>
        <w:t>.</w:t>
      </w:r>
    </w:p>
    <w:p w:rsidR="009C6ED4" w:rsidRPr="00A1370E" w:rsidRDefault="009C6ED4" w:rsidP="00A1370E">
      <w:pPr>
        <w:spacing w:line="360" w:lineRule="auto"/>
        <w:ind w:firstLine="709"/>
        <w:jc w:val="both"/>
        <w:rPr>
          <w:sz w:val="28"/>
        </w:rPr>
      </w:pPr>
      <w:r w:rsidRPr="00A1370E">
        <w:rPr>
          <w:sz w:val="28"/>
        </w:rPr>
        <w:t>Царский курган</w:t>
      </w:r>
      <w:r w:rsidR="00D11F5C">
        <w:rPr>
          <w:sz w:val="28"/>
        </w:rPr>
        <w:t xml:space="preserve"> </w:t>
      </w:r>
      <w:r w:rsidRPr="00A1370E">
        <w:rPr>
          <w:sz w:val="28"/>
        </w:rPr>
        <w:t xml:space="preserve">состоит из дромоса (входа с очень своеобразным сводом, состоящим из ступенчато сужающейся кладки известняковых блоков) длиной </w:t>
      </w:r>
      <w:smartTag w:uri="urn:schemas-microsoft-com:office:smarttags" w:element="metricconverter">
        <w:smartTagPr>
          <w:attr w:name="ProductID" w:val="36 м"/>
        </w:smartTagPr>
        <w:r w:rsidRPr="00A1370E">
          <w:rPr>
            <w:sz w:val="28"/>
          </w:rPr>
          <w:t>36 м</w:t>
        </w:r>
      </w:smartTag>
      <w:r w:rsidRPr="00A1370E">
        <w:rPr>
          <w:sz w:val="28"/>
        </w:rPr>
        <w:t>, погребальной камеры (4,39х4,35 м) и насыпи. Погребальная камера сооружена на подтесанной скале. После подтески возведено искусственное основание из глины, смеш</w:t>
      </w:r>
      <w:r w:rsidR="00D11F5C">
        <w:rPr>
          <w:sz w:val="28"/>
        </w:rPr>
        <w:t>анной с известняковой щебенкой.</w:t>
      </w:r>
    </w:p>
    <w:p w:rsidR="00D11F5C" w:rsidRDefault="009C6ED4" w:rsidP="00A1370E">
      <w:pPr>
        <w:spacing w:line="360" w:lineRule="auto"/>
        <w:ind w:firstLine="709"/>
        <w:jc w:val="both"/>
        <w:rPr>
          <w:sz w:val="28"/>
        </w:rPr>
      </w:pPr>
      <w:r w:rsidRPr="00A1370E">
        <w:rPr>
          <w:sz w:val="28"/>
        </w:rPr>
        <w:t>Погребальная камера почти квадратная в плане. Цоколь ее высечен из монолитной скалы, а далее идут тщательно пригнанные друг к другу квадры с гладко обработанной поверхностью. Стены состоят из 10 рядов, на уровне 5 ряда они постепенно переходят к окружности, и вся камера завершается уступчато-кольцевым куполом. Купол состоит из 12 постепенно уменьшающихся в диаметре концентрических колец, перекрытых сверху плитой</w:t>
      </w:r>
      <w:r w:rsidR="00D11F5C">
        <w:rPr>
          <w:sz w:val="28"/>
        </w:rPr>
        <w:t>.</w:t>
      </w:r>
    </w:p>
    <w:p w:rsidR="00D11F5C" w:rsidRDefault="009C6ED4" w:rsidP="00A1370E">
      <w:pPr>
        <w:spacing w:line="360" w:lineRule="auto"/>
        <w:ind w:firstLine="709"/>
        <w:jc w:val="both"/>
        <w:rPr>
          <w:sz w:val="28"/>
        </w:rPr>
      </w:pPr>
      <w:r w:rsidRPr="00A1370E">
        <w:rPr>
          <w:sz w:val="28"/>
        </w:rPr>
        <w:t>Строгая и простая конструкция выглядит очень эффектной, но непривычной глазу. Мысль об инопланетянах возникает сама собой, так что ничего удивительного нет, в том, что купол и выходящий на поверхност</w:t>
      </w:r>
      <w:r w:rsidR="00D11F5C">
        <w:rPr>
          <w:sz w:val="28"/>
        </w:rPr>
        <w:t>ь дромос запечатлены в советских</w:t>
      </w:r>
      <w:r w:rsidRPr="00A1370E">
        <w:rPr>
          <w:sz w:val="28"/>
        </w:rPr>
        <w:t xml:space="preserve"> фантастических фильмах</w:t>
      </w:r>
      <w:r w:rsidR="00D11F5C">
        <w:rPr>
          <w:sz w:val="28"/>
        </w:rPr>
        <w:t>.</w:t>
      </w:r>
    </w:p>
    <w:p w:rsidR="00D11F5C" w:rsidRDefault="009C6ED4" w:rsidP="00A1370E">
      <w:pPr>
        <w:spacing w:line="360" w:lineRule="auto"/>
        <w:ind w:firstLine="709"/>
        <w:jc w:val="both"/>
        <w:rPr>
          <w:sz w:val="28"/>
        </w:rPr>
      </w:pPr>
      <w:r w:rsidRPr="00A1370E">
        <w:rPr>
          <w:sz w:val="28"/>
        </w:rPr>
        <w:t xml:space="preserve">Пол склепа вымощен плитами, высота камеры </w:t>
      </w:r>
      <w:smartTag w:uri="urn:schemas-microsoft-com:office:smarttags" w:element="metricconverter">
        <w:smartTagPr>
          <w:attr w:name="ProductID" w:val="8,84 м"/>
        </w:smartTagPr>
        <w:r w:rsidRPr="00A1370E">
          <w:rPr>
            <w:sz w:val="28"/>
          </w:rPr>
          <w:t>8,84 м</w:t>
        </w:r>
      </w:smartTag>
      <w:r w:rsidRPr="00A1370E">
        <w:rPr>
          <w:sz w:val="28"/>
        </w:rPr>
        <w:t xml:space="preserve">. Входной проем находится с южной стороны, его уступчатая верхняя часть "врезается" в купол. В нижней части входа порог и три ступени, т. к. уровень пола дромоса ниже уровня пола камеры на </w:t>
      </w:r>
      <w:smartTag w:uri="urn:schemas-microsoft-com:office:smarttags" w:element="metricconverter">
        <w:smartTagPr>
          <w:attr w:name="ProductID" w:val="0,8 м"/>
        </w:smartTagPr>
        <w:r w:rsidRPr="00A1370E">
          <w:rPr>
            <w:sz w:val="28"/>
          </w:rPr>
          <w:t>0,8 м</w:t>
        </w:r>
      </w:smartTag>
      <w:r w:rsidRPr="00A1370E">
        <w:rPr>
          <w:sz w:val="28"/>
        </w:rPr>
        <w:t xml:space="preserve">. Дромос, длиной </w:t>
      </w:r>
      <w:smartTag w:uri="urn:schemas-microsoft-com:office:smarttags" w:element="metricconverter">
        <w:smartTagPr>
          <w:attr w:name="ProductID" w:val="36 м"/>
        </w:smartTagPr>
        <w:r w:rsidRPr="00A1370E">
          <w:rPr>
            <w:sz w:val="28"/>
          </w:rPr>
          <w:t>36 м</w:t>
        </w:r>
      </w:smartTag>
      <w:r w:rsidRPr="00A1370E">
        <w:rPr>
          <w:sz w:val="28"/>
        </w:rPr>
        <w:t xml:space="preserve"> и шириной </w:t>
      </w:r>
      <w:smartTag w:uri="urn:schemas-microsoft-com:office:smarttags" w:element="metricconverter">
        <w:smartTagPr>
          <w:attr w:name="ProductID" w:val="2,8 м"/>
        </w:smartTagPr>
        <w:r w:rsidRPr="00A1370E">
          <w:rPr>
            <w:sz w:val="28"/>
          </w:rPr>
          <w:t>2,8 м</w:t>
        </w:r>
      </w:smartTag>
      <w:r w:rsidRPr="00A1370E">
        <w:rPr>
          <w:sz w:val="28"/>
        </w:rPr>
        <w:t>, имеет уступчатый свод</w:t>
      </w:r>
      <w:r w:rsidR="00D11F5C">
        <w:rPr>
          <w:sz w:val="28"/>
        </w:rPr>
        <w:t>.</w:t>
      </w:r>
    </w:p>
    <w:p w:rsidR="00D11F5C" w:rsidRDefault="009C6ED4" w:rsidP="00A1370E">
      <w:pPr>
        <w:spacing w:line="360" w:lineRule="auto"/>
        <w:ind w:firstLine="709"/>
        <w:jc w:val="both"/>
        <w:rPr>
          <w:sz w:val="28"/>
        </w:rPr>
      </w:pPr>
      <w:r w:rsidRPr="00A1370E">
        <w:rPr>
          <w:sz w:val="28"/>
        </w:rPr>
        <w:t xml:space="preserve">Во многих местах на стенах гробницы видны следы инструментов, которыми камень добывался и обрабатывался. Стены дромоса, его ступенчатый свод, стены и купол камеры имеют небольшие прямоугольные пазы от балок и распорок, которыми пользовались строители при сооружении склепа. После завершения строительства все гнезда были заложены каменными "пробками", сохранившимися в нескольких местах. На расстоянии </w:t>
      </w:r>
      <w:smartTag w:uri="urn:schemas-microsoft-com:office:smarttags" w:element="metricconverter">
        <w:smartTagPr>
          <w:attr w:name="ProductID" w:val="8,5 м"/>
        </w:smartTagPr>
        <w:r w:rsidRPr="00A1370E">
          <w:rPr>
            <w:sz w:val="28"/>
          </w:rPr>
          <w:t>8,5 м</w:t>
        </w:r>
      </w:smartTag>
      <w:r w:rsidRPr="00A1370E">
        <w:rPr>
          <w:sz w:val="28"/>
        </w:rPr>
        <w:t xml:space="preserve"> от входа в дромос руст на стенах отсутствует. Это соответству</w:t>
      </w:r>
      <w:r w:rsidR="00D11F5C">
        <w:rPr>
          <w:sz w:val="28"/>
        </w:rPr>
        <w:t>ет дневниковой записи А.</w:t>
      </w:r>
      <w:r w:rsidRPr="00A1370E">
        <w:rPr>
          <w:sz w:val="28"/>
        </w:rPr>
        <w:t>Б. Ашика, который упоминает поперечную стену, перекрывающую вход в дромос</w:t>
      </w:r>
      <w:r w:rsidR="00D11F5C">
        <w:rPr>
          <w:sz w:val="28"/>
        </w:rPr>
        <w:t>.</w:t>
      </w:r>
    </w:p>
    <w:p w:rsidR="00D11F5C" w:rsidRDefault="009C6ED4" w:rsidP="00A1370E">
      <w:pPr>
        <w:spacing w:line="360" w:lineRule="auto"/>
        <w:ind w:firstLine="709"/>
        <w:jc w:val="both"/>
        <w:rPr>
          <w:sz w:val="28"/>
        </w:rPr>
      </w:pPr>
      <w:r w:rsidRPr="00A1370E">
        <w:rPr>
          <w:sz w:val="28"/>
        </w:rPr>
        <w:t>Вся конструкция Царского кургана была перекрыта насыпью, состоявшей из нескольких слоев. Первый слой состоял из крупных бутовых камней, далее шли слои глины с прокладками из водорослей. Глину перекрывал слой мелкого буга, засыпанный землей. Такая структура насыпи предохраняла ее от размывания атмосферными осадками и от оползней</w:t>
      </w:r>
      <w:r w:rsidR="00D11F5C">
        <w:rPr>
          <w:sz w:val="28"/>
        </w:rPr>
        <w:t>.</w:t>
      </w:r>
    </w:p>
    <w:p w:rsidR="00D11F5C" w:rsidRDefault="009C6ED4" w:rsidP="00A1370E">
      <w:pPr>
        <w:spacing w:line="360" w:lineRule="auto"/>
        <w:ind w:firstLine="709"/>
        <w:jc w:val="both"/>
        <w:rPr>
          <w:sz w:val="28"/>
        </w:rPr>
      </w:pPr>
      <w:r w:rsidRPr="00A1370E">
        <w:rPr>
          <w:sz w:val="28"/>
        </w:rPr>
        <w:t>Царский курган оказался полностью разграбленным еще в древности. В нем сохранились только остатки деревянного саркофага. Уровень исполнения гробницы, несомненно, лучшими зодчими Боспора, дает возможность предположить, что она предназначалась для одного из наиболее представительных боспорских царей IV в. до н. э. Предполагается, что здесь мо</w:t>
      </w:r>
      <w:r w:rsidR="00D11F5C">
        <w:rPr>
          <w:sz w:val="28"/>
        </w:rPr>
        <w:t>г быть погребен Левкон I (389-</w:t>
      </w:r>
      <w:r w:rsidRPr="00A1370E">
        <w:rPr>
          <w:sz w:val="28"/>
        </w:rPr>
        <w:t>349 гг. до н. э.), при котором Боспор достиг могущества и экономического расцвета. Отсюда и название этого погребения "Царский курган"</w:t>
      </w:r>
      <w:r w:rsidR="00D11F5C">
        <w:rPr>
          <w:sz w:val="28"/>
        </w:rPr>
        <w:t>.</w:t>
      </w:r>
    </w:p>
    <w:p w:rsidR="00D11F5C" w:rsidRDefault="009C6ED4" w:rsidP="00A1370E">
      <w:pPr>
        <w:spacing w:line="360" w:lineRule="auto"/>
        <w:ind w:firstLine="709"/>
        <w:jc w:val="both"/>
        <w:rPr>
          <w:sz w:val="28"/>
        </w:rPr>
      </w:pPr>
      <w:r w:rsidRPr="00A1370E">
        <w:rPr>
          <w:sz w:val="28"/>
        </w:rPr>
        <w:t>В первые века существовал ход от свода дромоса в погребальную камеру. По трассе этого хода на стенах обнаружены кресты и рисунки разнообразной формы. По предположению В. Ф. Гайдукевича, спасаясь от гонений, в склепе кургана нашла убежище и устроила место для молений первая христианская община на Боспоре, а позже лаз был засыпан и забыт</w:t>
      </w:r>
      <w:r w:rsidR="00D11F5C">
        <w:rPr>
          <w:sz w:val="28"/>
        </w:rPr>
        <w:t>.</w:t>
      </w:r>
    </w:p>
    <w:p w:rsidR="00D11F5C" w:rsidRPr="00D11F5C" w:rsidRDefault="00D11F5C" w:rsidP="00A1370E">
      <w:pPr>
        <w:spacing w:line="360" w:lineRule="auto"/>
        <w:ind w:firstLine="709"/>
        <w:jc w:val="both"/>
        <w:rPr>
          <w:b/>
          <w:sz w:val="28"/>
        </w:rPr>
      </w:pPr>
    </w:p>
    <w:p w:rsidR="00CD26F1" w:rsidRPr="00D11F5C" w:rsidRDefault="00D11F5C" w:rsidP="00A1370E">
      <w:pPr>
        <w:spacing w:line="360" w:lineRule="auto"/>
        <w:ind w:firstLine="709"/>
        <w:jc w:val="both"/>
        <w:rPr>
          <w:b/>
          <w:sz w:val="28"/>
        </w:rPr>
      </w:pPr>
      <w:r w:rsidRPr="00D11F5C">
        <w:rPr>
          <w:b/>
          <w:sz w:val="28"/>
        </w:rPr>
        <w:t>Крепость Ени-Кале.</w:t>
      </w:r>
    </w:p>
    <w:p w:rsidR="00D11F5C" w:rsidRPr="00A1370E" w:rsidRDefault="00D11F5C" w:rsidP="00A1370E">
      <w:pPr>
        <w:spacing w:line="360" w:lineRule="auto"/>
        <w:ind w:firstLine="709"/>
        <w:jc w:val="both"/>
        <w:rPr>
          <w:sz w:val="28"/>
        </w:rPr>
      </w:pPr>
    </w:p>
    <w:p w:rsidR="00D11F5C" w:rsidRDefault="00CD26F1" w:rsidP="00A1370E">
      <w:pPr>
        <w:spacing w:line="360" w:lineRule="auto"/>
        <w:ind w:firstLine="709"/>
        <w:jc w:val="both"/>
        <w:rPr>
          <w:sz w:val="28"/>
        </w:rPr>
      </w:pPr>
      <w:r w:rsidRPr="00A1370E">
        <w:rPr>
          <w:sz w:val="28"/>
        </w:rPr>
        <w:t xml:space="preserve">Крепость Ени-Кале - памятник турецкого владычества, возведена в </w:t>
      </w:r>
      <w:smartTag w:uri="urn:schemas-microsoft-com:office:smarttags" w:element="metricconverter">
        <w:smartTagPr>
          <w:attr w:name="ProductID" w:val="1703 г"/>
        </w:smartTagPr>
        <w:r w:rsidRPr="00A1370E">
          <w:rPr>
            <w:sz w:val="28"/>
          </w:rPr>
          <w:t>1703 г</w:t>
        </w:r>
      </w:smartTag>
      <w:r w:rsidRPr="00A1370E">
        <w:rPr>
          <w:sz w:val="28"/>
        </w:rPr>
        <w:t>. на берегу Керченского пролива, в самом узком месте. Ее крепостные стены с холма спускались к воде. На третьем ярусе стояли мощные орудия, державшие под прицелом пролив. Крепость закрывала выход в Черное море казачьим судам запорожцев и кораблям российского флота</w:t>
      </w:r>
      <w:r w:rsidR="00D11F5C">
        <w:rPr>
          <w:sz w:val="28"/>
        </w:rPr>
        <w:t>.</w:t>
      </w:r>
    </w:p>
    <w:p w:rsidR="00D11F5C" w:rsidRDefault="00CD26F1" w:rsidP="00A1370E">
      <w:pPr>
        <w:spacing w:line="360" w:lineRule="auto"/>
        <w:ind w:firstLine="709"/>
        <w:jc w:val="both"/>
        <w:rPr>
          <w:sz w:val="28"/>
        </w:rPr>
      </w:pPr>
      <w:r w:rsidRPr="00A1370E">
        <w:rPr>
          <w:sz w:val="28"/>
        </w:rPr>
        <w:t>В конце XV века генуэзские купцы, под давлением турков, вынуждены были оставить свои крымские крепости и города. Вскоре Черное море стало практически “внутренним морем” Османской империи и турецкий султан запретил крымскому хану возводить крепости на полуострове, за исключением Перекопа</w:t>
      </w:r>
      <w:r w:rsidR="00D11F5C">
        <w:rPr>
          <w:sz w:val="28"/>
        </w:rPr>
        <w:t>.</w:t>
      </w:r>
    </w:p>
    <w:p w:rsidR="00D11F5C" w:rsidRDefault="00CD26F1" w:rsidP="00A1370E">
      <w:pPr>
        <w:spacing w:line="360" w:lineRule="auto"/>
        <w:ind w:firstLine="709"/>
        <w:jc w:val="both"/>
        <w:rPr>
          <w:sz w:val="28"/>
        </w:rPr>
      </w:pPr>
      <w:r w:rsidRPr="00A1370E">
        <w:rPr>
          <w:sz w:val="28"/>
        </w:rPr>
        <w:t xml:space="preserve">С воцарением на русском престоле Петра I ситуация изменилась. Петр серьезно взялся за возвращение утраченных территорий и устранение препятствий для выхода России в моря - Черное и Балтийское. В 1696 году Петр I, в результате устроенной им морской блокады, взял турецкую крепость Азов и вывел построенный русский флот в Азовском море. Через три года царь провел демонстрацию своих кораблей в Керченском проливе. Предлог Петр I выбрал важный: проводы посольского судна «Крепость» в Константинополь. Вся флотилия из десяти единиц, сопровождаемая множеством галер, казачьих «чаек» и прочих вариаций на судостроительные темы предстала августовским днем </w:t>
      </w:r>
      <w:smartTag w:uri="urn:schemas-microsoft-com:office:smarttags" w:element="metricconverter">
        <w:smartTagPr>
          <w:attr w:name="ProductID" w:val="1699 г"/>
        </w:smartTagPr>
        <w:r w:rsidRPr="00A1370E">
          <w:rPr>
            <w:sz w:val="28"/>
          </w:rPr>
          <w:t>1699 г</w:t>
        </w:r>
      </w:smartTag>
      <w:r w:rsidRPr="00A1370E">
        <w:rPr>
          <w:sz w:val="28"/>
        </w:rPr>
        <w:t xml:space="preserve">. перед турецким гарнизоном Керчи. В июле </w:t>
      </w:r>
      <w:smartTag w:uri="urn:schemas-microsoft-com:office:smarttags" w:element="metricconverter">
        <w:smartTagPr>
          <w:attr w:name="ProductID" w:val="1700 г"/>
        </w:smartTagPr>
        <w:r w:rsidRPr="00A1370E">
          <w:rPr>
            <w:sz w:val="28"/>
          </w:rPr>
          <w:t>1700 г</w:t>
        </w:r>
      </w:smartTag>
      <w:r w:rsidRPr="00A1370E">
        <w:rPr>
          <w:sz w:val="28"/>
        </w:rPr>
        <w:t>. в столице Турции было подписано перемирие; султан уступил России Азов, и Москва перестала платить дань Крымскому хану</w:t>
      </w:r>
      <w:r w:rsidR="00D11F5C">
        <w:rPr>
          <w:sz w:val="28"/>
        </w:rPr>
        <w:t>.</w:t>
      </w:r>
    </w:p>
    <w:p w:rsidR="00CD26F1" w:rsidRPr="00A1370E" w:rsidRDefault="00CD26F1" w:rsidP="00A1370E">
      <w:pPr>
        <w:spacing w:line="360" w:lineRule="auto"/>
        <w:ind w:firstLine="709"/>
        <w:jc w:val="both"/>
        <w:rPr>
          <w:sz w:val="28"/>
        </w:rPr>
      </w:pPr>
      <w:r w:rsidRPr="00A1370E">
        <w:rPr>
          <w:sz w:val="28"/>
        </w:rPr>
        <w:t>В 1701 году, на западном берегу керченского пролива, турки приступили к возведению новой крепости, призванной воспрепятствовать русским к</w:t>
      </w:r>
      <w:r w:rsidR="00D11F5C">
        <w:rPr>
          <w:sz w:val="28"/>
        </w:rPr>
        <w:t>ораблям попадать в Черное море.</w:t>
      </w:r>
    </w:p>
    <w:p w:rsidR="00D11F5C" w:rsidRDefault="00CD26F1" w:rsidP="00A1370E">
      <w:pPr>
        <w:spacing w:line="360" w:lineRule="auto"/>
        <w:ind w:firstLine="709"/>
        <w:jc w:val="both"/>
        <w:rPr>
          <w:sz w:val="28"/>
        </w:rPr>
      </w:pPr>
      <w:r w:rsidRPr="00A1370E">
        <w:rPr>
          <w:sz w:val="28"/>
        </w:rPr>
        <w:t>Место было выбрано удачно: на крутом берегу, напротив косы Чушка. Это место было весьма неудобно для проходящих мимо судов: из-за невозможности сделать маневр судно как бы “подставлялось” под огонь береговых батарей. Позицию надежно прикрывали мели и турецкие суда на проходимых участках, тылом ей служила крепость Тамань. Руководил строительством новой крепости итальянец Голоппо, принявший ислам</w:t>
      </w:r>
      <w:r w:rsidR="00D11F5C">
        <w:rPr>
          <w:sz w:val="28"/>
        </w:rPr>
        <w:t>.</w:t>
      </w:r>
    </w:p>
    <w:p w:rsidR="00D11F5C" w:rsidRDefault="00CD26F1" w:rsidP="00A1370E">
      <w:pPr>
        <w:spacing w:line="360" w:lineRule="auto"/>
        <w:ind w:firstLine="709"/>
        <w:jc w:val="both"/>
        <w:rPr>
          <w:sz w:val="28"/>
        </w:rPr>
      </w:pPr>
      <w:r w:rsidRPr="00A1370E">
        <w:rPr>
          <w:sz w:val="28"/>
        </w:rPr>
        <w:t>Основные работы были завершены уже к 1703 году. Вновь возведенные укрепления получили название Ени-Кале, что в переводе с татарского означает просто «Новая крепость»</w:t>
      </w:r>
      <w:r w:rsidR="00D11F5C">
        <w:rPr>
          <w:sz w:val="28"/>
        </w:rPr>
        <w:t>.</w:t>
      </w:r>
    </w:p>
    <w:p w:rsidR="00D11F5C" w:rsidRDefault="00CD26F1" w:rsidP="00A1370E">
      <w:pPr>
        <w:spacing w:line="360" w:lineRule="auto"/>
        <w:ind w:firstLine="709"/>
        <w:jc w:val="both"/>
        <w:rPr>
          <w:sz w:val="28"/>
        </w:rPr>
      </w:pPr>
      <w:r w:rsidRPr="00A1370E">
        <w:rPr>
          <w:sz w:val="28"/>
        </w:rPr>
        <w:t>Здесь расположился главный штаб турецкой обороны причерноморья, а прежний командный пункт в Кафе (Феодосия) и «старая» крепость Керчь перешли в резерв</w:t>
      </w:r>
      <w:r w:rsidR="00D11F5C">
        <w:rPr>
          <w:sz w:val="28"/>
        </w:rPr>
        <w:t>.</w:t>
      </w:r>
    </w:p>
    <w:p w:rsidR="00D11F5C" w:rsidRDefault="00CD26F1" w:rsidP="00A1370E">
      <w:pPr>
        <w:spacing w:line="360" w:lineRule="auto"/>
        <w:ind w:firstLine="709"/>
        <w:jc w:val="both"/>
        <w:rPr>
          <w:sz w:val="28"/>
        </w:rPr>
      </w:pPr>
      <w:r w:rsidRPr="00A1370E">
        <w:rPr>
          <w:sz w:val="28"/>
        </w:rPr>
        <w:t>Крепость была выстроена в форме, близкой к неправильно трапеции. По периметру крепость охватывали высокие зубчатые стены. Со стороны суши, перед крепостными стенами был выкопан глубокий ров, а со стороны морского берега была вымощена площадка на сваях, по которой проходила дорога. Всего в крепость вели три дороги: одна – из Керчи вдоль моря, вторая – с северо-востока, от причалов Еникальского залива и переправы с Тамани, третья – со стороны Джанкоя. Еще один вход вел со стороны моря. Ворота усилены были башнями и площадками для войск</w:t>
      </w:r>
      <w:r w:rsidR="00D11F5C">
        <w:rPr>
          <w:sz w:val="28"/>
        </w:rPr>
        <w:t>.</w:t>
      </w:r>
    </w:p>
    <w:p w:rsidR="00D11F5C" w:rsidRDefault="00CD26F1" w:rsidP="00A1370E">
      <w:pPr>
        <w:spacing w:line="360" w:lineRule="auto"/>
        <w:ind w:firstLine="709"/>
        <w:jc w:val="both"/>
        <w:rPr>
          <w:sz w:val="28"/>
        </w:rPr>
      </w:pPr>
      <w:r w:rsidRPr="00A1370E">
        <w:rPr>
          <w:sz w:val="28"/>
        </w:rPr>
        <w:t>Гарнизон Еникале мог составлять до 2 тысяч человек, но обычно в крепости находилось порядка 1000 воинов. В основном это были турки, но частью служили и татарские добровольцы, вербовавшиеся из ближайших сел. Жалованье солдаты получали из султанской казны, жили в казармах внутри крепости, к их услугам содержались мечеть и баня. Гарнизонным начальником состоял паша в высоком чине визиря, он также жил в самой крепости, его покои располагались над «джанкойскими» воротами</w:t>
      </w:r>
      <w:r w:rsidR="00D11F5C">
        <w:rPr>
          <w:sz w:val="28"/>
        </w:rPr>
        <w:t>.</w:t>
      </w:r>
    </w:p>
    <w:p w:rsidR="00D11F5C" w:rsidRDefault="00CD26F1" w:rsidP="00A1370E">
      <w:pPr>
        <w:spacing w:line="360" w:lineRule="auto"/>
        <w:ind w:firstLine="709"/>
        <w:jc w:val="both"/>
        <w:rPr>
          <w:sz w:val="28"/>
        </w:rPr>
      </w:pPr>
      <w:r w:rsidRPr="00A1370E">
        <w:rPr>
          <w:sz w:val="28"/>
        </w:rPr>
        <w:t xml:space="preserve">В </w:t>
      </w:r>
      <w:smartTag w:uri="urn:schemas-microsoft-com:office:smarttags" w:element="metricconverter">
        <w:smartTagPr>
          <w:attr w:name="ProductID" w:val="1711 г"/>
        </w:smartTagPr>
        <w:r w:rsidRPr="00A1370E">
          <w:rPr>
            <w:sz w:val="28"/>
          </w:rPr>
          <w:t>1711 г</w:t>
        </w:r>
      </w:smartTag>
      <w:r w:rsidRPr="00A1370E">
        <w:rPr>
          <w:sz w:val="28"/>
        </w:rPr>
        <w:t>. Петр I проиграл прутскую кампанию и, по договору с Портой, уничтожил Азовский флот и разрушил укрепления Азова. На полвека страсти улеглись, и еникальское крепостное начальство занималось, в основном, таможенными делами, т.к. новая крепость стала оживленным торговым центром</w:t>
      </w:r>
      <w:r w:rsidR="00D11F5C">
        <w:rPr>
          <w:sz w:val="28"/>
        </w:rPr>
        <w:t>.</w:t>
      </w:r>
    </w:p>
    <w:p w:rsidR="00D11F5C" w:rsidRDefault="00CD26F1" w:rsidP="00A1370E">
      <w:pPr>
        <w:spacing w:line="360" w:lineRule="auto"/>
        <w:ind w:firstLine="709"/>
        <w:jc w:val="both"/>
        <w:rPr>
          <w:sz w:val="28"/>
        </w:rPr>
      </w:pPr>
      <w:r w:rsidRPr="00A1370E">
        <w:rPr>
          <w:sz w:val="28"/>
        </w:rPr>
        <w:t>Во второй половине XVIII века, в середине правления Екатерины II, в Петербурге вновь взялись за решение черноморской проблемы. Естественным желанием России было владеть выходом в Черное море (вспомнили, что когда-то Черное море называли русским, а в Керченском проливе существовала колония Киевской Руси – Тмутаракань)</w:t>
      </w:r>
      <w:r w:rsidR="00D11F5C">
        <w:rPr>
          <w:sz w:val="28"/>
        </w:rPr>
        <w:t>.</w:t>
      </w:r>
    </w:p>
    <w:p w:rsidR="00D11F5C" w:rsidRDefault="00CD26F1" w:rsidP="00A1370E">
      <w:pPr>
        <w:spacing w:line="360" w:lineRule="auto"/>
        <w:ind w:firstLine="709"/>
        <w:jc w:val="both"/>
        <w:rPr>
          <w:sz w:val="28"/>
        </w:rPr>
      </w:pPr>
      <w:r w:rsidRPr="00A1370E">
        <w:rPr>
          <w:sz w:val="28"/>
        </w:rPr>
        <w:t>Тем не менее,</w:t>
      </w:r>
      <w:r w:rsidR="00A77952">
        <w:rPr>
          <w:sz w:val="28"/>
        </w:rPr>
        <w:t xml:space="preserve"> как бы упреждая события, войну осенью 1768 года</w:t>
      </w:r>
      <w:r w:rsidRPr="00A1370E">
        <w:rPr>
          <w:sz w:val="28"/>
        </w:rPr>
        <w:t xml:space="preserve"> объявил турецкий султан. Первые два года сражения происходили далеко от Крыма: на Дунае и в Средиземном море. Развернутая против Крыма русская армия стояла без движения в Екатеринославле (Днепропетровск). Петербург ждал восстановления Азовского флота, судоверфи спускали корабли на воду ударными темпами, и в начале лета </w:t>
      </w:r>
      <w:smartTag w:uri="urn:schemas-microsoft-com:office:smarttags" w:element="metricconverter">
        <w:smartTagPr>
          <w:attr w:name="ProductID" w:val="1771 г"/>
        </w:smartTagPr>
        <w:r w:rsidRPr="00A1370E">
          <w:rPr>
            <w:sz w:val="28"/>
          </w:rPr>
          <w:t>1771 г</w:t>
        </w:r>
      </w:smartTag>
      <w:r w:rsidRPr="00A1370E">
        <w:rPr>
          <w:sz w:val="28"/>
        </w:rPr>
        <w:t>. флот вышел в море. Крымская кампания началась..</w:t>
      </w:r>
      <w:r w:rsidR="00D11F5C">
        <w:rPr>
          <w:sz w:val="28"/>
        </w:rPr>
        <w:t>.</w:t>
      </w:r>
    </w:p>
    <w:p w:rsidR="00D11F5C" w:rsidRDefault="00CD26F1" w:rsidP="00A1370E">
      <w:pPr>
        <w:spacing w:line="360" w:lineRule="auto"/>
        <w:ind w:firstLine="709"/>
        <w:jc w:val="both"/>
        <w:rPr>
          <w:sz w:val="28"/>
        </w:rPr>
      </w:pPr>
      <w:r w:rsidRPr="00A1370E">
        <w:rPr>
          <w:sz w:val="28"/>
        </w:rPr>
        <w:t>Во</w:t>
      </w:r>
      <w:r w:rsidR="00D11F5C">
        <w:rPr>
          <w:sz w:val="28"/>
        </w:rPr>
        <w:t>йска под командованием князя В.</w:t>
      </w:r>
      <w:r w:rsidRPr="00A1370E">
        <w:rPr>
          <w:sz w:val="28"/>
        </w:rPr>
        <w:t>М. Долгорукого двумя колоннами начали движение на Перекоп и Арабатскую косу. Азовская</w:t>
      </w:r>
      <w:r w:rsidR="00D11F5C">
        <w:rPr>
          <w:sz w:val="28"/>
        </w:rPr>
        <w:t xml:space="preserve"> эскадра под флагом адмирала А.</w:t>
      </w:r>
      <w:r w:rsidRPr="00A1370E">
        <w:rPr>
          <w:sz w:val="28"/>
        </w:rPr>
        <w:t xml:space="preserve">Н. Синявина, войдя в Генический залив, навела переправу, по которой корпус князя Щербатова достиг косы и взял штурмом крепость Арабат. Одновременно пал, взятый князем Долгоруким, Перекоп. Случилась названная победа в середине июня </w:t>
      </w:r>
      <w:smartTag w:uri="urn:schemas-microsoft-com:office:smarttags" w:element="metricconverter">
        <w:smartTagPr>
          <w:attr w:name="ProductID" w:val="1771 г"/>
        </w:smartTagPr>
        <w:r w:rsidRPr="00A1370E">
          <w:rPr>
            <w:sz w:val="28"/>
          </w:rPr>
          <w:t>1771 г</w:t>
        </w:r>
      </w:smartTag>
      <w:r w:rsidRPr="00A1370E">
        <w:rPr>
          <w:sz w:val="28"/>
        </w:rPr>
        <w:t>. От Арабатской стрелки путь вел к Еникале</w:t>
      </w:r>
      <w:r w:rsidR="00D11F5C">
        <w:rPr>
          <w:sz w:val="28"/>
        </w:rPr>
        <w:t>.</w:t>
      </w:r>
    </w:p>
    <w:p w:rsidR="00D11F5C" w:rsidRDefault="00CD26F1" w:rsidP="00A1370E">
      <w:pPr>
        <w:spacing w:line="360" w:lineRule="auto"/>
        <w:ind w:firstLine="709"/>
        <w:jc w:val="both"/>
        <w:rPr>
          <w:sz w:val="28"/>
        </w:rPr>
      </w:pPr>
      <w:r w:rsidRPr="00A1370E">
        <w:rPr>
          <w:sz w:val="28"/>
        </w:rPr>
        <w:t>Комендант “Новой крепости” пытался организовать оборону вверенной ему территории. Гарнизон был подкреплен присланной из Стамбула флотилией и 12 000 солдат. 9 мелких судов были посланы к Арабату на разведку, но, увидев российский флот, они вернулись в Еникале и со всей флотилией отошли к Керчи, и, забрав местных жителей, ретировались в Черное море. Через 2 дня еникальский гарнизон, сев на купеческие суда, ушел в Синоп, а татары разошлись по своим селениям, оставив в крепости несколько жителей и артиллерию. 21 июня 1771 года, несколько оставшихся в городе армянских семей, встретили у ворот генерала Борзова и преподнесли ключи от крепости. В тот же день русские заняли Керчь</w:t>
      </w:r>
      <w:r w:rsidR="00D11F5C">
        <w:rPr>
          <w:sz w:val="28"/>
        </w:rPr>
        <w:t>.</w:t>
      </w:r>
    </w:p>
    <w:p w:rsidR="00D11F5C" w:rsidRDefault="00CD26F1" w:rsidP="00A1370E">
      <w:pPr>
        <w:spacing w:line="360" w:lineRule="auto"/>
        <w:ind w:firstLine="709"/>
        <w:jc w:val="both"/>
        <w:rPr>
          <w:sz w:val="28"/>
        </w:rPr>
      </w:pPr>
      <w:r w:rsidRPr="00A1370E">
        <w:rPr>
          <w:sz w:val="28"/>
        </w:rPr>
        <w:t>С 1774 года имя “Новой крепости” употребляют лишь в связке с Керчью, в русский лексикон вошло сочетание «Керчь-Еникале». Первоначально вновь полученные города были включены в Мариупольский уезд Азовской губернии, не имевшей с новыми территориями сухопутного сообщения. Но уже в 1775 году была создана отдельная Азовская губерния, куда и вошли все новые приобретения</w:t>
      </w:r>
      <w:r w:rsidR="00D11F5C">
        <w:rPr>
          <w:sz w:val="28"/>
        </w:rPr>
        <w:t>.</w:t>
      </w:r>
    </w:p>
    <w:p w:rsidR="00D11F5C" w:rsidRDefault="00CD26F1" w:rsidP="00A1370E">
      <w:pPr>
        <w:spacing w:line="360" w:lineRule="auto"/>
        <w:ind w:firstLine="709"/>
        <w:jc w:val="both"/>
        <w:rPr>
          <w:sz w:val="28"/>
        </w:rPr>
      </w:pPr>
      <w:r w:rsidRPr="00A1370E">
        <w:rPr>
          <w:sz w:val="28"/>
        </w:rPr>
        <w:t>Керчь и Еникале достались российским войскам практически безлюдными и вскоре началось заселение новых земель православными греками – выходцами с архипелагов Эгейского моря и войнами из, так называемого, Албанского войска, принимавшими участие в боевых действиях русского флота в период русско-турецкой войны. Грекам было обещано учреждение в Керчи и Еникале «свободного и вольного» порта, строительство домов и храмов в новых местах за счет казны, освобождение от уплаты налогов на 30 лет, право торговли во всех русских городах и портах и многое другое</w:t>
      </w:r>
      <w:r w:rsidR="00D11F5C">
        <w:rPr>
          <w:sz w:val="28"/>
        </w:rPr>
        <w:t>.</w:t>
      </w:r>
    </w:p>
    <w:p w:rsidR="00D11F5C" w:rsidRDefault="00CD26F1" w:rsidP="00A1370E">
      <w:pPr>
        <w:spacing w:line="360" w:lineRule="auto"/>
        <w:ind w:firstLine="709"/>
        <w:jc w:val="both"/>
        <w:rPr>
          <w:sz w:val="28"/>
        </w:rPr>
      </w:pPr>
      <w:r w:rsidRPr="00A1370E">
        <w:rPr>
          <w:sz w:val="28"/>
        </w:rPr>
        <w:t>Помимо греков в Еникале прибывали и переселенцы из Слободской Украины</w:t>
      </w:r>
      <w:r w:rsidR="00D11F5C">
        <w:rPr>
          <w:sz w:val="28"/>
        </w:rPr>
        <w:t>.</w:t>
      </w:r>
    </w:p>
    <w:p w:rsidR="00D11F5C" w:rsidRDefault="00CD26F1" w:rsidP="00A1370E">
      <w:pPr>
        <w:spacing w:line="360" w:lineRule="auto"/>
        <w:ind w:firstLine="709"/>
        <w:jc w:val="both"/>
        <w:rPr>
          <w:sz w:val="28"/>
        </w:rPr>
      </w:pPr>
      <w:r w:rsidRPr="00A1370E">
        <w:rPr>
          <w:sz w:val="28"/>
        </w:rPr>
        <w:t xml:space="preserve">С 1776 года возле стен Еникале стали устраиваться ярмарки, на которые стекались купцы из Крыма, России, Кавказа. В 1783 году Екатерина II подписала “Указ о вхождении Крымского ханства в состав Российской империи”. Керчь и Еникале оказались в глубине России. Тогда же на мысе Ак-Бурун, замыкающем с юга керченский залив, начинается строительство Александровского и Павловского редутов, усиленных небольшой Павловской крепостью. Еникальская артиллерия отходит на второй план. После образования Таврической области, поселение под названием Керчь-Еникале получает статус города. Вскоре городской центр окончательно перемещается в Керчь, а Еникале приходит в упадок. В </w:t>
      </w:r>
      <w:smartTag w:uri="urn:schemas-microsoft-com:office:smarttags" w:element="metricconverter">
        <w:smartTagPr>
          <w:attr w:name="ProductID" w:val="1825 г"/>
        </w:smartTagPr>
        <w:r w:rsidRPr="00A1370E">
          <w:rPr>
            <w:sz w:val="28"/>
          </w:rPr>
          <w:t>1825 г</w:t>
        </w:r>
      </w:smartTag>
      <w:r w:rsidRPr="00A1370E">
        <w:rPr>
          <w:sz w:val="28"/>
        </w:rPr>
        <w:t>. крепость Еникале была упразднена, и на её территории разместился военный госпиталь, а город постепенно превратился в небольшой поселок</w:t>
      </w:r>
      <w:r w:rsidR="00D11F5C">
        <w:rPr>
          <w:sz w:val="28"/>
        </w:rPr>
        <w:t>.</w:t>
      </w:r>
    </w:p>
    <w:p w:rsidR="00D11F5C" w:rsidRDefault="00CD26F1" w:rsidP="00A1370E">
      <w:pPr>
        <w:spacing w:line="360" w:lineRule="auto"/>
        <w:ind w:firstLine="709"/>
        <w:jc w:val="both"/>
        <w:rPr>
          <w:sz w:val="28"/>
        </w:rPr>
      </w:pPr>
      <w:r w:rsidRPr="00A1370E">
        <w:rPr>
          <w:sz w:val="28"/>
        </w:rPr>
        <w:t>В 1855 году Крепость Еникале последний раз приняла участие в войнах – ее батарея вела непродолжительный бой с англо-французским десантом в Керчи. Но силы были не равны и русским пришлось отступить</w:t>
      </w:r>
      <w:r w:rsidR="00D11F5C">
        <w:rPr>
          <w:sz w:val="28"/>
        </w:rPr>
        <w:t>.</w:t>
      </w:r>
    </w:p>
    <w:p w:rsidR="00D11F5C" w:rsidRDefault="00CD26F1" w:rsidP="00A1370E">
      <w:pPr>
        <w:spacing w:line="360" w:lineRule="auto"/>
        <w:ind w:firstLine="709"/>
        <w:jc w:val="both"/>
        <w:rPr>
          <w:sz w:val="28"/>
        </w:rPr>
      </w:pPr>
      <w:r w:rsidRPr="00A1370E">
        <w:rPr>
          <w:sz w:val="28"/>
        </w:rPr>
        <w:t>После Крымской войны Еникале окончательно превращается в дачный пригород Керчи. В 1880-х годах госпиталь закрыли и крепость была окончательно заброшена</w:t>
      </w:r>
      <w:r w:rsidR="00D11F5C">
        <w:rPr>
          <w:sz w:val="28"/>
        </w:rPr>
        <w:t>.</w:t>
      </w:r>
    </w:p>
    <w:p w:rsidR="00D11F5C" w:rsidRDefault="00CD26F1" w:rsidP="00A1370E">
      <w:pPr>
        <w:spacing w:line="360" w:lineRule="auto"/>
        <w:ind w:firstLine="709"/>
        <w:jc w:val="both"/>
        <w:rPr>
          <w:sz w:val="28"/>
        </w:rPr>
      </w:pPr>
      <w:r w:rsidRPr="00A1370E">
        <w:rPr>
          <w:sz w:val="28"/>
        </w:rPr>
        <w:t>Сейчас Крепость заброшена, реставрационные работы не ведутся</w:t>
      </w:r>
      <w:r w:rsidR="00D11F5C">
        <w:rPr>
          <w:sz w:val="28"/>
        </w:rPr>
        <w:t>.</w:t>
      </w:r>
    </w:p>
    <w:p w:rsidR="00CD26F1" w:rsidRPr="00A1370E" w:rsidRDefault="00CD26F1" w:rsidP="00A1370E">
      <w:pPr>
        <w:spacing w:line="360" w:lineRule="auto"/>
        <w:ind w:firstLine="709"/>
        <w:jc w:val="both"/>
        <w:rPr>
          <w:sz w:val="28"/>
        </w:rPr>
      </w:pPr>
    </w:p>
    <w:p w:rsidR="00CD26F1" w:rsidRPr="00D11F5C" w:rsidRDefault="00D11F5C" w:rsidP="00A1370E">
      <w:pPr>
        <w:spacing w:line="360" w:lineRule="auto"/>
        <w:ind w:firstLine="709"/>
        <w:jc w:val="both"/>
        <w:rPr>
          <w:b/>
          <w:sz w:val="28"/>
        </w:rPr>
      </w:pPr>
      <w:r>
        <w:rPr>
          <w:b/>
          <w:sz w:val="28"/>
        </w:rPr>
        <w:t>Крепость Керчь</w:t>
      </w:r>
    </w:p>
    <w:p w:rsidR="00D11F5C" w:rsidRPr="00A1370E" w:rsidRDefault="00D11F5C" w:rsidP="00A1370E">
      <w:pPr>
        <w:spacing w:line="360" w:lineRule="auto"/>
        <w:ind w:firstLine="709"/>
        <w:jc w:val="both"/>
        <w:rPr>
          <w:sz w:val="28"/>
        </w:rPr>
      </w:pPr>
    </w:p>
    <w:p w:rsidR="00CD26F1" w:rsidRPr="00A1370E" w:rsidRDefault="00CD26F1" w:rsidP="00A1370E">
      <w:pPr>
        <w:spacing w:line="360" w:lineRule="auto"/>
        <w:ind w:firstLine="709"/>
        <w:jc w:val="both"/>
        <w:rPr>
          <w:sz w:val="28"/>
        </w:rPr>
      </w:pPr>
      <w:r w:rsidRPr="00A1370E">
        <w:rPr>
          <w:sz w:val="28"/>
        </w:rPr>
        <w:t xml:space="preserve">Окончание Крымской войны ознаменовалось для России подписанием в </w:t>
      </w:r>
      <w:smartTag w:uri="urn:schemas-microsoft-com:office:smarttags" w:element="metricconverter">
        <w:smartTagPr>
          <w:attr w:name="ProductID" w:val="1856 г"/>
        </w:smartTagPr>
        <w:r w:rsidRPr="00A1370E">
          <w:rPr>
            <w:sz w:val="28"/>
          </w:rPr>
          <w:t>1856</w:t>
        </w:r>
        <w:r w:rsidR="00D11F5C">
          <w:rPr>
            <w:sz w:val="28"/>
          </w:rPr>
          <w:t xml:space="preserve"> </w:t>
        </w:r>
        <w:r w:rsidRPr="00A1370E">
          <w:rPr>
            <w:sz w:val="28"/>
          </w:rPr>
          <w:t>г</w:t>
        </w:r>
      </w:smartTag>
      <w:r w:rsidRPr="00A1370E">
        <w:rPr>
          <w:sz w:val="28"/>
        </w:rPr>
        <w:t xml:space="preserve">. Парижского мирного договора, согласно которому Черное море объявлялось нейтральным, а Россия не могла иметь здесь флот, арсеналы и военные порты. Это заставило рассмотреть вопрос об укреплении берегов Черного и Азовского морей и, в частности, Керченского пролива. Имевшиеся здесь до начала Крымской войны укрепления устарели и уже не соответствовали современным требованиям, потому в том же </w:t>
      </w:r>
      <w:smartTag w:uri="urn:schemas-microsoft-com:office:smarttags" w:element="metricconverter">
        <w:smartTagPr>
          <w:attr w:name="ProductID" w:val="1856 г"/>
        </w:smartTagPr>
        <w:r w:rsidRPr="00A1370E">
          <w:rPr>
            <w:sz w:val="28"/>
          </w:rPr>
          <w:t>1856</w:t>
        </w:r>
        <w:r w:rsidR="00D11F5C">
          <w:rPr>
            <w:sz w:val="28"/>
          </w:rPr>
          <w:t xml:space="preserve"> </w:t>
        </w:r>
        <w:r w:rsidRPr="00A1370E">
          <w:rPr>
            <w:sz w:val="28"/>
          </w:rPr>
          <w:t>г</w:t>
        </w:r>
      </w:smartTag>
      <w:r w:rsidRPr="00A1370E">
        <w:rPr>
          <w:sz w:val="28"/>
        </w:rPr>
        <w:t xml:space="preserve">. были проведены исследования местных условий и съемка берегов, после чего было начато проектирование крепости у Керчи для обороны входа в Азовское море, что формально не противоречило статьям Парижского договора. Этими работами непосредственно руководил начальник штаба генерал-инспектора по инженерной части инженер генерал-майор </w:t>
      </w:r>
      <w:r w:rsidRPr="00D11F5C">
        <w:rPr>
          <w:sz w:val="28"/>
        </w:rPr>
        <w:t>Константин Петрович Кауфман 1-й</w:t>
      </w:r>
      <w:r w:rsidRPr="00A1370E">
        <w:rPr>
          <w:sz w:val="28"/>
        </w:rPr>
        <w:t xml:space="preserve">, направленный в </w:t>
      </w:r>
      <w:smartTag w:uri="urn:schemas-microsoft-com:office:smarttags" w:element="metricconverter">
        <w:smartTagPr>
          <w:attr w:name="ProductID" w:val="1857 г"/>
        </w:smartTagPr>
        <w:r w:rsidRPr="00A1370E">
          <w:rPr>
            <w:sz w:val="28"/>
          </w:rPr>
          <w:t>1857</w:t>
        </w:r>
        <w:r w:rsidR="00D11F5C">
          <w:rPr>
            <w:sz w:val="28"/>
          </w:rPr>
          <w:t xml:space="preserve"> </w:t>
        </w:r>
        <w:r w:rsidRPr="00A1370E">
          <w:rPr>
            <w:sz w:val="28"/>
          </w:rPr>
          <w:t>г</w:t>
        </w:r>
      </w:smartTag>
      <w:r w:rsidRPr="00A1370E">
        <w:rPr>
          <w:sz w:val="28"/>
        </w:rPr>
        <w:t xml:space="preserve">. на юг России с задачей усиления обороны Керченского пролива и Днепро-Бугского лимана. Большое внимание этим вопросам уделял также и ставший в 1859г. директором инженерного департамента военного министерства </w:t>
      </w:r>
      <w:r w:rsidRPr="00D11F5C">
        <w:rPr>
          <w:sz w:val="28"/>
        </w:rPr>
        <w:t>Эдуард Иванович Тотлебен</w:t>
      </w:r>
      <w:r w:rsidRPr="00A1370E">
        <w:rPr>
          <w:sz w:val="28"/>
        </w:rPr>
        <w:t>, герой обороны и создатель укреплений Севастополя.</w:t>
      </w:r>
    </w:p>
    <w:p w:rsidR="00CD26F1" w:rsidRPr="00A1370E" w:rsidRDefault="00CD26F1" w:rsidP="00A1370E">
      <w:pPr>
        <w:spacing w:line="360" w:lineRule="auto"/>
        <w:ind w:firstLine="709"/>
        <w:jc w:val="both"/>
        <w:rPr>
          <w:sz w:val="28"/>
        </w:rPr>
      </w:pPr>
      <w:r w:rsidRPr="00A1370E">
        <w:rPr>
          <w:sz w:val="28"/>
        </w:rPr>
        <w:t>К концу эпохи гладкоствольной артиллерии дальность эффективного орудийного огня составляла примерно 2км. Исходя из этого</w:t>
      </w:r>
      <w:r w:rsidR="00D11F5C">
        <w:rPr>
          <w:sz w:val="28"/>
        </w:rPr>
        <w:t>,</w:t>
      </w:r>
      <w:r w:rsidRPr="00A1370E">
        <w:rPr>
          <w:sz w:val="28"/>
        </w:rPr>
        <w:t xml:space="preserve"> определялись размеры крепостей, и даже относительно небольшие укрепления могли иметь обеспеченное от бомбардировок ядро. Для новой крепости было выбрано место в 4км южнее Керчи на мысах Павловском и Ак-Бурун и на прилегающих высотах. Расположение укреплений сухопутного фронта крепости, имевшего преимущественно полигональное начертание, выбиралось таким образом, чтобы обеспечить береговые батареи от обстрела с суши. На крепостных верках предполагалось разместить 587 орудий, численность гарнизона была определена в 5235 человек, из них 1860</w:t>
      </w:r>
      <w:r w:rsidR="00D11F5C">
        <w:rPr>
          <w:sz w:val="28"/>
        </w:rPr>
        <w:t xml:space="preserve"> </w:t>
      </w:r>
      <w:r w:rsidRPr="00A1370E">
        <w:rPr>
          <w:sz w:val="28"/>
        </w:rPr>
        <w:t>— артиллеристы. До конца 1856г. был подготовлен проект, а в следующем году приступили к постройке укреплений, продолжавшейся в течение двадцати лет.</w:t>
      </w:r>
    </w:p>
    <w:p w:rsidR="00CD26F1" w:rsidRPr="00A1370E" w:rsidRDefault="00CD26F1" w:rsidP="00A1370E">
      <w:pPr>
        <w:spacing w:line="360" w:lineRule="auto"/>
        <w:ind w:firstLine="709"/>
        <w:jc w:val="both"/>
        <w:rPr>
          <w:sz w:val="28"/>
        </w:rPr>
      </w:pPr>
      <w:r w:rsidRPr="00A1370E">
        <w:rPr>
          <w:sz w:val="28"/>
        </w:rPr>
        <w:t>В начале 1857</w:t>
      </w:r>
      <w:r w:rsidR="00D11F5C">
        <w:rPr>
          <w:sz w:val="28"/>
        </w:rPr>
        <w:t xml:space="preserve"> </w:t>
      </w:r>
      <w:r w:rsidRPr="00A1370E">
        <w:rPr>
          <w:sz w:val="28"/>
        </w:rPr>
        <w:t xml:space="preserve">года в Керчь прибыл первый отряд военных строителей под командованием полковника Ната, приступивший к постройке казарм на мысе Ак-Бурун. </w:t>
      </w:r>
      <w:r w:rsidRPr="00D11F5C">
        <w:rPr>
          <w:sz w:val="28"/>
        </w:rPr>
        <w:t>Антон Антонович Нат</w:t>
      </w:r>
      <w:r w:rsidRPr="00A1370E">
        <w:rPr>
          <w:sz w:val="28"/>
        </w:rPr>
        <w:t xml:space="preserve"> к тому времени был уже опытным военным инженером, шестнадцать лет он прослужил на укреплениях черноморской береговой линии, перестроив и усилив многие из них, за участие в многочисленных боях был награжден орденом св. Станислава 3-й степени и золотым оружием с надписью «За храбрость», но постройка керченских укреплений стала самой масштабной и самой ответственной из порученных ему работ. Кроме инженерно-строительных рот на строительстве крепости были заняты Виленский, Минский и Литовский пехотные полки</w:t>
      </w:r>
      <w:r w:rsidR="00D11F5C">
        <w:rPr>
          <w:sz w:val="28"/>
        </w:rPr>
        <w:t xml:space="preserve"> </w:t>
      </w:r>
      <w:r w:rsidRPr="00A1370E">
        <w:rPr>
          <w:sz w:val="28"/>
        </w:rPr>
        <w:t>— ветераны Крымской войны, казаки Кубанского войска и вольнонаемные строители из ближайших губерний. О том, сколь важны были эти работы для России, можно судить хотя бы по тому факту, что финансировались они из отдельного фонда, предназначенного для двух важнейших приморских крепостей империи</w:t>
      </w:r>
      <w:r w:rsidR="00D11F5C">
        <w:rPr>
          <w:sz w:val="28"/>
        </w:rPr>
        <w:t xml:space="preserve"> </w:t>
      </w:r>
      <w:r w:rsidRPr="00A1370E">
        <w:rPr>
          <w:sz w:val="28"/>
        </w:rPr>
        <w:t>— Кронштадта и Керчи. Всего на постройку керченских укреплений было израсходовано 12млн.</w:t>
      </w:r>
      <w:r w:rsidR="00D11F5C">
        <w:rPr>
          <w:sz w:val="28"/>
        </w:rPr>
        <w:t xml:space="preserve"> </w:t>
      </w:r>
      <w:r w:rsidRPr="00A1370E">
        <w:rPr>
          <w:sz w:val="28"/>
        </w:rPr>
        <w:t>руб. Император Александр</w:t>
      </w:r>
      <w:r w:rsidR="00D11F5C">
        <w:rPr>
          <w:sz w:val="28"/>
        </w:rPr>
        <w:t xml:space="preserve"> </w:t>
      </w:r>
      <w:r w:rsidRPr="00A1370E">
        <w:rPr>
          <w:sz w:val="28"/>
        </w:rPr>
        <w:t>II также уделял этому строительству много внимания. Он трижды побывал здесь, а осматривая в начале 1861</w:t>
      </w:r>
      <w:r w:rsidR="00D11F5C">
        <w:rPr>
          <w:sz w:val="28"/>
        </w:rPr>
        <w:t xml:space="preserve"> </w:t>
      </w:r>
      <w:r w:rsidRPr="00A1370E">
        <w:rPr>
          <w:sz w:val="28"/>
        </w:rPr>
        <w:t>года строящиеся укрепления, он повелел: «В честь трудов, понесённых солдатами… наименовать люнеты, левый Минского, а правый Виленского полка. А главный форт отныне именовать форт Тотлебен». Увиденное столь впечатляло, что после осмотра работ Государь поздравил полковника Ната с производством в генерал-майоры. В 1863</w:t>
      </w:r>
      <w:r w:rsidR="00D11F5C">
        <w:rPr>
          <w:sz w:val="28"/>
        </w:rPr>
        <w:t xml:space="preserve"> </w:t>
      </w:r>
      <w:r w:rsidRPr="00A1370E">
        <w:rPr>
          <w:sz w:val="28"/>
        </w:rPr>
        <w:t>году А.А.</w:t>
      </w:r>
      <w:r w:rsidR="00D11F5C">
        <w:rPr>
          <w:sz w:val="28"/>
        </w:rPr>
        <w:t xml:space="preserve"> </w:t>
      </w:r>
      <w:r w:rsidRPr="00A1370E">
        <w:rPr>
          <w:sz w:val="28"/>
        </w:rPr>
        <w:t>Нат был назначен комендантом и командующим войсками керченских укреплений с оставлением в должности их строителя. Через два года, в 1865</w:t>
      </w:r>
      <w:r w:rsidR="00D11F5C">
        <w:rPr>
          <w:sz w:val="28"/>
        </w:rPr>
        <w:t xml:space="preserve"> </w:t>
      </w:r>
      <w:r w:rsidRPr="00A1370E">
        <w:rPr>
          <w:sz w:val="28"/>
        </w:rPr>
        <w:t xml:space="preserve">году, он получил назначение в Технический комитет Главного Инженерного Управления, а в должности строителя керченских укреплений его сменил </w:t>
      </w:r>
      <w:r w:rsidRPr="00D11F5C">
        <w:rPr>
          <w:sz w:val="28"/>
        </w:rPr>
        <w:t>Карл Эрикович Седергольм</w:t>
      </w:r>
      <w:r w:rsidRPr="00A1370E">
        <w:rPr>
          <w:sz w:val="28"/>
        </w:rPr>
        <w:t>, на долю которого пришлось завершение строительства и приведение крепостных верков в боеготовое состояние. В 1867</w:t>
      </w:r>
      <w:r w:rsidR="00D11F5C">
        <w:rPr>
          <w:sz w:val="28"/>
        </w:rPr>
        <w:t xml:space="preserve"> </w:t>
      </w:r>
      <w:r w:rsidRPr="00A1370E">
        <w:rPr>
          <w:sz w:val="28"/>
        </w:rPr>
        <w:t>году керченские укрепления получили статус крепости, а по завершении строительных работ К.Э.</w:t>
      </w:r>
      <w:r w:rsidR="00D11F5C">
        <w:rPr>
          <w:sz w:val="28"/>
        </w:rPr>
        <w:t xml:space="preserve"> </w:t>
      </w:r>
      <w:r w:rsidRPr="00A1370E">
        <w:rPr>
          <w:sz w:val="28"/>
        </w:rPr>
        <w:t>Седергольм стал комендантом крепости Керчь. Во время последней русско-турецкой войны он был начальником обороны восточного побережья Черного моря, а в 1882</w:t>
      </w:r>
      <w:r w:rsidR="00D11F5C">
        <w:rPr>
          <w:sz w:val="28"/>
        </w:rPr>
        <w:t xml:space="preserve"> </w:t>
      </w:r>
      <w:r w:rsidRPr="00A1370E">
        <w:rPr>
          <w:sz w:val="28"/>
        </w:rPr>
        <w:t>году, в чине генерал-лейтенанта, был назначен начальником инженеров финляндского военного округа.</w:t>
      </w:r>
    </w:p>
    <w:p w:rsidR="00CD26F1" w:rsidRPr="00A1370E" w:rsidRDefault="00CD26F1" w:rsidP="00A1370E">
      <w:pPr>
        <w:spacing w:line="360" w:lineRule="auto"/>
        <w:ind w:firstLine="709"/>
        <w:jc w:val="both"/>
        <w:rPr>
          <w:sz w:val="28"/>
        </w:rPr>
      </w:pPr>
      <w:r w:rsidRPr="00A1370E">
        <w:rPr>
          <w:sz w:val="28"/>
        </w:rPr>
        <w:t>Расположение крепости на Павловском и Ак-Бурунском мысах объяснялось тем, что фарватер Керченского пролива в этом месте проходит всего лишь в полукилометре от крымского берега. Приморские батареи могли обстреливать сосредоточенным огнем пытающиеся пройти в Азовское море по сужающемуся проливу корабли противника, сам пролив предполагалось перекрыть поставленным в несколько рядов подводным минным заграждением и заранее устроенной преградой из каменной наброски. Фронт береговых батарей на Павловском мысу был расширен за счет искусственной постройки: к 1865</w:t>
      </w:r>
      <w:r w:rsidR="00D11F5C">
        <w:rPr>
          <w:sz w:val="28"/>
        </w:rPr>
        <w:t xml:space="preserve"> </w:t>
      </w:r>
      <w:r w:rsidRPr="00A1370E">
        <w:rPr>
          <w:sz w:val="28"/>
        </w:rPr>
        <w:t>году от оконечности мыса параллельно фарватеру было построено искусственное основание, на котором возвели морскую батарею №</w:t>
      </w:r>
      <w:r w:rsidR="00A77952">
        <w:rPr>
          <w:sz w:val="28"/>
        </w:rPr>
        <w:t xml:space="preserve"> </w:t>
      </w:r>
      <w:r w:rsidRPr="00A1370E">
        <w:rPr>
          <w:sz w:val="28"/>
        </w:rPr>
        <w:t>1 на 17 орудий. Всего на Павловском мысу располагались четыре пушечные береговые батареи, у них в тылу находились еще две мортирные батареи. Правый фланг приморского фронта, который мог подвергнуться атаке противника с суши, прикрывался Минским люнетом.</w:t>
      </w:r>
    </w:p>
    <w:p w:rsidR="00CD26F1" w:rsidRPr="00A1370E" w:rsidRDefault="00CD26F1" w:rsidP="00A1370E">
      <w:pPr>
        <w:spacing w:line="360" w:lineRule="auto"/>
        <w:ind w:firstLine="709"/>
        <w:jc w:val="both"/>
        <w:rPr>
          <w:sz w:val="28"/>
        </w:rPr>
      </w:pPr>
      <w:r w:rsidRPr="00A1370E">
        <w:rPr>
          <w:sz w:val="28"/>
        </w:rPr>
        <w:t>Первоначально на береговых батареях крепости были установлены гладкоствольные орудия, по состоянию на май 1863</w:t>
      </w:r>
      <w:r w:rsidR="00D11F5C">
        <w:rPr>
          <w:sz w:val="28"/>
        </w:rPr>
        <w:t xml:space="preserve"> </w:t>
      </w:r>
      <w:r w:rsidRPr="00A1370E">
        <w:rPr>
          <w:sz w:val="28"/>
        </w:rPr>
        <w:t xml:space="preserve">года строившиеся укрепления имели на вооружении 2 трехпудовые бомбовые пушки, 52 60-фунтовые и 3 36-фунтовые пушки, а также 24-, 12- и 6-фунтовые пушки, пудовые и полупудовые единороги, двух- и пятипудовые мортиры, карронады. Однако уже с конца 1860-х годов гладкоствольные пушки стали вытесняться нарезными артсистемами, производство которых было начато на отечественных заводах. В частности, на батареях керченской крепости устанавливались 8-дюймовые (203-мм) береговые пушки обр. </w:t>
      </w:r>
      <w:smartTag w:uri="urn:schemas-microsoft-com:office:smarttags" w:element="metricconverter">
        <w:smartTagPr>
          <w:attr w:name="ProductID" w:val="1867 г"/>
        </w:smartTagPr>
        <w:r w:rsidRPr="00A1370E">
          <w:rPr>
            <w:sz w:val="28"/>
          </w:rPr>
          <w:t>1867</w:t>
        </w:r>
        <w:r w:rsidR="00D11F5C">
          <w:rPr>
            <w:sz w:val="28"/>
          </w:rPr>
          <w:t xml:space="preserve"> </w:t>
        </w:r>
        <w:r w:rsidRPr="00A1370E">
          <w:rPr>
            <w:sz w:val="28"/>
          </w:rPr>
          <w:t>г</w:t>
        </w:r>
      </w:smartTag>
      <w:r w:rsidRPr="00A1370E">
        <w:rPr>
          <w:sz w:val="28"/>
        </w:rPr>
        <w:t xml:space="preserve">. (со скрепленными стволами, выпуск с 1868г. на Пермском орудийном заводе, на 01.06.1869 из заказанных заводу 28 орудий 11 были изготовлены и готовы к отправке в Керчь); по состоянию на 19 сентября 1876года в крепости помимо гладкоствольных имелось 15 11-дюймовых, 12 9-дюймовых и 33 8-дюймовых пушек обр. </w:t>
      </w:r>
      <w:smartTag w:uri="urn:schemas-microsoft-com:office:smarttags" w:element="metricconverter">
        <w:smartTagPr>
          <w:attr w:name="ProductID" w:val="1867 г"/>
        </w:smartTagPr>
        <w:r w:rsidRPr="00A1370E">
          <w:rPr>
            <w:sz w:val="28"/>
          </w:rPr>
          <w:t>1867</w:t>
        </w:r>
        <w:r w:rsidR="00A77952">
          <w:rPr>
            <w:sz w:val="28"/>
          </w:rPr>
          <w:t xml:space="preserve"> </w:t>
        </w:r>
        <w:r w:rsidRPr="00A1370E">
          <w:rPr>
            <w:sz w:val="28"/>
          </w:rPr>
          <w:t>г</w:t>
        </w:r>
      </w:smartTag>
      <w:r w:rsidRPr="00A1370E">
        <w:rPr>
          <w:sz w:val="28"/>
        </w:rPr>
        <w:t xml:space="preserve">., 19 24-фунтовых пушек и 20 6-дюймовых мортир. К началу 1877года число 6-дюймовых мортир возросло до 38. В дальнейшем арсенал пополнялся 9-дюймовыми (229-мм) береговыми мортирами обр. 1867 и </w:t>
      </w:r>
      <w:smartTag w:uri="urn:schemas-microsoft-com:office:smarttags" w:element="metricconverter">
        <w:smartTagPr>
          <w:attr w:name="ProductID" w:val="1877 г"/>
        </w:smartTagPr>
        <w:r w:rsidRPr="00A1370E">
          <w:rPr>
            <w:sz w:val="28"/>
          </w:rPr>
          <w:t>1877</w:t>
        </w:r>
        <w:r w:rsidR="00A77952">
          <w:rPr>
            <w:sz w:val="28"/>
          </w:rPr>
          <w:t xml:space="preserve"> </w:t>
        </w:r>
        <w:r w:rsidRPr="00A1370E">
          <w:rPr>
            <w:sz w:val="28"/>
          </w:rPr>
          <w:t>г</w:t>
        </w:r>
      </w:smartTag>
      <w:r w:rsidRPr="00A1370E">
        <w:rPr>
          <w:sz w:val="28"/>
        </w:rPr>
        <w:t xml:space="preserve">. (по состоянию на 28.03.1888г. имелось 8 9-дм. мортир обр. </w:t>
      </w:r>
      <w:smartTag w:uri="urn:schemas-microsoft-com:office:smarttags" w:element="metricconverter">
        <w:smartTagPr>
          <w:attr w:name="ProductID" w:val="1867 г"/>
        </w:smartTagPr>
        <w:r w:rsidRPr="00A1370E">
          <w:rPr>
            <w:sz w:val="28"/>
          </w:rPr>
          <w:t>1867</w:t>
        </w:r>
        <w:r w:rsidR="00A77952">
          <w:rPr>
            <w:sz w:val="28"/>
          </w:rPr>
          <w:t xml:space="preserve"> </w:t>
        </w:r>
        <w:r w:rsidRPr="00A1370E">
          <w:rPr>
            <w:sz w:val="28"/>
          </w:rPr>
          <w:t>г</w:t>
        </w:r>
      </w:smartTag>
      <w:r w:rsidRPr="00A1370E">
        <w:rPr>
          <w:sz w:val="28"/>
        </w:rPr>
        <w:t xml:space="preserve">. и 9 обр. </w:t>
      </w:r>
      <w:smartTag w:uri="urn:schemas-microsoft-com:office:smarttags" w:element="metricconverter">
        <w:smartTagPr>
          <w:attr w:name="ProductID" w:val="1877 г"/>
        </w:smartTagPr>
        <w:r w:rsidRPr="00A1370E">
          <w:rPr>
            <w:sz w:val="28"/>
          </w:rPr>
          <w:t>1877</w:t>
        </w:r>
        <w:r w:rsidR="00A77952">
          <w:rPr>
            <w:sz w:val="28"/>
          </w:rPr>
          <w:t xml:space="preserve"> </w:t>
        </w:r>
        <w:r w:rsidRPr="00A1370E">
          <w:rPr>
            <w:sz w:val="28"/>
          </w:rPr>
          <w:t>г</w:t>
        </w:r>
      </w:smartTag>
      <w:r w:rsidRPr="00A1370E">
        <w:rPr>
          <w:sz w:val="28"/>
        </w:rPr>
        <w:t xml:space="preserve">., кроме того 4 мортиры обр. </w:t>
      </w:r>
      <w:smartTag w:uri="urn:schemas-microsoft-com:office:smarttags" w:element="metricconverter">
        <w:smartTagPr>
          <w:attr w:name="ProductID" w:val="1867 г"/>
        </w:smartTagPr>
        <w:r w:rsidRPr="00A1370E">
          <w:rPr>
            <w:sz w:val="28"/>
          </w:rPr>
          <w:t>1867</w:t>
        </w:r>
        <w:r w:rsidR="00A77952">
          <w:rPr>
            <w:sz w:val="28"/>
          </w:rPr>
          <w:t xml:space="preserve"> </w:t>
        </w:r>
        <w:r w:rsidRPr="00A1370E">
          <w:rPr>
            <w:sz w:val="28"/>
          </w:rPr>
          <w:t>г</w:t>
        </w:r>
      </w:smartTag>
      <w:r w:rsidRPr="00A1370E">
        <w:rPr>
          <w:sz w:val="28"/>
        </w:rPr>
        <w:t xml:space="preserve">. находились в особом запасе), 11-дюймовыми (280-мм) береговыми пушками обр. 1867 и </w:t>
      </w:r>
      <w:smartTag w:uri="urn:schemas-microsoft-com:office:smarttags" w:element="metricconverter">
        <w:smartTagPr>
          <w:attr w:name="ProductID" w:val="1877 г"/>
        </w:smartTagPr>
        <w:r w:rsidRPr="00A1370E">
          <w:rPr>
            <w:sz w:val="28"/>
          </w:rPr>
          <w:t>1877</w:t>
        </w:r>
        <w:r w:rsidR="00A77952">
          <w:rPr>
            <w:sz w:val="28"/>
          </w:rPr>
          <w:t xml:space="preserve"> </w:t>
        </w:r>
        <w:r w:rsidRPr="00A1370E">
          <w:rPr>
            <w:sz w:val="28"/>
          </w:rPr>
          <w:t>г</w:t>
        </w:r>
      </w:smartTag>
      <w:r w:rsidRPr="00A1370E">
        <w:rPr>
          <w:sz w:val="28"/>
        </w:rPr>
        <w:t xml:space="preserve">. (с августа 1885г. по июнь 1890г. в крепость было направлено семь 11-дюймовых чугунных пушек обр. </w:t>
      </w:r>
      <w:smartTag w:uri="urn:schemas-microsoft-com:office:smarttags" w:element="metricconverter">
        <w:smartTagPr>
          <w:attr w:name="ProductID" w:val="1877 г"/>
        </w:smartTagPr>
        <w:r w:rsidRPr="00A1370E">
          <w:rPr>
            <w:sz w:val="28"/>
          </w:rPr>
          <w:t>1877</w:t>
        </w:r>
        <w:r w:rsidR="00A77952">
          <w:rPr>
            <w:sz w:val="28"/>
          </w:rPr>
          <w:t xml:space="preserve"> </w:t>
        </w:r>
        <w:r w:rsidRPr="00A1370E">
          <w:rPr>
            <w:sz w:val="28"/>
          </w:rPr>
          <w:t>г</w:t>
        </w:r>
      </w:smartTag>
      <w:r w:rsidRPr="00A1370E">
        <w:rPr>
          <w:sz w:val="28"/>
        </w:rPr>
        <w:t>. Пермского завода).</w:t>
      </w:r>
    </w:p>
    <w:p w:rsidR="00CD26F1" w:rsidRPr="00A1370E" w:rsidRDefault="00CD26F1" w:rsidP="00A1370E">
      <w:pPr>
        <w:spacing w:line="360" w:lineRule="auto"/>
        <w:ind w:firstLine="709"/>
        <w:jc w:val="both"/>
        <w:rPr>
          <w:sz w:val="28"/>
        </w:rPr>
      </w:pPr>
      <w:r w:rsidRPr="00A1370E">
        <w:rPr>
          <w:sz w:val="28"/>
        </w:rPr>
        <w:t xml:space="preserve">Эффективность воздействия этих орудий по современным им кораблям была достаточно высока. Для 11-дюймовой береговой пушки обр. </w:t>
      </w:r>
      <w:smartTag w:uri="urn:schemas-microsoft-com:office:smarttags" w:element="metricconverter">
        <w:smartTagPr>
          <w:attr w:name="ProductID" w:val="1867 г"/>
        </w:smartTagPr>
        <w:r w:rsidRPr="00A1370E">
          <w:rPr>
            <w:sz w:val="28"/>
          </w:rPr>
          <w:t>1867</w:t>
        </w:r>
        <w:r w:rsidR="00A77952">
          <w:rPr>
            <w:sz w:val="28"/>
          </w:rPr>
          <w:t xml:space="preserve"> </w:t>
        </w:r>
        <w:r w:rsidRPr="00A1370E">
          <w:rPr>
            <w:sz w:val="28"/>
          </w:rPr>
          <w:t>г</w:t>
        </w:r>
      </w:smartTag>
      <w:r w:rsidRPr="00A1370E">
        <w:rPr>
          <w:sz w:val="28"/>
        </w:rPr>
        <w:t xml:space="preserve">. дальность стрельбы 225,2-кг стальным бронебойным снарядом при начальной скорости 389м/с и угле возвышения 14°54' составляла 5335м. Бронебойным снарядом со свинцовой оболочкой эта пушка на малой дистанции могла пробить 305-мм броню, что было проверено на полигоне при стрельбе по макету отсека английского броненосца «Геркулес». При стрельбе из той же пушки бронебойными снарядами с медными поясками бронепробиваемость возростала до 360мм у дула и 280мм на дистанции 2км. Соответственно, 11-дюймовые пушки обр. </w:t>
      </w:r>
      <w:smartTag w:uri="urn:schemas-microsoft-com:office:smarttags" w:element="metricconverter">
        <w:smartTagPr>
          <w:attr w:name="ProductID" w:val="1877 г"/>
        </w:smartTagPr>
        <w:r w:rsidRPr="00A1370E">
          <w:rPr>
            <w:sz w:val="28"/>
          </w:rPr>
          <w:t>1877 г</w:t>
        </w:r>
      </w:smartTag>
      <w:r w:rsidRPr="00A1370E">
        <w:rPr>
          <w:sz w:val="28"/>
        </w:rPr>
        <w:t>. пробивали у дула броню толщиной 420мм, а 280-мм броню— на дистанции 5,3км.</w:t>
      </w:r>
    </w:p>
    <w:p w:rsidR="00CD26F1" w:rsidRPr="00A1370E" w:rsidRDefault="00CD26F1" w:rsidP="00A1370E">
      <w:pPr>
        <w:spacing w:line="360" w:lineRule="auto"/>
        <w:ind w:firstLine="709"/>
        <w:jc w:val="both"/>
        <w:rPr>
          <w:sz w:val="28"/>
        </w:rPr>
      </w:pPr>
      <w:r w:rsidRPr="00A1370E">
        <w:rPr>
          <w:sz w:val="28"/>
        </w:rPr>
        <w:t xml:space="preserve">Со стороны суши береговые батареи прикрывались большим центральным укреплением, называемым также форт «Тотлебен», к которому примыкали два люнета, Минский и Виленский. Промежуток между Минским люнетом и центральным укреплением перекрывался Литовской батареей. Кроме того на мысе Ак-Бурун имелось укрепление, соединенное длинной куртиной с фасом Виленского люнета. Длина сухопутного фронта крепости— около 3км. Рвы укреплений шириной 15м и глубиной до 5м, частично вырубленные в скале, фланкировались огнем из 17 капониров и полукапониров, из которых до наших дней сохранилось 10. С юго-западного направления вдоль фасов центрального укрепления и его равелина ров был снабжен контрэскарпной стеной арочного типа с галереей, служившей началом для 82 контрминных галерей, а также невысокой, не более 2м, эскарпной стеной. Каждая из контрминных галерей примерно на </w:t>
      </w:r>
      <w:smartTag w:uri="urn:schemas-microsoft-com:office:smarttags" w:element="metricconverter">
        <w:smartTagPr>
          <w:attr w:name="ProductID" w:val="50 метров"/>
        </w:smartTagPr>
        <w:r w:rsidRPr="00A1370E">
          <w:rPr>
            <w:sz w:val="28"/>
          </w:rPr>
          <w:t>50 метров</w:t>
        </w:r>
      </w:smartTag>
      <w:r w:rsidRPr="00A1370E">
        <w:rPr>
          <w:sz w:val="28"/>
        </w:rPr>
        <w:t xml:space="preserve"> уходила в сторону эспланады крепости и заканчивалась тремя пятиметровыми минными камерами. Ширина галерей 1,8м, высота</w:t>
      </w:r>
      <w:r w:rsidR="00A77952">
        <w:rPr>
          <w:sz w:val="28"/>
        </w:rPr>
        <w:t xml:space="preserve"> </w:t>
      </w:r>
      <w:r w:rsidRPr="00A1370E">
        <w:rPr>
          <w:sz w:val="28"/>
        </w:rPr>
        <w:t xml:space="preserve">— до 1,8м, галерея могла снабжаться каменной одеждой в зависимости от грунта, в котором она проходила. Перед рвом был устроен гласис с позициями для стрелков, артиллерии и прикрытым путем, а на границе эспланады крепости были оборудованы передовые позиции. Сухопутный фронт крепости располагал шестью казематированными мортирными батареями, первоначально вооруженными предположительно 6-дм. медными нарезными заряжающимися с дула мортирами, которые в 1880-х годах были заменены более мощными 8-дм. чугунными мортирами обр. </w:t>
      </w:r>
      <w:smartTag w:uri="urn:schemas-microsoft-com:office:smarttags" w:element="metricconverter">
        <w:smartTagPr>
          <w:attr w:name="ProductID" w:val="1867 г"/>
        </w:smartTagPr>
        <w:r w:rsidRPr="00A1370E">
          <w:rPr>
            <w:sz w:val="28"/>
          </w:rPr>
          <w:t>1867</w:t>
        </w:r>
        <w:r w:rsidR="00A77952">
          <w:rPr>
            <w:sz w:val="28"/>
          </w:rPr>
          <w:t xml:space="preserve"> </w:t>
        </w:r>
        <w:r w:rsidRPr="00A1370E">
          <w:rPr>
            <w:sz w:val="28"/>
          </w:rPr>
          <w:t>г</w:t>
        </w:r>
      </w:smartTag>
      <w:r w:rsidRPr="00A1370E">
        <w:rPr>
          <w:sz w:val="28"/>
        </w:rPr>
        <w:t>.</w:t>
      </w:r>
    </w:p>
    <w:p w:rsidR="00CD26F1" w:rsidRPr="00A1370E" w:rsidRDefault="00CD26F1" w:rsidP="00A1370E">
      <w:pPr>
        <w:spacing w:line="360" w:lineRule="auto"/>
        <w:ind w:firstLine="709"/>
        <w:jc w:val="both"/>
        <w:rPr>
          <w:sz w:val="28"/>
        </w:rPr>
      </w:pPr>
      <w:r w:rsidRPr="00A1370E">
        <w:rPr>
          <w:sz w:val="28"/>
        </w:rPr>
        <w:t>Севернее крепости было сооружено трапецевидное в плане замкнутое передовое укрепление с напольным фасом длиной примерно 280м и горжей в 400м. Из казематированных построек на этом укреплении находились казарма, два траверса, два полукапонира и горжевой капонир на четыре орудия.</w:t>
      </w:r>
    </w:p>
    <w:p w:rsidR="00CD26F1" w:rsidRPr="00A1370E" w:rsidRDefault="00CD26F1" w:rsidP="00A1370E">
      <w:pPr>
        <w:spacing w:line="360" w:lineRule="auto"/>
        <w:ind w:firstLine="709"/>
        <w:jc w:val="both"/>
        <w:rPr>
          <w:sz w:val="28"/>
        </w:rPr>
      </w:pPr>
      <w:r w:rsidRPr="00A1370E">
        <w:rPr>
          <w:sz w:val="28"/>
        </w:rPr>
        <w:t>В крепости имелось большое количество казематированных помещений, в которых могло разместиться до 2500 человек гарнизона. Основными строительными материалами для казематированных построек послужили камень и кирпич: стены из камня на растворе снаружи отделывались тесанными каменными блоками, на них опирались мощные своды в 4 кирпича общей толщиной 1,1м (иногда своды делались каменными той же толщины), прикрытые сверху земляной обсыпкой. Центральное укрепление имело семь казематированных казарм, из которых сохранились четыре. Каждая казарма состояла из 8-10 сводчатых казематов, соединенных в глубине постройки длинной галереей. Кроме казарм имелись также различные казематы дежурных частей, укрытия, что было связано с необходимостью защитить гарнизон крепости от воздействия осадной артиллерии по опыту бомбардировок Севастополя в ходе его обороны в 1854—55</w:t>
      </w:r>
      <w:r w:rsidR="00A77952">
        <w:rPr>
          <w:sz w:val="28"/>
        </w:rPr>
        <w:t xml:space="preserve"> </w:t>
      </w:r>
      <w:r w:rsidRPr="00A1370E">
        <w:rPr>
          <w:sz w:val="28"/>
        </w:rPr>
        <w:t>г.г. Крепость располагала развитой системой подземных коммуникаций: все капониры и полукапониры были соединены потернами с внутренним двором укреплений, у капониров были предусмотрены выходы в ров, казематы дежурных частей в некоторых случаях располагались в толще вала рядом с капониром или же у выходов из потерны во внутренний двор. Наиболее протяженный тоннель длиной около 600м соединял центральное укрепление и береговые батареи. Выходы из потерн по возможности приближены к расположенным рядом казармам, подходы к ним обвалованы для дополнительной защиты, то есть при проектировании крепости все эти моменты учитывались, и крепостные постройки не просто размещались на местности, а образовывали достаточно сложный комплекс. Если взглянуть на центральное укрепление, то за его валом со стрелковыми позициями можно увидеть две казематированных казармы, слева к ним выходят три потерны, ведущие к двум полукапонирам и капониру, простреливавшим ров вдоль левого фланка центрального укрепления и правого фаса равелина, а справа одна потерна ведет на нижний ярус стрелковой позиции центрального укрепления, другая</w:t>
      </w:r>
      <w:r w:rsidR="00A77952">
        <w:rPr>
          <w:sz w:val="28"/>
        </w:rPr>
        <w:t xml:space="preserve"> </w:t>
      </w:r>
      <w:r w:rsidRPr="00A1370E">
        <w:rPr>
          <w:sz w:val="28"/>
        </w:rPr>
        <w:t>— длиной более 100м</w:t>
      </w:r>
      <w:r w:rsidR="00A77952">
        <w:rPr>
          <w:sz w:val="28"/>
        </w:rPr>
        <w:t xml:space="preserve"> </w:t>
      </w:r>
      <w:r w:rsidRPr="00A1370E">
        <w:rPr>
          <w:sz w:val="28"/>
        </w:rPr>
        <w:t>— к еще одному интересному фортификационному решению: двухуровневуму капониру у входящего угла левого фаса Виленского люнета. Дело в том, что ров Виленского люнета проходит гораздо ниже по уровню рва центрального укрепления, и чтобы фланкировать сходящиеся в том месте три участка рва были построены три полукапонира, причем один из них ниже двух других, а соединены они были несохранившейся до наших дней винтовой лестницей, устроенной в колодце диаметром около 10м, к которому и выходит потерна. Потерны внутри облицованы камнем, их ширина 2,7м, высота 2,1м.</w:t>
      </w:r>
    </w:p>
    <w:p w:rsidR="00CD26F1" w:rsidRPr="00A1370E" w:rsidRDefault="00CD26F1" w:rsidP="00A1370E">
      <w:pPr>
        <w:spacing w:line="360" w:lineRule="auto"/>
        <w:ind w:firstLine="709"/>
        <w:jc w:val="both"/>
        <w:rPr>
          <w:sz w:val="28"/>
        </w:rPr>
      </w:pPr>
      <w:r w:rsidRPr="00A1370E">
        <w:rPr>
          <w:sz w:val="28"/>
        </w:rPr>
        <w:t>Пять пороховых погребов общей вместимостью 22</w:t>
      </w:r>
      <w:r w:rsidR="00A77952">
        <w:rPr>
          <w:sz w:val="28"/>
        </w:rPr>
        <w:t xml:space="preserve"> </w:t>
      </w:r>
      <w:r w:rsidRPr="00A1370E">
        <w:rPr>
          <w:sz w:val="28"/>
        </w:rPr>
        <w:t>тыс. пудов пороха обеспечивали запас на 56тыс. выстрелов для орудий, а их интересной особенностью стали двойные стены со специально оставленным воздушным проёмом, что было сделано для поддержания необходимого температурного режима хранения пороха. Кроме колодцев для снабжения крепости водой между Передовым и Ак-Бурунским укреплениями были сооружены два расположенных каскадом искусственных пруда, вода из которых очищалась «двойным фильтром английской системы». В 1875</w:t>
      </w:r>
      <w:r w:rsidR="00A77952">
        <w:rPr>
          <w:sz w:val="28"/>
        </w:rPr>
        <w:t xml:space="preserve"> </w:t>
      </w:r>
      <w:r w:rsidRPr="00A1370E">
        <w:rPr>
          <w:sz w:val="28"/>
        </w:rPr>
        <w:t>году были устроены казематированные цистерны на 280</w:t>
      </w:r>
      <w:r w:rsidR="00A77952">
        <w:rPr>
          <w:sz w:val="28"/>
        </w:rPr>
        <w:t xml:space="preserve"> </w:t>
      </w:r>
      <w:r w:rsidRPr="00A1370E">
        <w:rPr>
          <w:sz w:val="28"/>
        </w:rPr>
        <w:t>тыс. ведер, имелся также и водоопреснительный аппарат. Крепость располагала развитой сетью дорог, по состоянию на 1863</w:t>
      </w:r>
      <w:r w:rsidR="00A77952">
        <w:rPr>
          <w:sz w:val="28"/>
        </w:rPr>
        <w:t xml:space="preserve"> </w:t>
      </w:r>
      <w:r w:rsidRPr="00A1370E">
        <w:rPr>
          <w:sz w:val="28"/>
        </w:rPr>
        <w:t>год имелась конная железная дорога. Осенью 1899</w:t>
      </w:r>
      <w:r w:rsidR="00A77952">
        <w:rPr>
          <w:sz w:val="28"/>
        </w:rPr>
        <w:t xml:space="preserve"> </w:t>
      </w:r>
      <w:r w:rsidRPr="00A1370E">
        <w:rPr>
          <w:sz w:val="28"/>
        </w:rPr>
        <w:t xml:space="preserve">года было начато сооружение крепостной ветки железной дороги нормальной колеи протяженностью </w:t>
      </w:r>
      <w:smartTag w:uri="urn:schemas-microsoft-com:office:smarttags" w:element="metricconverter">
        <w:smartTagPr>
          <w:attr w:name="ProductID" w:val="4 км"/>
        </w:smartTagPr>
        <w:r w:rsidRPr="00A1370E">
          <w:rPr>
            <w:sz w:val="28"/>
          </w:rPr>
          <w:t>15,3</w:t>
        </w:r>
        <w:r w:rsidR="00A77952">
          <w:rPr>
            <w:sz w:val="28"/>
          </w:rPr>
          <w:t xml:space="preserve"> </w:t>
        </w:r>
        <w:r w:rsidRPr="00A1370E">
          <w:rPr>
            <w:sz w:val="28"/>
          </w:rPr>
          <w:t>км</w:t>
        </w:r>
      </w:smartTag>
      <w:r w:rsidRPr="00A1370E">
        <w:rPr>
          <w:sz w:val="28"/>
        </w:rPr>
        <w:t>, соединявшейся с уже существующей веткой на Камыш-Бурун.</w:t>
      </w:r>
    </w:p>
    <w:p w:rsidR="00CD26F1" w:rsidRPr="00A1370E" w:rsidRDefault="00CD26F1" w:rsidP="00A1370E">
      <w:pPr>
        <w:spacing w:line="360" w:lineRule="auto"/>
        <w:ind w:firstLine="709"/>
        <w:jc w:val="both"/>
        <w:rPr>
          <w:sz w:val="28"/>
        </w:rPr>
      </w:pPr>
      <w:r w:rsidRPr="00A1370E">
        <w:rPr>
          <w:sz w:val="28"/>
        </w:rPr>
        <w:t>Керченская крепость была полностью окончена и приведена в оборонительное состояние к началу русско-турецкой войны 1877—1878</w:t>
      </w:r>
      <w:r w:rsidR="00A77952">
        <w:rPr>
          <w:sz w:val="28"/>
        </w:rPr>
        <w:t xml:space="preserve"> </w:t>
      </w:r>
      <w:r w:rsidRPr="00A1370E">
        <w:rPr>
          <w:sz w:val="28"/>
        </w:rPr>
        <w:t>гг. Однако в дальнейшем мероприятия по усилению и модернизации крепости проводились в очень незначительном масштабе, и к концу XIX</w:t>
      </w:r>
      <w:r w:rsidR="00A77952">
        <w:rPr>
          <w:sz w:val="28"/>
        </w:rPr>
        <w:t xml:space="preserve"> </w:t>
      </w:r>
      <w:r w:rsidRPr="00A1370E">
        <w:rPr>
          <w:sz w:val="28"/>
        </w:rPr>
        <w:t>века она уже не отвечала достигнутому прогрессу в развитии артиллерии. Бетоном были усилены лишь некоторые сооружения, которые могли подвергнуться обстрелу с моря: станция минной обороны, выход из коммуникационного тоннеля и ряд вентиляционных колодцев, из бетона была построена отдельная орудийная позиция у левого фланка Минского люнета. Казематированные постройки крепости не модернизировались и не могли противостоять обстрелу из тяжелых морских или осадных орудий. В 1909</w:t>
      </w:r>
      <w:r w:rsidR="00A77952">
        <w:rPr>
          <w:sz w:val="28"/>
        </w:rPr>
        <w:t xml:space="preserve"> </w:t>
      </w:r>
      <w:r w:rsidRPr="00A1370E">
        <w:rPr>
          <w:sz w:val="28"/>
        </w:rPr>
        <w:t>году статус Керченской крепости был понижен, официально она перестала быть «крепостью» и стала именоваться «Керченские укрепления» с гарнизоном из одной артиллерийской роты, одной минной роты и подразделений боевого и тылового обеспечения. В 1910году комендантом Керченских укреплений был полковник Степанов Николай Николаевич, он же командовал и артиллерийской ротой. В годы первой мировой войны на территории крепости была построена батарея 6" пушек Канэ, под номером 2 входившая в керченскую группу береговых батарей, по состоянию на 1916</w:t>
      </w:r>
      <w:r w:rsidR="00A77952">
        <w:rPr>
          <w:sz w:val="28"/>
        </w:rPr>
        <w:t xml:space="preserve"> </w:t>
      </w:r>
      <w:r w:rsidRPr="00A1370E">
        <w:rPr>
          <w:sz w:val="28"/>
        </w:rPr>
        <w:t>год ею командовал мичман Чихачев</w:t>
      </w:r>
      <w:r w:rsidR="00A77952">
        <w:rPr>
          <w:sz w:val="28"/>
        </w:rPr>
        <w:t xml:space="preserve"> </w:t>
      </w:r>
      <w:r w:rsidRPr="00A1370E">
        <w:rPr>
          <w:sz w:val="28"/>
        </w:rPr>
        <w:t>Д.С. После революционных потрясений сооружения крепости продолжали оставаться в ведении военных, в октябре 1926года относившаяся к армии Керченская артиллерийская группа береговых батарей была расформирована с передачей всех видов вооружения, запасов и имущества флоту. В дальнейшем на территории крепости располагалась как подразделения флота, входившие в состав Керченской военно-морской базы (КВМБ), в том числе уже упоминавшаяся 6" береговая батарея (на начало 30-х годов она обозначалась как №</w:t>
      </w:r>
      <w:r w:rsidR="00A77952">
        <w:rPr>
          <w:sz w:val="28"/>
        </w:rPr>
        <w:t xml:space="preserve"> </w:t>
      </w:r>
      <w:r w:rsidRPr="00A1370E">
        <w:rPr>
          <w:sz w:val="28"/>
        </w:rPr>
        <w:t>48), противокатерная батарея №</w:t>
      </w:r>
      <w:r w:rsidR="00A77952">
        <w:rPr>
          <w:sz w:val="28"/>
        </w:rPr>
        <w:t xml:space="preserve"> </w:t>
      </w:r>
      <w:r w:rsidRPr="00A1370E">
        <w:rPr>
          <w:sz w:val="28"/>
        </w:rPr>
        <w:t>9 75-мм пушек на мысе Ак-Бурун, в Павловской бухте находилась база гидроавиации, так и различные армейские подразделения: на валу центрального укрепления была построена одна из трех прикрывавших Керчь стационарных зенитных батарей на четыре 76-мм орудия Лендера обр. 1915/28</w:t>
      </w:r>
      <w:r w:rsidR="00A77952">
        <w:rPr>
          <w:sz w:val="28"/>
        </w:rPr>
        <w:t xml:space="preserve"> </w:t>
      </w:r>
      <w:r w:rsidRPr="00A1370E">
        <w:rPr>
          <w:sz w:val="28"/>
        </w:rPr>
        <w:t xml:space="preserve">г., но в основном сооружения крепости использовались в качестве </w:t>
      </w:r>
    </w:p>
    <w:p w:rsidR="00D42CF3" w:rsidRPr="00A1370E" w:rsidRDefault="00D42CF3" w:rsidP="00A1370E">
      <w:pPr>
        <w:spacing w:line="360" w:lineRule="auto"/>
        <w:ind w:firstLine="709"/>
        <w:jc w:val="both"/>
        <w:rPr>
          <w:sz w:val="28"/>
        </w:rPr>
      </w:pPr>
      <w:r w:rsidRPr="00A1370E">
        <w:rPr>
          <w:sz w:val="28"/>
        </w:rPr>
        <w:t>В конце октября 1941года немецкие войска, прорвав оборону частей Приморской и 51-й армий на Ишуньских позициях, вышли на оперативный простор в равнинной части Крыма. Наши войска были вынуждены отступать, Приморская армия отходила к Севастополю, а 51-я</w:t>
      </w:r>
      <w:r w:rsidR="00A77952">
        <w:rPr>
          <w:sz w:val="28"/>
        </w:rPr>
        <w:t xml:space="preserve"> </w:t>
      </w:r>
      <w:r w:rsidRPr="00A1370E">
        <w:rPr>
          <w:sz w:val="28"/>
        </w:rPr>
        <w:t>— в направлении Керчи, но остановить противника ни на Ак-Монайском рубеже, ни на подступах к Керчи она не смогла. Более того, когда 12 ноября в Керчь прибыл представитель Ставки маршал Г.И.</w:t>
      </w:r>
      <w:r w:rsidR="00A77952">
        <w:rPr>
          <w:sz w:val="28"/>
        </w:rPr>
        <w:t xml:space="preserve"> </w:t>
      </w:r>
      <w:r w:rsidRPr="00A1370E">
        <w:rPr>
          <w:sz w:val="28"/>
        </w:rPr>
        <w:t>Кулик, управление войсками было полностью потеряно, в городе наблюдалась паника, в стрелковых дивизиях оставалось по 300 человек, говорить о какой-либо обороне было уже невозможно. К тому моменту Керченская крепость уже два дня была в руках противника. При этом Керченская военно-морская база сумела вывезти на Тамань всю матчасть размещенных в крепости береговых батарей №</w:t>
      </w:r>
      <w:r w:rsidR="00A77952">
        <w:rPr>
          <w:sz w:val="28"/>
        </w:rPr>
        <w:t xml:space="preserve"> </w:t>
      </w:r>
      <w:r w:rsidRPr="00A1370E">
        <w:rPr>
          <w:sz w:val="28"/>
        </w:rPr>
        <w:t>9 и №</w:t>
      </w:r>
      <w:r w:rsidR="00A77952">
        <w:rPr>
          <w:sz w:val="28"/>
        </w:rPr>
        <w:t xml:space="preserve"> </w:t>
      </w:r>
      <w:r w:rsidRPr="00A1370E">
        <w:rPr>
          <w:sz w:val="28"/>
        </w:rPr>
        <w:t>48, а каждая 6-дм. артустановка весила без малого 15</w:t>
      </w:r>
      <w:r w:rsidR="00A77952">
        <w:rPr>
          <w:sz w:val="28"/>
        </w:rPr>
        <w:t xml:space="preserve"> </w:t>
      </w:r>
      <w:r w:rsidRPr="00A1370E">
        <w:rPr>
          <w:sz w:val="28"/>
        </w:rPr>
        <w:t>тонн, но почему-то никто не озаботился уничтожением флотских же складов боеприпасов, где находилось три-четыре тысячи тонн крупнокалиберных снарядов и авиабомб, так что неразбериха была та еще…</w:t>
      </w:r>
    </w:p>
    <w:p w:rsidR="00D42CF3" w:rsidRPr="00A1370E" w:rsidRDefault="00D42CF3" w:rsidP="00A1370E">
      <w:pPr>
        <w:spacing w:line="360" w:lineRule="auto"/>
        <w:ind w:firstLine="709"/>
        <w:jc w:val="both"/>
        <w:rPr>
          <w:sz w:val="28"/>
        </w:rPr>
      </w:pPr>
      <w:r w:rsidRPr="00A1370E">
        <w:rPr>
          <w:sz w:val="28"/>
        </w:rPr>
        <w:t>Правда, через месяц с небольшим, после начала Керченско-Феодосийской десантной операции, немцы отступали с Керченского полуострова столь же поспешно, и склады в крепости невредимыми достались прежнему владельцу. А потом весной произошла катастрофа Крымфронта… После начала массированных авианалетов на город большинство подразделений КВМБ были переведены в крепость, и к 13 мая 1942</w:t>
      </w:r>
      <w:r w:rsidR="00A77952">
        <w:rPr>
          <w:sz w:val="28"/>
        </w:rPr>
        <w:t xml:space="preserve"> </w:t>
      </w:r>
      <w:r w:rsidRPr="00A1370E">
        <w:rPr>
          <w:sz w:val="28"/>
        </w:rPr>
        <w:t>года с подходом противника к городу встала задача эвакуации личного состава базы и уничтожения складов. Образовав вокруг крепости рубеж обороны, ее импровизированный гарнизон (8-й стрелковый батальон, 17-я пулеметная и 354-я инженерные роты КВМБ, 46-й отдельный зенитный артдивизион с семью орудиями и 72-я кавалерийская дивизия неполного состава, а также различные подразделения КВМБ и отдельные подразделения отступающих войск под общим командованием военкома КВМБ В.А.</w:t>
      </w:r>
      <w:r w:rsidR="00A77952">
        <w:rPr>
          <w:sz w:val="28"/>
        </w:rPr>
        <w:t xml:space="preserve"> </w:t>
      </w:r>
      <w:r w:rsidRPr="00A1370E">
        <w:rPr>
          <w:sz w:val="28"/>
        </w:rPr>
        <w:t>Мартынова) двое суток, 14 и 15 мая, отбивал атаки частей 132-й пехотной дивизии противника, направленные в основном на правый фланг обороняющихся, со стороны Бочарки и Солдатской слободки, а в ночь на 16 мая склады были по большей части взорваны,— основные разрушения пришлись на центральное укрепление, где боеприпасы находились в некоторых казематированных казармах и открыто за обваловкой,— а гарнизон в количестве около трех тысяч человек на плавсредствах КВМБ перевезен на Таманский берег. В последующие дни немцы не проявляли особой активности, и суда и катера КВМБ еще два дня ходили к крепости и вывозили из нее подразделения, обеспечивавшие прикрытие эвакуации гарнизона, и отдельные части и подразделения, появившийся в крепости уже после эвакуации ее гарнизона, каковых образовалось около пятисот человек.</w:t>
      </w:r>
    </w:p>
    <w:p w:rsidR="00A77952" w:rsidRDefault="00D42CF3" w:rsidP="00A77952">
      <w:pPr>
        <w:spacing w:line="360" w:lineRule="auto"/>
        <w:ind w:firstLine="709"/>
        <w:jc w:val="both"/>
        <w:rPr>
          <w:sz w:val="28"/>
        </w:rPr>
      </w:pPr>
      <w:r w:rsidRPr="00A1370E">
        <w:rPr>
          <w:sz w:val="28"/>
        </w:rPr>
        <w:t>В послевоенные годы крепость продолжала использоваться как склад боеприпасов, здесь же размещалась гауптвахта керченского гарнизона и дисциплинарный батальон Черноморского флота. До недавних пор за украинской армией оставалась северная часть крепости, но в соответствии с принятым решением о создании в крепости музея к 1 ноября 2003года военные покинули ее, крепость была передана Керченскому государственному историко-культурному заповеднику.</w:t>
      </w:r>
    </w:p>
    <w:p w:rsidR="00A77952" w:rsidRDefault="00A77952" w:rsidP="00A77952">
      <w:pPr>
        <w:spacing w:line="360" w:lineRule="auto"/>
        <w:ind w:firstLine="709"/>
        <w:jc w:val="both"/>
        <w:rPr>
          <w:sz w:val="28"/>
        </w:rPr>
      </w:pPr>
    </w:p>
    <w:p w:rsidR="00A36067" w:rsidRPr="00A77952" w:rsidRDefault="00A77952" w:rsidP="00A77952">
      <w:pPr>
        <w:spacing w:line="360" w:lineRule="auto"/>
        <w:ind w:firstLine="709"/>
        <w:jc w:val="both"/>
        <w:rPr>
          <w:b/>
          <w:sz w:val="28"/>
        </w:rPr>
      </w:pPr>
      <w:r w:rsidRPr="00A77952">
        <w:rPr>
          <w:b/>
          <w:sz w:val="28"/>
        </w:rPr>
        <w:t>Мирмекий</w:t>
      </w:r>
    </w:p>
    <w:p w:rsidR="00A77952" w:rsidRPr="00A1370E" w:rsidRDefault="00A77952" w:rsidP="00A77952">
      <w:pPr>
        <w:spacing w:line="360" w:lineRule="auto"/>
        <w:ind w:firstLine="709"/>
        <w:jc w:val="both"/>
        <w:rPr>
          <w:sz w:val="28"/>
        </w:rPr>
      </w:pPr>
    </w:p>
    <w:p w:rsidR="00A36067" w:rsidRPr="00A1370E" w:rsidRDefault="00A36067" w:rsidP="00A1370E">
      <w:pPr>
        <w:spacing w:line="360" w:lineRule="auto"/>
        <w:ind w:firstLine="709"/>
        <w:jc w:val="both"/>
        <w:rPr>
          <w:sz w:val="28"/>
        </w:rPr>
      </w:pPr>
      <w:r w:rsidRPr="00A1370E">
        <w:rPr>
          <w:sz w:val="28"/>
        </w:rPr>
        <w:t xml:space="preserve">Мирмекий (греч. Myrmēkion), античный город на Керченском </w:t>
      </w:r>
      <w:r w:rsidRPr="00A77952">
        <w:rPr>
          <w:sz w:val="28"/>
        </w:rPr>
        <w:t>полуострове</w:t>
      </w:r>
      <w:r w:rsidRPr="00A1370E">
        <w:rPr>
          <w:sz w:val="28"/>
        </w:rPr>
        <w:t xml:space="preserve">, упоминаемый древними авторами (Псевдо-Скилак, </w:t>
      </w:r>
      <w:r w:rsidRPr="00A77952">
        <w:rPr>
          <w:sz w:val="28"/>
        </w:rPr>
        <w:t>Страбон</w:t>
      </w:r>
      <w:r w:rsidRPr="00A1370E">
        <w:rPr>
          <w:sz w:val="28"/>
        </w:rPr>
        <w:t xml:space="preserve">, </w:t>
      </w:r>
      <w:r w:rsidRPr="00A77952">
        <w:rPr>
          <w:sz w:val="28"/>
        </w:rPr>
        <w:t>Клавдий</w:t>
      </w:r>
      <w:r w:rsidRPr="00A1370E">
        <w:rPr>
          <w:sz w:val="28"/>
        </w:rPr>
        <w:t xml:space="preserve"> Птолемей и др.). Руины находятся на </w:t>
      </w:r>
      <w:r w:rsidRPr="00A77952">
        <w:rPr>
          <w:sz w:val="28"/>
        </w:rPr>
        <w:t>северном</w:t>
      </w:r>
      <w:r w:rsidRPr="00A1370E">
        <w:rPr>
          <w:sz w:val="28"/>
        </w:rPr>
        <w:t xml:space="preserve"> берегу Керченской бухты, в </w:t>
      </w:r>
      <w:smartTag w:uri="urn:schemas-microsoft-com:office:smarttags" w:element="metricconverter">
        <w:smartTagPr>
          <w:attr w:name="ProductID" w:val="4 км"/>
        </w:smartTagPr>
        <w:r w:rsidRPr="00A1370E">
          <w:rPr>
            <w:sz w:val="28"/>
          </w:rPr>
          <w:t>4 км</w:t>
        </w:r>
      </w:smartTag>
      <w:r w:rsidRPr="00A1370E">
        <w:rPr>
          <w:sz w:val="28"/>
        </w:rPr>
        <w:t xml:space="preserve"> от Керчи. Основанный в середине 6 в. до н. э., Мирмекий первоначально был самостоятельным городом, а затем вошёл в состав </w:t>
      </w:r>
      <w:r w:rsidRPr="00A77952">
        <w:rPr>
          <w:sz w:val="28"/>
        </w:rPr>
        <w:t>Боспорского государства</w:t>
      </w:r>
      <w:r w:rsidRPr="00A1370E">
        <w:rPr>
          <w:sz w:val="28"/>
        </w:rPr>
        <w:t xml:space="preserve">. Прекратил </w:t>
      </w:r>
      <w:r w:rsidRPr="00A77952">
        <w:rPr>
          <w:sz w:val="28"/>
        </w:rPr>
        <w:t>существование</w:t>
      </w:r>
      <w:r w:rsidRPr="00A1370E">
        <w:rPr>
          <w:sz w:val="28"/>
        </w:rPr>
        <w:t xml:space="preserve"> в середине или конце 3 в. н. э. Небольшие археологические исследования Мирмекий проводились в 30-х гг. 19 в., систематические </w:t>
      </w:r>
      <w:r w:rsidRPr="00A77952">
        <w:rPr>
          <w:sz w:val="28"/>
        </w:rPr>
        <w:t>раскопки</w:t>
      </w:r>
      <w:r w:rsidRPr="00A1370E">
        <w:rPr>
          <w:sz w:val="28"/>
        </w:rPr>
        <w:t xml:space="preserve"> велись в 1934—66 (с перерывами) под рук</w:t>
      </w:r>
      <w:r w:rsidR="00A77952">
        <w:rPr>
          <w:sz w:val="28"/>
        </w:rPr>
        <w:t>оводством В.</w:t>
      </w:r>
      <w:r w:rsidRPr="00A1370E">
        <w:rPr>
          <w:sz w:val="28"/>
        </w:rPr>
        <w:t xml:space="preserve">Ф. Гайдукевича. Открыты оборонительные стены, жилые кварталы разного времени, культовые и хозяйственные сооружения (в т. ч. винодельни, рыбозасолочные </w:t>
      </w:r>
      <w:r w:rsidRPr="00A77952">
        <w:rPr>
          <w:sz w:val="28"/>
        </w:rPr>
        <w:t>цистерны</w:t>
      </w:r>
      <w:r w:rsidRPr="00A1370E">
        <w:rPr>
          <w:sz w:val="28"/>
        </w:rPr>
        <w:t xml:space="preserve"> первых вв. н. э.). Данные раскопок характеризуют Мирмекий как крупный ремесленный и торгово-промысловый центр.</w:t>
      </w:r>
    </w:p>
    <w:p w:rsidR="00A36067" w:rsidRPr="00A1370E" w:rsidRDefault="00A36067" w:rsidP="00A1370E">
      <w:pPr>
        <w:spacing w:line="360" w:lineRule="auto"/>
        <w:ind w:firstLine="709"/>
        <w:jc w:val="both"/>
        <w:rPr>
          <w:sz w:val="28"/>
        </w:rPr>
      </w:pPr>
      <w:r w:rsidRPr="00A1370E">
        <w:rPr>
          <w:sz w:val="28"/>
        </w:rPr>
        <w:t>Клад из 720 бронзовых монет, датируемых 3-м веком до нашей эры, обнаруженный экспедицией археологов в районе античного городища Мермекий, производивших раскопки в нынешнем году поступил в фонды Керченского историко-культурного заповедника.</w:t>
      </w:r>
    </w:p>
    <w:p w:rsidR="00A36067" w:rsidRPr="00A1370E" w:rsidRDefault="00A36067" w:rsidP="00A1370E">
      <w:pPr>
        <w:spacing w:line="360" w:lineRule="auto"/>
        <w:ind w:firstLine="709"/>
        <w:jc w:val="both"/>
        <w:rPr>
          <w:sz w:val="28"/>
        </w:rPr>
      </w:pPr>
      <w:r w:rsidRPr="00A1370E">
        <w:rPr>
          <w:sz w:val="28"/>
        </w:rPr>
        <w:t>Как сообщили Крымскому агентству новостей в Керченском городском исполкоме, в нынешнем году в Керчи работало 12 археологических экспедиций. На основной учет в фонды Керченского музея поступило свыше 900 предметов.</w:t>
      </w:r>
    </w:p>
    <w:p w:rsidR="00D11F5C" w:rsidRDefault="00A36067" w:rsidP="00A1370E">
      <w:pPr>
        <w:spacing w:line="360" w:lineRule="auto"/>
        <w:ind w:firstLine="709"/>
        <w:jc w:val="both"/>
        <w:rPr>
          <w:sz w:val="28"/>
        </w:rPr>
      </w:pPr>
      <w:r w:rsidRPr="00A1370E">
        <w:rPr>
          <w:sz w:val="28"/>
        </w:rPr>
        <w:t>В городище Мермекий археологи нашли детское захоронение в большой амфоре с бусами и подвесками. В женских погребениях обнаружены кольца и серьги, в мужских - кинжалы, мечи, металлические детали одежды и экипировки. Найденные предметы проходят первичную обработку и затем поступят в музейные экспозиции</w:t>
      </w:r>
      <w:r w:rsidR="00D11F5C">
        <w:rPr>
          <w:sz w:val="28"/>
        </w:rPr>
        <w:t>.</w:t>
      </w:r>
    </w:p>
    <w:p w:rsidR="00A145D6" w:rsidRPr="00A1370E" w:rsidRDefault="00A36067" w:rsidP="00A1370E">
      <w:pPr>
        <w:spacing w:line="360" w:lineRule="auto"/>
        <w:ind w:firstLine="709"/>
        <w:jc w:val="both"/>
        <w:rPr>
          <w:sz w:val="28"/>
        </w:rPr>
      </w:pPr>
      <w:r w:rsidRPr="00A1370E">
        <w:rPr>
          <w:sz w:val="28"/>
        </w:rPr>
        <w:t xml:space="preserve">Керченский музей «Склеп Деметры» превратят в </w:t>
      </w:r>
      <w:r w:rsidR="00A145D6" w:rsidRPr="00A1370E">
        <w:rPr>
          <w:sz w:val="28"/>
        </w:rPr>
        <w:t>жэковский склад</w:t>
      </w:r>
      <w:r w:rsidR="00D11F5C">
        <w:rPr>
          <w:sz w:val="28"/>
        </w:rPr>
        <w:t xml:space="preserve"> </w:t>
      </w:r>
      <w:r w:rsidR="00A145D6" w:rsidRPr="00A1370E">
        <w:rPr>
          <w:sz w:val="28"/>
        </w:rPr>
        <w:t>веников</w:t>
      </w:r>
      <w:r w:rsidR="00A91082" w:rsidRPr="00A1370E">
        <w:rPr>
          <w:sz w:val="28"/>
        </w:rPr>
        <w:t>.</w:t>
      </w:r>
    </w:p>
    <w:p w:rsidR="00A36067" w:rsidRPr="00A1370E" w:rsidRDefault="00A36067" w:rsidP="00A1370E">
      <w:pPr>
        <w:spacing w:line="360" w:lineRule="auto"/>
        <w:ind w:firstLine="709"/>
        <w:jc w:val="both"/>
        <w:rPr>
          <w:sz w:val="28"/>
        </w:rPr>
      </w:pPr>
      <w:r w:rsidRPr="00A1370E">
        <w:rPr>
          <w:sz w:val="28"/>
        </w:rPr>
        <w:t>В Керчи на одну достопримечательность станет меньше. Городские власти собираются превратить в подразделение ЖЭУ «Склеп Деметры», который находится в самом центре города у подножия Большой Митридатской лестницы.</w:t>
      </w:r>
    </w:p>
    <w:p w:rsidR="00A36067" w:rsidRPr="00A1370E" w:rsidRDefault="00A36067" w:rsidP="00A1370E">
      <w:pPr>
        <w:spacing w:line="360" w:lineRule="auto"/>
        <w:ind w:firstLine="709"/>
        <w:jc w:val="both"/>
        <w:rPr>
          <w:sz w:val="28"/>
        </w:rPr>
      </w:pPr>
      <w:r w:rsidRPr="00A1370E">
        <w:rPr>
          <w:sz w:val="28"/>
        </w:rPr>
        <w:t>Об угрозе уничтожения музея говорится в сообщении керченского фонда «Боспор». Эта организация призывает помочь отстоять уникальный исторический и туристический объект.</w:t>
      </w:r>
    </w:p>
    <w:p w:rsidR="00A36067" w:rsidRPr="00A1370E" w:rsidRDefault="00A36067" w:rsidP="00A1370E">
      <w:pPr>
        <w:spacing w:line="360" w:lineRule="auto"/>
        <w:ind w:firstLine="709"/>
        <w:jc w:val="both"/>
        <w:rPr>
          <w:sz w:val="28"/>
        </w:rPr>
      </w:pPr>
      <w:r w:rsidRPr="00A1370E">
        <w:rPr>
          <w:sz w:val="28"/>
        </w:rPr>
        <w:t>По информации сотрудников фонда, на днях они получили предписание управления городского хозяйства освободить занимаемые площади и «сдать по акту приема-передачи в ЖЭУ № 6».</w:t>
      </w:r>
    </w:p>
    <w:p w:rsidR="00A36067" w:rsidRPr="00A1370E" w:rsidRDefault="00A36067" w:rsidP="00A1370E">
      <w:pPr>
        <w:spacing w:line="360" w:lineRule="auto"/>
        <w:ind w:firstLine="709"/>
        <w:jc w:val="both"/>
        <w:rPr>
          <w:sz w:val="28"/>
        </w:rPr>
      </w:pPr>
      <w:r w:rsidRPr="00A1370E">
        <w:rPr>
          <w:sz w:val="28"/>
        </w:rPr>
        <w:t>«Не хочется верить, что ЖЭУ срочно понадобилось помещение под веники для уборки Митридатской лестницы», - говорят в фонде.</w:t>
      </w:r>
    </w:p>
    <w:p w:rsidR="00A36067" w:rsidRPr="00A1370E" w:rsidRDefault="00A36067" w:rsidP="00A1370E">
      <w:pPr>
        <w:spacing w:line="360" w:lineRule="auto"/>
        <w:ind w:firstLine="709"/>
        <w:jc w:val="both"/>
        <w:rPr>
          <w:sz w:val="28"/>
        </w:rPr>
      </w:pPr>
      <w:r w:rsidRPr="00A1370E">
        <w:rPr>
          <w:sz w:val="28"/>
        </w:rPr>
        <w:t>Музей, о котором идет речь, является технологической моделью старинного захоронения, датируемого первым веком нашей эры. Керченским художникам Николаю и Татьяне Королевым удалось по античному образцу воспроизвести настенную роспись в помещениях.</w:t>
      </w:r>
    </w:p>
    <w:p w:rsidR="00A77952" w:rsidRDefault="00A36067" w:rsidP="00A1370E">
      <w:pPr>
        <w:spacing w:line="360" w:lineRule="auto"/>
        <w:ind w:firstLine="709"/>
        <w:jc w:val="both"/>
        <w:rPr>
          <w:sz w:val="28"/>
        </w:rPr>
      </w:pPr>
      <w:r w:rsidRPr="00A1370E">
        <w:rPr>
          <w:sz w:val="28"/>
        </w:rPr>
        <w:t>Оригинальный же склеп закрыт для посещения, поскольку под действием грунтовых вод и углекислого газа росписи стали разрушаться. В настоящее время склеп реставрируется, но будет открыт только для научных исследований</w:t>
      </w:r>
      <w:r w:rsidR="00D11F5C">
        <w:rPr>
          <w:sz w:val="28"/>
        </w:rPr>
        <w:t>.</w:t>
      </w:r>
    </w:p>
    <w:p w:rsidR="00E72F5C" w:rsidRPr="00A77952" w:rsidRDefault="00A77952" w:rsidP="00A77952">
      <w:pPr>
        <w:spacing w:line="360" w:lineRule="auto"/>
        <w:jc w:val="both"/>
        <w:rPr>
          <w:b/>
          <w:sz w:val="28"/>
        </w:rPr>
      </w:pPr>
      <w:r>
        <w:rPr>
          <w:sz w:val="28"/>
        </w:rPr>
        <w:br w:type="page"/>
      </w:r>
      <w:r w:rsidR="00E72F5C" w:rsidRPr="00A77952">
        <w:rPr>
          <w:b/>
          <w:sz w:val="28"/>
        </w:rPr>
        <w:t>Список</w:t>
      </w:r>
      <w:r w:rsidR="00D11F5C" w:rsidRPr="00A77952">
        <w:rPr>
          <w:b/>
          <w:sz w:val="28"/>
        </w:rPr>
        <w:t xml:space="preserve"> </w:t>
      </w:r>
      <w:r w:rsidRPr="00A77952">
        <w:rPr>
          <w:b/>
          <w:sz w:val="28"/>
        </w:rPr>
        <w:t>использованной литературы:</w:t>
      </w:r>
    </w:p>
    <w:p w:rsidR="00A77952" w:rsidRPr="00A1370E" w:rsidRDefault="00A77952" w:rsidP="00A77952">
      <w:pPr>
        <w:spacing w:line="360" w:lineRule="auto"/>
        <w:jc w:val="both"/>
        <w:rPr>
          <w:sz w:val="28"/>
        </w:rPr>
      </w:pPr>
    </w:p>
    <w:p w:rsidR="00D11F5C" w:rsidRDefault="00E72F5C" w:rsidP="00A77952">
      <w:pPr>
        <w:spacing w:line="360" w:lineRule="auto"/>
        <w:jc w:val="both"/>
        <w:rPr>
          <w:sz w:val="28"/>
        </w:rPr>
      </w:pPr>
      <w:r w:rsidRPr="00A1370E">
        <w:rPr>
          <w:sz w:val="28"/>
        </w:rPr>
        <w:t>1. Мартынов</w:t>
      </w:r>
      <w:r w:rsidR="00A77952">
        <w:rPr>
          <w:sz w:val="28"/>
        </w:rPr>
        <w:t xml:space="preserve"> </w:t>
      </w:r>
      <w:r w:rsidRPr="00A1370E">
        <w:rPr>
          <w:sz w:val="28"/>
        </w:rPr>
        <w:t>В.А., Спахов</w:t>
      </w:r>
      <w:r w:rsidR="00A77952">
        <w:rPr>
          <w:sz w:val="28"/>
        </w:rPr>
        <w:t xml:space="preserve"> </w:t>
      </w:r>
      <w:r w:rsidRPr="00A1370E">
        <w:rPr>
          <w:sz w:val="28"/>
        </w:rPr>
        <w:t>С.Ф. Пролив в огне. / Лит. обраб. Б.Д.</w:t>
      </w:r>
      <w:r w:rsidR="00A77952">
        <w:rPr>
          <w:sz w:val="28"/>
        </w:rPr>
        <w:t xml:space="preserve"> </w:t>
      </w:r>
      <w:r w:rsidRPr="00A1370E">
        <w:rPr>
          <w:sz w:val="28"/>
        </w:rPr>
        <w:t>Списаренко.— К.: Политиздат Украины,</w:t>
      </w:r>
      <w:r w:rsidR="00D11F5C">
        <w:rPr>
          <w:sz w:val="28"/>
        </w:rPr>
        <w:t xml:space="preserve"> </w:t>
      </w:r>
      <w:r w:rsidRPr="00A1370E">
        <w:rPr>
          <w:sz w:val="28"/>
        </w:rPr>
        <w:t>1984.</w:t>
      </w:r>
      <w:r w:rsidR="00A77952">
        <w:rPr>
          <w:sz w:val="28"/>
        </w:rPr>
        <w:t xml:space="preserve"> </w:t>
      </w:r>
      <w:r w:rsidRPr="00A1370E">
        <w:rPr>
          <w:sz w:val="28"/>
        </w:rPr>
        <w:t>— 192 c</w:t>
      </w:r>
      <w:r w:rsidR="00D11F5C">
        <w:rPr>
          <w:sz w:val="28"/>
        </w:rPr>
        <w:t>.</w:t>
      </w:r>
    </w:p>
    <w:p w:rsidR="00D11F5C" w:rsidRDefault="00E72F5C" w:rsidP="00A77952">
      <w:pPr>
        <w:spacing w:line="360" w:lineRule="auto"/>
        <w:jc w:val="both"/>
        <w:rPr>
          <w:sz w:val="28"/>
        </w:rPr>
      </w:pPr>
      <w:r w:rsidRPr="00A1370E">
        <w:rPr>
          <w:sz w:val="28"/>
        </w:rPr>
        <w:t>2. Русский биографический словарь: В 25 т. под ред. А.А.</w:t>
      </w:r>
      <w:r w:rsidR="00A77952">
        <w:rPr>
          <w:sz w:val="28"/>
        </w:rPr>
        <w:t xml:space="preserve"> </w:t>
      </w:r>
      <w:r w:rsidRPr="00A1370E">
        <w:rPr>
          <w:sz w:val="28"/>
        </w:rPr>
        <w:t>Половцова.— М., 1896—1918</w:t>
      </w:r>
      <w:r w:rsidR="00D11F5C">
        <w:rPr>
          <w:sz w:val="28"/>
        </w:rPr>
        <w:t>.</w:t>
      </w:r>
    </w:p>
    <w:p w:rsidR="00D11F5C" w:rsidRDefault="00E72F5C" w:rsidP="00A77952">
      <w:pPr>
        <w:spacing w:line="360" w:lineRule="auto"/>
        <w:jc w:val="both"/>
        <w:rPr>
          <w:sz w:val="28"/>
        </w:rPr>
      </w:pPr>
      <w:r w:rsidRPr="00A1370E">
        <w:rPr>
          <w:sz w:val="28"/>
        </w:rPr>
        <w:t>3. Широкорад</w:t>
      </w:r>
      <w:r w:rsidR="00A77952">
        <w:rPr>
          <w:sz w:val="28"/>
        </w:rPr>
        <w:t xml:space="preserve"> </w:t>
      </w:r>
      <w:r w:rsidRPr="00A1370E">
        <w:rPr>
          <w:sz w:val="28"/>
        </w:rPr>
        <w:t>А.Б. Русско-Турецкие войны 1676—1918</w:t>
      </w:r>
      <w:r w:rsidR="00A77952">
        <w:rPr>
          <w:sz w:val="28"/>
        </w:rPr>
        <w:t xml:space="preserve"> </w:t>
      </w:r>
      <w:r w:rsidRPr="00A1370E">
        <w:rPr>
          <w:sz w:val="28"/>
        </w:rPr>
        <w:t>г. — «Аст», Минск, 2000</w:t>
      </w:r>
      <w:r w:rsidR="00D11F5C">
        <w:rPr>
          <w:sz w:val="28"/>
        </w:rPr>
        <w:t>.</w:t>
      </w:r>
    </w:p>
    <w:p w:rsidR="00E72F5C" w:rsidRPr="00A1370E" w:rsidRDefault="00E72F5C" w:rsidP="00A77952">
      <w:pPr>
        <w:spacing w:line="360" w:lineRule="auto"/>
        <w:jc w:val="both"/>
        <w:rPr>
          <w:sz w:val="28"/>
        </w:rPr>
      </w:pPr>
      <w:r w:rsidRPr="00A1370E">
        <w:rPr>
          <w:sz w:val="28"/>
        </w:rPr>
        <w:t>4. Керченский историко-культурный заповедник</w:t>
      </w:r>
      <w:r w:rsidR="00D11F5C">
        <w:rPr>
          <w:sz w:val="28"/>
        </w:rPr>
        <w:t>.</w:t>
      </w:r>
      <w:r w:rsidR="00A77952">
        <w:rPr>
          <w:sz w:val="28"/>
        </w:rPr>
        <w:t xml:space="preserve"> </w:t>
      </w:r>
      <w:r w:rsidRPr="00A1370E">
        <w:rPr>
          <w:sz w:val="28"/>
        </w:rPr>
        <w:t>Старший научный сотрудник КИКЗ</w:t>
      </w:r>
      <w:r w:rsidR="00D11F5C">
        <w:rPr>
          <w:sz w:val="28"/>
        </w:rPr>
        <w:t xml:space="preserve"> </w:t>
      </w:r>
      <w:r w:rsidRPr="00A1370E">
        <w:rPr>
          <w:sz w:val="28"/>
        </w:rPr>
        <w:t>Надежна Макарова.</w:t>
      </w:r>
    </w:p>
    <w:p w:rsidR="00A36067" w:rsidRPr="00A1370E" w:rsidRDefault="00E72F5C" w:rsidP="00A77952">
      <w:pPr>
        <w:spacing w:line="360" w:lineRule="auto"/>
        <w:jc w:val="both"/>
        <w:rPr>
          <w:sz w:val="28"/>
        </w:rPr>
      </w:pPr>
      <w:r w:rsidRPr="00A1370E">
        <w:rPr>
          <w:sz w:val="28"/>
        </w:rPr>
        <w:t>5. Интернет ресурсы.</w:t>
      </w:r>
      <w:bookmarkStart w:id="0" w:name="_GoBack"/>
      <w:bookmarkEnd w:id="0"/>
    </w:p>
    <w:sectPr w:rsidR="00A36067" w:rsidRPr="00A1370E" w:rsidSect="00A1370E">
      <w:headerReference w:type="even" r:id="rId7"/>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224" w:rsidRDefault="00084224">
      <w:r>
        <w:separator/>
      </w:r>
    </w:p>
  </w:endnote>
  <w:endnote w:type="continuationSeparator" w:id="0">
    <w:p w:rsidR="00084224" w:rsidRDefault="00084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224" w:rsidRDefault="00084224">
      <w:r>
        <w:separator/>
      </w:r>
    </w:p>
  </w:footnote>
  <w:footnote w:type="continuationSeparator" w:id="0">
    <w:p w:rsidR="00084224" w:rsidRDefault="000842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D7C" w:rsidRDefault="00EE6D7C" w:rsidP="00CB7DE5">
    <w:pPr>
      <w:pStyle w:val="a6"/>
      <w:framePr w:wrap="around" w:vAnchor="text" w:hAnchor="margin" w:xAlign="right" w:y="1"/>
      <w:rPr>
        <w:rStyle w:val="a8"/>
      </w:rPr>
    </w:pPr>
  </w:p>
  <w:p w:rsidR="00EE6D7C" w:rsidRDefault="00EE6D7C" w:rsidP="009B3766">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D7C" w:rsidRPr="00EE6D7C" w:rsidRDefault="00075431" w:rsidP="00CB7DE5">
    <w:pPr>
      <w:pStyle w:val="a6"/>
      <w:framePr w:wrap="around" w:vAnchor="text" w:hAnchor="margin" w:xAlign="right" w:y="1"/>
      <w:rPr>
        <w:rStyle w:val="a8"/>
        <w:color w:val="0000FF"/>
      </w:rPr>
    </w:pPr>
    <w:r>
      <w:rPr>
        <w:rStyle w:val="a8"/>
        <w:noProof/>
      </w:rPr>
      <w:t>1</w:t>
    </w:r>
  </w:p>
  <w:p w:rsidR="00EE6D7C" w:rsidRDefault="00EE6D7C" w:rsidP="009B3766">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B22379"/>
    <w:multiLevelType w:val="multilevel"/>
    <w:tmpl w:val="1E367B3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0435"/>
    <w:rsid w:val="00075431"/>
    <w:rsid w:val="00084224"/>
    <w:rsid w:val="000D4FEE"/>
    <w:rsid w:val="0011222E"/>
    <w:rsid w:val="00164884"/>
    <w:rsid w:val="001F5041"/>
    <w:rsid w:val="00283AC8"/>
    <w:rsid w:val="00331F6E"/>
    <w:rsid w:val="003B48E4"/>
    <w:rsid w:val="004A651F"/>
    <w:rsid w:val="004E6EFB"/>
    <w:rsid w:val="005F0435"/>
    <w:rsid w:val="006B5A4E"/>
    <w:rsid w:val="006E32A4"/>
    <w:rsid w:val="0094535D"/>
    <w:rsid w:val="009B3766"/>
    <w:rsid w:val="009C6ED4"/>
    <w:rsid w:val="00A1370E"/>
    <w:rsid w:val="00A145D6"/>
    <w:rsid w:val="00A26699"/>
    <w:rsid w:val="00A36067"/>
    <w:rsid w:val="00A77952"/>
    <w:rsid w:val="00A91082"/>
    <w:rsid w:val="00BE22CF"/>
    <w:rsid w:val="00C342B9"/>
    <w:rsid w:val="00CB7DE5"/>
    <w:rsid w:val="00CD26F1"/>
    <w:rsid w:val="00CF60C4"/>
    <w:rsid w:val="00D00D71"/>
    <w:rsid w:val="00D10661"/>
    <w:rsid w:val="00D11F5C"/>
    <w:rsid w:val="00D42CF3"/>
    <w:rsid w:val="00DB2348"/>
    <w:rsid w:val="00E30B93"/>
    <w:rsid w:val="00E72F5C"/>
    <w:rsid w:val="00EE6D7C"/>
    <w:rsid w:val="00F61CB4"/>
    <w:rsid w:val="00F9699E"/>
    <w:rsid w:val="00FC24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7D81910-A907-4C5F-B2EC-F86ACE30D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435"/>
    <w:rPr>
      <w:sz w:val="24"/>
      <w:szCs w:val="24"/>
    </w:rPr>
  </w:style>
  <w:style w:type="paragraph" w:styleId="2">
    <w:name w:val="heading 2"/>
    <w:basedOn w:val="a"/>
    <w:link w:val="20"/>
    <w:uiPriority w:val="99"/>
    <w:qFormat/>
    <w:rsid w:val="00D42CF3"/>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Hyperlink"/>
    <w:uiPriority w:val="99"/>
    <w:rsid w:val="005F0435"/>
    <w:rPr>
      <w:rFonts w:cs="Times New Roman"/>
      <w:color w:val="000080"/>
      <w:u w:val="single"/>
    </w:rPr>
  </w:style>
  <w:style w:type="paragraph" w:styleId="a4">
    <w:name w:val="Normal (Web)"/>
    <w:basedOn w:val="a"/>
    <w:uiPriority w:val="99"/>
    <w:rsid w:val="005F0435"/>
    <w:pPr>
      <w:spacing w:before="100" w:beforeAutospacing="1" w:after="100" w:afterAutospacing="1"/>
    </w:pPr>
  </w:style>
  <w:style w:type="paragraph" w:customStyle="1" w:styleId="text">
    <w:name w:val="text"/>
    <w:basedOn w:val="a"/>
    <w:uiPriority w:val="99"/>
    <w:rsid w:val="00CD26F1"/>
    <w:pPr>
      <w:spacing w:before="100" w:beforeAutospacing="1" w:after="100" w:afterAutospacing="1"/>
      <w:ind w:firstLine="480"/>
      <w:jc w:val="both"/>
    </w:pPr>
  </w:style>
  <w:style w:type="character" w:styleId="a5">
    <w:name w:val="Strong"/>
    <w:uiPriority w:val="99"/>
    <w:qFormat/>
    <w:rsid w:val="00D42CF3"/>
    <w:rPr>
      <w:rFonts w:cs="Times New Roman"/>
      <w:b/>
      <w:bCs/>
    </w:rPr>
  </w:style>
  <w:style w:type="paragraph" w:styleId="a6">
    <w:name w:val="header"/>
    <w:basedOn w:val="a"/>
    <w:link w:val="a7"/>
    <w:uiPriority w:val="99"/>
    <w:rsid w:val="009B3766"/>
    <w:pPr>
      <w:tabs>
        <w:tab w:val="center" w:pos="4819"/>
        <w:tab w:val="right" w:pos="9639"/>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9B3766"/>
    <w:rPr>
      <w:rFonts w:cs="Times New Roman"/>
    </w:rPr>
  </w:style>
  <w:style w:type="paragraph" w:styleId="a9">
    <w:name w:val="footer"/>
    <w:basedOn w:val="a"/>
    <w:link w:val="aa"/>
    <w:uiPriority w:val="99"/>
    <w:rsid w:val="009B3766"/>
    <w:pPr>
      <w:tabs>
        <w:tab w:val="center" w:pos="4819"/>
        <w:tab w:val="right" w:pos="9639"/>
      </w:tabs>
    </w:pPr>
  </w:style>
  <w:style w:type="character" w:customStyle="1" w:styleId="aa">
    <w:name w:val="Нижний колонтитул Знак"/>
    <w:link w:val="a9"/>
    <w:uiPriority w:val="99"/>
    <w:semiHidden/>
    <w:rPr>
      <w:sz w:val="24"/>
      <w:szCs w:val="24"/>
    </w:rPr>
  </w:style>
  <w:style w:type="paragraph" w:customStyle="1" w:styleId="maintext2">
    <w:name w:val="maintext2"/>
    <w:basedOn w:val="a"/>
    <w:uiPriority w:val="99"/>
    <w:rsid w:val="00A36067"/>
    <w:pPr>
      <w:spacing w:before="100" w:beforeAutospacing="1" w:after="100" w:afterAutospacing="1"/>
    </w:pPr>
  </w:style>
  <w:style w:type="paragraph" w:customStyle="1" w:styleId="maintext">
    <w:name w:val="maintext"/>
    <w:basedOn w:val="a"/>
    <w:uiPriority w:val="99"/>
    <w:rsid w:val="00A3606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73456">
      <w:marLeft w:val="0"/>
      <w:marRight w:val="0"/>
      <w:marTop w:val="0"/>
      <w:marBottom w:val="0"/>
      <w:divBdr>
        <w:top w:val="none" w:sz="0" w:space="0" w:color="auto"/>
        <w:left w:val="none" w:sz="0" w:space="0" w:color="auto"/>
        <w:bottom w:val="none" w:sz="0" w:space="0" w:color="auto"/>
        <w:right w:val="none" w:sz="0" w:space="0" w:color="auto"/>
      </w:divBdr>
      <w:divsChild>
        <w:div w:id="1061173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6742</Words>
  <Characters>38435</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ЦЕРКОВЬ ИОАННА ПРЕДТЕЧИ В КЕРЧИ ( рис</vt:lpstr>
    </vt:vector>
  </TitlesOfParts>
  <Company/>
  <LinksUpToDate>false</LinksUpToDate>
  <CharactersWithSpaces>45087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ЦЕРКОВЬ ИОАННА ПРЕДТЕЧИ В КЕРЧИ ( рис</dc:title>
  <dc:subject/>
  <dc:creator>Serga</dc:creator>
  <cp:keywords/>
  <dc:description/>
  <cp:lastModifiedBy>admin</cp:lastModifiedBy>
  <cp:revision>2</cp:revision>
  <dcterms:created xsi:type="dcterms:W3CDTF">2014-02-22T01:17:00Z</dcterms:created>
  <dcterms:modified xsi:type="dcterms:W3CDTF">2014-02-22T01:17:00Z</dcterms:modified>
</cp:coreProperties>
</file>