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54B" w:rsidRDefault="00F9754B">
      <w:pPr>
        <w:pStyle w:val="10"/>
        <w:ind w:hanging="567"/>
        <w:jc w:val="center"/>
        <w:rPr>
          <w:b/>
          <w:caps/>
          <w:sz w:val="28"/>
        </w:rPr>
      </w:pPr>
      <w:bookmarkStart w:id="0" w:name="e0_0_"/>
      <w:bookmarkStart w:id="1" w:name="e0_225_"/>
      <w:r>
        <w:rPr>
          <w:b/>
          <w:caps/>
          <w:sz w:val="28"/>
        </w:rPr>
        <w:t>Министерство ОБЩЕГО И ПРОФЕССИОНАЛЬНОГО ОБРАЗОВАНИЯ рОССИЙСКОЙ ФЕДЕРАЦИИ</w:t>
      </w:r>
    </w:p>
    <w:p w:rsidR="00F9754B" w:rsidRDefault="00F9754B">
      <w:pPr>
        <w:pStyle w:val="10"/>
        <w:ind w:hanging="567"/>
        <w:jc w:val="center"/>
        <w:rPr>
          <w:b/>
          <w:caps/>
          <w:sz w:val="28"/>
        </w:rPr>
      </w:pPr>
    </w:p>
    <w:p w:rsidR="00F9754B" w:rsidRDefault="00F9754B">
      <w:pPr>
        <w:pStyle w:val="10"/>
        <w:ind w:hanging="567"/>
        <w:jc w:val="center"/>
        <w:rPr>
          <w:b/>
          <w:caps/>
          <w:sz w:val="28"/>
        </w:rPr>
      </w:pPr>
      <w:r>
        <w:rPr>
          <w:b/>
          <w:caps/>
          <w:sz w:val="28"/>
        </w:rPr>
        <w:t>Ростовская Государственная Экономическая Академия</w:t>
      </w:r>
    </w:p>
    <w:p w:rsidR="00F9754B" w:rsidRDefault="00F9754B">
      <w:pPr>
        <w:pStyle w:val="10"/>
        <w:ind w:hanging="567"/>
        <w:jc w:val="center"/>
        <w:rPr>
          <w:b/>
          <w:caps/>
          <w:sz w:val="28"/>
        </w:rPr>
      </w:pPr>
    </w:p>
    <w:p w:rsidR="00F9754B" w:rsidRDefault="00F9754B">
      <w:pPr>
        <w:pStyle w:val="10"/>
        <w:jc w:val="center"/>
        <w:rPr>
          <w:b/>
          <w:i/>
          <w:sz w:val="28"/>
        </w:rPr>
      </w:pPr>
      <w:r>
        <w:rPr>
          <w:b/>
          <w:i/>
          <w:sz w:val="28"/>
        </w:rPr>
        <w:t>Кафедра “Банковское дело”</w:t>
      </w:r>
    </w:p>
    <w:p w:rsidR="00F9754B" w:rsidRDefault="00F9754B">
      <w:pPr>
        <w:pStyle w:val="10"/>
        <w:jc w:val="center"/>
        <w:rPr>
          <w:b/>
          <w:sz w:val="28"/>
        </w:rPr>
      </w:pPr>
    </w:p>
    <w:p w:rsidR="00F9754B" w:rsidRDefault="00F9754B">
      <w:pPr>
        <w:pStyle w:val="10"/>
        <w:jc w:val="center"/>
        <w:rPr>
          <w:b/>
          <w:sz w:val="28"/>
        </w:rPr>
      </w:pPr>
    </w:p>
    <w:p w:rsidR="00F9754B" w:rsidRDefault="00F9754B">
      <w:pPr>
        <w:pStyle w:val="10"/>
        <w:ind w:firstLine="6096"/>
        <w:rPr>
          <w:sz w:val="28"/>
        </w:rPr>
      </w:pPr>
      <w:r>
        <w:rPr>
          <w:sz w:val="28"/>
        </w:rPr>
        <w:t>Утверждено</w:t>
      </w:r>
    </w:p>
    <w:p w:rsidR="00F9754B" w:rsidRDefault="00F9754B">
      <w:pPr>
        <w:pStyle w:val="10"/>
        <w:ind w:firstLine="6096"/>
        <w:rPr>
          <w:sz w:val="28"/>
        </w:rPr>
      </w:pPr>
      <w:r>
        <w:rPr>
          <w:sz w:val="28"/>
        </w:rPr>
        <w:t>зав. кафедрой</w:t>
      </w:r>
    </w:p>
    <w:p w:rsidR="00F9754B" w:rsidRDefault="00F9754B">
      <w:pPr>
        <w:pStyle w:val="10"/>
        <w:ind w:firstLine="6096"/>
        <w:rPr>
          <w:sz w:val="28"/>
        </w:rPr>
      </w:pPr>
      <w:r>
        <w:rPr>
          <w:sz w:val="28"/>
        </w:rPr>
        <w:t>д.э.н., проф.</w:t>
      </w:r>
    </w:p>
    <w:p w:rsidR="00F9754B" w:rsidRDefault="00F9754B">
      <w:pPr>
        <w:pStyle w:val="10"/>
        <w:ind w:firstLine="6096"/>
        <w:rPr>
          <w:sz w:val="28"/>
        </w:rPr>
      </w:pPr>
      <w:r>
        <w:rPr>
          <w:sz w:val="28"/>
        </w:rPr>
        <w:t>Семенютой О.Г.</w:t>
      </w:r>
    </w:p>
    <w:p w:rsidR="00F9754B" w:rsidRDefault="00F9754B">
      <w:pPr>
        <w:pStyle w:val="10"/>
        <w:ind w:firstLine="6096"/>
        <w:rPr>
          <w:sz w:val="28"/>
        </w:rPr>
      </w:pPr>
      <w:r>
        <w:rPr>
          <w:sz w:val="28"/>
        </w:rPr>
        <w:t>“___”____________1998г.</w:t>
      </w:r>
    </w:p>
    <w:p w:rsidR="00F9754B" w:rsidRDefault="00F9754B">
      <w:pPr>
        <w:pStyle w:val="10"/>
        <w:ind w:firstLine="6096"/>
        <w:rPr>
          <w:sz w:val="28"/>
        </w:rPr>
      </w:pPr>
      <w:r>
        <w:rPr>
          <w:sz w:val="28"/>
        </w:rPr>
        <w:t>_______________________</w:t>
      </w:r>
    </w:p>
    <w:p w:rsidR="00F9754B" w:rsidRDefault="00F9754B">
      <w:pPr>
        <w:pStyle w:val="10"/>
        <w:ind w:firstLine="6096"/>
        <w:jc w:val="center"/>
        <w:rPr>
          <w:sz w:val="28"/>
        </w:rPr>
      </w:pPr>
      <w:r>
        <w:rPr>
          <w:sz w:val="28"/>
        </w:rPr>
        <w:t>(подпись)</w:t>
      </w:r>
    </w:p>
    <w:p w:rsidR="00F9754B" w:rsidRDefault="00F9754B">
      <w:pPr>
        <w:pStyle w:val="10"/>
        <w:jc w:val="center"/>
        <w:rPr>
          <w:b/>
          <w:sz w:val="28"/>
        </w:rPr>
      </w:pPr>
    </w:p>
    <w:p w:rsidR="00F9754B" w:rsidRDefault="00F9754B">
      <w:pPr>
        <w:pStyle w:val="10"/>
        <w:jc w:val="center"/>
        <w:rPr>
          <w:b/>
          <w:sz w:val="28"/>
        </w:rPr>
      </w:pPr>
    </w:p>
    <w:p w:rsidR="00F9754B" w:rsidRDefault="00F9754B">
      <w:pPr>
        <w:pStyle w:val="10"/>
        <w:spacing w:line="360" w:lineRule="auto"/>
        <w:jc w:val="center"/>
        <w:rPr>
          <w:b/>
          <w:caps/>
          <w:sz w:val="48"/>
        </w:rPr>
      </w:pPr>
      <w:r>
        <w:rPr>
          <w:b/>
          <w:sz w:val="48"/>
        </w:rPr>
        <w:t xml:space="preserve">Д И П Л О М Н А Я      </w:t>
      </w:r>
      <w:r>
        <w:rPr>
          <w:b/>
          <w:caps/>
          <w:sz w:val="48"/>
        </w:rPr>
        <w:t>р а б о т а</w:t>
      </w:r>
    </w:p>
    <w:p w:rsidR="00F9754B" w:rsidRDefault="00F9754B">
      <w:pPr>
        <w:pStyle w:val="10"/>
        <w:spacing w:line="360" w:lineRule="auto"/>
        <w:jc w:val="center"/>
        <w:rPr>
          <w:b/>
          <w:caps/>
          <w:sz w:val="28"/>
        </w:rPr>
      </w:pPr>
      <w:r>
        <w:rPr>
          <w:b/>
          <w:caps/>
          <w:sz w:val="28"/>
        </w:rPr>
        <w:t>на тему</w:t>
      </w:r>
    </w:p>
    <w:p w:rsidR="00F9754B" w:rsidRDefault="00F9754B">
      <w:pPr>
        <w:pStyle w:val="10"/>
        <w:spacing w:line="360" w:lineRule="auto"/>
        <w:jc w:val="center"/>
        <w:rPr>
          <w:b/>
          <w:sz w:val="40"/>
        </w:rPr>
      </w:pPr>
      <w:r>
        <w:rPr>
          <w:b/>
          <w:sz w:val="40"/>
        </w:rPr>
        <w:t>Кредитование проектов малого предпринимательства</w:t>
      </w:r>
    </w:p>
    <w:p w:rsidR="00F9754B" w:rsidRDefault="00F9754B">
      <w:pPr>
        <w:pStyle w:val="10"/>
        <w:spacing w:line="360" w:lineRule="auto"/>
        <w:jc w:val="center"/>
        <w:rPr>
          <w:b/>
          <w:sz w:val="32"/>
        </w:rPr>
      </w:pPr>
    </w:p>
    <w:p w:rsidR="00F9754B" w:rsidRDefault="00F9754B">
      <w:pPr>
        <w:pStyle w:val="10"/>
        <w:spacing w:line="360" w:lineRule="auto"/>
        <w:jc w:val="center"/>
        <w:rPr>
          <w:b/>
          <w:sz w:val="32"/>
        </w:rPr>
      </w:pPr>
    </w:p>
    <w:tbl>
      <w:tblPr>
        <w:tblW w:w="0" w:type="auto"/>
        <w:tblInd w:w="108" w:type="dxa"/>
        <w:tblLayout w:type="fixed"/>
        <w:tblLook w:val="0000" w:firstRow="0" w:lastRow="0" w:firstColumn="0" w:lastColumn="0" w:noHBand="0" w:noVBand="0"/>
      </w:tblPr>
      <w:tblGrid>
        <w:gridCol w:w="5954"/>
        <w:gridCol w:w="3509"/>
      </w:tblGrid>
      <w:tr w:rsidR="00F9754B">
        <w:tc>
          <w:tcPr>
            <w:tcW w:w="5954" w:type="dxa"/>
          </w:tcPr>
          <w:p w:rsidR="00F9754B" w:rsidRDefault="00F9754B">
            <w:pPr>
              <w:pStyle w:val="10"/>
              <w:rPr>
                <w:sz w:val="28"/>
              </w:rPr>
            </w:pPr>
            <w:r>
              <w:rPr>
                <w:sz w:val="28"/>
              </w:rPr>
              <w:t>Студента 4 курса,</w:t>
            </w:r>
          </w:p>
          <w:p w:rsidR="00F9754B" w:rsidRDefault="00F9754B">
            <w:pPr>
              <w:pStyle w:val="10"/>
              <w:rPr>
                <w:sz w:val="28"/>
              </w:rPr>
            </w:pPr>
            <w:r>
              <w:rPr>
                <w:sz w:val="28"/>
              </w:rPr>
              <w:t>Финансового института,</w:t>
            </w:r>
          </w:p>
          <w:p w:rsidR="00F9754B" w:rsidRDefault="00F9754B">
            <w:pPr>
              <w:pStyle w:val="10"/>
              <w:rPr>
                <w:sz w:val="28"/>
              </w:rPr>
            </w:pPr>
            <w:r>
              <w:rPr>
                <w:sz w:val="28"/>
              </w:rPr>
              <w:t>Группа 44</w:t>
            </w:r>
          </w:p>
          <w:p w:rsidR="00F9754B" w:rsidRDefault="00F9754B">
            <w:pPr>
              <w:pStyle w:val="10"/>
              <w:rPr>
                <w:sz w:val="28"/>
              </w:rPr>
            </w:pPr>
          </w:p>
        </w:tc>
        <w:tc>
          <w:tcPr>
            <w:tcW w:w="3509" w:type="dxa"/>
          </w:tcPr>
          <w:p w:rsidR="00F9754B" w:rsidRDefault="00F9754B">
            <w:pPr>
              <w:pStyle w:val="10"/>
              <w:rPr>
                <w:sz w:val="28"/>
              </w:rPr>
            </w:pPr>
          </w:p>
          <w:p w:rsidR="00F9754B" w:rsidRDefault="00F9754B">
            <w:pPr>
              <w:pStyle w:val="10"/>
              <w:rPr>
                <w:sz w:val="28"/>
              </w:rPr>
            </w:pPr>
          </w:p>
          <w:p w:rsidR="00F9754B" w:rsidRDefault="00F9754B">
            <w:pPr>
              <w:pStyle w:val="10"/>
              <w:rPr>
                <w:sz w:val="28"/>
              </w:rPr>
            </w:pPr>
            <w:r>
              <w:rPr>
                <w:sz w:val="28"/>
              </w:rPr>
              <w:t>Бутырова Г.А.</w:t>
            </w:r>
          </w:p>
        </w:tc>
      </w:tr>
      <w:tr w:rsidR="00F9754B">
        <w:tc>
          <w:tcPr>
            <w:tcW w:w="5954" w:type="dxa"/>
          </w:tcPr>
          <w:p w:rsidR="00F9754B" w:rsidRDefault="00F9754B">
            <w:pPr>
              <w:pStyle w:val="10"/>
              <w:rPr>
                <w:sz w:val="28"/>
              </w:rPr>
            </w:pPr>
            <w:r>
              <w:rPr>
                <w:sz w:val="28"/>
              </w:rPr>
              <w:t>Научный руководитель</w:t>
            </w:r>
          </w:p>
          <w:p w:rsidR="00F9754B" w:rsidRDefault="00F9754B">
            <w:pPr>
              <w:pStyle w:val="10"/>
              <w:rPr>
                <w:sz w:val="28"/>
              </w:rPr>
            </w:pPr>
            <w:r>
              <w:rPr>
                <w:sz w:val="28"/>
              </w:rPr>
              <w:t>к.э.н., доц.</w:t>
            </w:r>
          </w:p>
          <w:p w:rsidR="00F9754B" w:rsidRDefault="00F9754B">
            <w:pPr>
              <w:pStyle w:val="10"/>
              <w:rPr>
                <w:sz w:val="28"/>
              </w:rPr>
            </w:pPr>
          </w:p>
        </w:tc>
        <w:tc>
          <w:tcPr>
            <w:tcW w:w="3509" w:type="dxa"/>
          </w:tcPr>
          <w:p w:rsidR="00F9754B" w:rsidRDefault="00F9754B">
            <w:pPr>
              <w:pStyle w:val="10"/>
              <w:rPr>
                <w:sz w:val="28"/>
              </w:rPr>
            </w:pPr>
          </w:p>
          <w:p w:rsidR="00F9754B" w:rsidRDefault="00F9754B">
            <w:pPr>
              <w:pStyle w:val="10"/>
              <w:rPr>
                <w:sz w:val="28"/>
              </w:rPr>
            </w:pPr>
            <w:r>
              <w:rPr>
                <w:sz w:val="28"/>
              </w:rPr>
              <w:t>Высокова Т.Н.</w:t>
            </w:r>
          </w:p>
        </w:tc>
      </w:tr>
      <w:tr w:rsidR="00F9754B">
        <w:tc>
          <w:tcPr>
            <w:tcW w:w="5954" w:type="dxa"/>
          </w:tcPr>
          <w:p w:rsidR="00F9754B" w:rsidRDefault="00F9754B">
            <w:pPr>
              <w:pStyle w:val="10"/>
              <w:rPr>
                <w:sz w:val="28"/>
              </w:rPr>
            </w:pPr>
            <w:r>
              <w:rPr>
                <w:sz w:val="28"/>
              </w:rPr>
              <w:t>Директор института</w:t>
            </w:r>
          </w:p>
          <w:p w:rsidR="00F9754B" w:rsidRDefault="00F9754B">
            <w:pPr>
              <w:pStyle w:val="10"/>
              <w:rPr>
                <w:sz w:val="28"/>
              </w:rPr>
            </w:pPr>
            <w:r>
              <w:rPr>
                <w:sz w:val="28"/>
              </w:rPr>
              <w:t>к.э.н., доц.</w:t>
            </w:r>
          </w:p>
        </w:tc>
        <w:tc>
          <w:tcPr>
            <w:tcW w:w="3509" w:type="dxa"/>
          </w:tcPr>
          <w:p w:rsidR="00F9754B" w:rsidRDefault="00F9754B">
            <w:pPr>
              <w:pStyle w:val="10"/>
              <w:rPr>
                <w:sz w:val="28"/>
              </w:rPr>
            </w:pPr>
          </w:p>
          <w:p w:rsidR="00F9754B" w:rsidRDefault="00F9754B">
            <w:pPr>
              <w:pStyle w:val="10"/>
              <w:rPr>
                <w:sz w:val="28"/>
              </w:rPr>
            </w:pPr>
            <w:r>
              <w:rPr>
                <w:sz w:val="28"/>
              </w:rPr>
              <w:t>Кочмола К.В.</w:t>
            </w:r>
          </w:p>
          <w:p w:rsidR="00F9754B" w:rsidRDefault="00F9754B">
            <w:pPr>
              <w:pStyle w:val="10"/>
              <w:rPr>
                <w:sz w:val="28"/>
              </w:rPr>
            </w:pPr>
          </w:p>
        </w:tc>
      </w:tr>
      <w:tr w:rsidR="00F9754B">
        <w:tc>
          <w:tcPr>
            <w:tcW w:w="5954" w:type="dxa"/>
          </w:tcPr>
          <w:p w:rsidR="00F9754B" w:rsidRDefault="00F9754B">
            <w:pPr>
              <w:pStyle w:val="10"/>
              <w:rPr>
                <w:sz w:val="28"/>
              </w:rPr>
            </w:pPr>
            <w:r>
              <w:rPr>
                <w:sz w:val="28"/>
              </w:rPr>
              <w:t>Зав. кафедрой “Банковское дело”</w:t>
            </w:r>
          </w:p>
          <w:p w:rsidR="00F9754B" w:rsidRDefault="00F9754B">
            <w:pPr>
              <w:pStyle w:val="10"/>
              <w:rPr>
                <w:sz w:val="28"/>
              </w:rPr>
            </w:pPr>
            <w:r>
              <w:rPr>
                <w:sz w:val="28"/>
              </w:rPr>
              <w:t>д.э.н., проф.</w:t>
            </w:r>
          </w:p>
        </w:tc>
        <w:tc>
          <w:tcPr>
            <w:tcW w:w="3509" w:type="dxa"/>
          </w:tcPr>
          <w:p w:rsidR="00F9754B" w:rsidRDefault="00F9754B">
            <w:pPr>
              <w:pStyle w:val="10"/>
              <w:rPr>
                <w:sz w:val="28"/>
              </w:rPr>
            </w:pPr>
          </w:p>
          <w:p w:rsidR="00F9754B" w:rsidRDefault="00F9754B">
            <w:pPr>
              <w:pStyle w:val="10"/>
              <w:rPr>
                <w:sz w:val="28"/>
              </w:rPr>
            </w:pPr>
            <w:r>
              <w:rPr>
                <w:sz w:val="28"/>
              </w:rPr>
              <w:t>Семенюта О.Г.</w:t>
            </w:r>
          </w:p>
        </w:tc>
      </w:tr>
    </w:tbl>
    <w:p w:rsidR="00F9754B" w:rsidRDefault="00F9754B">
      <w:pPr>
        <w:pStyle w:val="10"/>
        <w:jc w:val="center"/>
        <w:rPr>
          <w:b/>
          <w:sz w:val="32"/>
        </w:rPr>
      </w:pPr>
    </w:p>
    <w:p w:rsidR="00F9754B" w:rsidRDefault="00F9754B">
      <w:pPr>
        <w:pStyle w:val="10"/>
        <w:jc w:val="center"/>
        <w:rPr>
          <w:b/>
          <w:sz w:val="32"/>
        </w:rPr>
      </w:pPr>
    </w:p>
    <w:p w:rsidR="00F9754B" w:rsidRDefault="00F9754B">
      <w:pPr>
        <w:pStyle w:val="10"/>
        <w:jc w:val="center"/>
        <w:rPr>
          <w:b/>
          <w:sz w:val="32"/>
        </w:rPr>
      </w:pPr>
    </w:p>
    <w:p w:rsidR="00F9754B" w:rsidRDefault="00F9754B">
      <w:pPr>
        <w:pStyle w:val="10"/>
        <w:jc w:val="center"/>
        <w:rPr>
          <w:b/>
          <w:sz w:val="32"/>
        </w:rPr>
      </w:pPr>
      <w:r>
        <w:rPr>
          <w:b/>
          <w:sz w:val="32"/>
        </w:rPr>
        <w:t>г. Ростов-на-Дону 1998</w:t>
      </w:r>
    </w:p>
    <w:p w:rsidR="00F9754B" w:rsidRDefault="00F9754B">
      <w:pPr>
        <w:pStyle w:val="10"/>
        <w:ind w:firstLine="6096"/>
        <w:rPr>
          <w:sz w:val="28"/>
        </w:rPr>
      </w:pPr>
      <w:r>
        <w:rPr>
          <w:b/>
          <w:sz w:val="32"/>
        </w:rPr>
        <w:br w:type="page"/>
      </w:r>
      <w:r>
        <w:rPr>
          <w:sz w:val="28"/>
        </w:rPr>
        <w:t>Утверждаю</w:t>
      </w:r>
    </w:p>
    <w:p w:rsidR="00F9754B" w:rsidRDefault="00F9754B">
      <w:pPr>
        <w:pStyle w:val="10"/>
        <w:ind w:firstLine="6096"/>
        <w:rPr>
          <w:sz w:val="28"/>
        </w:rPr>
      </w:pPr>
      <w:r>
        <w:rPr>
          <w:sz w:val="28"/>
        </w:rPr>
        <w:t>зав. кафедрой</w:t>
      </w:r>
    </w:p>
    <w:p w:rsidR="00F9754B" w:rsidRDefault="00F9754B">
      <w:pPr>
        <w:pStyle w:val="10"/>
        <w:ind w:firstLine="6096"/>
        <w:rPr>
          <w:sz w:val="28"/>
        </w:rPr>
      </w:pPr>
      <w:r>
        <w:rPr>
          <w:sz w:val="28"/>
        </w:rPr>
        <w:t>Банковское дело</w:t>
      </w:r>
    </w:p>
    <w:p w:rsidR="00F9754B" w:rsidRDefault="00F9754B">
      <w:pPr>
        <w:pStyle w:val="10"/>
        <w:ind w:firstLine="6096"/>
        <w:rPr>
          <w:sz w:val="28"/>
        </w:rPr>
      </w:pPr>
      <w:r>
        <w:rPr>
          <w:sz w:val="28"/>
        </w:rPr>
        <w:t>д.э.н., проф.</w:t>
      </w:r>
    </w:p>
    <w:p w:rsidR="00F9754B" w:rsidRDefault="00F9754B">
      <w:pPr>
        <w:pStyle w:val="10"/>
        <w:ind w:firstLine="6096"/>
        <w:rPr>
          <w:sz w:val="28"/>
        </w:rPr>
      </w:pPr>
      <w:r>
        <w:rPr>
          <w:sz w:val="28"/>
        </w:rPr>
        <w:t>Семенюта О.Г.</w:t>
      </w:r>
    </w:p>
    <w:p w:rsidR="00F9754B" w:rsidRDefault="00F9754B">
      <w:pPr>
        <w:pStyle w:val="10"/>
        <w:ind w:firstLine="6096"/>
        <w:rPr>
          <w:sz w:val="28"/>
        </w:rPr>
      </w:pPr>
      <w:r>
        <w:rPr>
          <w:sz w:val="28"/>
        </w:rPr>
        <w:t>“___”____________1998г.</w:t>
      </w:r>
    </w:p>
    <w:p w:rsidR="00F9754B" w:rsidRDefault="00F9754B">
      <w:pPr>
        <w:pStyle w:val="10"/>
        <w:ind w:firstLine="6096"/>
        <w:rPr>
          <w:sz w:val="28"/>
        </w:rPr>
      </w:pPr>
      <w:r>
        <w:rPr>
          <w:sz w:val="28"/>
        </w:rPr>
        <w:t>___________________</w:t>
      </w:r>
    </w:p>
    <w:p w:rsidR="00F9754B" w:rsidRDefault="00F9754B">
      <w:pPr>
        <w:pStyle w:val="10"/>
        <w:spacing w:line="360" w:lineRule="auto"/>
        <w:rPr>
          <w:sz w:val="24"/>
        </w:rPr>
      </w:pPr>
    </w:p>
    <w:p w:rsidR="00F9754B" w:rsidRDefault="00F9754B">
      <w:pPr>
        <w:pStyle w:val="10"/>
        <w:spacing w:line="360" w:lineRule="auto"/>
        <w:jc w:val="center"/>
        <w:rPr>
          <w:sz w:val="24"/>
        </w:rPr>
      </w:pPr>
      <w:r>
        <w:rPr>
          <w:sz w:val="24"/>
        </w:rPr>
        <w:t>РОСТОВСКАЯ ГОСУДАРСТВЕННАЯ ЭКОНОМИЧЕСКАЯ АКАДЕМИЯ</w:t>
      </w:r>
    </w:p>
    <w:p w:rsidR="00F9754B" w:rsidRDefault="00F9754B">
      <w:pPr>
        <w:pStyle w:val="10"/>
        <w:spacing w:line="360" w:lineRule="auto"/>
        <w:jc w:val="center"/>
        <w:rPr>
          <w:sz w:val="24"/>
        </w:rPr>
      </w:pPr>
      <w:r>
        <w:rPr>
          <w:sz w:val="24"/>
        </w:rPr>
        <w:t>ФИНАНСОВЫЙ ИНСТИТУТ</w:t>
      </w:r>
    </w:p>
    <w:p w:rsidR="00F9754B" w:rsidRDefault="00F9754B">
      <w:pPr>
        <w:pStyle w:val="10"/>
        <w:spacing w:line="360" w:lineRule="auto"/>
        <w:jc w:val="center"/>
        <w:rPr>
          <w:sz w:val="24"/>
        </w:rPr>
      </w:pPr>
      <w:r>
        <w:rPr>
          <w:sz w:val="24"/>
        </w:rPr>
        <w:t>КАФЕДРА БАНКОВСКОГО ДЕЛА</w:t>
      </w:r>
    </w:p>
    <w:p w:rsidR="00F9754B" w:rsidRDefault="00F9754B">
      <w:pPr>
        <w:pStyle w:val="10"/>
        <w:spacing w:line="360" w:lineRule="auto"/>
        <w:jc w:val="center"/>
        <w:rPr>
          <w:sz w:val="24"/>
        </w:rPr>
      </w:pPr>
    </w:p>
    <w:p w:rsidR="00F9754B" w:rsidRDefault="00F9754B">
      <w:pPr>
        <w:pStyle w:val="10"/>
        <w:spacing w:line="360" w:lineRule="auto"/>
        <w:rPr>
          <w:sz w:val="24"/>
        </w:rPr>
      </w:pPr>
      <w:r>
        <w:rPr>
          <w:sz w:val="24"/>
        </w:rPr>
        <w:t xml:space="preserve">Задание на подготовку дипломной работы студенту </w:t>
      </w:r>
    </w:p>
    <w:p w:rsidR="00F9754B" w:rsidRDefault="00F9754B">
      <w:pPr>
        <w:pStyle w:val="10"/>
        <w:spacing w:line="360" w:lineRule="auto"/>
        <w:rPr>
          <w:sz w:val="24"/>
        </w:rPr>
      </w:pPr>
      <w:r>
        <w:rPr>
          <w:sz w:val="24"/>
        </w:rPr>
        <w:t>Бутырову Григорию Александровичу</w:t>
      </w:r>
    </w:p>
    <w:p w:rsidR="00F9754B" w:rsidRDefault="00F9754B">
      <w:pPr>
        <w:pStyle w:val="10"/>
        <w:spacing w:line="360" w:lineRule="auto"/>
        <w:rPr>
          <w:sz w:val="24"/>
        </w:rPr>
      </w:pPr>
      <w:r>
        <w:rPr>
          <w:sz w:val="24"/>
        </w:rPr>
        <w:t>1. Тема дипломной работы</w:t>
      </w:r>
    </w:p>
    <w:p w:rsidR="00F9754B" w:rsidRDefault="00F9754B">
      <w:pPr>
        <w:pStyle w:val="10"/>
        <w:spacing w:line="360" w:lineRule="auto"/>
        <w:rPr>
          <w:sz w:val="24"/>
        </w:rPr>
      </w:pPr>
      <w:r>
        <w:rPr>
          <w:sz w:val="24"/>
        </w:rPr>
        <w:t xml:space="preserve">    Кредитование проектов малого предпринимательства</w:t>
      </w:r>
    </w:p>
    <w:p w:rsidR="00F9754B" w:rsidRDefault="00F9754B">
      <w:pPr>
        <w:pStyle w:val="10"/>
        <w:spacing w:line="360" w:lineRule="auto"/>
        <w:rPr>
          <w:sz w:val="24"/>
        </w:rPr>
      </w:pPr>
      <w:r>
        <w:rPr>
          <w:sz w:val="24"/>
        </w:rPr>
        <w:t xml:space="preserve">    утверждена приказом по Академии от ___________ № ________________.</w:t>
      </w:r>
    </w:p>
    <w:p w:rsidR="00F9754B" w:rsidRDefault="00F9754B">
      <w:pPr>
        <w:pStyle w:val="10"/>
        <w:spacing w:line="360" w:lineRule="auto"/>
        <w:rPr>
          <w:sz w:val="24"/>
        </w:rPr>
      </w:pPr>
      <w:r>
        <w:rPr>
          <w:sz w:val="24"/>
        </w:rPr>
        <w:t>2. Срок сдачи студентом законченной работы на кафедру 15 мая.</w:t>
      </w:r>
    </w:p>
    <w:p w:rsidR="00F9754B" w:rsidRDefault="00F9754B">
      <w:pPr>
        <w:pStyle w:val="10"/>
        <w:spacing w:line="360" w:lineRule="auto"/>
        <w:rPr>
          <w:sz w:val="24"/>
        </w:rPr>
      </w:pPr>
      <w:r>
        <w:rPr>
          <w:sz w:val="24"/>
        </w:rPr>
        <w:t xml:space="preserve">3. Исходные данные к работе </w:t>
      </w:r>
    </w:p>
    <w:p w:rsidR="00F9754B" w:rsidRDefault="00F9754B">
      <w:pPr>
        <w:pStyle w:val="10"/>
        <w:spacing w:line="360" w:lineRule="auto"/>
        <w:rPr>
          <w:sz w:val="24"/>
        </w:rPr>
      </w:pPr>
      <w:r>
        <w:rPr>
          <w:sz w:val="24"/>
        </w:rPr>
        <w:t xml:space="preserve">     Оперативная информация по кредитованию проектов малых предприятий</w:t>
      </w:r>
    </w:p>
    <w:p w:rsidR="00F9754B" w:rsidRDefault="00F9754B">
      <w:pPr>
        <w:pStyle w:val="10"/>
        <w:spacing w:line="360" w:lineRule="auto"/>
        <w:rPr>
          <w:sz w:val="24"/>
        </w:rPr>
      </w:pPr>
      <w:r>
        <w:rPr>
          <w:sz w:val="24"/>
        </w:rPr>
        <w:t xml:space="preserve">     в ОАО КБ  “Центр-инвест”</w:t>
      </w:r>
    </w:p>
    <w:p w:rsidR="00F9754B" w:rsidRDefault="00F9754B">
      <w:pPr>
        <w:pStyle w:val="10"/>
        <w:spacing w:line="360" w:lineRule="auto"/>
        <w:rPr>
          <w:sz w:val="24"/>
        </w:rPr>
      </w:pPr>
      <w:r>
        <w:rPr>
          <w:sz w:val="24"/>
        </w:rPr>
        <w:t>4. Перечень подлежащих разработке в дипломной работе вопросов</w:t>
      </w:r>
    </w:p>
    <w:p w:rsidR="00F9754B" w:rsidRDefault="00F9754B">
      <w:pPr>
        <w:pStyle w:val="10"/>
        <w:spacing w:line="360" w:lineRule="auto"/>
        <w:rPr>
          <w:sz w:val="24"/>
        </w:rPr>
      </w:pPr>
      <w:r>
        <w:rPr>
          <w:sz w:val="24"/>
        </w:rPr>
        <w:t>а) Раскрытие сущности малого предпринимательства;</w:t>
      </w:r>
    </w:p>
    <w:p w:rsidR="00F9754B" w:rsidRDefault="00F9754B">
      <w:pPr>
        <w:pStyle w:val="10"/>
        <w:spacing w:line="360" w:lineRule="auto"/>
        <w:rPr>
          <w:sz w:val="24"/>
        </w:rPr>
      </w:pPr>
      <w:r>
        <w:rPr>
          <w:sz w:val="24"/>
        </w:rPr>
        <w:t>б) Постановка основных проблем малого предпринимательства;</w:t>
      </w:r>
    </w:p>
    <w:p w:rsidR="00F9754B" w:rsidRDefault="00F9754B">
      <w:pPr>
        <w:pStyle w:val="10"/>
        <w:spacing w:line="360" w:lineRule="auto"/>
        <w:rPr>
          <w:sz w:val="24"/>
        </w:rPr>
      </w:pPr>
      <w:r>
        <w:rPr>
          <w:sz w:val="24"/>
        </w:rPr>
        <w:t>в) Технология кредитования проектов малого предпрнимательства;</w:t>
      </w:r>
    </w:p>
    <w:p w:rsidR="00F9754B" w:rsidRDefault="00F9754B">
      <w:pPr>
        <w:pStyle w:val="10"/>
        <w:spacing w:line="360" w:lineRule="auto"/>
        <w:rPr>
          <w:sz w:val="24"/>
        </w:rPr>
      </w:pPr>
      <w:r>
        <w:rPr>
          <w:sz w:val="24"/>
        </w:rPr>
        <w:t xml:space="preserve">г) Разработка рекомендаций для решения основных проблем, возникающих при </w:t>
      </w:r>
    </w:p>
    <w:p w:rsidR="00F9754B" w:rsidRDefault="00F9754B">
      <w:pPr>
        <w:pStyle w:val="10"/>
        <w:spacing w:line="360" w:lineRule="auto"/>
        <w:rPr>
          <w:sz w:val="24"/>
        </w:rPr>
      </w:pPr>
      <w:r>
        <w:rPr>
          <w:sz w:val="24"/>
        </w:rPr>
        <w:t xml:space="preserve">    кредитовании проектов малого предпринимательства.</w:t>
      </w:r>
    </w:p>
    <w:p w:rsidR="00F9754B" w:rsidRDefault="00F9754B">
      <w:pPr>
        <w:pStyle w:val="10"/>
        <w:spacing w:line="360" w:lineRule="auto"/>
        <w:rPr>
          <w:sz w:val="24"/>
        </w:rPr>
      </w:pPr>
      <w:r>
        <w:rPr>
          <w:sz w:val="24"/>
        </w:rPr>
        <w:t>5. Дата выдачи задания 10 декабря.</w:t>
      </w:r>
    </w:p>
    <w:p w:rsidR="00F9754B" w:rsidRDefault="00F9754B">
      <w:pPr>
        <w:pStyle w:val="10"/>
        <w:spacing w:line="360" w:lineRule="auto"/>
        <w:rPr>
          <w:sz w:val="24"/>
        </w:rPr>
      </w:pPr>
    </w:p>
    <w:p w:rsidR="00F9754B" w:rsidRDefault="00F9754B">
      <w:pPr>
        <w:pStyle w:val="10"/>
        <w:spacing w:line="360" w:lineRule="auto"/>
        <w:rPr>
          <w:sz w:val="24"/>
        </w:rPr>
      </w:pPr>
    </w:p>
    <w:p w:rsidR="00F9754B" w:rsidRDefault="00F9754B">
      <w:pPr>
        <w:pStyle w:val="10"/>
        <w:spacing w:line="360" w:lineRule="auto"/>
        <w:rPr>
          <w:sz w:val="24"/>
        </w:rPr>
      </w:pPr>
      <w:r>
        <w:rPr>
          <w:sz w:val="24"/>
        </w:rPr>
        <w:t>Научный руководитель</w:t>
      </w:r>
    </w:p>
    <w:p w:rsidR="00F9754B" w:rsidRDefault="00F9754B">
      <w:pPr>
        <w:pStyle w:val="10"/>
        <w:spacing w:line="360" w:lineRule="auto"/>
        <w:rPr>
          <w:sz w:val="24"/>
        </w:rPr>
      </w:pPr>
      <w:r>
        <w:rPr>
          <w:sz w:val="24"/>
        </w:rPr>
        <w:t>дипломной работы</w:t>
      </w:r>
      <w:r>
        <w:rPr>
          <w:sz w:val="24"/>
        </w:rPr>
        <w:tab/>
      </w:r>
      <w:r>
        <w:rPr>
          <w:sz w:val="24"/>
        </w:rPr>
        <w:tab/>
      </w:r>
      <w:r>
        <w:rPr>
          <w:sz w:val="24"/>
        </w:rPr>
        <w:tab/>
      </w:r>
      <w:r>
        <w:rPr>
          <w:sz w:val="24"/>
        </w:rPr>
        <w:tab/>
      </w:r>
      <w:r>
        <w:rPr>
          <w:sz w:val="24"/>
        </w:rPr>
        <w:tab/>
      </w:r>
      <w:r>
        <w:rPr>
          <w:sz w:val="24"/>
        </w:rPr>
        <w:tab/>
      </w:r>
      <w:r>
        <w:rPr>
          <w:sz w:val="24"/>
        </w:rPr>
        <w:tab/>
      </w:r>
      <w:r>
        <w:rPr>
          <w:sz w:val="24"/>
        </w:rPr>
        <w:tab/>
        <w:t>Высокова Т.Н.</w:t>
      </w:r>
    </w:p>
    <w:p w:rsidR="00F9754B" w:rsidRDefault="00F9754B">
      <w:pPr>
        <w:pStyle w:val="10"/>
        <w:spacing w:line="360" w:lineRule="auto"/>
        <w:rPr>
          <w:sz w:val="24"/>
        </w:rPr>
      </w:pPr>
    </w:p>
    <w:p w:rsidR="00F9754B" w:rsidRDefault="00F9754B">
      <w:pPr>
        <w:pStyle w:val="10"/>
        <w:spacing w:line="360" w:lineRule="auto"/>
        <w:rPr>
          <w:sz w:val="24"/>
        </w:rPr>
      </w:pPr>
      <w:r>
        <w:rPr>
          <w:sz w:val="24"/>
        </w:rPr>
        <w:t>Задание принял</w:t>
      </w:r>
    </w:p>
    <w:p w:rsidR="00F9754B" w:rsidRDefault="00F9754B">
      <w:pPr>
        <w:pStyle w:val="10"/>
        <w:spacing w:line="360" w:lineRule="auto"/>
        <w:rPr>
          <w:sz w:val="24"/>
        </w:rPr>
      </w:pPr>
      <w:r>
        <w:rPr>
          <w:sz w:val="24"/>
        </w:rPr>
        <w:t>к исполнению</w:t>
      </w:r>
      <w:r>
        <w:rPr>
          <w:sz w:val="24"/>
        </w:rPr>
        <w:tab/>
      </w:r>
      <w:r>
        <w:rPr>
          <w:sz w:val="24"/>
        </w:rPr>
        <w:tab/>
      </w:r>
      <w:r>
        <w:rPr>
          <w:sz w:val="24"/>
        </w:rPr>
        <w:tab/>
      </w:r>
      <w:r>
        <w:rPr>
          <w:sz w:val="24"/>
        </w:rPr>
        <w:tab/>
      </w:r>
      <w:r>
        <w:rPr>
          <w:sz w:val="24"/>
        </w:rPr>
        <w:tab/>
      </w:r>
      <w:r>
        <w:rPr>
          <w:sz w:val="24"/>
        </w:rPr>
        <w:tab/>
      </w:r>
      <w:r>
        <w:rPr>
          <w:sz w:val="24"/>
        </w:rPr>
        <w:tab/>
      </w:r>
      <w:r>
        <w:rPr>
          <w:sz w:val="24"/>
        </w:rPr>
        <w:tab/>
        <w:t>Бутыров Г.А.</w:t>
      </w:r>
    </w:p>
    <w:p w:rsidR="00F9754B" w:rsidRDefault="00F9754B">
      <w:pPr>
        <w:pStyle w:val="10"/>
        <w:spacing w:line="360" w:lineRule="auto"/>
        <w:jc w:val="center"/>
        <w:rPr>
          <w:b/>
          <w:caps/>
          <w:sz w:val="28"/>
        </w:rPr>
      </w:pPr>
      <w:r>
        <w:rPr>
          <w:b/>
          <w:sz w:val="32"/>
        </w:rPr>
        <w:br w:type="page"/>
      </w:r>
      <w:r>
        <w:rPr>
          <w:b/>
          <w:caps/>
          <w:sz w:val="28"/>
        </w:rPr>
        <w:t>Содержание</w:t>
      </w:r>
    </w:p>
    <w:tbl>
      <w:tblPr>
        <w:tblW w:w="0" w:type="auto"/>
        <w:tblInd w:w="-108" w:type="dxa"/>
        <w:tblLayout w:type="fixed"/>
        <w:tblLook w:val="0000" w:firstRow="0" w:lastRow="0" w:firstColumn="0" w:lastColumn="0" w:noHBand="0" w:noVBand="0"/>
      </w:tblPr>
      <w:tblGrid>
        <w:gridCol w:w="1101"/>
        <w:gridCol w:w="8505"/>
        <w:gridCol w:w="531"/>
      </w:tblGrid>
      <w:tr w:rsidR="00F9754B">
        <w:trPr>
          <w:cantSplit/>
        </w:trPr>
        <w:tc>
          <w:tcPr>
            <w:tcW w:w="9606" w:type="dxa"/>
            <w:gridSpan w:val="2"/>
          </w:tcPr>
          <w:p w:rsidR="00F9754B" w:rsidRDefault="00F9754B">
            <w:pPr>
              <w:pStyle w:val="10"/>
              <w:spacing w:line="360" w:lineRule="auto"/>
              <w:rPr>
                <w:sz w:val="24"/>
              </w:rPr>
            </w:pPr>
            <w:r>
              <w:rPr>
                <w:sz w:val="24"/>
              </w:rPr>
              <w:t>Введение</w:t>
            </w:r>
          </w:p>
        </w:tc>
        <w:tc>
          <w:tcPr>
            <w:tcW w:w="531" w:type="dxa"/>
          </w:tcPr>
          <w:p w:rsidR="00F9754B" w:rsidRDefault="00F9754B">
            <w:pPr>
              <w:pStyle w:val="10"/>
              <w:spacing w:line="360" w:lineRule="auto"/>
              <w:jc w:val="right"/>
              <w:rPr>
                <w:sz w:val="24"/>
              </w:rPr>
            </w:pPr>
            <w:r>
              <w:rPr>
                <w:sz w:val="24"/>
              </w:rPr>
              <w:t>4</w:t>
            </w:r>
          </w:p>
        </w:tc>
      </w:tr>
      <w:tr w:rsidR="00F9754B">
        <w:tc>
          <w:tcPr>
            <w:tcW w:w="1101" w:type="dxa"/>
          </w:tcPr>
          <w:p w:rsidR="00F9754B" w:rsidRDefault="00F9754B">
            <w:pPr>
              <w:pStyle w:val="10"/>
              <w:spacing w:line="360" w:lineRule="auto"/>
              <w:rPr>
                <w:sz w:val="24"/>
              </w:rPr>
            </w:pPr>
            <w:r>
              <w:rPr>
                <w:sz w:val="24"/>
              </w:rPr>
              <w:t>Глава 1</w:t>
            </w:r>
          </w:p>
        </w:tc>
        <w:tc>
          <w:tcPr>
            <w:tcW w:w="8505" w:type="dxa"/>
          </w:tcPr>
          <w:p w:rsidR="00F9754B" w:rsidRDefault="00F9754B">
            <w:pPr>
              <w:pStyle w:val="10"/>
              <w:spacing w:line="360" w:lineRule="auto"/>
              <w:rPr>
                <w:sz w:val="24"/>
              </w:rPr>
            </w:pPr>
            <w:r>
              <w:rPr>
                <w:sz w:val="24"/>
              </w:rPr>
              <w:t>Основы функционирования малого предпринимательства и предпосылки необходимости его кредитования</w:t>
            </w:r>
          </w:p>
        </w:tc>
        <w:tc>
          <w:tcPr>
            <w:tcW w:w="531" w:type="dxa"/>
          </w:tcPr>
          <w:p w:rsidR="00F9754B" w:rsidRDefault="00F9754B">
            <w:pPr>
              <w:pStyle w:val="10"/>
              <w:spacing w:line="360" w:lineRule="auto"/>
              <w:jc w:val="right"/>
              <w:rPr>
                <w:sz w:val="24"/>
              </w:rPr>
            </w:pPr>
            <w:r>
              <w:rPr>
                <w:sz w:val="24"/>
              </w:rPr>
              <w:t>6</w:t>
            </w:r>
          </w:p>
        </w:tc>
      </w:tr>
      <w:tr w:rsidR="00F9754B">
        <w:tc>
          <w:tcPr>
            <w:tcW w:w="1101" w:type="dxa"/>
          </w:tcPr>
          <w:p w:rsidR="00F9754B" w:rsidRDefault="00F9754B">
            <w:pPr>
              <w:pStyle w:val="10"/>
              <w:spacing w:line="360" w:lineRule="auto"/>
              <w:rPr>
                <w:sz w:val="24"/>
              </w:rPr>
            </w:pPr>
            <w:r>
              <w:rPr>
                <w:sz w:val="24"/>
              </w:rPr>
              <w:t xml:space="preserve">     1.1.</w:t>
            </w:r>
          </w:p>
        </w:tc>
        <w:tc>
          <w:tcPr>
            <w:tcW w:w="8505" w:type="dxa"/>
          </w:tcPr>
          <w:p w:rsidR="00F9754B" w:rsidRDefault="00F9754B">
            <w:pPr>
              <w:pStyle w:val="10"/>
              <w:spacing w:line="360" w:lineRule="auto"/>
              <w:rPr>
                <w:sz w:val="24"/>
              </w:rPr>
            </w:pPr>
            <w:r>
              <w:rPr>
                <w:sz w:val="24"/>
              </w:rPr>
              <w:t>Экономическая сущность малого предпринимательства</w:t>
            </w:r>
          </w:p>
        </w:tc>
        <w:tc>
          <w:tcPr>
            <w:tcW w:w="531" w:type="dxa"/>
          </w:tcPr>
          <w:p w:rsidR="00F9754B" w:rsidRDefault="00F9754B">
            <w:pPr>
              <w:pStyle w:val="10"/>
              <w:spacing w:line="360" w:lineRule="auto"/>
              <w:jc w:val="right"/>
              <w:rPr>
                <w:sz w:val="24"/>
              </w:rPr>
            </w:pPr>
            <w:r>
              <w:rPr>
                <w:sz w:val="24"/>
              </w:rPr>
              <w:t>6</w:t>
            </w:r>
          </w:p>
        </w:tc>
      </w:tr>
      <w:tr w:rsidR="00F9754B">
        <w:tc>
          <w:tcPr>
            <w:tcW w:w="1101" w:type="dxa"/>
          </w:tcPr>
          <w:p w:rsidR="00F9754B" w:rsidRDefault="00F9754B">
            <w:pPr>
              <w:pStyle w:val="10"/>
              <w:spacing w:line="360" w:lineRule="auto"/>
              <w:rPr>
                <w:sz w:val="24"/>
              </w:rPr>
            </w:pPr>
            <w:r>
              <w:rPr>
                <w:sz w:val="24"/>
              </w:rPr>
              <w:t xml:space="preserve">     1.2.</w:t>
            </w:r>
          </w:p>
        </w:tc>
        <w:tc>
          <w:tcPr>
            <w:tcW w:w="8505" w:type="dxa"/>
          </w:tcPr>
          <w:p w:rsidR="00F9754B" w:rsidRDefault="00F9754B">
            <w:pPr>
              <w:pStyle w:val="10"/>
              <w:spacing w:line="360" w:lineRule="auto"/>
              <w:rPr>
                <w:sz w:val="24"/>
              </w:rPr>
            </w:pPr>
            <w:r>
              <w:rPr>
                <w:sz w:val="24"/>
              </w:rPr>
              <w:t>Малое предприятие в экономике страны</w:t>
            </w:r>
          </w:p>
        </w:tc>
        <w:tc>
          <w:tcPr>
            <w:tcW w:w="531" w:type="dxa"/>
          </w:tcPr>
          <w:p w:rsidR="00F9754B" w:rsidRDefault="00F9754B">
            <w:pPr>
              <w:pStyle w:val="10"/>
              <w:spacing w:line="360" w:lineRule="auto"/>
              <w:jc w:val="right"/>
              <w:rPr>
                <w:sz w:val="24"/>
              </w:rPr>
            </w:pPr>
            <w:r>
              <w:rPr>
                <w:sz w:val="24"/>
              </w:rPr>
              <w:t>12</w:t>
            </w:r>
          </w:p>
        </w:tc>
      </w:tr>
      <w:tr w:rsidR="00F9754B">
        <w:tc>
          <w:tcPr>
            <w:tcW w:w="1101" w:type="dxa"/>
          </w:tcPr>
          <w:p w:rsidR="00F9754B" w:rsidRDefault="00F9754B">
            <w:pPr>
              <w:pStyle w:val="10"/>
              <w:spacing w:line="360" w:lineRule="auto"/>
              <w:rPr>
                <w:sz w:val="24"/>
              </w:rPr>
            </w:pPr>
            <w:r>
              <w:rPr>
                <w:sz w:val="24"/>
              </w:rPr>
              <w:t xml:space="preserve">     1.3.</w:t>
            </w:r>
          </w:p>
        </w:tc>
        <w:tc>
          <w:tcPr>
            <w:tcW w:w="8505" w:type="dxa"/>
          </w:tcPr>
          <w:p w:rsidR="00F9754B" w:rsidRDefault="00F9754B">
            <w:pPr>
              <w:pStyle w:val="10"/>
              <w:spacing w:line="360" w:lineRule="auto"/>
              <w:rPr>
                <w:sz w:val="24"/>
              </w:rPr>
            </w:pPr>
            <w:r>
              <w:rPr>
                <w:sz w:val="24"/>
              </w:rPr>
              <w:t>Малое предпринимательство как формирующийся рынок приложения кредитных ресурсов коммерческого банка</w:t>
            </w:r>
          </w:p>
        </w:tc>
        <w:tc>
          <w:tcPr>
            <w:tcW w:w="531" w:type="dxa"/>
          </w:tcPr>
          <w:p w:rsidR="00F9754B" w:rsidRDefault="00F9754B">
            <w:pPr>
              <w:pStyle w:val="10"/>
              <w:spacing w:line="360" w:lineRule="auto"/>
              <w:jc w:val="right"/>
              <w:rPr>
                <w:sz w:val="24"/>
              </w:rPr>
            </w:pPr>
          </w:p>
          <w:p w:rsidR="00F9754B" w:rsidRDefault="00F9754B">
            <w:pPr>
              <w:pStyle w:val="10"/>
              <w:spacing w:line="360" w:lineRule="auto"/>
              <w:jc w:val="right"/>
              <w:rPr>
                <w:sz w:val="24"/>
              </w:rPr>
            </w:pPr>
            <w:r>
              <w:rPr>
                <w:sz w:val="24"/>
              </w:rPr>
              <w:t>25</w:t>
            </w:r>
          </w:p>
        </w:tc>
      </w:tr>
      <w:tr w:rsidR="00F9754B">
        <w:tc>
          <w:tcPr>
            <w:tcW w:w="1101" w:type="dxa"/>
          </w:tcPr>
          <w:p w:rsidR="00F9754B" w:rsidRDefault="00F9754B">
            <w:pPr>
              <w:pStyle w:val="10"/>
              <w:spacing w:line="360" w:lineRule="auto"/>
              <w:rPr>
                <w:sz w:val="24"/>
              </w:rPr>
            </w:pPr>
            <w:r>
              <w:rPr>
                <w:sz w:val="24"/>
              </w:rPr>
              <w:t>Глава 2</w:t>
            </w:r>
          </w:p>
        </w:tc>
        <w:tc>
          <w:tcPr>
            <w:tcW w:w="8505" w:type="dxa"/>
          </w:tcPr>
          <w:p w:rsidR="00F9754B" w:rsidRDefault="00F9754B">
            <w:pPr>
              <w:pStyle w:val="10"/>
              <w:spacing w:line="360" w:lineRule="auto"/>
              <w:rPr>
                <w:sz w:val="24"/>
              </w:rPr>
            </w:pPr>
            <w:r>
              <w:rPr>
                <w:sz w:val="24"/>
              </w:rPr>
              <w:t>Инвестиционные проекты субъектов малого предпринимательства в коммерческом банке</w:t>
            </w:r>
          </w:p>
        </w:tc>
        <w:tc>
          <w:tcPr>
            <w:tcW w:w="531" w:type="dxa"/>
          </w:tcPr>
          <w:p w:rsidR="00F9754B" w:rsidRDefault="00F9754B">
            <w:pPr>
              <w:pStyle w:val="10"/>
              <w:spacing w:line="360" w:lineRule="auto"/>
              <w:jc w:val="right"/>
              <w:rPr>
                <w:sz w:val="24"/>
              </w:rPr>
            </w:pPr>
          </w:p>
          <w:p w:rsidR="00F9754B" w:rsidRDefault="00F9754B">
            <w:pPr>
              <w:pStyle w:val="10"/>
              <w:spacing w:line="360" w:lineRule="auto"/>
              <w:jc w:val="right"/>
              <w:rPr>
                <w:sz w:val="24"/>
              </w:rPr>
            </w:pPr>
            <w:r>
              <w:rPr>
                <w:sz w:val="24"/>
              </w:rPr>
              <w:t>30</w:t>
            </w:r>
          </w:p>
        </w:tc>
      </w:tr>
      <w:tr w:rsidR="00F9754B">
        <w:tc>
          <w:tcPr>
            <w:tcW w:w="1101" w:type="dxa"/>
          </w:tcPr>
          <w:p w:rsidR="00F9754B" w:rsidRDefault="00F9754B">
            <w:pPr>
              <w:pStyle w:val="10"/>
              <w:tabs>
                <w:tab w:val="left" w:pos="284"/>
              </w:tabs>
              <w:spacing w:line="360" w:lineRule="auto"/>
              <w:rPr>
                <w:sz w:val="24"/>
              </w:rPr>
            </w:pPr>
            <w:r>
              <w:rPr>
                <w:sz w:val="24"/>
              </w:rPr>
              <w:t xml:space="preserve">     2.1.</w:t>
            </w:r>
          </w:p>
        </w:tc>
        <w:tc>
          <w:tcPr>
            <w:tcW w:w="8505" w:type="dxa"/>
          </w:tcPr>
          <w:p w:rsidR="00F9754B" w:rsidRDefault="00F9754B">
            <w:pPr>
              <w:pStyle w:val="10"/>
              <w:spacing w:line="360" w:lineRule="auto"/>
              <w:rPr>
                <w:sz w:val="24"/>
              </w:rPr>
            </w:pPr>
            <w:r>
              <w:rPr>
                <w:sz w:val="24"/>
              </w:rPr>
              <w:t>Особенности кредита как одного из источников финансирования проектов</w:t>
            </w:r>
          </w:p>
        </w:tc>
        <w:tc>
          <w:tcPr>
            <w:tcW w:w="531" w:type="dxa"/>
          </w:tcPr>
          <w:p w:rsidR="00F9754B" w:rsidRDefault="00F9754B">
            <w:pPr>
              <w:pStyle w:val="10"/>
              <w:spacing w:line="360" w:lineRule="auto"/>
              <w:jc w:val="right"/>
              <w:rPr>
                <w:sz w:val="24"/>
              </w:rPr>
            </w:pPr>
            <w:r>
              <w:rPr>
                <w:sz w:val="24"/>
              </w:rPr>
              <w:t>30</w:t>
            </w:r>
          </w:p>
        </w:tc>
      </w:tr>
      <w:tr w:rsidR="00F9754B">
        <w:tc>
          <w:tcPr>
            <w:tcW w:w="1101" w:type="dxa"/>
          </w:tcPr>
          <w:p w:rsidR="00F9754B" w:rsidRDefault="00F9754B">
            <w:pPr>
              <w:pStyle w:val="10"/>
              <w:tabs>
                <w:tab w:val="left" w:pos="284"/>
              </w:tabs>
              <w:spacing w:line="360" w:lineRule="auto"/>
              <w:rPr>
                <w:sz w:val="24"/>
              </w:rPr>
            </w:pPr>
            <w:r>
              <w:rPr>
                <w:sz w:val="24"/>
              </w:rPr>
              <w:t xml:space="preserve">     2.2.</w:t>
            </w:r>
          </w:p>
        </w:tc>
        <w:tc>
          <w:tcPr>
            <w:tcW w:w="8505" w:type="dxa"/>
          </w:tcPr>
          <w:p w:rsidR="00F9754B" w:rsidRDefault="00F9754B">
            <w:pPr>
              <w:pStyle w:val="10"/>
              <w:tabs>
                <w:tab w:val="left" w:pos="709"/>
              </w:tabs>
              <w:spacing w:line="360" w:lineRule="auto"/>
              <w:ind w:right="4"/>
              <w:rPr>
                <w:sz w:val="24"/>
              </w:rPr>
            </w:pPr>
            <w:r>
              <w:rPr>
                <w:sz w:val="24"/>
              </w:rPr>
              <w:t>Проектный цикл в банке</w:t>
            </w:r>
          </w:p>
        </w:tc>
        <w:tc>
          <w:tcPr>
            <w:tcW w:w="531" w:type="dxa"/>
          </w:tcPr>
          <w:p w:rsidR="00F9754B" w:rsidRDefault="00F9754B">
            <w:pPr>
              <w:pStyle w:val="10"/>
              <w:spacing w:line="360" w:lineRule="auto"/>
              <w:jc w:val="right"/>
              <w:rPr>
                <w:sz w:val="24"/>
              </w:rPr>
            </w:pPr>
            <w:r>
              <w:rPr>
                <w:sz w:val="24"/>
              </w:rPr>
              <w:t>34</w:t>
            </w:r>
          </w:p>
        </w:tc>
      </w:tr>
      <w:tr w:rsidR="00F9754B">
        <w:tc>
          <w:tcPr>
            <w:tcW w:w="1101" w:type="dxa"/>
          </w:tcPr>
          <w:p w:rsidR="00F9754B" w:rsidRDefault="00F9754B">
            <w:pPr>
              <w:pStyle w:val="10"/>
              <w:tabs>
                <w:tab w:val="left" w:pos="284"/>
              </w:tabs>
              <w:spacing w:line="360" w:lineRule="auto"/>
              <w:rPr>
                <w:sz w:val="24"/>
              </w:rPr>
            </w:pPr>
            <w:r>
              <w:rPr>
                <w:sz w:val="24"/>
              </w:rPr>
              <w:t xml:space="preserve">     2.2.1.</w:t>
            </w:r>
          </w:p>
        </w:tc>
        <w:tc>
          <w:tcPr>
            <w:tcW w:w="8505" w:type="dxa"/>
          </w:tcPr>
          <w:p w:rsidR="00F9754B" w:rsidRDefault="00F9754B">
            <w:pPr>
              <w:pStyle w:val="10"/>
              <w:tabs>
                <w:tab w:val="left" w:pos="709"/>
              </w:tabs>
              <w:spacing w:line="360" w:lineRule="auto"/>
              <w:ind w:right="4"/>
              <w:rPr>
                <w:sz w:val="24"/>
              </w:rPr>
            </w:pPr>
            <w:r>
              <w:rPr>
                <w:sz w:val="24"/>
              </w:rPr>
              <w:t>Организация процесса отбора проектов</w:t>
            </w:r>
          </w:p>
        </w:tc>
        <w:tc>
          <w:tcPr>
            <w:tcW w:w="531" w:type="dxa"/>
          </w:tcPr>
          <w:p w:rsidR="00F9754B" w:rsidRDefault="00F9754B">
            <w:pPr>
              <w:pStyle w:val="10"/>
              <w:spacing w:line="360" w:lineRule="auto"/>
              <w:jc w:val="right"/>
              <w:rPr>
                <w:sz w:val="24"/>
              </w:rPr>
            </w:pPr>
            <w:r>
              <w:rPr>
                <w:sz w:val="24"/>
              </w:rPr>
              <w:t>35</w:t>
            </w:r>
          </w:p>
        </w:tc>
      </w:tr>
      <w:tr w:rsidR="00F9754B">
        <w:tc>
          <w:tcPr>
            <w:tcW w:w="1101" w:type="dxa"/>
          </w:tcPr>
          <w:p w:rsidR="00F9754B" w:rsidRDefault="00F9754B">
            <w:pPr>
              <w:pStyle w:val="10"/>
              <w:tabs>
                <w:tab w:val="left" w:pos="284"/>
              </w:tabs>
              <w:spacing w:line="360" w:lineRule="auto"/>
              <w:rPr>
                <w:sz w:val="24"/>
              </w:rPr>
            </w:pPr>
            <w:r>
              <w:rPr>
                <w:sz w:val="24"/>
              </w:rPr>
              <w:t xml:space="preserve">     2.2.2.</w:t>
            </w:r>
          </w:p>
        </w:tc>
        <w:tc>
          <w:tcPr>
            <w:tcW w:w="8505" w:type="dxa"/>
          </w:tcPr>
          <w:p w:rsidR="00F9754B" w:rsidRDefault="00F9754B">
            <w:pPr>
              <w:pStyle w:val="10"/>
              <w:tabs>
                <w:tab w:val="left" w:pos="709"/>
              </w:tabs>
              <w:spacing w:line="360" w:lineRule="auto"/>
              <w:ind w:right="4"/>
              <w:rPr>
                <w:sz w:val="24"/>
              </w:rPr>
            </w:pPr>
            <w:r>
              <w:rPr>
                <w:sz w:val="24"/>
              </w:rPr>
              <w:t>Оценка инвестиционного проекта</w:t>
            </w:r>
          </w:p>
        </w:tc>
        <w:tc>
          <w:tcPr>
            <w:tcW w:w="531" w:type="dxa"/>
          </w:tcPr>
          <w:p w:rsidR="00F9754B" w:rsidRDefault="00F9754B">
            <w:pPr>
              <w:pStyle w:val="10"/>
              <w:spacing w:line="360" w:lineRule="auto"/>
              <w:jc w:val="right"/>
              <w:rPr>
                <w:sz w:val="24"/>
              </w:rPr>
            </w:pPr>
            <w:r>
              <w:rPr>
                <w:sz w:val="24"/>
              </w:rPr>
              <w:t>36</w:t>
            </w:r>
          </w:p>
        </w:tc>
      </w:tr>
      <w:tr w:rsidR="00F9754B">
        <w:tc>
          <w:tcPr>
            <w:tcW w:w="1101" w:type="dxa"/>
          </w:tcPr>
          <w:p w:rsidR="00F9754B" w:rsidRDefault="00F9754B">
            <w:pPr>
              <w:pStyle w:val="10"/>
              <w:tabs>
                <w:tab w:val="left" w:pos="284"/>
              </w:tabs>
              <w:spacing w:line="360" w:lineRule="auto"/>
              <w:rPr>
                <w:sz w:val="24"/>
              </w:rPr>
            </w:pPr>
            <w:r>
              <w:rPr>
                <w:sz w:val="24"/>
              </w:rPr>
              <w:t xml:space="preserve">     2.2.3.</w:t>
            </w:r>
          </w:p>
        </w:tc>
        <w:tc>
          <w:tcPr>
            <w:tcW w:w="8505" w:type="dxa"/>
          </w:tcPr>
          <w:p w:rsidR="00F9754B" w:rsidRDefault="00F9754B">
            <w:pPr>
              <w:pStyle w:val="10"/>
              <w:tabs>
                <w:tab w:val="left" w:pos="709"/>
              </w:tabs>
              <w:spacing w:line="360" w:lineRule="auto"/>
              <w:ind w:right="4"/>
              <w:rPr>
                <w:sz w:val="24"/>
              </w:rPr>
            </w:pPr>
            <w:r>
              <w:rPr>
                <w:sz w:val="24"/>
              </w:rPr>
              <w:t>Кредитный договор</w:t>
            </w:r>
          </w:p>
        </w:tc>
        <w:tc>
          <w:tcPr>
            <w:tcW w:w="531" w:type="dxa"/>
          </w:tcPr>
          <w:p w:rsidR="00F9754B" w:rsidRDefault="00F9754B">
            <w:pPr>
              <w:pStyle w:val="10"/>
              <w:spacing w:line="360" w:lineRule="auto"/>
              <w:jc w:val="right"/>
              <w:rPr>
                <w:sz w:val="24"/>
              </w:rPr>
            </w:pPr>
            <w:r>
              <w:rPr>
                <w:sz w:val="24"/>
              </w:rPr>
              <w:t>38</w:t>
            </w:r>
          </w:p>
        </w:tc>
      </w:tr>
      <w:tr w:rsidR="00F9754B">
        <w:tc>
          <w:tcPr>
            <w:tcW w:w="1101" w:type="dxa"/>
          </w:tcPr>
          <w:p w:rsidR="00F9754B" w:rsidRDefault="00F9754B">
            <w:pPr>
              <w:pStyle w:val="10"/>
              <w:tabs>
                <w:tab w:val="left" w:pos="284"/>
              </w:tabs>
              <w:spacing w:line="360" w:lineRule="auto"/>
              <w:rPr>
                <w:sz w:val="24"/>
              </w:rPr>
            </w:pPr>
            <w:r>
              <w:rPr>
                <w:sz w:val="24"/>
              </w:rPr>
              <w:t xml:space="preserve">     2.2.4.</w:t>
            </w:r>
          </w:p>
        </w:tc>
        <w:tc>
          <w:tcPr>
            <w:tcW w:w="8505" w:type="dxa"/>
          </w:tcPr>
          <w:p w:rsidR="00F9754B" w:rsidRDefault="00F9754B">
            <w:pPr>
              <w:pStyle w:val="10"/>
              <w:tabs>
                <w:tab w:val="left" w:pos="709"/>
              </w:tabs>
              <w:spacing w:line="360" w:lineRule="auto"/>
              <w:ind w:right="4"/>
              <w:rPr>
                <w:sz w:val="24"/>
              </w:rPr>
            </w:pPr>
            <w:r>
              <w:rPr>
                <w:sz w:val="24"/>
              </w:rPr>
              <w:t>Контроль за реализацией проекта</w:t>
            </w:r>
          </w:p>
        </w:tc>
        <w:tc>
          <w:tcPr>
            <w:tcW w:w="531" w:type="dxa"/>
          </w:tcPr>
          <w:p w:rsidR="00F9754B" w:rsidRDefault="00F9754B">
            <w:pPr>
              <w:pStyle w:val="10"/>
              <w:spacing w:line="360" w:lineRule="auto"/>
              <w:jc w:val="right"/>
              <w:rPr>
                <w:sz w:val="24"/>
              </w:rPr>
            </w:pPr>
            <w:r>
              <w:rPr>
                <w:sz w:val="24"/>
              </w:rPr>
              <w:t>40</w:t>
            </w:r>
          </w:p>
        </w:tc>
      </w:tr>
      <w:tr w:rsidR="00F9754B">
        <w:tc>
          <w:tcPr>
            <w:tcW w:w="1101" w:type="dxa"/>
          </w:tcPr>
          <w:p w:rsidR="00F9754B" w:rsidRDefault="00F9754B">
            <w:pPr>
              <w:pStyle w:val="10"/>
              <w:tabs>
                <w:tab w:val="left" w:pos="284"/>
              </w:tabs>
              <w:spacing w:line="360" w:lineRule="auto"/>
              <w:rPr>
                <w:sz w:val="24"/>
              </w:rPr>
            </w:pPr>
            <w:r>
              <w:rPr>
                <w:sz w:val="24"/>
              </w:rPr>
              <w:t xml:space="preserve">     2.2.5.</w:t>
            </w:r>
          </w:p>
        </w:tc>
        <w:tc>
          <w:tcPr>
            <w:tcW w:w="8505" w:type="dxa"/>
          </w:tcPr>
          <w:p w:rsidR="00F9754B" w:rsidRDefault="00F9754B">
            <w:pPr>
              <w:pStyle w:val="10"/>
              <w:tabs>
                <w:tab w:val="left" w:pos="709"/>
              </w:tabs>
              <w:spacing w:line="360" w:lineRule="auto"/>
              <w:ind w:right="4"/>
              <w:rPr>
                <w:sz w:val="24"/>
              </w:rPr>
            </w:pPr>
            <w:r>
              <w:rPr>
                <w:sz w:val="24"/>
              </w:rPr>
              <w:t>Оценка результатов реализации инвестиционных проектов</w:t>
            </w:r>
          </w:p>
        </w:tc>
        <w:tc>
          <w:tcPr>
            <w:tcW w:w="531" w:type="dxa"/>
          </w:tcPr>
          <w:p w:rsidR="00F9754B" w:rsidRDefault="00F9754B">
            <w:pPr>
              <w:pStyle w:val="10"/>
              <w:spacing w:line="360" w:lineRule="auto"/>
              <w:jc w:val="right"/>
              <w:rPr>
                <w:sz w:val="24"/>
              </w:rPr>
            </w:pPr>
            <w:r>
              <w:rPr>
                <w:sz w:val="24"/>
              </w:rPr>
              <w:t>42</w:t>
            </w:r>
          </w:p>
        </w:tc>
      </w:tr>
      <w:tr w:rsidR="00F9754B">
        <w:tc>
          <w:tcPr>
            <w:tcW w:w="1101" w:type="dxa"/>
          </w:tcPr>
          <w:p w:rsidR="00F9754B" w:rsidRDefault="00F9754B">
            <w:pPr>
              <w:pStyle w:val="10"/>
              <w:tabs>
                <w:tab w:val="left" w:pos="284"/>
              </w:tabs>
              <w:spacing w:line="360" w:lineRule="auto"/>
              <w:rPr>
                <w:sz w:val="24"/>
              </w:rPr>
            </w:pPr>
            <w:r>
              <w:rPr>
                <w:sz w:val="24"/>
              </w:rPr>
              <w:t xml:space="preserve">     2.3.</w:t>
            </w:r>
          </w:p>
        </w:tc>
        <w:tc>
          <w:tcPr>
            <w:tcW w:w="8505" w:type="dxa"/>
          </w:tcPr>
          <w:p w:rsidR="00F9754B" w:rsidRDefault="00F9754B">
            <w:pPr>
              <w:pStyle w:val="10"/>
              <w:tabs>
                <w:tab w:val="left" w:pos="709"/>
              </w:tabs>
              <w:spacing w:line="360" w:lineRule="auto"/>
              <w:ind w:right="4"/>
              <w:rPr>
                <w:sz w:val="24"/>
              </w:rPr>
            </w:pPr>
            <w:r>
              <w:rPr>
                <w:sz w:val="24"/>
              </w:rPr>
              <w:t>Основные методы оценки эффективности проектов</w:t>
            </w:r>
          </w:p>
        </w:tc>
        <w:tc>
          <w:tcPr>
            <w:tcW w:w="531" w:type="dxa"/>
          </w:tcPr>
          <w:p w:rsidR="00F9754B" w:rsidRDefault="00F9754B">
            <w:pPr>
              <w:pStyle w:val="10"/>
              <w:spacing w:line="360" w:lineRule="auto"/>
              <w:jc w:val="right"/>
              <w:rPr>
                <w:sz w:val="24"/>
              </w:rPr>
            </w:pPr>
            <w:r>
              <w:rPr>
                <w:sz w:val="24"/>
              </w:rPr>
              <w:t>45</w:t>
            </w:r>
          </w:p>
        </w:tc>
      </w:tr>
      <w:tr w:rsidR="00F9754B">
        <w:tc>
          <w:tcPr>
            <w:tcW w:w="1101" w:type="dxa"/>
          </w:tcPr>
          <w:p w:rsidR="00F9754B" w:rsidRDefault="00F9754B">
            <w:pPr>
              <w:pStyle w:val="10"/>
              <w:tabs>
                <w:tab w:val="left" w:pos="284"/>
              </w:tabs>
              <w:spacing w:line="360" w:lineRule="auto"/>
              <w:rPr>
                <w:sz w:val="24"/>
              </w:rPr>
            </w:pPr>
            <w:r>
              <w:rPr>
                <w:sz w:val="24"/>
              </w:rPr>
              <w:t xml:space="preserve">     2.3.1.</w:t>
            </w:r>
          </w:p>
        </w:tc>
        <w:tc>
          <w:tcPr>
            <w:tcW w:w="8505" w:type="dxa"/>
          </w:tcPr>
          <w:p w:rsidR="00F9754B" w:rsidRDefault="00F9754B">
            <w:pPr>
              <w:pStyle w:val="10"/>
              <w:tabs>
                <w:tab w:val="left" w:pos="709"/>
              </w:tabs>
              <w:spacing w:line="360" w:lineRule="auto"/>
              <w:ind w:right="4"/>
              <w:rPr>
                <w:sz w:val="24"/>
              </w:rPr>
            </w:pPr>
            <w:r>
              <w:rPr>
                <w:sz w:val="24"/>
              </w:rPr>
              <w:t>Методы дисконтирования</w:t>
            </w:r>
          </w:p>
        </w:tc>
        <w:tc>
          <w:tcPr>
            <w:tcW w:w="531" w:type="dxa"/>
          </w:tcPr>
          <w:p w:rsidR="00F9754B" w:rsidRDefault="00F9754B">
            <w:pPr>
              <w:pStyle w:val="10"/>
              <w:spacing w:line="360" w:lineRule="auto"/>
              <w:jc w:val="right"/>
              <w:rPr>
                <w:sz w:val="24"/>
              </w:rPr>
            </w:pPr>
            <w:r>
              <w:rPr>
                <w:sz w:val="24"/>
              </w:rPr>
              <w:t>45</w:t>
            </w:r>
          </w:p>
        </w:tc>
      </w:tr>
      <w:tr w:rsidR="00F9754B">
        <w:tc>
          <w:tcPr>
            <w:tcW w:w="1101" w:type="dxa"/>
          </w:tcPr>
          <w:p w:rsidR="00F9754B" w:rsidRDefault="00F9754B">
            <w:pPr>
              <w:pStyle w:val="10"/>
              <w:tabs>
                <w:tab w:val="left" w:pos="284"/>
              </w:tabs>
              <w:spacing w:line="360" w:lineRule="auto"/>
              <w:rPr>
                <w:sz w:val="24"/>
              </w:rPr>
            </w:pPr>
            <w:r>
              <w:rPr>
                <w:sz w:val="24"/>
              </w:rPr>
              <w:t xml:space="preserve">     2.3.2.</w:t>
            </w:r>
          </w:p>
        </w:tc>
        <w:tc>
          <w:tcPr>
            <w:tcW w:w="8505" w:type="dxa"/>
          </w:tcPr>
          <w:p w:rsidR="00F9754B" w:rsidRDefault="00F9754B">
            <w:pPr>
              <w:pStyle w:val="10"/>
              <w:tabs>
                <w:tab w:val="left" w:pos="709"/>
              </w:tabs>
              <w:spacing w:line="360" w:lineRule="auto"/>
              <w:ind w:right="4"/>
              <w:rPr>
                <w:sz w:val="24"/>
              </w:rPr>
            </w:pPr>
            <w:r>
              <w:rPr>
                <w:sz w:val="24"/>
              </w:rPr>
              <w:t>Традиционные методы</w:t>
            </w:r>
          </w:p>
        </w:tc>
        <w:tc>
          <w:tcPr>
            <w:tcW w:w="531" w:type="dxa"/>
          </w:tcPr>
          <w:p w:rsidR="00F9754B" w:rsidRDefault="00F9754B">
            <w:pPr>
              <w:pStyle w:val="10"/>
              <w:spacing w:line="360" w:lineRule="auto"/>
              <w:jc w:val="right"/>
              <w:rPr>
                <w:sz w:val="24"/>
              </w:rPr>
            </w:pPr>
            <w:r>
              <w:rPr>
                <w:sz w:val="24"/>
              </w:rPr>
              <w:t>46</w:t>
            </w:r>
          </w:p>
        </w:tc>
      </w:tr>
      <w:tr w:rsidR="00F9754B">
        <w:tc>
          <w:tcPr>
            <w:tcW w:w="1101" w:type="dxa"/>
          </w:tcPr>
          <w:p w:rsidR="00F9754B" w:rsidRDefault="00F9754B">
            <w:pPr>
              <w:pStyle w:val="10"/>
              <w:tabs>
                <w:tab w:val="left" w:pos="284"/>
              </w:tabs>
              <w:spacing w:line="360" w:lineRule="auto"/>
              <w:rPr>
                <w:sz w:val="24"/>
              </w:rPr>
            </w:pPr>
            <w:r>
              <w:rPr>
                <w:sz w:val="24"/>
              </w:rPr>
              <w:t>Глава 3</w:t>
            </w:r>
          </w:p>
        </w:tc>
        <w:tc>
          <w:tcPr>
            <w:tcW w:w="8505" w:type="dxa"/>
          </w:tcPr>
          <w:p w:rsidR="00F9754B" w:rsidRDefault="00F9754B">
            <w:pPr>
              <w:pStyle w:val="10"/>
              <w:tabs>
                <w:tab w:val="left" w:pos="709"/>
              </w:tabs>
              <w:spacing w:line="360" w:lineRule="auto"/>
              <w:ind w:right="4"/>
              <w:rPr>
                <w:sz w:val="24"/>
              </w:rPr>
            </w:pPr>
            <w:r>
              <w:rPr>
                <w:sz w:val="24"/>
              </w:rPr>
              <w:t>Пути решения основных проблем при кредитовании малого предпринимательства</w:t>
            </w:r>
          </w:p>
        </w:tc>
        <w:tc>
          <w:tcPr>
            <w:tcW w:w="531" w:type="dxa"/>
          </w:tcPr>
          <w:p w:rsidR="00F9754B" w:rsidRDefault="00F9754B">
            <w:pPr>
              <w:pStyle w:val="10"/>
              <w:spacing w:line="360" w:lineRule="auto"/>
              <w:jc w:val="right"/>
              <w:rPr>
                <w:sz w:val="24"/>
              </w:rPr>
            </w:pPr>
          </w:p>
          <w:p w:rsidR="00F9754B" w:rsidRDefault="00F9754B">
            <w:pPr>
              <w:pStyle w:val="10"/>
              <w:spacing w:line="360" w:lineRule="auto"/>
              <w:jc w:val="right"/>
              <w:rPr>
                <w:sz w:val="24"/>
              </w:rPr>
            </w:pPr>
            <w:r>
              <w:rPr>
                <w:sz w:val="24"/>
              </w:rPr>
              <w:t>53</w:t>
            </w:r>
          </w:p>
        </w:tc>
      </w:tr>
      <w:tr w:rsidR="00F9754B">
        <w:tc>
          <w:tcPr>
            <w:tcW w:w="1101" w:type="dxa"/>
          </w:tcPr>
          <w:p w:rsidR="00F9754B" w:rsidRDefault="00F9754B">
            <w:pPr>
              <w:pStyle w:val="10"/>
              <w:tabs>
                <w:tab w:val="left" w:pos="284"/>
              </w:tabs>
              <w:spacing w:line="360" w:lineRule="auto"/>
              <w:rPr>
                <w:sz w:val="24"/>
              </w:rPr>
            </w:pPr>
            <w:r>
              <w:rPr>
                <w:sz w:val="24"/>
              </w:rPr>
              <w:t xml:space="preserve">     3.1.</w:t>
            </w:r>
          </w:p>
        </w:tc>
        <w:tc>
          <w:tcPr>
            <w:tcW w:w="8505" w:type="dxa"/>
          </w:tcPr>
          <w:p w:rsidR="00F9754B" w:rsidRDefault="00F9754B">
            <w:pPr>
              <w:pStyle w:val="10"/>
              <w:tabs>
                <w:tab w:val="left" w:pos="709"/>
              </w:tabs>
              <w:spacing w:line="360" w:lineRule="auto"/>
              <w:ind w:right="4"/>
              <w:rPr>
                <w:sz w:val="24"/>
              </w:rPr>
            </w:pPr>
            <w:r>
              <w:rPr>
                <w:sz w:val="24"/>
              </w:rPr>
              <w:t>Гарантийные фонды как источник обеспечения кредитов малому предпринимательству</w:t>
            </w:r>
          </w:p>
        </w:tc>
        <w:tc>
          <w:tcPr>
            <w:tcW w:w="531" w:type="dxa"/>
          </w:tcPr>
          <w:p w:rsidR="00F9754B" w:rsidRDefault="00F9754B">
            <w:pPr>
              <w:pStyle w:val="10"/>
              <w:spacing w:line="360" w:lineRule="auto"/>
              <w:jc w:val="right"/>
              <w:rPr>
                <w:sz w:val="24"/>
              </w:rPr>
            </w:pPr>
          </w:p>
          <w:p w:rsidR="00F9754B" w:rsidRDefault="00F9754B">
            <w:pPr>
              <w:pStyle w:val="10"/>
              <w:spacing w:line="360" w:lineRule="auto"/>
              <w:jc w:val="right"/>
              <w:rPr>
                <w:sz w:val="24"/>
              </w:rPr>
            </w:pPr>
            <w:r>
              <w:rPr>
                <w:sz w:val="24"/>
              </w:rPr>
              <w:t>53</w:t>
            </w:r>
          </w:p>
        </w:tc>
      </w:tr>
      <w:tr w:rsidR="00F9754B">
        <w:tc>
          <w:tcPr>
            <w:tcW w:w="1101" w:type="dxa"/>
          </w:tcPr>
          <w:p w:rsidR="00F9754B" w:rsidRDefault="00F9754B">
            <w:pPr>
              <w:pStyle w:val="10"/>
              <w:tabs>
                <w:tab w:val="left" w:pos="284"/>
              </w:tabs>
              <w:spacing w:line="360" w:lineRule="auto"/>
              <w:rPr>
                <w:sz w:val="24"/>
              </w:rPr>
            </w:pPr>
            <w:r>
              <w:rPr>
                <w:sz w:val="24"/>
              </w:rPr>
              <w:t xml:space="preserve">     3.2.</w:t>
            </w:r>
          </w:p>
        </w:tc>
        <w:tc>
          <w:tcPr>
            <w:tcW w:w="8505" w:type="dxa"/>
          </w:tcPr>
          <w:p w:rsidR="00F9754B" w:rsidRDefault="00F9754B">
            <w:pPr>
              <w:pStyle w:val="10"/>
              <w:tabs>
                <w:tab w:val="left" w:pos="709"/>
              </w:tabs>
              <w:spacing w:line="360" w:lineRule="auto"/>
              <w:ind w:right="4"/>
              <w:rPr>
                <w:sz w:val="24"/>
              </w:rPr>
            </w:pPr>
            <w:r>
              <w:rPr>
                <w:sz w:val="24"/>
              </w:rPr>
              <w:t>Экспресс-анализ проектов</w:t>
            </w:r>
          </w:p>
        </w:tc>
        <w:tc>
          <w:tcPr>
            <w:tcW w:w="531" w:type="dxa"/>
          </w:tcPr>
          <w:p w:rsidR="00F9754B" w:rsidRDefault="00F9754B">
            <w:pPr>
              <w:pStyle w:val="10"/>
              <w:spacing w:line="360" w:lineRule="auto"/>
              <w:jc w:val="right"/>
              <w:rPr>
                <w:sz w:val="24"/>
              </w:rPr>
            </w:pPr>
            <w:r>
              <w:rPr>
                <w:sz w:val="24"/>
              </w:rPr>
              <w:t>56</w:t>
            </w:r>
          </w:p>
        </w:tc>
      </w:tr>
      <w:tr w:rsidR="00F9754B">
        <w:trPr>
          <w:cantSplit/>
        </w:trPr>
        <w:tc>
          <w:tcPr>
            <w:tcW w:w="9606" w:type="dxa"/>
            <w:gridSpan w:val="2"/>
          </w:tcPr>
          <w:p w:rsidR="00F9754B" w:rsidRDefault="00F9754B">
            <w:pPr>
              <w:pStyle w:val="10"/>
              <w:tabs>
                <w:tab w:val="left" w:pos="709"/>
              </w:tabs>
              <w:spacing w:line="360" w:lineRule="auto"/>
              <w:ind w:right="4"/>
              <w:rPr>
                <w:sz w:val="24"/>
              </w:rPr>
            </w:pPr>
            <w:r>
              <w:rPr>
                <w:sz w:val="24"/>
              </w:rPr>
              <w:t>Заключение</w:t>
            </w:r>
          </w:p>
        </w:tc>
        <w:tc>
          <w:tcPr>
            <w:tcW w:w="531" w:type="dxa"/>
          </w:tcPr>
          <w:p w:rsidR="00F9754B" w:rsidRDefault="00F9754B">
            <w:pPr>
              <w:pStyle w:val="10"/>
              <w:spacing w:line="360" w:lineRule="auto"/>
              <w:jc w:val="right"/>
              <w:rPr>
                <w:sz w:val="24"/>
              </w:rPr>
            </w:pPr>
            <w:r>
              <w:rPr>
                <w:sz w:val="24"/>
              </w:rPr>
              <w:t>65</w:t>
            </w:r>
          </w:p>
        </w:tc>
      </w:tr>
      <w:tr w:rsidR="00F9754B">
        <w:trPr>
          <w:cantSplit/>
        </w:trPr>
        <w:tc>
          <w:tcPr>
            <w:tcW w:w="9606" w:type="dxa"/>
            <w:gridSpan w:val="2"/>
          </w:tcPr>
          <w:p w:rsidR="00F9754B" w:rsidRDefault="00F9754B">
            <w:pPr>
              <w:pStyle w:val="10"/>
              <w:tabs>
                <w:tab w:val="left" w:pos="709"/>
              </w:tabs>
              <w:spacing w:line="360" w:lineRule="auto"/>
              <w:ind w:right="4"/>
              <w:rPr>
                <w:sz w:val="24"/>
              </w:rPr>
            </w:pPr>
            <w:r>
              <w:rPr>
                <w:sz w:val="24"/>
              </w:rPr>
              <w:t>Список литературы</w:t>
            </w:r>
          </w:p>
        </w:tc>
        <w:tc>
          <w:tcPr>
            <w:tcW w:w="531" w:type="dxa"/>
          </w:tcPr>
          <w:p w:rsidR="00F9754B" w:rsidRDefault="00F9754B">
            <w:pPr>
              <w:pStyle w:val="10"/>
              <w:spacing w:line="360" w:lineRule="auto"/>
              <w:jc w:val="right"/>
              <w:rPr>
                <w:sz w:val="24"/>
              </w:rPr>
            </w:pPr>
            <w:r>
              <w:rPr>
                <w:sz w:val="24"/>
              </w:rPr>
              <w:t>68</w:t>
            </w:r>
          </w:p>
        </w:tc>
      </w:tr>
      <w:tr w:rsidR="00F9754B">
        <w:trPr>
          <w:cantSplit/>
        </w:trPr>
        <w:tc>
          <w:tcPr>
            <w:tcW w:w="9606" w:type="dxa"/>
            <w:gridSpan w:val="2"/>
          </w:tcPr>
          <w:p w:rsidR="00F9754B" w:rsidRDefault="00F9754B">
            <w:pPr>
              <w:pStyle w:val="10"/>
              <w:tabs>
                <w:tab w:val="left" w:pos="709"/>
              </w:tabs>
              <w:spacing w:line="360" w:lineRule="auto"/>
              <w:ind w:right="4"/>
              <w:rPr>
                <w:sz w:val="24"/>
              </w:rPr>
            </w:pPr>
            <w:r>
              <w:rPr>
                <w:sz w:val="24"/>
              </w:rPr>
              <w:t>Приложения</w:t>
            </w:r>
          </w:p>
        </w:tc>
        <w:tc>
          <w:tcPr>
            <w:tcW w:w="531" w:type="dxa"/>
          </w:tcPr>
          <w:p w:rsidR="00F9754B" w:rsidRDefault="00F9754B">
            <w:pPr>
              <w:pStyle w:val="10"/>
              <w:spacing w:line="360" w:lineRule="auto"/>
              <w:jc w:val="right"/>
              <w:rPr>
                <w:sz w:val="24"/>
              </w:rPr>
            </w:pPr>
            <w:r>
              <w:rPr>
                <w:sz w:val="24"/>
              </w:rPr>
              <w:t>70</w:t>
            </w:r>
          </w:p>
        </w:tc>
      </w:tr>
    </w:tbl>
    <w:p w:rsidR="00F9754B" w:rsidRDefault="00F9754B">
      <w:pPr>
        <w:pStyle w:val="10"/>
        <w:spacing w:line="360" w:lineRule="auto"/>
        <w:jc w:val="center"/>
        <w:rPr>
          <w:b/>
          <w:sz w:val="28"/>
        </w:rPr>
      </w:pPr>
      <w:r>
        <w:br w:type="page"/>
      </w:r>
      <w:r>
        <w:rPr>
          <w:b/>
          <w:sz w:val="28"/>
        </w:rPr>
        <w:t>Введение</w:t>
      </w:r>
    </w:p>
    <w:p w:rsidR="00F9754B" w:rsidRDefault="00F9754B">
      <w:pPr>
        <w:pStyle w:val="10"/>
        <w:spacing w:line="360" w:lineRule="auto"/>
        <w:ind w:left="11" w:right="11" w:firstLine="720"/>
        <w:jc w:val="both"/>
        <w:rPr>
          <w:sz w:val="24"/>
        </w:rPr>
      </w:pPr>
      <w:r>
        <w:rPr>
          <w:b/>
          <w:i/>
          <w:sz w:val="24"/>
        </w:rPr>
        <w:t>Актуальность темы</w:t>
      </w:r>
      <w:r>
        <w:rPr>
          <w:sz w:val="24"/>
        </w:rPr>
        <w:t xml:space="preserve"> дипломной работы определена ролью малых предприятий в масштабах экономики страны в целом и значением их как потребителя банковских услуг. Малое предпринимательство - не только </w:t>
      </w:r>
      <w:bookmarkStart w:id="2" w:name="e0_19_"/>
      <w:bookmarkEnd w:id="0"/>
      <w:r>
        <w:rPr>
          <w:sz w:val="24"/>
        </w:rPr>
        <w:t xml:space="preserve">существенная составляющая и массовая </w:t>
      </w:r>
      <w:bookmarkStart w:id="3" w:name="e0_20_"/>
      <w:bookmarkEnd w:id="2"/>
      <w:r>
        <w:rPr>
          <w:sz w:val="24"/>
        </w:rPr>
        <w:t xml:space="preserve">субъектная </w:t>
      </w:r>
      <w:bookmarkEnd w:id="3"/>
      <w:r>
        <w:rPr>
          <w:sz w:val="24"/>
        </w:rPr>
        <w:t xml:space="preserve">база </w:t>
      </w:r>
      <w:bookmarkStart w:id="4" w:name="e0_21_"/>
      <w:r>
        <w:rPr>
          <w:sz w:val="24"/>
        </w:rPr>
        <w:t xml:space="preserve">цивилизованного рыночного хозяйства, </w:t>
      </w:r>
      <w:bookmarkEnd w:id="4"/>
      <w:r>
        <w:rPr>
          <w:sz w:val="24"/>
        </w:rPr>
        <w:t xml:space="preserve">неотъемлемый </w:t>
      </w:r>
      <w:bookmarkStart w:id="5" w:name="e0_22_"/>
      <w:r>
        <w:rPr>
          <w:sz w:val="24"/>
        </w:rPr>
        <w:t>элемент присущего ему конкурентного механизма, но и максимально гибкая, эффективная и прозрачная в силу своих размеров форма хозяйствования. Этот предпринимательский уклад мобилизует финансовые и производственные ресурсы населения. Все это предполагает, что малый бизнес должен представлять немалый интерес как предмет приложения кредитных ресурсов, а также потребитель различных розничных услуг коммерческого банка.</w:t>
      </w:r>
      <w:bookmarkEnd w:id="5"/>
    </w:p>
    <w:p w:rsidR="00F9754B" w:rsidRDefault="00F9754B">
      <w:pPr>
        <w:pStyle w:val="10"/>
        <w:spacing w:line="360" w:lineRule="auto"/>
        <w:ind w:left="9" w:right="9" w:firstLine="720"/>
        <w:jc w:val="both"/>
        <w:rPr>
          <w:sz w:val="24"/>
        </w:rPr>
      </w:pPr>
      <w:bookmarkStart w:id="6" w:name="e0_44_"/>
      <w:r>
        <w:rPr>
          <w:sz w:val="24"/>
        </w:rPr>
        <w:t>Значимость изучения</w:t>
      </w:r>
      <w:bookmarkEnd w:id="6"/>
      <w:r>
        <w:rPr>
          <w:sz w:val="24"/>
        </w:rPr>
        <w:t xml:space="preserve"> </w:t>
      </w:r>
      <w:bookmarkStart w:id="7" w:name="e0_45_"/>
      <w:r>
        <w:rPr>
          <w:sz w:val="24"/>
        </w:rPr>
        <w:t>проблемы малого предпринимательства</w:t>
      </w:r>
      <w:bookmarkEnd w:id="7"/>
      <w:r>
        <w:rPr>
          <w:sz w:val="24"/>
        </w:rPr>
        <w:t xml:space="preserve"> усиливается </w:t>
      </w:r>
      <w:bookmarkStart w:id="8" w:name="e0_47_"/>
      <w:r>
        <w:rPr>
          <w:sz w:val="24"/>
        </w:rPr>
        <w:t xml:space="preserve">тем, что именно ему, как подчеркивают авторы большинства публикаций на эту тему, </w:t>
      </w:r>
      <w:bookmarkStart w:id="9" w:name="e0_51_"/>
      <w:bookmarkEnd w:id="8"/>
      <w:r>
        <w:rPr>
          <w:sz w:val="24"/>
        </w:rPr>
        <w:t xml:space="preserve">менее всего повезло в </w:t>
      </w:r>
      <w:bookmarkEnd w:id="9"/>
      <w:r>
        <w:rPr>
          <w:sz w:val="24"/>
        </w:rPr>
        <w:t xml:space="preserve">отношении государственной и иной поддержки, до сих пор в масштабах страны не создана инфраструктура, обеспечивающая нормальную работу малых предприятий. Недооценка малого </w:t>
      </w:r>
      <w:bookmarkStart w:id="10" w:name="e0_52_"/>
      <w:r>
        <w:rPr>
          <w:sz w:val="24"/>
        </w:rPr>
        <w:t xml:space="preserve">предпринимательства, </w:t>
      </w:r>
      <w:bookmarkEnd w:id="10"/>
      <w:r>
        <w:rPr>
          <w:sz w:val="24"/>
        </w:rPr>
        <w:t>игнорирование его экономических и социальных возможностей в тече</w:t>
      </w:r>
      <w:r>
        <w:rPr>
          <w:sz w:val="24"/>
        </w:rPr>
        <w:softHyphen/>
        <w:t xml:space="preserve">ние почти всего периода реформ могут быть расценены как крупный, стратегический просчет, чреватый дальнейшим углублением кризиса </w:t>
      </w:r>
      <w:bookmarkStart w:id="11" w:name="e0_54_"/>
      <w:r>
        <w:rPr>
          <w:sz w:val="24"/>
        </w:rPr>
        <w:t xml:space="preserve">российской </w:t>
      </w:r>
      <w:bookmarkEnd w:id="11"/>
      <w:r>
        <w:rPr>
          <w:sz w:val="24"/>
        </w:rPr>
        <w:t xml:space="preserve">экономики в целом. </w:t>
      </w:r>
    </w:p>
    <w:p w:rsidR="00F9754B" w:rsidRDefault="00F9754B">
      <w:pPr>
        <w:pStyle w:val="10"/>
        <w:spacing w:line="360" w:lineRule="auto"/>
        <w:ind w:left="9" w:right="9" w:firstLine="720"/>
        <w:jc w:val="both"/>
        <w:rPr>
          <w:sz w:val="24"/>
        </w:rPr>
      </w:pPr>
      <w:r>
        <w:rPr>
          <w:sz w:val="24"/>
        </w:rPr>
        <w:t>Вышесказанное в полной мере относится и к российским банкам. Если в советское время малый бизнес не кредитовали из-за отсутствия указанного явления, то с началом реформ банки были озабочены в основном проблемами передела собственности, спекулятивными операциями на рынке ценных бумаг. Выдаваемые же крупным предприятиям кредиты шли не на осуществления технического перевооружения и освоение новых рынков, а на выдачу зарплаты в счет будущих поступлений. В настоящее время можно говорить о том, что базовые предпосылки для роста интереса к проектам малого бизнеса со стороны кредитных институтов сформировались: произошло снижение доходности на рынках капитала, практика работы с небольшим числом крупных заемщиков (как правило, своих акционеров) подтолкнула средние и мелкие банки к осознанию необходимости диверсификации своих кредитных портфелей.</w:t>
      </w:r>
    </w:p>
    <w:p w:rsidR="00F9754B" w:rsidRDefault="00F9754B">
      <w:pPr>
        <w:pStyle w:val="BlockText"/>
        <w:ind w:firstLine="720"/>
      </w:pPr>
      <w:r>
        <w:t xml:space="preserve">В контексте вышесказанного </w:t>
      </w:r>
      <w:r>
        <w:rPr>
          <w:b/>
          <w:i/>
        </w:rPr>
        <w:t>цель работы</w:t>
      </w:r>
      <w:r>
        <w:t xml:space="preserve"> - изложить </w:t>
      </w:r>
      <w:bookmarkStart w:id="12" w:name="e0_55_"/>
      <w:r>
        <w:t xml:space="preserve">концепцию организации работы банка по кредитованию проектов малого бизнеса, отражающую специфику его становления в нашей стране и учитывающую мировой опыт работы кредитных организаций с малыми предприятиями. Автор сразу оговаривается, что акценты в Дипломной работе смещены в сторону работы с </w:t>
      </w:r>
      <w:r>
        <w:rPr>
          <w:i/>
        </w:rPr>
        <w:t>проектами</w:t>
      </w:r>
      <w:r>
        <w:t>.</w:t>
      </w:r>
    </w:p>
    <w:p w:rsidR="00F9754B" w:rsidRDefault="00F9754B">
      <w:pPr>
        <w:pStyle w:val="10"/>
        <w:spacing w:line="360" w:lineRule="auto"/>
        <w:ind w:left="4" w:right="4" w:firstLine="720"/>
        <w:jc w:val="both"/>
        <w:rPr>
          <w:sz w:val="24"/>
        </w:rPr>
      </w:pPr>
      <w:r>
        <w:rPr>
          <w:sz w:val="24"/>
        </w:rPr>
        <w:t xml:space="preserve">Эта цель определяет </w:t>
      </w:r>
      <w:r>
        <w:rPr>
          <w:b/>
          <w:i/>
          <w:sz w:val="24"/>
        </w:rPr>
        <w:t>логику построения дипломной работы</w:t>
      </w:r>
      <w:r>
        <w:rPr>
          <w:sz w:val="24"/>
        </w:rPr>
        <w:t>. Задача изложения основ эффективной работы банка с малыми предприятиями требует определения экономической сущности малого предпринимательства, определения его роли в экономике, выявление интереса к нему со стороны коммерческого банка (первая глава). Вторая глава включает в себя описание технологии кредитования проектов малого предпринимательства в банке. Предложения по повышению эффективности кредитования проектов малого предпринимательства даны в третьей главе.</w:t>
      </w:r>
      <w:bookmarkStart w:id="13" w:name="e0_67_"/>
      <w:bookmarkEnd w:id="12"/>
    </w:p>
    <w:p w:rsidR="00F9754B" w:rsidRDefault="00F9754B">
      <w:pPr>
        <w:pStyle w:val="10"/>
        <w:spacing w:line="360" w:lineRule="auto"/>
        <w:ind w:left="4" w:right="4" w:firstLine="720"/>
        <w:jc w:val="both"/>
        <w:rPr>
          <w:sz w:val="24"/>
        </w:rPr>
      </w:pPr>
      <w:r>
        <w:rPr>
          <w:sz w:val="24"/>
        </w:rPr>
        <w:t>При использовании статистических данных автор имел доступ к материалам, подготовленным областным комитетом по статистике на 01.01.98г. Учитывая, что выпуск общероссийских статистических сборников опаздывает как правило на год-два, автор анализирует отдельные процессы на основе данных по Ростовской области, полагая, что указанный регион достаточно репрезентативен.</w:t>
      </w:r>
    </w:p>
    <w:p w:rsidR="00F9754B" w:rsidRDefault="00F9754B">
      <w:pPr>
        <w:pStyle w:val="10"/>
        <w:spacing w:line="360" w:lineRule="auto"/>
        <w:ind w:left="4" w:right="4" w:hanging="4"/>
        <w:jc w:val="center"/>
        <w:rPr>
          <w:b/>
          <w:sz w:val="28"/>
        </w:rPr>
      </w:pPr>
      <w:r>
        <w:rPr>
          <w:sz w:val="24"/>
        </w:rPr>
        <w:br w:type="page"/>
      </w:r>
      <w:r>
        <w:rPr>
          <w:b/>
          <w:sz w:val="28"/>
        </w:rPr>
        <w:t>Глава 1. Основы функционирования малого предпринимательства и предпосылки необходимости его кредитования</w:t>
      </w:r>
    </w:p>
    <w:p w:rsidR="00F9754B" w:rsidRDefault="00F9754B">
      <w:pPr>
        <w:pStyle w:val="10"/>
        <w:spacing w:line="360" w:lineRule="auto"/>
        <w:ind w:left="4" w:right="4" w:firstLine="720"/>
        <w:jc w:val="both"/>
        <w:rPr>
          <w:sz w:val="24"/>
        </w:rPr>
      </w:pPr>
    </w:p>
    <w:p w:rsidR="00F9754B" w:rsidRDefault="00F9754B">
      <w:pPr>
        <w:pStyle w:val="10"/>
        <w:tabs>
          <w:tab w:val="left" w:pos="420"/>
        </w:tabs>
        <w:spacing w:line="360" w:lineRule="auto"/>
        <w:ind w:left="420" w:right="4" w:hanging="420"/>
        <w:jc w:val="center"/>
        <w:rPr>
          <w:b/>
          <w:sz w:val="24"/>
        </w:rPr>
      </w:pPr>
      <w:r>
        <w:rPr>
          <w:b/>
          <w:sz w:val="24"/>
        </w:rPr>
        <w:t>1.1.</w:t>
      </w:r>
      <w:r>
        <w:rPr>
          <w:b/>
          <w:sz w:val="24"/>
        </w:rPr>
        <w:tab/>
        <w:t>Экономическая сущность малого предпринимательства</w:t>
      </w:r>
    </w:p>
    <w:p w:rsidR="00F9754B" w:rsidRDefault="00F9754B">
      <w:pPr>
        <w:pStyle w:val="BodyTextIndent2"/>
      </w:pPr>
      <w:r>
        <w:t xml:space="preserve">Направления </w:t>
      </w:r>
      <w:bookmarkEnd w:id="13"/>
      <w:r>
        <w:t xml:space="preserve">анализа </w:t>
      </w:r>
      <w:bookmarkStart w:id="14" w:name="e0_68_"/>
      <w:r>
        <w:t xml:space="preserve">экономической </w:t>
      </w:r>
      <w:bookmarkEnd w:id="14"/>
      <w:r>
        <w:t xml:space="preserve">сущности малого </w:t>
      </w:r>
      <w:bookmarkStart w:id="15" w:name="e0_69_"/>
      <w:r>
        <w:t xml:space="preserve">предпринимательства </w:t>
      </w:r>
      <w:bookmarkEnd w:id="15"/>
      <w:r>
        <w:t xml:space="preserve">определяются двумя обстоятельствами: во-первых, оно </w:t>
      </w:r>
      <w:bookmarkStart w:id="16" w:name="e0_70_"/>
      <w:r>
        <w:t xml:space="preserve">объективно существует </w:t>
      </w:r>
      <w:bookmarkEnd w:id="16"/>
      <w:r>
        <w:t xml:space="preserve">и развивается как </w:t>
      </w:r>
      <w:bookmarkStart w:id="17" w:name="e0_71_"/>
      <w:r>
        <w:t xml:space="preserve">сектор </w:t>
      </w:r>
      <w:bookmarkEnd w:id="17"/>
      <w:r>
        <w:t xml:space="preserve">экономики (национального, регионального, местного масштабов); во-вторых, оно </w:t>
      </w:r>
      <w:bookmarkStart w:id="18" w:name="e0_72_"/>
      <w:r>
        <w:t xml:space="preserve">является </w:t>
      </w:r>
      <w:bookmarkEnd w:id="18"/>
      <w:r>
        <w:t xml:space="preserve">особым типом </w:t>
      </w:r>
      <w:bookmarkStart w:id="19" w:name="e0_73_"/>
      <w:r>
        <w:t xml:space="preserve">предпринимательской </w:t>
      </w:r>
      <w:bookmarkEnd w:id="19"/>
      <w:r>
        <w:t xml:space="preserve">деятельности. </w:t>
      </w:r>
    </w:p>
    <w:p w:rsidR="00F9754B" w:rsidRDefault="00F9754B">
      <w:pPr>
        <w:pStyle w:val="10"/>
        <w:spacing w:line="360" w:lineRule="auto"/>
        <w:ind w:left="4" w:right="4" w:firstLine="720"/>
        <w:jc w:val="both"/>
        <w:rPr>
          <w:sz w:val="24"/>
        </w:rPr>
      </w:pPr>
      <w:r>
        <w:rPr>
          <w:sz w:val="24"/>
        </w:rPr>
        <w:t xml:space="preserve">Подход к малому </w:t>
      </w:r>
      <w:bookmarkStart w:id="20" w:name="e0_74_"/>
      <w:r>
        <w:rPr>
          <w:sz w:val="24"/>
        </w:rPr>
        <w:t xml:space="preserve">предпринимательству </w:t>
      </w:r>
      <w:bookmarkEnd w:id="20"/>
      <w:r>
        <w:rPr>
          <w:sz w:val="24"/>
        </w:rPr>
        <w:t xml:space="preserve">как </w:t>
      </w:r>
      <w:bookmarkStart w:id="21" w:name="e0_75_"/>
      <w:r>
        <w:rPr>
          <w:sz w:val="24"/>
        </w:rPr>
        <w:t xml:space="preserve">сектору </w:t>
      </w:r>
      <w:bookmarkEnd w:id="21"/>
      <w:r>
        <w:rPr>
          <w:sz w:val="24"/>
        </w:rPr>
        <w:t xml:space="preserve">экономики </w:t>
      </w:r>
      <w:bookmarkStart w:id="22" w:name="e0_76_"/>
      <w:r>
        <w:rPr>
          <w:sz w:val="24"/>
        </w:rPr>
        <w:t xml:space="preserve">основан </w:t>
      </w:r>
      <w:bookmarkEnd w:id="22"/>
      <w:r>
        <w:rPr>
          <w:sz w:val="24"/>
        </w:rPr>
        <w:t xml:space="preserve">на выявлении единства двух </w:t>
      </w:r>
      <w:bookmarkStart w:id="23" w:name="e0_77_"/>
      <w:r>
        <w:rPr>
          <w:sz w:val="24"/>
        </w:rPr>
        <w:t xml:space="preserve">сторон </w:t>
      </w:r>
      <w:bookmarkEnd w:id="23"/>
      <w:r>
        <w:rPr>
          <w:sz w:val="24"/>
        </w:rPr>
        <w:t>общественного производ</w:t>
      </w:r>
      <w:r>
        <w:rPr>
          <w:sz w:val="24"/>
        </w:rPr>
        <w:softHyphen/>
        <w:t>ства: организационно-</w:t>
      </w:r>
      <w:bookmarkStart w:id="24" w:name="e0_78_"/>
      <w:r>
        <w:rPr>
          <w:sz w:val="24"/>
        </w:rPr>
        <w:t xml:space="preserve">технической </w:t>
      </w:r>
      <w:bookmarkEnd w:id="24"/>
      <w:r>
        <w:rPr>
          <w:sz w:val="24"/>
        </w:rPr>
        <w:t xml:space="preserve">и </w:t>
      </w:r>
      <w:bookmarkStart w:id="25" w:name="e0_79_"/>
      <w:r>
        <w:rPr>
          <w:sz w:val="24"/>
        </w:rPr>
        <w:t xml:space="preserve">социально-экономической. </w:t>
      </w:r>
      <w:bookmarkEnd w:id="25"/>
      <w:r>
        <w:rPr>
          <w:sz w:val="24"/>
        </w:rPr>
        <w:t xml:space="preserve">Вторая </w:t>
      </w:r>
      <w:bookmarkStart w:id="26" w:name="e0_80_"/>
      <w:r>
        <w:rPr>
          <w:sz w:val="24"/>
        </w:rPr>
        <w:t xml:space="preserve">представлена </w:t>
      </w:r>
      <w:bookmarkEnd w:id="26"/>
      <w:r>
        <w:rPr>
          <w:sz w:val="24"/>
        </w:rPr>
        <w:t>произ</w:t>
      </w:r>
      <w:r>
        <w:rPr>
          <w:sz w:val="24"/>
        </w:rPr>
        <w:softHyphen/>
        <w:t xml:space="preserve">водственными </w:t>
      </w:r>
      <w:bookmarkStart w:id="27" w:name="e0_81_"/>
      <w:r>
        <w:rPr>
          <w:sz w:val="24"/>
        </w:rPr>
        <w:t xml:space="preserve">отношениями (образующими </w:t>
      </w:r>
      <w:bookmarkEnd w:id="27"/>
      <w:r>
        <w:rPr>
          <w:sz w:val="24"/>
        </w:rPr>
        <w:t xml:space="preserve">общественную форму </w:t>
      </w:r>
      <w:bookmarkStart w:id="28" w:name="e0_82_"/>
      <w:r>
        <w:rPr>
          <w:sz w:val="24"/>
        </w:rPr>
        <w:t xml:space="preserve">производства), </w:t>
      </w:r>
      <w:bookmarkEnd w:id="28"/>
      <w:r>
        <w:rPr>
          <w:sz w:val="24"/>
        </w:rPr>
        <w:t xml:space="preserve">а </w:t>
      </w:r>
      <w:bookmarkStart w:id="29" w:name="e0_83_"/>
      <w:r>
        <w:rPr>
          <w:sz w:val="24"/>
        </w:rPr>
        <w:t xml:space="preserve">первая </w:t>
      </w:r>
      <w:bookmarkEnd w:id="29"/>
      <w:r>
        <w:rPr>
          <w:sz w:val="24"/>
        </w:rPr>
        <w:t>- производительными силами, то есть совокуп</w:t>
      </w:r>
      <w:r>
        <w:rPr>
          <w:sz w:val="24"/>
        </w:rPr>
        <w:softHyphen/>
        <w:t>ностью материально-</w:t>
      </w:r>
      <w:bookmarkStart w:id="30" w:name="e0_84_"/>
      <w:r>
        <w:rPr>
          <w:sz w:val="24"/>
        </w:rPr>
        <w:t xml:space="preserve">вещественных элементов </w:t>
      </w:r>
      <w:bookmarkEnd w:id="30"/>
      <w:r>
        <w:rPr>
          <w:sz w:val="24"/>
        </w:rPr>
        <w:t>производства, рабочей силы и форм органи</w:t>
      </w:r>
      <w:r>
        <w:rPr>
          <w:sz w:val="24"/>
        </w:rPr>
        <w:softHyphen/>
        <w:t xml:space="preserve">зации производства. При этом </w:t>
      </w:r>
      <w:bookmarkStart w:id="31" w:name="e0_85_"/>
      <w:r>
        <w:rPr>
          <w:sz w:val="24"/>
        </w:rPr>
        <w:t xml:space="preserve">последние, </w:t>
      </w:r>
      <w:bookmarkEnd w:id="31"/>
      <w:r>
        <w:rPr>
          <w:sz w:val="24"/>
        </w:rPr>
        <w:t>как отмечалось в литературе, “отражают (в соот</w:t>
      </w:r>
      <w:bookmarkStart w:id="32" w:name="e0_86_"/>
      <w:r>
        <w:rPr>
          <w:sz w:val="24"/>
        </w:rPr>
        <w:t xml:space="preserve">ветствии со </w:t>
      </w:r>
      <w:bookmarkEnd w:id="32"/>
      <w:r>
        <w:rPr>
          <w:sz w:val="24"/>
        </w:rPr>
        <w:t xml:space="preserve">сложившимися уровнями </w:t>
      </w:r>
      <w:bookmarkStart w:id="33" w:name="e0_87_"/>
      <w:r>
        <w:rPr>
          <w:sz w:val="24"/>
        </w:rPr>
        <w:t xml:space="preserve">кооперирования </w:t>
      </w:r>
      <w:bookmarkEnd w:id="33"/>
      <w:r>
        <w:rPr>
          <w:sz w:val="24"/>
        </w:rPr>
        <w:t xml:space="preserve">и разделения труда) </w:t>
      </w:r>
      <w:bookmarkStart w:id="34" w:name="e0_88_"/>
      <w:r>
        <w:rPr>
          <w:sz w:val="24"/>
        </w:rPr>
        <w:t xml:space="preserve">способы </w:t>
      </w:r>
      <w:bookmarkEnd w:id="34"/>
      <w:r>
        <w:rPr>
          <w:sz w:val="24"/>
        </w:rPr>
        <w:t xml:space="preserve">и систему </w:t>
      </w:r>
      <w:bookmarkStart w:id="35" w:name="e0_89_"/>
      <w:r>
        <w:rPr>
          <w:sz w:val="24"/>
        </w:rPr>
        <w:t xml:space="preserve">концентрации, централизации </w:t>
      </w:r>
      <w:bookmarkEnd w:id="35"/>
      <w:r>
        <w:rPr>
          <w:sz w:val="24"/>
        </w:rPr>
        <w:t xml:space="preserve">и </w:t>
      </w:r>
      <w:bookmarkStart w:id="36" w:name="e0_90_"/>
      <w:r>
        <w:rPr>
          <w:sz w:val="24"/>
        </w:rPr>
        <w:t xml:space="preserve">специализации </w:t>
      </w:r>
      <w:bookmarkEnd w:id="36"/>
      <w:r>
        <w:rPr>
          <w:sz w:val="24"/>
        </w:rPr>
        <w:t>производства</w:t>
      </w:r>
      <w:bookmarkStart w:id="37" w:name="e0_91_"/>
      <w:r>
        <w:rPr>
          <w:sz w:val="24"/>
        </w:rPr>
        <w:t>” (14, с.84</w:t>
      </w:r>
      <w:bookmarkStart w:id="38" w:name="e0_98_"/>
      <w:bookmarkEnd w:id="37"/>
      <w:r>
        <w:rPr>
          <w:sz w:val="24"/>
        </w:rPr>
        <w:t>).</w:t>
      </w:r>
    </w:p>
    <w:p w:rsidR="00F9754B" w:rsidRDefault="00F9754B">
      <w:pPr>
        <w:pStyle w:val="10"/>
        <w:spacing w:line="360" w:lineRule="auto"/>
        <w:ind w:left="4" w:right="4" w:firstLine="720"/>
        <w:jc w:val="both"/>
        <w:rPr>
          <w:sz w:val="24"/>
        </w:rPr>
      </w:pPr>
      <w:r>
        <w:rPr>
          <w:sz w:val="24"/>
        </w:rPr>
        <w:t xml:space="preserve">Размерная </w:t>
      </w:r>
      <w:bookmarkEnd w:id="38"/>
      <w:r>
        <w:rPr>
          <w:sz w:val="24"/>
        </w:rPr>
        <w:t xml:space="preserve">структура отрасли (экономики) по </w:t>
      </w:r>
      <w:bookmarkStart w:id="39" w:name="e0_99_"/>
      <w:r>
        <w:rPr>
          <w:sz w:val="24"/>
        </w:rPr>
        <w:t xml:space="preserve">определению предполагает сосуществование предприятии </w:t>
      </w:r>
      <w:bookmarkEnd w:id="39"/>
      <w:r>
        <w:rPr>
          <w:sz w:val="24"/>
        </w:rPr>
        <w:t xml:space="preserve">различных </w:t>
      </w:r>
      <w:bookmarkStart w:id="40" w:name="e0_100_"/>
      <w:r>
        <w:rPr>
          <w:sz w:val="24"/>
        </w:rPr>
        <w:t xml:space="preserve">размеров, </w:t>
      </w:r>
      <w:bookmarkEnd w:id="40"/>
      <w:r>
        <w:rPr>
          <w:sz w:val="24"/>
        </w:rPr>
        <w:t xml:space="preserve">в том числе мелких, образующих соответствующую </w:t>
      </w:r>
      <w:bookmarkStart w:id="41" w:name="e0_101_"/>
      <w:r>
        <w:rPr>
          <w:sz w:val="24"/>
        </w:rPr>
        <w:t xml:space="preserve">размерную группу. </w:t>
      </w:r>
      <w:bookmarkEnd w:id="41"/>
      <w:r>
        <w:rPr>
          <w:sz w:val="24"/>
        </w:rPr>
        <w:t xml:space="preserve">Данную </w:t>
      </w:r>
      <w:bookmarkStart w:id="42" w:name="e0_102_"/>
      <w:r>
        <w:rPr>
          <w:sz w:val="24"/>
        </w:rPr>
        <w:t xml:space="preserve">совокупность </w:t>
      </w:r>
      <w:bookmarkEnd w:id="42"/>
      <w:r>
        <w:rPr>
          <w:sz w:val="24"/>
        </w:rPr>
        <w:t>производст</w:t>
      </w:r>
      <w:r>
        <w:rPr>
          <w:sz w:val="24"/>
        </w:rPr>
        <w:softHyphen/>
        <w:t xml:space="preserve">венных </w:t>
      </w:r>
      <w:bookmarkStart w:id="43" w:name="e0_103_"/>
      <w:r>
        <w:rPr>
          <w:sz w:val="24"/>
        </w:rPr>
        <w:t xml:space="preserve">единиц мелкого масштаба характеризует </w:t>
      </w:r>
      <w:bookmarkEnd w:id="43"/>
      <w:r>
        <w:rPr>
          <w:sz w:val="24"/>
        </w:rPr>
        <w:t xml:space="preserve">понятие “мелкое производство”. Общественной формой мелкой </w:t>
      </w:r>
      <w:bookmarkStart w:id="44" w:name="e0_105_"/>
      <w:r>
        <w:rPr>
          <w:sz w:val="24"/>
        </w:rPr>
        <w:t xml:space="preserve">производственной единицы </w:t>
      </w:r>
      <w:bookmarkEnd w:id="44"/>
      <w:r>
        <w:rPr>
          <w:sz w:val="24"/>
        </w:rPr>
        <w:t>в условиях рыночной экономики ста</w:t>
      </w:r>
      <w:r>
        <w:rPr>
          <w:sz w:val="24"/>
        </w:rPr>
        <w:softHyphen/>
        <w:t xml:space="preserve">новится малое </w:t>
      </w:r>
      <w:bookmarkStart w:id="45" w:name="e0_106_"/>
      <w:r>
        <w:rPr>
          <w:sz w:val="24"/>
        </w:rPr>
        <w:t xml:space="preserve">предприятие, основными экономическими </w:t>
      </w:r>
      <w:bookmarkEnd w:id="45"/>
      <w:r>
        <w:rPr>
          <w:sz w:val="24"/>
        </w:rPr>
        <w:t>чертами которого являются:</w:t>
      </w:r>
    </w:p>
    <w:p w:rsidR="00F9754B" w:rsidRDefault="00F9754B">
      <w:pPr>
        <w:pStyle w:val="10"/>
        <w:tabs>
          <w:tab w:val="left" w:pos="1084"/>
        </w:tabs>
        <w:spacing w:line="360" w:lineRule="auto"/>
        <w:ind w:left="1008" w:right="4" w:hanging="284"/>
        <w:jc w:val="both"/>
        <w:rPr>
          <w:sz w:val="24"/>
        </w:rPr>
      </w:pPr>
      <w:r>
        <w:rPr>
          <w:sz w:val="24"/>
        </w:rPr>
        <w:t>обо</w:t>
      </w:r>
      <w:bookmarkStart w:id="46" w:name="e0_107_"/>
      <w:r>
        <w:rPr>
          <w:sz w:val="24"/>
        </w:rPr>
        <w:t xml:space="preserve">собленность </w:t>
      </w:r>
      <w:bookmarkEnd w:id="46"/>
      <w:r>
        <w:rPr>
          <w:sz w:val="24"/>
        </w:rPr>
        <w:t>(то есть хозяйствование на свой страх и риск);</w:t>
      </w:r>
    </w:p>
    <w:p w:rsidR="00F9754B" w:rsidRDefault="00F9754B">
      <w:pPr>
        <w:pStyle w:val="10"/>
        <w:tabs>
          <w:tab w:val="left" w:pos="1084"/>
        </w:tabs>
        <w:spacing w:line="360" w:lineRule="auto"/>
        <w:ind w:left="1008" w:right="4" w:hanging="284"/>
        <w:jc w:val="both"/>
        <w:rPr>
          <w:sz w:val="24"/>
        </w:rPr>
      </w:pPr>
      <w:r>
        <w:rPr>
          <w:sz w:val="24"/>
        </w:rPr>
        <w:t xml:space="preserve">специализация на каком-либо виде </w:t>
      </w:r>
      <w:bookmarkStart w:id="47" w:name="e0_108_"/>
      <w:r>
        <w:rPr>
          <w:sz w:val="24"/>
        </w:rPr>
        <w:t xml:space="preserve">деятельности; </w:t>
      </w:r>
      <w:bookmarkEnd w:id="47"/>
    </w:p>
    <w:p w:rsidR="00F9754B" w:rsidRDefault="00F9754B">
      <w:pPr>
        <w:pStyle w:val="10"/>
        <w:tabs>
          <w:tab w:val="left" w:pos="1084"/>
        </w:tabs>
        <w:spacing w:line="360" w:lineRule="auto"/>
        <w:ind w:left="1008" w:right="4" w:hanging="284"/>
        <w:jc w:val="both"/>
        <w:rPr>
          <w:sz w:val="24"/>
        </w:rPr>
      </w:pPr>
      <w:r>
        <w:rPr>
          <w:sz w:val="24"/>
        </w:rPr>
        <w:t xml:space="preserve">реализация </w:t>
      </w:r>
      <w:bookmarkStart w:id="48" w:name="e0_109_"/>
      <w:r>
        <w:rPr>
          <w:sz w:val="24"/>
        </w:rPr>
        <w:t xml:space="preserve">произведенных </w:t>
      </w:r>
      <w:bookmarkEnd w:id="48"/>
      <w:r>
        <w:rPr>
          <w:sz w:val="24"/>
        </w:rPr>
        <w:t>то</w:t>
      </w:r>
      <w:r>
        <w:rPr>
          <w:sz w:val="24"/>
        </w:rPr>
        <w:softHyphen/>
        <w:t>варов (услуг) через куплю-продажу на рынке.</w:t>
      </w:r>
    </w:p>
    <w:p w:rsidR="00F9754B" w:rsidRDefault="00F9754B">
      <w:pPr>
        <w:pStyle w:val="10"/>
        <w:spacing w:line="360" w:lineRule="auto"/>
        <w:ind w:left="724" w:right="4"/>
        <w:jc w:val="both"/>
        <w:rPr>
          <w:sz w:val="24"/>
        </w:rPr>
      </w:pPr>
      <w:r>
        <w:rPr>
          <w:sz w:val="24"/>
        </w:rPr>
        <w:t xml:space="preserve">Речь, </w:t>
      </w:r>
      <w:bookmarkStart w:id="49" w:name="e0_110_"/>
      <w:r>
        <w:rPr>
          <w:sz w:val="24"/>
        </w:rPr>
        <w:t xml:space="preserve">следовательно, </w:t>
      </w:r>
      <w:bookmarkEnd w:id="49"/>
      <w:r>
        <w:rPr>
          <w:sz w:val="24"/>
        </w:rPr>
        <w:t xml:space="preserve">идет о малом товарном </w:t>
      </w:r>
      <w:bookmarkStart w:id="50" w:name="e0_111_"/>
      <w:r>
        <w:rPr>
          <w:sz w:val="24"/>
        </w:rPr>
        <w:t xml:space="preserve">предприятии. </w:t>
      </w:r>
    </w:p>
    <w:bookmarkEnd w:id="50"/>
    <w:p w:rsidR="00F9754B" w:rsidRDefault="00F9754B">
      <w:pPr>
        <w:pStyle w:val="10"/>
        <w:spacing w:line="360" w:lineRule="auto"/>
        <w:ind w:left="9" w:right="9" w:firstLine="720"/>
        <w:jc w:val="both"/>
        <w:rPr>
          <w:sz w:val="24"/>
        </w:rPr>
      </w:pPr>
      <w:r>
        <w:rPr>
          <w:sz w:val="24"/>
        </w:rPr>
        <w:t>Определение социально-</w:t>
      </w:r>
      <w:bookmarkStart w:id="51" w:name="e0_112_"/>
      <w:r>
        <w:rPr>
          <w:sz w:val="24"/>
        </w:rPr>
        <w:t xml:space="preserve">экономической стороны </w:t>
      </w:r>
      <w:bookmarkEnd w:id="51"/>
      <w:r>
        <w:rPr>
          <w:sz w:val="24"/>
        </w:rPr>
        <w:t xml:space="preserve">малого </w:t>
      </w:r>
      <w:bookmarkStart w:id="52" w:name="e0_113_"/>
      <w:r>
        <w:rPr>
          <w:sz w:val="24"/>
        </w:rPr>
        <w:t>предпринимательства</w:t>
      </w:r>
      <w:bookmarkEnd w:id="52"/>
      <w:r>
        <w:rPr>
          <w:sz w:val="24"/>
        </w:rPr>
        <w:t xml:space="preserve"> дополняется </w:t>
      </w:r>
      <w:bookmarkStart w:id="53" w:name="e0_114_"/>
      <w:r>
        <w:rPr>
          <w:sz w:val="24"/>
        </w:rPr>
        <w:t xml:space="preserve">тем, что </w:t>
      </w:r>
      <w:bookmarkEnd w:id="53"/>
      <w:r>
        <w:rPr>
          <w:sz w:val="24"/>
        </w:rPr>
        <w:t xml:space="preserve">оно (малое </w:t>
      </w:r>
      <w:bookmarkStart w:id="54" w:name="e0_115_"/>
      <w:r>
        <w:rPr>
          <w:sz w:val="24"/>
        </w:rPr>
        <w:t>предприятие) мо</w:t>
      </w:r>
      <w:bookmarkEnd w:id="54"/>
      <w:r>
        <w:rPr>
          <w:sz w:val="24"/>
        </w:rPr>
        <w:t xml:space="preserve">жет </w:t>
      </w:r>
      <w:bookmarkStart w:id="55" w:name="e0_116_"/>
      <w:r>
        <w:rPr>
          <w:sz w:val="24"/>
        </w:rPr>
        <w:t xml:space="preserve">основываться </w:t>
      </w:r>
      <w:bookmarkEnd w:id="55"/>
      <w:r>
        <w:rPr>
          <w:sz w:val="24"/>
        </w:rPr>
        <w:t xml:space="preserve">на: </w:t>
      </w:r>
    </w:p>
    <w:p w:rsidR="00F9754B" w:rsidRDefault="00F9754B">
      <w:pPr>
        <w:pStyle w:val="10"/>
        <w:tabs>
          <w:tab w:val="left" w:pos="1089"/>
        </w:tabs>
        <w:spacing w:line="360" w:lineRule="auto"/>
        <w:ind w:left="1013" w:right="9" w:hanging="284"/>
        <w:jc w:val="both"/>
        <w:rPr>
          <w:sz w:val="24"/>
        </w:rPr>
      </w:pPr>
      <w:r>
        <w:rPr>
          <w:sz w:val="24"/>
        </w:rPr>
        <w:t xml:space="preserve">личном труде владельца и </w:t>
      </w:r>
      <w:bookmarkStart w:id="56" w:name="e0_118_"/>
      <w:r>
        <w:rPr>
          <w:sz w:val="24"/>
        </w:rPr>
        <w:t xml:space="preserve">членов </w:t>
      </w:r>
      <w:bookmarkEnd w:id="56"/>
      <w:r>
        <w:rPr>
          <w:sz w:val="24"/>
        </w:rPr>
        <w:t xml:space="preserve">его семьи; </w:t>
      </w:r>
    </w:p>
    <w:p w:rsidR="00F9754B" w:rsidRDefault="00F9754B">
      <w:pPr>
        <w:pStyle w:val="10"/>
        <w:tabs>
          <w:tab w:val="left" w:pos="1089"/>
        </w:tabs>
        <w:spacing w:line="360" w:lineRule="auto"/>
        <w:ind w:left="1013" w:right="9" w:hanging="284"/>
        <w:jc w:val="both"/>
        <w:rPr>
          <w:sz w:val="24"/>
        </w:rPr>
      </w:pPr>
      <w:bookmarkStart w:id="57" w:name="e0_119_"/>
      <w:r>
        <w:rPr>
          <w:sz w:val="24"/>
        </w:rPr>
        <w:t xml:space="preserve">использовании </w:t>
      </w:r>
      <w:bookmarkEnd w:id="57"/>
      <w:r>
        <w:rPr>
          <w:sz w:val="24"/>
        </w:rPr>
        <w:t xml:space="preserve">наемного труда в сочетании с </w:t>
      </w:r>
      <w:bookmarkStart w:id="58" w:name="e0_120_"/>
      <w:r>
        <w:rPr>
          <w:sz w:val="24"/>
        </w:rPr>
        <w:t xml:space="preserve">производственно-управленческой </w:t>
      </w:r>
      <w:bookmarkEnd w:id="58"/>
      <w:r>
        <w:rPr>
          <w:sz w:val="24"/>
        </w:rPr>
        <w:t xml:space="preserve">деятельностью хозяина (его </w:t>
      </w:r>
      <w:bookmarkStart w:id="59" w:name="e0_121_"/>
      <w:r>
        <w:rPr>
          <w:sz w:val="24"/>
        </w:rPr>
        <w:t xml:space="preserve">семьи). </w:t>
      </w:r>
    </w:p>
    <w:bookmarkEnd w:id="59"/>
    <w:p w:rsidR="00F9754B" w:rsidRDefault="00F9754B">
      <w:pPr>
        <w:pStyle w:val="10"/>
        <w:spacing w:line="360" w:lineRule="auto"/>
        <w:ind w:left="4" w:right="9" w:firstLine="720"/>
        <w:jc w:val="both"/>
        <w:rPr>
          <w:sz w:val="24"/>
        </w:rPr>
      </w:pPr>
      <w:r>
        <w:rPr>
          <w:sz w:val="24"/>
        </w:rPr>
        <w:t xml:space="preserve">Малое </w:t>
      </w:r>
      <w:bookmarkStart w:id="60" w:name="e0_122_"/>
      <w:r>
        <w:rPr>
          <w:sz w:val="24"/>
        </w:rPr>
        <w:t xml:space="preserve">предприятие </w:t>
      </w:r>
      <w:bookmarkEnd w:id="60"/>
      <w:r>
        <w:rPr>
          <w:sz w:val="24"/>
        </w:rPr>
        <w:t xml:space="preserve">является “единицей” малого </w:t>
      </w:r>
      <w:bookmarkStart w:id="61" w:name="e0_123_"/>
      <w:r>
        <w:rPr>
          <w:sz w:val="24"/>
        </w:rPr>
        <w:t xml:space="preserve">предпринимательства. Отсюда следует, </w:t>
      </w:r>
      <w:bookmarkEnd w:id="61"/>
      <w:r>
        <w:rPr>
          <w:sz w:val="24"/>
        </w:rPr>
        <w:t xml:space="preserve">что </w:t>
      </w:r>
      <w:bookmarkStart w:id="62" w:name="e0_124_"/>
      <w:r>
        <w:rPr>
          <w:sz w:val="24"/>
        </w:rPr>
        <w:t xml:space="preserve">последнее </w:t>
      </w:r>
      <w:bookmarkEnd w:id="62"/>
      <w:r>
        <w:rPr>
          <w:sz w:val="24"/>
        </w:rPr>
        <w:t xml:space="preserve">- </w:t>
      </w:r>
      <w:bookmarkStart w:id="63" w:name="e0_125_"/>
      <w:r>
        <w:rPr>
          <w:sz w:val="24"/>
        </w:rPr>
        <w:t xml:space="preserve">особый </w:t>
      </w:r>
      <w:bookmarkEnd w:id="63"/>
      <w:r>
        <w:rPr>
          <w:sz w:val="24"/>
        </w:rPr>
        <w:t>сектор экономики, образуемый совокупностью малых предприя</w:t>
      </w:r>
      <w:r>
        <w:rPr>
          <w:sz w:val="24"/>
        </w:rPr>
        <w:softHyphen/>
        <w:t xml:space="preserve">тий и потому являющийся </w:t>
      </w:r>
      <w:bookmarkStart w:id="64" w:name="e0_126_"/>
      <w:r>
        <w:rPr>
          <w:sz w:val="24"/>
        </w:rPr>
        <w:t xml:space="preserve">специфической </w:t>
      </w:r>
      <w:bookmarkEnd w:id="64"/>
      <w:r>
        <w:rPr>
          <w:sz w:val="24"/>
        </w:rPr>
        <w:t>об</w:t>
      </w:r>
      <w:r>
        <w:rPr>
          <w:sz w:val="24"/>
        </w:rPr>
        <w:softHyphen/>
        <w:t>щественной формой мелкого производства в условиях рынка.</w:t>
      </w:r>
    </w:p>
    <w:p w:rsidR="00F9754B" w:rsidRDefault="00F9754B">
      <w:pPr>
        <w:pStyle w:val="10"/>
        <w:spacing w:line="360" w:lineRule="auto"/>
        <w:ind w:left="9" w:right="4" w:firstLine="720"/>
        <w:jc w:val="both"/>
        <w:rPr>
          <w:sz w:val="24"/>
        </w:rPr>
      </w:pPr>
      <w:r>
        <w:rPr>
          <w:sz w:val="24"/>
        </w:rPr>
        <w:t>Таким образом, мелкое производство в ка</w:t>
      </w:r>
      <w:r>
        <w:rPr>
          <w:sz w:val="24"/>
        </w:rPr>
        <w:softHyphen/>
        <w:t>честве особого размерного уклада характери</w:t>
      </w:r>
      <w:r>
        <w:rPr>
          <w:sz w:val="24"/>
        </w:rPr>
        <w:softHyphen/>
        <w:t>зует организационно-</w:t>
      </w:r>
      <w:bookmarkStart w:id="65" w:name="e0_127_"/>
      <w:r>
        <w:rPr>
          <w:sz w:val="24"/>
        </w:rPr>
        <w:t xml:space="preserve">техническую </w:t>
      </w:r>
      <w:bookmarkEnd w:id="65"/>
      <w:r>
        <w:rPr>
          <w:sz w:val="24"/>
        </w:rPr>
        <w:t>сторону про</w:t>
      </w:r>
      <w:bookmarkStart w:id="66" w:name="e0_128_"/>
      <w:r>
        <w:rPr>
          <w:sz w:val="24"/>
        </w:rPr>
        <w:t xml:space="preserve">изводства (плоскость </w:t>
      </w:r>
      <w:bookmarkEnd w:id="66"/>
      <w:r>
        <w:rPr>
          <w:sz w:val="24"/>
        </w:rPr>
        <w:t xml:space="preserve">производительных сил), а малое </w:t>
      </w:r>
      <w:bookmarkStart w:id="67" w:name="e0_129_"/>
      <w:r>
        <w:rPr>
          <w:sz w:val="24"/>
        </w:rPr>
        <w:t xml:space="preserve">предпринимательство </w:t>
      </w:r>
      <w:bookmarkEnd w:id="67"/>
      <w:r>
        <w:rPr>
          <w:sz w:val="24"/>
        </w:rPr>
        <w:t>относится к его</w:t>
      </w:r>
      <w:bookmarkStart w:id="68" w:name="e0_130_"/>
      <w:r>
        <w:rPr>
          <w:sz w:val="24"/>
        </w:rPr>
        <w:t xml:space="preserve"> социально-экономической стороне и в этом конкретном </w:t>
      </w:r>
      <w:bookmarkEnd w:id="68"/>
      <w:r>
        <w:rPr>
          <w:sz w:val="24"/>
        </w:rPr>
        <w:t>смысле совпадает с понятием “малый бизнес”</w:t>
      </w:r>
      <w:bookmarkStart w:id="69" w:name="e0_131_"/>
      <w:r>
        <w:rPr>
          <w:sz w:val="24"/>
        </w:rPr>
        <w:t xml:space="preserve">. </w:t>
      </w:r>
    </w:p>
    <w:bookmarkEnd w:id="69"/>
    <w:p w:rsidR="00F9754B" w:rsidRDefault="00F9754B">
      <w:pPr>
        <w:pStyle w:val="10"/>
        <w:spacing w:line="360" w:lineRule="auto"/>
        <w:ind w:left="9" w:right="9" w:firstLine="720"/>
        <w:jc w:val="both"/>
        <w:rPr>
          <w:sz w:val="24"/>
        </w:rPr>
      </w:pPr>
      <w:r>
        <w:rPr>
          <w:sz w:val="24"/>
        </w:rPr>
        <w:t xml:space="preserve">Малое </w:t>
      </w:r>
      <w:bookmarkStart w:id="70" w:name="e0_132_"/>
      <w:r>
        <w:rPr>
          <w:sz w:val="24"/>
        </w:rPr>
        <w:t xml:space="preserve">предпринимательство </w:t>
      </w:r>
      <w:bookmarkEnd w:id="70"/>
      <w:r>
        <w:rPr>
          <w:sz w:val="24"/>
        </w:rPr>
        <w:t xml:space="preserve">как тип </w:t>
      </w:r>
      <w:bookmarkStart w:id="71" w:name="e0_133_"/>
      <w:r>
        <w:rPr>
          <w:sz w:val="24"/>
        </w:rPr>
        <w:t>предпринимательской деятельности наибол</w:t>
      </w:r>
      <w:bookmarkEnd w:id="71"/>
      <w:r>
        <w:rPr>
          <w:sz w:val="24"/>
        </w:rPr>
        <w:t xml:space="preserve">ее полно </w:t>
      </w:r>
      <w:bookmarkStart w:id="72" w:name="e0_134_"/>
      <w:r>
        <w:rPr>
          <w:sz w:val="24"/>
        </w:rPr>
        <w:t xml:space="preserve">раскрывается </w:t>
      </w:r>
      <w:bookmarkEnd w:id="72"/>
      <w:r>
        <w:rPr>
          <w:sz w:val="24"/>
        </w:rPr>
        <w:t xml:space="preserve">через </w:t>
      </w:r>
      <w:bookmarkStart w:id="73" w:name="e0_135_"/>
      <w:r>
        <w:rPr>
          <w:sz w:val="24"/>
        </w:rPr>
        <w:t xml:space="preserve">характеристику </w:t>
      </w:r>
      <w:bookmarkEnd w:id="73"/>
      <w:r>
        <w:rPr>
          <w:sz w:val="24"/>
        </w:rPr>
        <w:t xml:space="preserve">ее </w:t>
      </w:r>
      <w:bookmarkStart w:id="74" w:name="e0_136_"/>
      <w:r>
        <w:rPr>
          <w:sz w:val="24"/>
        </w:rPr>
        <w:t xml:space="preserve">субъекта, </w:t>
      </w:r>
      <w:bookmarkEnd w:id="74"/>
      <w:r>
        <w:rPr>
          <w:sz w:val="24"/>
        </w:rPr>
        <w:t>то есть предпринимателя. Предприниматель</w:t>
      </w:r>
      <w:bookmarkStart w:id="75" w:name="e0_137_"/>
      <w:r>
        <w:rPr>
          <w:sz w:val="24"/>
        </w:rPr>
        <w:t xml:space="preserve"> </w:t>
      </w:r>
      <w:bookmarkEnd w:id="75"/>
      <w:r>
        <w:rPr>
          <w:sz w:val="24"/>
        </w:rPr>
        <w:t xml:space="preserve">- это </w:t>
      </w:r>
      <w:bookmarkStart w:id="76" w:name="e0_138_"/>
      <w:r>
        <w:rPr>
          <w:sz w:val="24"/>
        </w:rPr>
        <w:t xml:space="preserve">субъективный </w:t>
      </w:r>
      <w:bookmarkEnd w:id="76"/>
      <w:r>
        <w:rPr>
          <w:sz w:val="24"/>
        </w:rPr>
        <w:t xml:space="preserve">(личностный) фактор воспроизводства, </w:t>
      </w:r>
      <w:bookmarkStart w:id="77" w:name="e0_139_"/>
      <w:r>
        <w:rPr>
          <w:sz w:val="24"/>
        </w:rPr>
        <w:t xml:space="preserve">способный </w:t>
      </w:r>
      <w:bookmarkEnd w:id="77"/>
      <w:r>
        <w:rPr>
          <w:sz w:val="24"/>
        </w:rPr>
        <w:t>на инициативной и инновационной основе, не боясь полной экономической ответствен</w:t>
      </w:r>
      <w:r>
        <w:rPr>
          <w:sz w:val="24"/>
        </w:rPr>
        <w:softHyphen/>
        <w:t xml:space="preserve">ности, идти на риск и особым, рациональным образом </w:t>
      </w:r>
      <w:bookmarkStart w:id="78" w:name="e0_140_"/>
      <w:r>
        <w:rPr>
          <w:sz w:val="24"/>
        </w:rPr>
        <w:t xml:space="preserve">соединять </w:t>
      </w:r>
      <w:bookmarkEnd w:id="78"/>
      <w:r>
        <w:rPr>
          <w:sz w:val="24"/>
        </w:rPr>
        <w:t xml:space="preserve">другие факторы </w:t>
      </w:r>
      <w:bookmarkStart w:id="79" w:name="e0_141_"/>
      <w:r>
        <w:rPr>
          <w:sz w:val="24"/>
        </w:rPr>
        <w:t xml:space="preserve">производства </w:t>
      </w:r>
      <w:bookmarkEnd w:id="79"/>
      <w:r>
        <w:rPr>
          <w:sz w:val="24"/>
        </w:rPr>
        <w:t xml:space="preserve">так, чтобы в </w:t>
      </w:r>
      <w:bookmarkStart w:id="80" w:name="e0_142_"/>
      <w:r>
        <w:rPr>
          <w:sz w:val="24"/>
        </w:rPr>
        <w:t xml:space="preserve">перспективе </w:t>
      </w:r>
      <w:bookmarkEnd w:id="80"/>
      <w:r>
        <w:rPr>
          <w:sz w:val="24"/>
        </w:rPr>
        <w:t xml:space="preserve">появлялся дополнительный доход (21, с.69). </w:t>
      </w:r>
    </w:p>
    <w:p w:rsidR="00F9754B" w:rsidRDefault="00F9754B">
      <w:pPr>
        <w:pStyle w:val="10"/>
        <w:spacing w:line="360" w:lineRule="auto"/>
        <w:ind w:left="4" w:right="28" w:firstLine="720"/>
        <w:jc w:val="both"/>
        <w:rPr>
          <w:sz w:val="24"/>
        </w:rPr>
      </w:pPr>
      <w:r>
        <w:rPr>
          <w:sz w:val="24"/>
        </w:rPr>
        <w:t xml:space="preserve">Вышеуказанные характеристики можно отнести и к малому предпринимательству. Однако количественные факторы - относительно небольшие масштабы - порождают </w:t>
      </w:r>
      <w:bookmarkStart w:id="81" w:name="e0_144_"/>
      <w:r>
        <w:rPr>
          <w:sz w:val="24"/>
        </w:rPr>
        <w:t xml:space="preserve">качественные особенности </w:t>
      </w:r>
      <w:bookmarkEnd w:id="81"/>
      <w:r>
        <w:rPr>
          <w:sz w:val="24"/>
        </w:rPr>
        <w:t xml:space="preserve">малого </w:t>
      </w:r>
      <w:bookmarkStart w:id="82" w:name="e0_145_"/>
      <w:r>
        <w:rPr>
          <w:sz w:val="24"/>
        </w:rPr>
        <w:t xml:space="preserve">предпринимательства. </w:t>
      </w:r>
      <w:bookmarkEnd w:id="82"/>
      <w:r>
        <w:rPr>
          <w:sz w:val="24"/>
        </w:rPr>
        <w:t xml:space="preserve">Очевидно, что </w:t>
      </w:r>
      <w:bookmarkStart w:id="83" w:name="e0_146_"/>
      <w:r>
        <w:rPr>
          <w:sz w:val="24"/>
        </w:rPr>
        <w:t xml:space="preserve">рисковость, </w:t>
      </w:r>
      <w:bookmarkEnd w:id="83"/>
      <w:r>
        <w:rPr>
          <w:sz w:val="24"/>
        </w:rPr>
        <w:t xml:space="preserve">неустойчивость малого предприятия в силу ограниченности </w:t>
      </w:r>
      <w:bookmarkStart w:id="84" w:name="e0_148_"/>
      <w:r>
        <w:rPr>
          <w:sz w:val="24"/>
        </w:rPr>
        <w:t xml:space="preserve">ресурсов </w:t>
      </w:r>
      <w:bookmarkEnd w:id="84"/>
      <w:r>
        <w:rPr>
          <w:sz w:val="24"/>
        </w:rPr>
        <w:t xml:space="preserve">гораздо выше, чем у средних и крупных предпринимательских структур. То же самое можно </w:t>
      </w:r>
      <w:bookmarkStart w:id="85" w:name="e0_149_"/>
      <w:r>
        <w:rPr>
          <w:sz w:val="24"/>
        </w:rPr>
        <w:t xml:space="preserve">сказать </w:t>
      </w:r>
      <w:bookmarkEnd w:id="85"/>
      <w:r>
        <w:rPr>
          <w:sz w:val="24"/>
        </w:rPr>
        <w:t>о гибкости, восприимчивости к инновациям. Одна</w:t>
      </w:r>
      <w:bookmarkStart w:id="86" w:name="e0_150_"/>
      <w:r>
        <w:rPr>
          <w:sz w:val="24"/>
        </w:rPr>
        <w:t xml:space="preserve"> </w:t>
      </w:r>
      <w:bookmarkEnd w:id="86"/>
      <w:r>
        <w:rPr>
          <w:sz w:val="24"/>
        </w:rPr>
        <w:t xml:space="preserve">из причин здесь - отсутствие в сфере малого предпринимательства громоздких </w:t>
      </w:r>
      <w:bookmarkStart w:id="87" w:name="e0_151_"/>
      <w:r>
        <w:rPr>
          <w:sz w:val="24"/>
        </w:rPr>
        <w:t xml:space="preserve">управленческих </w:t>
      </w:r>
      <w:bookmarkEnd w:id="87"/>
      <w:r>
        <w:rPr>
          <w:sz w:val="24"/>
        </w:rPr>
        <w:t xml:space="preserve">систем. В случае коммерческого успеха малые фирмы получают относительно более высокий доход </w:t>
      </w:r>
      <w:bookmarkStart w:id="88" w:name="e0_152_"/>
      <w:r>
        <w:rPr>
          <w:sz w:val="24"/>
        </w:rPr>
        <w:t xml:space="preserve">(естественно, </w:t>
      </w:r>
      <w:bookmarkEnd w:id="88"/>
      <w:r>
        <w:rPr>
          <w:sz w:val="24"/>
        </w:rPr>
        <w:t>по сравнению с первоначальными вложениями, которые у них, как правило, невелики).</w:t>
      </w:r>
    </w:p>
    <w:p w:rsidR="00F9754B" w:rsidRDefault="00F9754B">
      <w:pPr>
        <w:pStyle w:val="10"/>
        <w:spacing w:line="360" w:lineRule="auto"/>
        <w:ind w:left="4" w:right="28" w:firstLine="720"/>
        <w:jc w:val="both"/>
        <w:rPr>
          <w:sz w:val="24"/>
        </w:rPr>
      </w:pPr>
    </w:p>
    <w:p w:rsidR="00F9754B" w:rsidRDefault="00F9754B">
      <w:pPr>
        <w:pStyle w:val="10"/>
        <w:spacing w:line="360" w:lineRule="auto"/>
        <w:ind w:left="4" w:right="33" w:firstLine="720"/>
        <w:jc w:val="both"/>
        <w:rPr>
          <w:sz w:val="24"/>
        </w:rPr>
      </w:pPr>
      <w:bookmarkStart w:id="89" w:name="e0_171_"/>
      <w:r>
        <w:rPr>
          <w:sz w:val="24"/>
        </w:rPr>
        <w:t xml:space="preserve">Сущностные черты </w:t>
      </w:r>
      <w:bookmarkEnd w:id="89"/>
      <w:r>
        <w:rPr>
          <w:sz w:val="24"/>
        </w:rPr>
        <w:t xml:space="preserve">малого предпринимательства, охарактеризованные выше, образуют </w:t>
      </w:r>
      <w:bookmarkStart w:id="90" w:name="e0_172_"/>
      <w:r>
        <w:rPr>
          <w:sz w:val="24"/>
        </w:rPr>
        <w:t xml:space="preserve">его </w:t>
      </w:r>
      <w:bookmarkEnd w:id="90"/>
      <w:r>
        <w:rPr>
          <w:sz w:val="24"/>
        </w:rPr>
        <w:t xml:space="preserve">ядро. Логика </w:t>
      </w:r>
      <w:bookmarkStart w:id="91" w:name="e0_173_"/>
      <w:r>
        <w:rPr>
          <w:sz w:val="24"/>
        </w:rPr>
        <w:t xml:space="preserve">дальнейшего </w:t>
      </w:r>
      <w:bookmarkEnd w:id="91"/>
      <w:r>
        <w:rPr>
          <w:sz w:val="24"/>
        </w:rPr>
        <w:t xml:space="preserve">анализа малого </w:t>
      </w:r>
      <w:bookmarkStart w:id="92" w:name="e0_174_"/>
      <w:r>
        <w:rPr>
          <w:sz w:val="24"/>
        </w:rPr>
        <w:t xml:space="preserve">предпринимательства </w:t>
      </w:r>
      <w:bookmarkEnd w:id="92"/>
      <w:r>
        <w:rPr>
          <w:sz w:val="24"/>
        </w:rPr>
        <w:t xml:space="preserve">предполагает формулирование системы </w:t>
      </w:r>
      <w:bookmarkStart w:id="93" w:name="e0_175_"/>
      <w:r>
        <w:rPr>
          <w:sz w:val="24"/>
        </w:rPr>
        <w:t xml:space="preserve">критериев, </w:t>
      </w:r>
      <w:bookmarkEnd w:id="93"/>
      <w:r>
        <w:rPr>
          <w:sz w:val="24"/>
        </w:rPr>
        <w:t>на основе которых произво</w:t>
      </w:r>
      <w:bookmarkStart w:id="94" w:name="e0_176_"/>
      <w:r>
        <w:rPr>
          <w:sz w:val="24"/>
        </w:rPr>
        <w:t xml:space="preserve">дится </w:t>
      </w:r>
      <w:bookmarkEnd w:id="94"/>
      <w:r>
        <w:rPr>
          <w:sz w:val="24"/>
        </w:rPr>
        <w:t xml:space="preserve">оценка и классификация хозяйственных субъектов на </w:t>
      </w:r>
      <w:bookmarkStart w:id="95" w:name="e0_178_"/>
      <w:r>
        <w:rPr>
          <w:sz w:val="24"/>
        </w:rPr>
        <w:t xml:space="preserve">предмет </w:t>
      </w:r>
      <w:bookmarkEnd w:id="95"/>
      <w:r>
        <w:rPr>
          <w:sz w:val="24"/>
        </w:rPr>
        <w:t xml:space="preserve">их </w:t>
      </w:r>
      <w:bookmarkStart w:id="96" w:name="e0_179_"/>
      <w:r>
        <w:rPr>
          <w:sz w:val="24"/>
        </w:rPr>
        <w:t xml:space="preserve">принадлежности </w:t>
      </w:r>
      <w:bookmarkEnd w:id="96"/>
      <w:r>
        <w:rPr>
          <w:sz w:val="24"/>
        </w:rPr>
        <w:t>к дан</w:t>
      </w:r>
      <w:r>
        <w:rPr>
          <w:sz w:val="24"/>
        </w:rPr>
        <w:softHyphen/>
        <w:t xml:space="preserve">ному </w:t>
      </w:r>
      <w:bookmarkStart w:id="97" w:name="e0_180_"/>
      <w:r>
        <w:rPr>
          <w:sz w:val="24"/>
        </w:rPr>
        <w:t xml:space="preserve">сектору </w:t>
      </w:r>
      <w:bookmarkEnd w:id="97"/>
      <w:r>
        <w:rPr>
          <w:sz w:val="24"/>
        </w:rPr>
        <w:t xml:space="preserve">экономики. По </w:t>
      </w:r>
      <w:bookmarkStart w:id="98" w:name="e0_181_"/>
      <w:r>
        <w:rPr>
          <w:sz w:val="24"/>
        </w:rPr>
        <w:t xml:space="preserve">этому </w:t>
      </w:r>
      <w:bookmarkEnd w:id="98"/>
      <w:r>
        <w:rPr>
          <w:sz w:val="24"/>
        </w:rPr>
        <w:t xml:space="preserve">поводу в отечественной литературе </w:t>
      </w:r>
      <w:bookmarkStart w:id="99" w:name="e0_183_"/>
      <w:r>
        <w:rPr>
          <w:sz w:val="24"/>
        </w:rPr>
        <w:t xml:space="preserve">ведется дискуссия, </w:t>
      </w:r>
      <w:bookmarkEnd w:id="99"/>
      <w:r>
        <w:rPr>
          <w:sz w:val="24"/>
        </w:rPr>
        <w:t xml:space="preserve">однако </w:t>
      </w:r>
      <w:bookmarkStart w:id="100" w:name="e0_184_"/>
      <w:r>
        <w:rPr>
          <w:sz w:val="24"/>
        </w:rPr>
        <w:t xml:space="preserve">ясно, </w:t>
      </w:r>
      <w:bookmarkEnd w:id="100"/>
      <w:r>
        <w:rPr>
          <w:sz w:val="24"/>
        </w:rPr>
        <w:t xml:space="preserve">что в </w:t>
      </w:r>
      <w:bookmarkStart w:id="101" w:name="e0_185_"/>
      <w:r>
        <w:rPr>
          <w:sz w:val="24"/>
        </w:rPr>
        <w:t xml:space="preserve">качестве </w:t>
      </w:r>
      <w:bookmarkEnd w:id="101"/>
      <w:r>
        <w:rPr>
          <w:sz w:val="24"/>
        </w:rPr>
        <w:t xml:space="preserve">таких признаков выступают устойчивые, </w:t>
      </w:r>
      <w:bookmarkStart w:id="102" w:name="e0_186_"/>
      <w:r>
        <w:rPr>
          <w:sz w:val="24"/>
        </w:rPr>
        <w:t xml:space="preserve">характерные </w:t>
      </w:r>
      <w:bookmarkEnd w:id="102"/>
      <w:r>
        <w:rPr>
          <w:sz w:val="24"/>
        </w:rPr>
        <w:t xml:space="preserve">черты типичного малого предприятия. </w:t>
      </w:r>
      <w:bookmarkStart w:id="103" w:name="e0_187_"/>
      <w:r>
        <w:rPr>
          <w:sz w:val="24"/>
        </w:rPr>
        <w:t xml:space="preserve">Систематизация </w:t>
      </w:r>
      <w:bookmarkEnd w:id="103"/>
      <w:r>
        <w:rPr>
          <w:sz w:val="24"/>
        </w:rPr>
        <w:t xml:space="preserve">этих </w:t>
      </w:r>
      <w:bookmarkStart w:id="104" w:name="e0_188_"/>
      <w:r>
        <w:rPr>
          <w:sz w:val="24"/>
        </w:rPr>
        <w:t xml:space="preserve">критериев требует </w:t>
      </w:r>
      <w:bookmarkEnd w:id="104"/>
      <w:r>
        <w:rPr>
          <w:sz w:val="24"/>
        </w:rPr>
        <w:t xml:space="preserve">определенной основы, и таковой может выступить </w:t>
      </w:r>
      <w:r>
        <w:rPr>
          <w:i/>
          <w:sz w:val="24"/>
        </w:rPr>
        <w:t>структура внутренней и внешней среды малого предприятия</w:t>
      </w:r>
      <w:r>
        <w:rPr>
          <w:sz w:val="24"/>
        </w:rPr>
        <w:t xml:space="preserve">. </w:t>
      </w:r>
    </w:p>
    <w:p w:rsidR="00F9754B" w:rsidRDefault="00F9754B">
      <w:pPr>
        <w:pStyle w:val="10"/>
        <w:spacing w:line="360" w:lineRule="auto"/>
        <w:ind w:left="28" w:right="4" w:firstLine="720"/>
        <w:jc w:val="both"/>
        <w:rPr>
          <w:sz w:val="24"/>
        </w:rPr>
      </w:pPr>
      <w:r>
        <w:rPr>
          <w:sz w:val="24"/>
        </w:rPr>
        <w:t xml:space="preserve">а) Структура </w:t>
      </w:r>
      <w:r>
        <w:rPr>
          <w:i/>
          <w:sz w:val="24"/>
        </w:rPr>
        <w:t xml:space="preserve">внутренней </w:t>
      </w:r>
      <w:bookmarkStart w:id="105" w:name="e0_189_"/>
      <w:r>
        <w:rPr>
          <w:i/>
          <w:sz w:val="24"/>
        </w:rPr>
        <w:t>среды</w:t>
      </w:r>
      <w:r>
        <w:rPr>
          <w:sz w:val="24"/>
        </w:rPr>
        <w:t xml:space="preserve"> </w:t>
      </w:r>
      <w:bookmarkEnd w:id="105"/>
      <w:r>
        <w:rPr>
          <w:sz w:val="24"/>
        </w:rPr>
        <w:t xml:space="preserve">малого предприятия </w:t>
      </w:r>
      <w:bookmarkStart w:id="106" w:name="e0_190_"/>
      <w:r>
        <w:rPr>
          <w:sz w:val="24"/>
        </w:rPr>
        <w:t xml:space="preserve">может </w:t>
      </w:r>
      <w:bookmarkEnd w:id="106"/>
      <w:r>
        <w:rPr>
          <w:sz w:val="24"/>
        </w:rPr>
        <w:t xml:space="preserve">быть рассмотрена как </w:t>
      </w:r>
      <w:bookmarkStart w:id="107" w:name="e0_191_"/>
      <w:r>
        <w:rPr>
          <w:sz w:val="24"/>
        </w:rPr>
        <w:t xml:space="preserve">совокупность </w:t>
      </w:r>
      <w:bookmarkEnd w:id="107"/>
      <w:r>
        <w:rPr>
          <w:sz w:val="24"/>
        </w:rPr>
        <w:t>областей деятельности малого предприятия, каждая из ко</w:t>
      </w:r>
      <w:r>
        <w:rPr>
          <w:sz w:val="24"/>
        </w:rPr>
        <w:softHyphen/>
        <w:t xml:space="preserve">торых характеризуется </w:t>
      </w:r>
      <w:bookmarkStart w:id="108" w:name="e0_192_"/>
      <w:r>
        <w:rPr>
          <w:sz w:val="24"/>
        </w:rPr>
        <w:t xml:space="preserve">особыми объектом (объектами) деятельности, </w:t>
      </w:r>
      <w:bookmarkEnd w:id="108"/>
      <w:r>
        <w:rPr>
          <w:sz w:val="24"/>
        </w:rPr>
        <w:t xml:space="preserve">технологией, </w:t>
      </w:r>
      <w:bookmarkStart w:id="109" w:name="e0_193_"/>
      <w:r>
        <w:rPr>
          <w:sz w:val="24"/>
        </w:rPr>
        <w:t xml:space="preserve">отношениями </w:t>
      </w:r>
      <w:bookmarkEnd w:id="109"/>
      <w:r>
        <w:rPr>
          <w:sz w:val="24"/>
        </w:rPr>
        <w:t xml:space="preserve">и т.п. </w:t>
      </w:r>
      <w:bookmarkStart w:id="110" w:name="e0_194_"/>
      <w:r>
        <w:rPr>
          <w:sz w:val="24"/>
        </w:rPr>
        <w:t>Э</w:t>
      </w:r>
      <w:bookmarkEnd w:id="110"/>
      <w:r>
        <w:rPr>
          <w:sz w:val="24"/>
        </w:rPr>
        <w:t xml:space="preserve">ти области можно разделить на три группы. </w:t>
      </w:r>
    </w:p>
    <w:p w:rsidR="00F9754B" w:rsidRDefault="00F9754B">
      <w:pPr>
        <w:pStyle w:val="10"/>
        <w:spacing w:line="360" w:lineRule="auto"/>
        <w:ind w:left="28" w:right="4" w:firstLine="720"/>
        <w:jc w:val="both"/>
        <w:rPr>
          <w:sz w:val="24"/>
        </w:rPr>
      </w:pPr>
      <w:r>
        <w:rPr>
          <w:i/>
          <w:sz w:val="24"/>
        </w:rPr>
        <w:t>Первая</w:t>
      </w:r>
      <w:r>
        <w:rPr>
          <w:sz w:val="24"/>
        </w:rPr>
        <w:t xml:space="preserve"> </w:t>
      </w:r>
      <w:bookmarkStart w:id="111" w:name="e0_195_"/>
      <w:r>
        <w:rPr>
          <w:sz w:val="24"/>
        </w:rPr>
        <w:t xml:space="preserve">представлена </w:t>
      </w:r>
      <w:bookmarkEnd w:id="111"/>
      <w:r>
        <w:rPr>
          <w:sz w:val="24"/>
        </w:rPr>
        <w:t xml:space="preserve">стадиями </w:t>
      </w:r>
      <w:bookmarkStart w:id="112" w:name="e0_196_"/>
      <w:r>
        <w:rPr>
          <w:sz w:val="24"/>
        </w:rPr>
        <w:t xml:space="preserve">процесса </w:t>
      </w:r>
      <w:bookmarkEnd w:id="112"/>
      <w:r>
        <w:rPr>
          <w:sz w:val="24"/>
        </w:rPr>
        <w:t xml:space="preserve">производства: снабжением, </w:t>
      </w:r>
      <w:bookmarkStart w:id="113" w:name="e0_197_"/>
      <w:r>
        <w:rPr>
          <w:sz w:val="24"/>
        </w:rPr>
        <w:t xml:space="preserve">собственно </w:t>
      </w:r>
      <w:bookmarkEnd w:id="113"/>
      <w:r>
        <w:rPr>
          <w:sz w:val="24"/>
        </w:rPr>
        <w:t>производством</w:t>
      </w:r>
      <w:bookmarkStart w:id="114" w:name="e0_198_"/>
      <w:r>
        <w:rPr>
          <w:sz w:val="24"/>
        </w:rPr>
        <w:t xml:space="preserve">, </w:t>
      </w:r>
      <w:bookmarkEnd w:id="114"/>
      <w:r>
        <w:rPr>
          <w:sz w:val="24"/>
        </w:rPr>
        <w:t>сбытом</w:t>
      </w:r>
      <w:bookmarkStart w:id="115" w:name="e0_199_"/>
      <w:r>
        <w:rPr>
          <w:sz w:val="24"/>
        </w:rPr>
        <w:t xml:space="preserve">. </w:t>
      </w:r>
      <w:bookmarkEnd w:id="115"/>
    </w:p>
    <w:p w:rsidR="00F9754B" w:rsidRDefault="00F9754B">
      <w:pPr>
        <w:pStyle w:val="10"/>
        <w:spacing w:line="360" w:lineRule="auto"/>
        <w:ind w:left="28" w:right="4" w:firstLine="720"/>
        <w:jc w:val="both"/>
        <w:rPr>
          <w:sz w:val="24"/>
        </w:rPr>
      </w:pPr>
      <w:r>
        <w:rPr>
          <w:i/>
          <w:sz w:val="24"/>
        </w:rPr>
        <w:t xml:space="preserve">Вторая </w:t>
      </w:r>
      <w:r>
        <w:rPr>
          <w:sz w:val="24"/>
        </w:rPr>
        <w:t xml:space="preserve">включает в </w:t>
      </w:r>
      <w:bookmarkStart w:id="116" w:name="e0_200_"/>
      <w:r>
        <w:rPr>
          <w:sz w:val="24"/>
        </w:rPr>
        <w:t>себя</w:t>
      </w:r>
      <w:r>
        <w:rPr>
          <w:i/>
          <w:sz w:val="24"/>
        </w:rPr>
        <w:t xml:space="preserve"> </w:t>
      </w:r>
      <w:bookmarkEnd w:id="116"/>
      <w:r>
        <w:rPr>
          <w:sz w:val="24"/>
        </w:rPr>
        <w:t xml:space="preserve">фазы </w:t>
      </w:r>
      <w:bookmarkStart w:id="117" w:name="e0_201_"/>
      <w:r>
        <w:rPr>
          <w:sz w:val="24"/>
        </w:rPr>
        <w:t xml:space="preserve">управленческого </w:t>
      </w:r>
      <w:bookmarkEnd w:id="117"/>
      <w:r>
        <w:rPr>
          <w:sz w:val="24"/>
        </w:rPr>
        <w:t>цикла: планирование, оперативное управление (организация, коорди</w:t>
      </w:r>
      <w:r>
        <w:rPr>
          <w:sz w:val="24"/>
        </w:rPr>
        <w:softHyphen/>
        <w:t xml:space="preserve">нация, мотивация), контроль </w:t>
      </w:r>
      <w:bookmarkStart w:id="118" w:name="e0_202_"/>
      <w:r>
        <w:rPr>
          <w:sz w:val="24"/>
        </w:rPr>
        <w:t xml:space="preserve">(бухгалтерский </w:t>
      </w:r>
      <w:bookmarkEnd w:id="118"/>
      <w:r>
        <w:rPr>
          <w:sz w:val="24"/>
        </w:rPr>
        <w:t xml:space="preserve">учет и </w:t>
      </w:r>
      <w:bookmarkStart w:id="119" w:name="e0_203_"/>
      <w:r>
        <w:rPr>
          <w:sz w:val="24"/>
        </w:rPr>
        <w:t xml:space="preserve">отчетность, </w:t>
      </w:r>
      <w:bookmarkEnd w:id="119"/>
      <w:r>
        <w:rPr>
          <w:sz w:val="24"/>
        </w:rPr>
        <w:t xml:space="preserve">анализ, </w:t>
      </w:r>
      <w:bookmarkStart w:id="120" w:name="e0_204_"/>
      <w:r>
        <w:rPr>
          <w:sz w:val="24"/>
        </w:rPr>
        <w:t xml:space="preserve">собственно </w:t>
      </w:r>
      <w:bookmarkEnd w:id="120"/>
      <w:r>
        <w:rPr>
          <w:sz w:val="24"/>
        </w:rPr>
        <w:t>конт</w:t>
      </w:r>
      <w:r>
        <w:rPr>
          <w:sz w:val="24"/>
        </w:rPr>
        <w:softHyphen/>
        <w:t xml:space="preserve">роль). </w:t>
      </w:r>
      <w:bookmarkStart w:id="121" w:name="e0_205_"/>
      <w:r>
        <w:rPr>
          <w:sz w:val="24"/>
        </w:rPr>
        <w:t xml:space="preserve">Объединяющим </w:t>
      </w:r>
      <w:bookmarkEnd w:id="121"/>
      <w:r>
        <w:rPr>
          <w:sz w:val="24"/>
        </w:rPr>
        <w:t>фактором, обеспечиваю</w:t>
      </w:r>
      <w:r>
        <w:rPr>
          <w:sz w:val="24"/>
        </w:rPr>
        <w:softHyphen/>
        <w:t>щим целостность системы управления малым предприятием, является руководство, персони</w:t>
      </w:r>
      <w:r>
        <w:rPr>
          <w:sz w:val="24"/>
        </w:rPr>
        <w:softHyphen/>
        <w:t xml:space="preserve">фицированное </w:t>
      </w:r>
      <w:bookmarkStart w:id="122" w:name="e0_206_"/>
      <w:r>
        <w:rPr>
          <w:sz w:val="24"/>
        </w:rPr>
        <w:t xml:space="preserve">как правило в предпринимателе-собственнике. </w:t>
      </w:r>
      <w:bookmarkEnd w:id="122"/>
      <w:r>
        <w:rPr>
          <w:sz w:val="24"/>
        </w:rPr>
        <w:t xml:space="preserve">Руководитель призван объединить все области деятельности предприятия в единое целое, а также </w:t>
      </w:r>
      <w:bookmarkStart w:id="123" w:name="e0_207_"/>
      <w:r>
        <w:rPr>
          <w:sz w:val="24"/>
        </w:rPr>
        <w:t xml:space="preserve">обеспечивать его </w:t>
      </w:r>
      <w:bookmarkEnd w:id="123"/>
      <w:r>
        <w:rPr>
          <w:sz w:val="24"/>
        </w:rPr>
        <w:t>развитие и со</w:t>
      </w:r>
      <w:r>
        <w:rPr>
          <w:sz w:val="24"/>
        </w:rPr>
        <w:softHyphen/>
        <w:t xml:space="preserve">вершенствование. </w:t>
      </w:r>
    </w:p>
    <w:p w:rsidR="00F9754B" w:rsidRDefault="00F9754B">
      <w:pPr>
        <w:pStyle w:val="10"/>
        <w:spacing w:line="360" w:lineRule="auto"/>
        <w:ind w:left="28" w:right="4" w:firstLine="720"/>
        <w:jc w:val="both"/>
        <w:rPr>
          <w:sz w:val="24"/>
        </w:rPr>
      </w:pPr>
      <w:r>
        <w:rPr>
          <w:i/>
          <w:sz w:val="24"/>
        </w:rPr>
        <w:t>Третья</w:t>
      </w:r>
      <w:r>
        <w:rPr>
          <w:sz w:val="24"/>
        </w:rPr>
        <w:t xml:space="preserve"> группа </w:t>
      </w:r>
      <w:bookmarkStart w:id="124" w:name="e0_208_"/>
      <w:r>
        <w:rPr>
          <w:sz w:val="24"/>
        </w:rPr>
        <w:t xml:space="preserve">объединяет компоненты </w:t>
      </w:r>
      <w:bookmarkEnd w:id="124"/>
      <w:r>
        <w:rPr>
          <w:sz w:val="24"/>
        </w:rPr>
        <w:t xml:space="preserve">малого предприятия: кадры, </w:t>
      </w:r>
      <w:bookmarkStart w:id="125" w:name="e0_209_"/>
      <w:r>
        <w:rPr>
          <w:sz w:val="24"/>
        </w:rPr>
        <w:t xml:space="preserve">социальные </w:t>
      </w:r>
      <w:bookmarkEnd w:id="125"/>
      <w:r>
        <w:rPr>
          <w:sz w:val="24"/>
        </w:rPr>
        <w:t xml:space="preserve">отношения, инновации, </w:t>
      </w:r>
      <w:bookmarkStart w:id="126" w:name="e0_210_"/>
      <w:r>
        <w:rPr>
          <w:sz w:val="24"/>
        </w:rPr>
        <w:t xml:space="preserve">финансы, </w:t>
      </w:r>
      <w:bookmarkEnd w:id="126"/>
      <w:r>
        <w:rPr>
          <w:sz w:val="24"/>
        </w:rPr>
        <w:t>пра</w:t>
      </w:r>
      <w:r>
        <w:rPr>
          <w:sz w:val="24"/>
        </w:rPr>
        <w:softHyphen/>
        <w:t xml:space="preserve">вовые отношения и т.д. </w:t>
      </w:r>
    </w:p>
    <w:p w:rsidR="00F9754B" w:rsidRDefault="00F9754B">
      <w:pPr>
        <w:pStyle w:val="10"/>
        <w:spacing w:line="360" w:lineRule="auto"/>
        <w:ind w:left="43" w:right="9" w:firstLine="720"/>
        <w:jc w:val="both"/>
        <w:rPr>
          <w:sz w:val="24"/>
        </w:rPr>
      </w:pPr>
      <w:r>
        <w:rPr>
          <w:sz w:val="24"/>
        </w:rPr>
        <w:t xml:space="preserve">б) </w:t>
      </w:r>
      <w:r>
        <w:rPr>
          <w:i/>
          <w:sz w:val="24"/>
        </w:rPr>
        <w:t>Внешняя среда</w:t>
      </w:r>
      <w:r>
        <w:rPr>
          <w:sz w:val="24"/>
        </w:rPr>
        <w:t xml:space="preserve"> малого предприятия - это совокупность элементов (рынков, рыночных институтов, </w:t>
      </w:r>
      <w:bookmarkStart w:id="127" w:name="e0_211_"/>
      <w:r>
        <w:rPr>
          <w:sz w:val="24"/>
        </w:rPr>
        <w:t>процессов, контрагентов</w:t>
      </w:r>
      <w:bookmarkEnd w:id="127"/>
      <w:r>
        <w:rPr>
          <w:sz w:val="24"/>
        </w:rPr>
        <w:t xml:space="preserve"> и т.д</w:t>
      </w:r>
      <w:bookmarkStart w:id="128" w:name="e0_212_"/>
      <w:r>
        <w:rPr>
          <w:sz w:val="24"/>
        </w:rPr>
        <w:t xml:space="preserve">.), непосредственно </w:t>
      </w:r>
      <w:bookmarkEnd w:id="128"/>
      <w:r>
        <w:rPr>
          <w:sz w:val="24"/>
        </w:rPr>
        <w:t xml:space="preserve">влияющих на </w:t>
      </w:r>
      <w:bookmarkStart w:id="129" w:name="e0_213_"/>
      <w:r>
        <w:rPr>
          <w:sz w:val="24"/>
        </w:rPr>
        <w:t xml:space="preserve">становление </w:t>
      </w:r>
      <w:bookmarkEnd w:id="129"/>
      <w:r>
        <w:rPr>
          <w:sz w:val="24"/>
        </w:rPr>
        <w:t xml:space="preserve">и функционирование </w:t>
      </w:r>
      <w:bookmarkStart w:id="130" w:name="e0_214_"/>
      <w:r>
        <w:rPr>
          <w:sz w:val="24"/>
        </w:rPr>
        <w:t xml:space="preserve">малого предпринимательства. </w:t>
      </w:r>
      <w:bookmarkEnd w:id="130"/>
      <w:r>
        <w:rPr>
          <w:sz w:val="24"/>
        </w:rPr>
        <w:t>Такие элементы характеризуются рядом признаков (пара</w:t>
      </w:r>
      <w:r>
        <w:rPr>
          <w:sz w:val="24"/>
        </w:rPr>
        <w:softHyphen/>
        <w:t xml:space="preserve">метров), </w:t>
      </w:r>
      <w:bookmarkStart w:id="131" w:name="e0_215_"/>
      <w:r>
        <w:rPr>
          <w:sz w:val="24"/>
        </w:rPr>
        <w:t xml:space="preserve">конкретные </w:t>
      </w:r>
      <w:bookmarkEnd w:id="131"/>
      <w:r>
        <w:rPr>
          <w:sz w:val="24"/>
        </w:rPr>
        <w:t xml:space="preserve">состояния которых представляют собой факторы внешней </w:t>
      </w:r>
      <w:bookmarkStart w:id="132" w:name="e0_216_"/>
      <w:r>
        <w:rPr>
          <w:sz w:val="24"/>
        </w:rPr>
        <w:t xml:space="preserve">среды. </w:t>
      </w:r>
      <w:bookmarkEnd w:id="132"/>
      <w:r>
        <w:rPr>
          <w:sz w:val="24"/>
        </w:rPr>
        <w:t>Наприм</w:t>
      </w:r>
      <w:bookmarkStart w:id="133" w:name="e0_217_"/>
      <w:r>
        <w:rPr>
          <w:sz w:val="24"/>
        </w:rPr>
        <w:t xml:space="preserve">ер, законодательство </w:t>
      </w:r>
      <w:bookmarkEnd w:id="133"/>
      <w:r>
        <w:rPr>
          <w:sz w:val="24"/>
        </w:rPr>
        <w:t xml:space="preserve">как </w:t>
      </w:r>
      <w:bookmarkStart w:id="134" w:name="e0_218_"/>
      <w:r>
        <w:rPr>
          <w:sz w:val="24"/>
        </w:rPr>
        <w:t>элемент может</w:t>
      </w:r>
      <w:bookmarkEnd w:id="134"/>
      <w:r>
        <w:rPr>
          <w:sz w:val="24"/>
        </w:rPr>
        <w:t xml:space="preserve"> быть охарактеризовано следующими признаками:</w:t>
      </w:r>
    </w:p>
    <w:p w:rsidR="00F9754B" w:rsidRDefault="00F9754B">
      <w:pPr>
        <w:pStyle w:val="10"/>
        <w:spacing w:line="360" w:lineRule="auto"/>
        <w:ind w:left="43" w:right="9" w:firstLine="720"/>
        <w:jc w:val="both"/>
        <w:rPr>
          <w:sz w:val="24"/>
        </w:rPr>
      </w:pPr>
      <w:r>
        <w:rPr>
          <w:sz w:val="24"/>
        </w:rPr>
        <w:t>- ус</w:t>
      </w:r>
      <w:r>
        <w:rPr>
          <w:sz w:val="24"/>
        </w:rPr>
        <w:softHyphen/>
        <w:t>тойчивость;</w:t>
      </w:r>
    </w:p>
    <w:p w:rsidR="00F9754B" w:rsidRDefault="00F9754B">
      <w:pPr>
        <w:pStyle w:val="10"/>
        <w:spacing w:line="360" w:lineRule="auto"/>
        <w:ind w:left="43" w:right="9" w:firstLine="720"/>
        <w:jc w:val="both"/>
        <w:rPr>
          <w:sz w:val="24"/>
        </w:rPr>
      </w:pPr>
      <w:r>
        <w:rPr>
          <w:sz w:val="24"/>
        </w:rPr>
        <w:t>- полнота;</w:t>
      </w:r>
    </w:p>
    <w:p w:rsidR="00F9754B" w:rsidRDefault="00F9754B">
      <w:pPr>
        <w:pStyle w:val="10"/>
        <w:spacing w:line="360" w:lineRule="auto"/>
        <w:ind w:left="43" w:right="9" w:firstLine="720"/>
        <w:jc w:val="both"/>
        <w:rPr>
          <w:sz w:val="24"/>
        </w:rPr>
      </w:pPr>
      <w:r>
        <w:rPr>
          <w:sz w:val="24"/>
        </w:rPr>
        <w:t>- действенность и т.д</w:t>
      </w:r>
      <w:bookmarkStart w:id="135" w:name="e0_219_"/>
      <w:r>
        <w:rPr>
          <w:sz w:val="24"/>
        </w:rPr>
        <w:t>.</w:t>
      </w:r>
    </w:p>
    <w:bookmarkEnd w:id="135"/>
    <w:p w:rsidR="00F9754B" w:rsidRDefault="00F9754B">
      <w:pPr>
        <w:pStyle w:val="10"/>
        <w:spacing w:line="360" w:lineRule="auto"/>
        <w:ind w:left="43" w:right="9" w:firstLine="720"/>
        <w:jc w:val="both"/>
        <w:rPr>
          <w:sz w:val="24"/>
        </w:rPr>
      </w:pPr>
      <w:r>
        <w:rPr>
          <w:sz w:val="24"/>
        </w:rPr>
        <w:t xml:space="preserve">Конкретное </w:t>
      </w:r>
      <w:bookmarkStart w:id="136" w:name="e0_220_"/>
      <w:r>
        <w:rPr>
          <w:sz w:val="24"/>
        </w:rPr>
        <w:t xml:space="preserve">состояние </w:t>
      </w:r>
      <w:bookmarkEnd w:id="136"/>
      <w:r>
        <w:rPr>
          <w:sz w:val="24"/>
        </w:rPr>
        <w:t xml:space="preserve">законодательства - </w:t>
      </w:r>
      <w:bookmarkStart w:id="137" w:name="e0_221_"/>
      <w:r>
        <w:rPr>
          <w:sz w:val="24"/>
        </w:rPr>
        <w:t xml:space="preserve">скажем, </w:t>
      </w:r>
      <w:bookmarkEnd w:id="137"/>
      <w:r>
        <w:rPr>
          <w:sz w:val="24"/>
        </w:rPr>
        <w:t xml:space="preserve">его нестабильность, </w:t>
      </w:r>
      <w:bookmarkStart w:id="138" w:name="e0_222_"/>
      <w:r>
        <w:rPr>
          <w:sz w:val="24"/>
        </w:rPr>
        <w:t xml:space="preserve">несовершенность, </w:t>
      </w:r>
      <w:bookmarkEnd w:id="138"/>
      <w:r>
        <w:rPr>
          <w:sz w:val="24"/>
        </w:rPr>
        <w:t xml:space="preserve">недейственность - </w:t>
      </w:r>
      <w:bookmarkStart w:id="139" w:name="e0_223_"/>
      <w:r>
        <w:rPr>
          <w:sz w:val="24"/>
        </w:rPr>
        <w:t xml:space="preserve">негативный </w:t>
      </w:r>
      <w:bookmarkEnd w:id="139"/>
      <w:r>
        <w:rPr>
          <w:sz w:val="24"/>
        </w:rPr>
        <w:t xml:space="preserve">фактор внешней среды малого </w:t>
      </w:r>
      <w:bookmarkStart w:id="140" w:name="e0_224_"/>
      <w:r>
        <w:rPr>
          <w:sz w:val="24"/>
        </w:rPr>
        <w:t>предприятиям</w:t>
      </w:r>
      <w:bookmarkStart w:id="141" w:name="BM_________"/>
      <w:bookmarkEnd w:id="140"/>
      <w:bookmarkEnd w:id="141"/>
      <w:r>
        <w:rPr>
          <w:sz w:val="24"/>
        </w:rPr>
        <w:t>.</w:t>
      </w:r>
    </w:p>
    <w:bookmarkEnd w:id="1"/>
    <w:p w:rsidR="00F9754B" w:rsidRDefault="00F9754B">
      <w:pPr>
        <w:pStyle w:val="10"/>
        <w:spacing w:line="360" w:lineRule="auto"/>
        <w:ind w:left="9" w:right="4" w:firstLine="720"/>
        <w:jc w:val="both"/>
        <w:rPr>
          <w:sz w:val="24"/>
        </w:rPr>
      </w:pPr>
      <w:r>
        <w:rPr>
          <w:sz w:val="24"/>
        </w:rPr>
        <w:t xml:space="preserve">Разнообразные элементы </w:t>
      </w:r>
      <w:bookmarkStart w:id="142" w:name="e0_226_"/>
      <w:r>
        <w:rPr>
          <w:sz w:val="24"/>
        </w:rPr>
        <w:t xml:space="preserve">внешней </w:t>
      </w:r>
      <w:bookmarkEnd w:id="142"/>
      <w:r>
        <w:rPr>
          <w:sz w:val="24"/>
        </w:rPr>
        <w:t>среды можно подразделить на пять групп:</w:t>
      </w:r>
    </w:p>
    <w:p w:rsidR="00F9754B" w:rsidRDefault="00F9754B">
      <w:pPr>
        <w:pStyle w:val="10"/>
        <w:spacing w:line="360" w:lineRule="auto"/>
        <w:ind w:left="9" w:right="4" w:firstLine="720"/>
        <w:jc w:val="both"/>
        <w:rPr>
          <w:sz w:val="24"/>
        </w:rPr>
      </w:pPr>
      <w:r>
        <w:rPr>
          <w:i/>
          <w:sz w:val="24"/>
        </w:rPr>
        <w:t>Первая</w:t>
      </w:r>
      <w:r>
        <w:rPr>
          <w:sz w:val="24"/>
        </w:rPr>
        <w:t xml:space="preserve"> охватывает </w:t>
      </w:r>
      <w:bookmarkStart w:id="143" w:name="e0_227_"/>
      <w:r>
        <w:rPr>
          <w:sz w:val="24"/>
        </w:rPr>
        <w:t xml:space="preserve">совокупность </w:t>
      </w:r>
      <w:bookmarkEnd w:id="143"/>
      <w:r>
        <w:rPr>
          <w:sz w:val="24"/>
        </w:rPr>
        <w:t xml:space="preserve">ключевых для малого </w:t>
      </w:r>
      <w:bookmarkStart w:id="144" w:name="e0_228_"/>
      <w:r>
        <w:rPr>
          <w:sz w:val="24"/>
        </w:rPr>
        <w:t xml:space="preserve">предпринимательства </w:t>
      </w:r>
      <w:bookmarkEnd w:id="144"/>
      <w:r>
        <w:rPr>
          <w:sz w:val="24"/>
        </w:rPr>
        <w:t xml:space="preserve">рынков: </w:t>
      </w:r>
      <w:bookmarkStart w:id="145" w:name="e0_229_"/>
      <w:r>
        <w:rPr>
          <w:sz w:val="24"/>
        </w:rPr>
        <w:t>ресурсных (средств</w:t>
      </w:r>
      <w:bookmarkEnd w:id="145"/>
      <w:r>
        <w:rPr>
          <w:sz w:val="24"/>
        </w:rPr>
        <w:t xml:space="preserve"> производства, информации, рабочей силы, </w:t>
      </w:r>
      <w:bookmarkStart w:id="146" w:name="e0_230_"/>
      <w:r>
        <w:rPr>
          <w:sz w:val="24"/>
        </w:rPr>
        <w:t xml:space="preserve">финансовых </w:t>
      </w:r>
      <w:bookmarkEnd w:id="146"/>
      <w:r>
        <w:rPr>
          <w:sz w:val="24"/>
        </w:rPr>
        <w:t xml:space="preserve">ресурсов) и </w:t>
      </w:r>
      <w:bookmarkStart w:id="147" w:name="e0_231_"/>
      <w:r>
        <w:rPr>
          <w:sz w:val="24"/>
        </w:rPr>
        <w:t>сбытовых.</w:t>
      </w:r>
    </w:p>
    <w:bookmarkEnd w:id="147"/>
    <w:p w:rsidR="00F9754B" w:rsidRDefault="00F9754B">
      <w:pPr>
        <w:pStyle w:val="10"/>
        <w:spacing w:line="360" w:lineRule="auto"/>
        <w:ind w:left="9" w:right="4" w:firstLine="720"/>
        <w:jc w:val="both"/>
        <w:rPr>
          <w:sz w:val="24"/>
        </w:rPr>
      </w:pPr>
      <w:r>
        <w:rPr>
          <w:i/>
          <w:sz w:val="24"/>
        </w:rPr>
        <w:t>Вторая</w:t>
      </w:r>
      <w:r>
        <w:rPr>
          <w:sz w:val="24"/>
        </w:rPr>
        <w:t xml:space="preserve"> группа элементов </w:t>
      </w:r>
      <w:bookmarkStart w:id="148" w:name="e0_232_"/>
      <w:r>
        <w:rPr>
          <w:sz w:val="24"/>
        </w:rPr>
        <w:t xml:space="preserve">внешней </w:t>
      </w:r>
      <w:bookmarkEnd w:id="148"/>
      <w:r>
        <w:rPr>
          <w:sz w:val="24"/>
        </w:rPr>
        <w:t xml:space="preserve">среды </w:t>
      </w:r>
      <w:bookmarkStart w:id="149" w:name="e0_233_"/>
      <w:r>
        <w:rPr>
          <w:sz w:val="24"/>
        </w:rPr>
        <w:t xml:space="preserve">представлена </w:t>
      </w:r>
      <w:bookmarkEnd w:id="149"/>
      <w:r>
        <w:rPr>
          <w:sz w:val="24"/>
        </w:rPr>
        <w:t xml:space="preserve">важнейшими (с </w:t>
      </w:r>
      <w:bookmarkStart w:id="150" w:name="e0_234_"/>
      <w:r>
        <w:rPr>
          <w:sz w:val="24"/>
        </w:rPr>
        <w:t xml:space="preserve">точки </w:t>
      </w:r>
      <w:bookmarkEnd w:id="150"/>
      <w:r>
        <w:rPr>
          <w:sz w:val="24"/>
        </w:rPr>
        <w:t xml:space="preserve">зрения малого </w:t>
      </w:r>
      <w:bookmarkStart w:id="151" w:name="e0_235_"/>
      <w:r>
        <w:rPr>
          <w:sz w:val="24"/>
        </w:rPr>
        <w:t xml:space="preserve">предприятия) </w:t>
      </w:r>
      <w:bookmarkEnd w:id="151"/>
      <w:r>
        <w:rPr>
          <w:sz w:val="24"/>
        </w:rPr>
        <w:t>рыночными институтами и</w:t>
      </w:r>
      <w:bookmarkStart w:id="152" w:name="e0_237_"/>
      <w:r>
        <w:rPr>
          <w:sz w:val="24"/>
        </w:rPr>
        <w:t xml:space="preserve"> контрагентами.</w:t>
      </w:r>
    </w:p>
    <w:bookmarkEnd w:id="152"/>
    <w:p w:rsidR="00F9754B" w:rsidRDefault="00F9754B">
      <w:pPr>
        <w:pStyle w:val="10"/>
        <w:spacing w:line="360" w:lineRule="auto"/>
        <w:ind w:left="9" w:right="4" w:firstLine="720"/>
        <w:jc w:val="both"/>
        <w:rPr>
          <w:sz w:val="24"/>
        </w:rPr>
      </w:pPr>
      <w:r>
        <w:rPr>
          <w:sz w:val="24"/>
        </w:rPr>
        <w:t xml:space="preserve">В </w:t>
      </w:r>
      <w:r>
        <w:rPr>
          <w:i/>
          <w:sz w:val="24"/>
        </w:rPr>
        <w:t>третью</w:t>
      </w:r>
      <w:r>
        <w:rPr>
          <w:sz w:val="24"/>
        </w:rPr>
        <w:t xml:space="preserve"> группу включаются </w:t>
      </w:r>
      <w:bookmarkStart w:id="153" w:name="e0_238_"/>
      <w:r>
        <w:rPr>
          <w:sz w:val="24"/>
        </w:rPr>
        <w:t xml:space="preserve">комплексы </w:t>
      </w:r>
      <w:bookmarkEnd w:id="153"/>
      <w:r>
        <w:rPr>
          <w:sz w:val="24"/>
        </w:rPr>
        <w:t>(блоки) общественных отношений: пра</w:t>
      </w:r>
      <w:r>
        <w:rPr>
          <w:sz w:val="24"/>
        </w:rPr>
        <w:softHyphen/>
        <w:t xml:space="preserve">вовых, </w:t>
      </w:r>
      <w:bookmarkStart w:id="154" w:name="e0_239_"/>
      <w:r>
        <w:rPr>
          <w:sz w:val="24"/>
        </w:rPr>
        <w:t xml:space="preserve">социокультурных </w:t>
      </w:r>
      <w:bookmarkEnd w:id="154"/>
      <w:r>
        <w:rPr>
          <w:sz w:val="24"/>
        </w:rPr>
        <w:t>и политических, вы</w:t>
      </w:r>
      <w:r>
        <w:rPr>
          <w:sz w:val="24"/>
        </w:rPr>
        <w:softHyphen/>
        <w:t xml:space="preserve">раженных соответственно в законодательстве, традициях и нормах морали, расстановке </w:t>
      </w:r>
      <w:bookmarkStart w:id="155" w:name="e0_240_"/>
      <w:r>
        <w:rPr>
          <w:sz w:val="24"/>
        </w:rPr>
        <w:t xml:space="preserve">политических </w:t>
      </w:r>
      <w:bookmarkEnd w:id="155"/>
      <w:r>
        <w:rPr>
          <w:sz w:val="24"/>
        </w:rPr>
        <w:t>сил.</w:t>
      </w:r>
    </w:p>
    <w:p w:rsidR="00F9754B" w:rsidRDefault="00F9754B">
      <w:pPr>
        <w:pStyle w:val="10"/>
        <w:spacing w:line="360" w:lineRule="auto"/>
        <w:ind w:left="9" w:right="4" w:firstLine="720"/>
        <w:jc w:val="both"/>
        <w:rPr>
          <w:sz w:val="24"/>
        </w:rPr>
      </w:pPr>
      <w:r>
        <w:rPr>
          <w:i/>
          <w:sz w:val="24"/>
        </w:rPr>
        <w:t xml:space="preserve">Четвертая </w:t>
      </w:r>
      <w:r>
        <w:rPr>
          <w:sz w:val="24"/>
        </w:rPr>
        <w:t>группа объединяет про</w:t>
      </w:r>
      <w:r>
        <w:rPr>
          <w:sz w:val="24"/>
        </w:rPr>
        <w:softHyphen/>
        <w:t xml:space="preserve">чие относящиеся к малому предпринимательству социально-экономические процессы и явления: </w:t>
      </w:r>
      <w:bookmarkStart w:id="156" w:name="e0_241_"/>
      <w:r>
        <w:rPr>
          <w:sz w:val="24"/>
        </w:rPr>
        <w:t xml:space="preserve">экономическую </w:t>
      </w:r>
      <w:bookmarkEnd w:id="156"/>
      <w:r>
        <w:rPr>
          <w:sz w:val="24"/>
        </w:rPr>
        <w:t>конъюнк</w:t>
      </w:r>
      <w:r>
        <w:rPr>
          <w:sz w:val="24"/>
        </w:rPr>
        <w:softHyphen/>
        <w:t>туру, преступность, экологию, научно-</w:t>
      </w:r>
      <w:bookmarkStart w:id="157" w:name="e0_242_"/>
      <w:r>
        <w:rPr>
          <w:sz w:val="24"/>
        </w:rPr>
        <w:t xml:space="preserve">технический </w:t>
      </w:r>
      <w:bookmarkEnd w:id="157"/>
      <w:r>
        <w:rPr>
          <w:sz w:val="24"/>
        </w:rPr>
        <w:t>прогресс, структуру народного хозяйст</w:t>
      </w:r>
      <w:r>
        <w:rPr>
          <w:sz w:val="24"/>
        </w:rPr>
        <w:softHyphen/>
        <w:t xml:space="preserve">ва, и т.п. </w:t>
      </w:r>
    </w:p>
    <w:p w:rsidR="00F9754B" w:rsidRDefault="00F9754B">
      <w:pPr>
        <w:pStyle w:val="10"/>
        <w:spacing w:line="360" w:lineRule="auto"/>
        <w:ind w:left="9" w:right="4" w:firstLine="720"/>
        <w:jc w:val="both"/>
        <w:rPr>
          <w:sz w:val="24"/>
        </w:rPr>
      </w:pPr>
      <w:r>
        <w:rPr>
          <w:sz w:val="24"/>
        </w:rPr>
        <w:t xml:space="preserve">В отдельную группу стоит выделить особый элемент внешней среды малого </w:t>
      </w:r>
      <w:bookmarkStart w:id="158" w:name="e0_243_"/>
      <w:r>
        <w:rPr>
          <w:sz w:val="24"/>
        </w:rPr>
        <w:t xml:space="preserve">предприятия -систему </w:t>
      </w:r>
      <w:bookmarkEnd w:id="158"/>
      <w:r>
        <w:rPr>
          <w:sz w:val="24"/>
        </w:rPr>
        <w:t xml:space="preserve">поддержки малого </w:t>
      </w:r>
      <w:bookmarkStart w:id="159" w:name="e0_244_"/>
      <w:r>
        <w:rPr>
          <w:sz w:val="24"/>
        </w:rPr>
        <w:t>предпринимательства</w:t>
      </w:r>
      <w:bookmarkEnd w:id="159"/>
      <w:r>
        <w:rPr>
          <w:sz w:val="24"/>
        </w:rPr>
        <w:t xml:space="preserve">. </w:t>
      </w:r>
    </w:p>
    <w:p w:rsidR="00F9754B" w:rsidRDefault="00F9754B">
      <w:pPr>
        <w:pStyle w:val="10"/>
        <w:spacing w:line="360" w:lineRule="auto"/>
        <w:ind w:left="14" w:right="4" w:firstLine="720"/>
        <w:jc w:val="both"/>
        <w:rPr>
          <w:sz w:val="24"/>
        </w:rPr>
      </w:pPr>
    </w:p>
    <w:p w:rsidR="00F9754B" w:rsidRDefault="00F9754B">
      <w:pPr>
        <w:pStyle w:val="10"/>
        <w:spacing w:line="360" w:lineRule="auto"/>
        <w:ind w:left="14" w:right="4" w:firstLine="720"/>
        <w:jc w:val="both"/>
        <w:rPr>
          <w:sz w:val="24"/>
        </w:rPr>
      </w:pPr>
      <w:r>
        <w:rPr>
          <w:sz w:val="24"/>
        </w:rPr>
        <w:t xml:space="preserve">В соответствии со структурой внутренней и внешней </w:t>
      </w:r>
      <w:bookmarkStart w:id="160" w:name="e0_245_"/>
      <w:r>
        <w:rPr>
          <w:sz w:val="24"/>
        </w:rPr>
        <w:t xml:space="preserve">среды </w:t>
      </w:r>
      <w:bookmarkEnd w:id="160"/>
      <w:r>
        <w:rPr>
          <w:sz w:val="24"/>
        </w:rPr>
        <w:t xml:space="preserve">малого предприятия могут быть сформированы несколько групп его </w:t>
      </w:r>
      <w:bookmarkStart w:id="161" w:name="e0_246_"/>
      <w:r>
        <w:rPr>
          <w:sz w:val="24"/>
        </w:rPr>
        <w:t xml:space="preserve">критериев </w:t>
      </w:r>
      <w:bookmarkEnd w:id="161"/>
      <w:r>
        <w:rPr>
          <w:sz w:val="24"/>
        </w:rPr>
        <w:t>(устойчивых черт), обусловленных:</w:t>
      </w:r>
    </w:p>
    <w:p w:rsidR="00F9754B" w:rsidRDefault="00F9754B">
      <w:pPr>
        <w:pStyle w:val="10"/>
        <w:tabs>
          <w:tab w:val="left" w:pos="1094"/>
        </w:tabs>
        <w:spacing w:line="360" w:lineRule="auto"/>
        <w:ind w:left="1018" w:right="4" w:hanging="284"/>
        <w:jc w:val="both"/>
        <w:rPr>
          <w:sz w:val="24"/>
        </w:rPr>
      </w:pPr>
      <w:r>
        <w:rPr>
          <w:sz w:val="24"/>
        </w:rPr>
        <w:t>характером производственного процесса;</w:t>
      </w:r>
    </w:p>
    <w:p w:rsidR="00F9754B" w:rsidRDefault="00F9754B">
      <w:pPr>
        <w:pStyle w:val="10"/>
        <w:tabs>
          <w:tab w:val="left" w:pos="1094"/>
        </w:tabs>
        <w:spacing w:line="360" w:lineRule="auto"/>
        <w:ind w:left="1018" w:right="4" w:hanging="284"/>
        <w:jc w:val="both"/>
        <w:rPr>
          <w:sz w:val="24"/>
        </w:rPr>
      </w:pPr>
      <w:r>
        <w:rPr>
          <w:sz w:val="24"/>
        </w:rPr>
        <w:t>спецификой системы управления и руководства;</w:t>
      </w:r>
    </w:p>
    <w:p w:rsidR="00F9754B" w:rsidRDefault="00F9754B">
      <w:pPr>
        <w:pStyle w:val="10"/>
        <w:tabs>
          <w:tab w:val="left" w:pos="1094"/>
        </w:tabs>
        <w:spacing w:line="360" w:lineRule="auto"/>
        <w:ind w:left="1018" w:right="4" w:hanging="284"/>
        <w:jc w:val="both"/>
        <w:rPr>
          <w:sz w:val="24"/>
        </w:rPr>
      </w:pPr>
      <w:r>
        <w:rPr>
          <w:sz w:val="24"/>
        </w:rPr>
        <w:t>состоянием отдельных компонентов (кадры, финансы и т.д</w:t>
      </w:r>
      <w:bookmarkStart w:id="162" w:name="e0_248_"/>
      <w:r>
        <w:rPr>
          <w:sz w:val="24"/>
        </w:rPr>
        <w:t>.);</w:t>
      </w:r>
    </w:p>
    <w:bookmarkEnd w:id="162"/>
    <w:p w:rsidR="00F9754B" w:rsidRDefault="00F9754B">
      <w:pPr>
        <w:pStyle w:val="10"/>
        <w:tabs>
          <w:tab w:val="left" w:pos="1094"/>
        </w:tabs>
        <w:spacing w:line="360" w:lineRule="auto"/>
        <w:ind w:left="1018" w:right="4" w:hanging="284"/>
        <w:jc w:val="both"/>
        <w:rPr>
          <w:sz w:val="24"/>
        </w:rPr>
      </w:pPr>
      <w:r>
        <w:rPr>
          <w:sz w:val="24"/>
        </w:rPr>
        <w:t xml:space="preserve">особенностями внешних воздействий. </w:t>
      </w:r>
    </w:p>
    <w:p w:rsidR="00F9754B" w:rsidRDefault="00F9754B">
      <w:pPr>
        <w:pStyle w:val="10"/>
        <w:spacing w:line="360" w:lineRule="auto"/>
        <w:ind w:left="9" w:right="14" w:firstLine="720"/>
        <w:jc w:val="both"/>
        <w:rPr>
          <w:sz w:val="24"/>
        </w:rPr>
      </w:pPr>
      <w:r>
        <w:rPr>
          <w:i/>
          <w:sz w:val="24"/>
        </w:rPr>
        <w:t xml:space="preserve">Первая </w:t>
      </w:r>
      <w:r>
        <w:rPr>
          <w:sz w:val="24"/>
        </w:rPr>
        <w:t xml:space="preserve">группа характерных черт малого </w:t>
      </w:r>
      <w:bookmarkStart w:id="163" w:name="e0_250_"/>
      <w:r>
        <w:rPr>
          <w:sz w:val="24"/>
        </w:rPr>
        <w:t xml:space="preserve">предприятия </w:t>
      </w:r>
      <w:bookmarkEnd w:id="163"/>
      <w:r>
        <w:rPr>
          <w:sz w:val="24"/>
        </w:rPr>
        <w:t>такова: 1) ограниченность масш</w:t>
      </w:r>
      <w:r>
        <w:rPr>
          <w:sz w:val="24"/>
        </w:rPr>
        <w:softHyphen/>
        <w:t xml:space="preserve">табов применяемых </w:t>
      </w:r>
      <w:bookmarkStart w:id="164" w:name="e0_251_"/>
      <w:r>
        <w:rPr>
          <w:sz w:val="24"/>
        </w:rPr>
        <w:t xml:space="preserve">средств </w:t>
      </w:r>
      <w:bookmarkEnd w:id="164"/>
      <w:r>
        <w:rPr>
          <w:sz w:val="24"/>
        </w:rPr>
        <w:t xml:space="preserve">производства и </w:t>
      </w:r>
      <w:bookmarkStart w:id="165" w:name="e0_252_"/>
      <w:r>
        <w:rPr>
          <w:sz w:val="24"/>
        </w:rPr>
        <w:t xml:space="preserve">технологических процессов; </w:t>
      </w:r>
      <w:bookmarkEnd w:id="165"/>
      <w:r>
        <w:rPr>
          <w:sz w:val="24"/>
        </w:rPr>
        <w:t xml:space="preserve">2) </w:t>
      </w:r>
      <w:bookmarkStart w:id="166" w:name="e0_253_"/>
      <w:r>
        <w:rPr>
          <w:sz w:val="24"/>
        </w:rPr>
        <w:t xml:space="preserve">небольшая </w:t>
      </w:r>
      <w:bookmarkEnd w:id="166"/>
      <w:r>
        <w:rPr>
          <w:sz w:val="24"/>
        </w:rPr>
        <w:t>номенк</w:t>
      </w:r>
      <w:r>
        <w:rPr>
          <w:sz w:val="24"/>
        </w:rPr>
        <w:softHyphen/>
        <w:t xml:space="preserve">латура </w:t>
      </w:r>
      <w:bookmarkStart w:id="167" w:name="e0_254_"/>
      <w:r>
        <w:rPr>
          <w:sz w:val="24"/>
        </w:rPr>
        <w:t xml:space="preserve">выпускаемых </w:t>
      </w:r>
      <w:bookmarkEnd w:id="167"/>
      <w:r>
        <w:rPr>
          <w:sz w:val="24"/>
        </w:rPr>
        <w:t xml:space="preserve">изделий, то есть узкая </w:t>
      </w:r>
      <w:bookmarkStart w:id="168" w:name="e0_255_"/>
      <w:r>
        <w:rPr>
          <w:sz w:val="24"/>
        </w:rPr>
        <w:t xml:space="preserve">специализация; </w:t>
      </w:r>
      <w:bookmarkEnd w:id="168"/>
      <w:r>
        <w:rPr>
          <w:sz w:val="24"/>
        </w:rPr>
        <w:t>3) упрощенность системы сбыта.</w:t>
      </w:r>
    </w:p>
    <w:p w:rsidR="00F9754B" w:rsidRDefault="00F9754B">
      <w:pPr>
        <w:pStyle w:val="10"/>
        <w:spacing w:line="360" w:lineRule="auto"/>
        <w:ind w:left="9" w:right="19" w:firstLine="720"/>
        <w:jc w:val="both"/>
        <w:rPr>
          <w:sz w:val="24"/>
        </w:rPr>
      </w:pPr>
      <w:r>
        <w:rPr>
          <w:i/>
          <w:sz w:val="24"/>
        </w:rPr>
        <w:t xml:space="preserve">Вторая </w:t>
      </w:r>
      <w:r>
        <w:rPr>
          <w:sz w:val="24"/>
        </w:rPr>
        <w:t xml:space="preserve">группа критериев малого </w:t>
      </w:r>
      <w:bookmarkStart w:id="169" w:name="e0_256_"/>
      <w:r>
        <w:rPr>
          <w:sz w:val="24"/>
        </w:rPr>
        <w:t xml:space="preserve">предприятия включает </w:t>
      </w:r>
      <w:bookmarkEnd w:id="169"/>
      <w:r>
        <w:rPr>
          <w:sz w:val="24"/>
        </w:rPr>
        <w:t>в себя: 1</w:t>
      </w:r>
      <w:bookmarkStart w:id="170" w:name="e0_257_"/>
      <w:r>
        <w:rPr>
          <w:sz w:val="24"/>
        </w:rPr>
        <w:t xml:space="preserve">) </w:t>
      </w:r>
      <w:bookmarkEnd w:id="170"/>
      <w:r>
        <w:rPr>
          <w:sz w:val="24"/>
        </w:rPr>
        <w:t>единство права соб</w:t>
      </w:r>
      <w:r>
        <w:rPr>
          <w:sz w:val="24"/>
        </w:rPr>
        <w:softHyphen/>
        <w:t xml:space="preserve">ственности и </w:t>
      </w:r>
      <w:bookmarkStart w:id="171" w:name="e0_258_"/>
      <w:r>
        <w:rPr>
          <w:sz w:val="24"/>
        </w:rPr>
        <w:t xml:space="preserve">непосредственного управления предприятием; </w:t>
      </w:r>
      <w:bookmarkEnd w:id="171"/>
      <w:r>
        <w:rPr>
          <w:sz w:val="24"/>
        </w:rPr>
        <w:t>2) особое значение роли руко</w:t>
      </w:r>
      <w:r>
        <w:rPr>
          <w:sz w:val="24"/>
        </w:rPr>
        <w:softHyphen/>
        <w:t xml:space="preserve">водителя в жизни предприятия, его </w:t>
      </w:r>
      <w:bookmarkStart w:id="172" w:name="e0_259_"/>
      <w:r>
        <w:rPr>
          <w:sz w:val="24"/>
        </w:rPr>
        <w:t>непосредст</w:t>
      </w:r>
      <w:bookmarkEnd w:id="172"/>
      <w:r>
        <w:rPr>
          <w:sz w:val="24"/>
        </w:rPr>
        <w:t xml:space="preserve">венную </w:t>
      </w:r>
      <w:bookmarkStart w:id="173" w:name="e0_260_"/>
      <w:r>
        <w:rPr>
          <w:sz w:val="24"/>
        </w:rPr>
        <w:t xml:space="preserve">включение практически </w:t>
      </w:r>
      <w:bookmarkEnd w:id="173"/>
      <w:r>
        <w:rPr>
          <w:sz w:val="24"/>
        </w:rPr>
        <w:t>во все функ</w:t>
      </w:r>
      <w:r>
        <w:rPr>
          <w:sz w:val="24"/>
        </w:rPr>
        <w:softHyphen/>
        <w:t xml:space="preserve">циональные области; 3) компактность </w:t>
      </w:r>
      <w:bookmarkStart w:id="174" w:name="e0_261_"/>
      <w:r>
        <w:rPr>
          <w:sz w:val="24"/>
        </w:rPr>
        <w:t xml:space="preserve">управленческой </w:t>
      </w:r>
      <w:bookmarkEnd w:id="174"/>
      <w:r>
        <w:rPr>
          <w:sz w:val="24"/>
        </w:rPr>
        <w:t xml:space="preserve">команды и </w:t>
      </w:r>
      <w:bookmarkStart w:id="175" w:name="e0_262_"/>
      <w:r>
        <w:rPr>
          <w:sz w:val="24"/>
        </w:rPr>
        <w:t xml:space="preserve">многофункциональность менеджеров; </w:t>
      </w:r>
      <w:bookmarkEnd w:id="175"/>
      <w:r>
        <w:rPr>
          <w:sz w:val="24"/>
        </w:rPr>
        <w:t xml:space="preserve">4) отсутствие громоздких </w:t>
      </w:r>
      <w:bookmarkStart w:id="176" w:name="e0_263_"/>
      <w:r>
        <w:rPr>
          <w:sz w:val="24"/>
        </w:rPr>
        <w:t xml:space="preserve">управленческих </w:t>
      </w:r>
      <w:bookmarkEnd w:id="176"/>
      <w:r>
        <w:rPr>
          <w:sz w:val="24"/>
        </w:rPr>
        <w:t xml:space="preserve">структур, простоту информационных связей, </w:t>
      </w:r>
      <w:bookmarkStart w:id="177" w:name="e0_264_"/>
      <w:r>
        <w:rPr>
          <w:sz w:val="24"/>
        </w:rPr>
        <w:t xml:space="preserve">неформальный характер </w:t>
      </w:r>
      <w:bookmarkEnd w:id="177"/>
      <w:r>
        <w:rPr>
          <w:sz w:val="24"/>
        </w:rPr>
        <w:t xml:space="preserve">планирования и контроля; 5) быстроту принятия решений. </w:t>
      </w:r>
    </w:p>
    <w:p w:rsidR="00F9754B" w:rsidRDefault="00F9754B">
      <w:pPr>
        <w:pStyle w:val="10"/>
        <w:spacing w:line="360" w:lineRule="auto"/>
        <w:ind w:left="9" w:right="9" w:firstLine="720"/>
        <w:jc w:val="both"/>
        <w:rPr>
          <w:sz w:val="24"/>
        </w:rPr>
      </w:pPr>
      <w:r>
        <w:rPr>
          <w:sz w:val="24"/>
        </w:rPr>
        <w:t xml:space="preserve">В </w:t>
      </w:r>
      <w:bookmarkStart w:id="178" w:name="e0_265_"/>
      <w:r>
        <w:rPr>
          <w:sz w:val="24"/>
        </w:rPr>
        <w:t xml:space="preserve">составе </w:t>
      </w:r>
      <w:r>
        <w:rPr>
          <w:i/>
          <w:sz w:val="24"/>
        </w:rPr>
        <w:t xml:space="preserve">третьей </w:t>
      </w:r>
      <w:bookmarkEnd w:id="178"/>
      <w:r>
        <w:rPr>
          <w:sz w:val="24"/>
        </w:rPr>
        <w:t xml:space="preserve">группы признаков выделяются: 1) особый, характер отношений между хозяином и работником, обусловленный тем, что хозяин является непосредственным руководителем всех работников малого предприятия; 2) гибкость, восприимчивость к </w:t>
      </w:r>
      <w:bookmarkStart w:id="179" w:name="e0_268_"/>
      <w:r>
        <w:rPr>
          <w:sz w:val="24"/>
        </w:rPr>
        <w:t xml:space="preserve">нововведениям; </w:t>
      </w:r>
      <w:bookmarkEnd w:id="179"/>
      <w:r>
        <w:rPr>
          <w:sz w:val="24"/>
        </w:rPr>
        <w:t xml:space="preserve">3) небольшой масштаб используемых финансовых </w:t>
      </w:r>
      <w:bookmarkStart w:id="180" w:name="e0_270_"/>
      <w:r>
        <w:rPr>
          <w:sz w:val="24"/>
        </w:rPr>
        <w:t xml:space="preserve">ресурсов; </w:t>
      </w:r>
      <w:bookmarkEnd w:id="180"/>
      <w:r>
        <w:rPr>
          <w:sz w:val="24"/>
        </w:rPr>
        <w:t>4) низкая капитализация, означающая, что вла</w:t>
      </w:r>
      <w:r>
        <w:rPr>
          <w:sz w:val="24"/>
        </w:rPr>
        <w:softHyphen/>
        <w:t>дельцы пускают на расширение основного ка</w:t>
      </w:r>
      <w:r>
        <w:rPr>
          <w:sz w:val="24"/>
        </w:rPr>
        <w:softHyphen/>
        <w:t xml:space="preserve">питала лишь малую часть доходов; 5) высокая оборачиваемость капитала; 6) </w:t>
      </w:r>
      <w:bookmarkStart w:id="181" w:name="e0_271_"/>
      <w:r>
        <w:rPr>
          <w:sz w:val="24"/>
        </w:rPr>
        <w:t xml:space="preserve">существенное </w:t>
      </w:r>
      <w:bookmarkEnd w:id="181"/>
      <w:r>
        <w:rPr>
          <w:sz w:val="24"/>
        </w:rPr>
        <w:t xml:space="preserve">влияние на кадровую политику, принятие стратегических решений, выбор правовых форм и на другие параметры хозяйственной деятельности семейных и родственных связей, что обусловлено правом </w:t>
      </w:r>
      <w:bookmarkStart w:id="182" w:name="e0_272_"/>
      <w:r>
        <w:rPr>
          <w:sz w:val="24"/>
        </w:rPr>
        <w:t xml:space="preserve">наследования. </w:t>
      </w:r>
    </w:p>
    <w:bookmarkEnd w:id="182"/>
    <w:p w:rsidR="00F9754B" w:rsidRDefault="00F9754B">
      <w:pPr>
        <w:pStyle w:val="10"/>
        <w:spacing w:line="360" w:lineRule="auto"/>
        <w:ind w:left="14" w:right="4" w:firstLine="720"/>
        <w:jc w:val="both"/>
        <w:rPr>
          <w:sz w:val="24"/>
        </w:rPr>
      </w:pPr>
      <w:r>
        <w:rPr>
          <w:i/>
          <w:sz w:val="24"/>
        </w:rPr>
        <w:t xml:space="preserve">Четвертую </w:t>
      </w:r>
      <w:r>
        <w:rPr>
          <w:sz w:val="24"/>
        </w:rPr>
        <w:t xml:space="preserve">группу образуют </w:t>
      </w:r>
      <w:bookmarkStart w:id="183" w:name="e0_273_"/>
      <w:r>
        <w:rPr>
          <w:sz w:val="24"/>
        </w:rPr>
        <w:t xml:space="preserve">следующие </w:t>
      </w:r>
      <w:bookmarkEnd w:id="183"/>
      <w:r>
        <w:rPr>
          <w:sz w:val="24"/>
        </w:rPr>
        <w:t>устойчивые характеристики малого предприятия: 1</w:t>
      </w:r>
      <w:bookmarkStart w:id="184" w:name="e0_274_"/>
      <w:r>
        <w:rPr>
          <w:sz w:val="24"/>
        </w:rPr>
        <w:t xml:space="preserve">) </w:t>
      </w:r>
      <w:bookmarkEnd w:id="184"/>
      <w:r>
        <w:rPr>
          <w:sz w:val="24"/>
        </w:rPr>
        <w:t xml:space="preserve">локальность </w:t>
      </w:r>
      <w:bookmarkStart w:id="185" w:name="e0_275_"/>
      <w:r>
        <w:rPr>
          <w:sz w:val="24"/>
        </w:rPr>
        <w:t xml:space="preserve">ресурсных </w:t>
      </w:r>
      <w:bookmarkEnd w:id="185"/>
      <w:r>
        <w:rPr>
          <w:sz w:val="24"/>
        </w:rPr>
        <w:t xml:space="preserve">и сбытовых рынков; 2) неформальность взаимоотношений с узким кругом поставщиков и потребителей; 3) положение </w:t>
      </w:r>
      <w:bookmarkStart w:id="186" w:name="e0_276_"/>
      <w:r>
        <w:rPr>
          <w:sz w:val="24"/>
        </w:rPr>
        <w:t xml:space="preserve">“ведомого” </w:t>
      </w:r>
      <w:bookmarkEnd w:id="186"/>
      <w:r>
        <w:rPr>
          <w:sz w:val="24"/>
        </w:rPr>
        <w:t xml:space="preserve">в системе </w:t>
      </w:r>
      <w:bookmarkStart w:id="187" w:name="e0_277_"/>
      <w:r>
        <w:rPr>
          <w:sz w:val="24"/>
        </w:rPr>
        <w:t xml:space="preserve">кооперационных </w:t>
      </w:r>
      <w:bookmarkEnd w:id="187"/>
      <w:r>
        <w:rPr>
          <w:sz w:val="24"/>
        </w:rPr>
        <w:t xml:space="preserve">связей с крупными и </w:t>
      </w:r>
      <w:bookmarkStart w:id="188" w:name="e0_278_"/>
      <w:r>
        <w:rPr>
          <w:sz w:val="24"/>
        </w:rPr>
        <w:t xml:space="preserve">средними </w:t>
      </w:r>
      <w:bookmarkEnd w:id="188"/>
      <w:r>
        <w:rPr>
          <w:sz w:val="24"/>
        </w:rPr>
        <w:t>пред</w:t>
      </w:r>
      <w:r>
        <w:rPr>
          <w:sz w:val="24"/>
        </w:rPr>
        <w:softHyphen/>
        <w:t xml:space="preserve">приятиями; 4) </w:t>
      </w:r>
      <w:bookmarkStart w:id="189" w:name="e0_279_"/>
      <w:r>
        <w:rPr>
          <w:sz w:val="24"/>
        </w:rPr>
        <w:t xml:space="preserve">чувствительностъ </w:t>
      </w:r>
      <w:bookmarkEnd w:id="189"/>
      <w:r>
        <w:rPr>
          <w:sz w:val="24"/>
        </w:rPr>
        <w:t xml:space="preserve">к </w:t>
      </w:r>
      <w:bookmarkStart w:id="190" w:name="e0_280_"/>
      <w:r>
        <w:rPr>
          <w:sz w:val="24"/>
        </w:rPr>
        <w:t xml:space="preserve">колебаниям экономической </w:t>
      </w:r>
      <w:bookmarkEnd w:id="190"/>
      <w:r>
        <w:rPr>
          <w:sz w:val="24"/>
        </w:rPr>
        <w:t xml:space="preserve">конъюнктуры, политической обстановки, изменениям </w:t>
      </w:r>
      <w:bookmarkStart w:id="191" w:name="e0_281_"/>
      <w:r>
        <w:rPr>
          <w:sz w:val="24"/>
        </w:rPr>
        <w:t xml:space="preserve">законодательства, обусловленная низким барьеров вхождения в бизнес, а следовательно, и выхода из него; </w:t>
      </w:r>
      <w:bookmarkEnd w:id="191"/>
      <w:r>
        <w:rPr>
          <w:sz w:val="24"/>
        </w:rPr>
        <w:t>5) ограниченность источников финансирова</w:t>
      </w:r>
      <w:r>
        <w:rPr>
          <w:sz w:val="24"/>
        </w:rPr>
        <w:softHyphen/>
        <w:t>ния и хроническая нехватка капиталов (если “гиганты” черпают необходимые ресурсы главным образом через фондовые биржи, то малые предприятия полагаются на ограничен</w:t>
      </w:r>
      <w:r>
        <w:rPr>
          <w:sz w:val="24"/>
        </w:rPr>
        <w:softHyphen/>
        <w:t>ные кредиты банков, собственные сбереже</w:t>
      </w:r>
      <w:r>
        <w:rPr>
          <w:sz w:val="24"/>
        </w:rPr>
        <w:softHyphen/>
        <w:t>ния, денежные средства друзей, знакомых и родственников); 6) большая степень зависи</w:t>
      </w:r>
      <w:r>
        <w:rPr>
          <w:sz w:val="24"/>
        </w:rPr>
        <w:softHyphen/>
        <w:t>мости от системы поддержки малого предпри</w:t>
      </w:r>
      <w:r>
        <w:rPr>
          <w:sz w:val="24"/>
        </w:rPr>
        <w:softHyphen/>
        <w:t>нимательства.</w:t>
      </w:r>
    </w:p>
    <w:p w:rsidR="00F9754B" w:rsidRDefault="00F9754B">
      <w:pPr>
        <w:pStyle w:val="10"/>
        <w:spacing w:line="360" w:lineRule="auto"/>
        <w:ind w:left="14" w:right="4" w:firstLine="720"/>
        <w:jc w:val="both"/>
        <w:rPr>
          <w:sz w:val="24"/>
        </w:rPr>
      </w:pPr>
      <w:r>
        <w:rPr>
          <w:sz w:val="24"/>
        </w:rPr>
        <w:t>Значение вышеперечисленных характеристик будет проанализировано в третьей части первой главы при рассмотрении вопроса о целесообразности выделении работы по кредитованию малых предприятий в банке в отдельную составляющую деятельности кредитного отдела (или отдела инвестиций).</w:t>
      </w:r>
    </w:p>
    <w:p w:rsidR="00F9754B" w:rsidRDefault="00F9754B">
      <w:pPr>
        <w:pStyle w:val="10"/>
        <w:spacing w:line="360" w:lineRule="auto"/>
        <w:ind w:left="14" w:right="4" w:firstLine="720"/>
        <w:jc w:val="both"/>
        <w:rPr>
          <w:sz w:val="24"/>
        </w:rPr>
      </w:pPr>
      <w:r>
        <w:rPr>
          <w:sz w:val="24"/>
        </w:rPr>
        <w:t>Необходимость определения критериев отнесения хозяйствующих субъектов к субъектам малого предпринимательства стоит и перед государством. Как было уже сказано, малые предприятия имеют важное социально-экономическое значение, вместе с тем этот сектор в силу объективно менее благоприятных по сравнению с крупными фирмами условий хозяйствования характеризуется неустойчивостью, а значит, нуждается в государственной поддержке.</w:t>
      </w:r>
    </w:p>
    <w:p w:rsidR="00F9754B" w:rsidRDefault="00F9754B">
      <w:pPr>
        <w:pStyle w:val="10"/>
        <w:spacing w:line="360" w:lineRule="auto"/>
        <w:ind w:left="14" w:right="4" w:firstLine="720"/>
        <w:jc w:val="both"/>
        <w:rPr>
          <w:sz w:val="24"/>
        </w:rPr>
      </w:pPr>
      <w:r>
        <w:rPr>
          <w:sz w:val="24"/>
        </w:rPr>
        <w:t>Как же государство решает этот вопрос? Несомненно, относить предприятие к малому для целей налогообложения, отчетности, применения процедур организации было бы достаточно проблематично на основе вышеуказанных критериев. Основной показатель для государства – количество работающих на предприятии: Закон “О предприятиях СССР” в промышленности и строительстве к малым предприятиям относил вновь создаваемые и действующие предприятия с численностью до 200 человек, в науке – до 100 человек, в других отраслях производственной сферы – до 50 человек, в отраслях непроизводственной сферы – до 25 человек, в розничной торговле – до 15 человек; принятый 14 июня 1995 г. Федеральный Закон “О государственной поддержке малого предпринимательства в Российской Федерации” снизил этот показатель в 2 раза: теперь  “под субъектами малого предпринимательства понимаются коммерческие организации .., в которых средняя численность работников за отчетный период не превышает следующих предельных уровней (малые предприятия):</w:t>
      </w:r>
    </w:p>
    <w:p w:rsidR="00F9754B" w:rsidRDefault="00F9754B">
      <w:pPr>
        <w:pStyle w:val="10"/>
        <w:spacing w:line="360" w:lineRule="auto"/>
        <w:ind w:left="14" w:right="4" w:firstLine="720"/>
        <w:jc w:val="both"/>
        <w:rPr>
          <w:sz w:val="24"/>
        </w:rPr>
      </w:pPr>
      <w:r>
        <w:rPr>
          <w:sz w:val="24"/>
        </w:rPr>
        <w:t>- в промышленности – 100 человек;</w:t>
      </w:r>
    </w:p>
    <w:p w:rsidR="00F9754B" w:rsidRDefault="00F9754B">
      <w:pPr>
        <w:pStyle w:val="10"/>
        <w:spacing w:line="360" w:lineRule="auto"/>
        <w:ind w:left="14" w:right="4" w:firstLine="720"/>
        <w:jc w:val="both"/>
        <w:rPr>
          <w:sz w:val="24"/>
        </w:rPr>
      </w:pPr>
      <w:r>
        <w:rPr>
          <w:sz w:val="24"/>
        </w:rPr>
        <w:t>- в строительстве – 100 человек;</w:t>
      </w:r>
    </w:p>
    <w:p w:rsidR="00F9754B" w:rsidRDefault="00F9754B">
      <w:pPr>
        <w:pStyle w:val="10"/>
        <w:spacing w:line="360" w:lineRule="auto"/>
        <w:ind w:left="14" w:right="4" w:firstLine="720"/>
        <w:jc w:val="both"/>
        <w:rPr>
          <w:sz w:val="24"/>
        </w:rPr>
      </w:pPr>
      <w:r>
        <w:rPr>
          <w:sz w:val="24"/>
        </w:rPr>
        <w:t>- на транспорте – 100 человек;</w:t>
      </w:r>
    </w:p>
    <w:p w:rsidR="00F9754B" w:rsidRDefault="00F9754B">
      <w:pPr>
        <w:pStyle w:val="10"/>
        <w:spacing w:line="360" w:lineRule="auto"/>
        <w:ind w:left="14" w:right="4" w:firstLine="720"/>
        <w:jc w:val="both"/>
        <w:rPr>
          <w:sz w:val="24"/>
        </w:rPr>
      </w:pPr>
      <w:r>
        <w:rPr>
          <w:sz w:val="24"/>
        </w:rPr>
        <w:t>- в сельском хозяйстве – 60 человек;</w:t>
      </w:r>
    </w:p>
    <w:p w:rsidR="00F9754B" w:rsidRDefault="00F9754B">
      <w:pPr>
        <w:pStyle w:val="10"/>
        <w:spacing w:line="360" w:lineRule="auto"/>
        <w:ind w:left="14" w:right="4" w:firstLine="720"/>
        <w:jc w:val="both"/>
        <w:rPr>
          <w:sz w:val="24"/>
        </w:rPr>
      </w:pPr>
      <w:r>
        <w:rPr>
          <w:sz w:val="24"/>
        </w:rPr>
        <w:t>- в научно технической сфере – 60 человек;</w:t>
      </w:r>
    </w:p>
    <w:p w:rsidR="00F9754B" w:rsidRDefault="00F9754B">
      <w:pPr>
        <w:pStyle w:val="10"/>
        <w:spacing w:line="360" w:lineRule="auto"/>
        <w:ind w:left="14" w:right="4" w:firstLine="720"/>
        <w:jc w:val="both"/>
        <w:rPr>
          <w:sz w:val="24"/>
        </w:rPr>
      </w:pPr>
      <w:r>
        <w:rPr>
          <w:sz w:val="24"/>
        </w:rPr>
        <w:t>- в оптовой торговле – 50 человек;</w:t>
      </w:r>
    </w:p>
    <w:p w:rsidR="00F9754B" w:rsidRDefault="00F9754B">
      <w:pPr>
        <w:pStyle w:val="10"/>
        <w:spacing w:line="360" w:lineRule="auto"/>
        <w:ind w:left="14" w:right="4" w:firstLine="720"/>
        <w:jc w:val="both"/>
        <w:rPr>
          <w:sz w:val="24"/>
        </w:rPr>
      </w:pPr>
      <w:r>
        <w:rPr>
          <w:sz w:val="24"/>
        </w:rPr>
        <w:t>- в розничной торговле и бытовом обслуживании населения – 30 человек;</w:t>
      </w:r>
    </w:p>
    <w:p w:rsidR="00F9754B" w:rsidRDefault="00F9754B">
      <w:pPr>
        <w:pStyle w:val="10"/>
        <w:spacing w:line="360" w:lineRule="auto"/>
        <w:ind w:left="14" w:right="4" w:firstLine="720"/>
        <w:jc w:val="both"/>
        <w:rPr>
          <w:sz w:val="24"/>
        </w:rPr>
      </w:pPr>
      <w:r>
        <w:rPr>
          <w:sz w:val="24"/>
        </w:rPr>
        <w:t>- в остальных отраслях и при осуществлении других видов деятельности – 50 человек” (1, ст. 3).</w:t>
      </w:r>
    </w:p>
    <w:p w:rsidR="00F9754B" w:rsidRDefault="00F9754B">
      <w:pPr>
        <w:pStyle w:val="10"/>
        <w:spacing w:line="360" w:lineRule="auto"/>
        <w:ind w:left="14" w:right="4" w:firstLine="720"/>
        <w:jc w:val="both"/>
        <w:rPr>
          <w:sz w:val="24"/>
        </w:rPr>
      </w:pPr>
      <w:r>
        <w:rPr>
          <w:sz w:val="24"/>
        </w:rPr>
        <w:t xml:space="preserve">Ужесточение критериев отнесения к малым предприятиям представляется недальновидным шагом, так в развитых странах уже давно осознана социальная и экономическая ценность этого сектора экономики, количественные критерии расширены и речь идет о </w:t>
      </w:r>
      <w:r>
        <w:rPr>
          <w:i/>
          <w:sz w:val="24"/>
        </w:rPr>
        <w:t>малых и средних</w:t>
      </w:r>
      <w:r>
        <w:rPr>
          <w:sz w:val="24"/>
        </w:rPr>
        <w:t xml:space="preserve"> предприятиях в системе господдержки. Так, в США интегральное понятие “малый бизнес” включает в себя рыночную деятельность семейного бизнеса, малых предприятий (до 100 человек) и средних предприятий (от 100 до 499 человек).</w:t>
      </w:r>
    </w:p>
    <w:p w:rsidR="00F9754B" w:rsidRDefault="00F9754B">
      <w:pPr>
        <w:pStyle w:val="10"/>
        <w:spacing w:line="360" w:lineRule="auto"/>
        <w:ind w:left="14" w:right="4" w:firstLine="720"/>
        <w:jc w:val="both"/>
        <w:rPr>
          <w:sz w:val="24"/>
        </w:rPr>
      </w:pPr>
      <w:r>
        <w:rPr>
          <w:sz w:val="24"/>
        </w:rPr>
        <w:t>Закон “О государственной поддержке малого предпринимательства в Российской Федерации” устанавливает также ограничения на участие в уставном капитале малого предприятия прочих предприятий и организаций. Так “доля участия Российской Федерации, субъектов Российской Федерации, общественных и религиозных организаций (объединений), благотворительных и иных фондов … , доля принадлежащая одному или нескольким юридическим лицам, не являющимся субъектами малого предпринимательства” не может превышать 25 %” (1, ст.3).</w:t>
      </w:r>
    </w:p>
    <w:p w:rsidR="00F9754B" w:rsidRDefault="00F9754B">
      <w:pPr>
        <w:pStyle w:val="10"/>
        <w:spacing w:line="360" w:lineRule="auto"/>
        <w:ind w:left="14" w:right="4" w:firstLine="720"/>
        <w:jc w:val="both"/>
        <w:rPr>
          <w:sz w:val="24"/>
        </w:rPr>
      </w:pPr>
      <w:r>
        <w:rPr>
          <w:sz w:val="24"/>
        </w:rPr>
        <w:t xml:space="preserve">В качестве количественных критериев в некоторых странах развитой экономики помимо описанных  показателей может применяться размер уставного капитала, размер валовой выручки предприятия (в России предельный размер этого показателя (100 000 минимальных размеров оплаты труда) устанавливается для субъектов малого предпринимательства, применяющих упрощенную систему налогообложения учета и отчетности). </w:t>
      </w:r>
    </w:p>
    <w:p w:rsidR="00F9754B" w:rsidRDefault="00F9754B">
      <w:pPr>
        <w:pStyle w:val="10"/>
        <w:spacing w:line="360" w:lineRule="auto"/>
        <w:ind w:left="14" w:right="4" w:firstLine="720"/>
        <w:jc w:val="both"/>
        <w:rPr>
          <w:sz w:val="24"/>
        </w:rPr>
      </w:pPr>
    </w:p>
    <w:p w:rsidR="00F9754B" w:rsidRDefault="00F9754B">
      <w:pPr>
        <w:pStyle w:val="10"/>
        <w:spacing w:line="360" w:lineRule="auto"/>
        <w:ind w:left="14" w:right="4" w:firstLine="720"/>
        <w:jc w:val="both"/>
        <w:rPr>
          <w:sz w:val="24"/>
        </w:rPr>
      </w:pPr>
    </w:p>
    <w:p w:rsidR="00F9754B" w:rsidRDefault="00F9754B">
      <w:pPr>
        <w:pStyle w:val="10"/>
        <w:spacing w:line="360" w:lineRule="auto"/>
        <w:ind w:left="14" w:right="4" w:firstLine="720"/>
        <w:jc w:val="both"/>
        <w:rPr>
          <w:sz w:val="24"/>
        </w:rPr>
      </w:pPr>
      <w:r>
        <w:rPr>
          <w:sz w:val="24"/>
        </w:rPr>
        <w:t>Таким образом, определяя сущность малого предпринимательства, мы выявили, что это – сектор экономики, характеризующийся мелкотоварным производством. В силу ограниченных ресурсов (сырьевых, финансовых, рабочей силы) этот сектор наиболее подвержен влияниям внешней среды, однако поэтому же малое предприятие является наиболее мобильной размерной хозяйствующей единицей, не требующей громоздких управленческих систем. Между руководителем (хозяином) и работником нет посредников, то есть менеджер-хозяин должен быть универсальным специалистом (администратором, маркетологом, управлять производством и сбытом) и при этом совмещать функции собственника. Из этого следует, что малое предпринимательство является также особым видом предпринимательской деятельности.</w:t>
      </w:r>
    </w:p>
    <w:p w:rsidR="00F9754B" w:rsidRDefault="00F9754B">
      <w:pPr>
        <w:pStyle w:val="10"/>
        <w:spacing w:line="360" w:lineRule="auto"/>
        <w:ind w:left="14" w:right="4" w:firstLine="720"/>
        <w:jc w:val="center"/>
        <w:rPr>
          <w:b/>
          <w:sz w:val="24"/>
        </w:rPr>
      </w:pPr>
    </w:p>
    <w:p w:rsidR="00F9754B" w:rsidRDefault="00F9754B">
      <w:pPr>
        <w:pStyle w:val="10"/>
        <w:spacing w:line="360" w:lineRule="auto"/>
        <w:ind w:left="14" w:right="4" w:firstLine="720"/>
        <w:jc w:val="center"/>
        <w:rPr>
          <w:b/>
          <w:sz w:val="24"/>
        </w:rPr>
      </w:pPr>
      <w:r>
        <w:rPr>
          <w:b/>
          <w:sz w:val="24"/>
        </w:rPr>
        <w:t>1.2. Малое предприятие в экономике страны.</w:t>
      </w:r>
    </w:p>
    <w:p w:rsidR="00F9754B" w:rsidRDefault="00F9754B">
      <w:pPr>
        <w:pStyle w:val="10"/>
        <w:spacing w:line="360" w:lineRule="auto"/>
        <w:ind w:firstLine="720"/>
        <w:jc w:val="both"/>
        <w:rPr>
          <w:sz w:val="24"/>
        </w:rPr>
      </w:pPr>
      <w:r>
        <w:rPr>
          <w:sz w:val="24"/>
        </w:rPr>
        <w:t>Как уже было сказано, малые предприятия играют значительную роль в экономике страны. Возвращаясь к сказанному выше, можно говорить о влиянии малого предприятия на свою внешнюю среду.</w:t>
      </w:r>
    </w:p>
    <w:p w:rsidR="00F9754B" w:rsidRDefault="00F9754B">
      <w:pPr>
        <w:pStyle w:val="10"/>
        <w:spacing w:line="360" w:lineRule="auto"/>
        <w:ind w:firstLine="720"/>
        <w:jc w:val="both"/>
        <w:rPr>
          <w:sz w:val="24"/>
        </w:rPr>
      </w:pPr>
      <w:r>
        <w:rPr>
          <w:sz w:val="24"/>
        </w:rPr>
        <w:t xml:space="preserve">При рассмотрении </w:t>
      </w:r>
      <w:r>
        <w:rPr>
          <w:i/>
          <w:sz w:val="24"/>
        </w:rPr>
        <w:t>качественных характеристик</w:t>
      </w:r>
      <w:r>
        <w:rPr>
          <w:sz w:val="24"/>
        </w:rPr>
        <w:t xml:space="preserve"> малого предпринимательства можно говорить о его влиянии на:</w:t>
      </w:r>
    </w:p>
    <w:p w:rsidR="00F9754B" w:rsidRDefault="00F9754B">
      <w:pPr>
        <w:pStyle w:val="10"/>
        <w:tabs>
          <w:tab w:val="left" w:pos="1080"/>
        </w:tabs>
        <w:spacing w:line="360" w:lineRule="auto"/>
        <w:ind w:left="1004" w:hanging="284"/>
        <w:jc w:val="both"/>
        <w:rPr>
          <w:sz w:val="24"/>
        </w:rPr>
      </w:pPr>
      <w:r>
        <w:rPr>
          <w:sz w:val="24"/>
        </w:rPr>
        <w:t>ресурсно-сбытовые рынки;</w:t>
      </w:r>
    </w:p>
    <w:p w:rsidR="00F9754B" w:rsidRDefault="00F9754B">
      <w:pPr>
        <w:pStyle w:val="10"/>
        <w:tabs>
          <w:tab w:val="left" w:pos="1080"/>
        </w:tabs>
        <w:spacing w:line="360" w:lineRule="auto"/>
        <w:ind w:left="1004" w:hanging="284"/>
        <w:jc w:val="both"/>
        <w:rPr>
          <w:sz w:val="24"/>
        </w:rPr>
      </w:pPr>
      <w:r>
        <w:rPr>
          <w:sz w:val="24"/>
        </w:rPr>
        <w:t>на агентов рыночных отношений;</w:t>
      </w:r>
    </w:p>
    <w:p w:rsidR="00F9754B" w:rsidRDefault="00F9754B">
      <w:pPr>
        <w:pStyle w:val="10"/>
        <w:tabs>
          <w:tab w:val="left" w:pos="1080"/>
        </w:tabs>
        <w:spacing w:line="360" w:lineRule="auto"/>
        <w:ind w:left="1004" w:hanging="284"/>
        <w:jc w:val="both"/>
        <w:rPr>
          <w:sz w:val="24"/>
        </w:rPr>
      </w:pPr>
      <w:r>
        <w:rPr>
          <w:sz w:val="24"/>
        </w:rPr>
        <w:t>на политические и социокультурные процессы.</w:t>
      </w:r>
    </w:p>
    <w:p w:rsidR="00F9754B" w:rsidRDefault="00F9754B">
      <w:pPr>
        <w:pStyle w:val="10"/>
        <w:spacing w:line="360" w:lineRule="auto"/>
        <w:ind w:firstLine="720"/>
        <w:jc w:val="both"/>
        <w:rPr>
          <w:sz w:val="24"/>
        </w:rPr>
      </w:pPr>
      <w:r>
        <w:rPr>
          <w:sz w:val="24"/>
        </w:rPr>
        <w:t xml:space="preserve">С точки зрения </w:t>
      </w:r>
      <w:r>
        <w:rPr>
          <w:i/>
          <w:sz w:val="24"/>
        </w:rPr>
        <w:t>влияния малого предпринимательства на ресурсные и сбытовые рынки</w:t>
      </w:r>
      <w:r>
        <w:rPr>
          <w:sz w:val="24"/>
        </w:rPr>
        <w:t xml:space="preserve"> есть основания говорить о его роли как: </w:t>
      </w:r>
    </w:p>
    <w:p w:rsidR="00F9754B" w:rsidRDefault="00F9754B">
      <w:pPr>
        <w:pStyle w:val="10"/>
        <w:spacing w:line="360" w:lineRule="auto"/>
        <w:ind w:firstLine="720"/>
        <w:jc w:val="both"/>
        <w:rPr>
          <w:sz w:val="24"/>
        </w:rPr>
      </w:pPr>
      <w:r>
        <w:rPr>
          <w:sz w:val="24"/>
        </w:rPr>
        <w:t xml:space="preserve">а) важного потребителя, осуществляющего значительные закупки для собственных производственных нужд; </w:t>
      </w:r>
    </w:p>
    <w:p w:rsidR="00F9754B" w:rsidRDefault="00F9754B">
      <w:pPr>
        <w:pStyle w:val="10"/>
        <w:spacing w:line="360" w:lineRule="auto"/>
        <w:ind w:firstLine="720"/>
        <w:jc w:val="both"/>
        <w:rPr>
          <w:sz w:val="24"/>
        </w:rPr>
      </w:pPr>
      <w:r>
        <w:rPr>
          <w:sz w:val="24"/>
        </w:rPr>
        <w:t xml:space="preserve">б) гибкого производителя, оперативно реагирующего на изменения конъюнктуры рынка и придающего рыночной экономике необходимую эластичность; </w:t>
      </w:r>
    </w:p>
    <w:p w:rsidR="00F9754B" w:rsidRDefault="00F9754B">
      <w:pPr>
        <w:pStyle w:val="10"/>
        <w:spacing w:line="360" w:lineRule="auto"/>
        <w:ind w:firstLine="720"/>
        <w:jc w:val="both"/>
        <w:rPr>
          <w:sz w:val="24"/>
        </w:rPr>
      </w:pPr>
      <w:r>
        <w:rPr>
          <w:sz w:val="24"/>
        </w:rPr>
        <w:t>в) крупного работодателя, к тому же использующего рабочую силу социально уязвимых слоев (женщин, иммигрантов, инвалидов) и выполняющего в силу этого важную социальную функцию.</w:t>
      </w:r>
      <w:bookmarkStart w:id="192" w:name="e0_290_"/>
    </w:p>
    <w:bookmarkEnd w:id="192"/>
    <w:p w:rsidR="00F9754B" w:rsidRDefault="00F9754B">
      <w:pPr>
        <w:pStyle w:val="10"/>
        <w:spacing w:line="360" w:lineRule="auto"/>
        <w:ind w:left="14" w:right="4" w:firstLine="720"/>
        <w:jc w:val="both"/>
        <w:rPr>
          <w:sz w:val="24"/>
        </w:rPr>
      </w:pPr>
      <w:r>
        <w:rPr>
          <w:sz w:val="24"/>
        </w:rPr>
        <w:t xml:space="preserve">В аспекте </w:t>
      </w:r>
      <w:r>
        <w:rPr>
          <w:i/>
          <w:sz w:val="24"/>
        </w:rPr>
        <w:t xml:space="preserve">воздействия малого </w:t>
      </w:r>
      <w:bookmarkStart w:id="193" w:name="e0_291_"/>
      <w:r>
        <w:rPr>
          <w:i/>
          <w:sz w:val="24"/>
        </w:rPr>
        <w:t xml:space="preserve">предпринимательства </w:t>
      </w:r>
      <w:bookmarkEnd w:id="193"/>
      <w:r>
        <w:rPr>
          <w:i/>
          <w:sz w:val="24"/>
        </w:rPr>
        <w:t>на важнейших агентов рыночных отношений</w:t>
      </w:r>
      <w:r>
        <w:rPr>
          <w:sz w:val="24"/>
        </w:rPr>
        <w:t xml:space="preserve"> целесообразно выделить следующие моменты: </w:t>
      </w:r>
    </w:p>
    <w:p w:rsidR="00F9754B" w:rsidRDefault="00F9754B">
      <w:pPr>
        <w:pStyle w:val="10"/>
        <w:spacing w:line="360" w:lineRule="auto"/>
        <w:ind w:right="4" w:firstLine="709"/>
        <w:jc w:val="both"/>
        <w:rPr>
          <w:sz w:val="24"/>
        </w:rPr>
      </w:pPr>
      <w:r>
        <w:rPr>
          <w:sz w:val="24"/>
        </w:rPr>
        <w:t>а) малое предпринимательство играет значительную роль в формировании конкурентной среды;</w:t>
      </w:r>
    </w:p>
    <w:p w:rsidR="00F9754B" w:rsidRDefault="00F9754B">
      <w:pPr>
        <w:pStyle w:val="10"/>
        <w:spacing w:line="360" w:lineRule="auto"/>
        <w:ind w:right="4" w:firstLine="709"/>
        <w:jc w:val="both"/>
        <w:rPr>
          <w:sz w:val="24"/>
        </w:rPr>
      </w:pPr>
      <w:r>
        <w:rPr>
          <w:sz w:val="24"/>
        </w:rPr>
        <w:t xml:space="preserve">б) выступает как амортизатор </w:t>
      </w:r>
      <w:bookmarkStart w:id="194" w:name="e0_292_"/>
      <w:r>
        <w:rPr>
          <w:sz w:val="24"/>
        </w:rPr>
        <w:t xml:space="preserve">колебаний </w:t>
      </w:r>
      <w:bookmarkEnd w:id="194"/>
      <w:r>
        <w:rPr>
          <w:sz w:val="24"/>
        </w:rPr>
        <w:t>экономической конъюнктуры;</w:t>
      </w:r>
    </w:p>
    <w:p w:rsidR="00F9754B" w:rsidRDefault="00F9754B">
      <w:pPr>
        <w:pStyle w:val="10"/>
        <w:spacing w:line="360" w:lineRule="auto"/>
        <w:ind w:right="4" w:firstLine="709"/>
        <w:jc w:val="both"/>
        <w:rPr>
          <w:sz w:val="24"/>
        </w:rPr>
      </w:pPr>
      <w:r>
        <w:rPr>
          <w:sz w:val="24"/>
        </w:rPr>
        <w:t xml:space="preserve">в) играет роль катализатора научно-технического и технологического прогресса (по оценкам специалистов, на его долю приходится около половины </w:t>
      </w:r>
      <w:bookmarkStart w:id="195" w:name="e0_294_"/>
      <w:r>
        <w:rPr>
          <w:sz w:val="24"/>
        </w:rPr>
        <w:t xml:space="preserve">всех </w:t>
      </w:r>
      <w:bookmarkEnd w:id="195"/>
      <w:r>
        <w:rPr>
          <w:sz w:val="24"/>
        </w:rPr>
        <w:t>изобретений и научных разработок).</w:t>
      </w:r>
    </w:p>
    <w:p w:rsidR="00F9754B" w:rsidRDefault="00F9754B">
      <w:pPr>
        <w:pStyle w:val="10"/>
        <w:spacing w:line="360" w:lineRule="auto"/>
        <w:ind w:left="196" w:right="144" w:firstLine="720"/>
        <w:jc w:val="both"/>
        <w:rPr>
          <w:sz w:val="24"/>
        </w:rPr>
      </w:pPr>
      <w:r>
        <w:rPr>
          <w:i/>
          <w:sz w:val="24"/>
        </w:rPr>
        <w:t xml:space="preserve">Воздействие малого предпринимательства на политические и </w:t>
      </w:r>
      <w:bookmarkStart w:id="196" w:name="e0_295_"/>
      <w:r>
        <w:rPr>
          <w:i/>
          <w:sz w:val="24"/>
        </w:rPr>
        <w:t xml:space="preserve">социокультурные </w:t>
      </w:r>
      <w:bookmarkEnd w:id="196"/>
      <w:r>
        <w:rPr>
          <w:i/>
          <w:sz w:val="24"/>
        </w:rPr>
        <w:t>процессы</w:t>
      </w:r>
      <w:r>
        <w:rPr>
          <w:sz w:val="24"/>
        </w:rPr>
        <w:t xml:space="preserve"> выражается в его роли:</w:t>
      </w:r>
    </w:p>
    <w:p w:rsidR="00F9754B" w:rsidRDefault="00F9754B">
      <w:pPr>
        <w:pStyle w:val="10"/>
        <w:spacing w:line="360" w:lineRule="auto"/>
        <w:ind w:left="196" w:right="144" w:firstLine="720"/>
        <w:jc w:val="both"/>
        <w:rPr>
          <w:sz w:val="24"/>
        </w:rPr>
      </w:pPr>
      <w:r>
        <w:rPr>
          <w:sz w:val="24"/>
        </w:rPr>
        <w:t xml:space="preserve">а) амортизатора социальной напряженности, поскольку именно малое </w:t>
      </w:r>
      <w:bookmarkStart w:id="197" w:name="e0_296_"/>
      <w:r>
        <w:rPr>
          <w:sz w:val="24"/>
        </w:rPr>
        <w:t xml:space="preserve">предпринимательство </w:t>
      </w:r>
      <w:bookmarkEnd w:id="197"/>
      <w:r>
        <w:rPr>
          <w:sz w:val="24"/>
        </w:rPr>
        <w:t>является фундаментальной основой формирования “среднего класса” и,</w:t>
      </w:r>
      <w:bookmarkStart w:id="198" w:name="e0_297_"/>
      <w:r>
        <w:rPr>
          <w:sz w:val="24"/>
        </w:rPr>
        <w:t xml:space="preserve"> следовательно, </w:t>
      </w:r>
      <w:bookmarkEnd w:id="198"/>
      <w:r>
        <w:rPr>
          <w:sz w:val="24"/>
        </w:rPr>
        <w:t>ослабления присущей рыночной динамике тенденции к социальной дифференциации;</w:t>
      </w:r>
    </w:p>
    <w:p w:rsidR="00F9754B" w:rsidRDefault="00F9754B">
      <w:pPr>
        <w:pStyle w:val="10"/>
        <w:spacing w:line="360" w:lineRule="auto"/>
        <w:ind w:left="196" w:right="144" w:firstLine="720"/>
        <w:jc w:val="both"/>
        <w:rPr>
          <w:sz w:val="24"/>
        </w:rPr>
      </w:pPr>
      <w:r>
        <w:rPr>
          <w:sz w:val="24"/>
        </w:rPr>
        <w:t xml:space="preserve">б) источника обученных кадров, </w:t>
      </w:r>
      <w:bookmarkStart w:id="199" w:name="e0_298_"/>
      <w:r>
        <w:rPr>
          <w:sz w:val="24"/>
        </w:rPr>
        <w:t xml:space="preserve">охватывающего </w:t>
      </w:r>
      <w:bookmarkEnd w:id="199"/>
      <w:r>
        <w:rPr>
          <w:sz w:val="24"/>
        </w:rPr>
        <w:t xml:space="preserve">подавляющее </w:t>
      </w:r>
      <w:bookmarkStart w:id="200" w:name="e0_299_"/>
      <w:r>
        <w:rPr>
          <w:sz w:val="24"/>
        </w:rPr>
        <w:t xml:space="preserve">большинство </w:t>
      </w:r>
      <w:bookmarkEnd w:id="200"/>
      <w:r>
        <w:rPr>
          <w:sz w:val="24"/>
        </w:rPr>
        <w:t>мест производственного обучения</w:t>
      </w:r>
      <w:bookmarkStart w:id="201" w:name="e0_300_"/>
      <w:r>
        <w:rPr>
          <w:sz w:val="24"/>
        </w:rPr>
        <w:t xml:space="preserve">. </w:t>
      </w:r>
    </w:p>
    <w:p w:rsidR="00F9754B" w:rsidRDefault="00F9754B">
      <w:pPr>
        <w:pStyle w:val="10"/>
        <w:spacing w:line="360" w:lineRule="auto"/>
        <w:ind w:left="9" w:right="19" w:firstLine="720"/>
        <w:jc w:val="both"/>
        <w:rPr>
          <w:sz w:val="24"/>
        </w:rPr>
      </w:pPr>
      <w:bookmarkStart w:id="202" w:name="e0_12_"/>
      <w:r>
        <w:rPr>
          <w:sz w:val="24"/>
        </w:rPr>
        <w:t>В дополнение к вышеперечисленным, так сказать общим функциям малого предпринимательства, в России добавляются новые, обусловленные общеэкономической ситуацией, необходимостью смягчен</w:t>
      </w:r>
      <w:bookmarkStart w:id="203" w:name="e0_16_"/>
      <w:r>
        <w:rPr>
          <w:sz w:val="24"/>
        </w:rPr>
        <w:t xml:space="preserve">ия </w:t>
      </w:r>
      <w:bookmarkEnd w:id="203"/>
      <w:r>
        <w:rPr>
          <w:sz w:val="24"/>
        </w:rPr>
        <w:t xml:space="preserve">кризиса в экономике и </w:t>
      </w:r>
      <w:bookmarkStart w:id="204" w:name="e0_17_"/>
      <w:r>
        <w:rPr>
          <w:sz w:val="24"/>
        </w:rPr>
        <w:t xml:space="preserve">социально-политической </w:t>
      </w:r>
      <w:bookmarkEnd w:id="204"/>
      <w:r>
        <w:rPr>
          <w:sz w:val="24"/>
        </w:rPr>
        <w:t xml:space="preserve">сфере. Роль  малого предпринимательства </w:t>
      </w:r>
      <w:bookmarkEnd w:id="202"/>
      <w:r>
        <w:rPr>
          <w:sz w:val="24"/>
        </w:rPr>
        <w:t xml:space="preserve">возрастает в силу того, что оно призваны: значительно и без существенных капитальных вложений расширить производство многих потребительских товаров и услуг с использованием местных источников сырья; принять активное участие в конверсии через  кооперирование как с малыми (то есть внутри размерной группы), так и более крупными предприятиями; обеспечить эффективное использование </w:t>
      </w:r>
      <w:bookmarkStart w:id="205" w:name="e0_24_"/>
      <w:r>
        <w:rPr>
          <w:sz w:val="24"/>
        </w:rPr>
        <w:t xml:space="preserve">высвобождающихся </w:t>
      </w:r>
      <w:bookmarkEnd w:id="205"/>
      <w:r>
        <w:rPr>
          <w:sz w:val="24"/>
        </w:rPr>
        <w:t xml:space="preserve">ресурсов; приблизить производство товаров и услуг к </w:t>
      </w:r>
      <w:bookmarkStart w:id="206" w:name="e0_25_"/>
      <w:r>
        <w:rPr>
          <w:sz w:val="24"/>
        </w:rPr>
        <w:t xml:space="preserve">потребителю, </w:t>
      </w:r>
      <w:bookmarkEnd w:id="206"/>
      <w:r>
        <w:rPr>
          <w:sz w:val="24"/>
        </w:rPr>
        <w:t>помочь выравниванию условий жизни в населенных пунктах различных масштабов; во</w:t>
      </w:r>
      <w:bookmarkStart w:id="207" w:name="e0_26_"/>
      <w:r>
        <w:rPr>
          <w:sz w:val="24"/>
        </w:rPr>
        <w:t xml:space="preserve">влечь в производство часть материальных </w:t>
      </w:r>
      <w:bookmarkEnd w:id="207"/>
      <w:r>
        <w:rPr>
          <w:sz w:val="24"/>
        </w:rPr>
        <w:t xml:space="preserve">и финансовых </w:t>
      </w:r>
      <w:bookmarkStart w:id="208" w:name="e0_27_"/>
      <w:r>
        <w:rPr>
          <w:sz w:val="24"/>
        </w:rPr>
        <w:t xml:space="preserve">средств населения, </w:t>
      </w:r>
      <w:bookmarkEnd w:id="208"/>
      <w:r>
        <w:rPr>
          <w:sz w:val="24"/>
        </w:rPr>
        <w:t xml:space="preserve">ранее использовавшихся исключительно для личного потребления; </w:t>
      </w:r>
      <w:bookmarkStart w:id="209" w:name="e0_28_"/>
      <w:r>
        <w:rPr>
          <w:sz w:val="24"/>
        </w:rPr>
        <w:t xml:space="preserve">создать </w:t>
      </w:r>
      <w:bookmarkEnd w:id="209"/>
      <w:r>
        <w:rPr>
          <w:sz w:val="24"/>
        </w:rPr>
        <w:t>благоприятные предпосылки для трудоустройства части рабочей силы, высвобождающейся на крупных предприятиях; ускорить демонополизацию производст</w:t>
      </w:r>
      <w:r>
        <w:rPr>
          <w:sz w:val="24"/>
        </w:rPr>
        <w:softHyphen/>
        <w:t xml:space="preserve">ва, развитие конкуренции, оптимизацию размерной структуры рыночных </w:t>
      </w:r>
      <w:bookmarkStart w:id="210" w:name="e0_31_"/>
      <w:r>
        <w:rPr>
          <w:sz w:val="24"/>
        </w:rPr>
        <w:t xml:space="preserve">субъектов; </w:t>
      </w:r>
      <w:bookmarkEnd w:id="210"/>
      <w:r>
        <w:rPr>
          <w:sz w:val="24"/>
        </w:rPr>
        <w:t>послужить источником ощутимых бюджетных по</w:t>
      </w:r>
      <w:r>
        <w:rPr>
          <w:sz w:val="24"/>
        </w:rPr>
        <w:softHyphen/>
        <w:t xml:space="preserve">ступлений. </w:t>
      </w:r>
    </w:p>
    <w:p w:rsidR="00F9754B" w:rsidRDefault="00F9754B">
      <w:pPr>
        <w:pStyle w:val="10"/>
        <w:spacing w:line="360" w:lineRule="auto"/>
        <w:ind w:left="4" w:right="4" w:firstLine="720"/>
        <w:jc w:val="both"/>
        <w:rPr>
          <w:sz w:val="24"/>
        </w:rPr>
      </w:pPr>
      <w:r>
        <w:rPr>
          <w:sz w:val="24"/>
        </w:rPr>
        <w:t>Не менее весомо социально-политическое значение малого предпринимательства: малые предприятия служат базой развития “среднего” класса, который в состоянии выступить гарантом стабильности в обществе.</w:t>
      </w:r>
    </w:p>
    <w:p w:rsidR="00F9754B" w:rsidRDefault="00F9754B">
      <w:pPr>
        <w:pStyle w:val="10"/>
        <w:spacing w:line="360" w:lineRule="auto"/>
        <w:ind w:left="196" w:right="144" w:firstLine="720"/>
        <w:jc w:val="both"/>
        <w:rPr>
          <w:sz w:val="24"/>
        </w:rPr>
      </w:pPr>
    </w:p>
    <w:bookmarkEnd w:id="201"/>
    <w:p w:rsidR="00F9754B" w:rsidRDefault="00F9754B">
      <w:pPr>
        <w:pStyle w:val="10"/>
        <w:spacing w:line="360" w:lineRule="auto"/>
        <w:ind w:left="38" w:right="292" w:firstLine="720"/>
        <w:jc w:val="both"/>
        <w:rPr>
          <w:sz w:val="24"/>
        </w:rPr>
      </w:pPr>
      <w:r>
        <w:rPr>
          <w:sz w:val="24"/>
        </w:rPr>
        <w:br w:type="page"/>
        <w:t xml:space="preserve">Что касается </w:t>
      </w:r>
      <w:r>
        <w:rPr>
          <w:i/>
          <w:sz w:val="24"/>
        </w:rPr>
        <w:t>количественных характеристик</w:t>
      </w:r>
      <w:r>
        <w:rPr>
          <w:sz w:val="24"/>
        </w:rPr>
        <w:t xml:space="preserve"> малого предпринимательства, к ним относят: абсолютное и удельное количество малых предприятий, число занятых на малых предприятиях, доля малых фирм в ВВП и др.</w:t>
      </w:r>
    </w:p>
    <w:p w:rsidR="00F9754B" w:rsidRDefault="00F9754B">
      <w:pPr>
        <w:pStyle w:val="3"/>
        <w:rPr>
          <w:b w:val="0"/>
        </w:rPr>
      </w:pPr>
    </w:p>
    <w:p w:rsidR="00F9754B" w:rsidRDefault="00F9754B">
      <w:pPr>
        <w:pStyle w:val="3"/>
        <w:rPr>
          <w:b w:val="0"/>
        </w:rPr>
      </w:pPr>
      <w:r>
        <w:rPr>
          <w:b w:val="0"/>
        </w:rPr>
        <w:t>Таблица 1.1</w:t>
      </w:r>
    </w:p>
    <w:p w:rsidR="00F9754B" w:rsidRDefault="00F9754B">
      <w:pPr>
        <w:pStyle w:val="4"/>
      </w:pPr>
      <w:r>
        <w:t>Сравнительная характеристика масштабов развития малого предпринимательства в ведущих странах мира, в России и в Ростовской области</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1559"/>
        <w:gridCol w:w="1627"/>
        <w:gridCol w:w="1619"/>
        <w:gridCol w:w="1619"/>
        <w:gridCol w:w="1619"/>
      </w:tblGrid>
      <w:tr w:rsidR="00F9754B">
        <w:tc>
          <w:tcPr>
            <w:tcW w:w="2093" w:type="dxa"/>
          </w:tcPr>
          <w:p w:rsidR="00F9754B" w:rsidRDefault="00F9754B">
            <w:pPr>
              <w:pStyle w:val="10"/>
              <w:jc w:val="center"/>
              <w:rPr>
                <w:sz w:val="24"/>
              </w:rPr>
            </w:pPr>
            <w:r>
              <w:rPr>
                <w:sz w:val="24"/>
              </w:rPr>
              <w:t>Страны</w:t>
            </w:r>
          </w:p>
        </w:tc>
        <w:tc>
          <w:tcPr>
            <w:tcW w:w="1559" w:type="dxa"/>
          </w:tcPr>
          <w:p w:rsidR="00F9754B" w:rsidRDefault="00F9754B">
            <w:pPr>
              <w:pStyle w:val="10"/>
              <w:jc w:val="center"/>
              <w:rPr>
                <w:sz w:val="24"/>
              </w:rPr>
            </w:pPr>
            <w:r>
              <w:rPr>
                <w:sz w:val="24"/>
              </w:rPr>
              <w:t>Количество малых и средних фирм, тыс.</w:t>
            </w:r>
          </w:p>
        </w:tc>
        <w:tc>
          <w:tcPr>
            <w:tcW w:w="1627" w:type="dxa"/>
          </w:tcPr>
          <w:p w:rsidR="00F9754B" w:rsidRDefault="00F9754B">
            <w:pPr>
              <w:pStyle w:val="10"/>
              <w:jc w:val="center"/>
              <w:rPr>
                <w:sz w:val="24"/>
              </w:rPr>
            </w:pPr>
            <w:r>
              <w:rPr>
                <w:sz w:val="24"/>
              </w:rPr>
              <w:t>Количество малых и средних фирм на 1000 жителей</w:t>
            </w:r>
          </w:p>
        </w:tc>
        <w:tc>
          <w:tcPr>
            <w:tcW w:w="1619" w:type="dxa"/>
          </w:tcPr>
          <w:p w:rsidR="00F9754B" w:rsidRDefault="00F9754B">
            <w:pPr>
              <w:pStyle w:val="10"/>
              <w:jc w:val="center"/>
              <w:rPr>
                <w:sz w:val="24"/>
              </w:rPr>
            </w:pPr>
            <w:r>
              <w:rPr>
                <w:sz w:val="24"/>
              </w:rPr>
              <w:t>Число занятых, млн. чел.</w:t>
            </w:r>
          </w:p>
        </w:tc>
        <w:tc>
          <w:tcPr>
            <w:tcW w:w="1619" w:type="dxa"/>
          </w:tcPr>
          <w:p w:rsidR="00F9754B" w:rsidRDefault="00F9754B">
            <w:pPr>
              <w:pStyle w:val="10"/>
              <w:jc w:val="center"/>
              <w:rPr>
                <w:sz w:val="24"/>
              </w:rPr>
            </w:pPr>
            <w:r>
              <w:rPr>
                <w:sz w:val="24"/>
              </w:rPr>
              <w:t>Доля малых и средних фирм в общей численности занятых, %</w:t>
            </w:r>
          </w:p>
        </w:tc>
        <w:tc>
          <w:tcPr>
            <w:tcW w:w="1619" w:type="dxa"/>
          </w:tcPr>
          <w:p w:rsidR="00F9754B" w:rsidRDefault="00F9754B">
            <w:pPr>
              <w:pStyle w:val="10"/>
              <w:jc w:val="center"/>
              <w:rPr>
                <w:sz w:val="24"/>
              </w:rPr>
            </w:pPr>
            <w:r>
              <w:rPr>
                <w:sz w:val="24"/>
              </w:rPr>
              <w:t>Доля малых и средних фирм в ВВП, %</w:t>
            </w:r>
          </w:p>
        </w:tc>
      </w:tr>
      <w:tr w:rsidR="00F9754B">
        <w:tc>
          <w:tcPr>
            <w:tcW w:w="2093" w:type="dxa"/>
          </w:tcPr>
          <w:p w:rsidR="00F9754B" w:rsidRDefault="00F9754B">
            <w:pPr>
              <w:pStyle w:val="10"/>
              <w:jc w:val="center"/>
              <w:rPr>
                <w:sz w:val="24"/>
              </w:rPr>
            </w:pPr>
            <w:r>
              <w:rPr>
                <w:sz w:val="24"/>
              </w:rPr>
              <w:t>Великобритания</w:t>
            </w:r>
          </w:p>
        </w:tc>
        <w:tc>
          <w:tcPr>
            <w:tcW w:w="1559" w:type="dxa"/>
          </w:tcPr>
          <w:p w:rsidR="00F9754B" w:rsidRDefault="00F9754B">
            <w:pPr>
              <w:pStyle w:val="10"/>
              <w:jc w:val="center"/>
              <w:rPr>
                <w:sz w:val="24"/>
              </w:rPr>
            </w:pPr>
            <w:r>
              <w:rPr>
                <w:sz w:val="24"/>
              </w:rPr>
              <w:t>2630</w:t>
            </w:r>
          </w:p>
        </w:tc>
        <w:tc>
          <w:tcPr>
            <w:tcW w:w="1627" w:type="dxa"/>
          </w:tcPr>
          <w:p w:rsidR="00F9754B" w:rsidRDefault="00F9754B">
            <w:pPr>
              <w:pStyle w:val="10"/>
              <w:jc w:val="center"/>
              <w:rPr>
                <w:sz w:val="24"/>
              </w:rPr>
            </w:pPr>
            <w:r>
              <w:rPr>
                <w:sz w:val="24"/>
              </w:rPr>
              <w:t>46</w:t>
            </w:r>
          </w:p>
        </w:tc>
        <w:tc>
          <w:tcPr>
            <w:tcW w:w="1619" w:type="dxa"/>
          </w:tcPr>
          <w:p w:rsidR="00F9754B" w:rsidRDefault="00F9754B">
            <w:pPr>
              <w:pStyle w:val="10"/>
              <w:jc w:val="center"/>
              <w:rPr>
                <w:sz w:val="24"/>
              </w:rPr>
            </w:pPr>
            <w:r>
              <w:rPr>
                <w:sz w:val="24"/>
              </w:rPr>
              <w:t>13,6</w:t>
            </w:r>
          </w:p>
        </w:tc>
        <w:tc>
          <w:tcPr>
            <w:tcW w:w="1619" w:type="dxa"/>
          </w:tcPr>
          <w:p w:rsidR="00F9754B" w:rsidRDefault="00F9754B">
            <w:pPr>
              <w:pStyle w:val="10"/>
              <w:jc w:val="center"/>
              <w:rPr>
                <w:sz w:val="24"/>
              </w:rPr>
            </w:pPr>
            <w:r>
              <w:rPr>
                <w:sz w:val="24"/>
              </w:rPr>
              <w:t>49</w:t>
            </w:r>
          </w:p>
        </w:tc>
        <w:tc>
          <w:tcPr>
            <w:tcW w:w="1619" w:type="dxa"/>
          </w:tcPr>
          <w:p w:rsidR="00F9754B" w:rsidRDefault="00F9754B">
            <w:pPr>
              <w:pStyle w:val="10"/>
              <w:jc w:val="center"/>
              <w:rPr>
                <w:sz w:val="24"/>
              </w:rPr>
            </w:pPr>
            <w:r>
              <w:rPr>
                <w:sz w:val="24"/>
              </w:rPr>
              <w:t>50-53</w:t>
            </w:r>
          </w:p>
        </w:tc>
      </w:tr>
      <w:tr w:rsidR="00F9754B">
        <w:tc>
          <w:tcPr>
            <w:tcW w:w="2093" w:type="dxa"/>
          </w:tcPr>
          <w:p w:rsidR="00F9754B" w:rsidRDefault="00F9754B">
            <w:pPr>
              <w:pStyle w:val="5"/>
            </w:pPr>
            <w:r>
              <w:t>Германия</w:t>
            </w:r>
          </w:p>
        </w:tc>
        <w:tc>
          <w:tcPr>
            <w:tcW w:w="1559" w:type="dxa"/>
          </w:tcPr>
          <w:p w:rsidR="00F9754B" w:rsidRDefault="00F9754B">
            <w:pPr>
              <w:pStyle w:val="10"/>
              <w:jc w:val="center"/>
              <w:rPr>
                <w:sz w:val="24"/>
              </w:rPr>
            </w:pPr>
            <w:r>
              <w:rPr>
                <w:sz w:val="24"/>
              </w:rPr>
              <w:t>2290</w:t>
            </w:r>
          </w:p>
        </w:tc>
        <w:tc>
          <w:tcPr>
            <w:tcW w:w="1627" w:type="dxa"/>
          </w:tcPr>
          <w:p w:rsidR="00F9754B" w:rsidRDefault="00F9754B">
            <w:pPr>
              <w:pStyle w:val="10"/>
              <w:jc w:val="center"/>
              <w:rPr>
                <w:sz w:val="24"/>
              </w:rPr>
            </w:pPr>
            <w:r>
              <w:rPr>
                <w:sz w:val="24"/>
              </w:rPr>
              <w:t>37</w:t>
            </w:r>
          </w:p>
        </w:tc>
        <w:tc>
          <w:tcPr>
            <w:tcW w:w="1619" w:type="dxa"/>
          </w:tcPr>
          <w:p w:rsidR="00F9754B" w:rsidRDefault="00F9754B">
            <w:pPr>
              <w:pStyle w:val="10"/>
              <w:jc w:val="center"/>
              <w:rPr>
                <w:sz w:val="24"/>
              </w:rPr>
            </w:pPr>
            <w:r>
              <w:rPr>
                <w:sz w:val="24"/>
              </w:rPr>
              <w:t>18,5</w:t>
            </w:r>
          </w:p>
        </w:tc>
        <w:tc>
          <w:tcPr>
            <w:tcW w:w="1619" w:type="dxa"/>
          </w:tcPr>
          <w:p w:rsidR="00F9754B" w:rsidRDefault="00F9754B">
            <w:pPr>
              <w:pStyle w:val="10"/>
              <w:jc w:val="center"/>
              <w:rPr>
                <w:sz w:val="24"/>
              </w:rPr>
            </w:pPr>
            <w:r>
              <w:rPr>
                <w:sz w:val="24"/>
              </w:rPr>
              <w:t>46</w:t>
            </w:r>
          </w:p>
        </w:tc>
        <w:tc>
          <w:tcPr>
            <w:tcW w:w="1619" w:type="dxa"/>
          </w:tcPr>
          <w:p w:rsidR="00F9754B" w:rsidRDefault="00F9754B">
            <w:pPr>
              <w:pStyle w:val="10"/>
              <w:jc w:val="center"/>
              <w:rPr>
                <w:sz w:val="24"/>
              </w:rPr>
            </w:pPr>
            <w:r>
              <w:rPr>
                <w:sz w:val="24"/>
              </w:rPr>
              <w:t>50-54</w:t>
            </w:r>
          </w:p>
        </w:tc>
      </w:tr>
      <w:tr w:rsidR="00F9754B">
        <w:tc>
          <w:tcPr>
            <w:tcW w:w="2093" w:type="dxa"/>
          </w:tcPr>
          <w:p w:rsidR="00F9754B" w:rsidRDefault="00F9754B">
            <w:pPr>
              <w:pStyle w:val="10"/>
              <w:jc w:val="center"/>
              <w:rPr>
                <w:sz w:val="24"/>
              </w:rPr>
            </w:pPr>
            <w:r>
              <w:rPr>
                <w:sz w:val="24"/>
              </w:rPr>
              <w:t>Италия</w:t>
            </w:r>
          </w:p>
        </w:tc>
        <w:tc>
          <w:tcPr>
            <w:tcW w:w="1559" w:type="dxa"/>
          </w:tcPr>
          <w:p w:rsidR="00F9754B" w:rsidRDefault="00F9754B">
            <w:pPr>
              <w:pStyle w:val="10"/>
              <w:jc w:val="center"/>
              <w:rPr>
                <w:sz w:val="24"/>
              </w:rPr>
            </w:pPr>
            <w:r>
              <w:rPr>
                <w:sz w:val="24"/>
              </w:rPr>
              <w:t>3920</w:t>
            </w:r>
          </w:p>
        </w:tc>
        <w:tc>
          <w:tcPr>
            <w:tcW w:w="1627" w:type="dxa"/>
          </w:tcPr>
          <w:p w:rsidR="00F9754B" w:rsidRDefault="00F9754B">
            <w:pPr>
              <w:pStyle w:val="10"/>
              <w:jc w:val="center"/>
              <w:rPr>
                <w:sz w:val="24"/>
              </w:rPr>
            </w:pPr>
            <w:r>
              <w:rPr>
                <w:sz w:val="24"/>
              </w:rPr>
              <w:t>68</w:t>
            </w:r>
          </w:p>
        </w:tc>
        <w:tc>
          <w:tcPr>
            <w:tcW w:w="1619" w:type="dxa"/>
          </w:tcPr>
          <w:p w:rsidR="00F9754B" w:rsidRDefault="00F9754B">
            <w:pPr>
              <w:pStyle w:val="10"/>
              <w:jc w:val="center"/>
              <w:rPr>
                <w:sz w:val="24"/>
              </w:rPr>
            </w:pPr>
            <w:r>
              <w:rPr>
                <w:sz w:val="24"/>
              </w:rPr>
              <w:t>16,8</w:t>
            </w:r>
          </w:p>
        </w:tc>
        <w:tc>
          <w:tcPr>
            <w:tcW w:w="1619" w:type="dxa"/>
          </w:tcPr>
          <w:p w:rsidR="00F9754B" w:rsidRDefault="00F9754B">
            <w:pPr>
              <w:pStyle w:val="10"/>
              <w:jc w:val="center"/>
              <w:rPr>
                <w:sz w:val="24"/>
              </w:rPr>
            </w:pPr>
            <w:r>
              <w:rPr>
                <w:sz w:val="24"/>
              </w:rPr>
              <w:t>73</w:t>
            </w:r>
          </w:p>
        </w:tc>
        <w:tc>
          <w:tcPr>
            <w:tcW w:w="1619" w:type="dxa"/>
          </w:tcPr>
          <w:p w:rsidR="00F9754B" w:rsidRDefault="00F9754B">
            <w:pPr>
              <w:pStyle w:val="10"/>
              <w:jc w:val="center"/>
              <w:rPr>
                <w:sz w:val="24"/>
              </w:rPr>
            </w:pPr>
            <w:r>
              <w:rPr>
                <w:sz w:val="24"/>
              </w:rPr>
              <w:t>57-60</w:t>
            </w:r>
          </w:p>
        </w:tc>
      </w:tr>
      <w:tr w:rsidR="00F9754B">
        <w:tc>
          <w:tcPr>
            <w:tcW w:w="2093" w:type="dxa"/>
          </w:tcPr>
          <w:p w:rsidR="00F9754B" w:rsidRDefault="00F9754B">
            <w:pPr>
              <w:pStyle w:val="10"/>
              <w:jc w:val="center"/>
              <w:rPr>
                <w:sz w:val="24"/>
              </w:rPr>
            </w:pPr>
            <w:r>
              <w:rPr>
                <w:sz w:val="24"/>
              </w:rPr>
              <w:t>Франция</w:t>
            </w:r>
          </w:p>
        </w:tc>
        <w:tc>
          <w:tcPr>
            <w:tcW w:w="1559" w:type="dxa"/>
          </w:tcPr>
          <w:p w:rsidR="00F9754B" w:rsidRDefault="00F9754B">
            <w:pPr>
              <w:pStyle w:val="10"/>
              <w:jc w:val="center"/>
              <w:rPr>
                <w:sz w:val="24"/>
              </w:rPr>
            </w:pPr>
            <w:r>
              <w:rPr>
                <w:sz w:val="24"/>
              </w:rPr>
              <w:t>1980</w:t>
            </w:r>
          </w:p>
        </w:tc>
        <w:tc>
          <w:tcPr>
            <w:tcW w:w="1627" w:type="dxa"/>
          </w:tcPr>
          <w:p w:rsidR="00F9754B" w:rsidRDefault="00F9754B">
            <w:pPr>
              <w:pStyle w:val="10"/>
              <w:jc w:val="center"/>
              <w:rPr>
                <w:sz w:val="24"/>
              </w:rPr>
            </w:pPr>
            <w:r>
              <w:rPr>
                <w:sz w:val="24"/>
              </w:rPr>
              <w:t>35</w:t>
            </w:r>
          </w:p>
        </w:tc>
        <w:tc>
          <w:tcPr>
            <w:tcW w:w="1619" w:type="dxa"/>
          </w:tcPr>
          <w:p w:rsidR="00F9754B" w:rsidRDefault="00F9754B">
            <w:pPr>
              <w:pStyle w:val="10"/>
              <w:jc w:val="center"/>
              <w:rPr>
                <w:sz w:val="24"/>
              </w:rPr>
            </w:pPr>
            <w:r>
              <w:rPr>
                <w:sz w:val="24"/>
              </w:rPr>
              <w:t>15,2</w:t>
            </w:r>
          </w:p>
        </w:tc>
        <w:tc>
          <w:tcPr>
            <w:tcW w:w="1619" w:type="dxa"/>
          </w:tcPr>
          <w:p w:rsidR="00F9754B" w:rsidRDefault="00F9754B">
            <w:pPr>
              <w:pStyle w:val="10"/>
              <w:jc w:val="center"/>
              <w:rPr>
                <w:sz w:val="24"/>
              </w:rPr>
            </w:pPr>
            <w:r>
              <w:rPr>
                <w:sz w:val="24"/>
              </w:rPr>
              <w:t>54</w:t>
            </w:r>
          </w:p>
        </w:tc>
        <w:tc>
          <w:tcPr>
            <w:tcW w:w="1619" w:type="dxa"/>
          </w:tcPr>
          <w:p w:rsidR="00F9754B" w:rsidRDefault="00F9754B">
            <w:pPr>
              <w:pStyle w:val="10"/>
              <w:jc w:val="center"/>
              <w:rPr>
                <w:sz w:val="24"/>
              </w:rPr>
            </w:pPr>
            <w:r>
              <w:rPr>
                <w:sz w:val="24"/>
              </w:rPr>
              <w:t>55-62</w:t>
            </w:r>
          </w:p>
        </w:tc>
      </w:tr>
      <w:tr w:rsidR="00F9754B">
        <w:tc>
          <w:tcPr>
            <w:tcW w:w="2093" w:type="dxa"/>
          </w:tcPr>
          <w:p w:rsidR="00F9754B" w:rsidRDefault="00F9754B">
            <w:pPr>
              <w:pStyle w:val="10"/>
              <w:jc w:val="center"/>
              <w:rPr>
                <w:sz w:val="24"/>
              </w:rPr>
            </w:pPr>
            <w:r>
              <w:rPr>
                <w:sz w:val="24"/>
              </w:rPr>
              <w:t>США</w:t>
            </w:r>
          </w:p>
        </w:tc>
        <w:tc>
          <w:tcPr>
            <w:tcW w:w="1559" w:type="dxa"/>
          </w:tcPr>
          <w:p w:rsidR="00F9754B" w:rsidRDefault="00F9754B">
            <w:pPr>
              <w:pStyle w:val="10"/>
              <w:jc w:val="center"/>
              <w:rPr>
                <w:sz w:val="24"/>
              </w:rPr>
            </w:pPr>
            <w:r>
              <w:rPr>
                <w:sz w:val="24"/>
              </w:rPr>
              <w:t>19300</w:t>
            </w:r>
          </w:p>
        </w:tc>
        <w:tc>
          <w:tcPr>
            <w:tcW w:w="1627" w:type="dxa"/>
          </w:tcPr>
          <w:p w:rsidR="00F9754B" w:rsidRDefault="00F9754B">
            <w:pPr>
              <w:pStyle w:val="10"/>
              <w:jc w:val="center"/>
              <w:rPr>
                <w:sz w:val="24"/>
              </w:rPr>
            </w:pPr>
            <w:r>
              <w:rPr>
                <w:sz w:val="24"/>
              </w:rPr>
              <w:t>74,2</w:t>
            </w:r>
          </w:p>
        </w:tc>
        <w:tc>
          <w:tcPr>
            <w:tcW w:w="1619" w:type="dxa"/>
          </w:tcPr>
          <w:p w:rsidR="00F9754B" w:rsidRDefault="00F9754B">
            <w:pPr>
              <w:pStyle w:val="10"/>
              <w:jc w:val="center"/>
              <w:rPr>
                <w:sz w:val="24"/>
              </w:rPr>
            </w:pPr>
            <w:r>
              <w:rPr>
                <w:sz w:val="24"/>
              </w:rPr>
              <w:t>70,2</w:t>
            </w:r>
          </w:p>
        </w:tc>
        <w:tc>
          <w:tcPr>
            <w:tcW w:w="1619" w:type="dxa"/>
          </w:tcPr>
          <w:p w:rsidR="00F9754B" w:rsidRDefault="00F9754B">
            <w:pPr>
              <w:pStyle w:val="10"/>
              <w:jc w:val="center"/>
              <w:rPr>
                <w:sz w:val="24"/>
              </w:rPr>
            </w:pPr>
            <w:r>
              <w:rPr>
                <w:sz w:val="24"/>
              </w:rPr>
              <w:t>54</w:t>
            </w:r>
          </w:p>
        </w:tc>
        <w:tc>
          <w:tcPr>
            <w:tcW w:w="1619" w:type="dxa"/>
          </w:tcPr>
          <w:p w:rsidR="00F9754B" w:rsidRDefault="00F9754B">
            <w:pPr>
              <w:pStyle w:val="10"/>
              <w:jc w:val="center"/>
              <w:rPr>
                <w:sz w:val="24"/>
              </w:rPr>
            </w:pPr>
            <w:r>
              <w:rPr>
                <w:sz w:val="24"/>
              </w:rPr>
              <w:t>50-52</w:t>
            </w:r>
          </w:p>
        </w:tc>
      </w:tr>
      <w:tr w:rsidR="00F9754B">
        <w:tc>
          <w:tcPr>
            <w:tcW w:w="2093" w:type="dxa"/>
          </w:tcPr>
          <w:p w:rsidR="00F9754B" w:rsidRDefault="00F9754B">
            <w:pPr>
              <w:pStyle w:val="10"/>
              <w:jc w:val="center"/>
              <w:rPr>
                <w:sz w:val="24"/>
              </w:rPr>
            </w:pPr>
            <w:r>
              <w:rPr>
                <w:sz w:val="24"/>
              </w:rPr>
              <w:t>Япония</w:t>
            </w:r>
          </w:p>
        </w:tc>
        <w:tc>
          <w:tcPr>
            <w:tcW w:w="1559" w:type="dxa"/>
          </w:tcPr>
          <w:p w:rsidR="00F9754B" w:rsidRDefault="00F9754B">
            <w:pPr>
              <w:pStyle w:val="10"/>
              <w:jc w:val="center"/>
              <w:rPr>
                <w:sz w:val="24"/>
              </w:rPr>
            </w:pPr>
            <w:r>
              <w:rPr>
                <w:sz w:val="24"/>
              </w:rPr>
              <w:t>6450</w:t>
            </w:r>
          </w:p>
        </w:tc>
        <w:tc>
          <w:tcPr>
            <w:tcW w:w="1627" w:type="dxa"/>
          </w:tcPr>
          <w:p w:rsidR="00F9754B" w:rsidRDefault="00F9754B">
            <w:pPr>
              <w:pStyle w:val="10"/>
              <w:jc w:val="center"/>
              <w:rPr>
                <w:sz w:val="24"/>
              </w:rPr>
            </w:pPr>
            <w:r>
              <w:rPr>
                <w:sz w:val="24"/>
              </w:rPr>
              <w:t>49,6</w:t>
            </w:r>
          </w:p>
        </w:tc>
        <w:tc>
          <w:tcPr>
            <w:tcW w:w="1619" w:type="dxa"/>
          </w:tcPr>
          <w:p w:rsidR="00F9754B" w:rsidRDefault="00F9754B">
            <w:pPr>
              <w:pStyle w:val="10"/>
              <w:jc w:val="center"/>
              <w:rPr>
                <w:sz w:val="24"/>
              </w:rPr>
            </w:pPr>
            <w:r>
              <w:rPr>
                <w:sz w:val="24"/>
              </w:rPr>
              <w:t>39,5</w:t>
            </w:r>
          </w:p>
        </w:tc>
        <w:tc>
          <w:tcPr>
            <w:tcW w:w="1619" w:type="dxa"/>
          </w:tcPr>
          <w:p w:rsidR="00F9754B" w:rsidRDefault="00F9754B">
            <w:pPr>
              <w:pStyle w:val="10"/>
              <w:jc w:val="center"/>
              <w:rPr>
                <w:sz w:val="24"/>
              </w:rPr>
            </w:pPr>
            <w:r>
              <w:rPr>
                <w:sz w:val="24"/>
              </w:rPr>
              <w:t>78</w:t>
            </w:r>
          </w:p>
        </w:tc>
        <w:tc>
          <w:tcPr>
            <w:tcW w:w="1619" w:type="dxa"/>
          </w:tcPr>
          <w:p w:rsidR="00F9754B" w:rsidRDefault="00F9754B">
            <w:pPr>
              <w:pStyle w:val="10"/>
              <w:jc w:val="center"/>
              <w:rPr>
                <w:sz w:val="24"/>
              </w:rPr>
            </w:pPr>
            <w:r>
              <w:rPr>
                <w:sz w:val="24"/>
              </w:rPr>
              <w:t>52-55</w:t>
            </w:r>
          </w:p>
        </w:tc>
      </w:tr>
      <w:tr w:rsidR="00F9754B">
        <w:tc>
          <w:tcPr>
            <w:tcW w:w="2093" w:type="dxa"/>
          </w:tcPr>
          <w:p w:rsidR="00F9754B" w:rsidRDefault="00F9754B">
            <w:pPr>
              <w:pStyle w:val="10"/>
              <w:jc w:val="center"/>
              <w:rPr>
                <w:sz w:val="24"/>
              </w:rPr>
            </w:pPr>
            <w:r>
              <w:rPr>
                <w:sz w:val="24"/>
              </w:rPr>
              <w:t>Россия*</w:t>
            </w:r>
          </w:p>
        </w:tc>
        <w:tc>
          <w:tcPr>
            <w:tcW w:w="1559" w:type="dxa"/>
          </w:tcPr>
          <w:p w:rsidR="00F9754B" w:rsidRDefault="00F9754B">
            <w:pPr>
              <w:pStyle w:val="10"/>
              <w:jc w:val="center"/>
              <w:rPr>
                <w:sz w:val="24"/>
              </w:rPr>
            </w:pPr>
            <w:r>
              <w:rPr>
                <w:sz w:val="24"/>
              </w:rPr>
              <w:t>838</w:t>
            </w:r>
          </w:p>
        </w:tc>
        <w:tc>
          <w:tcPr>
            <w:tcW w:w="1627" w:type="dxa"/>
          </w:tcPr>
          <w:p w:rsidR="00F9754B" w:rsidRDefault="00F9754B">
            <w:pPr>
              <w:pStyle w:val="10"/>
              <w:jc w:val="center"/>
              <w:rPr>
                <w:sz w:val="24"/>
              </w:rPr>
            </w:pPr>
            <w:r>
              <w:rPr>
                <w:sz w:val="24"/>
              </w:rPr>
              <w:t>5,7</w:t>
            </w:r>
          </w:p>
        </w:tc>
        <w:tc>
          <w:tcPr>
            <w:tcW w:w="1619" w:type="dxa"/>
          </w:tcPr>
          <w:p w:rsidR="00F9754B" w:rsidRDefault="00F9754B">
            <w:pPr>
              <w:pStyle w:val="10"/>
              <w:jc w:val="center"/>
              <w:rPr>
                <w:sz w:val="24"/>
              </w:rPr>
            </w:pPr>
            <w:r>
              <w:rPr>
                <w:sz w:val="24"/>
              </w:rPr>
              <w:t>6 (12***)</w:t>
            </w:r>
          </w:p>
        </w:tc>
        <w:tc>
          <w:tcPr>
            <w:tcW w:w="1619" w:type="dxa"/>
          </w:tcPr>
          <w:p w:rsidR="00F9754B" w:rsidRDefault="00F9754B">
            <w:pPr>
              <w:pStyle w:val="10"/>
              <w:jc w:val="center"/>
              <w:rPr>
                <w:sz w:val="24"/>
              </w:rPr>
            </w:pPr>
            <w:r>
              <w:rPr>
                <w:sz w:val="24"/>
              </w:rPr>
              <w:t>9</w:t>
            </w:r>
          </w:p>
        </w:tc>
        <w:tc>
          <w:tcPr>
            <w:tcW w:w="1619" w:type="dxa"/>
          </w:tcPr>
          <w:p w:rsidR="00F9754B" w:rsidRDefault="00F9754B">
            <w:pPr>
              <w:pStyle w:val="10"/>
              <w:jc w:val="center"/>
              <w:rPr>
                <w:sz w:val="24"/>
              </w:rPr>
            </w:pPr>
            <w:r>
              <w:rPr>
                <w:sz w:val="24"/>
              </w:rPr>
              <w:t>12</w:t>
            </w:r>
          </w:p>
        </w:tc>
      </w:tr>
      <w:tr w:rsidR="00F9754B">
        <w:tc>
          <w:tcPr>
            <w:tcW w:w="2093" w:type="dxa"/>
          </w:tcPr>
          <w:p w:rsidR="00F9754B" w:rsidRDefault="00F9754B">
            <w:pPr>
              <w:pStyle w:val="10"/>
              <w:jc w:val="center"/>
              <w:rPr>
                <w:sz w:val="24"/>
              </w:rPr>
            </w:pPr>
            <w:r>
              <w:rPr>
                <w:sz w:val="24"/>
              </w:rPr>
              <w:t>Ростовская область**</w:t>
            </w:r>
          </w:p>
        </w:tc>
        <w:tc>
          <w:tcPr>
            <w:tcW w:w="1559" w:type="dxa"/>
          </w:tcPr>
          <w:p w:rsidR="00F9754B" w:rsidRDefault="00F9754B">
            <w:pPr>
              <w:pStyle w:val="10"/>
              <w:jc w:val="center"/>
              <w:rPr>
                <w:sz w:val="24"/>
              </w:rPr>
            </w:pPr>
          </w:p>
          <w:p w:rsidR="00F9754B" w:rsidRDefault="00F9754B">
            <w:pPr>
              <w:pStyle w:val="10"/>
              <w:jc w:val="center"/>
              <w:rPr>
                <w:sz w:val="24"/>
              </w:rPr>
            </w:pPr>
            <w:r>
              <w:rPr>
                <w:sz w:val="24"/>
              </w:rPr>
              <w:t>27</w:t>
            </w:r>
          </w:p>
        </w:tc>
        <w:tc>
          <w:tcPr>
            <w:tcW w:w="1627" w:type="dxa"/>
          </w:tcPr>
          <w:p w:rsidR="00F9754B" w:rsidRDefault="00F9754B">
            <w:pPr>
              <w:pStyle w:val="10"/>
              <w:jc w:val="center"/>
              <w:rPr>
                <w:sz w:val="24"/>
              </w:rPr>
            </w:pPr>
          </w:p>
          <w:p w:rsidR="00F9754B" w:rsidRDefault="00F9754B">
            <w:pPr>
              <w:pStyle w:val="10"/>
              <w:jc w:val="center"/>
              <w:rPr>
                <w:sz w:val="24"/>
              </w:rPr>
            </w:pPr>
            <w:r>
              <w:rPr>
                <w:sz w:val="24"/>
              </w:rPr>
              <w:t>6</w:t>
            </w:r>
          </w:p>
        </w:tc>
        <w:tc>
          <w:tcPr>
            <w:tcW w:w="1619" w:type="dxa"/>
          </w:tcPr>
          <w:p w:rsidR="00F9754B" w:rsidRDefault="00F9754B">
            <w:pPr>
              <w:pStyle w:val="10"/>
              <w:jc w:val="center"/>
              <w:rPr>
                <w:sz w:val="24"/>
              </w:rPr>
            </w:pPr>
            <w:r>
              <w:rPr>
                <w:sz w:val="24"/>
              </w:rPr>
              <w:t>0,206 (0,255***)</w:t>
            </w:r>
          </w:p>
        </w:tc>
        <w:tc>
          <w:tcPr>
            <w:tcW w:w="1619" w:type="dxa"/>
          </w:tcPr>
          <w:p w:rsidR="00F9754B" w:rsidRDefault="00F9754B">
            <w:pPr>
              <w:pStyle w:val="10"/>
              <w:jc w:val="center"/>
              <w:rPr>
                <w:sz w:val="24"/>
              </w:rPr>
            </w:pPr>
          </w:p>
          <w:p w:rsidR="00F9754B" w:rsidRDefault="00F9754B">
            <w:pPr>
              <w:pStyle w:val="10"/>
              <w:jc w:val="center"/>
              <w:rPr>
                <w:sz w:val="24"/>
              </w:rPr>
            </w:pPr>
            <w:r>
              <w:rPr>
                <w:sz w:val="24"/>
              </w:rPr>
              <w:t>11</w:t>
            </w:r>
          </w:p>
        </w:tc>
        <w:tc>
          <w:tcPr>
            <w:tcW w:w="1619" w:type="dxa"/>
          </w:tcPr>
          <w:p w:rsidR="00F9754B" w:rsidRDefault="00F9754B">
            <w:pPr>
              <w:pStyle w:val="10"/>
              <w:jc w:val="center"/>
              <w:rPr>
                <w:sz w:val="24"/>
              </w:rPr>
            </w:pPr>
          </w:p>
          <w:p w:rsidR="00F9754B" w:rsidRDefault="00F9754B">
            <w:pPr>
              <w:pStyle w:val="10"/>
              <w:jc w:val="center"/>
              <w:rPr>
                <w:sz w:val="24"/>
              </w:rPr>
            </w:pPr>
            <w:r>
              <w:rPr>
                <w:sz w:val="24"/>
              </w:rPr>
              <w:t>-</w:t>
            </w:r>
          </w:p>
        </w:tc>
      </w:tr>
      <w:tr w:rsidR="00F9754B">
        <w:tc>
          <w:tcPr>
            <w:tcW w:w="2093" w:type="dxa"/>
          </w:tcPr>
          <w:p w:rsidR="00F9754B" w:rsidRDefault="00F9754B">
            <w:pPr>
              <w:pStyle w:val="10"/>
              <w:jc w:val="center"/>
              <w:rPr>
                <w:sz w:val="24"/>
              </w:rPr>
            </w:pPr>
            <w:r>
              <w:rPr>
                <w:sz w:val="24"/>
              </w:rPr>
              <w:t>г. Ростов-на-Дону</w:t>
            </w:r>
          </w:p>
        </w:tc>
        <w:tc>
          <w:tcPr>
            <w:tcW w:w="1559" w:type="dxa"/>
          </w:tcPr>
          <w:p w:rsidR="00F9754B" w:rsidRDefault="00F9754B">
            <w:pPr>
              <w:pStyle w:val="10"/>
              <w:jc w:val="center"/>
              <w:rPr>
                <w:sz w:val="24"/>
              </w:rPr>
            </w:pPr>
          </w:p>
          <w:p w:rsidR="00F9754B" w:rsidRDefault="00F9754B">
            <w:pPr>
              <w:pStyle w:val="10"/>
              <w:jc w:val="center"/>
              <w:rPr>
                <w:sz w:val="24"/>
              </w:rPr>
            </w:pPr>
            <w:r>
              <w:rPr>
                <w:sz w:val="24"/>
              </w:rPr>
              <w:t>12,7</w:t>
            </w:r>
          </w:p>
        </w:tc>
        <w:tc>
          <w:tcPr>
            <w:tcW w:w="1627" w:type="dxa"/>
          </w:tcPr>
          <w:p w:rsidR="00F9754B" w:rsidRDefault="00F9754B">
            <w:pPr>
              <w:pStyle w:val="10"/>
              <w:jc w:val="center"/>
              <w:rPr>
                <w:sz w:val="24"/>
              </w:rPr>
            </w:pPr>
          </w:p>
          <w:p w:rsidR="00F9754B" w:rsidRDefault="00F9754B">
            <w:pPr>
              <w:pStyle w:val="10"/>
              <w:jc w:val="center"/>
              <w:rPr>
                <w:sz w:val="24"/>
              </w:rPr>
            </w:pPr>
            <w:r>
              <w:rPr>
                <w:sz w:val="24"/>
              </w:rPr>
              <w:t>13</w:t>
            </w:r>
          </w:p>
        </w:tc>
        <w:tc>
          <w:tcPr>
            <w:tcW w:w="1619" w:type="dxa"/>
          </w:tcPr>
          <w:p w:rsidR="00F9754B" w:rsidRDefault="00F9754B">
            <w:pPr>
              <w:pStyle w:val="10"/>
              <w:jc w:val="center"/>
              <w:rPr>
                <w:sz w:val="24"/>
              </w:rPr>
            </w:pPr>
          </w:p>
          <w:p w:rsidR="00F9754B" w:rsidRDefault="00F9754B">
            <w:pPr>
              <w:pStyle w:val="10"/>
              <w:jc w:val="center"/>
              <w:rPr>
                <w:sz w:val="24"/>
              </w:rPr>
            </w:pPr>
            <w:r>
              <w:rPr>
                <w:sz w:val="24"/>
              </w:rPr>
              <w:t>-</w:t>
            </w:r>
          </w:p>
        </w:tc>
        <w:tc>
          <w:tcPr>
            <w:tcW w:w="1619" w:type="dxa"/>
          </w:tcPr>
          <w:p w:rsidR="00F9754B" w:rsidRDefault="00F9754B">
            <w:pPr>
              <w:pStyle w:val="10"/>
              <w:jc w:val="center"/>
              <w:rPr>
                <w:sz w:val="24"/>
              </w:rPr>
            </w:pPr>
          </w:p>
          <w:p w:rsidR="00F9754B" w:rsidRDefault="00F9754B">
            <w:pPr>
              <w:pStyle w:val="10"/>
              <w:jc w:val="center"/>
              <w:rPr>
                <w:sz w:val="24"/>
              </w:rPr>
            </w:pPr>
            <w:r>
              <w:rPr>
                <w:sz w:val="24"/>
              </w:rPr>
              <w:t>-</w:t>
            </w:r>
          </w:p>
        </w:tc>
        <w:tc>
          <w:tcPr>
            <w:tcW w:w="1619" w:type="dxa"/>
          </w:tcPr>
          <w:p w:rsidR="00F9754B" w:rsidRDefault="00F9754B">
            <w:pPr>
              <w:pStyle w:val="10"/>
              <w:jc w:val="center"/>
              <w:rPr>
                <w:sz w:val="24"/>
              </w:rPr>
            </w:pPr>
          </w:p>
          <w:p w:rsidR="00F9754B" w:rsidRDefault="00F9754B">
            <w:pPr>
              <w:pStyle w:val="10"/>
              <w:jc w:val="center"/>
              <w:rPr>
                <w:sz w:val="24"/>
              </w:rPr>
            </w:pPr>
            <w:r>
              <w:rPr>
                <w:sz w:val="24"/>
              </w:rPr>
              <w:t>-</w:t>
            </w:r>
          </w:p>
        </w:tc>
      </w:tr>
    </w:tbl>
    <w:p w:rsidR="00F9754B" w:rsidRDefault="00F9754B">
      <w:pPr>
        <w:pStyle w:val="10"/>
      </w:pPr>
      <w:r>
        <w:t>* на 1 июля 1997г.</w:t>
      </w:r>
    </w:p>
    <w:p w:rsidR="00F9754B" w:rsidRDefault="00F9754B">
      <w:pPr>
        <w:pStyle w:val="10"/>
      </w:pPr>
      <w:r>
        <w:t>** на 1 октября 1997г.</w:t>
      </w:r>
    </w:p>
    <w:p w:rsidR="00F9754B" w:rsidRDefault="00F9754B">
      <w:pPr>
        <w:pStyle w:val="10"/>
      </w:pPr>
      <w:r>
        <w:t>*** с учетом вторичной занятости</w:t>
      </w:r>
    </w:p>
    <w:p w:rsidR="00F9754B" w:rsidRDefault="00F9754B">
      <w:pPr>
        <w:pStyle w:val="10"/>
      </w:pPr>
    </w:p>
    <w:p w:rsidR="00F9754B" w:rsidRDefault="00F9754B">
      <w:pPr>
        <w:pStyle w:val="10"/>
        <w:spacing w:line="360" w:lineRule="auto"/>
        <w:ind w:left="120" w:right="4" w:firstLine="720"/>
        <w:jc w:val="both"/>
        <w:rPr>
          <w:sz w:val="24"/>
        </w:rPr>
      </w:pPr>
      <w:bookmarkStart w:id="211" w:name="e0_7_"/>
      <w:r>
        <w:rPr>
          <w:sz w:val="24"/>
        </w:rPr>
        <w:t>Как видно из таблицы 1.1, малые предприятия в развитых странах (на место среди которых претендует Россия) производят в среднем чуть более половины ВВП, при этом малое предпринимательство в большинстве стран более эффективно, чем прочие сектора экономики. Учитывая, что данная выборка репрезентативна для развитых стран, и в данных странах в основном только экономические (то есть базисные) предпосылки формирования малого предпринимательства были схожи, а культурные и исторические разнились, можно утверждать, что в стране с рыночной экономикой весомая роль малого предпринимательства – объективна.</w:t>
      </w:r>
    </w:p>
    <w:p w:rsidR="00F9754B" w:rsidRDefault="00F9754B">
      <w:pPr>
        <w:pStyle w:val="10"/>
        <w:spacing w:line="360" w:lineRule="auto"/>
        <w:ind w:left="120" w:right="4" w:firstLine="720"/>
        <w:jc w:val="both"/>
        <w:rPr>
          <w:sz w:val="24"/>
        </w:rPr>
      </w:pPr>
      <w:r>
        <w:rPr>
          <w:sz w:val="24"/>
        </w:rPr>
        <w:t>На данный момент в России малым предпринимательством занимается только 9 % населения, производя 12 % ВВП. Исходя из вышесказанного можно утверждать, что в России существует большой потенциал развития малого предпринимательства.</w:t>
      </w:r>
    </w:p>
    <w:bookmarkEnd w:id="211"/>
    <w:p w:rsidR="00F9754B" w:rsidRDefault="00F9754B">
      <w:pPr>
        <w:pStyle w:val="10"/>
        <w:spacing w:line="360" w:lineRule="auto"/>
        <w:ind w:left="14" w:right="9" w:firstLine="720"/>
        <w:jc w:val="both"/>
        <w:rPr>
          <w:sz w:val="24"/>
        </w:rPr>
      </w:pPr>
      <w:r>
        <w:rPr>
          <w:sz w:val="24"/>
        </w:rPr>
        <w:t>Учитывая выявленный потенциал можно было бы предположить, что малое предпринимательство должно развиваться сверхбыстрыми темпами с начала реформ и по сегодняшний день; что должен включиться механизм саморегуляции рыночной экономики, стимулируя создание и развитие малого предпринимательства экономическими методами. Однако этого не происходит, как видно на рисунке 1.1.</w:t>
      </w:r>
    </w:p>
    <w:p w:rsidR="00F9754B" w:rsidRDefault="00F9754B">
      <w:pPr>
        <w:pStyle w:val="10"/>
        <w:spacing w:line="360" w:lineRule="auto"/>
        <w:ind w:left="14" w:right="9" w:firstLine="720"/>
        <w:jc w:val="both"/>
        <w:rPr>
          <w:sz w:val="24"/>
        </w:rPr>
      </w:pPr>
    </w:p>
    <w:p w:rsidR="00F9754B" w:rsidRDefault="00F9754B">
      <w:pPr>
        <w:pStyle w:val="10"/>
        <w:spacing w:line="360" w:lineRule="auto"/>
        <w:ind w:left="14" w:right="9" w:firstLine="720"/>
        <w:jc w:val="both"/>
        <w:rPr>
          <w:sz w:val="24"/>
        </w:rPr>
      </w:pPr>
    </w:p>
    <w:p w:rsidR="00F9754B" w:rsidRDefault="00F9754B">
      <w:pPr>
        <w:pStyle w:val="10"/>
        <w:spacing w:line="360" w:lineRule="auto"/>
        <w:ind w:left="14" w:right="9" w:firstLine="720"/>
        <w:jc w:val="both"/>
        <w:rPr>
          <w:sz w:val="24"/>
        </w:rPr>
      </w:pPr>
    </w:p>
    <w:p w:rsidR="00F9754B" w:rsidRDefault="00F9754B">
      <w:pPr>
        <w:pStyle w:val="10"/>
        <w:spacing w:line="360" w:lineRule="auto"/>
        <w:ind w:left="14" w:right="9" w:firstLine="720"/>
        <w:jc w:val="both"/>
        <w:rPr>
          <w:sz w:val="24"/>
        </w:rPr>
      </w:pPr>
      <w:r>
        <w:rPr>
          <w:sz w:val="24"/>
        </w:rPr>
        <w:t>Рис. 1.1 Динамика численности малых предприятий в РФ в 1992-1997гг.</w:t>
      </w:r>
    </w:p>
    <w:p w:rsidR="00F9754B" w:rsidRDefault="00F9754B">
      <w:pPr>
        <w:pStyle w:val="10"/>
        <w:spacing w:line="360" w:lineRule="auto"/>
        <w:ind w:left="120" w:right="4" w:firstLine="720"/>
        <w:jc w:val="both"/>
        <w:rPr>
          <w:sz w:val="24"/>
        </w:rPr>
      </w:pPr>
    </w:p>
    <w:p w:rsidR="00F9754B" w:rsidRDefault="00F9754B">
      <w:pPr>
        <w:pStyle w:val="10"/>
        <w:spacing w:line="360" w:lineRule="auto"/>
        <w:ind w:left="14" w:right="9" w:firstLine="720"/>
        <w:jc w:val="both"/>
        <w:rPr>
          <w:sz w:val="24"/>
        </w:rPr>
      </w:pPr>
      <w:r>
        <w:rPr>
          <w:sz w:val="24"/>
        </w:rPr>
        <w:t xml:space="preserve">Анализ официальной статистики обнаруживает </w:t>
      </w:r>
      <w:bookmarkStart w:id="212" w:name="e0_34_"/>
      <w:r>
        <w:rPr>
          <w:sz w:val="24"/>
        </w:rPr>
        <w:t xml:space="preserve">резкое </w:t>
      </w:r>
      <w:bookmarkEnd w:id="212"/>
      <w:r>
        <w:rPr>
          <w:sz w:val="24"/>
        </w:rPr>
        <w:t xml:space="preserve">замедление темпов роста числа </w:t>
      </w:r>
      <w:bookmarkStart w:id="213" w:name="e0_35_"/>
      <w:r>
        <w:rPr>
          <w:sz w:val="24"/>
        </w:rPr>
        <w:t xml:space="preserve">субъектов </w:t>
      </w:r>
      <w:bookmarkEnd w:id="213"/>
      <w:r>
        <w:rPr>
          <w:sz w:val="24"/>
        </w:rPr>
        <w:t xml:space="preserve">малого предпринимательства: если за 1992 г. их количество увеличилось в 1,2 раза </w:t>
      </w:r>
      <w:bookmarkStart w:id="214" w:name="e0_36_"/>
      <w:r>
        <w:rPr>
          <w:sz w:val="24"/>
        </w:rPr>
        <w:t xml:space="preserve">(560 </w:t>
      </w:r>
      <w:bookmarkEnd w:id="214"/>
      <w:r>
        <w:rPr>
          <w:sz w:val="24"/>
        </w:rPr>
        <w:t>тыс. против 268 тыс</w:t>
      </w:r>
      <w:bookmarkStart w:id="215" w:name="e0_37_"/>
      <w:r>
        <w:rPr>
          <w:sz w:val="24"/>
        </w:rPr>
        <w:t xml:space="preserve">.), </w:t>
      </w:r>
      <w:bookmarkEnd w:id="215"/>
      <w:r>
        <w:rPr>
          <w:sz w:val="24"/>
        </w:rPr>
        <w:t xml:space="preserve">а за 1993 г. - в 1,5 раза (865 тыс. на конец года), то за 1994 г. прирост составил лишь 3,7% (896,9 тыс. на конец года). В 1995 г. впервые наблюдалось </w:t>
      </w:r>
      <w:bookmarkStart w:id="216" w:name="e0_38_"/>
      <w:r>
        <w:rPr>
          <w:sz w:val="24"/>
        </w:rPr>
        <w:t xml:space="preserve">абсолютное </w:t>
      </w:r>
      <w:bookmarkEnd w:id="216"/>
      <w:r>
        <w:rPr>
          <w:sz w:val="24"/>
        </w:rPr>
        <w:t xml:space="preserve">сокращение количества малых </w:t>
      </w:r>
      <w:bookmarkStart w:id="217" w:name="e0_39_"/>
      <w:r>
        <w:rPr>
          <w:sz w:val="24"/>
        </w:rPr>
        <w:t xml:space="preserve">предприятий </w:t>
      </w:r>
      <w:bookmarkEnd w:id="217"/>
      <w:r>
        <w:rPr>
          <w:sz w:val="24"/>
        </w:rPr>
        <w:t>- до 877,3 тыс., или на 2,2</w:t>
      </w:r>
      <w:bookmarkStart w:id="218" w:name="e0_40_"/>
      <w:r>
        <w:rPr>
          <w:sz w:val="24"/>
        </w:rPr>
        <w:t xml:space="preserve">%. </w:t>
      </w:r>
      <w:bookmarkEnd w:id="218"/>
      <w:r>
        <w:rPr>
          <w:sz w:val="24"/>
        </w:rPr>
        <w:t xml:space="preserve">Падение продолжилось и в </w:t>
      </w:r>
      <w:bookmarkStart w:id="219" w:name="e0_41_"/>
      <w:r>
        <w:rPr>
          <w:sz w:val="24"/>
        </w:rPr>
        <w:t xml:space="preserve">1996 </w:t>
      </w:r>
      <w:bookmarkEnd w:id="219"/>
      <w:r>
        <w:rPr>
          <w:sz w:val="24"/>
        </w:rPr>
        <w:t xml:space="preserve">г.: по данным </w:t>
      </w:r>
      <w:bookmarkStart w:id="220" w:name="e0_42_"/>
      <w:r>
        <w:rPr>
          <w:sz w:val="24"/>
        </w:rPr>
        <w:t xml:space="preserve">Госкомстата </w:t>
      </w:r>
      <w:bookmarkEnd w:id="220"/>
      <w:r>
        <w:rPr>
          <w:sz w:val="24"/>
        </w:rPr>
        <w:t xml:space="preserve">РФ, в </w:t>
      </w:r>
      <w:bookmarkStart w:id="221" w:name="e0_43_"/>
      <w:r>
        <w:rPr>
          <w:sz w:val="24"/>
        </w:rPr>
        <w:t xml:space="preserve">сентябре </w:t>
      </w:r>
      <w:bookmarkEnd w:id="221"/>
      <w:r>
        <w:rPr>
          <w:sz w:val="24"/>
        </w:rPr>
        <w:t xml:space="preserve">1996 г. показатель составил 829,5 тыс. единиц субъектов малого предпринимательства, или 92,5% от уровня </w:t>
      </w:r>
      <w:bookmarkStart w:id="222" w:name="e0_46_"/>
      <w:r>
        <w:rPr>
          <w:sz w:val="24"/>
        </w:rPr>
        <w:t xml:space="preserve">1994г., </w:t>
      </w:r>
      <w:bookmarkEnd w:id="222"/>
      <w:r>
        <w:rPr>
          <w:sz w:val="24"/>
        </w:rPr>
        <w:t>самого удачного в новейшей истории российского малого предпринимательства. Незначительный рост в 1997 г. (на 1,02  %) можно отнести на счет общей экономической стабилизации.</w:t>
      </w:r>
    </w:p>
    <w:p w:rsidR="00F9754B" w:rsidRDefault="00F9754B">
      <w:pPr>
        <w:pStyle w:val="10"/>
        <w:spacing w:line="360" w:lineRule="auto"/>
        <w:ind w:left="120" w:right="4" w:firstLine="720"/>
        <w:jc w:val="both"/>
        <w:rPr>
          <w:sz w:val="24"/>
        </w:rPr>
      </w:pPr>
      <w:r>
        <w:rPr>
          <w:sz w:val="24"/>
        </w:rPr>
        <w:t xml:space="preserve">Таким образом сопоставляя качественные и количественные характеристики малого предпринимательства можно выявить следующее противоречие: с одной стороны, налицо возрастание отмечавшейся выше значимости малых </w:t>
      </w:r>
      <w:bookmarkStart w:id="223" w:name="e0_10_"/>
      <w:r>
        <w:rPr>
          <w:sz w:val="24"/>
        </w:rPr>
        <w:t xml:space="preserve">предприятий, </w:t>
      </w:r>
      <w:bookmarkEnd w:id="223"/>
      <w:r>
        <w:rPr>
          <w:sz w:val="24"/>
        </w:rPr>
        <w:t xml:space="preserve">а с другой – стагнация малого предпринимательства. Очевидно, что если не включаются экономические стимулы развития малого предпринимательства, значит этому мешают различные элементы надстройки: административные, правовые, культурные. На отсутствие предпринимательского образа мышления, выкорчеванного у советского человека административно-командной системой накладывается нежелание малых предпринимателей играть по правилам государства: “перерегистрацию многие предприятия не прошли, спрятались “в тень”, подтверждает и Генеральный директор Федерального фонда поддержки малого предпринимательства Высоков В.В. (15, стр.1). </w:t>
      </w:r>
    </w:p>
    <w:p w:rsidR="00F9754B" w:rsidRDefault="00F9754B">
      <w:pPr>
        <w:pStyle w:val="10"/>
        <w:spacing w:line="360" w:lineRule="auto"/>
        <w:ind w:left="4" w:right="9" w:firstLine="720"/>
        <w:jc w:val="both"/>
        <w:rPr>
          <w:sz w:val="24"/>
        </w:rPr>
      </w:pPr>
      <w:r>
        <w:rPr>
          <w:sz w:val="24"/>
        </w:rPr>
        <w:t>Сложившаяся тревожная ситуация усугубляется рядом обстоятельств: негативная ди</w:t>
      </w:r>
      <w:r>
        <w:rPr>
          <w:sz w:val="24"/>
        </w:rPr>
        <w:softHyphen/>
        <w:t xml:space="preserve">намика численности малых фирм сопровождается консервацией </w:t>
      </w:r>
      <w:bookmarkStart w:id="224" w:name="e0_48_"/>
      <w:r>
        <w:rPr>
          <w:sz w:val="24"/>
        </w:rPr>
        <w:t xml:space="preserve">неблагоприятной </w:t>
      </w:r>
      <w:bookmarkEnd w:id="224"/>
      <w:r>
        <w:rPr>
          <w:sz w:val="24"/>
        </w:rPr>
        <w:t xml:space="preserve">отраслевой и </w:t>
      </w:r>
      <w:bookmarkStart w:id="225" w:name="e0_49_"/>
      <w:r>
        <w:rPr>
          <w:sz w:val="24"/>
        </w:rPr>
        <w:t xml:space="preserve">региональной </w:t>
      </w:r>
      <w:bookmarkEnd w:id="225"/>
      <w:r>
        <w:rPr>
          <w:sz w:val="24"/>
        </w:rPr>
        <w:t xml:space="preserve">структуры </w:t>
      </w:r>
      <w:bookmarkStart w:id="226" w:name="e0_50_"/>
      <w:r>
        <w:rPr>
          <w:sz w:val="24"/>
        </w:rPr>
        <w:t xml:space="preserve">российского </w:t>
      </w:r>
      <w:bookmarkEnd w:id="226"/>
      <w:r>
        <w:rPr>
          <w:sz w:val="24"/>
        </w:rPr>
        <w:t>малого предпринимательства (см. табл. 1.2 и 1.3).</w:t>
      </w:r>
    </w:p>
    <w:p w:rsidR="00F9754B" w:rsidRDefault="00F9754B">
      <w:pPr>
        <w:pStyle w:val="2"/>
        <w:spacing w:before="0" w:after="0" w:line="360" w:lineRule="auto"/>
        <w:ind w:left="4" w:right="4" w:firstLine="720"/>
        <w:jc w:val="right"/>
        <w:rPr>
          <w:rFonts w:ascii="Times New Roman" w:hAnsi="Times New Roman"/>
          <w:b w:val="0"/>
          <w:i w:val="0"/>
        </w:rPr>
      </w:pPr>
      <w:r>
        <w:rPr>
          <w:rFonts w:ascii="Times New Roman" w:hAnsi="Times New Roman"/>
          <w:b w:val="0"/>
          <w:i w:val="0"/>
        </w:rPr>
        <w:t>Таблица 1.2</w:t>
      </w:r>
    </w:p>
    <w:p w:rsidR="00F9754B" w:rsidRDefault="00F9754B">
      <w:pPr>
        <w:pStyle w:val="2"/>
        <w:spacing w:before="0" w:after="0" w:line="360" w:lineRule="auto"/>
        <w:ind w:left="4" w:right="4" w:firstLine="720"/>
        <w:jc w:val="center"/>
        <w:rPr>
          <w:rFonts w:ascii="Times New Roman" w:hAnsi="Times New Roman"/>
          <w:i w:val="0"/>
        </w:rPr>
      </w:pPr>
      <w:r>
        <w:rPr>
          <w:rFonts w:ascii="Times New Roman" w:hAnsi="Times New Roman"/>
          <w:i w:val="0"/>
        </w:rPr>
        <w:t>Распределение и динамика численности малых предприятий по ведущим отраслям</w:t>
      </w:r>
    </w:p>
    <w:p w:rsidR="00F9754B" w:rsidRDefault="00F9754B">
      <w:pPr>
        <w:pStyle w:val="2"/>
        <w:spacing w:before="0" w:after="0" w:line="360" w:lineRule="auto"/>
        <w:ind w:left="4" w:right="4" w:firstLine="720"/>
        <w:jc w:val="center"/>
        <w:rPr>
          <w:rFonts w:ascii="Times New Roman" w:hAnsi="Times New Roman"/>
          <w:i w:val="0"/>
        </w:rPr>
      </w:pPr>
      <w:r>
        <w:rPr>
          <w:rFonts w:ascii="Times New Roman" w:hAnsi="Times New Roman"/>
          <w:i w:val="0"/>
        </w:rPr>
        <w:t>в 1994-1996гг.</w:t>
      </w:r>
    </w:p>
    <w:tbl>
      <w:tblPr>
        <w:tblW w:w="0" w:type="auto"/>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708"/>
        <w:gridCol w:w="1418"/>
        <w:gridCol w:w="709"/>
        <w:gridCol w:w="1417"/>
        <w:gridCol w:w="851"/>
        <w:gridCol w:w="1276"/>
        <w:gridCol w:w="1984"/>
      </w:tblGrid>
      <w:tr w:rsidR="00F9754B">
        <w:trPr>
          <w:cantSplit/>
        </w:trPr>
        <w:tc>
          <w:tcPr>
            <w:tcW w:w="2268" w:type="dxa"/>
          </w:tcPr>
          <w:p w:rsidR="00F9754B" w:rsidRDefault="00F9754B">
            <w:pPr>
              <w:pStyle w:val="10"/>
              <w:ind w:right="9"/>
              <w:jc w:val="center"/>
              <w:rPr>
                <w:sz w:val="22"/>
              </w:rPr>
            </w:pPr>
            <w:r>
              <w:rPr>
                <w:sz w:val="22"/>
              </w:rPr>
              <w:t>Регион</w:t>
            </w:r>
          </w:p>
        </w:tc>
        <w:tc>
          <w:tcPr>
            <w:tcW w:w="2126" w:type="dxa"/>
            <w:gridSpan w:val="2"/>
          </w:tcPr>
          <w:p w:rsidR="00F9754B" w:rsidRDefault="00F9754B">
            <w:pPr>
              <w:pStyle w:val="10"/>
              <w:ind w:right="9"/>
              <w:jc w:val="center"/>
              <w:rPr>
                <w:sz w:val="22"/>
              </w:rPr>
            </w:pPr>
            <w:r>
              <w:rPr>
                <w:sz w:val="22"/>
              </w:rPr>
              <w:t>1994г.</w:t>
            </w:r>
          </w:p>
        </w:tc>
        <w:tc>
          <w:tcPr>
            <w:tcW w:w="2126" w:type="dxa"/>
            <w:gridSpan w:val="2"/>
          </w:tcPr>
          <w:p w:rsidR="00F9754B" w:rsidRDefault="00F9754B">
            <w:pPr>
              <w:pStyle w:val="10"/>
              <w:ind w:right="9"/>
              <w:jc w:val="center"/>
              <w:rPr>
                <w:sz w:val="22"/>
              </w:rPr>
            </w:pPr>
            <w:r>
              <w:rPr>
                <w:sz w:val="22"/>
              </w:rPr>
              <w:t>1995г.</w:t>
            </w:r>
          </w:p>
        </w:tc>
        <w:tc>
          <w:tcPr>
            <w:tcW w:w="2127" w:type="dxa"/>
            <w:gridSpan w:val="2"/>
          </w:tcPr>
          <w:p w:rsidR="00F9754B" w:rsidRDefault="00F9754B">
            <w:pPr>
              <w:pStyle w:val="10"/>
              <w:ind w:right="9"/>
              <w:jc w:val="center"/>
              <w:rPr>
                <w:sz w:val="22"/>
              </w:rPr>
            </w:pPr>
            <w:r>
              <w:rPr>
                <w:sz w:val="22"/>
              </w:rPr>
              <w:t>Сентябрь 1996г.</w:t>
            </w:r>
          </w:p>
        </w:tc>
        <w:tc>
          <w:tcPr>
            <w:tcW w:w="1984" w:type="dxa"/>
          </w:tcPr>
          <w:p w:rsidR="00F9754B" w:rsidRDefault="00F9754B">
            <w:pPr>
              <w:pStyle w:val="10"/>
              <w:ind w:right="9"/>
              <w:jc w:val="center"/>
              <w:rPr>
                <w:sz w:val="22"/>
              </w:rPr>
            </w:pPr>
            <w:r>
              <w:rPr>
                <w:sz w:val="22"/>
              </w:rPr>
              <w:t>Сентябрь 1996г. к 1994г. абс. прирост, тыс.</w:t>
            </w:r>
          </w:p>
        </w:tc>
      </w:tr>
      <w:tr w:rsidR="00F9754B">
        <w:trPr>
          <w:cantSplit/>
        </w:trPr>
        <w:tc>
          <w:tcPr>
            <w:tcW w:w="2268" w:type="dxa"/>
          </w:tcPr>
          <w:p w:rsidR="00F9754B" w:rsidRDefault="00F9754B">
            <w:pPr>
              <w:pStyle w:val="10"/>
              <w:ind w:right="9"/>
              <w:jc w:val="center"/>
              <w:rPr>
                <w:sz w:val="22"/>
              </w:rPr>
            </w:pPr>
          </w:p>
        </w:tc>
        <w:tc>
          <w:tcPr>
            <w:tcW w:w="708" w:type="dxa"/>
          </w:tcPr>
          <w:p w:rsidR="00F9754B" w:rsidRDefault="00F9754B">
            <w:pPr>
              <w:pStyle w:val="10"/>
              <w:ind w:right="9"/>
              <w:jc w:val="center"/>
              <w:rPr>
                <w:sz w:val="22"/>
              </w:rPr>
            </w:pPr>
            <w:r>
              <w:rPr>
                <w:sz w:val="22"/>
              </w:rPr>
              <w:t>Тыс.</w:t>
            </w:r>
          </w:p>
        </w:tc>
        <w:tc>
          <w:tcPr>
            <w:tcW w:w="1418" w:type="dxa"/>
          </w:tcPr>
          <w:p w:rsidR="00F9754B" w:rsidRDefault="00F9754B">
            <w:pPr>
              <w:pStyle w:val="10"/>
              <w:ind w:right="9"/>
              <w:jc w:val="center"/>
              <w:rPr>
                <w:sz w:val="22"/>
              </w:rPr>
            </w:pPr>
            <w:r>
              <w:rPr>
                <w:sz w:val="22"/>
              </w:rPr>
              <w:t>В % к итогу</w:t>
            </w:r>
          </w:p>
        </w:tc>
        <w:tc>
          <w:tcPr>
            <w:tcW w:w="709" w:type="dxa"/>
          </w:tcPr>
          <w:p w:rsidR="00F9754B" w:rsidRDefault="00F9754B">
            <w:pPr>
              <w:pStyle w:val="10"/>
              <w:ind w:right="9"/>
              <w:jc w:val="center"/>
              <w:rPr>
                <w:sz w:val="22"/>
              </w:rPr>
            </w:pPr>
            <w:r>
              <w:rPr>
                <w:sz w:val="22"/>
              </w:rPr>
              <w:t>Тыс.</w:t>
            </w:r>
          </w:p>
        </w:tc>
        <w:tc>
          <w:tcPr>
            <w:tcW w:w="1417" w:type="dxa"/>
          </w:tcPr>
          <w:p w:rsidR="00F9754B" w:rsidRDefault="00F9754B">
            <w:pPr>
              <w:pStyle w:val="10"/>
              <w:ind w:right="9"/>
              <w:jc w:val="center"/>
              <w:rPr>
                <w:sz w:val="22"/>
              </w:rPr>
            </w:pPr>
            <w:r>
              <w:rPr>
                <w:sz w:val="22"/>
              </w:rPr>
              <w:t>В % к итогу</w:t>
            </w:r>
          </w:p>
        </w:tc>
        <w:tc>
          <w:tcPr>
            <w:tcW w:w="851" w:type="dxa"/>
          </w:tcPr>
          <w:p w:rsidR="00F9754B" w:rsidRDefault="00F9754B">
            <w:pPr>
              <w:pStyle w:val="10"/>
              <w:ind w:right="9"/>
              <w:jc w:val="center"/>
              <w:rPr>
                <w:sz w:val="22"/>
              </w:rPr>
            </w:pPr>
            <w:r>
              <w:rPr>
                <w:sz w:val="22"/>
              </w:rPr>
              <w:t>Тыс.</w:t>
            </w:r>
          </w:p>
        </w:tc>
        <w:tc>
          <w:tcPr>
            <w:tcW w:w="1276" w:type="dxa"/>
          </w:tcPr>
          <w:p w:rsidR="00F9754B" w:rsidRDefault="00F9754B">
            <w:pPr>
              <w:pStyle w:val="10"/>
              <w:ind w:right="9"/>
              <w:jc w:val="center"/>
              <w:rPr>
                <w:sz w:val="22"/>
              </w:rPr>
            </w:pPr>
            <w:r>
              <w:rPr>
                <w:sz w:val="22"/>
              </w:rPr>
              <w:t>В % итогу</w:t>
            </w:r>
          </w:p>
        </w:tc>
        <w:tc>
          <w:tcPr>
            <w:tcW w:w="1984" w:type="dxa"/>
          </w:tcPr>
          <w:p w:rsidR="00F9754B" w:rsidRDefault="00F9754B">
            <w:pPr>
              <w:pStyle w:val="10"/>
              <w:ind w:right="9"/>
              <w:jc w:val="center"/>
              <w:rPr>
                <w:sz w:val="22"/>
              </w:rPr>
            </w:pPr>
          </w:p>
        </w:tc>
      </w:tr>
      <w:tr w:rsidR="00F9754B">
        <w:tc>
          <w:tcPr>
            <w:tcW w:w="2268" w:type="dxa"/>
          </w:tcPr>
          <w:p w:rsidR="00F9754B" w:rsidRDefault="00F9754B">
            <w:pPr>
              <w:pStyle w:val="10"/>
              <w:ind w:right="9"/>
              <w:jc w:val="center"/>
              <w:rPr>
                <w:sz w:val="22"/>
              </w:rPr>
            </w:pPr>
            <w:r>
              <w:rPr>
                <w:sz w:val="22"/>
              </w:rPr>
              <w:t>Всего предприятий</w:t>
            </w:r>
          </w:p>
        </w:tc>
        <w:tc>
          <w:tcPr>
            <w:tcW w:w="708" w:type="dxa"/>
          </w:tcPr>
          <w:p w:rsidR="00F9754B" w:rsidRDefault="00F9754B">
            <w:pPr>
              <w:pStyle w:val="10"/>
              <w:ind w:right="9"/>
              <w:jc w:val="center"/>
            </w:pPr>
            <w:r>
              <w:t>896,9</w:t>
            </w:r>
          </w:p>
        </w:tc>
        <w:tc>
          <w:tcPr>
            <w:tcW w:w="1418" w:type="dxa"/>
          </w:tcPr>
          <w:p w:rsidR="00F9754B" w:rsidRDefault="00F9754B">
            <w:pPr>
              <w:pStyle w:val="10"/>
              <w:ind w:right="9"/>
              <w:jc w:val="center"/>
            </w:pPr>
            <w:r>
              <w:t>100</w:t>
            </w:r>
          </w:p>
        </w:tc>
        <w:tc>
          <w:tcPr>
            <w:tcW w:w="709" w:type="dxa"/>
          </w:tcPr>
          <w:p w:rsidR="00F9754B" w:rsidRDefault="00F9754B">
            <w:pPr>
              <w:pStyle w:val="10"/>
              <w:ind w:right="9"/>
              <w:jc w:val="center"/>
            </w:pPr>
            <w:r>
              <w:t>877,3</w:t>
            </w:r>
          </w:p>
        </w:tc>
        <w:tc>
          <w:tcPr>
            <w:tcW w:w="1417" w:type="dxa"/>
          </w:tcPr>
          <w:p w:rsidR="00F9754B" w:rsidRDefault="00F9754B">
            <w:pPr>
              <w:pStyle w:val="10"/>
              <w:ind w:right="9"/>
              <w:jc w:val="center"/>
            </w:pPr>
            <w:r>
              <w:t>100</w:t>
            </w:r>
          </w:p>
        </w:tc>
        <w:tc>
          <w:tcPr>
            <w:tcW w:w="851" w:type="dxa"/>
          </w:tcPr>
          <w:p w:rsidR="00F9754B" w:rsidRDefault="00F9754B">
            <w:pPr>
              <w:pStyle w:val="10"/>
              <w:ind w:right="9"/>
              <w:jc w:val="center"/>
            </w:pPr>
            <w:r>
              <w:t>829,5</w:t>
            </w:r>
          </w:p>
        </w:tc>
        <w:tc>
          <w:tcPr>
            <w:tcW w:w="1276" w:type="dxa"/>
          </w:tcPr>
          <w:p w:rsidR="00F9754B" w:rsidRDefault="00F9754B">
            <w:pPr>
              <w:pStyle w:val="10"/>
              <w:ind w:right="9"/>
              <w:jc w:val="center"/>
            </w:pPr>
            <w:r>
              <w:t>100</w:t>
            </w:r>
          </w:p>
        </w:tc>
        <w:tc>
          <w:tcPr>
            <w:tcW w:w="1984" w:type="dxa"/>
          </w:tcPr>
          <w:p w:rsidR="00F9754B" w:rsidRDefault="00F9754B">
            <w:pPr>
              <w:pStyle w:val="10"/>
              <w:ind w:right="9"/>
              <w:jc w:val="center"/>
            </w:pPr>
            <w:r>
              <w:t>-67,4</w:t>
            </w:r>
          </w:p>
        </w:tc>
      </w:tr>
      <w:tr w:rsidR="00F9754B">
        <w:tc>
          <w:tcPr>
            <w:tcW w:w="2268" w:type="dxa"/>
          </w:tcPr>
          <w:p w:rsidR="00F9754B" w:rsidRDefault="00F9754B">
            <w:pPr>
              <w:pStyle w:val="10"/>
              <w:ind w:right="9"/>
              <w:jc w:val="center"/>
              <w:rPr>
                <w:sz w:val="22"/>
              </w:rPr>
            </w:pPr>
            <w:r>
              <w:rPr>
                <w:sz w:val="22"/>
              </w:rPr>
              <w:t>В том числе:</w:t>
            </w:r>
          </w:p>
        </w:tc>
        <w:tc>
          <w:tcPr>
            <w:tcW w:w="708" w:type="dxa"/>
          </w:tcPr>
          <w:p w:rsidR="00F9754B" w:rsidRDefault="00F9754B">
            <w:pPr>
              <w:pStyle w:val="10"/>
              <w:ind w:right="9"/>
              <w:jc w:val="center"/>
            </w:pPr>
          </w:p>
        </w:tc>
        <w:tc>
          <w:tcPr>
            <w:tcW w:w="1418" w:type="dxa"/>
          </w:tcPr>
          <w:p w:rsidR="00F9754B" w:rsidRDefault="00F9754B">
            <w:pPr>
              <w:pStyle w:val="10"/>
              <w:ind w:right="9"/>
              <w:jc w:val="center"/>
            </w:pPr>
          </w:p>
        </w:tc>
        <w:tc>
          <w:tcPr>
            <w:tcW w:w="709" w:type="dxa"/>
          </w:tcPr>
          <w:p w:rsidR="00F9754B" w:rsidRDefault="00F9754B">
            <w:pPr>
              <w:pStyle w:val="10"/>
              <w:ind w:right="9"/>
              <w:jc w:val="center"/>
            </w:pPr>
          </w:p>
        </w:tc>
        <w:tc>
          <w:tcPr>
            <w:tcW w:w="1417" w:type="dxa"/>
          </w:tcPr>
          <w:p w:rsidR="00F9754B" w:rsidRDefault="00F9754B">
            <w:pPr>
              <w:pStyle w:val="10"/>
              <w:ind w:right="9"/>
              <w:jc w:val="center"/>
            </w:pPr>
          </w:p>
        </w:tc>
        <w:tc>
          <w:tcPr>
            <w:tcW w:w="851" w:type="dxa"/>
          </w:tcPr>
          <w:p w:rsidR="00F9754B" w:rsidRDefault="00F9754B">
            <w:pPr>
              <w:pStyle w:val="10"/>
              <w:ind w:right="9"/>
              <w:jc w:val="center"/>
            </w:pPr>
          </w:p>
        </w:tc>
        <w:tc>
          <w:tcPr>
            <w:tcW w:w="1276" w:type="dxa"/>
          </w:tcPr>
          <w:p w:rsidR="00F9754B" w:rsidRDefault="00F9754B">
            <w:pPr>
              <w:pStyle w:val="10"/>
              <w:ind w:right="9"/>
              <w:jc w:val="center"/>
            </w:pPr>
          </w:p>
        </w:tc>
        <w:tc>
          <w:tcPr>
            <w:tcW w:w="1984" w:type="dxa"/>
          </w:tcPr>
          <w:p w:rsidR="00F9754B" w:rsidRDefault="00F9754B">
            <w:pPr>
              <w:pStyle w:val="10"/>
              <w:ind w:right="9"/>
              <w:jc w:val="center"/>
            </w:pPr>
          </w:p>
        </w:tc>
      </w:tr>
      <w:tr w:rsidR="00F9754B">
        <w:tc>
          <w:tcPr>
            <w:tcW w:w="2268" w:type="dxa"/>
          </w:tcPr>
          <w:p w:rsidR="00F9754B" w:rsidRDefault="00F9754B">
            <w:pPr>
              <w:pStyle w:val="10"/>
              <w:ind w:right="9"/>
              <w:jc w:val="center"/>
              <w:rPr>
                <w:sz w:val="22"/>
              </w:rPr>
            </w:pPr>
            <w:r>
              <w:rPr>
                <w:sz w:val="22"/>
              </w:rPr>
              <w:t>Промышленность</w:t>
            </w:r>
          </w:p>
        </w:tc>
        <w:tc>
          <w:tcPr>
            <w:tcW w:w="708" w:type="dxa"/>
          </w:tcPr>
          <w:p w:rsidR="00F9754B" w:rsidRDefault="00F9754B">
            <w:pPr>
              <w:pStyle w:val="10"/>
              <w:ind w:right="9"/>
              <w:jc w:val="center"/>
            </w:pPr>
            <w:r>
              <w:t>127,2</w:t>
            </w:r>
          </w:p>
        </w:tc>
        <w:tc>
          <w:tcPr>
            <w:tcW w:w="1418" w:type="dxa"/>
          </w:tcPr>
          <w:p w:rsidR="00F9754B" w:rsidRDefault="00F9754B">
            <w:pPr>
              <w:pStyle w:val="10"/>
              <w:ind w:right="9"/>
              <w:jc w:val="center"/>
            </w:pPr>
            <w:r>
              <w:t>14,2</w:t>
            </w:r>
          </w:p>
        </w:tc>
        <w:tc>
          <w:tcPr>
            <w:tcW w:w="709" w:type="dxa"/>
          </w:tcPr>
          <w:p w:rsidR="00F9754B" w:rsidRDefault="00F9754B">
            <w:pPr>
              <w:pStyle w:val="10"/>
              <w:ind w:right="9"/>
              <w:jc w:val="center"/>
            </w:pPr>
            <w:r>
              <w:t>128,5</w:t>
            </w:r>
          </w:p>
        </w:tc>
        <w:tc>
          <w:tcPr>
            <w:tcW w:w="1417" w:type="dxa"/>
          </w:tcPr>
          <w:p w:rsidR="00F9754B" w:rsidRDefault="00F9754B">
            <w:pPr>
              <w:pStyle w:val="10"/>
              <w:ind w:right="9"/>
              <w:jc w:val="center"/>
            </w:pPr>
            <w:r>
              <w:t>14,6</w:t>
            </w:r>
          </w:p>
        </w:tc>
        <w:tc>
          <w:tcPr>
            <w:tcW w:w="851" w:type="dxa"/>
          </w:tcPr>
          <w:p w:rsidR="00F9754B" w:rsidRDefault="00F9754B">
            <w:pPr>
              <w:pStyle w:val="10"/>
              <w:ind w:right="9"/>
              <w:jc w:val="center"/>
            </w:pPr>
            <w:r>
              <w:t>129,8</w:t>
            </w:r>
          </w:p>
        </w:tc>
        <w:tc>
          <w:tcPr>
            <w:tcW w:w="1276" w:type="dxa"/>
          </w:tcPr>
          <w:p w:rsidR="00F9754B" w:rsidRDefault="00F9754B">
            <w:pPr>
              <w:pStyle w:val="10"/>
              <w:ind w:right="9"/>
              <w:jc w:val="center"/>
            </w:pPr>
            <w:r>
              <w:t>15,6</w:t>
            </w:r>
          </w:p>
        </w:tc>
        <w:tc>
          <w:tcPr>
            <w:tcW w:w="1984" w:type="dxa"/>
          </w:tcPr>
          <w:p w:rsidR="00F9754B" w:rsidRDefault="00F9754B">
            <w:pPr>
              <w:pStyle w:val="10"/>
              <w:ind w:right="9"/>
              <w:jc w:val="center"/>
            </w:pPr>
            <w:r>
              <w:t>+2,6</w:t>
            </w:r>
          </w:p>
        </w:tc>
      </w:tr>
      <w:tr w:rsidR="00F9754B">
        <w:tc>
          <w:tcPr>
            <w:tcW w:w="2268" w:type="dxa"/>
          </w:tcPr>
          <w:p w:rsidR="00F9754B" w:rsidRDefault="00F9754B">
            <w:pPr>
              <w:pStyle w:val="10"/>
              <w:ind w:right="9"/>
              <w:jc w:val="center"/>
              <w:rPr>
                <w:sz w:val="22"/>
              </w:rPr>
            </w:pPr>
            <w:r>
              <w:rPr>
                <w:sz w:val="22"/>
              </w:rPr>
              <w:t>Строительство</w:t>
            </w:r>
          </w:p>
        </w:tc>
        <w:tc>
          <w:tcPr>
            <w:tcW w:w="708" w:type="dxa"/>
          </w:tcPr>
          <w:p w:rsidR="00F9754B" w:rsidRDefault="00F9754B">
            <w:pPr>
              <w:pStyle w:val="10"/>
              <w:ind w:right="9"/>
              <w:jc w:val="center"/>
            </w:pPr>
            <w:r>
              <w:t>123,5</w:t>
            </w:r>
          </w:p>
        </w:tc>
        <w:tc>
          <w:tcPr>
            <w:tcW w:w="1418" w:type="dxa"/>
          </w:tcPr>
          <w:p w:rsidR="00F9754B" w:rsidRDefault="00F9754B">
            <w:pPr>
              <w:pStyle w:val="10"/>
              <w:ind w:right="9"/>
              <w:jc w:val="center"/>
            </w:pPr>
            <w:r>
              <w:t>13,8</w:t>
            </w:r>
          </w:p>
        </w:tc>
        <w:tc>
          <w:tcPr>
            <w:tcW w:w="709" w:type="dxa"/>
          </w:tcPr>
          <w:p w:rsidR="00F9754B" w:rsidRDefault="00F9754B">
            <w:pPr>
              <w:pStyle w:val="10"/>
              <w:ind w:right="9"/>
              <w:jc w:val="center"/>
            </w:pPr>
            <w:r>
              <w:t>145,5</w:t>
            </w:r>
          </w:p>
        </w:tc>
        <w:tc>
          <w:tcPr>
            <w:tcW w:w="1417" w:type="dxa"/>
          </w:tcPr>
          <w:p w:rsidR="00F9754B" w:rsidRDefault="00F9754B">
            <w:pPr>
              <w:pStyle w:val="10"/>
              <w:ind w:right="9"/>
              <w:jc w:val="center"/>
            </w:pPr>
            <w:r>
              <w:t>16,6</w:t>
            </w:r>
          </w:p>
        </w:tc>
        <w:tc>
          <w:tcPr>
            <w:tcW w:w="851" w:type="dxa"/>
          </w:tcPr>
          <w:p w:rsidR="00F9754B" w:rsidRDefault="00F9754B">
            <w:pPr>
              <w:pStyle w:val="10"/>
              <w:ind w:right="9"/>
              <w:jc w:val="center"/>
            </w:pPr>
            <w:r>
              <w:t>136,9</w:t>
            </w:r>
          </w:p>
        </w:tc>
        <w:tc>
          <w:tcPr>
            <w:tcW w:w="1276" w:type="dxa"/>
          </w:tcPr>
          <w:p w:rsidR="00F9754B" w:rsidRDefault="00F9754B">
            <w:pPr>
              <w:pStyle w:val="10"/>
              <w:ind w:right="9"/>
              <w:jc w:val="center"/>
            </w:pPr>
            <w:r>
              <w:t>16,5</w:t>
            </w:r>
          </w:p>
        </w:tc>
        <w:tc>
          <w:tcPr>
            <w:tcW w:w="1984" w:type="dxa"/>
          </w:tcPr>
          <w:p w:rsidR="00F9754B" w:rsidRDefault="00F9754B">
            <w:pPr>
              <w:pStyle w:val="10"/>
              <w:ind w:right="9"/>
              <w:jc w:val="center"/>
            </w:pPr>
            <w:r>
              <w:t>+13,4</w:t>
            </w:r>
          </w:p>
        </w:tc>
      </w:tr>
      <w:tr w:rsidR="00F9754B">
        <w:tc>
          <w:tcPr>
            <w:tcW w:w="2268" w:type="dxa"/>
          </w:tcPr>
          <w:p w:rsidR="00F9754B" w:rsidRDefault="00F9754B">
            <w:pPr>
              <w:pStyle w:val="10"/>
              <w:ind w:right="9"/>
              <w:jc w:val="center"/>
              <w:rPr>
                <w:sz w:val="22"/>
              </w:rPr>
            </w:pPr>
            <w:r>
              <w:rPr>
                <w:sz w:val="22"/>
              </w:rPr>
              <w:t>Торговля и общественное питание</w:t>
            </w:r>
          </w:p>
        </w:tc>
        <w:tc>
          <w:tcPr>
            <w:tcW w:w="708" w:type="dxa"/>
          </w:tcPr>
          <w:p w:rsidR="00F9754B" w:rsidRDefault="00F9754B">
            <w:pPr>
              <w:pStyle w:val="10"/>
              <w:ind w:right="9"/>
              <w:jc w:val="center"/>
            </w:pPr>
          </w:p>
          <w:p w:rsidR="00F9754B" w:rsidRDefault="00F9754B">
            <w:pPr>
              <w:pStyle w:val="10"/>
              <w:ind w:right="9"/>
              <w:jc w:val="center"/>
            </w:pPr>
          </w:p>
          <w:p w:rsidR="00F9754B" w:rsidRDefault="00F9754B">
            <w:pPr>
              <w:pStyle w:val="10"/>
              <w:ind w:right="9"/>
              <w:jc w:val="center"/>
            </w:pPr>
            <w:r>
              <w:t>419,4</w:t>
            </w:r>
          </w:p>
        </w:tc>
        <w:tc>
          <w:tcPr>
            <w:tcW w:w="1418" w:type="dxa"/>
          </w:tcPr>
          <w:p w:rsidR="00F9754B" w:rsidRDefault="00F9754B">
            <w:pPr>
              <w:pStyle w:val="10"/>
              <w:ind w:right="9"/>
              <w:jc w:val="center"/>
            </w:pPr>
          </w:p>
          <w:p w:rsidR="00F9754B" w:rsidRDefault="00F9754B">
            <w:pPr>
              <w:pStyle w:val="10"/>
              <w:ind w:right="9"/>
              <w:jc w:val="center"/>
            </w:pPr>
          </w:p>
          <w:p w:rsidR="00F9754B" w:rsidRDefault="00F9754B">
            <w:pPr>
              <w:pStyle w:val="10"/>
              <w:ind w:right="9"/>
              <w:jc w:val="center"/>
            </w:pPr>
            <w:r>
              <w:t>46,7</w:t>
            </w:r>
          </w:p>
        </w:tc>
        <w:tc>
          <w:tcPr>
            <w:tcW w:w="709" w:type="dxa"/>
          </w:tcPr>
          <w:p w:rsidR="00F9754B" w:rsidRDefault="00F9754B">
            <w:pPr>
              <w:pStyle w:val="10"/>
              <w:ind w:right="9"/>
              <w:jc w:val="center"/>
            </w:pPr>
          </w:p>
          <w:p w:rsidR="00F9754B" w:rsidRDefault="00F9754B">
            <w:pPr>
              <w:pStyle w:val="10"/>
              <w:ind w:right="9"/>
              <w:jc w:val="center"/>
            </w:pPr>
          </w:p>
          <w:p w:rsidR="00F9754B" w:rsidRDefault="00F9754B">
            <w:pPr>
              <w:pStyle w:val="10"/>
              <w:ind w:right="9"/>
              <w:jc w:val="center"/>
            </w:pPr>
            <w:r>
              <w:t>374,6</w:t>
            </w:r>
          </w:p>
        </w:tc>
        <w:tc>
          <w:tcPr>
            <w:tcW w:w="1417" w:type="dxa"/>
          </w:tcPr>
          <w:p w:rsidR="00F9754B" w:rsidRDefault="00F9754B">
            <w:pPr>
              <w:pStyle w:val="10"/>
              <w:ind w:right="9"/>
              <w:jc w:val="center"/>
            </w:pPr>
          </w:p>
          <w:p w:rsidR="00F9754B" w:rsidRDefault="00F9754B">
            <w:pPr>
              <w:pStyle w:val="10"/>
              <w:ind w:right="9"/>
              <w:jc w:val="center"/>
            </w:pPr>
          </w:p>
          <w:p w:rsidR="00F9754B" w:rsidRDefault="00F9754B">
            <w:pPr>
              <w:pStyle w:val="10"/>
              <w:ind w:right="9"/>
              <w:jc w:val="center"/>
            </w:pPr>
            <w:r>
              <w:t>42,7</w:t>
            </w:r>
          </w:p>
        </w:tc>
        <w:tc>
          <w:tcPr>
            <w:tcW w:w="851" w:type="dxa"/>
          </w:tcPr>
          <w:p w:rsidR="00F9754B" w:rsidRDefault="00F9754B">
            <w:pPr>
              <w:pStyle w:val="10"/>
              <w:ind w:right="9"/>
              <w:jc w:val="center"/>
            </w:pPr>
          </w:p>
          <w:p w:rsidR="00F9754B" w:rsidRDefault="00F9754B">
            <w:pPr>
              <w:pStyle w:val="10"/>
              <w:ind w:right="9"/>
              <w:jc w:val="center"/>
            </w:pPr>
          </w:p>
          <w:p w:rsidR="00F9754B" w:rsidRDefault="00F9754B">
            <w:pPr>
              <w:pStyle w:val="10"/>
              <w:ind w:right="9"/>
              <w:jc w:val="center"/>
            </w:pPr>
            <w:r>
              <w:t>347,6</w:t>
            </w:r>
          </w:p>
        </w:tc>
        <w:tc>
          <w:tcPr>
            <w:tcW w:w="1276" w:type="dxa"/>
          </w:tcPr>
          <w:p w:rsidR="00F9754B" w:rsidRDefault="00F9754B">
            <w:pPr>
              <w:pStyle w:val="10"/>
              <w:ind w:right="9"/>
              <w:jc w:val="center"/>
            </w:pPr>
          </w:p>
          <w:p w:rsidR="00F9754B" w:rsidRDefault="00F9754B">
            <w:pPr>
              <w:pStyle w:val="10"/>
              <w:ind w:right="9"/>
              <w:jc w:val="center"/>
            </w:pPr>
          </w:p>
          <w:p w:rsidR="00F9754B" w:rsidRDefault="00F9754B">
            <w:pPr>
              <w:pStyle w:val="10"/>
              <w:ind w:right="9"/>
              <w:jc w:val="center"/>
            </w:pPr>
            <w:r>
              <w:t>41,9</w:t>
            </w:r>
          </w:p>
        </w:tc>
        <w:tc>
          <w:tcPr>
            <w:tcW w:w="1984" w:type="dxa"/>
          </w:tcPr>
          <w:p w:rsidR="00F9754B" w:rsidRDefault="00F9754B">
            <w:pPr>
              <w:pStyle w:val="10"/>
              <w:ind w:right="9"/>
              <w:jc w:val="center"/>
            </w:pPr>
          </w:p>
          <w:p w:rsidR="00F9754B" w:rsidRDefault="00F9754B">
            <w:pPr>
              <w:pStyle w:val="10"/>
              <w:ind w:right="9"/>
              <w:jc w:val="center"/>
            </w:pPr>
          </w:p>
          <w:p w:rsidR="00F9754B" w:rsidRDefault="00F9754B">
            <w:pPr>
              <w:pStyle w:val="10"/>
              <w:ind w:right="9"/>
              <w:jc w:val="center"/>
            </w:pPr>
            <w:r>
              <w:t>-71,8</w:t>
            </w:r>
          </w:p>
        </w:tc>
      </w:tr>
      <w:tr w:rsidR="00F9754B">
        <w:tc>
          <w:tcPr>
            <w:tcW w:w="2268" w:type="dxa"/>
          </w:tcPr>
          <w:p w:rsidR="00F9754B" w:rsidRDefault="00F9754B">
            <w:pPr>
              <w:pStyle w:val="10"/>
              <w:ind w:right="9"/>
              <w:jc w:val="center"/>
              <w:rPr>
                <w:sz w:val="22"/>
              </w:rPr>
            </w:pPr>
            <w:r>
              <w:rPr>
                <w:sz w:val="22"/>
              </w:rPr>
              <w:t>Общая коммерческая деятельность по обеспечению функционирования рынка</w:t>
            </w:r>
          </w:p>
        </w:tc>
        <w:tc>
          <w:tcPr>
            <w:tcW w:w="708" w:type="dxa"/>
          </w:tcPr>
          <w:p w:rsidR="00F9754B" w:rsidRDefault="00F9754B">
            <w:pPr>
              <w:pStyle w:val="10"/>
              <w:ind w:right="9"/>
              <w:jc w:val="center"/>
            </w:pPr>
          </w:p>
          <w:p w:rsidR="00F9754B" w:rsidRDefault="00F9754B">
            <w:pPr>
              <w:pStyle w:val="10"/>
              <w:ind w:right="9"/>
              <w:jc w:val="center"/>
            </w:pPr>
          </w:p>
          <w:p w:rsidR="00F9754B" w:rsidRDefault="00F9754B">
            <w:pPr>
              <w:pStyle w:val="10"/>
              <w:ind w:right="9"/>
              <w:jc w:val="center"/>
            </w:pPr>
          </w:p>
          <w:p w:rsidR="00F9754B" w:rsidRDefault="00F9754B">
            <w:pPr>
              <w:pStyle w:val="10"/>
              <w:ind w:right="9"/>
              <w:jc w:val="center"/>
            </w:pPr>
          </w:p>
          <w:p w:rsidR="00F9754B" w:rsidRDefault="00F9754B">
            <w:pPr>
              <w:pStyle w:val="10"/>
              <w:ind w:right="9"/>
              <w:jc w:val="center"/>
            </w:pPr>
          </w:p>
          <w:p w:rsidR="00F9754B" w:rsidRDefault="00F9754B">
            <w:pPr>
              <w:pStyle w:val="10"/>
              <w:ind w:right="9"/>
              <w:jc w:val="center"/>
            </w:pPr>
            <w:r>
              <w:t>51,9</w:t>
            </w:r>
          </w:p>
        </w:tc>
        <w:tc>
          <w:tcPr>
            <w:tcW w:w="1418" w:type="dxa"/>
          </w:tcPr>
          <w:p w:rsidR="00F9754B" w:rsidRDefault="00F9754B">
            <w:pPr>
              <w:pStyle w:val="10"/>
              <w:ind w:right="9"/>
              <w:jc w:val="center"/>
            </w:pPr>
          </w:p>
          <w:p w:rsidR="00F9754B" w:rsidRDefault="00F9754B">
            <w:pPr>
              <w:pStyle w:val="10"/>
              <w:ind w:right="9"/>
              <w:jc w:val="center"/>
            </w:pPr>
          </w:p>
          <w:p w:rsidR="00F9754B" w:rsidRDefault="00F9754B">
            <w:pPr>
              <w:pStyle w:val="10"/>
              <w:ind w:right="9"/>
              <w:jc w:val="center"/>
            </w:pPr>
          </w:p>
          <w:p w:rsidR="00F9754B" w:rsidRDefault="00F9754B">
            <w:pPr>
              <w:pStyle w:val="10"/>
              <w:ind w:right="9"/>
              <w:jc w:val="center"/>
            </w:pPr>
          </w:p>
          <w:p w:rsidR="00F9754B" w:rsidRDefault="00F9754B">
            <w:pPr>
              <w:pStyle w:val="10"/>
              <w:ind w:right="9"/>
              <w:jc w:val="center"/>
            </w:pPr>
          </w:p>
          <w:p w:rsidR="00F9754B" w:rsidRDefault="00F9754B">
            <w:pPr>
              <w:pStyle w:val="10"/>
              <w:ind w:right="9"/>
              <w:jc w:val="center"/>
            </w:pPr>
            <w:r>
              <w:t>5,8</w:t>
            </w:r>
          </w:p>
        </w:tc>
        <w:tc>
          <w:tcPr>
            <w:tcW w:w="709" w:type="dxa"/>
          </w:tcPr>
          <w:p w:rsidR="00F9754B" w:rsidRDefault="00F9754B">
            <w:pPr>
              <w:pStyle w:val="10"/>
              <w:ind w:right="9"/>
              <w:jc w:val="center"/>
            </w:pPr>
          </w:p>
          <w:p w:rsidR="00F9754B" w:rsidRDefault="00F9754B">
            <w:pPr>
              <w:pStyle w:val="10"/>
              <w:ind w:right="9"/>
              <w:jc w:val="center"/>
            </w:pPr>
          </w:p>
          <w:p w:rsidR="00F9754B" w:rsidRDefault="00F9754B">
            <w:pPr>
              <w:pStyle w:val="10"/>
              <w:ind w:right="9"/>
              <w:jc w:val="center"/>
            </w:pPr>
          </w:p>
          <w:p w:rsidR="00F9754B" w:rsidRDefault="00F9754B">
            <w:pPr>
              <w:pStyle w:val="10"/>
              <w:ind w:right="9"/>
              <w:jc w:val="center"/>
            </w:pPr>
          </w:p>
          <w:p w:rsidR="00F9754B" w:rsidRDefault="00F9754B">
            <w:pPr>
              <w:pStyle w:val="10"/>
              <w:ind w:right="9"/>
              <w:jc w:val="center"/>
            </w:pPr>
          </w:p>
          <w:p w:rsidR="00F9754B" w:rsidRDefault="00F9754B">
            <w:pPr>
              <w:pStyle w:val="10"/>
              <w:ind w:right="9"/>
              <w:jc w:val="center"/>
            </w:pPr>
            <w:r>
              <w:t>42,4</w:t>
            </w:r>
          </w:p>
        </w:tc>
        <w:tc>
          <w:tcPr>
            <w:tcW w:w="1417" w:type="dxa"/>
          </w:tcPr>
          <w:p w:rsidR="00F9754B" w:rsidRDefault="00F9754B">
            <w:pPr>
              <w:pStyle w:val="10"/>
              <w:ind w:right="9"/>
              <w:jc w:val="center"/>
            </w:pPr>
          </w:p>
          <w:p w:rsidR="00F9754B" w:rsidRDefault="00F9754B">
            <w:pPr>
              <w:pStyle w:val="10"/>
              <w:ind w:right="9"/>
              <w:jc w:val="center"/>
            </w:pPr>
          </w:p>
          <w:p w:rsidR="00F9754B" w:rsidRDefault="00F9754B">
            <w:pPr>
              <w:pStyle w:val="10"/>
              <w:ind w:right="9"/>
              <w:jc w:val="center"/>
            </w:pPr>
          </w:p>
          <w:p w:rsidR="00F9754B" w:rsidRDefault="00F9754B">
            <w:pPr>
              <w:pStyle w:val="10"/>
              <w:ind w:right="9"/>
              <w:jc w:val="center"/>
            </w:pPr>
          </w:p>
          <w:p w:rsidR="00F9754B" w:rsidRDefault="00F9754B">
            <w:pPr>
              <w:pStyle w:val="10"/>
              <w:ind w:right="9"/>
              <w:jc w:val="center"/>
            </w:pPr>
          </w:p>
          <w:p w:rsidR="00F9754B" w:rsidRDefault="00F9754B">
            <w:pPr>
              <w:pStyle w:val="10"/>
              <w:ind w:right="9"/>
              <w:jc w:val="center"/>
            </w:pPr>
            <w:r>
              <w:t>4,8</w:t>
            </w:r>
          </w:p>
        </w:tc>
        <w:tc>
          <w:tcPr>
            <w:tcW w:w="851" w:type="dxa"/>
          </w:tcPr>
          <w:p w:rsidR="00F9754B" w:rsidRDefault="00F9754B">
            <w:pPr>
              <w:pStyle w:val="10"/>
              <w:ind w:right="9"/>
              <w:jc w:val="center"/>
            </w:pPr>
          </w:p>
          <w:p w:rsidR="00F9754B" w:rsidRDefault="00F9754B">
            <w:pPr>
              <w:pStyle w:val="10"/>
              <w:ind w:right="9"/>
              <w:jc w:val="center"/>
            </w:pPr>
          </w:p>
          <w:p w:rsidR="00F9754B" w:rsidRDefault="00F9754B">
            <w:pPr>
              <w:pStyle w:val="10"/>
              <w:ind w:right="9"/>
              <w:jc w:val="center"/>
            </w:pPr>
          </w:p>
          <w:p w:rsidR="00F9754B" w:rsidRDefault="00F9754B">
            <w:pPr>
              <w:pStyle w:val="10"/>
              <w:ind w:right="9"/>
              <w:jc w:val="center"/>
            </w:pPr>
          </w:p>
          <w:p w:rsidR="00F9754B" w:rsidRDefault="00F9754B">
            <w:pPr>
              <w:pStyle w:val="10"/>
              <w:ind w:right="9"/>
              <w:jc w:val="center"/>
            </w:pPr>
          </w:p>
          <w:p w:rsidR="00F9754B" w:rsidRDefault="00F9754B">
            <w:pPr>
              <w:pStyle w:val="10"/>
              <w:ind w:right="9"/>
              <w:jc w:val="center"/>
            </w:pPr>
            <w:r>
              <w:t>35,8</w:t>
            </w:r>
          </w:p>
        </w:tc>
        <w:tc>
          <w:tcPr>
            <w:tcW w:w="1276" w:type="dxa"/>
          </w:tcPr>
          <w:p w:rsidR="00F9754B" w:rsidRDefault="00F9754B">
            <w:pPr>
              <w:pStyle w:val="10"/>
              <w:ind w:right="9"/>
              <w:jc w:val="center"/>
            </w:pPr>
          </w:p>
          <w:p w:rsidR="00F9754B" w:rsidRDefault="00F9754B">
            <w:pPr>
              <w:pStyle w:val="10"/>
              <w:ind w:right="9"/>
              <w:jc w:val="center"/>
            </w:pPr>
          </w:p>
          <w:p w:rsidR="00F9754B" w:rsidRDefault="00F9754B">
            <w:pPr>
              <w:pStyle w:val="10"/>
              <w:ind w:right="9"/>
              <w:jc w:val="center"/>
            </w:pPr>
          </w:p>
          <w:p w:rsidR="00F9754B" w:rsidRDefault="00F9754B">
            <w:pPr>
              <w:pStyle w:val="10"/>
              <w:ind w:right="9"/>
              <w:jc w:val="center"/>
            </w:pPr>
          </w:p>
          <w:p w:rsidR="00F9754B" w:rsidRDefault="00F9754B">
            <w:pPr>
              <w:pStyle w:val="10"/>
              <w:ind w:right="9"/>
              <w:jc w:val="center"/>
            </w:pPr>
          </w:p>
          <w:p w:rsidR="00F9754B" w:rsidRDefault="00F9754B">
            <w:pPr>
              <w:pStyle w:val="10"/>
              <w:ind w:right="9"/>
              <w:jc w:val="center"/>
            </w:pPr>
            <w:r>
              <w:t>4,3</w:t>
            </w:r>
          </w:p>
        </w:tc>
        <w:tc>
          <w:tcPr>
            <w:tcW w:w="1984" w:type="dxa"/>
          </w:tcPr>
          <w:p w:rsidR="00F9754B" w:rsidRDefault="00F9754B">
            <w:pPr>
              <w:pStyle w:val="10"/>
              <w:ind w:right="9"/>
              <w:jc w:val="center"/>
            </w:pPr>
          </w:p>
          <w:p w:rsidR="00F9754B" w:rsidRDefault="00F9754B">
            <w:pPr>
              <w:pStyle w:val="10"/>
              <w:ind w:right="9"/>
              <w:jc w:val="center"/>
            </w:pPr>
          </w:p>
          <w:p w:rsidR="00F9754B" w:rsidRDefault="00F9754B">
            <w:pPr>
              <w:pStyle w:val="10"/>
              <w:ind w:right="9"/>
              <w:jc w:val="center"/>
            </w:pPr>
          </w:p>
          <w:p w:rsidR="00F9754B" w:rsidRDefault="00F9754B">
            <w:pPr>
              <w:pStyle w:val="10"/>
              <w:ind w:right="9"/>
              <w:jc w:val="center"/>
            </w:pPr>
          </w:p>
          <w:p w:rsidR="00F9754B" w:rsidRDefault="00F9754B">
            <w:pPr>
              <w:pStyle w:val="10"/>
              <w:ind w:right="9"/>
              <w:jc w:val="center"/>
            </w:pPr>
          </w:p>
          <w:p w:rsidR="00F9754B" w:rsidRDefault="00F9754B">
            <w:pPr>
              <w:pStyle w:val="10"/>
              <w:ind w:right="9"/>
              <w:jc w:val="center"/>
            </w:pPr>
            <w:r>
              <w:t>-16,1</w:t>
            </w:r>
          </w:p>
        </w:tc>
      </w:tr>
      <w:tr w:rsidR="00F9754B">
        <w:tc>
          <w:tcPr>
            <w:tcW w:w="2268" w:type="dxa"/>
          </w:tcPr>
          <w:p w:rsidR="00F9754B" w:rsidRDefault="00F9754B">
            <w:pPr>
              <w:pStyle w:val="10"/>
              <w:ind w:right="9"/>
              <w:jc w:val="center"/>
              <w:rPr>
                <w:sz w:val="22"/>
              </w:rPr>
            </w:pPr>
            <w:r>
              <w:rPr>
                <w:sz w:val="22"/>
              </w:rPr>
              <w:t>Наука и научное обслуживание</w:t>
            </w:r>
          </w:p>
        </w:tc>
        <w:tc>
          <w:tcPr>
            <w:tcW w:w="708" w:type="dxa"/>
          </w:tcPr>
          <w:p w:rsidR="00F9754B" w:rsidRDefault="00F9754B">
            <w:pPr>
              <w:pStyle w:val="10"/>
              <w:ind w:right="9"/>
              <w:jc w:val="center"/>
            </w:pPr>
          </w:p>
          <w:p w:rsidR="00F9754B" w:rsidRDefault="00F9754B">
            <w:pPr>
              <w:pStyle w:val="10"/>
              <w:ind w:right="9"/>
              <w:jc w:val="center"/>
            </w:pPr>
            <w:r>
              <w:t>51,7</w:t>
            </w:r>
          </w:p>
        </w:tc>
        <w:tc>
          <w:tcPr>
            <w:tcW w:w="1418" w:type="dxa"/>
          </w:tcPr>
          <w:p w:rsidR="00F9754B" w:rsidRDefault="00F9754B">
            <w:pPr>
              <w:pStyle w:val="10"/>
              <w:ind w:right="9"/>
              <w:jc w:val="center"/>
            </w:pPr>
          </w:p>
          <w:p w:rsidR="00F9754B" w:rsidRDefault="00F9754B">
            <w:pPr>
              <w:pStyle w:val="10"/>
              <w:ind w:right="9"/>
              <w:jc w:val="center"/>
            </w:pPr>
            <w:r>
              <w:t>5,8</w:t>
            </w:r>
          </w:p>
        </w:tc>
        <w:tc>
          <w:tcPr>
            <w:tcW w:w="709" w:type="dxa"/>
          </w:tcPr>
          <w:p w:rsidR="00F9754B" w:rsidRDefault="00F9754B">
            <w:pPr>
              <w:pStyle w:val="10"/>
              <w:ind w:right="9"/>
              <w:jc w:val="center"/>
            </w:pPr>
          </w:p>
          <w:p w:rsidR="00F9754B" w:rsidRDefault="00F9754B">
            <w:pPr>
              <w:pStyle w:val="10"/>
              <w:ind w:right="9"/>
              <w:jc w:val="center"/>
            </w:pPr>
            <w:r>
              <w:t>48,8</w:t>
            </w:r>
          </w:p>
        </w:tc>
        <w:tc>
          <w:tcPr>
            <w:tcW w:w="1417" w:type="dxa"/>
          </w:tcPr>
          <w:p w:rsidR="00F9754B" w:rsidRDefault="00F9754B">
            <w:pPr>
              <w:pStyle w:val="10"/>
              <w:ind w:right="9"/>
              <w:jc w:val="center"/>
            </w:pPr>
          </w:p>
          <w:p w:rsidR="00F9754B" w:rsidRDefault="00F9754B">
            <w:pPr>
              <w:pStyle w:val="10"/>
              <w:ind w:right="9"/>
              <w:jc w:val="center"/>
            </w:pPr>
            <w:r>
              <w:t>5,6</w:t>
            </w:r>
          </w:p>
        </w:tc>
        <w:tc>
          <w:tcPr>
            <w:tcW w:w="851" w:type="dxa"/>
          </w:tcPr>
          <w:p w:rsidR="00F9754B" w:rsidRDefault="00F9754B">
            <w:pPr>
              <w:pStyle w:val="10"/>
              <w:ind w:right="9"/>
              <w:jc w:val="center"/>
            </w:pPr>
          </w:p>
          <w:p w:rsidR="00F9754B" w:rsidRDefault="00F9754B">
            <w:pPr>
              <w:pStyle w:val="10"/>
              <w:ind w:right="9"/>
              <w:jc w:val="center"/>
            </w:pPr>
            <w:r>
              <w:t>47,9</w:t>
            </w:r>
          </w:p>
        </w:tc>
        <w:tc>
          <w:tcPr>
            <w:tcW w:w="1276" w:type="dxa"/>
          </w:tcPr>
          <w:p w:rsidR="00F9754B" w:rsidRDefault="00F9754B">
            <w:pPr>
              <w:pStyle w:val="10"/>
              <w:ind w:right="9"/>
              <w:jc w:val="center"/>
            </w:pPr>
          </w:p>
          <w:p w:rsidR="00F9754B" w:rsidRDefault="00F9754B">
            <w:pPr>
              <w:pStyle w:val="10"/>
              <w:ind w:right="9"/>
              <w:jc w:val="center"/>
            </w:pPr>
            <w:r>
              <w:t>5,8</w:t>
            </w:r>
          </w:p>
        </w:tc>
        <w:tc>
          <w:tcPr>
            <w:tcW w:w="1984" w:type="dxa"/>
          </w:tcPr>
          <w:p w:rsidR="00F9754B" w:rsidRDefault="00F9754B">
            <w:pPr>
              <w:pStyle w:val="10"/>
              <w:ind w:right="9"/>
              <w:jc w:val="center"/>
            </w:pPr>
          </w:p>
          <w:p w:rsidR="00F9754B" w:rsidRDefault="00F9754B">
            <w:pPr>
              <w:pStyle w:val="10"/>
              <w:ind w:right="9"/>
              <w:jc w:val="center"/>
            </w:pPr>
            <w:r>
              <w:t>-3,8</w:t>
            </w:r>
          </w:p>
        </w:tc>
      </w:tr>
    </w:tbl>
    <w:p w:rsidR="00F9754B" w:rsidRDefault="00F9754B">
      <w:pPr>
        <w:pStyle w:val="10"/>
        <w:spacing w:line="360" w:lineRule="auto"/>
        <w:ind w:left="4" w:right="9" w:firstLine="720"/>
        <w:jc w:val="both"/>
        <w:rPr>
          <w:sz w:val="24"/>
        </w:rPr>
      </w:pPr>
    </w:p>
    <w:p w:rsidR="00F9754B" w:rsidRDefault="00F9754B">
      <w:pPr>
        <w:pStyle w:val="10"/>
        <w:spacing w:line="360" w:lineRule="auto"/>
        <w:ind w:left="4" w:right="9" w:firstLine="720"/>
        <w:jc w:val="both"/>
        <w:rPr>
          <w:sz w:val="24"/>
        </w:rPr>
      </w:pPr>
      <w:r>
        <w:rPr>
          <w:sz w:val="24"/>
        </w:rPr>
        <w:t>По состоянию на сентябрь 1996г. 42 % малых предприятий России было сосредоточено в сфере торговли и общественного питания, по 16 % приходилось на промышленность и строительство. По Ростовской области доля малых предприятий, сосредоточенных в торговле и общественном питании ещё выше – 49 % ( на 1 июля 1997г.) Таким образом доля промышленных малых предприятий застыла на отметке 14-16%.</w:t>
      </w:r>
    </w:p>
    <w:p w:rsidR="00F9754B" w:rsidRDefault="003F0EDC">
      <w:pPr>
        <w:pStyle w:val="10"/>
        <w:spacing w:line="360" w:lineRule="auto"/>
        <w:ind w:left="4" w:right="9" w:firstLine="720"/>
        <w:jc w:val="both"/>
        <w:rPr>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147.75pt">
            <v:imagedata r:id="rId6" o:title=""/>
          </v:shape>
        </w:pict>
      </w:r>
    </w:p>
    <w:p w:rsidR="00F9754B" w:rsidRDefault="00F9754B">
      <w:pPr>
        <w:pStyle w:val="10"/>
        <w:spacing w:line="360" w:lineRule="auto"/>
        <w:ind w:left="4" w:right="9" w:firstLine="720"/>
        <w:jc w:val="both"/>
        <w:rPr>
          <w:sz w:val="24"/>
        </w:rPr>
      </w:pPr>
      <w:r>
        <w:rPr>
          <w:sz w:val="24"/>
        </w:rPr>
        <w:t>Рис. 1.2.</w:t>
      </w:r>
    </w:p>
    <w:p w:rsidR="00F9754B" w:rsidRDefault="00F9754B">
      <w:pPr>
        <w:pStyle w:val="10"/>
        <w:spacing w:line="360" w:lineRule="auto"/>
        <w:ind w:left="4" w:right="9" w:firstLine="720"/>
        <w:jc w:val="both"/>
        <w:rPr>
          <w:sz w:val="24"/>
        </w:rPr>
      </w:pPr>
      <w:r>
        <w:rPr>
          <w:sz w:val="24"/>
        </w:rPr>
        <w:br w:type="page"/>
        <w:t>В региональном аспекте сохраняется сверхконцентрация малых предприятий в Центральном районе России (30-32 % всех зарегистрированных в РФ малых предприятий, в том числе доля Москвы стабильно составляет 21-22 %).</w:t>
      </w:r>
    </w:p>
    <w:p w:rsidR="00F9754B" w:rsidRDefault="00F9754B">
      <w:pPr>
        <w:pStyle w:val="10"/>
        <w:spacing w:line="360" w:lineRule="auto"/>
        <w:ind w:left="4" w:right="9" w:firstLine="720"/>
        <w:jc w:val="right"/>
        <w:rPr>
          <w:sz w:val="24"/>
        </w:rPr>
      </w:pPr>
    </w:p>
    <w:p w:rsidR="00F9754B" w:rsidRDefault="00F9754B">
      <w:pPr>
        <w:pStyle w:val="10"/>
        <w:spacing w:line="360" w:lineRule="auto"/>
        <w:ind w:left="4" w:right="9" w:firstLine="720"/>
        <w:jc w:val="right"/>
        <w:rPr>
          <w:sz w:val="24"/>
        </w:rPr>
      </w:pPr>
      <w:r>
        <w:rPr>
          <w:sz w:val="24"/>
        </w:rPr>
        <w:t>Таблица 1.3</w:t>
      </w:r>
    </w:p>
    <w:p w:rsidR="00F9754B" w:rsidRDefault="00F9754B">
      <w:pPr>
        <w:pStyle w:val="10"/>
        <w:spacing w:line="360" w:lineRule="auto"/>
        <w:ind w:left="4" w:right="9" w:firstLine="720"/>
        <w:jc w:val="center"/>
        <w:rPr>
          <w:b/>
          <w:sz w:val="24"/>
        </w:rPr>
      </w:pPr>
      <w:r>
        <w:rPr>
          <w:b/>
          <w:sz w:val="24"/>
        </w:rPr>
        <w:t>Распределение и динамика численности малых предприятий по регионам России</w:t>
      </w:r>
    </w:p>
    <w:p w:rsidR="00F9754B" w:rsidRDefault="00F9754B">
      <w:pPr>
        <w:pStyle w:val="10"/>
        <w:spacing w:line="360" w:lineRule="auto"/>
        <w:ind w:left="4" w:right="9" w:firstLine="720"/>
        <w:jc w:val="center"/>
        <w:rPr>
          <w:b/>
          <w:sz w:val="24"/>
        </w:rPr>
      </w:pPr>
      <w:r>
        <w:rPr>
          <w:b/>
          <w:sz w:val="24"/>
        </w:rPr>
        <w:t>в 1994-1996 гг.</w:t>
      </w:r>
    </w:p>
    <w:tbl>
      <w:tblPr>
        <w:tblW w:w="0" w:type="auto"/>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8"/>
        <w:gridCol w:w="844"/>
        <w:gridCol w:w="1370"/>
        <w:gridCol w:w="898"/>
        <w:gridCol w:w="1418"/>
        <w:gridCol w:w="850"/>
        <w:gridCol w:w="1262"/>
        <w:gridCol w:w="1998"/>
      </w:tblGrid>
      <w:tr w:rsidR="00F9754B">
        <w:trPr>
          <w:cantSplit/>
        </w:trPr>
        <w:tc>
          <w:tcPr>
            <w:tcW w:w="1708" w:type="dxa"/>
          </w:tcPr>
          <w:p w:rsidR="00F9754B" w:rsidRDefault="00F9754B">
            <w:pPr>
              <w:pStyle w:val="10"/>
              <w:ind w:right="9"/>
              <w:jc w:val="center"/>
              <w:rPr>
                <w:sz w:val="22"/>
              </w:rPr>
            </w:pPr>
            <w:r>
              <w:rPr>
                <w:sz w:val="22"/>
              </w:rPr>
              <w:t>Регион</w:t>
            </w:r>
          </w:p>
        </w:tc>
        <w:tc>
          <w:tcPr>
            <w:tcW w:w="2214" w:type="dxa"/>
            <w:gridSpan w:val="2"/>
          </w:tcPr>
          <w:p w:rsidR="00F9754B" w:rsidRDefault="00F9754B">
            <w:pPr>
              <w:pStyle w:val="10"/>
              <w:ind w:right="9"/>
              <w:jc w:val="center"/>
              <w:rPr>
                <w:sz w:val="22"/>
              </w:rPr>
            </w:pPr>
            <w:r>
              <w:rPr>
                <w:sz w:val="22"/>
              </w:rPr>
              <w:t>1994г.</w:t>
            </w:r>
          </w:p>
        </w:tc>
        <w:tc>
          <w:tcPr>
            <w:tcW w:w="2316" w:type="dxa"/>
            <w:gridSpan w:val="2"/>
          </w:tcPr>
          <w:p w:rsidR="00F9754B" w:rsidRDefault="00F9754B">
            <w:pPr>
              <w:pStyle w:val="10"/>
              <w:ind w:right="9"/>
              <w:jc w:val="center"/>
              <w:rPr>
                <w:sz w:val="22"/>
              </w:rPr>
            </w:pPr>
            <w:r>
              <w:rPr>
                <w:sz w:val="22"/>
              </w:rPr>
              <w:t>1995г.</w:t>
            </w:r>
          </w:p>
        </w:tc>
        <w:tc>
          <w:tcPr>
            <w:tcW w:w="2112" w:type="dxa"/>
            <w:gridSpan w:val="2"/>
          </w:tcPr>
          <w:p w:rsidR="00F9754B" w:rsidRDefault="00F9754B">
            <w:pPr>
              <w:pStyle w:val="10"/>
              <w:ind w:right="9"/>
              <w:jc w:val="center"/>
              <w:rPr>
                <w:sz w:val="22"/>
              </w:rPr>
            </w:pPr>
            <w:r>
              <w:rPr>
                <w:sz w:val="22"/>
              </w:rPr>
              <w:t>Сентябрь 1996г.</w:t>
            </w:r>
          </w:p>
        </w:tc>
        <w:tc>
          <w:tcPr>
            <w:tcW w:w="1998" w:type="dxa"/>
          </w:tcPr>
          <w:p w:rsidR="00F9754B" w:rsidRDefault="00F9754B">
            <w:pPr>
              <w:pStyle w:val="10"/>
              <w:ind w:right="9"/>
              <w:jc w:val="center"/>
              <w:rPr>
                <w:sz w:val="22"/>
              </w:rPr>
            </w:pPr>
            <w:r>
              <w:rPr>
                <w:sz w:val="22"/>
              </w:rPr>
              <w:t>Сентябрь 1996г. к 1994г. абс. прирост, тыс.</w:t>
            </w:r>
          </w:p>
        </w:tc>
      </w:tr>
      <w:tr w:rsidR="00F9754B">
        <w:trPr>
          <w:cantSplit/>
        </w:trPr>
        <w:tc>
          <w:tcPr>
            <w:tcW w:w="1708" w:type="dxa"/>
          </w:tcPr>
          <w:p w:rsidR="00F9754B" w:rsidRDefault="00F9754B">
            <w:pPr>
              <w:pStyle w:val="10"/>
              <w:ind w:right="9"/>
              <w:jc w:val="center"/>
              <w:rPr>
                <w:sz w:val="22"/>
              </w:rPr>
            </w:pPr>
          </w:p>
        </w:tc>
        <w:tc>
          <w:tcPr>
            <w:tcW w:w="844" w:type="dxa"/>
          </w:tcPr>
          <w:p w:rsidR="00F9754B" w:rsidRDefault="00F9754B">
            <w:pPr>
              <w:pStyle w:val="10"/>
              <w:ind w:right="9"/>
              <w:jc w:val="center"/>
              <w:rPr>
                <w:sz w:val="22"/>
              </w:rPr>
            </w:pPr>
            <w:r>
              <w:rPr>
                <w:sz w:val="22"/>
              </w:rPr>
              <w:t>Тыс.</w:t>
            </w:r>
          </w:p>
        </w:tc>
        <w:tc>
          <w:tcPr>
            <w:tcW w:w="1370" w:type="dxa"/>
          </w:tcPr>
          <w:p w:rsidR="00F9754B" w:rsidRDefault="00F9754B">
            <w:pPr>
              <w:pStyle w:val="10"/>
              <w:ind w:right="9"/>
              <w:jc w:val="center"/>
              <w:rPr>
                <w:sz w:val="22"/>
              </w:rPr>
            </w:pPr>
            <w:r>
              <w:rPr>
                <w:sz w:val="22"/>
              </w:rPr>
              <w:t>В % к итогу</w:t>
            </w:r>
          </w:p>
        </w:tc>
        <w:tc>
          <w:tcPr>
            <w:tcW w:w="898" w:type="dxa"/>
          </w:tcPr>
          <w:p w:rsidR="00F9754B" w:rsidRDefault="00F9754B">
            <w:pPr>
              <w:pStyle w:val="10"/>
              <w:ind w:right="9"/>
              <w:jc w:val="center"/>
              <w:rPr>
                <w:sz w:val="22"/>
              </w:rPr>
            </w:pPr>
            <w:r>
              <w:rPr>
                <w:sz w:val="22"/>
              </w:rPr>
              <w:t>Тыс.</w:t>
            </w:r>
          </w:p>
        </w:tc>
        <w:tc>
          <w:tcPr>
            <w:tcW w:w="1418" w:type="dxa"/>
          </w:tcPr>
          <w:p w:rsidR="00F9754B" w:rsidRDefault="00F9754B">
            <w:pPr>
              <w:pStyle w:val="10"/>
              <w:ind w:right="9"/>
              <w:jc w:val="center"/>
              <w:rPr>
                <w:sz w:val="22"/>
              </w:rPr>
            </w:pPr>
            <w:r>
              <w:rPr>
                <w:sz w:val="22"/>
              </w:rPr>
              <w:t>В % к итогу</w:t>
            </w:r>
          </w:p>
        </w:tc>
        <w:tc>
          <w:tcPr>
            <w:tcW w:w="850" w:type="dxa"/>
          </w:tcPr>
          <w:p w:rsidR="00F9754B" w:rsidRDefault="00F9754B">
            <w:pPr>
              <w:pStyle w:val="10"/>
              <w:ind w:right="9"/>
              <w:jc w:val="center"/>
              <w:rPr>
                <w:sz w:val="22"/>
              </w:rPr>
            </w:pPr>
            <w:r>
              <w:rPr>
                <w:sz w:val="22"/>
              </w:rPr>
              <w:t>Тыс.</w:t>
            </w:r>
          </w:p>
        </w:tc>
        <w:tc>
          <w:tcPr>
            <w:tcW w:w="1262" w:type="dxa"/>
          </w:tcPr>
          <w:p w:rsidR="00F9754B" w:rsidRDefault="00F9754B">
            <w:pPr>
              <w:pStyle w:val="10"/>
              <w:ind w:right="9"/>
              <w:jc w:val="center"/>
              <w:rPr>
                <w:sz w:val="22"/>
              </w:rPr>
            </w:pPr>
            <w:r>
              <w:rPr>
                <w:sz w:val="22"/>
              </w:rPr>
              <w:t>В % итогу</w:t>
            </w:r>
          </w:p>
        </w:tc>
        <w:tc>
          <w:tcPr>
            <w:tcW w:w="1998" w:type="dxa"/>
          </w:tcPr>
          <w:p w:rsidR="00F9754B" w:rsidRDefault="00F9754B">
            <w:pPr>
              <w:pStyle w:val="10"/>
              <w:ind w:right="9"/>
              <w:jc w:val="center"/>
              <w:rPr>
                <w:sz w:val="22"/>
              </w:rPr>
            </w:pPr>
          </w:p>
        </w:tc>
      </w:tr>
      <w:tr w:rsidR="00F9754B">
        <w:tc>
          <w:tcPr>
            <w:tcW w:w="1708" w:type="dxa"/>
          </w:tcPr>
          <w:p w:rsidR="00F9754B" w:rsidRDefault="00F9754B">
            <w:pPr>
              <w:pStyle w:val="10"/>
              <w:ind w:right="9"/>
              <w:jc w:val="center"/>
              <w:rPr>
                <w:sz w:val="22"/>
              </w:rPr>
            </w:pPr>
            <w:r>
              <w:rPr>
                <w:sz w:val="22"/>
              </w:rPr>
              <w:t>РФ, всего</w:t>
            </w:r>
          </w:p>
        </w:tc>
        <w:tc>
          <w:tcPr>
            <w:tcW w:w="844" w:type="dxa"/>
          </w:tcPr>
          <w:p w:rsidR="00F9754B" w:rsidRDefault="00F9754B">
            <w:pPr>
              <w:pStyle w:val="10"/>
              <w:ind w:right="9"/>
              <w:jc w:val="center"/>
              <w:rPr>
                <w:sz w:val="22"/>
              </w:rPr>
            </w:pPr>
            <w:r>
              <w:rPr>
                <w:sz w:val="22"/>
              </w:rPr>
              <w:t>896,9</w:t>
            </w:r>
          </w:p>
        </w:tc>
        <w:tc>
          <w:tcPr>
            <w:tcW w:w="1370" w:type="dxa"/>
          </w:tcPr>
          <w:p w:rsidR="00F9754B" w:rsidRDefault="00F9754B">
            <w:pPr>
              <w:pStyle w:val="10"/>
              <w:ind w:right="9"/>
              <w:jc w:val="center"/>
              <w:rPr>
                <w:sz w:val="22"/>
              </w:rPr>
            </w:pPr>
            <w:r>
              <w:rPr>
                <w:sz w:val="22"/>
              </w:rPr>
              <w:t>100</w:t>
            </w:r>
          </w:p>
        </w:tc>
        <w:tc>
          <w:tcPr>
            <w:tcW w:w="898" w:type="dxa"/>
          </w:tcPr>
          <w:p w:rsidR="00F9754B" w:rsidRDefault="00F9754B">
            <w:pPr>
              <w:pStyle w:val="10"/>
              <w:ind w:right="9"/>
              <w:jc w:val="center"/>
              <w:rPr>
                <w:sz w:val="22"/>
              </w:rPr>
            </w:pPr>
            <w:r>
              <w:rPr>
                <w:sz w:val="22"/>
              </w:rPr>
              <w:t>877,3</w:t>
            </w:r>
          </w:p>
        </w:tc>
        <w:tc>
          <w:tcPr>
            <w:tcW w:w="1418" w:type="dxa"/>
          </w:tcPr>
          <w:p w:rsidR="00F9754B" w:rsidRDefault="00F9754B">
            <w:pPr>
              <w:pStyle w:val="10"/>
              <w:ind w:right="9"/>
              <w:jc w:val="center"/>
              <w:rPr>
                <w:sz w:val="22"/>
              </w:rPr>
            </w:pPr>
            <w:r>
              <w:rPr>
                <w:sz w:val="22"/>
              </w:rPr>
              <w:t>100</w:t>
            </w:r>
          </w:p>
        </w:tc>
        <w:tc>
          <w:tcPr>
            <w:tcW w:w="850" w:type="dxa"/>
          </w:tcPr>
          <w:p w:rsidR="00F9754B" w:rsidRDefault="00F9754B">
            <w:pPr>
              <w:pStyle w:val="10"/>
              <w:ind w:right="9"/>
              <w:jc w:val="center"/>
              <w:rPr>
                <w:sz w:val="22"/>
              </w:rPr>
            </w:pPr>
            <w:r>
              <w:rPr>
                <w:sz w:val="22"/>
              </w:rPr>
              <w:t>829,5</w:t>
            </w:r>
          </w:p>
        </w:tc>
        <w:tc>
          <w:tcPr>
            <w:tcW w:w="1262" w:type="dxa"/>
          </w:tcPr>
          <w:p w:rsidR="00F9754B" w:rsidRDefault="00F9754B">
            <w:pPr>
              <w:pStyle w:val="10"/>
              <w:ind w:right="9"/>
              <w:jc w:val="center"/>
              <w:rPr>
                <w:sz w:val="22"/>
              </w:rPr>
            </w:pPr>
            <w:r>
              <w:rPr>
                <w:sz w:val="22"/>
              </w:rPr>
              <w:t>100</w:t>
            </w:r>
          </w:p>
        </w:tc>
        <w:tc>
          <w:tcPr>
            <w:tcW w:w="1998" w:type="dxa"/>
          </w:tcPr>
          <w:p w:rsidR="00F9754B" w:rsidRDefault="00F9754B">
            <w:pPr>
              <w:pStyle w:val="10"/>
              <w:ind w:right="9"/>
              <w:jc w:val="center"/>
              <w:rPr>
                <w:sz w:val="22"/>
              </w:rPr>
            </w:pPr>
            <w:r>
              <w:rPr>
                <w:sz w:val="22"/>
              </w:rPr>
              <w:t>-67,4</w:t>
            </w:r>
          </w:p>
        </w:tc>
      </w:tr>
      <w:tr w:rsidR="00F9754B">
        <w:tc>
          <w:tcPr>
            <w:tcW w:w="1708" w:type="dxa"/>
          </w:tcPr>
          <w:p w:rsidR="00F9754B" w:rsidRDefault="00F9754B">
            <w:pPr>
              <w:pStyle w:val="10"/>
              <w:ind w:right="9"/>
              <w:jc w:val="center"/>
              <w:rPr>
                <w:sz w:val="22"/>
              </w:rPr>
            </w:pPr>
            <w:r>
              <w:rPr>
                <w:sz w:val="22"/>
              </w:rPr>
              <w:t>Северный</w:t>
            </w:r>
          </w:p>
        </w:tc>
        <w:tc>
          <w:tcPr>
            <w:tcW w:w="844" w:type="dxa"/>
          </w:tcPr>
          <w:p w:rsidR="00F9754B" w:rsidRDefault="00F9754B">
            <w:pPr>
              <w:pStyle w:val="10"/>
              <w:ind w:right="9"/>
              <w:jc w:val="center"/>
              <w:rPr>
                <w:sz w:val="22"/>
              </w:rPr>
            </w:pPr>
            <w:r>
              <w:rPr>
                <w:sz w:val="22"/>
              </w:rPr>
              <w:t>26,4</w:t>
            </w:r>
          </w:p>
        </w:tc>
        <w:tc>
          <w:tcPr>
            <w:tcW w:w="1370" w:type="dxa"/>
          </w:tcPr>
          <w:p w:rsidR="00F9754B" w:rsidRDefault="00F9754B">
            <w:pPr>
              <w:pStyle w:val="10"/>
              <w:ind w:right="9"/>
              <w:jc w:val="center"/>
              <w:rPr>
                <w:sz w:val="22"/>
              </w:rPr>
            </w:pPr>
            <w:r>
              <w:rPr>
                <w:sz w:val="22"/>
              </w:rPr>
              <w:t>2,9</w:t>
            </w:r>
          </w:p>
        </w:tc>
        <w:tc>
          <w:tcPr>
            <w:tcW w:w="898" w:type="dxa"/>
          </w:tcPr>
          <w:p w:rsidR="00F9754B" w:rsidRDefault="00F9754B">
            <w:pPr>
              <w:pStyle w:val="10"/>
              <w:ind w:right="9"/>
              <w:jc w:val="center"/>
              <w:rPr>
                <w:sz w:val="22"/>
              </w:rPr>
            </w:pPr>
            <w:r>
              <w:rPr>
                <w:sz w:val="22"/>
              </w:rPr>
              <w:t>25,7</w:t>
            </w:r>
          </w:p>
        </w:tc>
        <w:tc>
          <w:tcPr>
            <w:tcW w:w="1418" w:type="dxa"/>
          </w:tcPr>
          <w:p w:rsidR="00F9754B" w:rsidRDefault="00F9754B">
            <w:pPr>
              <w:pStyle w:val="10"/>
              <w:ind w:right="9"/>
              <w:jc w:val="center"/>
              <w:rPr>
                <w:sz w:val="22"/>
              </w:rPr>
            </w:pPr>
            <w:r>
              <w:rPr>
                <w:sz w:val="22"/>
              </w:rPr>
              <w:t>2,9</w:t>
            </w:r>
          </w:p>
        </w:tc>
        <w:tc>
          <w:tcPr>
            <w:tcW w:w="850" w:type="dxa"/>
          </w:tcPr>
          <w:p w:rsidR="00F9754B" w:rsidRDefault="00F9754B">
            <w:pPr>
              <w:pStyle w:val="10"/>
              <w:ind w:right="9"/>
              <w:jc w:val="center"/>
              <w:rPr>
                <w:sz w:val="22"/>
              </w:rPr>
            </w:pPr>
            <w:r>
              <w:rPr>
                <w:sz w:val="22"/>
              </w:rPr>
              <w:t>17,6</w:t>
            </w:r>
          </w:p>
        </w:tc>
        <w:tc>
          <w:tcPr>
            <w:tcW w:w="1262" w:type="dxa"/>
          </w:tcPr>
          <w:p w:rsidR="00F9754B" w:rsidRDefault="00F9754B">
            <w:pPr>
              <w:pStyle w:val="10"/>
              <w:ind w:right="9"/>
              <w:jc w:val="center"/>
              <w:rPr>
                <w:sz w:val="22"/>
              </w:rPr>
            </w:pPr>
            <w:r>
              <w:rPr>
                <w:sz w:val="22"/>
              </w:rPr>
              <w:t>2,1</w:t>
            </w:r>
          </w:p>
        </w:tc>
        <w:tc>
          <w:tcPr>
            <w:tcW w:w="1998" w:type="dxa"/>
          </w:tcPr>
          <w:p w:rsidR="00F9754B" w:rsidRDefault="00F9754B">
            <w:pPr>
              <w:pStyle w:val="10"/>
              <w:ind w:right="9"/>
              <w:jc w:val="center"/>
              <w:rPr>
                <w:sz w:val="22"/>
              </w:rPr>
            </w:pPr>
            <w:r>
              <w:rPr>
                <w:sz w:val="22"/>
              </w:rPr>
              <w:t>-8,8</w:t>
            </w:r>
          </w:p>
        </w:tc>
      </w:tr>
      <w:tr w:rsidR="00F9754B">
        <w:tc>
          <w:tcPr>
            <w:tcW w:w="1708" w:type="dxa"/>
          </w:tcPr>
          <w:p w:rsidR="00F9754B" w:rsidRDefault="00F9754B">
            <w:pPr>
              <w:pStyle w:val="10"/>
              <w:ind w:right="9"/>
              <w:jc w:val="center"/>
              <w:rPr>
                <w:sz w:val="22"/>
              </w:rPr>
            </w:pPr>
            <w:r>
              <w:rPr>
                <w:sz w:val="22"/>
              </w:rPr>
              <w:t>Северо-Западный</w:t>
            </w:r>
          </w:p>
        </w:tc>
        <w:tc>
          <w:tcPr>
            <w:tcW w:w="844" w:type="dxa"/>
          </w:tcPr>
          <w:p w:rsidR="00F9754B" w:rsidRDefault="00F9754B">
            <w:pPr>
              <w:pStyle w:val="10"/>
              <w:ind w:right="9"/>
              <w:jc w:val="center"/>
              <w:rPr>
                <w:sz w:val="22"/>
              </w:rPr>
            </w:pPr>
          </w:p>
          <w:p w:rsidR="00F9754B" w:rsidRDefault="00F9754B">
            <w:pPr>
              <w:pStyle w:val="10"/>
              <w:ind w:right="9"/>
              <w:jc w:val="center"/>
              <w:rPr>
                <w:sz w:val="22"/>
              </w:rPr>
            </w:pPr>
            <w:r>
              <w:rPr>
                <w:sz w:val="22"/>
              </w:rPr>
              <w:t>78,6</w:t>
            </w:r>
          </w:p>
        </w:tc>
        <w:tc>
          <w:tcPr>
            <w:tcW w:w="1370" w:type="dxa"/>
          </w:tcPr>
          <w:p w:rsidR="00F9754B" w:rsidRDefault="00F9754B">
            <w:pPr>
              <w:pStyle w:val="10"/>
              <w:ind w:right="9"/>
              <w:jc w:val="center"/>
              <w:rPr>
                <w:sz w:val="22"/>
              </w:rPr>
            </w:pPr>
          </w:p>
          <w:p w:rsidR="00F9754B" w:rsidRDefault="00F9754B">
            <w:pPr>
              <w:pStyle w:val="10"/>
              <w:ind w:right="9"/>
              <w:jc w:val="center"/>
              <w:rPr>
                <w:sz w:val="22"/>
              </w:rPr>
            </w:pPr>
            <w:r>
              <w:rPr>
                <w:sz w:val="22"/>
              </w:rPr>
              <w:t>8,8</w:t>
            </w:r>
          </w:p>
        </w:tc>
        <w:tc>
          <w:tcPr>
            <w:tcW w:w="898" w:type="dxa"/>
          </w:tcPr>
          <w:p w:rsidR="00F9754B" w:rsidRDefault="00F9754B">
            <w:pPr>
              <w:pStyle w:val="10"/>
              <w:ind w:right="9"/>
              <w:jc w:val="center"/>
              <w:rPr>
                <w:sz w:val="22"/>
              </w:rPr>
            </w:pPr>
          </w:p>
          <w:p w:rsidR="00F9754B" w:rsidRDefault="00F9754B">
            <w:pPr>
              <w:pStyle w:val="10"/>
              <w:ind w:right="9"/>
              <w:jc w:val="center"/>
              <w:rPr>
                <w:sz w:val="22"/>
              </w:rPr>
            </w:pPr>
            <w:r>
              <w:rPr>
                <w:sz w:val="22"/>
              </w:rPr>
              <w:t>84,6</w:t>
            </w:r>
          </w:p>
        </w:tc>
        <w:tc>
          <w:tcPr>
            <w:tcW w:w="1418" w:type="dxa"/>
          </w:tcPr>
          <w:p w:rsidR="00F9754B" w:rsidRDefault="00F9754B">
            <w:pPr>
              <w:pStyle w:val="10"/>
              <w:ind w:right="9"/>
              <w:jc w:val="center"/>
              <w:rPr>
                <w:sz w:val="22"/>
              </w:rPr>
            </w:pPr>
          </w:p>
          <w:p w:rsidR="00F9754B" w:rsidRDefault="00F9754B">
            <w:pPr>
              <w:pStyle w:val="10"/>
              <w:ind w:right="9"/>
              <w:jc w:val="center"/>
              <w:rPr>
                <w:sz w:val="22"/>
              </w:rPr>
            </w:pPr>
            <w:r>
              <w:rPr>
                <w:sz w:val="22"/>
              </w:rPr>
              <w:t>9,6</w:t>
            </w:r>
          </w:p>
        </w:tc>
        <w:tc>
          <w:tcPr>
            <w:tcW w:w="850" w:type="dxa"/>
          </w:tcPr>
          <w:p w:rsidR="00F9754B" w:rsidRDefault="00F9754B">
            <w:pPr>
              <w:pStyle w:val="10"/>
              <w:ind w:right="9"/>
              <w:jc w:val="center"/>
              <w:rPr>
                <w:sz w:val="22"/>
              </w:rPr>
            </w:pPr>
          </w:p>
          <w:p w:rsidR="00F9754B" w:rsidRDefault="00F9754B">
            <w:pPr>
              <w:pStyle w:val="10"/>
              <w:ind w:right="9"/>
              <w:jc w:val="center"/>
              <w:rPr>
                <w:sz w:val="22"/>
              </w:rPr>
            </w:pPr>
            <w:r>
              <w:rPr>
                <w:sz w:val="22"/>
              </w:rPr>
              <w:t>96,9</w:t>
            </w:r>
          </w:p>
        </w:tc>
        <w:tc>
          <w:tcPr>
            <w:tcW w:w="1262" w:type="dxa"/>
          </w:tcPr>
          <w:p w:rsidR="00F9754B" w:rsidRDefault="00F9754B">
            <w:pPr>
              <w:pStyle w:val="10"/>
              <w:ind w:right="9"/>
              <w:jc w:val="center"/>
              <w:rPr>
                <w:sz w:val="22"/>
              </w:rPr>
            </w:pPr>
          </w:p>
          <w:p w:rsidR="00F9754B" w:rsidRDefault="00F9754B">
            <w:pPr>
              <w:pStyle w:val="10"/>
              <w:ind w:right="9"/>
              <w:jc w:val="center"/>
              <w:rPr>
                <w:sz w:val="22"/>
              </w:rPr>
            </w:pPr>
            <w:r>
              <w:rPr>
                <w:sz w:val="22"/>
              </w:rPr>
              <w:t>11,7</w:t>
            </w:r>
          </w:p>
        </w:tc>
        <w:tc>
          <w:tcPr>
            <w:tcW w:w="1998" w:type="dxa"/>
          </w:tcPr>
          <w:p w:rsidR="00F9754B" w:rsidRDefault="00F9754B">
            <w:pPr>
              <w:pStyle w:val="10"/>
              <w:ind w:right="9"/>
              <w:jc w:val="center"/>
              <w:rPr>
                <w:sz w:val="22"/>
              </w:rPr>
            </w:pPr>
          </w:p>
          <w:p w:rsidR="00F9754B" w:rsidRDefault="00F9754B">
            <w:pPr>
              <w:pStyle w:val="10"/>
              <w:ind w:right="9"/>
              <w:jc w:val="center"/>
              <w:rPr>
                <w:sz w:val="22"/>
              </w:rPr>
            </w:pPr>
            <w:r>
              <w:rPr>
                <w:sz w:val="22"/>
              </w:rPr>
              <w:t>+18,3</w:t>
            </w:r>
          </w:p>
        </w:tc>
      </w:tr>
      <w:tr w:rsidR="00F9754B">
        <w:tc>
          <w:tcPr>
            <w:tcW w:w="1708" w:type="dxa"/>
          </w:tcPr>
          <w:p w:rsidR="00F9754B" w:rsidRDefault="00F9754B">
            <w:pPr>
              <w:pStyle w:val="10"/>
              <w:ind w:right="9"/>
              <w:jc w:val="center"/>
              <w:rPr>
                <w:sz w:val="22"/>
              </w:rPr>
            </w:pPr>
            <w:r>
              <w:rPr>
                <w:sz w:val="22"/>
              </w:rPr>
              <w:t xml:space="preserve">Центральный </w:t>
            </w:r>
          </w:p>
        </w:tc>
        <w:tc>
          <w:tcPr>
            <w:tcW w:w="844" w:type="dxa"/>
          </w:tcPr>
          <w:p w:rsidR="00F9754B" w:rsidRDefault="00F9754B">
            <w:pPr>
              <w:pStyle w:val="10"/>
              <w:ind w:right="9"/>
              <w:jc w:val="center"/>
              <w:rPr>
                <w:sz w:val="22"/>
              </w:rPr>
            </w:pPr>
            <w:r>
              <w:rPr>
                <w:sz w:val="22"/>
              </w:rPr>
              <w:t>296,6</w:t>
            </w:r>
          </w:p>
        </w:tc>
        <w:tc>
          <w:tcPr>
            <w:tcW w:w="1370" w:type="dxa"/>
          </w:tcPr>
          <w:p w:rsidR="00F9754B" w:rsidRDefault="00F9754B">
            <w:pPr>
              <w:pStyle w:val="10"/>
              <w:ind w:right="9"/>
              <w:jc w:val="center"/>
              <w:rPr>
                <w:sz w:val="22"/>
              </w:rPr>
            </w:pPr>
            <w:r>
              <w:rPr>
                <w:sz w:val="22"/>
              </w:rPr>
              <w:t>30,1</w:t>
            </w:r>
          </w:p>
        </w:tc>
        <w:tc>
          <w:tcPr>
            <w:tcW w:w="898" w:type="dxa"/>
          </w:tcPr>
          <w:p w:rsidR="00F9754B" w:rsidRDefault="00F9754B">
            <w:pPr>
              <w:pStyle w:val="10"/>
              <w:ind w:right="9"/>
              <w:jc w:val="center"/>
              <w:rPr>
                <w:sz w:val="22"/>
              </w:rPr>
            </w:pPr>
            <w:r>
              <w:rPr>
                <w:sz w:val="22"/>
              </w:rPr>
              <w:t>267,6</w:t>
            </w:r>
          </w:p>
        </w:tc>
        <w:tc>
          <w:tcPr>
            <w:tcW w:w="1418" w:type="dxa"/>
          </w:tcPr>
          <w:p w:rsidR="00F9754B" w:rsidRDefault="00F9754B">
            <w:pPr>
              <w:pStyle w:val="10"/>
              <w:ind w:right="9"/>
              <w:jc w:val="center"/>
              <w:rPr>
                <w:sz w:val="22"/>
              </w:rPr>
            </w:pPr>
            <w:r>
              <w:rPr>
                <w:sz w:val="22"/>
              </w:rPr>
              <w:t>30,5</w:t>
            </w:r>
          </w:p>
        </w:tc>
        <w:tc>
          <w:tcPr>
            <w:tcW w:w="850" w:type="dxa"/>
          </w:tcPr>
          <w:p w:rsidR="00F9754B" w:rsidRDefault="00F9754B">
            <w:pPr>
              <w:pStyle w:val="10"/>
              <w:ind w:right="9"/>
              <w:jc w:val="center"/>
              <w:rPr>
                <w:sz w:val="22"/>
              </w:rPr>
            </w:pPr>
            <w:r>
              <w:rPr>
                <w:sz w:val="22"/>
              </w:rPr>
              <w:t>270,3</w:t>
            </w:r>
          </w:p>
        </w:tc>
        <w:tc>
          <w:tcPr>
            <w:tcW w:w="1262" w:type="dxa"/>
          </w:tcPr>
          <w:p w:rsidR="00F9754B" w:rsidRDefault="00F9754B">
            <w:pPr>
              <w:pStyle w:val="10"/>
              <w:ind w:right="9"/>
              <w:jc w:val="center"/>
              <w:rPr>
                <w:sz w:val="22"/>
              </w:rPr>
            </w:pPr>
            <w:r>
              <w:rPr>
                <w:sz w:val="22"/>
              </w:rPr>
              <w:t>32,6</w:t>
            </w:r>
          </w:p>
        </w:tc>
        <w:tc>
          <w:tcPr>
            <w:tcW w:w="1998" w:type="dxa"/>
          </w:tcPr>
          <w:p w:rsidR="00F9754B" w:rsidRDefault="00F9754B">
            <w:pPr>
              <w:pStyle w:val="10"/>
              <w:ind w:right="9"/>
              <w:jc w:val="center"/>
              <w:rPr>
                <w:sz w:val="22"/>
              </w:rPr>
            </w:pPr>
            <w:r>
              <w:rPr>
                <w:sz w:val="22"/>
              </w:rPr>
              <w:t>+0,7</w:t>
            </w:r>
          </w:p>
        </w:tc>
      </w:tr>
      <w:tr w:rsidR="00F9754B">
        <w:tc>
          <w:tcPr>
            <w:tcW w:w="1708" w:type="dxa"/>
          </w:tcPr>
          <w:p w:rsidR="00F9754B" w:rsidRDefault="00F9754B">
            <w:pPr>
              <w:pStyle w:val="10"/>
              <w:ind w:right="9"/>
              <w:jc w:val="center"/>
              <w:rPr>
                <w:sz w:val="22"/>
              </w:rPr>
            </w:pPr>
            <w:r>
              <w:rPr>
                <w:sz w:val="22"/>
              </w:rPr>
              <w:t>в т.ч. Москва</w:t>
            </w:r>
          </w:p>
        </w:tc>
        <w:tc>
          <w:tcPr>
            <w:tcW w:w="844" w:type="dxa"/>
          </w:tcPr>
          <w:p w:rsidR="00F9754B" w:rsidRDefault="00F9754B">
            <w:pPr>
              <w:pStyle w:val="10"/>
              <w:ind w:right="9"/>
              <w:jc w:val="center"/>
              <w:rPr>
                <w:sz w:val="22"/>
              </w:rPr>
            </w:pPr>
            <w:r>
              <w:rPr>
                <w:sz w:val="22"/>
              </w:rPr>
              <w:t>159,4</w:t>
            </w:r>
          </w:p>
        </w:tc>
        <w:tc>
          <w:tcPr>
            <w:tcW w:w="1370" w:type="dxa"/>
          </w:tcPr>
          <w:p w:rsidR="00F9754B" w:rsidRDefault="00F9754B">
            <w:pPr>
              <w:pStyle w:val="10"/>
              <w:ind w:right="9"/>
              <w:jc w:val="center"/>
              <w:rPr>
                <w:sz w:val="22"/>
              </w:rPr>
            </w:pPr>
            <w:r>
              <w:rPr>
                <w:sz w:val="22"/>
              </w:rPr>
              <w:t>17,8</w:t>
            </w:r>
          </w:p>
        </w:tc>
        <w:tc>
          <w:tcPr>
            <w:tcW w:w="898" w:type="dxa"/>
          </w:tcPr>
          <w:p w:rsidR="00F9754B" w:rsidRDefault="00F9754B">
            <w:pPr>
              <w:pStyle w:val="10"/>
              <w:ind w:right="9"/>
              <w:jc w:val="center"/>
              <w:rPr>
                <w:sz w:val="22"/>
              </w:rPr>
            </w:pPr>
            <w:r>
              <w:rPr>
                <w:sz w:val="22"/>
              </w:rPr>
              <w:t>175,8</w:t>
            </w:r>
          </w:p>
        </w:tc>
        <w:tc>
          <w:tcPr>
            <w:tcW w:w="1418" w:type="dxa"/>
          </w:tcPr>
          <w:p w:rsidR="00F9754B" w:rsidRDefault="00F9754B">
            <w:pPr>
              <w:pStyle w:val="10"/>
              <w:ind w:right="9"/>
              <w:jc w:val="center"/>
              <w:rPr>
                <w:sz w:val="22"/>
              </w:rPr>
            </w:pPr>
            <w:r>
              <w:rPr>
                <w:sz w:val="22"/>
              </w:rPr>
              <w:t>20,0</w:t>
            </w:r>
          </w:p>
        </w:tc>
        <w:tc>
          <w:tcPr>
            <w:tcW w:w="850" w:type="dxa"/>
          </w:tcPr>
          <w:p w:rsidR="00F9754B" w:rsidRDefault="00F9754B">
            <w:pPr>
              <w:pStyle w:val="10"/>
              <w:ind w:right="9"/>
              <w:jc w:val="center"/>
              <w:rPr>
                <w:sz w:val="22"/>
              </w:rPr>
            </w:pPr>
            <w:r>
              <w:rPr>
                <w:sz w:val="22"/>
              </w:rPr>
              <w:t>183,1</w:t>
            </w:r>
          </w:p>
        </w:tc>
        <w:tc>
          <w:tcPr>
            <w:tcW w:w="1262" w:type="dxa"/>
          </w:tcPr>
          <w:p w:rsidR="00F9754B" w:rsidRDefault="00F9754B">
            <w:pPr>
              <w:pStyle w:val="10"/>
              <w:ind w:right="9"/>
              <w:jc w:val="center"/>
              <w:rPr>
                <w:sz w:val="22"/>
              </w:rPr>
            </w:pPr>
            <w:r>
              <w:rPr>
                <w:sz w:val="22"/>
              </w:rPr>
              <w:t>22,1</w:t>
            </w:r>
          </w:p>
        </w:tc>
        <w:tc>
          <w:tcPr>
            <w:tcW w:w="1998" w:type="dxa"/>
          </w:tcPr>
          <w:p w:rsidR="00F9754B" w:rsidRDefault="00F9754B">
            <w:pPr>
              <w:pStyle w:val="10"/>
              <w:ind w:right="9"/>
              <w:jc w:val="center"/>
              <w:rPr>
                <w:sz w:val="22"/>
              </w:rPr>
            </w:pPr>
            <w:r>
              <w:rPr>
                <w:sz w:val="22"/>
              </w:rPr>
              <w:t>+23,7</w:t>
            </w:r>
          </w:p>
        </w:tc>
      </w:tr>
      <w:tr w:rsidR="00F9754B">
        <w:tc>
          <w:tcPr>
            <w:tcW w:w="1708" w:type="dxa"/>
          </w:tcPr>
          <w:p w:rsidR="00F9754B" w:rsidRDefault="00F9754B">
            <w:pPr>
              <w:pStyle w:val="10"/>
              <w:ind w:right="9"/>
              <w:jc w:val="center"/>
              <w:rPr>
                <w:sz w:val="22"/>
              </w:rPr>
            </w:pPr>
            <w:r>
              <w:rPr>
                <w:sz w:val="22"/>
              </w:rPr>
              <w:t>Волго-Вятский</w:t>
            </w:r>
          </w:p>
        </w:tc>
        <w:tc>
          <w:tcPr>
            <w:tcW w:w="844" w:type="dxa"/>
          </w:tcPr>
          <w:p w:rsidR="00F9754B" w:rsidRDefault="00F9754B">
            <w:pPr>
              <w:pStyle w:val="10"/>
              <w:ind w:right="9"/>
              <w:jc w:val="center"/>
              <w:rPr>
                <w:sz w:val="22"/>
              </w:rPr>
            </w:pPr>
          </w:p>
          <w:p w:rsidR="00F9754B" w:rsidRDefault="00F9754B">
            <w:pPr>
              <w:pStyle w:val="10"/>
              <w:ind w:right="9"/>
              <w:jc w:val="center"/>
              <w:rPr>
                <w:sz w:val="22"/>
              </w:rPr>
            </w:pPr>
            <w:r>
              <w:rPr>
                <w:sz w:val="22"/>
              </w:rPr>
              <w:t>26,6</w:t>
            </w:r>
          </w:p>
        </w:tc>
        <w:tc>
          <w:tcPr>
            <w:tcW w:w="1370" w:type="dxa"/>
          </w:tcPr>
          <w:p w:rsidR="00F9754B" w:rsidRDefault="00F9754B">
            <w:pPr>
              <w:pStyle w:val="10"/>
              <w:ind w:right="9"/>
              <w:jc w:val="center"/>
              <w:rPr>
                <w:sz w:val="22"/>
              </w:rPr>
            </w:pPr>
          </w:p>
          <w:p w:rsidR="00F9754B" w:rsidRDefault="00F9754B">
            <w:pPr>
              <w:pStyle w:val="10"/>
              <w:ind w:right="9"/>
              <w:jc w:val="center"/>
              <w:rPr>
                <w:sz w:val="22"/>
              </w:rPr>
            </w:pPr>
            <w:r>
              <w:rPr>
                <w:sz w:val="22"/>
              </w:rPr>
              <w:t>2,9</w:t>
            </w:r>
          </w:p>
        </w:tc>
        <w:tc>
          <w:tcPr>
            <w:tcW w:w="898" w:type="dxa"/>
          </w:tcPr>
          <w:p w:rsidR="00F9754B" w:rsidRDefault="00F9754B">
            <w:pPr>
              <w:pStyle w:val="10"/>
              <w:ind w:right="9"/>
              <w:jc w:val="center"/>
              <w:rPr>
                <w:sz w:val="22"/>
              </w:rPr>
            </w:pPr>
          </w:p>
          <w:p w:rsidR="00F9754B" w:rsidRDefault="00F9754B">
            <w:pPr>
              <w:pStyle w:val="10"/>
              <w:ind w:right="9"/>
              <w:jc w:val="center"/>
              <w:rPr>
                <w:sz w:val="22"/>
              </w:rPr>
            </w:pPr>
            <w:r>
              <w:rPr>
                <w:sz w:val="22"/>
              </w:rPr>
              <w:t>25,4</w:t>
            </w:r>
          </w:p>
        </w:tc>
        <w:tc>
          <w:tcPr>
            <w:tcW w:w="1418" w:type="dxa"/>
          </w:tcPr>
          <w:p w:rsidR="00F9754B" w:rsidRDefault="00F9754B">
            <w:pPr>
              <w:pStyle w:val="10"/>
              <w:ind w:right="9"/>
              <w:jc w:val="center"/>
              <w:rPr>
                <w:sz w:val="22"/>
              </w:rPr>
            </w:pPr>
          </w:p>
          <w:p w:rsidR="00F9754B" w:rsidRDefault="00F9754B">
            <w:pPr>
              <w:pStyle w:val="10"/>
              <w:ind w:right="9"/>
              <w:jc w:val="center"/>
              <w:rPr>
                <w:sz w:val="22"/>
              </w:rPr>
            </w:pPr>
            <w:r>
              <w:rPr>
                <w:sz w:val="22"/>
              </w:rPr>
              <w:t>2,9</w:t>
            </w:r>
          </w:p>
        </w:tc>
        <w:tc>
          <w:tcPr>
            <w:tcW w:w="850" w:type="dxa"/>
          </w:tcPr>
          <w:p w:rsidR="00F9754B" w:rsidRDefault="00F9754B">
            <w:pPr>
              <w:pStyle w:val="10"/>
              <w:ind w:right="9"/>
              <w:jc w:val="center"/>
              <w:rPr>
                <w:sz w:val="22"/>
              </w:rPr>
            </w:pPr>
          </w:p>
          <w:p w:rsidR="00F9754B" w:rsidRDefault="00F9754B">
            <w:pPr>
              <w:pStyle w:val="10"/>
              <w:ind w:right="9"/>
              <w:jc w:val="center"/>
              <w:rPr>
                <w:sz w:val="22"/>
              </w:rPr>
            </w:pPr>
            <w:r>
              <w:rPr>
                <w:sz w:val="22"/>
              </w:rPr>
              <w:t>27,8</w:t>
            </w:r>
          </w:p>
        </w:tc>
        <w:tc>
          <w:tcPr>
            <w:tcW w:w="1262" w:type="dxa"/>
          </w:tcPr>
          <w:p w:rsidR="00F9754B" w:rsidRDefault="00F9754B">
            <w:pPr>
              <w:pStyle w:val="10"/>
              <w:ind w:right="9"/>
              <w:jc w:val="center"/>
              <w:rPr>
                <w:sz w:val="22"/>
              </w:rPr>
            </w:pPr>
          </w:p>
          <w:p w:rsidR="00F9754B" w:rsidRDefault="00F9754B">
            <w:pPr>
              <w:pStyle w:val="10"/>
              <w:ind w:right="9"/>
              <w:jc w:val="center"/>
              <w:rPr>
                <w:sz w:val="22"/>
              </w:rPr>
            </w:pPr>
            <w:r>
              <w:rPr>
                <w:sz w:val="22"/>
              </w:rPr>
              <w:t>3,4</w:t>
            </w:r>
          </w:p>
        </w:tc>
        <w:tc>
          <w:tcPr>
            <w:tcW w:w="1998" w:type="dxa"/>
          </w:tcPr>
          <w:p w:rsidR="00F9754B" w:rsidRDefault="00F9754B">
            <w:pPr>
              <w:pStyle w:val="10"/>
              <w:ind w:right="9"/>
              <w:jc w:val="center"/>
              <w:rPr>
                <w:sz w:val="22"/>
              </w:rPr>
            </w:pPr>
          </w:p>
          <w:p w:rsidR="00F9754B" w:rsidRDefault="00F9754B">
            <w:pPr>
              <w:pStyle w:val="10"/>
              <w:ind w:right="9"/>
              <w:jc w:val="center"/>
              <w:rPr>
                <w:sz w:val="22"/>
              </w:rPr>
            </w:pPr>
            <w:r>
              <w:rPr>
                <w:sz w:val="22"/>
              </w:rPr>
              <w:t>+1,2</w:t>
            </w:r>
          </w:p>
        </w:tc>
      </w:tr>
      <w:tr w:rsidR="00F9754B">
        <w:tc>
          <w:tcPr>
            <w:tcW w:w="1708" w:type="dxa"/>
          </w:tcPr>
          <w:p w:rsidR="00F9754B" w:rsidRDefault="00F9754B">
            <w:pPr>
              <w:pStyle w:val="10"/>
              <w:ind w:right="9"/>
              <w:jc w:val="center"/>
              <w:rPr>
                <w:sz w:val="22"/>
              </w:rPr>
            </w:pPr>
            <w:r>
              <w:rPr>
                <w:sz w:val="22"/>
              </w:rPr>
              <w:t>Центрально-Черноземный</w:t>
            </w:r>
          </w:p>
        </w:tc>
        <w:tc>
          <w:tcPr>
            <w:tcW w:w="844" w:type="dxa"/>
          </w:tcPr>
          <w:p w:rsidR="00F9754B" w:rsidRDefault="00F9754B">
            <w:pPr>
              <w:pStyle w:val="10"/>
              <w:ind w:right="9"/>
              <w:jc w:val="center"/>
              <w:rPr>
                <w:sz w:val="22"/>
              </w:rPr>
            </w:pPr>
          </w:p>
          <w:p w:rsidR="00F9754B" w:rsidRDefault="00F9754B">
            <w:pPr>
              <w:pStyle w:val="10"/>
              <w:ind w:right="9"/>
              <w:jc w:val="center"/>
              <w:rPr>
                <w:sz w:val="22"/>
              </w:rPr>
            </w:pPr>
            <w:r>
              <w:rPr>
                <w:sz w:val="22"/>
              </w:rPr>
              <w:t>26,9</w:t>
            </w:r>
          </w:p>
        </w:tc>
        <w:tc>
          <w:tcPr>
            <w:tcW w:w="1370" w:type="dxa"/>
          </w:tcPr>
          <w:p w:rsidR="00F9754B" w:rsidRDefault="00F9754B">
            <w:pPr>
              <w:pStyle w:val="10"/>
              <w:ind w:right="9"/>
              <w:jc w:val="center"/>
              <w:rPr>
                <w:sz w:val="22"/>
              </w:rPr>
            </w:pPr>
          </w:p>
          <w:p w:rsidR="00F9754B" w:rsidRDefault="00F9754B">
            <w:pPr>
              <w:pStyle w:val="10"/>
              <w:ind w:right="9"/>
              <w:jc w:val="center"/>
              <w:rPr>
                <w:sz w:val="22"/>
              </w:rPr>
            </w:pPr>
            <w:r>
              <w:rPr>
                <w:sz w:val="22"/>
              </w:rPr>
              <w:t>3,0</w:t>
            </w:r>
          </w:p>
        </w:tc>
        <w:tc>
          <w:tcPr>
            <w:tcW w:w="898" w:type="dxa"/>
          </w:tcPr>
          <w:p w:rsidR="00F9754B" w:rsidRDefault="00F9754B">
            <w:pPr>
              <w:pStyle w:val="10"/>
              <w:ind w:right="9"/>
              <w:jc w:val="center"/>
              <w:rPr>
                <w:sz w:val="22"/>
              </w:rPr>
            </w:pPr>
          </w:p>
          <w:p w:rsidR="00F9754B" w:rsidRDefault="00F9754B">
            <w:pPr>
              <w:pStyle w:val="10"/>
              <w:ind w:right="9"/>
              <w:jc w:val="center"/>
              <w:rPr>
                <w:sz w:val="22"/>
              </w:rPr>
            </w:pPr>
            <w:r>
              <w:rPr>
                <w:sz w:val="22"/>
              </w:rPr>
              <w:t>23,7</w:t>
            </w:r>
          </w:p>
        </w:tc>
        <w:tc>
          <w:tcPr>
            <w:tcW w:w="1418" w:type="dxa"/>
          </w:tcPr>
          <w:p w:rsidR="00F9754B" w:rsidRDefault="00F9754B">
            <w:pPr>
              <w:pStyle w:val="10"/>
              <w:ind w:right="9"/>
              <w:jc w:val="center"/>
              <w:rPr>
                <w:sz w:val="22"/>
              </w:rPr>
            </w:pPr>
          </w:p>
          <w:p w:rsidR="00F9754B" w:rsidRDefault="00F9754B">
            <w:pPr>
              <w:pStyle w:val="10"/>
              <w:ind w:right="9"/>
              <w:jc w:val="center"/>
              <w:rPr>
                <w:sz w:val="22"/>
              </w:rPr>
            </w:pPr>
            <w:r>
              <w:rPr>
                <w:sz w:val="22"/>
              </w:rPr>
              <w:t>2,7</w:t>
            </w:r>
          </w:p>
        </w:tc>
        <w:tc>
          <w:tcPr>
            <w:tcW w:w="850" w:type="dxa"/>
          </w:tcPr>
          <w:p w:rsidR="00F9754B" w:rsidRDefault="00F9754B">
            <w:pPr>
              <w:pStyle w:val="10"/>
              <w:ind w:right="9"/>
              <w:jc w:val="center"/>
              <w:rPr>
                <w:sz w:val="22"/>
              </w:rPr>
            </w:pPr>
          </w:p>
          <w:p w:rsidR="00F9754B" w:rsidRDefault="00F9754B">
            <w:pPr>
              <w:pStyle w:val="10"/>
              <w:ind w:right="9"/>
              <w:jc w:val="center"/>
              <w:rPr>
                <w:sz w:val="22"/>
              </w:rPr>
            </w:pPr>
            <w:r>
              <w:rPr>
                <w:sz w:val="22"/>
              </w:rPr>
              <w:t>23,1</w:t>
            </w:r>
          </w:p>
        </w:tc>
        <w:tc>
          <w:tcPr>
            <w:tcW w:w="1262" w:type="dxa"/>
          </w:tcPr>
          <w:p w:rsidR="00F9754B" w:rsidRDefault="00F9754B">
            <w:pPr>
              <w:pStyle w:val="10"/>
              <w:ind w:right="9"/>
              <w:jc w:val="center"/>
              <w:rPr>
                <w:sz w:val="22"/>
              </w:rPr>
            </w:pPr>
          </w:p>
          <w:p w:rsidR="00F9754B" w:rsidRDefault="00F9754B">
            <w:pPr>
              <w:pStyle w:val="10"/>
              <w:ind w:right="9"/>
              <w:jc w:val="center"/>
              <w:rPr>
                <w:sz w:val="22"/>
              </w:rPr>
            </w:pPr>
            <w:r>
              <w:rPr>
                <w:sz w:val="22"/>
              </w:rPr>
              <w:t>2,8</w:t>
            </w:r>
          </w:p>
        </w:tc>
        <w:tc>
          <w:tcPr>
            <w:tcW w:w="1998" w:type="dxa"/>
          </w:tcPr>
          <w:p w:rsidR="00F9754B" w:rsidRDefault="00F9754B">
            <w:pPr>
              <w:pStyle w:val="10"/>
              <w:ind w:right="9"/>
              <w:jc w:val="center"/>
              <w:rPr>
                <w:sz w:val="22"/>
              </w:rPr>
            </w:pPr>
          </w:p>
          <w:p w:rsidR="00F9754B" w:rsidRDefault="00F9754B">
            <w:pPr>
              <w:pStyle w:val="10"/>
              <w:ind w:right="9"/>
              <w:jc w:val="center"/>
              <w:rPr>
                <w:sz w:val="22"/>
              </w:rPr>
            </w:pPr>
            <w:r>
              <w:rPr>
                <w:sz w:val="22"/>
              </w:rPr>
              <w:t>-3,8</w:t>
            </w:r>
          </w:p>
        </w:tc>
      </w:tr>
      <w:tr w:rsidR="00F9754B">
        <w:tc>
          <w:tcPr>
            <w:tcW w:w="1708" w:type="dxa"/>
          </w:tcPr>
          <w:p w:rsidR="00F9754B" w:rsidRDefault="00F9754B">
            <w:pPr>
              <w:pStyle w:val="10"/>
              <w:ind w:right="9"/>
              <w:jc w:val="center"/>
              <w:rPr>
                <w:sz w:val="22"/>
              </w:rPr>
            </w:pPr>
            <w:r>
              <w:rPr>
                <w:sz w:val="22"/>
              </w:rPr>
              <w:t>Поволжский</w:t>
            </w:r>
          </w:p>
        </w:tc>
        <w:tc>
          <w:tcPr>
            <w:tcW w:w="844" w:type="dxa"/>
          </w:tcPr>
          <w:p w:rsidR="00F9754B" w:rsidRDefault="00F9754B">
            <w:pPr>
              <w:pStyle w:val="10"/>
              <w:ind w:right="9"/>
              <w:jc w:val="center"/>
              <w:rPr>
                <w:sz w:val="22"/>
              </w:rPr>
            </w:pPr>
            <w:r>
              <w:rPr>
                <w:sz w:val="22"/>
              </w:rPr>
              <w:t>88,4</w:t>
            </w:r>
          </w:p>
        </w:tc>
        <w:tc>
          <w:tcPr>
            <w:tcW w:w="1370" w:type="dxa"/>
          </w:tcPr>
          <w:p w:rsidR="00F9754B" w:rsidRDefault="00F9754B">
            <w:pPr>
              <w:pStyle w:val="10"/>
              <w:ind w:right="9"/>
              <w:jc w:val="center"/>
              <w:rPr>
                <w:sz w:val="22"/>
              </w:rPr>
            </w:pPr>
            <w:r>
              <w:rPr>
                <w:sz w:val="22"/>
              </w:rPr>
              <w:t>9,9</w:t>
            </w:r>
          </w:p>
        </w:tc>
        <w:tc>
          <w:tcPr>
            <w:tcW w:w="898" w:type="dxa"/>
          </w:tcPr>
          <w:p w:rsidR="00F9754B" w:rsidRDefault="00F9754B">
            <w:pPr>
              <w:pStyle w:val="10"/>
              <w:ind w:right="9"/>
              <w:jc w:val="center"/>
              <w:rPr>
                <w:sz w:val="22"/>
              </w:rPr>
            </w:pPr>
            <w:r>
              <w:rPr>
                <w:sz w:val="22"/>
              </w:rPr>
              <w:t>84,6</w:t>
            </w:r>
          </w:p>
        </w:tc>
        <w:tc>
          <w:tcPr>
            <w:tcW w:w="1418" w:type="dxa"/>
          </w:tcPr>
          <w:p w:rsidR="00F9754B" w:rsidRDefault="00F9754B">
            <w:pPr>
              <w:pStyle w:val="10"/>
              <w:ind w:right="9"/>
              <w:jc w:val="center"/>
              <w:rPr>
                <w:sz w:val="22"/>
              </w:rPr>
            </w:pPr>
            <w:r>
              <w:rPr>
                <w:sz w:val="22"/>
              </w:rPr>
              <w:t>9,6</w:t>
            </w:r>
          </w:p>
        </w:tc>
        <w:tc>
          <w:tcPr>
            <w:tcW w:w="850" w:type="dxa"/>
          </w:tcPr>
          <w:p w:rsidR="00F9754B" w:rsidRDefault="00F9754B">
            <w:pPr>
              <w:pStyle w:val="10"/>
              <w:ind w:right="9"/>
              <w:jc w:val="center"/>
              <w:rPr>
                <w:sz w:val="22"/>
              </w:rPr>
            </w:pPr>
            <w:r>
              <w:rPr>
                <w:sz w:val="22"/>
              </w:rPr>
              <w:t>72,4</w:t>
            </w:r>
          </w:p>
        </w:tc>
        <w:tc>
          <w:tcPr>
            <w:tcW w:w="1262" w:type="dxa"/>
          </w:tcPr>
          <w:p w:rsidR="00F9754B" w:rsidRDefault="00F9754B">
            <w:pPr>
              <w:pStyle w:val="10"/>
              <w:ind w:right="9"/>
              <w:jc w:val="center"/>
              <w:rPr>
                <w:sz w:val="22"/>
              </w:rPr>
            </w:pPr>
            <w:r>
              <w:rPr>
                <w:sz w:val="22"/>
              </w:rPr>
              <w:t>8,7</w:t>
            </w:r>
          </w:p>
        </w:tc>
        <w:tc>
          <w:tcPr>
            <w:tcW w:w="1998" w:type="dxa"/>
          </w:tcPr>
          <w:p w:rsidR="00F9754B" w:rsidRDefault="00F9754B">
            <w:pPr>
              <w:pStyle w:val="10"/>
              <w:ind w:right="9"/>
              <w:jc w:val="center"/>
              <w:rPr>
                <w:sz w:val="22"/>
              </w:rPr>
            </w:pPr>
            <w:r>
              <w:rPr>
                <w:sz w:val="22"/>
              </w:rPr>
              <w:t>-16,0</w:t>
            </w:r>
          </w:p>
        </w:tc>
      </w:tr>
      <w:tr w:rsidR="00F9754B">
        <w:tc>
          <w:tcPr>
            <w:tcW w:w="1708" w:type="dxa"/>
          </w:tcPr>
          <w:p w:rsidR="00F9754B" w:rsidRDefault="00F9754B">
            <w:pPr>
              <w:pStyle w:val="10"/>
              <w:ind w:right="9"/>
              <w:jc w:val="center"/>
              <w:rPr>
                <w:b/>
                <w:sz w:val="22"/>
              </w:rPr>
            </w:pPr>
            <w:r>
              <w:rPr>
                <w:b/>
                <w:sz w:val="22"/>
              </w:rPr>
              <w:t>Северо-Кавказский</w:t>
            </w:r>
          </w:p>
        </w:tc>
        <w:tc>
          <w:tcPr>
            <w:tcW w:w="844" w:type="dxa"/>
          </w:tcPr>
          <w:p w:rsidR="00F9754B" w:rsidRDefault="00F9754B">
            <w:pPr>
              <w:pStyle w:val="10"/>
              <w:ind w:right="9"/>
              <w:jc w:val="center"/>
              <w:rPr>
                <w:b/>
                <w:sz w:val="22"/>
              </w:rPr>
            </w:pPr>
          </w:p>
          <w:p w:rsidR="00F9754B" w:rsidRDefault="00F9754B">
            <w:pPr>
              <w:pStyle w:val="10"/>
              <w:ind w:right="9"/>
              <w:jc w:val="center"/>
              <w:rPr>
                <w:b/>
                <w:sz w:val="22"/>
              </w:rPr>
            </w:pPr>
            <w:r>
              <w:rPr>
                <w:b/>
                <w:sz w:val="22"/>
              </w:rPr>
              <w:t>79,5</w:t>
            </w:r>
          </w:p>
        </w:tc>
        <w:tc>
          <w:tcPr>
            <w:tcW w:w="1370" w:type="dxa"/>
          </w:tcPr>
          <w:p w:rsidR="00F9754B" w:rsidRDefault="00F9754B">
            <w:pPr>
              <w:pStyle w:val="10"/>
              <w:ind w:right="9"/>
              <w:jc w:val="center"/>
              <w:rPr>
                <w:b/>
                <w:sz w:val="22"/>
              </w:rPr>
            </w:pPr>
          </w:p>
          <w:p w:rsidR="00F9754B" w:rsidRDefault="00F9754B">
            <w:pPr>
              <w:pStyle w:val="10"/>
              <w:ind w:right="9"/>
              <w:jc w:val="center"/>
              <w:rPr>
                <w:b/>
                <w:sz w:val="22"/>
              </w:rPr>
            </w:pPr>
            <w:r>
              <w:rPr>
                <w:b/>
                <w:sz w:val="22"/>
              </w:rPr>
              <w:t>8,9</w:t>
            </w:r>
          </w:p>
        </w:tc>
        <w:tc>
          <w:tcPr>
            <w:tcW w:w="898" w:type="dxa"/>
          </w:tcPr>
          <w:p w:rsidR="00F9754B" w:rsidRDefault="00F9754B">
            <w:pPr>
              <w:pStyle w:val="10"/>
              <w:ind w:right="9"/>
              <w:jc w:val="center"/>
              <w:rPr>
                <w:b/>
                <w:sz w:val="22"/>
              </w:rPr>
            </w:pPr>
          </w:p>
          <w:p w:rsidR="00F9754B" w:rsidRDefault="00F9754B">
            <w:pPr>
              <w:pStyle w:val="10"/>
              <w:ind w:right="9"/>
              <w:jc w:val="center"/>
              <w:rPr>
                <w:b/>
                <w:sz w:val="22"/>
              </w:rPr>
            </w:pPr>
            <w:r>
              <w:rPr>
                <w:b/>
                <w:sz w:val="22"/>
              </w:rPr>
              <w:t>86,5</w:t>
            </w:r>
          </w:p>
        </w:tc>
        <w:tc>
          <w:tcPr>
            <w:tcW w:w="1418" w:type="dxa"/>
          </w:tcPr>
          <w:p w:rsidR="00F9754B" w:rsidRDefault="00F9754B">
            <w:pPr>
              <w:pStyle w:val="10"/>
              <w:ind w:right="9"/>
              <w:jc w:val="center"/>
              <w:rPr>
                <w:b/>
                <w:sz w:val="22"/>
              </w:rPr>
            </w:pPr>
          </w:p>
          <w:p w:rsidR="00F9754B" w:rsidRDefault="00F9754B">
            <w:pPr>
              <w:pStyle w:val="10"/>
              <w:ind w:right="9"/>
              <w:jc w:val="center"/>
              <w:rPr>
                <w:b/>
                <w:sz w:val="22"/>
              </w:rPr>
            </w:pPr>
            <w:r>
              <w:rPr>
                <w:b/>
                <w:sz w:val="22"/>
              </w:rPr>
              <w:t>9,9</w:t>
            </w:r>
          </w:p>
        </w:tc>
        <w:tc>
          <w:tcPr>
            <w:tcW w:w="850" w:type="dxa"/>
          </w:tcPr>
          <w:p w:rsidR="00F9754B" w:rsidRDefault="00F9754B">
            <w:pPr>
              <w:pStyle w:val="10"/>
              <w:ind w:right="9"/>
              <w:jc w:val="center"/>
              <w:rPr>
                <w:b/>
                <w:sz w:val="22"/>
              </w:rPr>
            </w:pPr>
          </w:p>
          <w:p w:rsidR="00F9754B" w:rsidRDefault="00F9754B">
            <w:pPr>
              <w:pStyle w:val="10"/>
              <w:ind w:right="9"/>
              <w:jc w:val="center"/>
              <w:rPr>
                <w:b/>
                <w:sz w:val="22"/>
              </w:rPr>
            </w:pPr>
            <w:r>
              <w:rPr>
                <w:b/>
                <w:sz w:val="22"/>
              </w:rPr>
              <w:t>68,9</w:t>
            </w:r>
          </w:p>
        </w:tc>
        <w:tc>
          <w:tcPr>
            <w:tcW w:w="1262" w:type="dxa"/>
          </w:tcPr>
          <w:p w:rsidR="00F9754B" w:rsidRDefault="00F9754B">
            <w:pPr>
              <w:pStyle w:val="10"/>
              <w:ind w:right="9"/>
              <w:jc w:val="center"/>
              <w:rPr>
                <w:b/>
                <w:sz w:val="22"/>
              </w:rPr>
            </w:pPr>
          </w:p>
          <w:p w:rsidR="00F9754B" w:rsidRDefault="00F9754B">
            <w:pPr>
              <w:pStyle w:val="10"/>
              <w:ind w:right="9"/>
              <w:jc w:val="center"/>
              <w:rPr>
                <w:b/>
                <w:sz w:val="22"/>
              </w:rPr>
            </w:pPr>
            <w:r>
              <w:rPr>
                <w:b/>
                <w:sz w:val="22"/>
              </w:rPr>
              <w:t>8,3</w:t>
            </w:r>
          </w:p>
        </w:tc>
        <w:tc>
          <w:tcPr>
            <w:tcW w:w="1998" w:type="dxa"/>
          </w:tcPr>
          <w:p w:rsidR="00F9754B" w:rsidRDefault="00F9754B">
            <w:pPr>
              <w:pStyle w:val="10"/>
              <w:ind w:right="9"/>
              <w:jc w:val="center"/>
              <w:rPr>
                <w:b/>
                <w:sz w:val="22"/>
              </w:rPr>
            </w:pPr>
          </w:p>
          <w:p w:rsidR="00F9754B" w:rsidRDefault="00F9754B">
            <w:pPr>
              <w:pStyle w:val="10"/>
              <w:ind w:right="9"/>
              <w:jc w:val="center"/>
              <w:rPr>
                <w:b/>
                <w:sz w:val="22"/>
              </w:rPr>
            </w:pPr>
            <w:r>
              <w:rPr>
                <w:b/>
                <w:sz w:val="22"/>
              </w:rPr>
              <w:t>-10,6</w:t>
            </w:r>
          </w:p>
        </w:tc>
      </w:tr>
      <w:tr w:rsidR="00F9754B">
        <w:tc>
          <w:tcPr>
            <w:tcW w:w="1708" w:type="dxa"/>
          </w:tcPr>
          <w:p w:rsidR="00F9754B" w:rsidRDefault="00F9754B">
            <w:pPr>
              <w:pStyle w:val="10"/>
              <w:ind w:right="9"/>
              <w:jc w:val="center"/>
              <w:rPr>
                <w:sz w:val="22"/>
              </w:rPr>
            </w:pPr>
            <w:r>
              <w:rPr>
                <w:sz w:val="22"/>
              </w:rPr>
              <w:t>Уральский</w:t>
            </w:r>
          </w:p>
        </w:tc>
        <w:tc>
          <w:tcPr>
            <w:tcW w:w="844" w:type="dxa"/>
          </w:tcPr>
          <w:p w:rsidR="00F9754B" w:rsidRDefault="00F9754B">
            <w:pPr>
              <w:pStyle w:val="10"/>
              <w:ind w:right="9"/>
              <w:jc w:val="center"/>
              <w:rPr>
                <w:sz w:val="22"/>
              </w:rPr>
            </w:pPr>
            <w:r>
              <w:rPr>
                <w:sz w:val="22"/>
              </w:rPr>
              <w:t>101,5</w:t>
            </w:r>
          </w:p>
        </w:tc>
        <w:tc>
          <w:tcPr>
            <w:tcW w:w="1370" w:type="dxa"/>
          </w:tcPr>
          <w:p w:rsidR="00F9754B" w:rsidRDefault="00F9754B">
            <w:pPr>
              <w:pStyle w:val="10"/>
              <w:ind w:right="9"/>
              <w:jc w:val="center"/>
              <w:rPr>
                <w:sz w:val="22"/>
              </w:rPr>
            </w:pPr>
            <w:r>
              <w:rPr>
                <w:sz w:val="22"/>
              </w:rPr>
              <w:t>11,3</w:t>
            </w:r>
          </w:p>
        </w:tc>
        <w:tc>
          <w:tcPr>
            <w:tcW w:w="898" w:type="dxa"/>
          </w:tcPr>
          <w:p w:rsidR="00F9754B" w:rsidRDefault="00F9754B">
            <w:pPr>
              <w:pStyle w:val="10"/>
              <w:ind w:right="9"/>
              <w:jc w:val="center"/>
              <w:rPr>
                <w:sz w:val="22"/>
              </w:rPr>
            </w:pPr>
            <w:r>
              <w:rPr>
                <w:sz w:val="22"/>
              </w:rPr>
              <w:t>93,7</w:t>
            </w:r>
          </w:p>
        </w:tc>
        <w:tc>
          <w:tcPr>
            <w:tcW w:w="1418" w:type="dxa"/>
          </w:tcPr>
          <w:p w:rsidR="00F9754B" w:rsidRDefault="00F9754B">
            <w:pPr>
              <w:pStyle w:val="10"/>
              <w:ind w:right="9"/>
              <w:jc w:val="center"/>
              <w:rPr>
                <w:sz w:val="22"/>
              </w:rPr>
            </w:pPr>
            <w:r>
              <w:rPr>
                <w:sz w:val="22"/>
              </w:rPr>
              <w:t>10,7</w:t>
            </w:r>
          </w:p>
        </w:tc>
        <w:tc>
          <w:tcPr>
            <w:tcW w:w="850" w:type="dxa"/>
          </w:tcPr>
          <w:p w:rsidR="00F9754B" w:rsidRDefault="00F9754B">
            <w:pPr>
              <w:pStyle w:val="10"/>
              <w:ind w:right="9"/>
              <w:jc w:val="center"/>
              <w:rPr>
                <w:sz w:val="22"/>
              </w:rPr>
            </w:pPr>
            <w:r>
              <w:rPr>
                <w:sz w:val="22"/>
              </w:rPr>
              <w:t>73,1</w:t>
            </w:r>
          </w:p>
        </w:tc>
        <w:tc>
          <w:tcPr>
            <w:tcW w:w="1262" w:type="dxa"/>
          </w:tcPr>
          <w:p w:rsidR="00F9754B" w:rsidRDefault="00F9754B">
            <w:pPr>
              <w:pStyle w:val="10"/>
              <w:ind w:right="9"/>
              <w:jc w:val="center"/>
              <w:rPr>
                <w:sz w:val="22"/>
              </w:rPr>
            </w:pPr>
            <w:r>
              <w:rPr>
                <w:sz w:val="22"/>
              </w:rPr>
              <w:t>8,8</w:t>
            </w:r>
          </w:p>
        </w:tc>
        <w:tc>
          <w:tcPr>
            <w:tcW w:w="1998" w:type="dxa"/>
          </w:tcPr>
          <w:p w:rsidR="00F9754B" w:rsidRDefault="00F9754B">
            <w:pPr>
              <w:pStyle w:val="10"/>
              <w:ind w:right="9"/>
              <w:jc w:val="center"/>
              <w:rPr>
                <w:sz w:val="22"/>
              </w:rPr>
            </w:pPr>
            <w:r>
              <w:rPr>
                <w:sz w:val="22"/>
              </w:rPr>
              <w:t>-28,4</w:t>
            </w:r>
          </w:p>
        </w:tc>
      </w:tr>
      <w:tr w:rsidR="00F9754B">
        <w:tc>
          <w:tcPr>
            <w:tcW w:w="1708" w:type="dxa"/>
          </w:tcPr>
          <w:p w:rsidR="00F9754B" w:rsidRDefault="00F9754B">
            <w:pPr>
              <w:pStyle w:val="10"/>
              <w:ind w:right="9"/>
              <w:jc w:val="center"/>
              <w:rPr>
                <w:sz w:val="22"/>
              </w:rPr>
            </w:pPr>
            <w:r>
              <w:rPr>
                <w:sz w:val="22"/>
              </w:rPr>
              <w:t>Западно-Сибирский</w:t>
            </w:r>
          </w:p>
        </w:tc>
        <w:tc>
          <w:tcPr>
            <w:tcW w:w="844" w:type="dxa"/>
          </w:tcPr>
          <w:p w:rsidR="00F9754B" w:rsidRDefault="00F9754B">
            <w:pPr>
              <w:pStyle w:val="10"/>
              <w:ind w:right="9"/>
              <w:jc w:val="center"/>
              <w:rPr>
                <w:sz w:val="22"/>
              </w:rPr>
            </w:pPr>
          </w:p>
          <w:p w:rsidR="00F9754B" w:rsidRDefault="00F9754B">
            <w:pPr>
              <w:pStyle w:val="10"/>
              <w:ind w:right="9"/>
              <w:jc w:val="center"/>
              <w:rPr>
                <w:sz w:val="22"/>
              </w:rPr>
            </w:pPr>
            <w:r>
              <w:rPr>
                <w:sz w:val="22"/>
              </w:rPr>
              <w:t>100,9</w:t>
            </w:r>
          </w:p>
        </w:tc>
        <w:tc>
          <w:tcPr>
            <w:tcW w:w="1370" w:type="dxa"/>
          </w:tcPr>
          <w:p w:rsidR="00F9754B" w:rsidRDefault="00F9754B">
            <w:pPr>
              <w:pStyle w:val="10"/>
              <w:ind w:right="9"/>
              <w:jc w:val="center"/>
              <w:rPr>
                <w:sz w:val="22"/>
              </w:rPr>
            </w:pPr>
          </w:p>
          <w:p w:rsidR="00F9754B" w:rsidRDefault="00F9754B">
            <w:pPr>
              <w:pStyle w:val="10"/>
              <w:ind w:right="9"/>
              <w:jc w:val="center"/>
              <w:rPr>
                <w:sz w:val="22"/>
              </w:rPr>
            </w:pPr>
            <w:r>
              <w:rPr>
                <w:sz w:val="22"/>
              </w:rPr>
              <w:t>11,2</w:t>
            </w:r>
          </w:p>
        </w:tc>
        <w:tc>
          <w:tcPr>
            <w:tcW w:w="898" w:type="dxa"/>
          </w:tcPr>
          <w:p w:rsidR="00F9754B" w:rsidRDefault="00F9754B">
            <w:pPr>
              <w:pStyle w:val="10"/>
              <w:ind w:right="9"/>
              <w:jc w:val="center"/>
              <w:rPr>
                <w:sz w:val="22"/>
              </w:rPr>
            </w:pPr>
          </w:p>
          <w:p w:rsidR="00F9754B" w:rsidRDefault="00F9754B">
            <w:pPr>
              <w:pStyle w:val="10"/>
              <w:ind w:right="9"/>
              <w:jc w:val="center"/>
              <w:rPr>
                <w:sz w:val="22"/>
              </w:rPr>
            </w:pPr>
            <w:r>
              <w:rPr>
                <w:sz w:val="22"/>
              </w:rPr>
              <w:t>91,7</w:t>
            </w:r>
          </w:p>
        </w:tc>
        <w:tc>
          <w:tcPr>
            <w:tcW w:w="1418" w:type="dxa"/>
          </w:tcPr>
          <w:p w:rsidR="00F9754B" w:rsidRDefault="00F9754B">
            <w:pPr>
              <w:pStyle w:val="10"/>
              <w:ind w:right="9"/>
              <w:jc w:val="center"/>
              <w:rPr>
                <w:sz w:val="22"/>
              </w:rPr>
            </w:pPr>
          </w:p>
          <w:p w:rsidR="00F9754B" w:rsidRDefault="00F9754B">
            <w:pPr>
              <w:pStyle w:val="10"/>
              <w:ind w:right="9"/>
              <w:jc w:val="center"/>
              <w:rPr>
                <w:sz w:val="22"/>
              </w:rPr>
            </w:pPr>
            <w:r>
              <w:rPr>
                <w:sz w:val="22"/>
              </w:rPr>
              <w:t>10,5</w:t>
            </w:r>
          </w:p>
        </w:tc>
        <w:tc>
          <w:tcPr>
            <w:tcW w:w="850" w:type="dxa"/>
          </w:tcPr>
          <w:p w:rsidR="00F9754B" w:rsidRDefault="00F9754B">
            <w:pPr>
              <w:pStyle w:val="10"/>
              <w:ind w:right="9"/>
              <w:jc w:val="center"/>
              <w:rPr>
                <w:sz w:val="22"/>
              </w:rPr>
            </w:pPr>
          </w:p>
          <w:p w:rsidR="00F9754B" w:rsidRDefault="00F9754B">
            <w:pPr>
              <w:pStyle w:val="10"/>
              <w:ind w:right="9"/>
              <w:jc w:val="center"/>
              <w:rPr>
                <w:sz w:val="22"/>
              </w:rPr>
            </w:pPr>
            <w:r>
              <w:rPr>
                <w:sz w:val="22"/>
              </w:rPr>
              <w:t>90,2</w:t>
            </w:r>
          </w:p>
        </w:tc>
        <w:tc>
          <w:tcPr>
            <w:tcW w:w="1262" w:type="dxa"/>
          </w:tcPr>
          <w:p w:rsidR="00F9754B" w:rsidRDefault="00F9754B">
            <w:pPr>
              <w:pStyle w:val="10"/>
              <w:ind w:right="9"/>
              <w:jc w:val="center"/>
              <w:rPr>
                <w:sz w:val="22"/>
              </w:rPr>
            </w:pPr>
          </w:p>
          <w:p w:rsidR="00F9754B" w:rsidRDefault="00F9754B">
            <w:pPr>
              <w:pStyle w:val="10"/>
              <w:ind w:right="9"/>
              <w:jc w:val="center"/>
              <w:rPr>
                <w:sz w:val="22"/>
              </w:rPr>
            </w:pPr>
            <w:r>
              <w:rPr>
                <w:sz w:val="22"/>
              </w:rPr>
              <w:t>10,9</w:t>
            </w:r>
          </w:p>
        </w:tc>
        <w:tc>
          <w:tcPr>
            <w:tcW w:w="1998" w:type="dxa"/>
          </w:tcPr>
          <w:p w:rsidR="00F9754B" w:rsidRDefault="00F9754B">
            <w:pPr>
              <w:pStyle w:val="10"/>
              <w:ind w:right="9"/>
              <w:jc w:val="center"/>
              <w:rPr>
                <w:sz w:val="22"/>
              </w:rPr>
            </w:pPr>
          </w:p>
          <w:p w:rsidR="00F9754B" w:rsidRDefault="00F9754B">
            <w:pPr>
              <w:pStyle w:val="10"/>
              <w:ind w:right="9"/>
              <w:jc w:val="center"/>
              <w:rPr>
                <w:sz w:val="22"/>
              </w:rPr>
            </w:pPr>
            <w:r>
              <w:rPr>
                <w:sz w:val="22"/>
              </w:rPr>
              <w:t>-10,7</w:t>
            </w:r>
          </w:p>
        </w:tc>
      </w:tr>
      <w:tr w:rsidR="00F9754B">
        <w:tc>
          <w:tcPr>
            <w:tcW w:w="1708" w:type="dxa"/>
          </w:tcPr>
          <w:p w:rsidR="00F9754B" w:rsidRDefault="00F9754B">
            <w:pPr>
              <w:pStyle w:val="10"/>
              <w:ind w:right="9"/>
              <w:jc w:val="center"/>
              <w:rPr>
                <w:sz w:val="22"/>
              </w:rPr>
            </w:pPr>
            <w:r>
              <w:rPr>
                <w:sz w:val="22"/>
              </w:rPr>
              <w:t>Восточно-Сибирский</w:t>
            </w:r>
          </w:p>
        </w:tc>
        <w:tc>
          <w:tcPr>
            <w:tcW w:w="844" w:type="dxa"/>
          </w:tcPr>
          <w:p w:rsidR="00F9754B" w:rsidRDefault="00F9754B">
            <w:pPr>
              <w:pStyle w:val="10"/>
              <w:ind w:right="9"/>
              <w:jc w:val="center"/>
              <w:rPr>
                <w:sz w:val="22"/>
              </w:rPr>
            </w:pPr>
          </w:p>
          <w:p w:rsidR="00F9754B" w:rsidRDefault="00F9754B">
            <w:pPr>
              <w:pStyle w:val="10"/>
              <w:ind w:right="9"/>
              <w:jc w:val="center"/>
              <w:rPr>
                <w:sz w:val="22"/>
              </w:rPr>
            </w:pPr>
            <w:r>
              <w:rPr>
                <w:sz w:val="22"/>
              </w:rPr>
              <w:t>45,0</w:t>
            </w:r>
          </w:p>
        </w:tc>
        <w:tc>
          <w:tcPr>
            <w:tcW w:w="1370" w:type="dxa"/>
          </w:tcPr>
          <w:p w:rsidR="00F9754B" w:rsidRDefault="00F9754B">
            <w:pPr>
              <w:pStyle w:val="10"/>
              <w:ind w:right="9"/>
              <w:jc w:val="center"/>
              <w:rPr>
                <w:sz w:val="22"/>
              </w:rPr>
            </w:pPr>
          </w:p>
          <w:p w:rsidR="00F9754B" w:rsidRDefault="00F9754B">
            <w:pPr>
              <w:pStyle w:val="10"/>
              <w:ind w:right="9"/>
              <w:jc w:val="center"/>
              <w:rPr>
                <w:sz w:val="22"/>
              </w:rPr>
            </w:pPr>
            <w:r>
              <w:rPr>
                <w:sz w:val="22"/>
              </w:rPr>
              <w:t>5,1</w:t>
            </w:r>
          </w:p>
        </w:tc>
        <w:tc>
          <w:tcPr>
            <w:tcW w:w="898" w:type="dxa"/>
          </w:tcPr>
          <w:p w:rsidR="00F9754B" w:rsidRDefault="00F9754B">
            <w:pPr>
              <w:pStyle w:val="10"/>
              <w:ind w:right="9"/>
              <w:jc w:val="center"/>
              <w:rPr>
                <w:sz w:val="22"/>
              </w:rPr>
            </w:pPr>
          </w:p>
          <w:p w:rsidR="00F9754B" w:rsidRDefault="00F9754B">
            <w:pPr>
              <w:pStyle w:val="10"/>
              <w:ind w:right="9"/>
              <w:jc w:val="center"/>
              <w:rPr>
                <w:sz w:val="22"/>
              </w:rPr>
            </w:pPr>
            <w:r>
              <w:rPr>
                <w:sz w:val="22"/>
              </w:rPr>
              <w:t>45,4</w:t>
            </w:r>
          </w:p>
        </w:tc>
        <w:tc>
          <w:tcPr>
            <w:tcW w:w="1418" w:type="dxa"/>
          </w:tcPr>
          <w:p w:rsidR="00F9754B" w:rsidRDefault="00F9754B">
            <w:pPr>
              <w:pStyle w:val="10"/>
              <w:ind w:right="9"/>
              <w:jc w:val="center"/>
              <w:rPr>
                <w:sz w:val="22"/>
              </w:rPr>
            </w:pPr>
          </w:p>
          <w:p w:rsidR="00F9754B" w:rsidRDefault="00F9754B">
            <w:pPr>
              <w:pStyle w:val="10"/>
              <w:ind w:right="9"/>
              <w:jc w:val="center"/>
              <w:rPr>
                <w:sz w:val="22"/>
              </w:rPr>
            </w:pPr>
            <w:r>
              <w:rPr>
                <w:sz w:val="22"/>
              </w:rPr>
              <w:t>5,2</w:t>
            </w:r>
          </w:p>
        </w:tc>
        <w:tc>
          <w:tcPr>
            <w:tcW w:w="850" w:type="dxa"/>
          </w:tcPr>
          <w:p w:rsidR="00F9754B" w:rsidRDefault="00F9754B">
            <w:pPr>
              <w:pStyle w:val="10"/>
              <w:ind w:right="9"/>
              <w:jc w:val="center"/>
              <w:rPr>
                <w:sz w:val="22"/>
              </w:rPr>
            </w:pPr>
          </w:p>
          <w:p w:rsidR="00F9754B" w:rsidRDefault="00F9754B">
            <w:pPr>
              <w:pStyle w:val="10"/>
              <w:ind w:right="9"/>
              <w:jc w:val="center"/>
              <w:rPr>
                <w:sz w:val="22"/>
              </w:rPr>
            </w:pPr>
            <w:r>
              <w:rPr>
                <w:sz w:val="22"/>
              </w:rPr>
              <w:t>43,9</w:t>
            </w:r>
          </w:p>
        </w:tc>
        <w:tc>
          <w:tcPr>
            <w:tcW w:w="1262" w:type="dxa"/>
          </w:tcPr>
          <w:p w:rsidR="00F9754B" w:rsidRDefault="00F9754B">
            <w:pPr>
              <w:pStyle w:val="10"/>
              <w:ind w:right="9"/>
              <w:jc w:val="center"/>
              <w:rPr>
                <w:sz w:val="22"/>
              </w:rPr>
            </w:pPr>
          </w:p>
          <w:p w:rsidR="00F9754B" w:rsidRDefault="00F9754B">
            <w:pPr>
              <w:pStyle w:val="10"/>
              <w:ind w:right="9"/>
              <w:jc w:val="center"/>
              <w:rPr>
                <w:sz w:val="22"/>
              </w:rPr>
            </w:pPr>
            <w:r>
              <w:rPr>
                <w:sz w:val="22"/>
              </w:rPr>
              <w:t>5,3</w:t>
            </w:r>
          </w:p>
        </w:tc>
        <w:tc>
          <w:tcPr>
            <w:tcW w:w="1998" w:type="dxa"/>
          </w:tcPr>
          <w:p w:rsidR="00F9754B" w:rsidRDefault="00F9754B">
            <w:pPr>
              <w:pStyle w:val="10"/>
              <w:ind w:right="9"/>
              <w:jc w:val="center"/>
              <w:rPr>
                <w:sz w:val="22"/>
              </w:rPr>
            </w:pPr>
          </w:p>
          <w:p w:rsidR="00F9754B" w:rsidRDefault="00F9754B">
            <w:pPr>
              <w:pStyle w:val="10"/>
              <w:ind w:right="9"/>
              <w:jc w:val="center"/>
              <w:rPr>
                <w:sz w:val="22"/>
              </w:rPr>
            </w:pPr>
            <w:r>
              <w:rPr>
                <w:sz w:val="22"/>
              </w:rPr>
              <w:t>-1,1</w:t>
            </w:r>
          </w:p>
        </w:tc>
      </w:tr>
      <w:tr w:rsidR="00F9754B">
        <w:tc>
          <w:tcPr>
            <w:tcW w:w="1708" w:type="dxa"/>
          </w:tcPr>
          <w:p w:rsidR="00F9754B" w:rsidRDefault="00F9754B">
            <w:pPr>
              <w:pStyle w:val="10"/>
              <w:ind w:right="9"/>
              <w:jc w:val="center"/>
              <w:rPr>
                <w:sz w:val="22"/>
              </w:rPr>
            </w:pPr>
            <w:r>
              <w:rPr>
                <w:sz w:val="22"/>
              </w:rPr>
              <w:t>Дальне-восточный</w:t>
            </w:r>
          </w:p>
        </w:tc>
        <w:tc>
          <w:tcPr>
            <w:tcW w:w="844" w:type="dxa"/>
          </w:tcPr>
          <w:p w:rsidR="00F9754B" w:rsidRDefault="00F9754B">
            <w:pPr>
              <w:pStyle w:val="10"/>
              <w:ind w:right="9"/>
              <w:jc w:val="center"/>
              <w:rPr>
                <w:sz w:val="22"/>
              </w:rPr>
            </w:pPr>
          </w:p>
          <w:p w:rsidR="00F9754B" w:rsidRDefault="00F9754B">
            <w:pPr>
              <w:pStyle w:val="10"/>
              <w:ind w:right="9"/>
              <w:jc w:val="center"/>
              <w:rPr>
                <w:sz w:val="22"/>
              </w:rPr>
            </w:pPr>
            <w:r>
              <w:rPr>
                <w:sz w:val="22"/>
              </w:rPr>
              <w:t>47,7</w:t>
            </w:r>
          </w:p>
        </w:tc>
        <w:tc>
          <w:tcPr>
            <w:tcW w:w="1370" w:type="dxa"/>
          </w:tcPr>
          <w:p w:rsidR="00F9754B" w:rsidRDefault="00F9754B">
            <w:pPr>
              <w:pStyle w:val="10"/>
              <w:ind w:right="9"/>
              <w:jc w:val="center"/>
              <w:rPr>
                <w:sz w:val="22"/>
              </w:rPr>
            </w:pPr>
          </w:p>
          <w:p w:rsidR="00F9754B" w:rsidRDefault="00F9754B">
            <w:pPr>
              <w:pStyle w:val="10"/>
              <w:ind w:right="9"/>
              <w:jc w:val="center"/>
              <w:rPr>
                <w:sz w:val="22"/>
              </w:rPr>
            </w:pPr>
            <w:r>
              <w:rPr>
                <w:sz w:val="22"/>
              </w:rPr>
              <w:t>5,3</w:t>
            </w:r>
          </w:p>
        </w:tc>
        <w:tc>
          <w:tcPr>
            <w:tcW w:w="898" w:type="dxa"/>
          </w:tcPr>
          <w:p w:rsidR="00F9754B" w:rsidRDefault="00F9754B">
            <w:pPr>
              <w:pStyle w:val="10"/>
              <w:ind w:right="9"/>
              <w:jc w:val="center"/>
              <w:rPr>
                <w:sz w:val="22"/>
              </w:rPr>
            </w:pPr>
          </w:p>
          <w:p w:rsidR="00F9754B" w:rsidRDefault="00F9754B">
            <w:pPr>
              <w:pStyle w:val="10"/>
              <w:ind w:right="9"/>
              <w:jc w:val="center"/>
              <w:rPr>
                <w:sz w:val="22"/>
              </w:rPr>
            </w:pPr>
            <w:r>
              <w:rPr>
                <w:sz w:val="22"/>
              </w:rPr>
              <w:t>43,8</w:t>
            </w:r>
          </w:p>
        </w:tc>
        <w:tc>
          <w:tcPr>
            <w:tcW w:w="1418" w:type="dxa"/>
          </w:tcPr>
          <w:p w:rsidR="00F9754B" w:rsidRDefault="00F9754B">
            <w:pPr>
              <w:pStyle w:val="10"/>
              <w:ind w:right="9"/>
              <w:jc w:val="center"/>
              <w:rPr>
                <w:sz w:val="22"/>
              </w:rPr>
            </w:pPr>
          </w:p>
          <w:p w:rsidR="00F9754B" w:rsidRDefault="00F9754B">
            <w:pPr>
              <w:pStyle w:val="10"/>
              <w:ind w:right="9"/>
              <w:jc w:val="center"/>
              <w:rPr>
                <w:sz w:val="22"/>
              </w:rPr>
            </w:pPr>
            <w:r>
              <w:rPr>
                <w:sz w:val="22"/>
              </w:rPr>
              <w:t>5,0</w:t>
            </w:r>
          </w:p>
        </w:tc>
        <w:tc>
          <w:tcPr>
            <w:tcW w:w="850" w:type="dxa"/>
          </w:tcPr>
          <w:p w:rsidR="00F9754B" w:rsidRDefault="00F9754B">
            <w:pPr>
              <w:pStyle w:val="10"/>
              <w:ind w:right="9"/>
              <w:jc w:val="center"/>
              <w:rPr>
                <w:sz w:val="22"/>
              </w:rPr>
            </w:pPr>
          </w:p>
          <w:p w:rsidR="00F9754B" w:rsidRDefault="00F9754B">
            <w:pPr>
              <w:pStyle w:val="10"/>
              <w:ind w:right="9"/>
              <w:jc w:val="center"/>
              <w:rPr>
                <w:sz w:val="22"/>
              </w:rPr>
            </w:pPr>
            <w:r>
              <w:rPr>
                <w:sz w:val="22"/>
              </w:rPr>
              <w:t>39,3</w:t>
            </w:r>
          </w:p>
        </w:tc>
        <w:tc>
          <w:tcPr>
            <w:tcW w:w="1262" w:type="dxa"/>
          </w:tcPr>
          <w:p w:rsidR="00F9754B" w:rsidRDefault="00F9754B">
            <w:pPr>
              <w:pStyle w:val="10"/>
              <w:ind w:right="9"/>
              <w:jc w:val="center"/>
              <w:rPr>
                <w:sz w:val="22"/>
              </w:rPr>
            </w:pPr>
          </w:p>
          <w:p w:rsidR="00F9754B" w:rsidRDefault="00F9754B">
            <w:pPr>
              <w:pStyle w:val="10"/>
              <w:ind w:right="9"/>
              <w:jc w:val="center"/>
              <w:rPr>
                <w:sz w:val="22"/>
              </w:rPr>
            </w:pPr>
            <w:r>
              <w:rPr>
                <w:sz w:val="22"/>
              </w:rPr>
              <w:t>4,7</w:t>
            </w:r>
          </w:p>
        </w:tc>
        <w:tc>
          <w:tcPr>
            <w:tcW w:w="1998" w:type="dxa"/>
          </w:tcPr>
          <w:p w:rsidR="00F9754B" w:rsidRDefault="00F9754B">
            <w:pPr>
              <w:pStyle w:val="10"/>
              <w:ind w:right="9"/>
              <w:jc w:val="center"/>
              <w:rPr>
                <w:sz w:val="22"/>
              </w:rPr>
            </w:pPr>
          </w:p>
          <w:p w:rsidR="00F9754B" w:rsidRDefault="00F9754B">
            <w:pPr>
              <w:pStyle w:val="10"/>
              <w:ind w:right="9"/>
              <w:jc w:val="center"/>
              <w:rPr>
                <w:sz w:val="22"/>
              </w:rPr>
            </w:pPr>
            <w:r>
              <w:rPr>
                <w:sz w:val="22"/>
              </w:rPr>
              <w:t>-8,4</w:t>
            </w:r>
          </w:p>
        </w:tc>
      </w:tr>
      <w:tr w:rsidR="00F9754B">
        <w:tc>
          <w:tcPr>
            <w:tcW w:w="1708" w:type="dxa"/>
          </w:tcPr>
          <w:p w:rsidR="00F9754B" w:rsidRDefault="00F9754B">
            <w:pPr>
              <w:pStyle w:val="10"/>
              <w:ind w:right="9"/>
              <w:jc w:val="center"/>
              <w:rPr>
                <w:sz w:val="22"/>
              </w:rPr>
            </w:pPr>
            <w:r>
              <w:rPr>
                <w:sz w:val="22"/>
              </w:rPr>
              <w:t>Калинин-градская обл.</w:t>
            </w:r>
          </w:p>
        </w:tc>
        <w:tc>
          <w:tcPr>
            <w:tcW w:w="844" w:type="dxa"/>
          </w:tcPr>
          <w:p w:rsidR="00F9754B" w:rsidRDefault="00F9754B">
            <w:pPr>
              <w:pStyle w:val="10"/>
              <w:ind w:right="9"/>
              <w:jc w:val="center"/>
              <w:rPr>
                <w:sz w:val="22"/>
              </w:rPr>
            </w:pPr>
          </w:p>
          <w:p w:rsidR="00F9754B" w:rsidRDefault="00F9754B">
            <w:pPr>
              <w:pStyle w:val="10"/>
              <w:ind w:right="9"/>
              <w:jc w:val="center"/>
              <w:rPr>
                <w:sz w:val="22"/>
              </w:rPr>
            </w:pPr>
            <w:r>
              <w:rPr>
                <w:sz w:val="22"/>
              </w:rPr>
              <w:t>5,8</w:t>
            </w:r>
          </w:p>
        </w:tc>
        <w:tc>
          <w:tcPr>
            <w:tcW w:w="1370" w:type="dxa"/>
          </w:tcPr>
          <w:p w:rsidR="00F9754B" w:rsidRDefault="00F9754B">
            <w:pPr>
              <w:pStyle w:val="10"/>
              <w:ind w:right="9"/>
              <w:jc w:val="center"/>
              <w:rPr>
                <w:sz w:val="22"/>
              </w:rPr>
            </w:pPr>
          </w:p>
          <w:p w:rsidR="00F9754B" w:rsidRDefault="00F9754B">
            <w:pPr>
              <w:pStyle w:val="10"/>
              <w:ind w:right="9"/>
              <w:jc w:val="center"/>
              <w:rPr>
                <w:sz w:val="22"/>
              </w:rPr>
            </w:pPr>
            <w:r>
              <w:rPr>
                <w:sz w:val="22"/>
              </w:rPr>
              <w:t>0,6</w:t>
            </w:r>
          </w:p>
        </w:tc>
        <w:tc>
          <w:tcPr>
            <w:tcW w:w="898" w:type="dxa"/>
          </w:tcPr>
          <w:p w:rsidR="00F9754B" w:rsidRDefault="00F9754B">
            <w:pPr>
              <w:pStyle w:val="10"/>
              <w:ind w:right="9"/>
              <w:jc w:val="center"/>
              <w:rPr>
                <w:sz w:val="22"/>
              </w:rPr>
            </w:pPr>
          </w:p>
          <w:p w:rsidR="00F9754B" w:rsidRDefault="00F9754B">
            <w:pPr>
              <w:pStyle w:val="10"/>
              <w:ind w:right="9"/>
              <w:jc w:val="center"/>
              <w:rPr>
                <w:sz w:val="22"/>
              </w:rPr>
            </w:pPr>
            <w:r>
              <w:rPr>
                <w:sz w:val="22"/>
              </w:rPr>
              <w:t>4,7</w:t>
            </w:r>
          </w:p>
        </w:tc>
        <w:tc>
          <w:tcPr>
            <w:tcW w:w="1418" w:type="dxa"/>
          </w:tcPr>
          <w:p w:rsidR="00F9754B" w:rsidRDefault="00F9754B">
            <w:pPr>
              <w:pStyle w:val="10"/>
              <w:ind w:right="9"/>
              <w:jc w:val="center"/>
              <w:rPr>
                <w:sz w:val="22"/>
              </w:rPr>
            </w:pPr>
          </w:p>
          <w:p w:rsidR="00F9754B" w:rsidRDefault="00F9754B">
            <w:pPr>
              <w:pStyle w:val="10"/>
              <w:ind w:right="9"/>
              <w:jc w:val="center"/>
              <w:rPr>
                <w:sz w:val="22"/>
              </w:rPr>
            </w:pPr>
            <w:r>
              <w:rPr>
                <w:sz w:val="22"/>
              </w:rPr>
              <w:t>0,5</w:t>
            </w:r>
          </w:p>
        </w:tc>
        <w:tc>
          <w:tcPr>
            <w:tcW w:w="850" w:type="dxa"/>
          </w:tcPr>
          <w:p w:rsidR="00F9754B" w:rsidRDefault="00F9754B">
            <w:pPr>
              <w:pStyle w:val="10"/>
              <w:ind w:right="9"/>
              <w:jc w:val="center"/>
              <w:rPr>
                <w:sz w:val="22"/>
              </w:rPr>
            </w:pPr>
          </w:p>
          <w:p w:rsidR="00F9754B" w:rsidRDefault="00F9754B">
            <w:pPr>
              <w:pStyle w:val="10"/>
              <w:ind w:right="9"/>
              <w:jc w:val="center"/>
              <w:rPr>
                <w:sz w:val="22"/>
              </w:rPr>
            </w:pPr>
            <w:r>
              <w:rPr>
                <w:sz w:val="22"/>
              </w:rPr>
              <w:t>6,0</w:t>
            </w:r>
          </w:p>
        </w:tc>
        <w:tc>
          <w:tcPr>
            <w:tcW w:w="1262" w:type="dxa"/>
          </w:tcPr>
          <w:p w:rsidR="00F9754B" w:rsidRDefault="00F9754B">
            <w:pPr>
              <w:pStyle w:val="10"/>
              <w:ind w:right="9"/>
              <w:jc w:val="center"/>
              <w:rPr>
                <w:sz w:val="22"/>
              </w:rPr>
            </w:pPr>
          </w:p>
          <w:p w:rsidR="00F9754B" w:rsidRDefault="00F9754B">
            <w:pPr>
              <w:pStyle w:val="10"/>
              <w:ind w:right="9"/>
              <w:jc w:val="center"/>
              <w:rPr>
                <w:sz w:val="22"/>
              </w:rPr>
            </w:pPr>
            <w:r>
              <w:rPr>
                <w:sz w:val="22"/>
              </w:rPr>
              <w:t>0,7</w:t>
            </w:r>
          </w:p>
        </w:tc>
        <w:tc>
          <w:tcPr>
            <w:tcW w:w="1998" w:type="dxa"/>
          </w:tcPr>
          <w:p w:rsidR="00F9754B" w:rsidRDefault="00F9754B">
            <w:pPr>
              <w:pStyle w:val="10"/>
              <w:ind w:right="9"/>
              <w:jc w:val="center"/>
              <w:rPr>
                <w:sz w:val="22"/>
              </w:rPr>
            </w:pPr>
          </w:p>
          <w:p w:rsidR="00F9754B" w:rsidRDefault="00F9754B">
            <w:pPr>
              <w:pStyle w:val="10"/>
              <w:ind w:right="9"/>
              <w:jc w:val="center"/>
              <w:rPr>
                <w:sz w:val="22"/>
              </w:rPr>
            </w:pPr>
            <w:r>
              <w:rPr>
                <w:sz w:val="22"/>
              </w:rPr>
              <w:t>+0,2</w:t>
            </w:r>
          </w:p>
        </w:tc>
      </w:tr>
    </w:tbl>
    <w:p w:rsidR="00F9754B" w:rsidRDefault="00F9754B">
      <w:pPr>
        <w:pStyle w:val="10"/>
        <w:spacing w:line="360" w:lineRule="auto"/>
        <w:ind w:left="4" w:right="9" w:firstLine="720"/>
        <w:jc w:val="both"/>
        <w:rPr>
          <w:sz w:val="24"/>
        </w:rPr>
      </w:pPr>
    </w:p>
    <w:p w:rsidR="00F9754B" w:rsidRDefault="00F9754B">
      <w:pPr>
        <w:pStyle w:val="10"/>
        <w:spacing w:line="360" w:lineRule="auto"/>
        <w:ind w:left="4" w:right="4" w:firstLine="720"/>
        <w:jc w:val="both"/>
        <w:rPr>
          <w:sz w:val="24"/>
        </w:rPr>
      </w:pPr>
      <w:r>
        <w:rPr>
          <w:sz w:val="24"/>
        </w:rPr>
        <w:br w:type="page"/>
        <w:t xml:space="preserve">Динамика численности постоянно занятых на малых предприятиях еще более негативна: показатель сентября 1996 г. (6,01 млн. человек) составил лишь 70,9% от уровня 1994 г. Абсолютное падение за 1996 г. по </w:t>
      </w:r>
      <w:bookmarkStart w:id="227" w:name="e0_58_"/>
      <w:r>
        <w:rPr>
          <w:sz w:val="24"/>
        </w:rPr>
        <w:t xml:space="preserve">сравнению </w:t>
      </w:r>
      <w:bookmarkEnd w:id="227"/>
      <w:r>
        <w:rPr>
          <w:sz w:val="24"/>
        </w:rPr>
        <w:t xml:space="preserve">с 1995 г. достигло, по оценкам </w:t>
      </w:r>
      <w:bookmarkStart w:id="228" w:name="e0_59_"/>
      <w:r>
        <w:rPr>
          <w:sz w:val="24"/>
        </w:rPr>
        <w:t xml:space="preserve">Госкомстата </w:t>
      </w:r>
      <w:bookmarkEnd w:id="228"/>
      <w:r>
        <w:rPr>
          <w:sz w:val="24"/>
        </w:rPr>
        <w:t xml:space="preserve">РФ, 2,9 млн. </w:t>
      </w:r>
      <w:bookmarkStart w:id="229" w:name="e0_60_"/>
      <w:r>
        <w:rPr>
          <w:sz w:val="24"/>
        </w:rPr>
        <w:t xml:space="preserve">человек, </w:t>
      </w:r>
      <w:bookmarkEnd w:id="229"/>
      <w:r>
        <w:rPr>
          <w:sz w:val="24"/>
        </w:rPr>
        <w:t xml:space="preserve">а в отраслевом разрезе от этого больше всего пострадали </w:t>
      </w:r>
      <w:bookmarkStart w:id="230" w:name="e0_61_"/>
      <w:r>
        <w:rPr>
          <w:sz w:val="24"/>
        </w:rPr>
        <w:t xml:space="preserve">промышленность </w:t>
      </w:r>
      <w:bookmarkEnd w:id="230"/>
      <w:r>
        <w:rPr>
          <w:sz w:val="24"/>
        </w:rPr>
        <w:t>и строительство (см. рис. 1.3</w:t>
      </w:r>
      <w:bookmarkStart w:id="231" w:name="e0_62_"/>
      <w:r>
        <w:rPr>
          <w:sz w:val="24"/>
        </w:rPr>
        <w:t xml:space="preserve"> </w:t>
      </w:r>
      <w:bookmarkEnd w:id="231"/>
      <w:r>
        <w:rPr>
          <w:sz w:val="24"/>
        </w:rPr>
        <w:t xml:space="preserve">и </w:t>
      </w:r>
      <w:bookmarkStart w:id="232" w:name="e0_63_"/>
      <w:r>
        <w:rPr>
          <w:sz w:val="24"/>
        </w:rPr>
        <w:t>табл. 1.4).</w:t>
      </w:r>
    </w:p>
    <w:p w:rsidR="00F9754B" w:rsidRDefault="00F9754B">
      <w:pPr>
        <w:pStyle w:val="10"/>
        <w:spacing w:line="360" w:lineRule="auto"/>
        <w:ind w:left="4" w:right="4" w:firstLine="720"/>
        <w:jc w:val="both"/>
        <w:rPr>
          <w:sz w:val="24"/>
        </w:rPr>
      </w:pPr>
    </w:p>
    <w:p w:rsidR="00F9754B" w:rsidRDefault="00F9754B">
      <w:pPr>
        <w:pStyle w:val="10"/>
        <w:spacing w:line="360" w:lineRule="auto"/>
        <w:ind w:left="4" w:right="4" w:firstLine="720"/>
        <w:jc w:val="right"/>
        <w:rPr>
          <w:sz w:val="24"/>
        </w:rPr>
      </w:pPr>
      <w:r>
        <w:rPr>
          <w:sz w:val="24"/>
        </w:rPr>
        <w:t>Таблица 1.4</w:t>
      </w:r>
    </w:p>
    <w:p w:rsidR="00F9754B" w:rsidRDefault="00F9754B">
      <w:pPr>
        <w:pStyle w:val="10"/>
        <w:spacing w:line="360" w:lineRule="auto"/>
        <w:ind w:left="4" w:right="4" w:firstLine="720"/>
        <w:jc w:val="center"/>
        <w:rPr>
          <w:b/>
          <w:sz w:val="24"/>
        </w:rPr>
      </w:pPr>
      <w:r>
        <w:rPr>
          <w:b/>
          <w:sz w:val="24"/>
        </w:rPr>
        <w:t>Распределение и динамика численности постоянно работавших на малых предприятиях по ведущим отраслям в 1994 - 1996гг.</w:t>
      </w:r>
    </w:p>
    <w:tbl>
      <w:tblPr>
        <w:tblW w:w="0" w:type="auto"/>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709"/>
        <w:gridCol w:w="1418"/>
        <w:gridCol w:w="708"/>
        <w:gridCol w:w="1418"/>
        <w:gridCol w:w="708"/>
        <w:gridCol w:w="1262"/>
        <w:gridCol w:w="1998"/>
      </w:tblGrid>
      <w:tr w:rsidR="00F9754B">
        <w:trPr>
          <w:cantSplit/>
        </w:trPr>
        <w:tc>
          <w:tcPr>
            <w:tcW w:w="2127" w:type="dxa"/>
            <w:tcBorders>
              <w:bottom w:val="nil"/>
            </w:tcBorders>
          </w:tcPr>
          <w:p w:rsidR="00F9754B" w:rsidRDefault="00F9754B">
            <w:pPr>
              <w:pStyle w:val="10"/>
              <w:ind w:right="9"/>
              <w:jc w:val="center"/>
              <w:rPr>
                <w:sz w:val="22"/>
              </w:rPr>
            </w:pPr>
            <w:r>
              <w:rPr>
                <w:sz w:val="22"/>
              </w:rPr>
              <w:t>Регион</w:t>
            </w:r>
          </w:p>
        </w:tc>
        <w:tc>
          <w:tcPr>
            <w:tcW w:w="2127" w:type="dxa"/>
            <w:gridSpan w:val="2"/>
          </w:tcPr>
          <w:p w:rsidR="00F9754B" w:rsidRDefault="00F9754B">
            <w:pPr>
              <w:pStyle w:val="10"/>
              <w:ind w:right="9"/>
              <w:jc w:val="center"/>
              <w:rPr>
                <w:sz w:val="22"/>
              </w:rPr>
            </w:pPr>
            <w:r>
              <w:rPr>
                <w:sz w:val="22"/>
              </w:rPr>
              <w:t>1994г.</w:t>
            </w:r>
          </w:p>
        </w:tc>
        <w:tc>
          <w:tcPr>
            <w:tcW w:w="2126" w:type="dxa"/>
            <w:gridSpan w:val="2"/>
          </w:tcPr>
          <w:p w:rsidR="00F9754B" w:rsidRDefault="00F9754B">
            <w:pPr>
              <w:pStyle w:val="10"/>
              <w:ind w:right="9"/>
              <w:jc w:val="center"/>
              <w:rPr>
                <w:sz w:val="22"/>
              </w:rPr>
            </w:pPr>
            <w:r>
              <w:rPr>
                <w:sz w:val="22"/>
              </w:rPr>
              <w:t>1995г.</w:t>
            </w:r>
          </w:p>
        </w:tc>
        <w:tc>
          <w:tcPr>
            <w:tcW w:w="1970" w:type="dxa"/>
            <w:gridSpan w:val="2"/>
          </w:tcPr>
          <w:p w:rsidR="00F9754B" w:rsidRDefault="00F9754B">
            <w:pPr>
              <w:pStyle w:val="10"/>
              <w:ind w:right="9"/>
              <w:jc w:val="center"/>
              <w:rPr>
                <w:sz w:val="22"/>
              </w:rPr>
            </w:pPr>
            <w:r>
              <w:rPr>
                <w:sz w:val="22"/>
              </w:rPr>
              <w:t>Сентябрь 1996г.</w:t>
            </w:r>
          </w:p>
        </w:tc>
        <w:tc>
          <w:tcPr>
            <w:tcW w:w="1998" w:type="dxa"/>
            <w:tcBorders>
              <w:bottom w:val="nil"/>
            </w:tcBorders>
          </w:tcPr>
          <w:p w:rsidR="00F9754B" w:rsidRDefault="00F9754B">
            <w:pPr>
              <w:pStyle w:val="10"/>
              <w:ind w:right="9"/>
              <w:jc w:val="center"/>
              <w:rPr>
                <w:sz w:val="22"/>
              </w:rPr>
            </w:pPr>
            <w:r>
              <w:rPr>
                <w:sz w:val="22"/>
              </w:rPr>
              <w:t>Сентябрь 1996г. к 1994г. абс. прирост, тыс.</w:t>
            </w:r>
          </w:p>
        </w:tc>
      </w:tr>
      <w:tr w:rsidR="00F9754B">
        <w:trPr>
          <w:cantSplit/>
        </w:trPr>
        <w:tc>
          <w:tcPr>
            <w:tcW w:w="2127" w:type="dxa"/>
            <w:tcBorders>
              <w:top w:val="nil"/>
            </w:tcBorders>
          </w:tcPr>
          <w:p w:rsidR="00F9754B" w:rsidRDefault="00F9754B">
            <w:pPr>
              <w:pStyle w:val="10"/>
              <w:ind w:right="9"/>
              <w:jc w:val="center"/>
              <w:rPr>
                <w:sz w:val="22"/>
              </w:rPr>
            </w:pPr>
          </w:p>
        </w:tc>
        <w:tc>
          <w:tcPr>
            <w:tcW w:w="709" w:type="dxa"/>
          </w:tcPr>
          <w:p w:rsidR="00F9754B" w:rsidRDefault="00F9754B">
            <w:pPr>
              <w:pStyle w:val="10"/>
              <w:ind w:right="9"/>
              <w:jc w:val="center"/>
              <w:rPr>
                <w:sz w:val="22"/>
              </w:rPr>
            </w:pPr>
            <w:r>
              <w:rPr>
                <w:sz w:val="22"/>
              </w:rPr>
              <w:t>Тыс.</w:t>
            </w:r>
          </w:p>
        </w:tc>
        <w:tc>
          <w:tcPr>
            <w:tcW w:w="1418" w:type="dxa"/>
          </w:tcPr>
          <w:p w:rsidR="00F9754B" w:rsidRDefault="00F9754B">
            <w:pPr>
              <w:pStyle w:val="10"/>
              <w:ind w:right="9"/>
              <w:jc w:val="center"/>
              <w:rPr>
                <w:sz w:val="22"/>
              </w:rPr>
            </w:pPr>
            <w:r>
              <w:rPr>
                <w:sz w:val="22"/>
              </w:rPr>
              <w:t>В % к итогу</w:t>
            </w:r>
          </w:p>
        </w:tc>
        <w:tc>
          <w:tcPr>
            <w:tcW w:w="708" w:type="dxa"/>
          </w:tcPr>
          <w:p w:rsidR="00F9754B" w:rsidRDefault="00F9754B">
            <w:pPr>
              <w:pStyle w:val="10"/>
              <w:ind w:right="9"/>
              <w:jc w:val="center"/>
              <w:rPr>
                <w:sz w:val="22"/>
              </w:rPr>
            </w:pPr>
            <w:r>
              <w:rPr>
                <w:sz w:val="22"/>
              </w:rPr>
              <w:t>Тыс.</w:t>
            </w:r>
          </w:p>
        </w:tc>
        <w:tc>
          <w:tcPr>
            <w:tcW w:w="1418" w:type="dxa"/>
          </w:tcPr>
          <w:p w:rsidR="00F9754B" w:rsidRDefault="00F9754B">
            <w:pPr>
              <w:pStyle w:val="10"/>
              <w:ind w:right="9"/>
              <w:jc w:val="center"/>
              <w:rPr>
                <w:sz w:val="22"/>
              </w:rPr>
            </w:pPr>
            <w:r>
              <w:rPr>
                <w:sz w:val="22"/>
              </w:rPr>
              <w:t>В % к итогу</w:t>
            </w:r>
          </w:p>
        </w:tc>
        <w:tc>
          <w:tcPr>
            <w:tcW w:w="708" w:type="dxa"/>
          </w:tcPr>
          <w:p w:rsidR="00F9754B" w:rsidRDefault="00F9754B">
            <w:pPr>
              <w:pStyle w:val="10"/>
              <w:ind w:right="9"/>
              <w:jc w:val="center"/>
              <w:rPr>
                <w:sz w:val="22"/>
              </w:rPr>
            </w:pPr>
            <w:r>
              <w:rPr>
                <w:sz w:val="22"/>
              </w:rPr>
              <w:t>Тыс.</w:t>
            </w:r>
          </w:p>
        </w:tc>
        <w:tc>
          <w:tcPr>
            <w:tcW w:w="1262" w:type="dxa"/>
          </w:tcPr>
          <w:p w:rsidR="00F9754B" w:rsidRDefault="00F9754B">
            <w:pPr>
              <w:pStyle w:val="10"/>
              <w:ind w:right="9"/>
              <w:jc w:val="center"/>
              <w:rPr>
                <w:sz w:val="22"/>
              </w:rPr>
            </w:pPr>
            <w:r>
              <w:rPr>
                <w:sz w:val="22"/>
              </w:rPr>
              <w:t>В % итогу</w:t>
            </w:r>
          </w:p>
        </w:tc>
        <w:tc>
          <w:tcPr>
            <w:tcW w:w="1998" w:type="dxa"/>
            <w:tcBorders>
              <w:top w:val="nil"/>
            </w:tcBorders>
          </w:tcPr>
          <w:p w:rsidR="00F9754B" w:rsidRDefault="00F9754B">
            <w:pPr>
              <w:pStyle w:val="10"/>
              <w:ind w:right="9"/>
              <w:jc w:val="center"/>
              <w:rPr>
                <w:sz w:val="22"/>
              </w:rPr>
            </w:pPr>
          </w:p>
        </w:tc>
      </w:tr>
      <w:tr w:rsidR="00F9754B">
        <w:tc>
          <w:tcPr>
            <w:tcW w:w="2127" w:type="dxa"/>
          </w:tcPr>
          <w:p w:rsidR="00F9754B" w:rsidRDefault="00F9754B">
            <w:pPr>
              <w:pStyle w:val="10"/>
              <w:ind w:right="9"/>
              <w:jc w:val="center"/>
              <w:rPr>
                <w:sz w:val="22"/>
              </w:rPr>
            </w:pPr>
            <w:r>
              <w:rPr>
                <w:sz w:val="22"/>
              </w:rPr>
              <w:t>Всего постоянно работавших</w:t>
            </w:r>
          </w:p>
        </w:tc>
        <w:tc>
          <w:tcPr>
            <w:tcW w:w="709" w:type="dxa"/>
          </w:tcPr>
          <w:p w:rsidR="00F9754B" w:rsidRDefault="00F9754B">
            <w:pPr>
              <w:pStyle w:val="10"/>
              <w:ind w:right="9"/>
              <w:jc w:val="center"/>
              <w:rPr>
                <w:sz w:val="22"/>
              </w:rPr>
            </w:pPr>
          </w:p>
          <w:p w:rsidR="00F9754B" w:rsidRDefault="00F9754B">
            <w:pPr>
              <w:pStyle w:val="10"/>
              <w:ind w:right="9"/>
              <w:jc w:val="center"/>
              <w:rPr>
                <w:sz w:val="22"/>
              </w:rPr>
            </w:pPr>
            <w:r>
              <w:rPr>
                <w:sz w:val="22"/>
              </w:rPr>
              <w:t>8,48</w:t>
            </w:r>
          </w:p>
        </w:tc>
        <w:tc>
          <w:tcPr>
            <w:tcW w:w="1418" w:type="dxa"/>
          </w:tcPr>
          <w:p w:rsidR="00F9754B" w:rsidRDefault="00F9754B">
            <w:pPr>
              <w:pStyle w:val="10"/>
              <w:ind w:right="9"/>
              <w:jc w:val="center"/>
              <w:rPr>
                <w:sz w:val="22"/>
              </w:rPr>
            </w:pPr>
            <w:r>
              <w:rPr>
                <w:sz w:val="22"/>
              </w:rPr>
              <w:t>100</w:t>
            </w:r>
          </w:p>
        </w:tc>
        <w:tc>
          <w:tcPr>
            <w:tcW w:w="708" w:type="dxa"/>
          </w:tcPr>
          <w:p w:rsidR="00F9754B" w:rsidRDefault="00F9754B">
            <w:pPr>
              <w:pStyle w:val="10"/>
              <w:ind w:right="9"/>
              <w:jc w:val="center"/>
              <w:rPr>
                <w:sz w:val="22"/>
              </w:rPr>
            </w:pPr>
            <w:r>
              <w:rPr>
                <w:sz w:val="22"/>
              </w:rPr>
              <w:t>8,94</w:t>
            </w:r>
          </w:p>
        </w:tc>
        <w:tc>
          <w:tcPr>
            <w:tcW w:w="1418" w:type="dxa"/>
          </w:tcPr>
          <w:p w:rsidR="00F9754B" w:rsidRDefault="00F9754B">
            <w:pPr>
              <w:pStyle w:val="10"/>
              <w:ind w:right="9"/>
              <w:jc w:val="center"/>
              <w:rPr>
                <w:sz w:val="22"/>
              </w:rPr>
            </w:pPr>
            <w:r>
              <w:rPr>
                <w:sz w:val="22"/>
              </w:rPr>
              <w:t>100</w:t>
            </w:r>
          </w:p>
        </w:tc>
        <w:tc>
          <w:tcPr>
            <w:tcW w:w="708" w:type="dxa"/>
          </w:tcPr>
          <w:p w:rsidR="00F9754B" w:rsidRDefault="00F9754B">
            <w:pPr>
              <w:pStyle w:val="10"/>
              <w:ind w:right="9"/>
              <w:jc w:val="center"/>
              <w:rPr>
                <w:sz w:val="22"/>
              </w:rPr>
            </w:pPr>
            <w:r>
              <w:rPr>
                <w:sz w:val="22"/>
              </w:rPr>
              <w:t>6,01</w:t>
            </w:r>
          </w:p>
        </w:tc>
        <w:tc>
          <w:tcPr>
            <w:tcW w:w="1262" w:type="dxa"/>
          </w:tcPr>
          <w:p w:rsidR="00F9754B" w:rsidRDefault="00F9754B">
            <w:pPr>
              <w:pStyle w:val="10"/>
              <w:ind w:right="9"/>
              <w:jc w:val="center"/>
              <w:rPr>
                <w:sz w:val="22"/>
              </w:rPr>
            </w:pPr>
            <w:r>
              <w:rPr>
                <w:sz w:val="22"/>
              </w:rPr>
              <w:t>100</w:t>
            </w:r>
          </w:p>
        </w:tc>
        <w:tc>
          <w:tcPr>
            <w:tcW w:w="1998" w:type="dxa"/>
          </w:tcPr>
          <w:p w:rsidR="00F9754B" w:rsidRDefault="00F9754B">
            <w:pPr>
              <w:pStyle w:val="10"/>
              <w:ind w:right="9"/>
              <w:jc w:val="center"/>
              <w:rPr>
                <w:sz w:val="22"/>
              </w:rPr>
            </w:pPr>
            <w:r>
              <w:rPr>
                <w:sz w:val="22"/>
              </w:rPr>
              <w:t>-2,47</w:t>
            </w:r>
          </w:p>
        </w:tc>
      </w:tr>
      <w:tr w:rsidR="00F9754B">
        <w:tc>
          <w:tcPr>
            <w:tcW w:w="2127" w:type="dxa"/>
          </w:tcPr>
          <w:p w:rsidR="00F9754B" w:rsidRDefault="00F9754B">
            <w:pPr>
              <w:pStyle w:val="10"/>
              <w:ind w:right="9"/>
              <w:jc w:val="center"/>
              <w:rPr>
                <w:sz w:val="22"/>
              </w:rPr>
            </w:pPr>
            <w:r>
              <w:rPr>
                <w:sz w:val="22"/>
              </w:rPr>
              <w:t>Промышленность</w:t>
            </w:r>
          </w:p>
        </w:tc>
        <w:tc>
          <w:tcPr>
            <w:tcW w:w="709" w:type="dxa"/>
          </w:tcPr>
          <w:p w:rsidR="00F9754B" w:rsidRDefault="00F9754B">
            <w:pPr>
              <w:pStyle w:val="10"/>
              <w:ind w:right="9"/>
              <w:jc w:val="center"/>
              <w:rPr>
                <w:sz w:val="22"/>
              </w:rPr>
            </w:pPr>
            <w:r>
              <w:rPr>
                <w:sz w:val="22"/>
              </w:rPr>
              <w:t>2,38</w:t>
            </w:r>
          </w:p>
        </w:tc>
        <w:tc>
          <w:tcPr>
            <w:tcW w:w="1418" w:type="dxa"/>
          </w:tcPr>
          <w:p w:rsidR="00F9754B" w:rsidRDefault="00F9754B">
            <w:pPr>
              <w:pStyle w:val="10"/>
              <w:ind w:right="9"/>
              <w:jc w:val="center"/>
              <w:rPr>
                <w:sz w:val="22"/>
              </w:rPr>
            </w:pPr>
            <w:r>
              <w:rPr>
                <w:sz w:val="22"/>
              </w:rPr>
              <w:t>28</w:t>
            </w:r>
          </w:p>
        </w:tc>
        <w:tc>
          <w:tcPr>
            <w:tcW w:w="708" w:type="dxa"/>
          </w:tcPr>
          <w:p w:rsidR="00F9754B" w:rsidRDefault="00F9754B">
            <w:pPr>
              <w:pStyle w:val="10"/>
              <w:ind w:right="9"/>
              <w:jc w:val="center"/>
              <w:rPr>
                <w:sz w:val="22"/>
              </w:rPr>
            </w:pPr>
            <w:r>
              <w:rPr>
                <w:sz w:val="22"/>
              </w:rPr>
              <w:t>2,59</w:t>
            </w:r>
          </w:p>
        </w:tc>
        <w:tc>
          <w:tcPr>
            <w:tcW w:w="1418" w:type="dxa"/>
          </w:tcPr>
          <w:p w:rsidR="00F9754B" w:rsidRDefault="00F9754B">
            <w:pPr>
              <w:pStyle w:val="10"/>
              <w:ind w:right="9"/>
              <w:jc w:val="center"/>
              <w:rPr>
                <w:sz w:val="22"/>
              </w:rPr>
            </w:pPr>
            <w:r>
              <w:rPr>
                <w:sz w:val="22"/>
              </w:rPr>
              <w:t>29,0</w:t>
            </w:r>
          </w:p>
        </w:tc>
        <w:tc>
          <w:tcPr>
            <w:tcW w:w="708" w:type="dxa"/>
          </w:tcPr>
          <w:p w:rsidR="00F9754B" w:rsidRDefault="00F9754B">
            <w:pPr>
              <w:pStyle w:val="10"/>
              <w:ind w:right="9"/>
              <w:jc w:val="center"/>
              <w:rPr>
                <w:sz w:val="22"/>
              </w:rPr>
            </w:pPr>
            <w:r>
              <w:rPr>
                <w:sz w:val="22"/>
              </w:rPr>
              <w:t>1,37</w:t>
            </w:r>
          </w:p>
        </w:tc>
        <w:tc>
          <w:tcPr>
            <w:tcW w:w="1262" w:type="dxa"/>
          </w:tcPr>
          <w:p w:rsidR="00F9754B" w:rsidRDefault="00F9754B">
            <w:pPr>
              <w:pStyle w:val="10"/>
              <w:ind w:right="9"/>
              <w:jc w:val="center"/>
              <w:rPr>
                <w:sz w:val="22"/>
              </w:rPr>
            </w:pPr>
            <w:r>
              <w:rPr>
                <w:sz w:val="22"/>
              </w:rPr>
              <w:t>22,8</w:t>
            </w:r>
          </w:p>
        </w:tc>
        <w:tc>
          <w:tcPr>
            <w:tcW w:w="1998" w:type="dxa"/>
          </w:tcPr>
          <w:p w:rsidR="00F9754B" w:rsidRDefault="00F9754B">
            <w:pPr>
              <w:pStyle w:val="10"/>
              <w:ind w:right="9"/>
              <w:jc w:val="center"/>
              <w:rPr>
                <w:sz w:val="22"/>
              </w:rPr>
            </w:pPr>
            <w:r>
              <w:rPr>
                <w:sz w:val="22"/>
              </w:rPr>
              <w:t>-1,01</w:t>
            </w:r>
          </w:p>
        </w:tc>
      </w:tr>
      <w:tr w:rsidR="00F9754B">
        <w:tc>
          <w:tcPr>
            <w:tcW w:w="2127" w:type="dxa"/>
          </w:tcPr>
          <w:p w:rsidR="00F9754B" w:rsidRDefault="00F9754B">
            <w:pPr>
              <w:pStyle w:val="10"/>
              <w:ind w:right="9"/>
              <w:jc w:val="center"/>
              <w:rPr>
                <w:sz w:val="22"/>
              </w:rPr>
            </w:pPr>
            <w:r>
              <w:rPr>
                <w:sz w:val="22"/>
              </w:rPr>
              <w:t>Строительство</w:t>
            </w:r>
          </w:p>
        </w:tc>
        <w:tc>
          <w:tcPr>
            <w:tcW w:w="709" w:type="dxa"/>
          </w:tcPr>
          <w:p w:rsidR="00F9754B" w:rsidRDefault="00F9754B">
            <w:pPr>
              <w:pStyle w:val="10"/>
              <w:ind w:right="9"/>
              <w:jc w:val="center"/>
              <w:rPr>
                <w:sz w:val="22"/>
              </w:rPr>
            </w:pPr>
            <w:r>
              <w:rPr>
                <w:sz w:val="22"/>
              </w:rPr>
              <w:t>2,63</w:t>
            </w:r>
          </w:p>
        </w:tc>
        <w:tc>
          <w:tcPr>
            <w:tcW w:w="1418" w:type="dxa"/>
          </w:tcPr>
          <w:p w:rsidR="00F9754B" w:rsidRDefault="00F9754B">
            <w:pPr>
              <w:pStyle w:val="10"/>
              <w:ind w:right="9"/>
              <w:jc w:val="center"/>
              <w:rPr>
                <w:sz w:val="22"/>
              </w:rPr>
            </w:pPr>
            <w:r>
              <w:rPr>
                <w:sz w:val="22"/>
              </w:rPr>
              <w:t>31</w:t>
            </w:r>
          </w:p>
        </w:tc>
        <w:tc>
          <w:tcPr>
            <w:tcW w:w="708" w:type="dxa"/>
          </w:tcPr>
          <w:p w:rsidR="00F9754B" w:rsidRDefault="00F9754B">
            <w:pPr>
              <w:pStyle w:val="10"/>
              <w:ind w:right="9"/>
              <w:jc w:val="center"/>
              <w:rPr>
                <w:sz w:val="22"/>
              </w:rPr>
            </w:pPr>
            <w:r>
              <w:rPr>
                <w:sz w:val="22"/>
              </w:rPr>
              <w:t>2,62</w:t>
            </w:r>
          </w:p>
        </w:tc>
        <w:tc>
          <w:tcPr>
            <w:tcW w:w="1418" w:type="dxa"/>
          </w:tcPr>
          <w:p w:rsidR="00F9754B" w:rsidRDefault="00F9754B">
            <w:pPr>
              <w:pStyle w:val="10"/>
              <w:ind w:right="9"/>
              <w:jc w:val="center"/>
              <w:rPr>
                <w:sz w:val="22"/>
              </w:rPr>
            </w:pPr>
            <w:r>
              <w:rPr>
                <w:sz w:val="22"/>
              </w:rPr>
              <w:t>29,3</w:t>
            </w:r>
          </w:p>
        </w:tc>
        <w:tc>
          <w:tcPr>
            <w:tcW w:w="708" w:type="dxa"/>
          </w:tcPr>
          <w:p w:rsidR="00F9754B" w:rsidRDefault="00F9754B">
            <w:pPr>
              <w:pStyle w:val="10"/>
              <w:ind w:right="9"/>
              <w:jc w:val="center"/>
              <w:rPr>
                <w:sz w:val="22"/>
              </w:rPr>
            </w:pPr>
            <w:r>
              <w:rPr>
                <w:sz w:val="22"/>
              </w:rPr>
              <w:t>1,55</w:t>
            </w:r>
          </w:p>
        </w:tc>
        <w:tc>
          <w:tcPr>
            <w:tcW w:w="1262" w:type="dxa"/>
          </w:tcPr>
          <w:p w:rsidR="00F9754B" w:rsidRDefault="00F9754B">
            <w:pPr>
              <w:pStyle w:val="10"/>
              <w:ind w:right="9"/>
              <w:jc w:val="center"/>
              <w:rPr>
                <w:sz w:val="22"/>
              </w:rPr>
            </w:pPr>
            <w:r>
              <w:rPr>
                <w:sz w:val="22"/>
              </w:rPr>
              <w:t>25,7</w:t>
            </w:r>
          </w:p>
        </w:tc>
        <w:tc>
          <w:tcPr>
            <w:tcW w:w="1998" w:type="dxa"/>
          </w:tcPr>
          <w:p w:rsidR="00F9754B" w:rsidRDefault="00F9754B">
            <w:pPr>
              <w:pStyle w:val="10"/>
              <w:ind w:right="9"/>
              <w:jc w:val="center"/>
              <w:rPr>
                <w:sz w:val="22"/>
              </w:rPr>
            </w:pPr>
            <w:r>
              <w:rPr>
                <w:sz w:val="22"/>
              </w:rPr>
              <w:t>-1,08</w:t>
            </w:r>
          </w:p>
        </w:tc>
      </w:tr>
      <w:tr w:rsidR="00F9754B">
        <w:tc>
          <w:tcPr>
            <w:tcW w:w="2127" w:type="dxa"/>
          </w:tcPr>
          <w:p w:rsidR="00F9754B" w:rsidRDefault="00F9754B">
            <w:pPr>
              <w:pStyle w:val="10"/>
              <w:ind w:right="9"/>
              <w:jc w:val="center"/>
              <w:rPr>
                <w:sz w:val="22"/>
              </w:rPr>
            </w:pPr>
            <w:r>
              <w:rPr>
                <w:sz w:val="22"/>
              </w:rPr>
              <w:t>Торговля и общественное питание</w:t>
            </w:r>
          </w:p>
        </w:tc>
        <w:tc>
          <w:tcPr>
            <w:tcW w:w="709" w:type="dxa"/>
          </w:tcPr>
          <w:p w:rsidR="00F9754B" w:rsidRDefault="00F9754B">
            <w:pPr>
              <w:pStyle w:val="10"/>
              <w:ind w:right="9"/>
              <w:jc w:val="center"/>
              <w:rPr>
                <w:sz w:val="22"/>
              </w:rPr>
            </w:pPr>
          </w:p>
          <w:p w:rsidR="00F9754B" w:rsidRDefault="00F9754B">
            <w:pPr>
              <w:pStyle w:val="10"/>
              <w:ind w:right="9"/>
              <w:jc w:val="center"/>
              <w:rPr>
                <w:sz w:val="22"/>
              </w:rPr>
            </w:pPr>
          </w:p>
          <w:p w:rsidR="00F9754B" w:rsidRDefault="00F9754B">
            <w:pPr>
              <w:pStyle w:val="10"/>
              <w:ind w:right="9"/>
              <w:jc w:val="center"/>
              <w:rPr>
                <w:sz w:val="22"/>
              </w:rPr>
            </w:pPr>
            <w:r>
              <w:rPr>
                <w:sz w:val="22"/>
              </w:rPr>
              <w:t>2,1</w:t>
            </w:r>
          </w:p>
        </w:tc>
        <w:tc>
          <w:tcPr>
            <w:tcW w:w="1418" w:type="dxa"/>
          </w:tcPr>
          <w:p w:rsidR="00F9754B" w:rsidRDefault="00F9754B">
            <w:pPr>
              <w:pStyle w:val="10"/>
              <w:ind w:right="9"/>
              <w:jc w:val="center"/>
              <w:rPr>
                <w:sz w:val="22"/>
              </w:rPr>
            </w:pPr>
          </w:p>
          <w:p w:rsidR="00F9754B" w:rsidRDefault="00F9754B">
            <w:pPr>
              <w:pStyle w:val="10"/>
              <w:ind w:right="9"/>
              <w:jc w:val="center"/>
              <w:rPr>
                <w:sz w:val="22"/>
              </w:rPr>
            </w:pPr>
          </w:p>
          <w:p w:rsidR="00F9754B" w:rsidRDefault="00F9754B">
            <w:pPr>
              <w:pStyle w:val="10"/>
              <w:ind w:right="9"/>
              <w:jc w:val="center"/>
              <w:rPr>
                <w:sz w:val="22"/>
              </w:rPr>
            </w:pPr>
            <w:r>
              <w:rPr>
                <w:sz w:val="22"/>
              </w:rPr>
              <w:t>25</w:t>
            </w:r>
          </w:p>
        </w:tc>
        <w:tc>
          <w:tcPr>
            <w:tcW w:w="708" w:type="dxa"/>
          </w:tcPr>
          <w:p w:rsidR="00F9754B" w:rsidRDefault="00F9754B">
            <w:pPr>
              <w:pStyle w:val="10"/>
              <w:ind w:right="9"/>
              <w:jc w:val="center"/>
              <w:rPr>
                <w:sz w:val="22"/>
              </w:rPr>
            </w:pPr>
          </w:p>
          <w:p w:rsidR="00F9754B" w:rsidRDefault="00F9754B">
            <w:pPr>
              <w:pStyle w:val="10"/>
              <w:ind w:right="9"/>
              <w:jc w:val="center"/>
              <w:rPr>
                <w:sz w:val="22"/>
              </w:rPr>
            </w:pPr>
          </w:p>
          <w:p w:rsidR="00F9754B" w:rsidRDefault="00F9754B">
            <w:pPr>
              <w:pStyle w:val="10"/>
              <w:ind w:right="9"/>
              <w:jc w:val="center"/>
              <w:rPr>
                <w:sz w:val="22"/>
              </w:rPr>
            </w:pPr>
            <w:r>
              <w:rPr>
                <w:sz w:val="22"/>
              </w:rPr>
              <w:t>2,20</w:t>
            </w:r>
          </w:p>
        </w:tc>
        <w:tc>
          <w:tcPr>
            <w:tcW w:w="1418" w:type="dxa"/>
          </w:tcPr>
          <w:p w:rsidR="00F9754B" w:rsidRDefault="00F9754B">
            <w:pPr>
              <w:pStyle w:val="10"/>
              <w:ind w:right="9"/>
              <w:jc w:val="center"/>
              <w:rPr>
                <w:sz w:val="22"/>
              </w:rPr>
            </w:pPr>
          </w:p>
          <w:p w:rsidR="00F9754B" w:rsidRDefault="00F9754B">
            <w:pPr>
              <w:pStyle w:val="10"/>
              <w:ind w:right="9"/>
              <w:jc w:val="center"/>
              <w:rPr>
                <w:sz w:val="22"/>
              </w:rPr>
            </w:pPr>
          </w:p>
          <w:p w:rsidR="00F9754B" w:rsidRDefault="00F9754B">
            <w:pPr>
              <w:pStyle w:val="10"/>
              <w:ind w:right="9"/>
              <w:jc w:val="center"/>
              <w:rPr>
                <w:sz w:val="22"/>
              </w:rPr>
            </w:pPr>
            <w:r>
              <w:rPr>
                <w:sz w:val="22"/>
              </w:rPr>
              <w:t>24,6</w:t>
            </w:r>
          </w:p>
        </w:tc>
        <w:tc>
          <w:tcPr>
            <w:tcW w:w="708" w:type="dxa"/>
          </w:tcPr>
          <w:p w:rsidR="00F9754B" w:rsidRDefault="00F9754B">
            <w:pPr>
              <w:pStyle w:val="10"/>
              <w:ind w:right="9"/>
              <w:jc w:val="center"/>
              <w:rPr>
                <w:sz w:val="22"/>
              </w:rPr>
            </w:pPr>
          </w:p>
          <w:p w:rsidR="00F9754B" w:rsidRDefault="00F9754B">
            <w:pPr>
              <w:pStyle w:val="10"/>
              <w:ind w:right="9"/>
              <w:jc w:val="center"/>
              <w:rPr>
                <w:sz w:val="22"/>
              </w:rPr>
            </w:pPr>
          </w:p>
          <w:p w:rsidR="00F9754B" w:rsidRDefault="00F9754B">
            <w:pPr>
              <w:pStyle w:val="10"/>
              <w:ind w:right="9"/>
              <w:jc w:val="center"/>
              <w:rPr>
                <w:sz w:val="22"/>
              </w:rPr>
            </w:pPr>
            <w:r>
              <w:rPr>
                <w:sz w:val="22"/>
              </w:rPr>
              <w:t>1,77</w:t>
            </w:r>
          </w:p>
        </w:tc>
        <w:tc>
          <w:tcPr>
            <w:tcW w:w="1262" w:type="dxa"/>
          </w:tcPr>
          <w:p w:rsidR="00F9754B" w:rsidRDefault="00F9754B">
            <w:pPr>
              <w:pStyle w:val="10"/>
              <w:ind w:right="9"/>
              <w:jc w:val="center"/>
              <w:rPr>
                <w:sz w:val="22"/>
              </w:rPr>
            </w:pPr>
          </w:p>
          <w:p w:rsidR="00F9754B" w:rsidRDefault="00F9754B">
            <w:pPr>
              <w:pStyle w:val="10"/>
              <w:ind w:right="9"/>
              <w:jc w:val="center"/>
              <w:rPr>
                <w:sz w:val="22"/>
              </w:rPr>
            </w:pPr>
          </w:p>
          <w:p w:rsidR="00F9754B" w:rsidRDefault="00F9754B">
            <w:pPr>
              <w:pStyle w:val="10"/>
              <w:ind w:right="9"/>
              <w:jc w:val="center"/>
              <w:rPr>
                <w:sz w:val="22"/>
              </w:rPr>
            </w:pPr>
            <w:r>
              <w:rPr>
                <w:sz w:val="22"/>
              </w:rPr>
              <w:t>29,4</w:t>
            </w:r>
          </w:p>
        </w:tc>
        <w:tc>
          <w:tcPr>
            <w:tcW w:w="1998" w:type="dxa"/>
          </w:tcPr>
          <w:p w:rsidR="00F9754B" w:rsidRDefault="00F9754B">
            <w:pPr>
              <w:pStyle w:val="10"/>
              <w:ind w:right="9"/>
              <w:jc w:val="center"/>
              <w:rPr>
                <w:sz w:val="22"/>
              </w:rPr>
            </w:pPr>
          </w:p>
          <w:p w:rsidR="00F9754B" w:rsidRDefault="00F9754B">
            <w:pPr>
              <w:pStyle w:val="10"/>
              <w:ind w:right="9"/>
              <w:jc w:val="center"/>
              <w:rPr>
                <w:sz w:val="22"/>
              </w:rPr>
            </w:pPr>
          </w:p>
          <w:p w:rsidR="00F9754B" w:rsidRDefault="00F9754B">
            <w:pPr>
              <w:pStyle w:val="10"/>
              <w:ind w:right="9"/>
              <w:jc w:val="center"/>
              <w:rPr>
                <w:sz w:val="22"/>
              </w:rPr>
            </w:pPr>
            <w:r>
              <w:rPr>
                <w:sz w:val="22"/>
              </w:rPr>
              <w:t>-0,33</w:t>
            </w:r>
          </w:p>
        </w:tc>
      </w:tr>
      <w:tr w:rsidR="00F9754B">
        <w:tc>
          <w:tcPr>
            <w:tcW w:w="2127" w:type="dxa"/>
          </w:tcPr>
          <w:p w:rsidR="00F9754B" w:rsidRDefault="00F9754B">
            <w:pPr>
              <w:pStyle w:val="10"/>
              <w:ind w:right="9"/>
              <w:jc w:val="center"/>
              <w:rPr>
                <w:sz w:val="22"/>
              </w:rPr>
            </w:pPr>
            <w:r>
              <w:rPr>
                <w:sz w:val="22"/>
              </w:rPr>
              <w:t>Наука и научное обслуживание</w:t>
            </w:r>
          </w:p>
        </w:tc>
        <w:tc>
          <w:tcPr>
            <w:tcW w:w="709" w:type="dxa"/>
          </w:tcPr>
          <w:p w:rsidR="00F9754B" w:rsidRDefault="00F9754B">
            <w:pPr>
              <w:pStyle w:val="10"/>
              <w:ind w:right="9"/>
              <w:jc w:val="center"/>
              <w:rPr>
                <w:sz w:val="22"/>
              </w:rPr>
            </w:pPr>
          </w:p>
          <w:p w:rsidR="00F9754B" w:rsidRDefault="00F9754B">
            <w:pPr>
              <w:pStyle w:val="10"/>
              <w:ind w:right="9"/>
              <w:jc w:val="center"/>
              <w:rPr>
                <w:sz w:val="22"/>
              </w:rPr>
            </w:pPr>
            <w:r>
              <w:rPr>
                <w:sz w:val="22"/>
              </w:rPr>
              <w:t>0,2</w:t>
            </w:r>
          </w:p>
        </w:tc>
        <w:tc>
          <w:tcPr>
            <w:tcW w:w="1418" w:type="dxa"/>
          </w:tcPr>
          <w:p w:rsidR="00F9754B" w:rsidRDefault="00F9754B">
            <w:pPr>
              <w:pStyle w:val="10"/>
              <w:ind w:right="9"/>
              <w:jc w:val="center"/>
              <w:rPr>
                <w:sz w:val="22"/>
              </w:rPr>
            </w:pPr>
          </w:p>
          <w:p w:rsidR="00F9754B" w:rsidRDefault="00F9754B">
            <w:pPr>
              <w:pStyle w:val="10"/>
              <w:ind w:right="9"/>
              <w:jc w:val="center"/>
              <w:rPr>
                <w:sz w:val="22"/>
              </w:rPr>
            </w:pPr>
            <w:r>
              <w:rPr>
                <w:sz w:val="22"/>
              </w:rPr>
              <w:t>2</w:t>
            </w:r>
          </w:p>
        </w:tc>
        <w:tc>
          <w:tcPr>
            <w:tcW w:w="708" w:type="dxa"/>
          </w:tcPr>
          <w:p w:rsidR="00F9754B" w:rsidRDefault="00F9754B">
            <w:pPr>
              <w:pStyle w:val="10"/>
              <w:ind w:right="9"/>
              <w:jc w:val="center"/>
              <w:rPr>
                <w:sz w:val="22"/>
              </w:rPr>
            </w:pPr>
          </w:p>
          <w:p w:rsidR="00F9754B" w:rsidRDefault="00F9754B">
            <w:pPr>
              <w:pStyle w:val="10"/>
              <w:ind w:right="9"/>
              <w:jc w:val="center"/>
              <w:rPr>
                <w:sz w:val="22"/>
              </w:rPr>
            </w:pPr>
            <w:r>
              <w:rPr>
                <w:sz w:val="22"/>
              </w:rPr>
              <w:t>0,23</w:t>
            </w:r>
          </w:p>
        </w:tc>
        <w:tc>
          <w:tcPr>
            <w:tcW w:w="1418" w:type="dxa"/>
          </w:tcPr>
          <w:p w:rsidR="00F9754B" w:rsidRDefault="00F9754B">
            <w:pPr>
              <w:pStyle w:val="10"/>
              <w:ind w:right="9"/>
              <w:jc w:val="center"/>
              <w:rPr>
                <w:sz w:val="22"/>
              </w:rPr>
            </w:pPr>
          </w:p>
          <w:p w:rsidR="00F9754B" w:rsidRDefault="00F9754B">
            <w:pPr>
              <w:pStyle w:val="10"/>
              <w:ind w:right="9"/>
              <w:jc w:val="center"/>
              <w:rPr>
                <w:sz w:val="22"/>
              </w:rPr>
            </w:pPr>
            <w:r>
              <w:rPr>
                <w:sz w:val="22"/>
              </w:rPr>
              <w:t>2,6</w:t>
            </w:r>
          </w:p>
        </w:tc>
        <w:tc>
          <w:tcPr>
            <w:tcW w:w="708" w:type="dxa"/>
          </w:tcPr>
          <w:p w:rsidR="00F9754B" w:rsidRDefault="00F9754B">
            <w:pPr>
              <w:pStyle w:val="10"/>
              <w:ind w:right="9"/>
              <w:jc w:val="center"/>
              <w:rPr>
                <w:sz w:val="22"/>
              </w:rPr>
            </w:pPr>
          </w:p>
          <w:p w:rsidR="00F9754B" w:rsidRDefault="00F9754B">
            <w:pPr>
              <w:pStyle w:val="10"/>
              <w:ind w:right="9"/>
              <w:jc w:val="center"/>
              <w:rPr>
                <w:sz w:val="22"/>
              </w:rPr>
            </w:pPr>
            <w:r>
              <w:rPr>
                <w:sz w:val="22"/>
              </w:rPr>
              <w:t>0,17</w:t>
            </w:r>
          </w:p>
        </w:tc>
        <w:tc>
          <w:tcPr>
            <w:tcW w:w="1262" w:type="dxa"/>
          </w:tcPr>
          <w:p w:rsidR="00F9754B" w:rsidRDefault="00F9754B">
            <w:pPr>
              <w:pStyle w:val="10"/>
              <w:ind w:right="9"/>
              <w:jc w:val="center"/>
              <w:rPr>
                <w:sz w:val="22"/>
              </w:rPr>
            </w:pPr>
          </w:p>
          <w:p w:rsidR="00F9754B" w:rsidRDefault="00F9754B">
            <w:pPr>
              <w:pStyle w:val="10"/>
              <w:ind w:right="9"/>
              <w:jc w:val="center"/>
              <w:rPr>
                <w:sz w:val="22"/>
              </w:rPr>
            </w:pPr>
            <w:r>
              <w:rPr>
                <w:sz w:val="22"/>
              </w:rPr>
              <w:t>2,8</w:t>
            </w:r>
          </w:p>
        </w:tc>
        <w:tc>
          <w:tcPr>
            <w:tcW w:w="1998" w:type="dxa"/>
          </w:tcPr>
          <w:p w:rsidR="00F9754B" w:rsidRDefault="00F9754B">
            <w:pPr>
              <w:pStyle w:val="10"/>
              <w:ind w:right="9"/>
              <w:jc w:val="center"/>
              <w:rPr>
                <w:sz w:val="22"/>
              </w:rPr>
            </w:pPr>
          </w:p>
          <w:p w:rsidR="00F9754B" w:rsidRDefault="00F9754B">
            <w:pPr>
              <w:pStyle w:val="10"/>
              <w:ind w:right="9"/>
              <w:jc w:val="center"/>
              <w:rPr>
                <w:sz w:val="22"/>
              </w:rPr>
            </w:pPr>
            <w:r>
              <w:rPr>
                <w:sz w:val="22"/>
              </w:rPr>
              <w:t>-0,03</w:t>
            </w:r>
          </w:p>
        </w:tc>
      </w:tr>
      <w:tr w:rsidR="00F9754B">
        <w:tc>
          <w:tcPr>
            <w:tcW w:w="2127" w:type="dxa"/>
          </w:tcPr>
          <w:p w:rsidR="00F9754B" w:rsidRDefault="00F9754B">
            <w:pPr>
              <w:pStyle w:val="10"/>
              <w:ind w:right="9"/>
              <w:jc w:val="center"/>
              <w:rPr>
                <w:sz w:val="22"/>
              </w:rPr>
            </w:pPr>
            <w:r>
              <w:rPr>
                <w:sz w:val="22"/>
              </w:rPr>
              <w:t>Общекоммерческая деятельность по обеспечению функционирования рынка</w:t>
            </w:r>
          </w:p>
        </w:tc>
        <w:tc>
          <w:tcPr>
            <w:tcW w:w="709" w:type="dxa"/>
          </w:tcPr>
          <w:p w:rsidR="00F9754B" w:rsidRDefault="00F9754B">
            <w:pPr>
              <w:pStyle w:val="10"/>
              <w:ind w:right="9"/>
              <w:jc w:val="center"/>
              <w:rPr>
                <w:sz w:val="22"/>
              </w:rPr>
            </w:pPr>
          </w:p>
          <w:p w:rsidR="00F9754B" w:rsidRDefault="00F9754B">
            <w:pPr>
              <w:pStyle w:val="10"/>
              <w:ind w:right="9"/>
              <w:jc w:val="center"/>
              <w:rPr>
                <w:sz w:val="22"/>
              </w:rPr>
            </w:pPr>
          </w:p>
          <w:p w:rsidR="00F9754B" w:rsidRDefault="00F9754B">
            <w:pPr>
              <w:pStyle w:val="10"/>
              <w:ind w:right="9"/>
              <w:jc w:val="center"/>
              <w:rPr>
                <w:sz w:val="22"/>
              </w:rPr>
            </w:pPr>
          </w:p>
          <w:p w:rsidR="00F9754B" w:rsidRDefault="00F9754B">
            <w:pPr>
              <w:pStyle w:val="10"/>
              <w:ind w:right="9"/>
              <w:jc w:val="center"/>
              <w:rPr>
                <w:sz w:val="22"/>
              </w:rPr>
            </w:pPr>
          </w:p>
          <w:p w:rsidR="00F9754B" w:rsidRDefault="00F9754B">
            <w:pPr>
              <w:pStyle w:val="10"/>
              <w:ind w:right="9"/>
              <w:jc w:val="center"/>
              <w:rPr>
                <w:sz w:val="22"/>
              </w:rPr>
            </w:pPr>
            <w:r>
              <w:rPr>
                <w:sz w:val="22"/>
              </w:rPr>
              <w:t>0,3</w:t>
            </w:r>
          </w:p>
        </w:tc>
        <w:tc>
          <w:tcPr>
            <w:tcW w:w="1418" w:type="dxa"/>
          </w:tcPr>
          <w:p w:rsidR="00F9754B" w:rsidRDefault="00F9754B">
            <w:pPr>
              <w:pStyle w:val="10"/>
              <w:ind w:right="9"/>
              <w:jc w:val="center"/>
              <w:rPr>
                <w:sz w:val="22"/>
              </w:rPr>
            </w:pPr>
          </w:p>
          <w:p w:rsidR="00F9754B" w:rsidRDefault="00F9754B">
            <w:pPr>
              <w:pStyle w:val="10"/>
              <w:ind w:right="9"/>
              <w:jc w:val="center"/>
              <w:rPr>
                <w:sz w:val="22"/>
              </w:rPr>
            </w:pPr>
          </w:p>
          <w:p w:rsidR="00F9754B" w:rsidRDefault="00F9754B">
            <w:pPr>
              <w:pStyle w:val="10"/>
              <w:ind w:right="9"/>
              <w:jc w:val="center"/>
              <w:rPr>
                <w:sz w:val="22"/>
              </w:rPr>
            </w:pPr>
          </w:p>
          <w:p w:rsidR="00F9754B" w:rsidRDefault="00F9754B">
            <w:pPr>
              <w:pStyle w:val="10"/>
              <w:ind w:right="9"/>
              <w:jc w:val="center"/>
              <w:rPr>
                <w:sz w:val="22"/>
              </w:rPr>
            </w:pPr>
          </w:p>
          <w:p w:rsidR="00F9754B" w:rsidRDefault="00F9754B">
            <w:pPr>
              <w:pStyle w:val="10"/>
              <w:ind w:right="9"/>
              <w:jc w:val="center"/>
              <w:rPr>
                <w:sz w:val="22"/>
              </w:rPr>
            </w:pPr>
            <w:r>
              <w:rPr>
                <w:sz w:val="22"/>
              </w:rPr>
              <w:t>4</w:t>
            </w:r>
          </w:p>
        </w:tc>
        <w:tc>
          <w:tcPr>
            <w:tcW w:w="708" w:type="dxa"/>
          </w:tcPr>
          <w:p w:rsidR="00F9754B" w:rsidRDefault="00F9754B">
            <w:pPr>
              <w:pStyle w:val="10"/>
              <w:ind w:right="9"/>
              <w:jc w:val="center"/>
              <w:rPr>
                <w:sz w:val="22"/>
              </w:rPr>
            </w:pPr>
          </w:p>
          <w:p w:rsidR="00F9754B" w:rsidRDefault="00F9754B">
            <w:pPr>
              <w:pStyle w:val="10"/>
              <w:ind w:right="9"/>
              <w:jc w:val="center"/>
              <w:rPr>
                <w:sz w:val="22"/>
              </w:rPr>
            </w:pPr>
          </w:p>
          <w:p w:rsidR="00F9754B" w:rsidRDefault="00F9754B">
            <w:pPr>
              <w:pStyle w:val="10"/>
              <w:ind w:right="9"/>
              <w:jc w:val="center"/>
              <w:rPr>
                <w:sz w:val="22"/>
              </w:rPr>
            </w:pPr>
          </w:p>
          <w:p w:rsidR="00F9754B" w:rsidRDefault="00F9754B">
            <w:pPr>
              <w:pStyle w:val="10"/>
              <w:ind w:right="9"/>
              <w:jc w:val="center"/>
              <w:rPr>
                <w:sz w:val="22"/>
              </w:rPr>
            </w:pPr>
          </w:p>
          <w:p w:rsidR="00F9754B" w:rsidRDefault="00F9754B">
            <w:pPr>
              <w:pStyle w:val="10"/>
              <w:ind w:right="9"/>
              <w:jc w:val="center"/>
              <w:rPr>
                <w:sz w:val="22"/>
              </w:rPr>
            </w:pPr>
            <w:r>
              <w:rPr>
                <w:sz w:val="22"/>
              </w:rPr>
              <w:t>0,32</w:t>
            </w:r>
          </w:p>
        </w:tc>
        <w:tc>
          <w:tcPr>
            <w:tcW w:w="1418" w:type="dxa"/>
          </w:tcPr>
          <w:p w:rsidR="00F9754B" w:rsidRDefault="00F9754B">
            <w:pPr>
              <w:pStyle w:val="10"/>
              <w:ind w:right="9"/>
              <w:jc w:val="center"/>
              <w:rPr>
                <w:sz w:val="22"/>
              </w:rPr>
            </w:pPr>
          </w:p>
          <w:p w:rsidR="00F9754B" w:rsidRDefault="00F9754B">
            <w:pPr>
              <w:pStyle w:val="10"/>
              <w:ind w:right="9"/>
              <w:jc w:val="center"/>
              <w:rPr>
                <w:sz w:val="22"/>
              </w:rPr>
            </w:pPr>
          </w:p>
          <w:p w:rsidR="00F9754B" w:rsidRDefault="00F9754B">
            <w:pPr>
              <w:pStyle w:val="10"/>
              <w:ind w:right="9"/>
              <w:jc w:val="center"/>
              <w:rPr>
                <w:sz w:val="22"/>
              </w:rPr>
            </w:pPr>
          </w:p>
          <w:p w:rsidR="00F9754B" w:rsidRDefault="00F9754B">
            <w:pPr>
              <w:pStyle w:val="10"/>
              <w:ind w:right="9"/>
              <w:jc w:val="center"/>
              <w:rPr>
                <w:sz w:val="22"/>
              </w:rPr>
            </w:pPr>
          </w:p>
          <w:p w:rsidR="00F9754B" w:rsidRDefault="00F9754B">
            <w:pPr>
              <w:pStyle w:val="10"/>
              <w:ind w:right="9"/>
              <w:jc w:val="center"/>
              <w:rPr>
                <w:sz w:val="22"/>
              </w:rPr>
            </w:pPr>
            <w:r>
              <w:rPr>
                <w:sz w:val="22"/>
              </w:rPr>
              <w:t>3,6</w:t>
            </w:r>
          </w:p>
        </w:tc>
        <w:tc>
          <w:tcPr>
            <w:tcW w:w="708" w:type="dxa"/>
          </w:tcPr>
          <w:p w:rsidR="00F9754B" w:rsidRDefault="00F9754B">
            <w:pPr>
              <w:pStyle w:val="10"/>
              <w:ind w:right="9"/>
              <w:jc w:val="center"/>
              <w:rPr>
                <w:sz w:val="22"/>
              </w:rPr>
            </w:pPr>
          </w:p>
          <w:p w:rsidR="00F9754B" w:rsidRDefault="00F9754B">
            <w:pPr>
              <w:pStyle w:val="10"/>
              <w:ind w:right="9"/>
              <w:jc w:val="center"/>
              <w:rPr>
                <w:sz w:val="22"/>
              </w:rPr>
            </w:pPr>
          </w:p>
          <w:p w:rsidR="00F9754B" w:rsidRDefault="00F9754B">
            <w:pPr>
              <w:pStyle w:val="10"/>
              <w:ind w:right="9"/>
              <w:jc w:val="center"/>
              <w:rPr>
                <w:sz w:val="22"/>
              </w:rPr>
            </w:pPr>
          </w:p>
          <w:p w:rsidR="00F9754B" w:rsidRDefault="00F9754B">
            <w:pPr>
              <w:pStyle w:val="10"/>
              <w:ind w:right="9"/>
              <w:jc w:val="center"/>
              <w:rPr>
                <w:sz w:val="22"/>
              </w:rPr>
            </w:pPr>
          </w:p>
          <w:p w:rsidR="00F9754B" w:rsidRDefault="00F9754B">
            <w:pPr>
              <w:pStyle w:val="10"/>
              <w:ind w:right="9"/>
              <w:jc w:val="center"/>
              <w:rPr>
                <w:sz w:val="22"/>
              </w:rPr>
            </w:pPr>
            <w:r>
              <w:rPr>
                <w:sz w:val="22"/>
              </w:rPr>
              <w:t>0,22</w:t>
            </w:r>
          </w:p>
        </w:tc>
        <w:tc>
          <w:tcPr>
            <w:tcW w:w="1262" w:type="dxa"/>
          </w:tcPr>
          <w:p w:rsidR="00F9754B" w:rsidRDefault="00F9754B">
            <w:pPr>
              <w:pStyle w:val="10"/>
              <w:ind w:right="9"/>
              <w:jc w:val="center"/>
              <w:rPr>
                <w:sz w:val="22"/>
              </w:rPr>
            </w:pPr>
          </w:p>
          <w:p w:rsidR="00F9754B" w:rsidRDefault="00F9754B">
            <w:pPr>
              <w:pStyle w:val="10"/>
              <w:ind w:right="9"/>
              <w:jc w:val="center"/>
              <w:rPr>
                <w:sz w:val="22"/>
              </w:rPr>
            </w:pPr>
          </w:p>
          <w:p w:rsidR="00F9754B" w:rsidRDefault="00F9754B">
            <w:pPr>
              <w:pStyle w:val="10"/>
              <w:ind w:right="9"/>
              <w:jc w:val="center"/>
              <w:rPr>
                <w:sz w:val="22"/>
              </w:rPr>
            </w:pPr>
          </w:p>
          <w:p w:rsidR="00F9754B" w:rsidRDefault="00F9754B">
            <w:pPr>
              <w:pStyle w:val="10"/>
              <w:ind w:right="9"/>
              <w:jc w:val="center"/>
              <w:rPr>
                <w:sz w:val="22"/>
              </w:rPr>
            </w:pPr>
          </w:p>
          <w:p w:rsidR="00F9754B" w:rsidRDefault="00F9754B">
            <w:pPr>
              <w:pStyle w:val="10"/>
              <w:ind w:right="9"/>
              <w:jc w:val="center"/>
              <w:rPr>
                <w:sz w:val="22"/>
              </w:rPr>
            </w:pPr>
            <w:r>
              <w:rPr>
                <w:sz w:val="22"/>
              </w:rPr>
              <w:t>3,6</w:t>
            </w:r>
          </w:p>
        </w:tc>
        <w:tc>
          <w:tcPr>
            <w:tcW w:w="1998" w:type="dxa"/>
          </w:tcPr>
          <w:p w:rsidR="00F9754B" w:rsidRDefault="00F9754B">
            <w:pPr>
              <w:pStyle w:val="10"/>
              <w:ind w:right="9"/>
              <w:jc w:val="center"/>
              <w:rPr>
                <w:sz w:val="22"/>
              </w:rPr>
            </w:pPr>
          </w:p>
          <w:p w:rsidR="00F9754B" w:rsidRDefault="00F9754B">
            <w:pPr>
              <w:pStyle w:val="10"/>
              <w:ind w:right="9"/>
              <w:jc w:val="center"/>
              <w:rPr>
                <w:sz w:val="22"/>
              </w:rPr>
            </w:pPr>
          </w:p>
          <w:p w:rsidR="00F9754B" w:rsidRDefault="00F9754B">
            <w:pPr>
              <w:pStyle w:val="10"/>
              <w:ind w:right="9"/>
              <w:jc w:val="center"/>
              <w:rPr>
                <w:sz w:val="22"/>
              </w:rPr>
            </w:pPr>
          </w:p>
          <w:p w:rsidR="00F9754B" w:rsidRDefault="00F9754B">
            <w:pPr>
              <w:pStyle w:val="10"/>
              <w:ind w:right="9"/>
              <w:jc w:val="center"/>
              <w:rPr>
                <w:sz w:val="22"/>
              </w:rPr>
            </w:pPr>
          </w:p>
          <w:p w:rsidR="00F9754B" w:rsidRDefault="00F9754B">
            <w:pPr>
              <w:pStyle w:val="10"/>
              <w:ind w:right="9"/>
              <w:jc w:val="center"/>
              <w:rPr>
                <w:sz w:val="22"/>
              </w:rPr>
            </w:pPr>
            <w:r>
              <w:rPr>
                <w:sz w:val="22"/>
              </w:rPr>
              <w:t>-0,08</w:t>
            </w:r>
          </w:p>
        </w:tc>
      </w:tr>
    </w:tbl>
    <w:p w:rsidR="00F9754B" w:rsidRDefault="00F9754B">
      <w:pPr>
        <w:pStyle w:val="10"/>
        <w:spacing w:line="360" w:lineRule="auto"/>
        <w:ind w:left="4" w:right="4" w:firstLine="720"/>
        <w:jc w:val="both"/>
        <w:rPr>
          <w:sz w:val="24"/>
        </w:rPr>
      </w:pPr>
    </w:p>
    <w:p w:rsidR="00F9754B" w:rsidRDefault="00F9754B">
      <w:pPr>
        <w:pStyle w:val="10"/>
        <w:spacing w:line="360" w:lineRule="auto"/>
        <w:ind w:left="4" w:right="4" w:firstLine="720"/>
        <w:jc w:val="both"/>
        <w:rPr>
          <w:sz w:val="24"/>
        </w:rPr>
      </w:pPr>
    </w:p>
    <w:p w:rsidR="00F9754B" w:rsidRDefault="003F0EDC">
      <w:pPr>
        <w:pStyle w:val="10"/>
        <w:spacing w:line="360" w:lineRule="auto"/>
        <w:ind w:left="24" w:right="4" w:firstLine="720"/>
        <w:jc w:val="both"/>
        <w:rPr>
          <w:sz w:val="24"/>
        </w:rPr>
      </w:pPr>
      <w:r>
        <w:pict>
          <v:shape id="_x0000_i1026" type="#_x0000_t75" style="width:429.75pt;height:203.25pt">
            <v:imagedata r:id="rId7" o:title=""/>
          </v:shape>
        </w:pict>
      </w:r>
    </w:p>
    <w:p w:rsidR="00F9754B" w:rsidRDefault="00F9754B">
      <w:pPr>
        <w:pStyle w:val="10"/>
        <w:spacing w:line="360" w:lineRule="auto"/>
        <w:ind w:left="24" w:right="4" w:firstLine="720"/>
        <w:jc w:val="both"/>
        <w:rPr>
          <w:sz w:val="24"/>
        </w:rPr>
      </w:pPr>
      <w:r>
        <w:rPr>
          <w:sz w:val="24"/>
        </w:rPr>
        <w:t>Рис. 1.3. Динамика численности постоянно занятых на малых предприятиях РФ в 1991-1997гг.</w:t>
      </w:r>
    </w:p>
    <w:bookmarkEnd w:id="232"/>
    <w:p w:rsidR="00F9754B" w:rsidRDefault="00F9754B">
      <w:pPr>
        <w:pStyle w:val="10"/>
        <w:spacing w:line="360" w:lineRule="auto"/>
        <w:ind w:left="24" w:right="9" w:firstLine="720"/>
        <w:jc w:val="both"/>
        <w:rPr>
          <w:sz w:val="24"/>
        </w:rPr>
      </w:pPr>
      <w:r>
        <w:rPr>
          <w:sz w:val="24"/>
        </w:rPr>
        <w:t xml:space="preserve">Кризисное положение дел в сфере российского малого </w:t>
      </w:r>
      <w:bookmarkStart w:id="233" w:name="e0_64_"/>
      <w:r>
        <w:rPr>
          <w:sz w:val="24"/>
        </w:rPr>
        <w:t xml:space="preserve">предпринимательства </w:t>
      </w:r>
      <w:bookmarkEnd w:id="233"/>
      <w:r>
        <w:rPr>
          <w:sz w:val="24"/>
        </w:rPr>
        <w:t xml:space="preserve">во многом обусловлено силой отрицательных процессов, происходящих во внешней среде. В чем же суть деструктивного действия основных факторов внешней </w:t>
      </w:r>
      <w:bookmarkStart w:id="234" w:name="e0_65_"/>
      <w:r>
        <w:rPr>
          <w:sz w:val="24"/>
        </w:rPr>
        <w:t xml:space="preserve">среды </w:t>
      </w:r>
      <w:bookmarkEnd w:id="234"/>
      <w:r>
        <w:rPr>
          <w:sz w:val="24"/>
        </w:rPr>
        <w:t xml:space="preserve">российского малого предпринимательства? </w:t>
      </w:r>
    </w:p>
    <w:p w:rsidR="00F9754B" w:rsidRDefault="00F9754B">
      <w:pPr>
        <w:pStyle w:val="10"/>
        <w:spacing w:line="360" w:lineRule="auto"/>
        <w:ind w:left="24" w:right="19" w:firstLine="720"/>
        <w:jc w:val="both"/>
        <w:rPr>
          <w:sz w:val="24"/>
        </w:rPr>
      </w:pPr>
      <w:r>
        <w:rPr>
          <w:b/>
          <w:i/>
          <w:sz w:val="24"/>
        </w:rPr>
        <w:t>Первая</w:t>
      </w:r>
      <w:r>
        <w:rPr>
          <w:i/>
          <w:sz w:val="24"/>
        </w:rPr>
        <w:t xml:space="preserve"> </w:t>
      </w:r>
      <w:r>
        <w:rPr>
          <w:sz w:val="24"/>
        </w:rPr>
        <w:t xml:space="preserve">из групп факторов связана с состоянием важнейших ресурсных рынков. Характерные черты ситуации с </w:t>
      </w:r>
      <w:r>
        <w:rPr>
          <w:i/>
          <w:sz w:val="24"/>
        </w:rPr>
        <w:t>факторами производства</w:t>
      </w:r>
      <w:r>
        <w:rPr>
          <w:sz w:val="24"/>
        </w:rPr>
        <w:t xml:space="preserve"> для малых </w:t>
      </w:r>
      <w:bookmarkStart w:id="235" w:name="e0_66_"/>
      <w:r>
        <w:rPr>
          <w:sz w:val="24"/>
        </w:rPr>
        <w:t xml:space="preserve">предприятий </w:t>
      </w:r>
      <w:bookmarkEnd w:id="235"/>
      <w:r>
        <w:rPr>
          <w:sz w:val="24"/>
        </w:rPr>
        <w:t>следующие:</w:t>
      </w:r>
    </w:p>
    <w:p w:rsidR="00F9754B" w:rsidRDefault="00F9754B">
      <w:pPr>
        <w:pStyle w:val="10"/>
        <w:tabs>
          <w:tab w:val="left" w:pos="0"/>
        </w:tabs>
        <w:spacing w:line="360" w:lineRule="auto"/>
        <w:ind w:left="1004" w:right="19" w:hanging="284"/>
        <w:jc w:val="both"/>
        <w:rPr>
          <w:sz w:val="24"/>
        </w:rPr>
      </w:pPr>
      <w:r>
        <w:rPr>
          <w:sz w:val="24"/>
        </w:rPr>
        <w:t xml:space="preserve">усложненность процедуры доступа к ресурсам (в первую очередь к земле и производственным помещениям), обусловливающая существенные потери времени и финансовых средств; </w:t>
      </w:r>
    </w:p>
    <w:p w:rsidR="00F9754B" w:rsidRDefault="00F9754B">
      <w:pPr>
        <w:pStyle w:val="10"/>
        <w:tabs>
          <w:tab w:val="left" w:pos="0"/>
        </w:tabs>
        <w:spacing w:line="360" w:lineRule="auto"/>
        <w:ind w:left="1004" w:right="19" w:hanging="284"/>
        <w:jc w:val="both"/>
        <w:rPr>
          <w:sz w:val="24"/>
        </w:rPr>
      </w:pPr>
      <w:r>
        <w:rPr>
          <w:sz w:val="24"/>
        </w:rPr>
        <w:t>отсутствие широкой информации о наличии ресурсов, порядке и условиях доступа к ним;</w:t>
      </w:r>
    </w:p>
    <w:p w:rsidR="00F9754B" w:rsidRDefault="00F9754B">
      <w:pPr>
        <w:pStyle w:val="10"/>
        <w:tabs>
          <w:tab w:val="left" w:pos="0"/>
        </w:tabs>
        <w:spacing w:line="360" w:lineRule="auto"/>
        <w:ind w:left="1004" w:right="19" w:hanging="284"/>
        <w:jc w:val="both"/>
        <w:rPr>
          <w:sz w:val="24"/>
        </w:rPr>
      </w:pPr>
      <w:r>
        <w:rPr>
          <w:sz w:val="24"/>
        </w:rPr>
        <w:t>недостаточная степень конкурсности и открытости в предоставлении ресурсов со стороны государства, ведущая к созданию неравных условий доступа к ним субъектов малого предпринимательства;</w:t>
      </w:r>
    </w:p>
    <w:p w:rsidR="00F9754B" w:rsidRDefault="00F9754B">
      <w:pPr>
        <w:pStyle w:val="10"/>
        <w:spacing w:line="360" w:lineRule="auto"/>
        <w:ind w:left="24" w:right="4" w:firstLine="720"/>
        <w:jc w:val="both"/>
        <w:rPr>
          <w:sz w:val="24"/>
        </w:rPr>
      </w:pPr>
      <w:r>
        <w:rPr>
          <w:sz w:val="24"/>
        </w:rPr>
        <w:t xml:space="preserve">В настоящее время на первое место по значимости для малого предпринимательства в отношении ресурсного обеспечения выходит нехватка </w:t>
      </w:r>
      <w:r>
        <w:rPr>
          <w:i/>
          <w:sz w:val="24"/>
        </w:rPr>
        <w:t>производственных площадей.</w:t>
      </w:r>
      <w:r>
        <w:rPr>
          <w:sz w:val="24"/>
        </w:rPr>
        <w:t xml:space="preserve"> Имеющиеся на крупных предприятиях избытки оборудования и неиспользуемых производственных мощностей только в ограниченном объеме включаются в рыночный оборот. Наиболее часто встречающимся вариантом взаимоотношений малых предприятий и основных владельцев недвижимости (крупных предприятий и муниципальных органов) стал договор краткосрочной аренды и, как правило, на неблагоприятных для малого предприятия условиях (срок такого договора 3-5 лет с правом заключения долгосрочной аренды в дальнейшем, однако реализация этого права по мнению многих предпринимателей проблематична, что сдерживает и заставляет их работать с оглядкой на возможность расторжения договора аренды). В дополнение к этому можно отметить высокую монополизированность рынка недвижимости.</w:t>
      </w:r>
    </w:p>
    <w:p w:rsidR="00F9754B" w:rsidRDefault="00F9754B">
      <w:pPr>
        <w:pStyle w:val="10"/>
        <w:spacing w:line="360" w:lineRule="auto"/>
        <w:ind w:left="4" w:right="14" w:firstLine="720"/>
        <w:jc w:val="both"/>
        <w:rPr>
          <w:sz w:val="24"/>
        </w:rPr>
      </w:pPr>
      <w:r>
        <w:rPr>
          <w:sz w:val="24"/>
        </w:rPr>
        <w:t>Выход из данной ситуации видится в дальнейшем развитии рынка недвижимости. Уже сейчас есть достаточно эффективные проекты, позволяющие инициаторам окупить вложения в недвижимость в течение 2-3 лет. Развитие кредитно-финансового рынка позволяет уже сегодня привлекать заемные ресурсы на такой срок. К сожалению, большинство таких проектов относится к торговой сфере.</w:t>
      </w:r>
    </w:p>
    <w:p w:rsidR="00F9754B" w:rsidRDefault="00F9754B">
      <w:pPr>
        <w:pStyle w:val="10"/>
        <w:spacing w:line="360" w:lineRule="auto"/>
        <w:ind w:left="4" w:right="124" w:firstLine="720"/>
        <w:jc w:val="both"/>
        <w:rPr>
          <w:sz w:val="24"/>
        </w:rPr>
      </w:pPr>
      <w:r>
        <w:rPr>
          <w:sz w:val="24"/>
        </w:rPr>
        <w:t xml:space="preserve">На начальном этапе развития малого предпринимательства (конец 80-х - начало 90-х годов) весьма острым был дефицит </w:t>
      </w:r>
      <w:r>
        <w:rPr>
          <w:i/>
          <w:sz w:val="24"/>
        </w:rPr>
        <w:t>специализированного оборудования</w:t>
      </w:r>
      <w:r>
        <w:rPr>
          <w:sz w:val="24"/>
        </w:rPr>
        <w:t xml:space="preserve"> для малых предприятий, поскольку отечественные производители ориентировались на удовлетворение потребностей крупных государственных предприятий. С развитием рыночных преобразований и активизацией внешнеэкономической деятельности предложений по поставкам отечественного и импортного оборудования стало во многих случаях достаточно. Однако теперь трудности в приобретении малыми предприятиями подобного оборудования связаны прежде всего с финансовыми проблемами и информационным вакуумом (малый предприниматель зачастую не может выйти на импортного производителя оборудования, не имеющего представительства в России). В связи с этим актуален опыт поддержки инвестиционных проектов субъектов малого предпринимательства, предлагаемый банком “Центр-инвест” в рамках “программы поддержки малых предприятий Дона”: специалисты банка могут помочь малому предприятию в поисках партнера, заключении контракта, оформлении сделки, осуществлении платежей на наиболее выгодных условиях.</w:t>
      </w:r>
    </w:p>
    <w:p w:rsidR="00F9754B" w:rsidRDefault="00F9754B">
      <w:pPr>
        <w:pStyle w:val="10"/>
        <w:spacing w:line="360" w:lineRule="auto"/>
        <w:ind w:left="9" w:right="4" w:firstLine="720"/>
        <w:jc w:val="both"/>
        <w:rPr>
          <w:sz w:val="24"/>
        </w:rPr>
      </w:pPr>
      <w:r>
        <w:rPr>
          <w:sz w:val="24"/>
        </w:rPr>
        <w:t xml:space="preserve">Ситуация на </w:t>
      </w:r>
      <w:r>
        <w:rPr>
          <w:i/>
          <w:sz w:val="24"/>
        </w:rPr>
        <w:t>рынке сырья и вспомогательных материалов</w:t>
      </w:r>
      <w:r>
        <w:rPr>
          <w:sz w:val="24"/>
        </w:rPr>
        <w:t xml:space="preserve"> в последнее время стабилизировалась: если раньше рост цен на продукцию базовых отраслей, используемую малыми предприятиями, опережал рост цен на продукцию малого предприятий, трудно было получить информацию по интересующим позициям, то сейчас цены стабилизировались, а соответствующие каталоги подбирают информацию практически по всем интересующим предпринимателя видам сырья и комплектующих.</w:t>
      </w:r>
    </w:p>
    <w:p w:rsidR="00F9754B" w:rsidRDefault="00F9754B">
      <w:pPr>
        <w:pStyle w:val="10"/>
        <w:spacing w:line="360" w:lineRule="auto"/>
        <w:ind w:left="4" w:right="14" w:firstLine="720"/>
        <w:jc w:val="both"/>
        <w:rPr>
          <w:sz w:val="24"/>
        </w:rPr>
      </w:pPr>
      <w:r>
        <w:rPr>
          <w:sz w:val="24"/>
        </w:rPr>
        <w:t xml:space="preserve">В последнее время наблюдаются положительные сдвиги на </w:t>
      </w:r>
      <w:r>
        <w:rPr>
          <w:i/>
          <w:sz w:val="24"/>
        </w:rPr>
        <w:t>финансовом рынке</w:t>
      </w:r>
      <w:r>
        <w:rPr>
          <w:sz w:val="24"/>
        </w:rPr>
        <w:t>: расширяется набор услуг, предлагаемых банками малым предприятиям, снижается “цена” кредитных ресурсов, увеличиваются сроки кредитования. Вместе с тем продолжается концентрация капиталов в крупных городах, периодически повторяющиеся кризисы различной природы и глубины, доступ российских банков к недорогим долгосрочным ресурсам для кредитования не снимает вопрос обеспечения кредитов.</w:t>
      </w:r>
    </w:p>
    <w:p w:rsidR="00F9754B" w:rsidRDefault="00F9754B">
      <w:pPr>
        <w:pStyle w:val="10"/>
        <w:spacing w:line="360" w:lineRule="auto"/>
        <w:ind w:left="14" w:right="4" w:firstLine="720"/>
        <w:jc w:val="both"/>
        <w:rPr>
          <w:sz w:val="24"/>
        </w:rPr>
      </w:pPr>
      <w:r>
        <w:rPr>
          <w:sz w:val="24"/>
        </w:rPr>
        <w:t>По данным Центра социального прогнозирования и маркетинга в качестве основных трудностей во взаимоотношениях с банками малые предприниматели называют: 1) требование залога имущества - 14,6 %; 2) длительность процедуры оформления кредита - 11,5% (14, стр.87).</w:t>
      </w:r>
    </w:p>
    <w:p w:rsidR="00F9754B" w:rsidRDefault="00F9754B">
      <w:pPr>
        <w:pStyle w:val="10"/>
        <w:spacing w:line="360" w:lineRule="auto"/>
        <w:ind w:left="4" w:right="4" w:firstLine="720"/>
        <w:jc w:val="both"/>
        <w:rPr>
          <w:sz w:val="24"/>
        </w:rPr>
      </w:pPr>
      <w:r>
        <w:rPr>
          <w:sz w:val="24"/>
        </w:rPr>
        <w:t>Трудности взаимоотношений с банками побуждают представителей малого предпринимательства обращаться к неформальному рынку ссудных ресурсов, в частности, одалживать деньги у родных и знакомых или даже у ростовщиков (такие случаи имеют место в основном в сфере торговли, где оборачиваемость средств достаточно велика). Автор работы знаком с ситуацией, когда достаточно известное торговое предприятие уже в 1998г. пользовалось ссудой под 10 % в месяц в долларах США.</w:t>
      </w:r>
    </w:p>
    <w:p w:rsidR="00F9754B" w:rsidRDefault="00F9754B">
      <w:pPr>
        <w:pStyle w:val="BlockText"/>
      </w:pPr>
      <w:r>
        <w:t>Свидетельством неблагополучного положения дел является также гипертрофированная роль личных сбережений в структуре финансовой базы начинающих предпринимателей. Это достаточно серьезная проблема: банки очень осторожно подходят к рассмотрению стартовых проектов.</w:t>
      </w:r>
    </w:p>
    <w:p w:rsidR="00F9754B" w:rsidRDefault="00F9754B">
      <w:pPr>
        <w:pStyle w:val="10"/>
        <w:spacing w:line="360" w:lineRule="auto"/>
        <w:ind w:left="9" w:right="4" w:firstLine="720"/>
        <w:jc w:val="both"/>
        <w:rPr>
          <w:sz w:val="24"/>
        </w:rPr>
      </w:pPr>
      <w:r>
        <w:rPr>
          <w:sz w:val="24"/>
        </w:rPr>
        <w:t xml:space="preserve">При характеристике </w:t>
      </w:r>
      <w:r>
        <w:rPr>
          <w:i/>
          <w:sz w:val="24"/>
        </w:rPr>
        <w:t>рынка труда</w:t>
      </w:r>
      <w:r>
        <w:rPr>
          <w:sz w:val="24"/>
        </w:rPr>
        <w:t xml:space="preserve"> необходимо отметить, что он отличается серьезными региональными и отраслевыми диспропорциями. Трудовые ресурсы недостаточно мобильны. Относительная же их дешевизна “компенсируется” недостаточной квалифицированностью.</w:t>
      </w:r>
    </w:p>
    <w:p w:rsidR="00F9754B" w:rsidRDefault="00F9754B">
      <w:pPr>
        <w:pStyle w:val="10"/>
        <w:spacing w:line="360" w:lineRule="auto"/>
        <w:ind w:left="9" w:right="4" w:firstLine="720"/>
        <w:jc w:val="both"/>
        <w:rPr>
          <w:sz w:val="24"/>
        </w:rPr>
      </w:pPr>
      <w:r>
        <w:rPr>
          <w:sz w:val="24"/>
        </w:rPr>
        <w:t xml:space="preserve">Особенно негативно отражается на развитии малого предпринимательства нехватка подготовленных </w:t>
      </w:r>
      <w:bookmarkStart w:id="236" w:name="e0_153_"/>
      <w:r>
        <w:rPr>
          <w:sz w:val="24"/>
        </w:rPr>
        <w:t xml:space="preserve">специалистов </w:t>
      </w:r>
      <w:bookmarkEnd w:id="236"/>
      <w:r>
        <w:rPr>
          <w:sz w:val="24"/>
        </w:rPr>
        <w:t>в области маркетинга и финансов. Решение этой проблемы видится в создании консультационных служб при банках для работы с малыми предпринимателями. Финансы малого предприятия не настолько сложны, чтобы руководитель предприятия не справился со своими денежными потоками, а бухгалтерский учет и оптимизацию налогообложения может взять на себя банк (такая услуга предлагается аудиторской фирмой “Центр-аудит”, входящей в инновационно-финансовую группу “Центр-инвест”).</w:t>
      </w:r>
    </w:p>
    <w:p w:rsidR="00F9754B" w:rsidRDefault="00F9754B">
      <w:pPr>
        <w:pStyle w:val="10"/>
        <w:spacing w:line="360" w:lineRule="auto"/>
        <w:ind w:left="19" w:right="14" w:firstLine="720"/>
        <w:jc w:val="both"/>
        <w:rPr>
          <w:sz w:val="24"/>
        </w:rPr>
      </w:pPr>
      <w:r>
        <w:rPr>
          <w:sz w:val="24"/>
        </w:rPr>
        <w:t xml:space="preserve">В отношении российского </w:t>
      </w:r>
      <w:r>
        <w:rPr>
          <w:i/>
          <w:sz w:val="24"/>
        </w:rPr>
        <w:t>информационного рынка</w:t>
      </w:r>
      <w:r>
        <w:rPr>
          <w:sz w:val="24"/>
        </w:rPr>
        <w:t xml:space="preserve"> можно сказать, что он приобретает цивилизованные формы (Internet, специальные каталоги, базы данных), другое дело, что малое предприятие не всегда обладает техническими средствами доступа к этой информации или не может позволить себе подписку на достаточно дорогие обзоры по интересующему рынку. Вместе с тем в условиях достаточно большого разброса цен у различных поставщиков сырья и материалов владение информацией остается достаточно сильным конкурентным фактором.</w:t>
      </w:r>
    </w:p>
    <w:p w:rsidR="00F9754B" w:rsidRDefault="00F9754B">
      <w:pPr>
        <w:pStyle w:val="10"/>
        <w:spacing w:line="360" w:lineRule="auto"/>
        <w:ind w:left="4" w:right="4" w:firstLine="720"/>
        <w:jc w:val="both"/>
        <w:rPr>
          <w:sz w:val="24"/>
        </w:rPr>
      </w:pPr>
      <w:r>
        <w:rPr>
          <w:sz w:val="24"/>
        </w:rPr>
        <w:t xml:space="preserve">Для </w:t>
      </w:r>
      <w:r>
        <w:rPr>
          <w:i/>
          <w:sz w:val="24"/>
        </w:rPr>
        <w:t>рынков сбыта</w:t>
      </w:r>
      <w:r>
        <w:rPr>
          <w:sz w:val="24"/>
        </w:rPr>
        <w:t xml:space="preserve"> продукции малых предприятий вплоть до 1996г. характерно было их колоссальное сужение вследствие снижения уровня жизни населения и неплатежеспособности большинства предприятий. Однако уже в 1996г. объем розничного товарооборота и платных услуг увеличился. Так по Ростовской области прирост составил 2,5 % (в сопоставимых ценах), а в1997 г. – 6,7 % (12, стр.156). На сегодняшний день можно говорит о прекращении пауперизации населения. Так по Ростовской области в 1997 г. соотношение доходов 10 % наиболее обеспеченного и 10 % наименее обеспеченного населения составило 7,9 раза против 8,8 раза в 1996 г., а рост среднемесячного дохода одного работника в целом по экономике области превысил рост потребительских цен (1,2 и 1,176 соответственно) (12, стр. 178).</w:t>
      </w:r>
    </w:p>
    <w:p w:rsidR="00F9754B" w:rsidRDefault="00F9754B">
      <w:pPr>
        <w:pStyle w:val="10"/>
        <w:spacing w:line="360" w:lineRule="auto"/>
        <w:ind w:left="4" w:right="4" w:firstLine="720"/>
        <w:jc w:val="both"/>
        <w:rPr>
          <w:sz w:val="24"/>
        </w:rPr>
      </w:pPr>
      <w:r>
        <w:rPr>
          <w:b/>
          <w:i/>
          <w:sz w:val="24"/>
        </w:rPr>
        <w:t>Вторая</w:t>
      </w:r>
      <w:r>
        <w:rPr>
          <w:b/>
          <w:sz w:val="24"/>
        </w:rPr>
        <w:t xml:space="preserve"> </w:t>
      </w:r>
      <w:r>
        <w:rPr>
          <w:sz w:val="24"/>
        </w:rPr>
        <w:t>группа негативных факторов порождена характером взаимоотношений важнейших рыночных институтов и агентов с малым предпринимательством. Негативное состояние хозяйственных связей между малым и крупным бизнесом можно определить двумя ключевыми понятиями: неинтегрированность и неравноправие. Первая означает неразвитость в России широко распространенных в мире схем франчайзинга, венчурного финансирования и т.п., что позволяет крупным и мелким агентам рынка в развитых странах гармонично дополнять друг друга. Второе особенно ярко проявляется в распределении ресурсов, льгот, квот, госзаказов. Малые предприятия в развитых странах, как правило, специализируются на изготовлении отдельных узлов и деталей, а крупные предприятия ведут сборку готовых  изделий.  Иногда малые предприятия осуществляют промежуточную сборку. Например, фирма "SAAB", являющаяся одной из крупнейших фирм по производству авиационных двигателей имеет около 4500 фирм, которые производят для нее различные детали.</w:t>
      </w:r>
    </w:p>
    <w:p w:rsidR="00F9754B" w:rsidRDefault="00F9754B">
      <w:pPr>
        <w:pStyle w:val="10"/>
        <w:spacing w:line="360" w:lineRule="auto"/>
        <w:ind w:left="4" w:right="9" w:firstLine="720"/>
        <w:jc w:val="both"/>
        <w:rPr>
          <w:sz w:val="24"/>
        </w:rPr>
      </w:pPr>
      <w:r>
        <w:rPr>
          <w:sz w:val="24"/>
        </w:rPr>
        <w:t xml:space="preserve">Следующая, </w:t>
      </w:r>
      <w:r>
        <w:rPr>
          <w:b/>
          <w:i/>
          <w:sz w:val="24"/>
        </w:rPr>
        <w:t>третья</w:t>
      </w:r>
      <w:r>
        <w:rPr>
          <w:i/>
          <w:sz w:val="24"/>
        </w:rPr>
        <w:t xml:space="preserve">, </w:t>
      </w:r>
      <w:r>
        <w:rPr>
          <w:sz w:val="24"/>
        </w:rPr>
        <w:t xml:space="preserve">группа негативных факторов связана с состоянием правовых, отношений. Деструктивное влияние на малое предпринимательство сложившейся правовой среды проявляется, во-первых, в </w:t>
      </w:r>
      <w:r>
        <w:rPr>
          <w:i/>
          <w:sz w:val="24"/>
        </w:rPr>
        <w:t>нестабильности законодательства</w:t>
      </w:r>
      <w:r>
        <w:rPr>
          <w:sz w:val="24"/>
        </w:rPr>
        <w:t>: происходит постоянное изменение правил деятельности предприятий в области налогообложения вплоть до введения законов и нормативных актов задним</w:t>
      </w:r>
      <w:r>
        <w:rPr>
          <w:i/>
          <w:sz w:val="24"/>
        </w:rPr>
        <w:t xml:space="preserve"> </w:t>
      </w:r>
      <w:r>
        <w:rPr>
          <w:sz w:val="24"/>
        </w:rPr>
        <w:t xml:space="preserve">числом. Во-вторых, - в существенных </w:t>
      </w:r>
      <w:r>
        <w:rPr>
          <w:i/>
          <w:sz w:val="24"/>
        </w:rPr>
        <w:t>законодательных пробелах</w:t>
      </w:r>
      <w:r>
        <w:rPr>
          <w:sz w:val="24"/>
        </w:rPr>
        <w:t xml:space="preserve">: отсутствие земельного кодекса не позволяет развивать ипотечное кредитование. В-третьих, - запрет на передачу в лизинг пассивной части основных фондов приводит к тому, что обеспеченность малых предприятий собственными производственными площадями остается на низком уровне. </w:t>
      </w:r>
    </w:p>
    <w:p w:rsidR="00F9754B" w:rsidRDefault="00F9754B">
      <w:pPr>
        <w:pStyle w:val="10"/>
        <w:spacing w:line="360" w:lineRule="auto"/>
        <w:ind w:left="14" w:right="4" w:firstLine="720"/>
        <w:jc w:val="both"/>
        <w:rPr>
          <w:sz w:val="24"/>
        </w:rPr>
      </w:pPr>
      <w:r>
        <w:rPr>
          <w:sz w:val="24"/>
        </w:rPr>
        <w:t>Негативное влияние на субъектов малого предпринимательства оказывает и нынешнее налоговое законодательство. Так, например, Федеральный закон от 5.02.97г. “О тарифах страховых взносов в Пенсионный фонд РФ ...”, повышающий тарифы взносов с 5 % до 28 % (то есть ухудшающий положение налогоплательщиков) был опубликован 11 февраля, а введен в действие с 1 января 1997г. Мало того, этот закон еще и противоречил Конституции (статьям 19 и 55) (8, п.1), однако индивидуальные предприниматели были вынуждены платить незаконно взимаемые с них отчисления целый год до Постановления Конституционного Суда РФ и будут платить еще полгода, так как суд обязал Совет Федераций внести изменения в законодательство относительно ставки отчислений в Пенсионный фонд индивидуальными предпринимателями в течение 6 месяцев. Верхняя палата будет тянуть до последнего, так как обеспокоена прежде всего поступлениями в бюджет.</w:t>
      </w:r>
    </w:p>
    <w:p w:rsidR="00F9754B" w:rsidRDefault="00F9754B">
      <w:pPr>
        <w:pStyle w:val="10"/>
        <w:spacing w:line="360" w:lineRule="auto"/>
        <w:ind w:left="14" w:right="4" w:firstLine="720"/>
        <w:jc w:val="both"/>
        <w:rPr>
          <w:sz w:val="24"/>
        </w:rPr>
      </w:pPr>
      <w:r>
        <w:rPr>
          <w:sz w:val="24"/>
        </w:rPr>
        <w:t xml:space="preserve">Актуальны проблемы, связанные </w:t>
      </w:r>
      <w:r>
        <w:rPr>
          <w:i/>
          <w:sz w:val="24"/>
        </w:rPr>
        <w:t xml:space="preserve">с налогово-информационным </w:t>
      </w:r>
      <w:bookmarkStart w:id="237" w:name="e0_311_"/>
      <w:r>
        <w:rPr>
          <w:i/>
          <w:sz w:val="24"/>
        </w:rPr>
        <w:t>обеспечением</w:t>
      </w:r>
      <w:r>
        <w:rPr>
          <w:sz w:val="24"/>
        </w:rPr>
        <w:t xml:space="preserve"> </w:t>
      </w:r>
      <w:bookmarkEnd w:id="237"/>
      <w:r>
        <w:rPr>
          <w:sz w:val="24"/>
        </w:rPr>
        <w:t xml:space="preserve">малого предпринимательства. Речь прежде </w:t>
      </w:r>
      <w:bookmarkStart w:id="238" w:name="e0_312_"/>
      <w:r>
        <w:rPr>
          <w:sz w:val="24"/>
        </w:rPr>
        <w:t xml:space="preserve">всего </w:t>
      </w:r>
      <w:bookmarkEnd w:id="238"/>
      <w:r>
        <w:rPr>
          <w:sz w:val="24"/>
        </w:rPr>
        <w:t xml:space="preserve">идет о том, что его </w:t>
      </w:r>
      <w:bookmarkStart w:id="239" w:name="e0_313_"/>
      <w:r>
        <w:rPr>
          <w:sz w:val="24"/>
        </w:rPr>
        <w:t xml:space="preserve">субъекты </w:t>
      </w:r>
      <w:bookmarkEnd w:id="239"/>
      <w:r>
        <w:rPr>
          <w:sz w:val="24"/>
        </w:rPr>
        <w:t xml:space="preserve">страдают от монополии налоговых инспекций на информацию, </w:t>
      </w:r>
      <w:bookmarkStart w:id="240" w:name="e0_314_"/>
      <w:r>
        <w:rPr>
          <w:sz w:val="24"/>
        </w:rPr>
        <w:t xml:space="preserve">особенно </w:t>
      </w:r>
      <w:bookmarkEnd w:id="240"/>
      <w:r>
        <w:rPr>
          <w:sz w:val="24"/>
        </w:rPr>
        <w:t xml:space="preserve">на подзаконные акты, </w:t>
      </w:r>
      <w:bookmarkStart w:id="241" w:name="e0_315_"/>
      <w:r>
        <w:rPr>
          <w:sz w:val="24"/>
        </w:rPr>
        <w:t xml:space="preserve">внутренние </w:t>
      </w:r>
      <w:bookmarkEnd w:id="241"/>
      <w:r>
        <w:rPr>
          <w:sz w:val="24"/>
        </w:rPr>
        <w:t>инструкции и разъяснительные документы, практически недоступные налогоплательщикам.</w:t>
      </w:r>
    </w:p>
    <w:p w:rsidR="00F9754B" w:rsidRDefault="00F9754B">
      <w:pPr>
        <w:pStyle w:val="10"/>
        <w:spacing w:line="360" w:lineRule="auto"/>
        <w:ind w:left="9" w:right="4" w:firstLine="720"/>
        <w:jc w:val="both"/>
        <w:rPr>
          <w:sz w:val="24"/>
        </w:rPr>
      </w:pPr>
      <w:r>
        <w:rPr>
          <w:sz w:val="24"/>
        </w:rPr>
        <w:t xml:space="preserve">Перечень </w:t>
      </w:r>
      <w:r>
        <w:rPr>
          <w:i/>
          <w:sz w:val="24"/>
        </w:rPr>
        <w:t>налоговых льгот</w:t>
      </w:r>
      <w:r>
        <w:rPr>
          <w:sz w:val="24"/>
        </w:rPr>
        <w:t xml:space="preserve"> крайне ограничен, а их позитивное воздействие на развитие малых предприятий минимально. Скажем, льгота по налогу на прибыль может быть использована примерно </w:t>
      </w:r>
      <w:bookmarkStart w:id="242" w:name="e0_282_"/>
      <w:r>
        <w:rPr>
          <w:sz w:val="24"/>
        </w:rPr>
        <w:t>30 %</w:t>
      </w:r>
      <w:bookmarkEnd w:id="242"/>
      <w:r>
        <w:rPr>
          <w:i/>
          <w:sz w:val="24"/>
        </w:rPr>
        <w:t xml:space="preserve"> </w:t>
      </w:r>
      <w:r>
        <w:rPr>
          <w:sz w:val="24"/>
        </w:rPr>
        <w:t xml:space="preserve">предприятиями отдельных, “приоритетных”, видов деятельности. Необходимость диверсифицировать работу </w:t>
      </w:r>
      <w:bookmarkStart w:id="243" w:name="e0_283_"/>
      <w:r>
        <w:rPr>
          <w:sz w:val="24"/>
        </w:rPr>
        <w:t xml:space="preserve">предприятий </w:t>
      </w:r>
      <w:bookmarkEnd w:id="243"/>
      <w:r>
        <w:rPr>
          <w:sz w:val="24"/>
        </w:rPr>
        <w:t xml:space="preserve">для </w:t>
      </w:r>
      <w:bookmarkStart w:id="244" w:name="e0_284_"/>
      <w:r>
        <w:rPr>
          <w:sz w:val="24"/>
        </w:rPr>
        <w:t xml:space="preserve">обеспечения </w:t>
      </w:r>
      <w:bookmarkEnd w:id="244"/>
      <w:r>
        <w:rPr>
          <w:sz w:val="24"/>
        </w:rPr>
        <w:t xml:space="preserve">выживаемости еще более </w:t>
      </w:r>
      <w:bookmarkStart w:id="245" w:name="e0_285_"/>
      <w:r>
        <w:rPr>
          <w:sz w:val="24"/>
        </w:rPr>
        <w:t xml:space="preserve">сокращает количество </w:t>
      </w:r>
      <w:bookmarkEnd w:id="245"/>
      <w:r>
        <w:rPr>
          <w:sz w:val="24"/>
        </w:rPr>
        <w:t xml:space="preserve">потенциальных получателей данной льготы (условием ее применения </w:t>
      </w:r>
      <w:bookmarkStart w:id="246" w:name="e0_286_"/>
      <w:r>
        <w:rPr>
          <w:sz w:val="24"/>
        </w:rPr>
        <w:t xml:space="preserve">является </w:t>
      </w:r>
      <w:bookmarkEnd w:id="246"/>
      <w:r>
        <w:rPr>
          <w:sz w:val="24"/>
        </w:rPr>
        <w:t xml:space="preserve">получение 70 или даже 90% выручки именно от приоритетного вида деятельности, а подавляющее большинство малых предприятий в условиях экономической </w:t>
      </w:r>
      <w:bookmarkStart w:id="247" w:name="e0_287_"/>
      <w:r>
        <w:rPr>
          <w:sz w:val="24"/>
        </w:rPr>
        <w:t xml:space="preserve">нестабильности вынуждено </w:t>
      </w:r>
      <w:bookmarkEnd w:id="247"/>
      <w:r>
        <w:rPr>
          <w:sz w:val="24"/>
        </w:rPr>
        <w:t xml:space="preserve">в </w:t>
      </w:r>
      <w:bookmarkStart w:id="248" w:name="e0_288_"/>
      <w:r>
        <w:rPr>
          <w:sz w:val="24"/>
        </w:rPr>
        <w:t xml:space="preserve">той </w:t>
      </w:r>
      <w:bookmarkEnd w:id="248"/>
      <w:r>
        <w:rPr>
          <w:sz w:val="24"/>
        </w:rPr>
        <w:t xml:space="preserve">или иной </w:t>
      </w:r>
      <w:bookmarkStart w:id="249" w:name="e0_289_"/>
      <w:r>
        <w:rPr>
          <w:sz w:val="24"/>
        </w:rPr>
        <w:t xml:space="preserve">мере </w:t>
      </w:r>
      <w:bookmarkEnd w:id="249"/>
      <w:r>
        <w:rPr>
          <w:sz w:val="24"/>
        </w:rPr>
        <w:t>заниматься и теми высокодоходными операциями, на которые льготный режим не распространяется).</w:t>
      </w:r>
    </w:p>
    <w:p w:rsidR="00F9754B" w:rsidRDefault="00F9754B">
      <w:pPr>
        <w:pStyle w:val="10"/>
        <w:spacing w:line="360" w:lineRule="auto"/>
        <w:ind w:left="14" w:right="4" w:firstLine="720"/>
        <w:jc w:val="both"/>
        <w:rPr>
          <w:sz w:val="24"/>
        </w:rPr>
      </w:pPr>
      <w:r>
        <w:rPr>
          <w:sz w:val="24"/>
        </w:rPr>
        <w:t>Другой негативный пример - сокращение вдвое показателя численности работающих для отнесения предприятий к категории малых, введённое в 1995</w:t>
      </w:r>
      <w:r>
        <w:rPr>
          <w:i/>
          <w:sz w:val="24"/>
        </w:rPr>
        <w:t xml:space="preserve"> </w:t>
      </w:r>
      <w:r>
        <w:rPr>
          <w:sz w:val="24"/>
        </w:rPr>
        <w:t xml:space="preserve">г. Федеральным законом “О государственной поддержке субъектов малого предпринимательства в </w:t>
      </w:r>
      <w:bookmarkStart w:id="250" w:name="e0_301_"/>
      <w:r>
        <w:rPr>
          <w:sz w:val="24"/>
        </w:rPr>
        <w:t xml:space="preserve">Российской </w:t>
      </w:r>
      <w:bookmarkEnd w:id="250"/>
      <w:r>
        <w:rPr>
          <w:sz w:val="24"/>
        </w:rPr>
        <w:t xml:space="preserve">Федерации”. Такое </w:t>
      </w:r>
      <w:bookmarkStart w:id="251" w:name="e0_302_"/>
      <w:r>
        <w:rPr>
          <w:sz w:val="24"/>
        </w:rPr>
        <w:t xml:space="preserve">ограничение </w:t>
      </w:r>
      <w:bookmarkEnd w:id="251"/>
      <w:r>
        <w:rPr>
          <w:sz w:val="24"/>
        </w:rPr>
        <w:t xml:space="preserve">приводит к еще большему снижению </w:t>
      </w:r>
      <w:bookmarkStart w:id="252" w:name="e0_303_"/>
      <w:r>
        <w:rPr>
          <w:sz w:val="24"/>
        </w:rPr>
        <w:t xml:space="preserve">количества </w:t>
      </w:r>
      <w:bookmarkEnd w:id="252"/>
      <w:r>
        <w:rPr>
          <w:sz w:val="24"/>
        </w:rPr>
        <w:t xml:space="preserve">предприятий, имеющих шанс на минимальный уровень государственной поддержки. </w:t>
      </w:r>
    </w:p>
    <w:p w:rsidR="00F9754B" w:rsidRDefault="00F9754B">
      <w:pPr>
        <w:pStyle w:val="10"/>
        <w:spacing w:line="360" w:lineRule="auto"/>
        <w:ind w:left="14" w:right="14" w:firstLine="720"/>
        <w:jc w:val="both"/>
        <w:rPr>
          <w:sz w:val="24"/>
        </w:rPr>
      </w:pPr>
      <w:r>
        <w:rPr>
          <w:sz w:val="24"/>
        </w:rPr>
        <w:t xml:space="preserve">Лишь для </w:t>
      </w:r>
      <w:bookmarkStart w:id="253" w:name="e0_304_"/>
      <w:r>
        <w:rPr>
          <w:sz w:val="24"/>
        </w:rPr>
        <w:t xml:space="preserve">небольшого </w:t>
      </w:r>
      <w:bookmarkEnd w:id="253"/>
      <w:r>
        <w:rPr>
          <w:sz w:val="24"/>
        </w:rPr>
        <w:t xml:space="preserve">количества малых предприятий действует </w:t>
      </w:r>
      <w:bookmarkStart w:id="254" w:name="e0_305_"/>
      <w:r>
        <w:rPr>
          <w:sz w:val="24"/>
        </w:rPr>
        <w:t xml:space="preserve">порядок </w:t>
      </w:r>
      <w:bookmarkEnd w:id="254"/>
      <w:r>
        <w:rPr>
          <w:sz w:val="24"/>
        </w:rPr>
        <w:t xml:space="preserve">налогообложения, установленный </w:t>
      </w:r>
      <w:bookmarkStart w:id="255" w:name="e0_306_"/>
      <w:r>
        <w:rPr>
          <w:sz w:val="24"/>
        </w:rPr>
        <w:t xml:space="preserve">Федеральным </w:t>
      </w:r>
      <w:bookmarkEnd w:id="255"/>
      <w:r>
        <w:rPr>
          <w:sz w:val="24"/>
        </w:rPr>
        <w:t xml:space="preserve">законом “Об упрощенной </w:t>
      </w:r>
      <w:bookmarkStart w:id="256" w:name="e0_307_"/>
      <w:r>
        <w:rPr>
          <w:sz w:val="24"/>
        </w:rPr>
        <w:t>системе</w:t>
      </w:r>
      <w:bookmarkEnd w:id="256"/>
      <w:r>
        <w:rPr>
          <w:sz w:val="24"/>
        </w:rPr>
        <w:t xml:space="preserve"> налогообложения, учета и отчетности для </w:t>
      </w:r>
      <w:bookmarkStart w:id="257" w:name="e0_308_"/>
      <w:r>
        <w:rPr>
          <w:sz w:val="24"/>
        </w:rPr>
        <w:t xml:space="preserve">субъектов </w:t>
      </w:r>
      <w:bookmarkEnd w:id="257"/>
      <w:r>
        <w:rPr>
          <w:sz w:val="24"/>
        </w:rPr>
        <w:t xml:space="preserve">малого предпринимательства”, поскольку он применяется только для предприятий с численностью работающих до 15 человек и валовой выручкой до 100 000 минимальных </w:t>
      </w:r>
      <w:bookmarkStart w:id="258" w:name="e0_309_"/>
      <w:r>
        <w:rPr>
          <w:sz w:val="24"/>
        </w:rPr>
        <w:t xml:space="preserve">размеров </w:t>
      </w:r>
      <w:bookmarkEnd w:id="258"/>
      <w:r>
        <w:rPr>
          <w:sz w:val="24"/>
        </w:rPr>
        <w:t>оплаты труда.</w:t>
      </w:r>
    </w:p>
    <w:p w:rsidR="00F9754B" w:rsidRDefault="00F9754B">
      <w:pPr>
        <w:pStyle w:val="10"/>
        <w:spacing w:line="360" w:lineRule="auto"/>
        <w:ind w:left="14" w:right="14" w:firstLine="720"/>
        <w:jc w:val="both"/>
        <w:rPr>
          <w:sz w:val="24"/>
        </w:rPr>
      </w:pPr>
      <w:r>
        <w:rPr>
          <w:sz w:val="24"/>
        </w:rPr>
        <w:t>Что касается ожидаемых в ближайшем будущем “свежих” плодов нормотворчества наших законодателей, то можно отметить проект внесения изменений к Закону “Об упрощенной системе налогообложения, учета и отчетности для субъектов малого предпринимательства” предполагающих введение вмененного налога для малых предприятий численностью до 20 человек и индивидуальных предпринимателей с объемом годовой выручки до 300 тыс. МРОТ. Указанный проект, во-первых, содержит противоречия ст. 19 Закона “Об основах налоговой системы в РФ”, а во-вторых учитывает интересы не малого предприятия, а бюджета (платежи авансовые, устанавливаемые исполнительной властью по достаточно сложной схеме коэффициентов, налог не зависит от реального дохода предпринимателя) (30, с.54).</w:t>
      </w:r>
    </w:p>
    <w:p w:rsidR="00F9754B" w:rsidRDefault="00F9754B">
      <w:pPr>
        <w:pStyle w:val="BodyTextIndent3"/>
        <w:jc w:val="both"/>
        <w:rPr>
          <w:b w:val="0"/>
        </w:rPr>
      </w:pPr>
      <w:r>
        <w:rPr>
          <w:b w:val="0"/>
        </w:rPr>
        <w:t>В завершение естественно задаться вопросом: какова эффективность поддержки малого предпринимательства в России?</w:t>
      </w:r>
    </w:p>
    <w:p w:rsidR="00F9754B" w:rsidRDefault="00F9754B">
      <w:pPr>
        <w:pStyle w:val="BodyTextIndent3"/>
        <w:jc w:val="both"/>
        <w:rPr>
          <w:b w:val="0"/>
        </w:rPr>
      </w:pPr>
      <w:r>
        <w:rPr>
          <w:b w:val="0"/>
        </w:rPr>
        <w:t>Организациями, занимающейся разработкой мер по поддержке малого бизнеса в России, является Государственный комитет по поддержке малого предпринимательства и Федеральный фонд поддержки малого предпринимательства, а также другие государственные и муниципальные фонды. Не будем говорить о результатах реализации порученных им задач. И вот почему: о какой масштабной эффективной работе может идти речь, если в 1996 году бюджет не дал Федеральному фонду ни копейки, а в 1997 из запланированного триллиона фонд получил 25,8 %. За 1997 год Фонд получил всего 326,5 млрд. рублей ($ 55 млн.) за счет размещения собственных средств и отчислений от приватизации (законные 5 % от каждой сделки) и в итоге выполнил программу поддержки малого предпринимательства на 1996-1997гг. на 35,7% (15, стр. 1). Для сравнения: в США федеральное агентство малого бизнеса (SBA) в 1995 году прогарантировало ссуд малым предприятиям почти на $ 10 млрд. – на три порядка больше! Что касается региональных структур поддержки малого предпринимательства, то здесь ситуация с финансовыми ресурсами еще тяжелее: “У них (регионов) головная боль – это зарплата бюджетникам. Все средства идут прежде всего на защищенные статьи региональных бюджетов. Если же регион может предоставить льготы малому “бизнесу”, то на эту сумму сокращаются трансферты из государственного бюджета” (Высоков В.В.) (15, стр.1).</w:t>
      </w:r>
    </w:p>
    <w:p w:rsidR="00F9754B" w:rsidRDefault="00F9754B">
      <w:pPr>
        <w:pStyle w:val="BodyTextIndent3"/>
        <w:jc w:val="both"/>
        <w:rPr>
          <w:b w:val="0"/>
        </w:rPr>
      </w:pPr>
    </w:p>
    <w:p w:rsidR="00F9754B" w:rsidRDefault="00F9754B">
      <w:pPr>
        <w:pStyle w:val="BodyTextIndent3"/>
        <w:jc w:val="both"/>
        <w:rPr>
          <w:b w:val="0"/>
        </w:rPr>
      </w:pPr>
      <w:r>
        <w:rPr>
          <w:b w:val="0"/>
        </w:rPr>
        <w:t>Исходя из вышеизложенного, можно сделать вывод о большой значимости малого предпринимательства для экономики страны: малые предприятия осуществляют значительные закупки для производственных нужд, повышают эластичность и конъюнктуру рынков, обеспечивают занятость свыше 50 % трудоспособного населения, способствуют формированию конкурентной среды.</w:t>
      </w:r>
    </w:p>
    <w:p w:rsidR="00F9754B" w:rsidRDefault="00F9754B">
      <w:pPr>
        <w:pStyle w:val="BodyTextIndent3"/>
        <w:jc w:val="both"/>
        <w:rPr>
          <w:b w:val="0"/>
        </w:rPr>
      </w:pPr>
      <w:r>
        <w:rPr>
          <w:b w:val="0"/>
        </w:rPr>
        <w:t>В российских условиях к вышеперечисленным функциям добавляются: расширение производства товаров и услуг на базе имеющегося оборудования без дополнительных крупных капиталовложений, сглаживание диспропорций в развитии регионов, вовлечение средств населения в деловой оборот, трудоустройство высвободившейся в результате прошедших на предприятиях реформ рабочей силы.</w:t>
      </w:r>
    </w:p>
    <w:p w:rsidR="00F9754B" w:rsidRDefault="00F9754B">
      <w:pPr>
        <w:pStyle w:val="BodyTextIndent3"/>
        <w:jc w:val="both"/>
        <w:rPr>
          <w:b w:val="0"/>
        </w:rPr>
      </w:pPr>
      <w:r>
        <w:rPr>
          <w:b w:val="0"/>
        </w:rPr>
        <w:t>Однако уровень развития малого предпринимательства в России находится на сегодняшний день на очень низком уровне в силу различных причин неэкономического характера: бюрократизм чиновников, неурегулированная нормативно-правовая база, запаздывающий процесс реструктуризации крупных промышленных приватизированных предприятий.</w:t>
      </w:r>
    </w:p>
    <w:p w:rsidR="00F9754B" w:rsidRDefault="00F9754B">
      <w:pPr>
        <w:pStyle w:val="BodyTextIndent3"/>
        <w:jc w:val="both"/>
        <w:rPr>
          <w:b w:val="0"/>
        </w:rPr>
      </w:pPr>
      <w:r>
        <w:rPr>
          <w:b w:val="0"/>
        </w:rPr>
        <w:t>Таким образом, несмотря на благоприятные экономические условия для развития малого предпринимательства, сложившиеся к началу 1998 года, как то низкие процентные ставки, доступ банков к средствам международных финансово-кредитных организаций, реакция указанного сектора экономики достаточно вялая.</w:t>
      </w:r>
    </w:p>
    <w:p w:rsidR="00F9754B" w:rsidRDefault="00F9754B">
      <w:pPr>
        <w:pStyle w:val="BodyTextIndent3"/>
      </w:pPr>
      <w:r>
        <w:br w:type="page"/>
        <w:t>1.3. Малое предпринимательство как формирующийся рынок приложения кредитных ресурсов коммерческого банка</w:t>
      </w:r>
    </w:p>
    <w:p w:rsidR="00F9754B" w:rsidRDefault="00F9754B">
      <w:pPr>
        <w:pStyle w:val="10"/>
        <w:spacing w:line="360" w:lineRule="auto"/>
        <w:ind w:firstLine="720"/>
        <w:jc w:val="both"/>
        <w:rPr>
          <w:sz w:val="24"/>
        </w:rPr>
      </w:pPr>
      <w:r>
        <w:rPr>
          <w:sz w:val="24"/>
        </w:rPr>
        <w:t>Вышеизложенное дает право говорить о противоречии в развитии малого предпринимательства в России: с одной стороны малые предприятия способны производить свыше половины ВВП, эффективность малого предпринимательства в среднем по стране более чем в два раза выше, чем у прочих предприятий (малые предприятия произвели в 1996 году 12 % ВВП и 20 % национального дохода); с другой стороны в процессе своей деятельности малые предприятия сталкиваются с целым рядом проблем и главная из них острый дефицит инвестиционных ресурсов, нехватка средств на расширение рынков сбыта, ассортимента, повышения качества продукции.</w:t>
      </w:r>
    </w:p>
    <w:p w:rsidR="00F9754B" w:rsidRDefault="00F9754B">
      <w:pPr>
        <w:pStyle w:val="10"/>
        <w:spacing w:line="360" w:lineRule="auto"/>
        <w:ind w:firstLine="720"/>
        <w:jc w:val="both"/>
        <w:rPr>
          <w:sz w:val="24"/>
        </w:rPr>
      </w:pPr>
      <w:r>
        <w:rPr>
          <w:sz w:val="24"/>
        </w:rPr>
        <w:t>Вместе с тем плачевное состояние крупных промышленных предприятий, которых в основном и кредитуют банки, влияет на качество кредитных портфелей (точнее на некачественность), в силу чего возникают массовые проблемы с ликвидностью в банковском секторе. На настоящий момент у 1000 банков из 2545 отозваны лицензии, а в прессе который год говорится о грядущей волне банкротств (яркий пример – ситуация с Ростовским ПСБ). Таким образом, перед банками остро встает проблема диверсификации своих кредитных портфелей.</w:t>
      </w:r>
    </w:p>
    <w:p w:rsidR="00F9754B" w:rsidRDefault="00F9754B">
      <w:pPr>
        <w:pStyle w:val="10"/>
        <w:spacing w:line="360" w:lineRule="auto"/>
        <w:ind w:firstLine="720"/>
        <w:jc w:val="both"/>
        <w:rPr>
          <w:sz w:val="24"/>
        </w:rPr>
      </w:pPr>
      <w:r>
        <w:rPr>
          <w:sz w:val="24"/>
        </w:rPr>
        <w:t>Активная работа по кредитованию малых предприятий является также неоспоримым преимуществом в обострившейся конкурентной борьбе за клиентуру: возможность получения кредита на выгодных условиях может быть хорошим стимулом для руководителя предприятия при выборе банка.</w:t>
      </w:r>
    </w:p>
    <w:p w:rsidR="00F9754B" w:rsidRDefault="00F9754B">
      <w:pPr>
        <w:pStyle w:val="10"/>
        <w:spacing w:line="360" w:lineRule="auto"/>
        <w:ind w:firstLine="720"/>
        <w:jc w:val="both"/>
        <w:rPr>
          <w:sz w:val="24"/>
        </w:rPr>
      </w:pPr>
      <w:r>
        <w:rPr>
          <w:sz w:val="24"/>
        </w:rPr>
        <w:t>И, наконец, не стоит забывать о самом главном: основная цель деятельности кредитной организации – извлечение прибыли (2, ст.1). В условиях снижающейся доходности традиционных спекулятивных инструментов финансового рынка (ГКО, МБК) банки вынуждены искать новые сферы приложения своих ресурсов. Учитывая высокую эффективность проектов малого предпринимательства, банки вправе рассчитывать на высокую доходность кредитования таких проектов, мотивируя более высокие ставки кредитования высокой удельной трудоемкостью работ по кредитованию небольших проектов.</w:t>
      </w:r>
    </w:p>
    <w:p w:rsidR="00F9754B" w:rsidRDefault="00F9754B">
      <w:pPr>
        <w:pStyle w:val="10"/>
        <w:spacing w:line="360" w:lineRule="auto"/>
        <w:ind w:firstLine="720"/>
        <w:jc w:val="both"/>
        <w:rPr>
          <w:sz w:val="24"/>
        </w:rPr>
      </w:pPr>
      <w:r>
        <w:rPr>
          <w:sz w:val="24"/>
        </w:rPr>
        <w:t>Все это заставляет руководство прогрессивных банков пересматривать кредитную политику, смещая акцент в сторону малых и средних предприятий.</w:t>
      </w:r>
    </w:p>
    <w:p w:rsidR="00F9754B" w:rsidRDefault="00F9754B">
      <w:pPr>
        <w:pStyle w:val="10"/>
        <w:spacing w:line="360" w:lineRule="auto"/>
        <w:ind w:firstLine="720"/>
        <w:jc w:val="both"/>
        <w:rPr>
          <w:sz w:val="24"/>
        </w:rPr>
      </w:pPr>
      <w:r>
        <w:rPr>
          <w:sz w:val="24"/>
        </w:rPr>
        <w:br w:type="page"/>
        <w:t>Приведенные ниже диаграммы (рис. 1.4. и 1.5.) иллюстрируют разницу в структурах кредитных портфелей среднего российского банка (Балтийский) и типичного американского банка Mid Am Bank с активами приблизительно в 2,2 млрд. долларов.</w:t>
      </w:r>
    </w:p>
    <w:p w:rsidR="00F9754B" w:rsidRDefault="00F9754B">
      <w:pPr>
        <w:pStyle w:val="10"/>
        <w:framePr w:hSpace="142" w:wrap="around" w:vAnchor="text" w:hAnchor="text" w:y="1"/>
        <w:pBdr>
          <w:top w:val="single" w:sz="6" w:space="1" w:color="auto"/>
          <w:left w:val="single" w:sz="6" w:space="1" w:color="auto"/>
          <w:bottom w:val="single" w:sz="6" w:space="1" w:color="auto"/>
          <w:right w:val="single" w:sz="6" w:space="1" w:color="auto"/>
        </w:pBdr>
        <w:jc w:val="both"/>
      </w:pPr>
      <w:r>
        <w:rPr>
          <w:sz w:val="24"/>
        </w:rPr>
        <w:br w:type="page"/>
      </w:r>
      <w:r w:rsidR="003F0EDC">
        <w:pict>
          <v:shape id="_x0000_i1027" type="#_x0000_t75" style="width:489.75pt;height:185.25pt">
            <v:imagedata r:id="rId8" o:title=""/>
          </v:shape>
        </w:pict>
      </w:r>
    </w:p>
    <w:p w:rsidR="00F9754B" w:rsidRDefault="00F9754B">
      <w:pPr>
        <w:pStyle w:val="10"/>
        <w:jc w:val="both"/>
        <w:rPr>
          <w:sz w:val="24"/>
        </w:rPr>
      </w:pPr>
      <w:r>
        <w:rPr>
          <w:sz w:val="24"/>
        </w:rPr>
        <w:t xml:space="preserve">Рис. 1.4. </w:t>
      </w:r>
    </w:p>
    <w:p w:rsidR="00F9754B" w:rsidRDefault="00F9754B">
      <w:pPr>
        <w:pStyle w:val="10"/>
        <w:jc w:val="both"/>
        <w:rPr>
          <w:sz w:val="24"/>
        </w:rPr>
      </w:pPr>
    </w:p>
    <w:p w:rsidR="00F9754B" w:rsidRDefault="00F9754B">
      <w:pPr>
        <w:pStyle w:val="10"/>
        <w:spacing w:line="360" w:lineRule="auto"/>
        <w:ind w:firstLine="720"/>
        <w:jc w:val="both"/>
        <w:rPr>
          <w:sz w:val="24"/>
        </w:rPr>
      </w:pPr>
      <w:r>
        <w:rPr>
          <w:sz w:val="24"/>
        </w:rPr>
        <w:t>Как мы видим, снову кредитной деятельности Mid-Am Bank образуют ссуды малым предприятиям, составляющие более половины портфеля. Банк также обслуживает несколько крупных предприятий, основная часть которых начала сотрудничать с банком как малые предприятия. Кредитный же портфель Балтийского Банка состоит в основном из крупных кредитов, и только 1,1 % его составляют ссуды малым предприятиям.</w:t>
      </w:r>
    </w:p>
    <w:p w:rsidR="00F9754B" w:rsidRDefault="00F9754B">
      <w:pPr>
        <w:pStyle w:val="10"/>
        <w:jc w:val="both"/>
      </w:pPr>
    </w:p>
    <w:p w:rsidR="00F9754B" w:rsidRDefault="003F0EDC">
      <w:pPr>
        <w:pStyle w:val="10"/>
        <w:framePr w:h="0" w:hSpace="141" w:wrap="around" w:vAnchor="text" w:hAnchor="text" w:y="1"/>
        <w:widowControl/>
        <w:pBdr>
          <w:top w:val="single" w:sz="6" w:space="1" w:color="auto"/>
          <w:left w:val="single" w:sz="6" w:space="1" w:color="auto"/>
          <w:bottom w:val="single" w:sz="6" w:space="1" w:color="auto"/>
          <w:right w:val="single" w:sz="6" w:space="1" w:color="auto"/>
        </w:pBdr>
        <w:spacing w:line="360" w:lineRule="auto"/>
        <w:jc w:val="both"/>
      </w:pPr>
      <w:r>
        <w:pict>
          <v:shape id="_x0000_i1028" type="#_x0000_t75" style="width:490.5pt;height:231.75pt">
            <v:imagedata r:id="rId9" o:title=""/>
          </v:shape>
        </w:pict>
      </w:r>
    </w:p>
    <w:p w:rsidR="00F9754B" w:rsidRDefault="00F9754B">
      <w:pPr>
        <w:pStyle w:val="10"/>
        <w:spacing w:line="360" w:lineRule="auto"/>
        <w:jc w:val="both"/>
        <w:rPr>
          <w:sz w:val="24"/>
        </w:rPr>
      </w:pPr>
    </w:p>
    <w:p w:rsidR="00F9754B" w:rsidRDefault="00F9754B">
      <w:pPr>
        <w:pStyle w:val="10"/>
        <w:spacing w:line="360" w:lineRule="auto"/>
        <w:ind w:firstLine="720"/>
        <w:jc w:val="both"/>
        <w:rPr>
          <w:sz w:val="24"/>
        </w:rPr>
      </w:pPr>
      <w:r>
        <w:rPr>
          <w:sz w:val="24"/>
        </w:rPr>
        <w:t>Рис. 1.5.</w:t>
      </w:r>
    </w:p>
    <w:p w:rsidR="00F9754B" w:rsidRDefault="00F9754B">
      <w:pPr>
        <w:pStyle w:val="10"/>
        <w:spacing w:line="360" w:lineRule="auto"/>
        <w:ind w:firstLine="720"/>
        <w:jc w:val="both"/>
        <w:rPr>
          <w:sz w:val="24"/>
        </w:rPr>
      </w:pPr>
      <w:r>
        <w:rPr>
          <w:sz w:val="24"/>
        </w:rPr>
        <w:t>Решению проблемы дефицита кредитных ресурсов для кредитования проектов малого предпринимательства российским банкам частично помогают решить различные международные финансовые организации. Так по Ростовской области с ЕБРР сотрудничает “СБС-Агро”, с Инвестиционным фондом США-Россия (TUSRIF) - банки “Центр-инвест” и “Донинвест”.</w:t>
      </w:r>
    </w:p>
    <w:p w:rsidR="00F9754B" w:rsidRDefault="00F9754B">
      <w:pPr>
        <w:pStyle w:val="10"/>
        <w:spacing w:line="360" w:lineRule="auto"/>
        <w:ind w:firstLine="720"/>
        <w:jc w:val="both"/>
        <w:rPr>
          <w:sz w:val="24"/>
        </w:rPr>
      </w:pPr>
      <w:r>
        <w:rPr>
          <w:sz w:val="24"/>
        </w:rPr>
        <w:t>Однако наличие ресурсов для кредитования еще не означает, что проекты “потекут рекой”. Банки сегодня сталкиваются с ситуацией, когда агрессивная рекламная компания по привлечению проектов для кредитования на выгодных для заемщика условиях (сравнительно невысокие ставки процентов по кредитам, продолжительность срока кредитования, удобные схемы платежей по кредиту) не находит адекватного отклика у руководителей малых предприятий. В принципе, подобная реакция легко объясняется: у российского бизнесмена не сформировался еще стратегия “ведения бизнеса в кредит”, как это принято в развитых странах. Что не удивительно: еще вчера, в период разгула инфляции и “дикой” экономики банки просто не хотели замечать малый бизнес. Сегодня эта недальновидность “аукнулась” банкам.</w:t>
      </w:r>
    </w:p>
    <w:p w:rsidR="00F9754B" w:rsidRDefault="00F9754B">
      <w:pPr>
        <w:pStyle w:val="10"/>
        <w:spacing w:line="360" w:lineRule="auto"/>
        <w:ind w:firstLine="720"/>
        <w:jc w:val="both"/>
        <w:rPr>
          <w:sz w:val="24"/>
        </w:rPr>
      </w:pPr>
      <w:r>
        <w:rPr>
          <w:sz w:val="24"/>
        </w:rPr>
        <w:t>Таким образом, для нормальной работы с малым предпринимательством одной только возможности предоставить кредит оказалось не достаточно, необходима целая система по привлечению эффективных проектов. Сегодня многие банки вынуждены создавать ее с нуля, но есть и такие, которые начали заниматься созданием такой системы достаточно давно и уже разработали ряд технологий по поддержке инвестиционных проектов малого предпринимательства и сформировали определенный авторитет в этой сфере.</w:t>
      </w:r>
    </w:p>
    <w:p w:rsidR="00F9754B" w:rsidRDefault="00F9754B">
      <w:pPr>
        <w:pStyle w:val="10"/>
        <w:spacing w:line="360" w:lineRule="auto"/>
        <w:ind w:firstLine="720"/>
        <w:jc w:val="both"/>
        <w:rPr>
          <w:sz w:val="24"/>
        </w:rPr>
      </w:pPr>
      <w:r>
        <w:rPr>
          <w:sz w:val="24"/>
        </w:rPr>
        <w:t>В связи с этим примечателен опыт работы банка “Центр-инвест”.</w:t>
      </w:r>
    </w:p>
    <w:p w:rsidR="00F9754B" w:rsidRDefault="00F9754B">
      <w:pPr>
        <w:pStyle w:val="10"/>
        <w:spacing w:line="360" w:lineRule="auto"/>
        <w:ind w:firstLine="720"/>
        <w:jc w:val="both"/>
        <w:rPr>
          <w:sz w:val="24"/>
        </w:rPr>
      </w:pPr>
      <w:r>
        <w:rPr>
          <w:sz w:val="24"/>
        </w:rPr>
        <w:t>В качестве приоритетов своей инвестиционной политики Банк определил работу со средними и малыми предприятиями.</w:t>
      </w:r>
    </w:p>
    <w:p w:rsidR="00F9754B" w:rsidRDefault="00F9754B">
      <w:pPr>
        <w:pStyle w:val="10"/>
        <w:spacing w:line="360" w:lineRule="auto"/>
        <w:ind w:firstLine="720"/>
        <w:jc w:val="both"/>
        <w:rPr>
          <w:sz w:val="24"/>
        </w:rPr>
      </w:pPr>
      <w:r>
        <w:rPr>
          <w:sz w:val="24"/>
        </w:rPr>
        <w:t xml:space="preserve">В 1997 году банком “Центр-инвест” при участии администрации Ростовской области была разработана “Программа поддержки малых предприятий Дона”, которая в качестве пилотного проекта вошла в “Региональную программу государственной поддержки малого предпринимательства Ростовской области на 1997 год”. Целью программы является содействие развитию малых и средних предприятий Ростовской области на базе передовых банковских технологий и инфраструктуры поддержки малого предпринимательства, созданной банком “Центр-инвест”. </w:t>
      </w:r>
    </w:p>
    <w:p w:rsidR="00F9754B" w:rsidRDefault="00F9754B">
      <w:pPr>
        <w:pStyle w:val="10"/>
        <w:spacing w:line="360" w:lineRule="auto"/>
        <w:ind w:firstLine="720"/>
        <w:jc w:val="both"/>
        <w:rPr>
          <w:sz w:val="24"/>
        </w:rPr>
      </w:pPr>
      <w:r>
        <w:rPr>
          <w:sz w:val="24"/>
        </w:rPr>
        <w:t>На базе специализированного филиала Банк и структур, входящих в инновационно финансовую группу “Центр-инвест”, оказывают полный комплекс банковских услуг для малых предприятий:</w:t>
      </w:r>
    </w:p>
    <w:p w:rsidR="00F9754B" w:rsidRDefault="00F9754B">
      <w:pPr>
        <w:pStyle w:val="10"/>
        <w:spacing w:line="360" w:lineRule="auto"/>
        <w:ind w:firstLine="709"/>
        <w:jc w:val="both"/>
        <w:rPr>
          <w:sz w:val="24"/>
        </w:rPr>
      </w:pPr>
      <w:r>
        <w:rPr>
          <w:sz w:val="24"/>
        </w:rPr>
        <w:t>Организационно-правовое оформление и юридические консультации субъектов малого предпринимательства;</w:t>
      </w:r>
    </w:p>
    <w:p w:rsidR="00F9754B" w:rsidRDefault="00F9754B">
      <w:pPr>
        <w:pStyle w:val="10"/>
        <w:spacing w:line="360" w:lineRule="auto"/>
        <w:ind w:firstLine="709"/>
        <w:jc w:val="both"/>
        <w:rPr>
          <w:sz w:val="24"/>
        </w:rPr>
      </w:pPr>
      <w:r>
        <w:rPr>
          <w:sz w:val="24"/>
        </w:rPr>
        <w:t>Ведение бухгалтерского учёта и налоговое планирование (фирма “Центр-Аудит”);</w:t>
      </w:r>
    </w:p>
    <w:p w:rsidR="00F9754B" w:rsidRDefault="00F9754B">
      <w:pPr>
        <w:pStyle w:val="10"/>
        <w:spacing w:line="360" w:lineRule="auto"/>
        <w:ind w:firstLine="709"/>
        <w:jc w:val="both"/>
        <w:rPr>
          <w:sz w:val="24"/>
        </w:rPr>
      </w:pPr>
      <w:r>
        <w:rPr>
          <w:sz w:val="24"/>
        </w:rPr>
        <w:t>Применение механизма финансового лизинга для технического переоснащения малых предприятий (компания “Лизинг-Центр”);</w:t>
      </w:r>
    </w:p>
    <w:p w:rsidR="00F9754B" w:rsidRDefault="00F9754B">
      <w:pPr>
        <w:pStyle w:val="10"/>
        <w:spacing w:line="360" w:lineRule="auto"/>
        <w:ind w:firstLine="709"/>
        <w:jc w:val="both"/>
        <w:rPr>
          <w:sz w:val="24"/>
        </w:rPr>
      </w:pPr>
      <w:r>
        <w:rPr>
          <w:sz w:val="24"/>
        </w:rPr>
        <w:t>Льготное кредитование проектов малого предпринимательства (соглашение с Инвестиционным Фондом США-Россия (TUSRIF));</w:t>
      </w:r>
    </w:p>
    <w:p w:rsidR="00F9754B" w:rsidRDefault="00F9754B">
      <w:pPr>
        <w:pStyle w:val="10"/>
        <w:spacing w:line="360" w:lineRule="auto"/>
        <w:ind w:firstLine="709"/>
        <w:jc w:val="both"/>
        <w:rPr>
          <w:sz w:val="24"/>
        </w:rPr>
      </w:pPr>
      <w:r>
        <w:rPr>
          <w:sz w:val="24"/>
        </w:rPr>
        <w:t>Поиск зарубежного партнёра, посредничество в заключении сделок предприятий (сформирована база данных потенциальных партнеров в Германии, Франции, США, Великобритании);</w:t>
      </w:r>
    </w:p>
    <w:p w:rsidR="00F9754B" w:rsidRDefault="00F9754B">
      <w:pPr>
        <w:pStyle w:val="10"/>
        <w:spacing w:line="360" w:lineRule="auto"/>
        <w:ind w:firstLine="709"/>
        <w:jc w:val="both"/>
        <w:rPr>
          <w:sz w:val="24"/>
        </w:rPr>
      </w:pPr>
      <w:r>
        <w:rPr>
          <w:sz w:val="24"/>
        </w:rPr>
        <w:t>Обучение специалистов малого предпринимательства на базе регулярных семинаров совместно с ростовскими ВУЗами;</w:t>
      </w:r>
    </w:p>
    <w:p w:rsidR="00F9754B" w:rsidRDefault="00F9754B">
      <w:pPr>
        <w:pStyle w:val="10"/>
        <w:spacing w:line="360" w:lineRule="auto"/>
        <w:ind w:firstLine="709"/>
        <w:jc w:val="both"/>
        <w:rPr>
          <w:sz w:val="24"/>
        </w:rPr>
      </w:pPr>
      <w:r>
        <w:rPr>
          <w:sz w:val="24"/>
        </w:rPr>
        <w:t>Выпуск методических пособий, консультации (Банковские технологии для малых предприятий Дона);</w:t>
      </w:r>
    </w:p>
    <w:p w:rsidR="00F9754B" w:rsidRDefault="00F9754B">
      <w:pPr>
        <w:pStyle w:val="10"/>
        <w:spacing w:line="360" w:lineRule="auto"/>
        <w:ind w:firstLine="709"/>
        <w:jc w:val="both"/>
        <w:rPr>
          <w:sz w:val="24"/>
        </w:rPr>
      </w:pPr>
      <w:r>
        <w:rPr>
          <w:sz w:val="24"/>
        </w:rPr>
        <w:t>Использование возможностей глобальной компьютерной сети INTERNET для организации виртуальных представительств малых предприятий - клиентов банка.</w:t>
      </w:r>
    </w:p>
    <w:p w:rsidR="00F9754B" w:rsidRDefault="00F9754B">
      <w:pPr>
        <w:pStyle w:val="10"/>
        <w:spacing w:line="360" w:lineRule="auto"/>
        <w:ind w:firstLine="720"/>
        <w:jc w:val="both"/>
        <w:rPr>
          <w:sz w:val="24"/>
        </w:rPr>
      </w:pPr>
    </w:p>
    <w:p w:rsidR="00F9754B" w:rsidRDefault="00F9754B">
      <w:pPr>
        <w:pStyle w:val="10"/>
        <w:spacing w:line="360" w:lineRule="auto"/>
        <w:ind w:firstLine="720"/>
        <w:jc w:val="both"/>
        <w:rPr>
          <w:sz w:val="24"/>
        </w:rPr>
      </w:pPr>
    </w:p>
    <w:p w:rsidR="00F9754B" w:rsidRDefault="00F9754B">
      <w:pPr>
        <w:pStyle w:val="10"/>
        <w:spacing w:line="360" w:lineRule="auto"/>
        <w:ind w:firstLine="720"/>
        <w:jc w:val="both"/>
        <w:rPr>
          <w:sz w:val="24"/>
        </w:rPr>
      </w:pPr>
      <w:r>
        <w:rPr>
          <w:sz w:val="24"/>
        </w:rPr>
        <w:t>Исходя из вышеизложенного, можно сделать вывод о том, что два в какой-то мере параллельных до сих пор в России процесса – развития малых предприятий и развития кредитных организаций – находят точки соприкосновения. Опыт развитых стран показывает большие перспективы такого сотрудничества. От чего же зависит успех этого сотрудничества. Несомненно, малые предприятия нуждаются в особом внимании и льготах со стороны государства в связи с его (государства) интересом в развитии малого предпринимательства в стране. Среди предложений авторов различных публикаций на эту тему можно отметить следующие:</w:t>
      </w:r>
    </w:p>
    <w:p w:rsidR="00F9754B" w:rsidRDefault="00F9754B">
      <w:pPr>
        <w:pStyle w:val="10"/>
        <w:tabs>
          <w:tab w:val="left" w:pos="1080"/>
          <w:tab w:val="left" w:pos="1134"/>
        </w:tabs>
        <w:spacing w:line="360" w:lineRule="auto"/>
        <w:ind w:left="1134" w:hanging="425"/>
        <w:jc w:val="both"/>
        <w:rPr>
          <w:sz w:val="24"/>
        </w:rPr>
      </w:pPr>
      <w:r>
        <w:rPr>
          <w:sz w:val="24"/>
        </w:rPr>
        <w:t>необходимость создания максимально прозрачной и понятной нормативно-правовой базы, регулирующей отношения в сфере малого предпринимательства;</w:t>
      </w:r>
    </w:p>
    <w:p w:rsidR="00F9754B" w:rsidRDefault="00F9754B">
      <w:pPr>
        <w:pStyle w:val="10"/>
        <w:tabs>
          <w:tab w:val="left" w:pos="1080"/>
          <w:tab w:val="left" w:pos="1134"/>
        </w:tabs>
        <w:spacing w:line="360" w:lineRule="auto"/>
        <w:ind w:left="1134" w:hanging="425"/>
        <w:jc w:val="both"/>
        <w:rPr>
          <w:sz w:val="24"/>
        </w:rPr>
      </w:pPr>
      <w:r>
        <w:rPr>
          <w:sz w:val="24"/>
        </w:rPr>
        <w:t>ускорение процедур, связанных с регистрацией и оформлением сделок субъектов малого предпринимательства;</w:t>
      </w:r>
    </w:p>
    <w:p w:rsidR="00F9754B" w:rsidRDefault="00F9754B">
      <w:pPr>
        <w:pStyle w:val="10"/>
        <w:tabs>
          <w:tab w:val="left" w:pos="1080"/>
          <w:tab w:val="left" w:pos="1134"/>
        </w:tabs>
        <w:spacing w:line="360" w:lineRule="auto"/>
        <w:ind w:left="1134" w:hanging="425"/>
        <w:jc w:val="both"/>
        <w:rPr>
          <w:sz w:val="24"/>
        </w:rPr>
      </w:pPr>
      <w:r>
        <w:rPr>
          <w:sz w:val="24"/>
        </w:rPr>
        <w:t>создание гарантийных фондов, предоставляющих гарантии кредитным институтам, выдающим кредиты под проекты субъектов малого предпринимательства;</w:t>
      </w:r>
    </w:p>
    <w:p w:rsidR="00F9754B" w:rsidRDefault="00F9754B">
      <w:pPr>
        <w:pStyle w:val="Normal1"/>
        <w:tabs>
          <w:tab w:val="left" w:pos="1134"/>
        </w:tabs>
        <w:spacing w:line="360" w:lineRule="auto"/>
        <w:ind w:left="1134" w:hanging="425"/>
        <w:jc w:val="both"/>
        <w:rPr>
          <w:sz w:val="24"/>
        </w:rPr>
      </w:pPr>
      <w:r>
        <w:rPr>
          <w:sz w:val="24"/>
        </w:rPr>
        <w:t>льготы для малых предприятий, выражающиеся в отнесении на себестоимость для целей налогообложения расходов, связанных с получением и погашением кредитов;</w:t>
      </w:r>
    </w:p>
    <w:p w:rsidR="00F9754B" w:rsidRDefault="00F9754B">
      <w:pPr>
        <w:pStyle w:val="10"/>
        <w:tabs>
          <w:tab w:val="left" w:pos="1080"/>
          <w:tab w:val="left" w:pos="1134"/>
        </w:tabs>
        <w:spacing w:line="360" w:lineRule="auto"/>
        <w:ind w:left="1134" w:hanging="425"/>
        <w:jc w:val="both"/>
        <w:rPr>
          <w:sz w:val="24"/>
        </w:rPr>
      </w:pPr>
      <w:r>
        <w:rPr>
          <w:sz w:val="24"/>
        </w:rPr>
        <w:t>увеличение объемов госзаказов, размещаемых среди малых предприятий на конкурсной основе, и объемов госзаказов реально оплаченных государством.</w:t>
      </w:r>
    </w:p>
    <w:p w:rsidR="00F9754B" w:rsidRDefault="00F9754B">
      <w:pPr>
        <w:pStyle w:val="10"/>
        <w:tabs>
          <w:tab w:val="left" w:pos="1080"/>
        </w:tabs>
        <w:spacing w:line="360" w:lineRule="auto"/>
        <w:ind w:firstLine="709"/>
        <w:jc w:val="both"/>
        <w:rPr>
          <w:sz w:val="24"/>
        </w:rPr>
      </w:pPr>
      <w:r>
        <w:rPr>
          <w:sz w:val="24"/>
        </w:rPr>
        <w:t>Существуют предложения и относительно создания дополнительных стимулов кредитования субъектов малого предпринимательства для кредитных организаций, таких как, например:</w:t>
      </w:r>
    </w:p>
    <w:p w:rsidR="00F9754B" w:rsidRDefault="00F9754B">
      <w:pPr>
        <w:pStyle w:val="10"/>
        <w:tabs>
          <w:tab w:val="left" w:pos="1069"/>
        </w:tabs>
        <w:spacing w:line="360" w:lineRule="auto"/>
        <w:ind w:left="1069" w:hanging="360"/>
        <w:jc w:val="both"/>
        <w:rPr>
          <w:sz w:val="24"/>
        </w:rPr>
      </w:pPr>
      <w:r>
        <w:rPr>
          <w:sz w:val="24"/>
        </w:rPr>
        <w:t>льготное налогообложение банков в части доходов полученных от кредитования проектов малого бизнеса;</w:t>
      </w:r>
    </w:p>
    <w:p w:rsidR="00F9754B" w:rsidRDefault="00F9754B">
      <w:pPr>
        <w:pStyle w:val="10"/>
        <w:tabs>
          <w:tab w:val="left" w:pos="1069"/>
        </w:tabs>
        <w:spacing w:line="360" w:lineRule="auto"/>
        <w:ind w:left="1069" w:hanging="360"/>
        <w:jc w:val="both"/>
        <w:rPr>
          <w:sz w:val="24"/>
        </w:rPr>
      </w:pPr>
      <w:r>
        <w:rPr>
          <w:sz w:val="24"/>
        </w:rPr>
        <w:t>снижение ставок резервирования, для стимулирования интереса к кредитованию реального сектора в целом.</w:t>
      </w:r>
    </w:p>
    <w:p w:rsidR="00F9754B" w:rsidRDefault="00F9754B">
      <w:pPr>
        <w:pStyle w:val="Normal1"/>
        <w:spacing w:line="360" w:lineRule="auto"/>
        <w:ind w:firstLine="709"/>
        <w:jc w:val="both"/>
        <w:rPr>
          <w:sz w:val="24"/>
        </w:rPr>
      </w:pPr>
      <w:r>
        <w:rPr>
          <w:sz w:val="24"/>
        </w:rPr>
        <w:t>Однако нужно уяснить, что если коммерческие банки “не смогут” прокредитовать инвестиционные проекты субъектов малого предпринимательства из-за того, что не владеют соответствующими технологиями, то усилия правительства и ЦБ РФ (а они  ограничены в своих возможностях предоставления гарантий и средств, в снижении ставок обязательного резервирования) не будут иметь должного эффекта.</w:t>
      </w:r>
    </w:p>
    <w:p w:rsidR="00F9754B" w:rsidRDefault="00F9754B">
      <w:pPr>
        <w:pStyle w:val="10"/>
        <w:spacing w:line="360" w:lineRule="auto"/>
        <w:jc w:val="center"/>
        <w:rPr>
          <w:b/>
          <w:sz w:val="28"/>
        </w:rPr>
      </w:pPr>
      <w:r>
        <w:rPr>
          <w:sz w:val="24"/>
        </w:rPr>
        <w:br w:type="page"/>
      </w:r>
      <w:r>
        <w:rPr>
          <w:b/>
          <w:sz w:val="28"/>
        </w:rPr>
        <w:t>Глава 2. Инвестиционные проекты субъектов малого предпринимательства в коммерческом банке</w:t>
      </w:r>
    </w:p>
    <w:p w:rsidR="00F9754B" w:rsidRDefault="00F9754B">
      <w:pPr>
        <w:pStyle w:val="10"/>
        <w:spacing w:line="360" w:lineRule="auto"/>
        <w:ind w:firstLine="720"/>
        <w:jc w:val="both"/>
        <w:rPr>
          <w:b/>
          <w:sz w:val="28"/>
        </w:rPr>
      </w:pPr>
    </w:p>
    <w:p w:rsidR="00F9754B" w:rsidRDefault="00F9754B">
      <w:pPr>
        <w:pStyle w:val="10"/>
        <w:spacing w:line="360" w:lineRule="auto"/>
        <w:ind w:firstLine="709"/>
        <w:jc w:val="center"/>
        <w:rPr>
          <w:b/>
          <w:sz w:val="24"/>
        </w:rPr>
      </w:pPr>
      <w:r>
        <w:rPr>
          <w:b/>
          <w:sz w:val="24"/>
        </w:rPr>
        <w:t>2.1. Особенности кредита как одного из источников проектного финансирования</w:t>
      </w:r>
    </w:p>
    <w:p w:rsidR="00F9754B" w:rsidRDefault="00F9754B">
      <w:pPr>
        <w:pStyle w:val="10"/>
        <w:spacing w:line="360" w:lineRule="auto"/>
        <w:ind w:firstLine="709"/>
        <w:jc w:val="both"/>
        <w:rPr>
          <w:sz w:val="24"/>
        </w:rPr>
      </w:pPr>
      <w:r>
        <w:rPr>
          <w:sz w:val="24"/>
        </w:rPr>
        <w:t>Одной из основных проблем, с которой сталкиваются банки при кредитовании проектов малого бизнеса, является недостаточность обеспечения кредита. В условиях отсутствия практики гарантирования подобных проектов со стороны государственных уполномоченных организаций (таких, как, например, SBA в США) встает вопрос о том, рассматривать такие проекты вообще или нет. Предлагаемая автором работы схема предполагает гарантию возврата кредита в первую очередь самим проектом, в этом случае работа по кредитованию проектов малого предпринимательства приобретает черты проектного финансирования (ПФ).</w:t>
      </w:r>
    </w:p>
    <w:p w:rsidR="00F9754B" w:rsidRDefault="00F9754B">
      <w:pPr>
        <w:pStyle w:val="10"/>
        <w:spacing w:line="360" w:lineRule="auto"/>
        <w:ind w:firstLine="709"/>
        <w:jc w:val="both"/>
        <w:rPr>
          <w:sz w:val="24"/>
        </w:rPr>
      </w:pPr>
      <w:r>
        <w:rPr>
          <w:sz w:val="24"/>
        </w:rPr>
        <w:t>В России преобладает упрощенное представление о ПФ как о банковском долгосрочном кредитовании промышленных инвестиционных проектов</w:t>
      </w:r>
      <w:r>
        <w:rPr>
          <w:rStyle w:val="a0"/>
          <w:sz w:val="24"/>
        </w:rPr>
        <w:footnoteReference w:id="1"/>
      </w:r>
      <w:r>
        <w:rPr>
          <w:sz w:val="24"/>
        </w:rPr>
        <w:t>. На самом же деле долгосрочное банковское кредитование инвестиционных проектов может рассматриваться при определенных условиях лишь одной из форм ПФ, частным случаем ПФ. Прежде чем попытаться дать обобщающее, короткое определение ПФ, обратим внимание на некоторые его особенности по сравнению с традиционным банковским кредитованием инвестиционных проектов.</w:t>
      </w:r>
    </w:p>
    <w:p w:rsidR="00F9754B" w:rsidRDefault="00F9754B">
      <w:pPr>
        <w:pStyle w:val="BodyText2"/>
        <w:spacing w:line="360" w:lineRule="auto"/>
        <w:ind w:left="0" w:firstLine="720"/>
        <w:jc w:val="both"/>
        <w:rPr>
          <w:sz w:val="24"/>
        </w:rPr>
      </w:pPr>
      <w:r>
        <w:rPr>
          <w:sz w:val="24"/>
        </w:rPr>
        <w:t>1. Если говорить о ПФ с точки зрения коммерческих банков, то для них кредитные операции в рамках ПФ характеризуются повышенным риском. Дело в том, что при схеме ПФ банк выдает кредит заемщику без права регресса (оборота) или с ограниченным оборотом банка на заемщика. Источником погашения кредита и выплаты процентов по нему являются только доходы, получаемые от реализации инвестиционного проекта. В обмен на принятие рисков коммерческий банк получает право на повышенный процент, премию. Таким образом, банк страхует высокие кредитные риски.</w:t>
      </w:r>
    </w:p>
    <w:p w:rsidR="00F9754B" w:rsidRDefault="00F9754B">
      <w:pPr>
        <w:pStyle w:val="10"/>
        <w:spacing w:line="360" w:lineRule="auto"/>
        <w:ind w:firstLine="720"/>
        <w:jc w:val="both"/>
        <w:rPr>
          <w:sz w:val="24"/>
        </w:rPr>
      </w:pPr>
      <w:r>
        <w:rPr>
          <w:sz w:val="24"/>
        </w:rPr>
        <w:t>2. В схемах ПФ с ограниченным оборотом на заемщика особое внимание уделяется вопросам выявления, оценки и снижения рисков при реализации инвестиционных проектов. Как правило, ведущую роль в этом играет банк, который силами своих сотрудников и привлеченных консультантов осуществляет оценку инвестиционного проекта: эффективности инвестиций, динамики денежных потоков, перспектив реализации продукции, проектных рисков и т.д. Проектный анализ как совокупность методов оценки (экономической, финансовой, технической, экологической, организационно-правовой, коммерческой) инвестиционных проектов в принципе сегодня применяется достаточно широко на Западе — как в банковском, так и промышленном секторах экономики. Но при использовании схем ПФ роль проектного анализа особенно высока.</w:t>
      </w:r>
    </w:p>
    <w:p w:rsidR="00F9754B" w:rsidRDefault="00F9754B">
      <w:pPr>
        <w:pStyle w:val="10"/>
        <w:spacing w:line="360" w:lineRule="auto"/>
        <w:ind w:firstLine="709"/>
        <w:jc w:val="both"/>
        <w:rPr>
          <w:sz w:val="24"/>
        </w:rPr>
      </w:pPr>
      <w:r>
        <w:rPr>
          <w:sz w:val="24"/>
        </w:rPr>
        <w:t>3. При реализации проектов в них могут быть задействованными многие участники:</w:t>
      </w:r>
    </w:p>
    <w:p w:rsidR="00F9754B" w:rsidRDefault="00F9754B">
      <w:pPr>
        <w:pStyle w:val="10"/>
        <w:spacing w:line="360" w:lineRule="auto"/>
        <w:ind w:firstLine="709"/>
        <w:jc w:val="both"/>
        <w:rPr>
          <w:sz w:val="24"/>
        </w:rPr>
      </w:pPr>
      <w:r>
        <w:rPr>
          <w:sz w:val="24"/>
        </w:rPr>
        <w:t>- инициаторы проекта;</w:t>
      </w:r>
    </w:p>
    <w:p w:rsidR="00F9754B" w:rsidRDefault="00F9754B">
      <w:pPr>
        <w:pStyle w:val="10"/>
        <w:spacing w:line="360" w:lineRule="auto"/>
        <w:ind w:firstLine="709"/>
        <w:jc w:val="both"/>
        <w:rPr>
          <w:sz w:val="24"/>
        </w:rPr>
      </w:pPr>
      <w:r>
        <w:rPr>
          <w:sz w:val="24"/>
        </w:rPr>
        <w:t>- проектная компания;</w:t>
      </w:r>
    </w:p>
    <w:p w:rsidR="00F9754B" w:rsidRDefault="00F9754B">
      <w:pPr>
        <w:pStyle w:val="10"/>
        <w:spacing w:line="360" w:lineRule="auto"/>
        <w:ind w:firstLine="709"/>
        <w:jc w:val="both"/>
        <w:rPr>
          <w:sz w:val="24"/>
        </w:rPr>
      </w:pPr>
      <w:r>
        <w:rPr>
          <w:sz w:val="24"/>
        </w:rPr>
        <w:t>- консультанты;</w:t>
      </w:r>
    </w:p>
    <w:p w:rsidR="00F9754B" w:rsidRDefault="00F9754B">
      <w:pPr>
        <w:pStyle w:val="10"/>
        <w:spacing w:line="360" w:lineRule="auto"/>
        <w:ind w:firstLine="709"/>
        <w:jc w:val="both"/>
        <w:rPr>
          <w:sz w:val="24"/>
        </w:rPr>
      </w:pPr>
      <w:r>
        <w:rPr>
          <w:sz w:val="24"/>
        </w:rPr>
        <w:t>- подрядчики (генеральный подрядчик, субподрядчики);</w:t>
      </w:r>
    </w:p>
    <w:p w:rsidR="00F9754B" w:rsidRDefault="00F9754B">
      <w:pPr>
        <w:pStyle w:val="10"/>
        <w:spacing w:line="360" w:lineRule="auto"/>
        <w:ind w:firstLine="709"/>
        <w:jc w:val="both"/>
        <w:rPr>
          <w:sz w:val="24"/>
        </w:rPr>
      </w:pPr>
      <w:r>
        <w:rPr>
          <w:sz w:val="24"/>
        </w:rPr>
        <w:t>- поставщики оборудования;</w:t>
      </w:r>
    </w:p>
    <w:p w:rsidR="00F9754B" w:rsidRDefault="00F9754B">
      <w:pPr>
        <w:pStyle w:val="10"/>
        <w:spacing w:line="360" w:lineRule="auto"/>
        <w:ind w:firstLine="709"/>
        <w:jc w:val="both"/>
        <w:rPr>
          <w:sz w:val="24"/>
        </w:rPr>
      </w:pPr>
      <w:r>
        <w:rPr>
          <w:sz w:val="24"/>
        </w:rPr>
        <w:t>- страховые компании и банки-гаранты;</w:t>
      </w:r>
    </w:p>
    <w:p w:rsidR="00F9754B" w:rsidRDefault="00F9754B">
      <w:pPr>
        <w:pStyle w:val="10"/>
        <w:spacing w:line="360" w:lineRule="auto"/>
        <w:ind w:firstLine="709"/>
        <w:jc w:val="both"/>
        <w:rPr>
          <w:sz w:val="24"/>
        </w:rPr>
      </w:pPr>
      <w:r>
        <w:rPr>
          <w:sz w:val="24"/>
        </w:rPr>
        <w:t>- покупатели товаров и услуг, производимых на объекте инвестиционной деятельности;</w:t>
      </w:r>
    </w:p>
    <w:p w:rsidR="00F9754B" w:rsidRDefault="00F9754B">
      <w:pPr>
        <w:pStyle w:val="10"/>
        <w:spacing w:line="360" w:lineRule="auto"/>
        <w:ind w:firstLine="709"/>
        <w:jc w:val="both"/>
        <w:rPr>
          <w:sz w:val="24"/>
        </w:rPr>
      </w:pPr>
      <w:r>
        <w:rPr>
          <w:sz w:val="24"/>
        </w:rPr>
        <w:t>- кредитор (банк);</w:t>
      </w:r>
    </w:p>
    <w:p w:rsidR="00F9754B" w:rsidRDefault="00F9754B">
      <w:pPr>
        <w:pStyle w:val="10"/>
        <w:spacing w:line="360" w:lineRule="auto"/>
        <w:ind w:firstLine="709"/>
        <w:jc w:val="both"/>
        <w:rPr>
          <w:sz w:val="24"/>
        </w:rPr>
      </w:pPr>
      <w:r>
        <w:rPr>
          <w:sz w:val="24"/>
        </w:rPr>
        <w:t>Наличие проектной компании (ПК) можно отнести к числу важнейших признаков ПФ. ПК создается спонсорами (инициаторами) проекта исключительно в целях реализации проекта (в российских условиях актуальность создания нового предприятия для реализации проекта повышается в связи с возможностью использования льгот по налогу на прибыль в первые 4 года). Если при обычных кредитных операциях банк интересуется финансовыми результатами деятельности заемщика в кредитующие годы, его репутацией и надежностью, то при реализации инвестиционного проекта банк сосредотачивает свои усилия на его оценке и на вопросах гарантий, обеспечивающих деятельность ПК. Получение проектного кредита отражается на балансе ПК, а не на балансе учредителей. Такой метод кредитования носит название “вне баланса” (“off-balance sheet”).</w:t>
      </w:r>
    </w:p>
    <w:p w:rsidR="00F9754B" w:rsidRDefault="00F9754B">
      <w:pPr>
        <w:pStyle w:val="10"/>
        <w:spacing w:line="360" w:lineRule="auto"/>
        <w:ind w:firstLine="709"/>
        <w:jc w:val="both"/>
        <w:rPr>
          <w:sz w:val="24"/>
        </w:rPr>
      </w:pPr>
      <w:r>
        <w:rPr>
          <w:sz w:val="24"/>
        </w:rPr>
        <w:t>4. В силу повышенных рисков при осуществлении ПФ кредитор особое внимание уделяет вопросам контроля за реализацией проекта. В некоторых случаях эту функцию выполняет сам кредитор, в некоторых - специальная компания, приглашаемая для осуществления надзорных функций ("сопровождения" проекта). Нередко с этой целью кредитор или от его имени и по его поручению специальная компания подписывает с заемщиком соглашение о реализации проекта, являющееся неотъемлемой частью кредитного договора. В проектном соглашении определяются права кредитора или специальной компании по запросу всей необходимой информации, относящейся к проекту, по доступу инспекторов на площадку и объекты и т.д. Что касается обязанностей заемщика, то важнейшие среди них - предоставление регулярных отчетов о ходе работ, подписываемых контрактах о возникновении возможных препятствий для реализации проекта, о соблюдении строительных, технических, экологических и иных норм, а также условий технической документации. В проектном договоре оговаривается порядок проведения закупок и выбора поставщиков и подрядчиков (как правило, на конкурентной основе), графики работ, смета (в том числе четкое распределение затрат между заемщиком и кредитором). Обязательства заемщика по соглашению о реализации проекта считаются частично выполненными после сдачи объекта инвестиционной деятельности в эксплуатацию (порядок сдачи оговаривается в проектном соглашении), а полностью выполненными - после погашения всех платежных обязательств по кредитному договору. В некоторых случаях затраты по надзору (контролю) за реализацией проекта могут достигать 5 и более процентов от общего объема инвестиций в проект.</w:t>
      </w:r>
    </w:p>
    <w:p w:rsidR="00F9754B" w:rsidRDefault="00F9754B">
      <w:pPr>
        <w:pStyle w:val="10"/>
        <w:spacing w:line="360" w:lineRule="auto"/>
        <w:ind w:firstLine="709"/>
        <w:jc w:val="both"/>
        <w:rPr>
          <w:sz w:val="24"/>
        </w:rPr>
      </w:pPr>
      <w:r>
        <w:rPr>
          <w:sz w:val="24"/>
        </w:rPr>
        <w:t>5. Банки выступают на рынке ПФ в разных качествах:</w:t>
      </w:r>
    </w:p>
    <w:p w:rsidR="00F9754B" w:rsidRDefault="00F9754B">
      <w:pPr>
        <w:pStyle w:val="10"/>
        <w:spacing w:line="360" w:lineRule="auto"/>
        <w:ind w:left="709"/>
        <w:jc w:val="both"/>
        <w:rPr>
          <w:sz w:val="24"/>
        </w:rPr>
      </w:pPr>
      <w:r>
        <w:rPr>
          <w:sz w:val="24"/>
        </w:rPr>
        <w:t>- как банки-кредиторы;</w:t>
      </w:r>
    </w:p>
    <w:p w:rsidR="00F9754B" w:rsidRDefault="00F9754B">
      <w:pPr>
        <w:pStyle w:val="10"/>
        <w:spacing w:line="360" w:lineRule="auto"/>
        <w:ind w:left="709"/>
        <w:jc w:val="both"/>
        <w:rPr>
          <w:sz w:val="24"/>
        </w:rPr>
      </w:pPr>
      <w:r>
        <w:rPr>
          <w:sz w:val="24"/>
        </w:rPr>
        <w:t>- как гаранты;</w:t>
      </w:r>
    </w:p>
    <w:p w:rsidR="00F9754B" w:rsidRDefault="00F9754B">
      <w:pPr>
        <w:pStyle w:val="10"/>
        <w:spacing w:line="360" w:lineRule="auto"/>
        <w:ind w:left="709"/>
        <w:jc w:val="both"/>
        <w:rPr>
          <w:sz w:val="24"/>
        </w:rPr>
      </w:pPr>
      <w:r>
        <w:rPr>
          <w:sz w:val="24"/>
        </w:rPr>
        <w:t>- как финансовые консультанты;</w:t>
      </w:r>
    </w:p>
    <w:p w:rsidR="00F9754B" w:rsidRDefault="00F9754B">
      <w:pPr>
        <w:pStyle w:val="10"/>
        <w:spacing w:line="360" w:lineRule="auto"/>
        <w:ind w:left="709"/>
        <w:jc w:val="both"/>
        <w:rPr>
          <w:sz w:val="24"/>
        </w:rPr>
      </w:pPr>
      <w:r>
        <w:rPr>
          <w:sz w:val="24"/>
        </w:rPr>
        <w:t>- как лизинговые институты и т.д.</w:t>
      </w:r>
    </w:p>
    <w:p w:rsidR="00F9754B" w:rsidRDefault="00F9754B">
      <w:pPr>
        <w:pStyle w:val="BodyText2"/>
        <w:spacing w:line="360" w:lineRule="auto"/>
        <w:ind w:left="0" w:firstLine="709"/>
        <w:rPr>
          <w:sz w:val="24"/>
        </w:rPr>
      </w:pPr>
      <w:r>
        <w:rPr>
          <w:sz w:val="24"/>
        </w:rPr>
        <w:t>6. Для заемщика средств в рамках ПФ кроме очевидных преимуществ этой схемы (прежде всего ограниченная ответственность перед кредитором) имеются и определенные минусы:</w:t>
      </w:r>
    </w:p>
    <w:p w:rsidR="00F9754B" w:rsidRDefault="00F9754B">
      <w:pPr>
        <w:pStyle w:val="10"/>
        <w:spacing w:line="360" w:lineRule="auto"/>
        <w:ind w:firstLine="709"/>
        <w:jc w:val="both"/>
        <w:rPr>
          <w:sz w:val="24"/>
        </w:rPr>
      </w:pPr>
      <w:r>
        <w:rPr>
          <w:sz w:val="24"/>
        </w:rPr>
        <w:t>- повышенный процент по кредиту, в связи с высокими рисками, а также повышенные комиссионные (комиссия за оценку проекта, комиссия за организацию финансирования, комиссия за надзор и т.д.);</w:t>
      </w:r>
    </w:p>
    <w:p w:rsidR="00F9754B" w:rsidRDefault="00F9754B">
      <w:pPr>
        <w:pStyle w:val="10"/>
        <w:spacing w:line="360" w:lineRule="auto"/>
        <w:ind w:firstLine="709"/>
        <w:jc w:val="both"/>
        <w:rPr>
          <w:sz w:val="24"/>
        </w:rPr>
      </w:pPr>
      <w:r>
        <w:rPr>
          <w:sz w:val="24"/>
        </w:rPr>
        <w:t>- высокие затраты по предпроектным работам (подготовка технико-экономического обоснования, углубленные маркетинговые исследования), эти затраты несет потенциальный заемщик;</w:t>
      </w:r>
    </w:p>
    <w:p w:rsidR="00F9754B" w:rsidRDefault="00F9754B">
      <w:pPr>
        <w:pStyle w:val="10"/>
        <w:spacing w:line="360" w:lineRule="auto"/>
        <w:ind w:firstLine="709"/>
        <w:jc w:val="both"/>
        <w:rPr>
          <w:sz w:val="24"/>
        </w:rPr>
      </w:pPr>
      <w:r>
        <w:rPr>
          <w:sz w:val="24"/>
        </w:rPr>
        <w:t>- без наличия детально проработанной предпроектной документации банк, как правило, заявку на финансирование проекта не рассматривает;</w:t>
      </w:r>
    </w:p>
    <w:p w:rsidR="00F9754B" w:rsidRDefault="00F9754B">
      <w:pPr>
        <w:pStyle w:val="10"/>
        <w:spacing w:line="360" w:lineRule="auto"/>
        <w:ind w:firstLine="709"/>
        <w:jc w:val="both"/>
        <w:rPr>
          <w:sz w:val="24"/>
        </w:rPr>
      </w:pPr>
      <w:r>
        <w:rPr>
          <w:sz w:val="24"/>
        </w:rPr>
        <w:t>- чрезвычайно жесткий контроль за деятельностью заемщика (финансовый, производственный, коммерческий) со стороны банка;</w:t>
      </w:r>
    </w:p>
    <w:p w:rsidR="00F9754B" w:rsidRDefault="00F9754B">
      <w:pPr>
        <w:pStyle w:val="10"/>
        <w:spacing w:line="360" w:lineRule="auto"/>
        <w:ind w:firstLine="709"/>
        <w:jc w:val="both"/>
        <w:rPr>
          <w:sz w:val="24"/>
        </w:rPr>
      </w:pPr>
      <w:r>
        <w:rPr>
          <w:sz w:val="24"/>
        </w:rPr>
        <w:t>- в некоторых случаях риск потери заемщика своей независимости (если кредитор оговаривает за собой право приобретения акций компании в случае удачной реализации проекта).</w:t>
      </w:r>
    </w:p>
    <w:p w:rsidR="00F9754B" w:rsidRDefault="00F9754B">
      <w:pPr>
        <w:pStyle w:val="10"/>
        <w:spacing w:line="360" w:lineRule="auto"/>
        <w:ind w:firstLine="709"/>
        <w:jc w:val="both"/>
        <w:rPr>
          <w:sz w:val="24"/>
        </w:rPr>
      </w:pPr>
      <w:r>
        <w:rPr>
          <w:sz w:val="24"/>
        </w:rPr>
        <w:t xml:space="preserve">Поэтому в ряде ситуаций для заемщика предпочтительнее будут "традиционные" схемы финансирования инвестиционных проектов (кредиты под залоговое обеспечение, гарантии и поручительства; эмиссия акций и облигаций; лизинг и т.д.). </w:t>
      </w:r>
    </w:p>
    <w:p w:rsidR="00F9754B" w:rsidRDefault="00F9754B">
      <w:pPr>
        <w:pStyle w:val="10"/>
        <w:spacing w:line="360" w:lineRule="auto"/>
        <w:ind w:firstLine="709"/>
        <w:jc w:val="both"/>
        <w:rPr>
          <w:sz w:val="24"/>
        </w:rPr>
      </w:pPr>
      <w:r>
        <w:rPr>
          <w:sz w:val="24"/>
        </w:rPr>
        <w:t>Таким образом, в нашем случае ПФ - это целевое кредитование заемщика для реализации инвестиционного проекта без регресса (оборота) или с ограниченным регрессом кредитора на заемщика; обеспечением платежных обязательств заемщика исключительно или в основном являются денежные доходы, генерируемые объектом инвестиционной деятельности (а также активы, относящиеся к инвестиционному проекту).</w:t>
      </w:r>
    </w:p>
    <w:p w:rsidR="00F9754B" w:rsidRDefault="00F9754B">
      <w:pPr>
        <w:pStyle w:val="10"/>
        <w:spacing w:line="360" w:lineRule="auto"/>
        <w:ind w:firstLine="709"/>
        <w:jc w:val="both"/>
        <w:rPr>
          <w:sz w:val="24"/>
        </w:rPr>
      </w:pPr>
    </w:p>
    <w:p w:rsidR="00F9754B" w:rsidRDefault="00F9754B">
      <w:pPr>
        <w:pStyle w:val="10"/>
        <w:spacing w:line="360" w:lineRule="auto"/>
        <w:ind w:firstLine="709"/>
        <w:jc w:val="both"/>
        <w:rPr>
          <w:sz w:val="24"/>
        </w:rPr>
      </w:pPr>
    </w:p>
    <w:p w:rsidR="00F9754B" w:rsidRDefault="00F9754B">
      <w:pPr>
        <w:pStyle w:val="10"/>
        <w:spacing w:line="360" w:lineRule="auto"/>
        <w:ind w:firstLine="709"/>
        <w:jc w:val="both"/>
        <w:rPr>
          <w:sz w:val="24"/>
        </w:rPr>
      </w:pPr>
      <w:r>
        <w:rPr>
          <w:sz w:val="24"/>
        </w:rPr>
        <w:t>При кредитовании проектов малых  предприятий банки зачастую сталкиваются с проблемой недостаточности обеспечения, предлагаемого заемщиком. Вместе с тем сделка, зависящая только от успеха принудительного осуществления залоговых прав, является неудачной, – при большом удельном весе подобных кредитов банк может серьезно ухудшить показатели ликвидности.</w:t>
      </w:r>
    </w:p>
    <w:p w:rsidR="00F9754B" w:rsidRDefault="00F9754B">
      <w:pPr>
        <w:pStyle w:val="10"/>
        <w:spacing w:line="360" w:lineRule="auto"/>
        <w:ind w:firstLine="709"/>
        <w:jc w:val="both"/>
        <w:rPr>
          <w:sz w:val="24"/>
        </w:rPr>
      </w:pPr>
      <w:r>
        <w:rPr>
          <w:sz w:val="24"/>
        </w:rPr>
        <w:t>И в том и в другом случаях хорошо проведенный анализ проекта (наряду с использованием частичного или полного залогового обеспечения) является самой лучшей гарантией исполнения кредитных обязательств заемщика.</w:t>
      </w:r>
    </w:p>
    <w:p w:rsidR="00F9754B" w:rsidRDefault="00F9754B">
      <w:pPr>
        <w:pStyle w:val="10"/>
        <w:spacing w:line="360" w:lineRule="auto"/>
        <w:ind w:firstLine="709"/>
        <w:jc w:val="both"/>
        <w:rPr>
          <w:sz w:val="24"/>
        </w:rPr>
      </w:pPr>
      <w:r>
        <w:rPr>
          <w:sz w:val="24"/>
        </w:rPr>
        <w:t>Принимая по хорошему проекту обеспечение лишь в части суммы кредита, банк по сути осуществляет проектное финансирование, принимая на себя не только кредитные, но и проектные риски. Естественно, что банк должен компенсировать их: требуя повышенный процентной ставки по кредиту, дополнительной документации по проекту, комиссии при участии в подготовке (анализе) проекта.</w:t>
      </w:r>
    </w:p>
    <w:p w:rsidR="00F9754B" w:rsidRDefault="00F9754B">
      <w:pPr>
        <w:pStyle w:val="10"/>
        <w:spacing w:line="360" w:lineRule="auto"/>
        <w:ind w:firstLine="709"/>
        <w:jc w:val="both"/>
        <w:rPr>
          <w:sz w:val="24"/>
        </w:rPr>
      </w:pPr>
      <w:r>
        <w:rPr>
          <w:sz w:val="24"/>
        </w:rPr>
        <w:t>В схеме ПФ банк может выступать не только как кредитор, но и как консультант, гарант и т.д.</w:t>
      </w:r>
    </w:p>
    <w:p w:rsidR="00F9754B" w:rsidRDefault="00F9754B">
      <w:pPr>
        <w:pStyle w:val="10"/>
        <w:spacing w:line="360" w:lineRule="auto"/>
        <w:ind w:firstLine="709"/>
        <w:jc w:val="center"/>
        <w:rPr>
          <w:b/>
          <w:sz w:val="28"/>
        </w:rPr>
      </w:pPr>
      <w:r>
        <w:rPr>
          <w:sz w:val="24"/>
        </w:rPr>
        <w:br w:type="page"/>
      </w:r>
      <w:r>
        <w:rPr>
          <w:b/>
          <w:sz w:val="28"/>
        </w:rPr>
        <w:t>2.2. Проектный цикл в банке.</w:t>
      </w:r>
    </w:p>
    <w:p w:rsidR="00F9754B" w:rsidRDefault="00F9754B">
      <w:pPr>
        <w:pStyle w:val="10"/>
        <w:spacing w:line="360" w:lineRule="auto"/>
        <w:ind w:firstLine="709"/>
        <w:jc w:val="both"/>
        <w:rPr>
          <w:sz w:val="24"/>
        </w:rPr>
      </w:pPr>
      <w:r>
        <w:rPr>
          <w:sz w:val="24"/>
        </w:rPr>
        <w:t>Проектный цикл, или жизненный цикл проекта, - важнейшее понятие дисциплины управления проектами. В целом это - “промежуток времени между моментом появления проекта и моментом его ликвидации”. Проектный цикл является исходным понятием для решения проблемы финансирования работ по проекту, принятия соответствующих решений. Согласно сложившейся практике, состояния, через которые проходит проект, называются фазами (этапами, стадиями). В самом общем виде проектный цикл делится на три фазы:</w:t>
      </w:r>
    </w:p>
    <w:p w:rsidR="00F9754B" w:rsidRDefault="00F9754B">
      <w:pPr>
        <w:pStyle w:val="10"/>
        <w:tabs>
          <w:tab w:val="left" w:pos="0"/>
        </w:tabs>
        <w:spacing w:line="360" w:lineRule="auto"/>
        <w:ind w:firstLine="709"/>
        <w:jc w:val="both"/>
        <w:rPr>
          <w:sz w:val="24"/>
        </w:rPr>
      </w:pPr>
      <w:r>
        <w:rPr>
          <w:sz w:val="24"/>
        </w:rPr>
        <w:t>прединвестиционная;</w:t>
      </w:r>
    </w:p>
    <w:p w:rsidR="00F9754B" w:rsidRDefault="00F9754B">
      <w:pPr>
        <w:pStyle w:val="10"/>
        <w:tabs>
          <w:tab w:val="left" w:pos="0"/>
        </w:tabs>
        <w:spacing w:line="360" w:lineRule="auto"/>
        <w:ind w:firstLine="709"/>
        <w:jc w:val="both"/>
        <w:rPr>
          <w:sz w:val="24"/>
        </w:rPr>
      </w:pPr>
      <w:r>
        <w:rPr>
          <w:sz w:val="24"/>
        </w:rPr>
        <w:t>инвестиционная;</w:t>
      </w:r>
    </w:p>
    <w:p w:rsidR="00F9754B" w:rsidRDefault="00F9754B">
      <w:pPr>
        <w:pStyle w:val="10"/>
        <w:tabs>
          <w:tab w:val="left" w:pos="0"/>
        </w:tabs>
        <w:spacing w:line="360" w:lineRule="auto"/>
        <w:ind w:firstLine="709"/>
        <w:jc w:val="both"/>
        <w:rPr>
          <w:sz w:val="24"/>
        </w:rPr>
      </w:pPr>
      <w:r>
        <w:rPr>
          <w:sz w:val="24"/>
        </w:rPr>
        <w:t>эксплуатационная.</w:t>
      </w:r>
    </w:p>
    <w:p w:rsidR="00F9754B" w:rsidRDefault="00F9754B">
      <w:pPr>
        <w:pStyle w:val="10"/>
        <w:spacing w:line="360" w:lineRule="auto"/>
        <w:ind w:firstLine="709"/>
        <w:jc w:val="both"/>
        <w:rPr>
          <w:sz w:val="24"/>
        </w:rPr>
      </w:pPr>
      <w:r>
        <w:rPr>
          <w:sz w:val="24"/>
        </w:rPr>
        <w:t>В рамках каждой фазы можно выделить ряд этапов. Например, прединвестиционная фаза для инициатора проекта может быть разделена на этапы:</w:t>
      </w:r>
    </w:p>
    <w:p w:rsidR="00F9754B" w:rsidRDefault="00F9754B">
      <w:pPr>
        <w:pStyle w:val="10"/>
        <w:spacing w:line="360" w:lineRule="auto"/>
        <w:ind w:firstLine="709"/>
        <w:jc w:val="both"/>
        <w:rPr>
          <w:sz w:val="24"/>
        </w:rPr>
      </w:pPr>
      <w:r>
        <w:rPr>
          <w:sz w:val="24"/>
        </w:rPr>
        <w:t>- разработка концепции проекта;</w:t>
      </w:r>
    </w:p>
    <w:p w:rsidR="00F9754B" w:rsidRDefault="00F9754B">
      <w:pPr>
        <w:pStyle w:val="10"/>
        <w:spacing w:line="360" w:lineRule="auto"/>
        <w:ind w:firstLine="709"/>
        <w:jc w:val="both"/>
        <w:rPr>
          <w:sz w:val="24"/>
        </w:rPr>
      </w:pPr>
      <w:r>
        <w:rPr>
          <w:sz w:val="24"/>
        </w:rPr>
        <w:t>- оценка жизнеспособности проекта;</w:t>
      </w:r>
    </w:p>
    <w:p w:rsidR="00F9754B" w:rsidRDefault="00F9754B">
      <w:pPr>
        <w:pStyle w:val="10"/>
        <w:spacing w:line="360" w:lineRule="auto"/>
        <w:ind w:firstLine="709"/>
        <w:jc w:val="both"/>
        <w:rPr>
          <w:sz w:val="24"/>
        </w:rPr>
      </w:pPr>
      <w:r>
        <w:rPr>
          <w:sz w:val="24"/>
        </w:rPr>
        <w:t>- планирование проекта;</w:t>
      </w:r>
    </w:p>
    <w:p w:rsidR="00F9754B" w:rsidRDefault="00F9754B">
      <w:pPr>
        <w:pStyle w:val="10"/>
        <w:spacing w:line="360" w:lineRule="auto"/>
        <w:ind w:firstLine="709"/>
        <w:jc w:val="both"/>
        <w:rPr>
          <w:sz w:val="24"/>
        </w:rPr>
      </w:pPr>
      <w:r>
        <w:rPr>
          <w:sz w:val="24"/>
        </w:rPr>
        <w:t>- разработка технических требований;</w:t>
      </w:r>
    </w:p>
    <w:p w:rsidR="00F9754B" w:rsidRDefault="00F9754B">
      <w:pPr>
        <w:pStyle w:val="10"/>
        <w:spacing w:line="360" w:lineRule="auto"/>
        <w:ind w:firstLine="709"/>
        <w:jc w:val="both"/>
        <w:rPr>
          <w:sz w:val="24"/>
        </w:rPr>
      </w:pPr>
      <w:r>
        <w:rPr>
          <w:sz w:val="24"/>
        </w:rPr>
        <w:t>- выбор и оформление земельного участка;</w:t>
      </w:r>
    </w:p>
    <w:p w:rsidR="00F9754B" w:rsidRDefault="00F9754B">
      <w:pPr>
        <w:pStyle w:val="10"/>
        <w:spacing w:line="360" w:lineRule="auto"/>
        <w:ind w:firstLine="709"/>
        <w:jc w:val="both"/>
        <w:rPr>
          <w:sz w:val="24"/>
        </w:rPr>
      </w:pPr>
      <w:r>
        <w:rPr>
          <w:sz w:val="24"/>
        </w:rPr>
        <w:t>- эскизное проектирование.</w:t>
      </w:r>
    </w:p>
    <w:p w:rsidR="00F9754B" w:rsidRDefault="00F9754B">
      <w:pPr>
        <w:pStyle w:val="10"/>
        <w:spacing w:line="360" w:lineRule="auto"/>
        <w:ind w:firstLine="709"/>
        <w:jc w:val="both"/>
        <w:rPr>
          <w:sz w:val="24"/>
        </w:rPr>
      </w:pPr>
      <w:r>
        <w:rPr>
          <w:sz w:val="24"/>
        </w:rPr>
        <w:t>Инвестиционная фаза может иметь следующие этапы:</w:t>
      </w:r>
    </w:p>
    <w:p w:rsidR="00F9754B" w:rsidRDefault="00F9754B">
      <w:pPr>
        <w:pStyle w:val="10"/>
        <w:spacing w:line="360" w:lineRule="auto"/>
        <w:ind w:firstLine="709"/>
        <w:jc w:val="both"/>
        <w:rPr>
          <w:sz w:val="24"/>
        </w:rPr>
      </w:pPr>
      <w:r>
        <w:rPr>
          <w:sz w:val="24"/>
        </w:rPr>
        <w:t>- детальное (рабочее) проектирование;</w:t>
      </w:r>
    </w:p>
    <w:p w:rsidR="00F9754B" w:rsidRDefault="00F9754B">
      <w:pPr>
        <w:pStyle w:val="10"/>
        <w:spacing w:line="360" w:lineRule="auto"/>
        <w:ind w:firstLine="709"/>
        <w:jc w:val="both"/>
        <w:rPr>
          <w:sz w:val="24"/>
        </w:rPr>
      </w:pPr>
      <w:r>
        <w:rPr>
          <w:sz w:val="24"/>
        </w:rPr>
        <w:t>- организация торгов и заключение контрактов;</w:t>
      </w:r>
    </w:p>
    <w:p w:rsidR="00F9754B" w:rsidRDefault="00F9754B">
      <w:pPr>
        <w:pStyle w:val="10"/>
        <w:spacing w:line="360" w:lineRule="auto"/>
        <w:ind w:firstLine="709"/>
        <w:jc w:val="both"/>
        <w:rPr>
          <w:sz w:val="24"/>
        </w:rPr>
      </w:pPr>
      <w:r>
        <w:rPr>
          <w:sz w:val="24"/>
        </w:rPr>
        <w:t>- организация закупок и поставок;</w:t>
      </w:r>
    </w:p>
    <w:p w:rsidR="00F9754B" w:rsidRDefault="00F9754B">
      <w:pPr>
        <w:pStyle w:val="10"/>
        <w:spacing w:line="360" w:lineRule="auto"/>
        <w:ind w:firstLine="709"/>
        <w:jc w:val="both"/>
        <w:rPr>
          <w:sz w:val="24"/>
        </w:rPr>
      </w:pPr>
      <w:r>
        <w:rPr>
          <w:sz w:val="24"/>
        </w:rPr>
        <w:t>- строительно-монтажные работы;</w:t>
      </w:r>
    </w:p>
    <w:p w:rsidR="00F9754B" w:rsidRDefault="00F9754B">
      <w:pPr>
        <w:pStyle w:val="10"/>
        <w:spacing w:line="360" w:lineRule="auto"/>
        <w:ind w:firstLine="709"/>
        <w:jc w:val="both"/>
        <w:rPr>
          <w:sz w:val="24"/>
        </w:rPr>
      </w:pPr>
      <w:r>
        <w:rPr>
          <w:sz w:val="24"/>
        </w:rPr>
        <w:t>- завершение работ (пуско-наладочные работы, сдача объекта).</w:t>
      </w:r>
    </w:p>
    <w:p w:rsidR="00F9754B" w:rsidRDefault="00F9754B">
      <w:pPr>
        <w:pStyle w:val="10"/>
        <w:spacing w:line="360" w:lineRule="auto"/>
        <w:ind w:firstLine="709"/>
        <w:jc w:val="both"/>
        <w:rPr>
          <w:sz w:val="24"/>
        </w:rPr>
      </w:pPr>
      <w:r>
        <w:rPr>
          <w:sz w:val="24"/>
        </w:rPr>
        <w:t>Для кредитора проектный цикл по сути дела начинается с момента получения от будущего заемщика заявки на финансирование проекта, а заканчивается моментом, когда заемщик выполняет все свои платежные обязательства по кредиту и кредитный договор прекращает свое действие.</w:t>
      </w:r>
    </w:p>
    <w:p w:rsidR="00F9754B" w:rsidRDefault="00F9754B">
      <w:pPr>
        <w:pStyle w:val="10"/>
        <w:spacing w:line="360" w:lineRule="auto"/>
        <w:ind w:firstLine="709"/>
        <w:jc w:val="both"/>
        <w:rPr>
          <w:sz w:val="24"/>
        </w:rPr>
      </w:pPr>
      <w:r>
        <w:rPr>
          <w:sz w:val="24"/>
        </w:rPr>
        <w:t>Наиболее важными для кредиторов являются этапы: отбора и оценки проекта, переговоров и принятия решения о финансировании проекта; контроля за реализацией проекта.</w:t>
      </w:r>
    </w:p>
    <w:p w:rsidR="00F9754B" w:rsidRDefault="00F9754B">
      <w:pPr>
        <w:pStyle w:val="10"/>
        <w:spacing w:line="360" w:lineRule="auto"/>
        <w:ind w:firstLine="709"/>
        <w:jc w:val="both"/>
        <w:rPr>
          <w:sz w:val="24"/>
        </w:rPr>
      </w:pPr>
      <w:r>
        <w:rPr>
          <w:sz w:val="24"/>
        </w:rPr>
        <w:t>Оговоримся, что это очень укрупненное вычленение этапов. Первые два из названных относятся к прединвестиционной фазе. Третий этап охватывает сразу инвестиционную и эксплуатационную фазы проектного цикла. Весьма важно, чтобы кредитор имея четкое представление о проектном цикле заемщика, а заемщик - кредитора, чтобы не допускать сбоев в продвижении проекта и действовать максимально скоординировано. Банку необходимо доскональное знание проектного цикла заемщика для того, чтобы:</w:t>
      </w:r>
    </w:p>
    <w:p w:rsidR="00F9754B" w:rsidRDefault="00F9754B">
      <w:pPr>
        <w:pStyle w:val="10"/>
        <w:spacing w:line="360" w:lineRule="auto"/>
        <w:ind w:firstLine="709"/>
        <w:jc w:val="both"/>
        <w:rPr>
          <w:sz w:val="24"/>
        </w:rPr>
      </w:pPr>
      <w:r>
        <w:rPr>
          <w:sz w:val="24"/>
        </w:rPr>
        <w:t>- максимально полно учесть все расходы и доходы, связанные с реализацией проекта (в каждой фазе и на каждом этапе);</w:t>
      </w:r>
    </w:p>
    <w:p w:rsidR="00F9754B" w:rsidRDefault="00F9754B">
      <w:pPr>
        <w:pStyle w:val="10"/>
        <w:spacing w:line="360" w:lineRule="auto"/>
        <w:ind w:firstLine="709"/>
        <w:jc w:val="both"/>
        <w:rPr>
          <w:sz w:val="24"/>
        </w:rPr>
      </w:pPr>
      <w:r>
        <w:rPr>
          <w:sz w:val="24"/>
        </w:rPr>
        <w:t>- представлять все риски, связанные с реализацией проекта (опять-таки в каждой фазе и на каждом этапе);</w:t>
      </w:r>
    </w:p>
    <w:p w:rsidR="00F9754B" w:rsidRDefault="00F9754B">
      <w:pPr>
        <w:pStyle w:val="10"/>
        <w:spacing w:line="360" w:lineRule="auto"/>
        <w:ind w:firstLine="709"/>
        <w:jc w:val="both"/>
        <w:rPr>
          <w:sz w:val="24"/>
        </w:rPr>
      </w:pPr>
      <w:r>
        <w:rPr>
          <w:sz w:val="24"/>
        </w:rPr>
        <w:t>- разработать свой график контроля за реализацией проекта (с указанием временных точек, отделяющих различные фазы и этапы друг от друга).</w:t>
      </w:r>
    </w:p>
    <w:p w:rsidR="00F9754B" w:rsidRDefault="00F9754B">
      <w:pPr>
        <w:pStyle w:val="10"/>
        <w:spacing w:line="360" w:lineRule="auto"/>
        <w:ind w:firstLine="709"/>
        <w:jc w:val="both"/>
        <w:rPr>
          <w:sz w:val="24"/>
        </w:rPr>
      </w:pPr>
      <w:r>
        <w:rPr>
          <w:sz w:val="24"/>
        </w:rPr>
        <w:t>Членение собственного проектного цикла банка на три этапа является общим и универсальным. В некоторых банках могут быть дополнительные этапы, например, в банках, специализирующихся на финансировании инвестиционных проектов и работающих по схемам проектного финансирования. Так проектный цикл TUSRIF по программе кредитования малого предпринимательства включает в себя шесть основных этапов:</w:t>
      </w:r>
    </w:p>
    <w:p w:rsidR="00F9754B" w:rsidRDefault="00F9754B">
      <w:pPr>
        <w:pStyle w:val="10"/>
        <w:tabs>
          <w:tab w:val="left" w:pos="0"/>
        </w:tabs>
        <w:spacing w:line="360" w:lineRule="auto"/>
        <w:ind w:firstLine="709"/>
        <w:jc w:val="both"/>
        <w:rPr>
          <w:sz w:val="24"/>
        </w:rPr>
      </w:pPr>
      <w:r>
        <w:rPr>
          <w:sz w:val="24"/>
        </w:rPr>
        <w:t>отбор проектов (identification);</w:t>
      </w:r>
    </w:p>
    <w:p w:rsidR="00F9754B" w:rsidRDefault="00F9754B">
      <w:pPr>
        <w:pStyle w:val="10"/>
        <w:tabs>
          <w:tab w:val="left" w:pos="0"/>
        </w:tabs>
        <w:spacing w:line="360" w:lineRule="auto"/>
        <w:ind w:firstLine="709"/>
        <w:jc w:val="both"/>
        <w:rPr>
          <w:sz w:val="24"/>
        </w:rPr>
      </w:pPr>
      <w:r>
        <w:rPr>
          <w:sz w:val="24"/>
        </w:rPr>
        <w:t>подготовка проектов (preparation);</w:t>
      </w:r>
    </w:p>
    <w:p w:rsidR="00F9754B" w:rsidRDefault="00F9754B">
      <w:pPr>
        <w:pStyle w:val="10"/>
        <w:tabs>
          <w:tab w:val="left" w:pos="0"/>
        </w:tabs>
        <w:spacing w:line="360" w:lineRule="auto"/>
        <w:ind w:firstLine="709"/>
        <w:jc w:val="both"/>
        <w:rPr>
          <w:sz w:val="24"/>
        </w:rPr>
      </w:pPr>
      <w:r>
        <w:rPr>
          <w:sz w:val="24"/>
        </w:rPr>
        <w:t>оценка проектов (appraisal);</w:t>
      </w:r>
    </w:p>
    <w:p w:rsidR="00F9754B" w:rsidRDefault="00F9754B">
      <w:pPr>
        <w:pStyle w:val="10"/>
        <w:tabs>
          <w:tab w:val="left" w:pos="0"/>
        </w:tabs>
        <w:spacing w:line="360" w:lineRule="auto"/>
        <w:ind w:firstLine="709"/>
        <w:jc w:val="both"/>
        <w:rPr>
          <w:sz w:val="24"/>
        </w:rPr>
      </w:pPr>
      <w:r>
        <w:rPr>
          <w:sz w:val="24"/>
        </w:rPr>
        <w:t>ведение переговоров и утверждение проекта (negotiations and appraisal);</w:t>
      </w:r>
    </w:p>
    <w:p w:rsidR="00F9754B" w:rsidRDefault="00F9754B">
      <w:pPr>
        <w:pStyle w:val="10"/>
        <w:tabs>
          <w:tab w:val="left" w:pos="0"/>
        </w:tabs>
        <w:spacing w:line="360" w:lineRule="auto"/>
        <w:ind w:firstLine="709"/>
        <w:jc w:val="both"/>
        <w:rPr>
          <w:sz w:val="24"/>
        </w:rPr>
      </w:pPr>
      <w:r>
        <w:rPr>
          <w:sz w:val="24"/>
        </w:rPr>
        <w:t>реализация проекта и контроль за его ходом (implementation and control);</w:t>
      </w:r>
    </w:p>
    <w:p w:rsidR="00F9754B" w:rsidRDefault="00F9754B">
      <w:pPr>
        <w:pStyle w:val="10"/>
        <w:tabs>
          <w:tab w:val="left" w:pos="0"/>
        </w:tabs>
        <w:spacing w:line="360" w:lineRule="auto"/>
        <w:ind w:firstLine="709"/>
        <w:jc w:val="both"/>
        <w:rPr>
          <w:sz w:val="24"/>
        </w:rPr>
      </w:pPr>
      <w:r>
        <w:rPr>
          <w:sz w:val="24"/>
        </w:rPr>
        <w:t>оценка результатов реализации проекта (evaluation).</w:t>
      </w:r>
    </w:p>
    <w:p w:rsidR="00F9754B" w:rsidRDefault="00F9754B">
      <w:pPr>
        <w:pStyle w:val="10"/>
        <w:spacing w:line="360" w:lineRule="auto"/>
        <w:ind w:firstLine="709"/>
        <w:jc w:val="both"/>
        <w:rPr>
          <w:sz w:val="24"/>
        </w:rPr>
      </w:pPr>
      <w:r>
        <w:rPr>
          <w:sz w:val="24"/>
        </w:rPr>
        <w:t>В банках, специализирующихся на финансировании инвестиционных проектов, обычно разрабатываются внутренние руководства (инструкции), которые четко регламентируют, проектный цикл банка, определяют списки и форматы необходимых внутренних и внешних документов, должностные обязанности сотрудников, работающих по направлению ПФ, и т.д. Такие руководства способствуют ускорению движения проекта, сокращают проектный цикл банка.</w:t>
      </w:r>
    </w:p>
    <w:p w:rsidR="00F9754B" w:rsidRDefault="00F9754B">
      <w:pPr>
        <w:pStyle w:val="10"/>
        <w:spacing w:line="360" w:lineRule="auto"/>
        <w:ind w:firstLine="709"/>
        <w:jc w:val="both"/>
        <w:rPr>
          <w:sz w:val="28"/>
        </w:rPr>
      </w:pPr>
    </w:p>
    <w:p w:rsidR="00F9754B" w:rsidRDefault="00F9754B">
      <w:pPr>
        <w:pStyle w:val="10"/>
        <w:spacing w:line="360" w:lineRule="auto"/>
        <w:ind w:firstLine="709"/>
        <w:rPr>
          <w:b/>
          <w:sz w:val="24"/>
        </w:rPr>
      </w:pPr>
      <w:r>
        <w:rPr>
          <w:b/>
          <w:sz w:val="24"/>
        </w:rPr>
        <w:t>2.2.1. Организация процесса отбора инвестиционных проектов.</w:t>
      </w:r>
    </w:p>
    <w:p w:rsidR="00F9754B" w:rsidRDefault="00F9754B">
      <w:pPr>
        <w:pStyle w:val="10"/>
        <w:spacing w:line="360" w:lineRule="auto"/>
        <w:ind w:firstLine="709"/>
        <w:jc w:val="both"/>
        <w:rPr>
          <w:sz w:val="24"/>
        </w:rPr>
      </w:pPr>
      <w:r>
        <w:rPr>
          <w:sz w:val="24"/>
        </w:rPr>
        <w:t>Банки, специализирующиеся на кредитовании инвестиционных проектов (ИП), обычно имеют дело с устойчивым потоком заявок и проектных предложений. Такие банки обычно создают системы отбора и сортировки заявок на основе целого ряда формальных и неформальных критериев. Первоначальная "фильтрация" заявок осуществляется на основе таких формальных признаков, как отраслевая принадлежность проекта, размеры запрашиваемого кредита и общая сумма инвестиций в проект, степень проработанности проекта (наличие технико-экономического обоснования, бизнес-плана, технической документации и т.д.), наличие гарантий или других способов обеспечения платежных обязательств заемщика по кредиту, тип инвестиционного проекта (новое оборудование, реконструкция существующих мощностей, расширение производства и т.д.), финансовое состояние заемщика и некоторые другие. Все эти формальные признаки (критерии) должны быть сформулированы внутренним руководством банка. К разряду неформальных критериев относятся такие, как коммерческая жизнеспособность проекта, общеэкономическое состояние заемщика, технические, финансовые, экологические и другие риски реализации проекта, профессиональная способность заемщика осуществлять реализацию проекта, государственная поддержка проекта и т.д. "Фильтрация" и отбор заявки и проектных предложений на основе неформальных критериев требуют больших знаний и опыта, и эта функция возлагается обычно на профессионалов, представляющих разные области знания.</w:t>
      </w:r>
    </w:p>
    <w:p w:rsidR="00F9754B" w:rsidRDefault="00F9754B">
      <w:pPr>
        <w:pStyle w:val="10"/>
        <w:spacing w:line="360" w:lineRule="auto"/>
        <w:ind w:firstLine="709"/>
        <w:jc w:val="both"/>
        <w:rPr>
          <w:sz w:val="24"/>
        </w:rPr>
      </w:pPr>
      <w:r>
        <w:rPr>
          <w:sz w:val="24"/>
        </w:rPr>
        <w:t>В западных банках операция по "фильтрации" и предварительному отбору проектных предложений носит название "скрининга" (screening) - "просвечивание" заявок, или экспресс-анализ (см. гл.3.1.). Иногда под скринингом понимается только экспресс-анализ заявок на основе формальных критериев, а анализ на основе неформальных критериев носит название "предварительного обзора" (initial review).</w:t>
      </w:r>
    </w:p>
    <w:p w:rsidR="00F9754B" w:rsidRDefault="00F9754B">
      <w:pPr>
        <w:pStyle w:val="10"/>
        <w:spacing w:line="360" w:lineRule="auto"/>
        <w:ind w:firstLine="709"/>
        <w:jc w:val="both"/>
        <w:rPr>
          <w:sz w:val="24"/>
        </w:rPr>
      </w:pPr>
      <w:r>
        <w:rPr>
          <w:sz w:val="24"/>
        </w:rPr>
        <w:t>Следует отметить, что скрининг и предварительный обзор могут выполнять не только отбраковку заявок, но и постановку некоторых задач заявителю, установление обратной связи с целью уточнение заявки, ее переформатирования, реструктуризации проекта и т.д.</w:t>
      </w:r>
    </w:p>
    <w:p w:rsidR="00F9754B" w:rsidRDefault="00F9754B">
      <w:pPr>
        <w:pStyle w:val="10"/>
        <w:spacing w:line="360" w:lineRule="auto"/>
        <w:ind w:firstLine="709"/>
        <w:jc w:val="both"/>
        <w:rPr>
          <w:sz w:val="24"/>
        </w:rPr>
      </w:pPr>
      <w:r>
        <w:rPr>
          <w:sz w:val="24"/>
        </w:rPr>
        <w:t>Хорошо известно, что банки не занимаются обычно подготовкой проектов (в виде технико-экономического обоснования инвестиций, бизнес-плана), однако через постановку уточняющих вопросов и задач заявителю банк фактически может оказывать содействие в подготовке обосновывающей документации по проекту (см. Приложение 1).</w:t>
      </w:r>
    </w:p>
    <w:p w:rsidR="00F9754B" w:rsidRDefault="00F9754B">
      <w:pPr>
        <w:pStyle w:val="BodyTextIndent2"/>
      </w:pPr>
      <w:r>
        <w:t>В других случаях банк может брать на себя подготовку обоснований документации по ИП, выступая в качестве обычной консалтинговой компании и получать за эту работу соответствующее вознаграждение (но отнюдь не гарантируя, что данный проект будет обязательно им самим профинансирован).</w:t>
      </w:r>
    </w:p>
    <w:p w:rsidR="00F9754B" w:rsidRDefault="00F9754B">
      <w:pPr>
        <w:pStyle w:val="BodyTextIndent2"/>
      </w:pPr>
    </w:p>
    <w:p w:rsidR="00F9754B" w:rsidRDefault="00F9754B">
      <w:pPr>
        <w:pStyle w:val="BodyTextIndent2"/>
        <w:rPr>
          <w:b/>
        </w:rPr>
      </w:pPr>
      <w:r>
        <w:rPr>
          <w:b/>
        </w:rPr>
        <w:t>2.2.2. Оценка инвестиционного проекта.</w:t>
      </w:r>
    </w:p>
    <w:p w:rsidR="00F9754B" w:rsidRDefault="00F9754B">
      <w:pPr>
        <w:pStyle w:val="10"/>
        <w:spacing w:line="360" w:lineRule="auto"/>
        <w:ind w:firstLine="709"/>
        <w:jc w:val="both"/>
        <w:rPr>
          <w:sz w:val="24"/>
        </w:rPr>
      </w:pPr>
      <w:r>
        <w:rPr>
          <w:sz w:val="24"/>
        </w:rPr>
        <w:t>Наиболее ответственный этап проектного цикла банка - оценка ИП. Объектом ИП является документация, относящаяся к ИП:</w:t>
      </w:r>
    </w:p>
    <w:p w:rsidR="00F9754B" w:rsidRDefault="00F9754B">
      <w:pPr>
        <w:pStyle w:val="10"/>
        <w:spacing w:line="360" w:lineRule="auto"/>
        <w:ind w:firstLine="709"/>
        <w:jc w:val="both"/>
        <w:rPr>
          <w:sz w:val="24"/>
        </w:rPr>
      </w:pPr>
      <w:r>
        <w:rPr>
          <w:sz w:val="24"/>
        </w:rPr>
        <w:t>- технико-экономическое обоснование инвестиций в проект и/или бизнес-план;</w:t>
      </w:r>
    </w:p>
    <w:p w:rsidR="00F9754B" w:rsidRDefault="00F9754B">
      <w:pPr>
        <w:pStyle w:val="10"/>
        <w:spacing w:line="360" w:lineRule="auto"/>
        <w:ind w:firstLine="709"/>
        <w:jc w:val="both"/>
        <w:rPr>
          <w:sz w:val="24"/>
        </w:rPr>
      </w:pPr>
      <w:r>
        <w:rPr>
          <w:sz w:val="24"/>
        </w:rPr>
        <w:t>- финансовая отчетность предприятия-заявителя;</w:t>
      </w:r>
    </w:p>
    <w:p w:rsidR="00F9754B" w:rsidRDefault="00F9754B">
      <w:pPr>
        <w:pStyle w:val="10"/>
        <w:spacing w:line="360" w:lineRule="auto"/>
        <w:ind w:firstLine="709"/>
        <w:jc w:val="both"/>
        <w:rPr>
          <w:sz w:val="24"/>
        </w:rPr>
      </w:pPr>
      <w:r>
        <w:rPr>
          <w:sz w:val="24"/>
        </w:rPr>
        <w:t>- отчеты финансового аудита;</w:t>
      </w:r>
    </w:p>
    <w:p w:rsidR="00F9754B" w:rsidRDefault="00F9754B">
      <w:pPr>
        <w:pStyle w:val="10"/>
        <w:spacing w:line="360" w:lineRule="auto"/>
        <w:ind w:firstLine="709"/>
        <w:jc w:val="both"/>
        <w:rPr>
          <w:sz w:val="24"/>
        </w:rPr>
      </w:pPr>
      <w:r>
        <w:rPr>
          <w:sz w:val="24"/>
        </w:rPr>
        <w:t>- учредительные документы предприятия-заявителя;</w:t>
      </w:r>
    </w:p>
    <w:p w:rsidR="00F9754B" w:rsidRDefault="00F9754B">
      <w:pPr>
        <w:pStyle w:val="10"/>
        <w:spacing w:line="360" w:lineRule="auto"/>
        <w:ind w:firstLine="709"/>
        <w:jc w:val="both"/>
        <w:rPr>
          <w:sz w:val="24"/>
        </w:rPr>
      </w:pPr>
      <w:r>
        <w:rPr>
          <w:sz w:val="24"/>
        </w:rPr>
        <w:t>- вспомогательные (по отношению к ТЭО) исследования: отчеты технических, экологических аудитов; маркетинговые исследования и т.д.);</w:t>
      </w:r>
    </w:p>
    <w:p w:rsidR="00F9754B" w:rsidRDefault="00F9754B">
      <w:pPr>
        <w:pStyle w:val="10"/>
        <w:spacing w:line="360" w:lineRule="auto"/>
        <w:ind w:firstLine="709"/>
        <w:jc w:val="both"/>
        <w:rPr>
          <w:sz w:val="24"/>
        </w:rPr>
      </w:pPr>
      <w:r>
        <w:rPr>
          <w:sz w:val="24"/>
        </w:rPr>
        <w:t>- контракты или проекты контрактов (на поставку машин и оборудования, подрядные работы, поставку будущего проектного продукта и т.д.);</w:t>
      </w:r>
    </w:p>
    <w:p w:rsidR="00F9754B" w:rsidRDefault="00F9754B">
      <w:pPr>
        <w:pStyle w:val="10"/>
        <w:spacing w:line="360" w:lineRule="auto"/>
        <w:ind w:firstLine="709"/>
        <w:jc w:val="both"/>
        <w:rPr>
          <w:sz w:val="24"/>
        </w:rPr>
      </w:pPr>
      <w:r>
        <w:rPr>
          <w:sz w:val="24"/>
        </w:rPr>
        <w:t>- разрешения, лицензии и согласования государственных органов (на недропользование, выбросы в окружающую среду, землеотводы и т.д.);</w:t>
      </w:r>
    </w:p>
    <w:p w:rsidR="00F9754B" w:rsidRDefault="00F9754B">
      <w:pPr>
        <w:pStyle w:val="10"/>
        <w:spacing w:line="360" w:lineRule="auto"/>
        <w:ind w:firstLine="709"/>
        <w:jc w:val="both"/>
        <w:rPr>
          <w:sz w:val="24"/>
        </w:rPr>
      </w:pPr>
      <w:r>
        <w:rPr>
          <w:sz w:val="24"/>
        </w:rPr>
        <w:t>- другие документы и материалы.</w:t>
      </w:r>
    </w:p>
    <w:p w:rsidR="00F9754B" w:rsidRDefault="00F9754B">
      <w:pPr>
        <w:pStyle w:val="10"/>
        <w:spacing w:line="360" w:lineRule="auto"/>
        <w:ind w:firstLine="709"/>
        <w:jc w:val="both"/>
        <w:rPr>
          <w:sz w:val="24"/>
        </w:rPr>
      </w:pPr>
      <w:r>
        <w:rPr>
          <w:sz w:val="24"/>
        </w:rPr>
        <w:t>Целями оценки ИП являются:</w:t>
      </w:r>
    </w:p>
    <w:p w:rsidR="00F9754B" w:rsidRDefault="00F9754B">
      <w:pPr>
        <w:pStyle w:val="10"/>
        <w:spacing w:line="360" w:lineRule="auto"/>
        <w:ind w:firstLine="709"/>
        <w:jc w:val="both"/>
        <w:rPr>
          <w:sz w:val="24"/>
        </w:rPr>
      </w:pPr>
      <w:r>
        <w:rPr>
          <w:sz w:val="24"/>
        </w:rPr>
        <w:t>- проверка исходных посылок и данных, заложенных в технико-экономическое обоснование инвестиций (и/или в бизнес-план);</w:t>
      </w:r>
    </w:p>
    <w:p w:rsidR="00F9754B" w:rsidRDefault="00F9754B">
      <w:pPr>
        <w:pStyle w:val="10"/>
        <w:spacing w:line="360" w:lineRule="auto"/>
        <w:ind w:firstLine="709"/>
        <w:jc w:val="both"/>
        <w:rPr>
          <w:sz w:val="24"/>
        </w:rPr>
      </w:pPr>
      <w:r>
        <w:rPr>
          <w:sz w:val="24"/>
        </w:rPr>
        <w:t>- проверка на основе собственного анализа и собственных расчетов конечных выводов и количественных показателей, характеризующих жизнеспособность проекта (чистая приведенная стоимость, внутренняя рентабельность инвестиций, срок окупаемости и т.д.);</w:t>
      </w:r>
    </w:p>
    <w:p w:rsidR="00F9754B" w:rsidRDefault="00F9754B">
      <w:pPr>
        <w:pStyle w:val="10"/>
        <w:spacing w:line="360" w:lineRule="auto"/>
        <w:ind w:firstLine="709"/>
        <w:jc w:val="both"/>
        <w:rPr>
          <w:sz w:val="24"/>
        </w:rPr>
      </w:pPr>
      <w:r>
        <w:rPr>
          <w:sz w:val="24"/>
        </w:rPr>
        <w:t>- формулирование рекомендаций и условий заявителю (например, необходимость получения от государственных органов лицензий и разрешений как условия начала переговоров по кредиту;</w:t>
      </w:r>
    </w:p>
    <w:p w:rsidR="00F9754B" w:rsidRDefault="00F9754B">
      <w:pPr>
        <w:pStyle w:val="10"/>
        <w:spacing w:line="360" w:lineRule="auto"/>
        <w:ind w:firstLine="709"/>
        <w:jc w:val="both"/>
        <w:rPr>
          <w:sz w:val="24"/>
        </w:rPr>
      </w:pPr>
      <w:r>
        <w:rPr>
          <w:sz w:val="24"/>
        </w:rPr>
        <w:t>- необходимость получения гарантии (администрации, гарантийного фонда и пр.) как условия подписания или вступления в силу кредитного договора и т.д.;</w:t>
      </w:r>
    </w:p>
    <w:p w:rsidR="00F9754B" w:rsidRDefault="00F9754B">
      <w:pPr>
        <w:pStyle w:val="10"/>
        <w:spacing w:line="360" w:lineRule="auto"/>
        <w:ind w:firstLine="709"/>
        <w:jc w:val="both"/>
        <w:rPr>
          <w:sz w:val="24"/>
        </w:rPr>
      </w:pPr>
      <w:r>
        <w:rPr>
          <w:sz w:val="24"/>
        </w:rPr>
        <w:t>- формулирование рекомендаций кредитному комитету банка по вопросу о предоставлении кредита для финансирования ИП;</w:t>
      </w:r>
    </w:p>
    <w:p w:rsidR="00F9754B" w:rsidRDefault="00F9754B">
      <w:pPr>
        <w:pStyle w:val="10"/>
        <w:spacing w:line="360" w:lineRule="auto"/>
        <w:ind w:firstLine="709"/>
        <w:jc w:val="both"/>
        <w:rPr>
          <w:sz w:val="24"/>
        </w:rPr>
      </w:pPr>
      <w:r>
        <w:rPr>
          <w:sz w:val="24"/>
        </w:rPr>
        <w:t>- определение рамочных финансовых условий для ведения переговоров по предоставлению кредита (процентная ставка, сроки использования кредита, льготный период, способ погашения и т.д.).</w:t>
      </w:r>
    </w:p>
    <w:p w:rsidR="00F9754B" w:rsidRDefault="00F9754B">
      <w:pPr>
        <w:pStyle w:val="10"/>
        <w:spacing w:line="360" w:lineRule="auto"/>
        <w:ind w:firstLine="709"/>
        <w:jc w:val="both"/>
        <w:rPr>
          <w:sz w:val="24"/>
        </w:rPr>
      </w:pPr>
      <w:r>
        <w:rPr>
          <w:sz w:val="24"/>
        </w:rPr>
        <w:t>Оценка ИП оформляется в виде оценочного доклада по проекту (project appraisal report). Структура оценочного доклада может весьма варьировать в различных банках. Однако типичными разделами доклада являются:</w:t>
      </w:r>
    </w:p>
    <w:p w:rsidR="00F9754B" w:rsidRDefault="00F9754B">
      <w:pPr>
        <w:pStyle w:val="10"/>
        <w:spacing w:line="360" w:lineRule="auto"/>
        <w:ind w:firstLine="709"/>
        <w:jc w:val="both"/>
        <w:rPr>
          <w:sz w:val="24"/>
        </w:rPr>
      </w:pPr>
      <w:r>
        <w:rPr>
          <w:sz w:val="24"/>
        </w:rPr>
        <w:t>- резюме доклада;</w:t>
      </w:r>
    </w:p>
    <w:p w:rsidR="00F9754B" w:rsidRDefault="00F9754B">
      <w:pPr>
        <w:pStyle w:val="10"/>
        <w:spacing w:line="360" w:lineRule="auto"/>
        <w:ind w:firstLine="709"/>
        <w:jc w:val="both"/>
        <w:rPr>
          <w:sz w:val="24"/>
        </w:rPr>
      </w:pPr>
      <w:r>
        <w:rPr>
          <w:sz w:val="24"/>
        </w:rPr>
        <w:t>- оценка финансового и экономического состояния предприятия-заемщика;</w:t>
      </w:r>
    </w:p>
    <w:p w:rsidR="00F9754B" w:rsidRDefault="00F9754B">
      <w:pPr>
        <w:pStyle w:val="10"/>
        <w:spacing w:line="360" w:lineRule="auto"/>
        <w:ind w:firstLine="709"/>
        <w:jc w:val="both"/>
        <w:rPr>
          <w:sz w:val="24"/>
        </w:rPr>
      </w:pPr>
      <w:r>
        <w:rPr>
          <w:sz w:val="24"/>
        </w:rPr>
        <w:t>- общее описание ИП;</w:t>
      </w:r>
    </w:p>
    <w:p w:rsidR="00F9754B" w:rsidRDefault="00F9754B">
      <w:pPr>
        <w:pStyle w:val="10"/>
        <w:spacing w:line="360" w:lineRule="auto"/>
        <w:ind w:firstLine="709"/>
        <w:jc w:val="both"/>
        <w:rPr>
          <w:sz w:val="24"/>
        </w:rPr>
      </w:pPr>
      <w:r>
        <w:rPr>
          <w:sz w:val="24"/>
        </w:rPr>
        <w:t>- техническая и экологическая оценки ИП;</w:t>
      </w:r>
    </w:p>
    <w:p w:rsidR="00F9754B" w:rsidRDefault="00F9754B">
      <w:pPr>
        <w:pStyle w:val="10"/>
        <w:spacing w:line="360" w:lineRule="auto"/>
        <w:ind w:firstLine="709"/>
        <w:jc w:val="both"/>
        <w:rPr>
          <w:sz w:val="24"/>
        </w:rPr>
      </w:pPr>
      <w:r>
        <w:rPr>
          <w:sz w:val="24"/>
        </w:rPr>
        <w:t>- оценка организационного плана работ и управления ИП;</w:t>
      </w:r>
    </w:p>
    <w:p w:rsidR="00F9754B" w:rsidRDefault="00F9754B">
      <w:pPr>
        <w:pStyle w:val="10"/>
        <w:spacing w:line="360" w:lineRule="auto"/>
        <w:ind w:firstLine="709"/>
        <w:jc w:val="both"/>
        <w:rPr>
          <w:sz w:val="24"/>
        </w:rPr>
      </w:pPr>
      <w:r>
        <w:rPr>
          <w:sz w:val="24"/>
        </w:rPr>
        <w:t>- оценка коммерческой (а иногда также экономической, социальной, бюджетной) эффективности ИП;</w:t>
      </w:r>
    </w:p>
    <w:p w:rsidR="00F9754B" w:rsidRDefault="00F9754B">
      <w:pPr>
        <w:pStyle w:val="10"/>
        <w:spacing w:line="360" w:lineRule="auto"/>
        <w:ind w:firstLine="709"/>
        <w:jc w:val="both"/>
        <w:rPr>
          <w:sz w:val="24"/>
        </w:rPr>
      </w:pPr>
      <w:r>
        <w:rPr>
          <w:sz w:val="24"/>
        </w:rPr>
        <w:t>- оценка основных рисков по ИП;</w:t>
      </w:r>
    </w:p>
    <w:p w:rsidR="00F9754B" w:rsidRDefault="00F9754B">
      <w:pPr>
        <w:pStyle w:val="10"/>
        <w:spacing w:line="360" w:lineRule="auto"/>
        <w:ind w:firstLine="709"/>
        <w:jc w:val="both"/>
        <w:rPr>
          <w:sz w:val="24"/>
        </w:rPr>
      </w:pPr>
      <w:r>
        <w:rPr>
          <w:sz w:val="24"/>
        </w:rPr>
        <w:t>- план финансирования ИП;</w:t>
      </w:r>
    </w:p>
    <w:p w:rsidR="00F9754B" w:rsidRDefault="00F9754B">
      <w:pPr>
        <w:pStyle w:val="10"/>
        <w:spacing w:line="360" w:lineRule="auto"/>
        <w:ind w:firstLine="709"/>
        <w:jc w:val="both"/>
        <w:rPr>
          <w:sz w:val="24"/>
        </w:rPr>
      </w:pPr>
      <w:r>
        <w:rPr>
          <w:sz w:val="24"/>
        </w:rPr>
        <w:t>- рекомендации и выводы.</w:t>
      </w:r>
    </w:p>
    <w:p w:rsidR="00F9754B" w:rsidRDefault="00F9754B">
      <w:pPr>
        <w:pStyle w:val="10"/>
        <w:spacing w:line="360" w:lineRule="auto"/>
        <w:ind w:firstLine="709"/>
        <w:jc w:val="both"/>
        <w:rPr>
          <w:sz w:val="24"/>
        </w:rPr>
      </w:pPr>
      <w:r>
        <w:rPr>
          <w:sz w:val="24"/>
        </w:rPr>
        <w:t>По представленному крдитному комитету банка оценочному докладу принимается решение относительно целесообразности ведения переговоров и рамочных условий кредитного соглашения. При небольших размерах кредита соответствующие решения может принимать руководитель структурного подразделения, ведающего вопросами ПФ.</w:t>
      </w:r>
    </w:p>
    <w:p w:rsidR="00F9754B" w:rsidRDefault="00F9754B">
      <w:pPr>
        <w:pStyle w:val="10"/>
        <w:spacing w:line="360" w:lineRule="auto"/>
        <w:jc w:val="center"/>
        <w:rPr>
          <w:b/>
          <w:sz w:val="28"/>
        </w:rPr>
      </w:pPr>
    </w:p>
    <w:p w:rsidR="00F9754B" w:rsidRDefault="00F9754B">
      <w:pPr>
        <w:pStyle w:val="10"/>
        <w:spacing w:line="360" w:lineRule="auto"/>
        <w:ind w:firstLine="709"/>
        <w:rPr>
          <w:b/>
          <w:sz w:val="24"/>
        </w:rPr>
      </w:pPr>
      <w:r>
        <w:rPr>
          <w:b/>
          <w:sz w:val="24"/>
        </w:rPr>
        <w:t>2.2.3. Кредитный договор.</w:t>
      </w:r>
    </w:p>
    <w:p w:rsidR="00F9754B" w:rsidRDefault="00F9754B">
      <w:pPr>
        <w:pStyle w:val="10"/>
        <w:spacing w:line="360" w:lineRule="auto"/>
        <w:ind w:firstLine="709"/>
        <w:jc w:val="both"/>
        <w:rPr>
          <w:sz w:val="24"/>
        </w:rPr>
      </w:pPr>
      <w:r>
        <w:rPr>
          <w:sz w:val="24"/>
        </w:rPr>
        <w:t>Переговоры банка с заемщиком ведутся прежде всего по кредитному соглашению. Иногда в дополнение к нему готовится соглашение о реализации инвестиционного проекта, которое является неотъемлемой частью кредитного. В этом соглашении (или соглашениях) помимо всех прочих вопросов, присущих любому кредитному соглашению, рассматриваются следующие:</w:t>
      </w:r>
    </w:p>
    <w:p w:rsidR="00F9754B" w:rsidRDefault="00F9754B">
      <w:pPr>
        <w:pStyle w:val="10"/>
        <w:spacing w:line="360" w:lineRule="auto"/>
        <w:ind w:firstLine="709"/>
        <w:jc w:val="both"/>
        <w:rPr>
          <w:sz w:val="24"/>
        </w:rPr>
      </w:pPr>
      <w:r>
        <w:rPr>
          <w:sz w:val="24"/>
        </w:rPr>
        <w:t>- отчетность заемщика о ходе реализации ИП;</w:t>
      </w:r>
    </w:p>
    <w:p w:rsidR="00F9754B" w:rsidRDefault="00F9754B">
      <w:pPr>
        <w:pStyle w:val="10"/>
        <w:spacing w:line="360" w:lineRule="auto"/>
        <w:ind w:firstLine="709"/>
        <w:jc w:val="both"/>
        <w:rPr>
          <w:sz w:val="24"/>
        </w:rPr>
      </w:pPr>
      <w:r>
        <w:rPr>
          <w:sz w:val="24"/>
        </w:rPr>
        <w:t>- способы реализации ИП (закупки товаров, услуг и работ на основе конкурсного отбора поставщиков (консультантов) подрядчиков; закупки на основе уже заключенных контрактов; проведении работ хозяйственным способом);</w:t>
      </w:r>
    </w:p>
    <w:p w:rsidR="00F9754B" w:rsidRDefault="00F9754B">
      <w:pPr>
        <w:pStyle w:val="10"/>
        <w:spacing w:line="360" w:lineRule="auto"/>
        <w:ind w:firstLine="709"/>
        <w:jc w:val="both"/>
        <w:rPr>
          <w:sz w:val="24"/>
        </w:rPr>
      </w:pPr>
      <w:r>
        <w:rPr>
          <w:sz w:val="24"/>
        </w:rPr>
        <w:t>- график ведения работ и мероприятий по ИП;</w:t>
      </w:r>
    </w:p>
    <w:p w:rsidR="00F9754B" w:rsidRDefault="00F9754B">
      <w:pPr>
        <w:pStyle w:val="10"/>
        <w:spacing w:line="360" w:lineRule="auto"/>
        <w:ind w:firstLine="709"/>
        <w:jc w:val="both"/>
        <w:rPr>
          <w:sz w:val="24"/>
        </w:rPr>
      </w:pPr>
      <w:r>
        <w:rPr>
          <w:sz w:val="24"/>
        </w:rPr>
        <w:t>- график расходования средств на реализацию ИП и категории затрат, финансируемых за счет кредита банка;</w:t>
      </w:r>
    </w:p>
    <w:p w:rsidR="00F9754B" w:rsidRDefault="00F9754B">
      <w:pPr>
        <w:pStyle w:val="10"/>
        <w:spacing w:line="360" w:lineRule="auto"/>
        <w:ind w:firstLine="709"/>
        <w:jc w:val="both"/>
        <w:rPr>
          <w:sz w:val="24"/>
        </w:rPr>
      </w:pPr>
      <w:r>
        <w:rPr>
          <w:sz w:val="24"/>
        </w:rPr>
        <w:t xml:space="preserve">- возможность кредитора вмешиваться в управление ИП в случае отклонения от графиков ведения работ, ухудшения финансового положения заемщика, нарушения графика погашения задолженности по кредиту и т.д. </w:t>
      </w:r>
    </w:p>
    <w:p w:rsidR="00F9754B" w:rsidRDefault="00F9754B">
      <w:pPr>
        <w:pStyle w:val="10"/>
        <w:spacing w:line="360" w:lineRule="auto"/>
        <w:ind w:firstLine="709"/>
        <w:jc w:val="both"/>
        <w:rPr>
          <w:sz w:val="24"/>
        </w:rPr>
      </w:pPr>
      <w:r>
        <w:rPr>
          <w:sz w:val="24"/>
        </w:rPr>
        <w:t>Конечно, если кредит для финансирования ИП выдается банком предприятию под "железные" гарантии (гарантия первоклассного банка на весь срок кредитного соглашения, залог высококвалифицированных активов и т.д.), кредитующий банк может выступать в роли обычного "торговца деньгами' и не включать в соглашение с заемщиком вопросы, подобные вышеперечисленным. Однако, если речь идет о схеме проектного финансирования, когда на кредитора ложатся значительные проектные риски, банк не может не вникать в существо проекта и не может не контролировать расходование кредитных средств и ход реализации ИП. В этом случае банк прямо или косвенно участвует в управлении ИП, что накладывает свой отпечаток на содержание соглашений с заемщиком.</w:t>
      </w:r>
    </w:p>
    <w:p w:rsidR="00F9754B" w:rsidRDefault="00F9754B">
      <w:pPr>
        <w:pStyle w:val="10"/>
        <w:spacing w:line="360" w:lineRule="auto"/>
        <w:ind w:firstLine="709"/>
        <w:jc w:val="both"/>
        <w:rPr>
          <w:sz w:val="24"/>
        </w:rPr>
      </w:pPr>
      <w:r>
        <w:rPr>
          <w:sz w:val="24"/>
        </w:rPr>
        <w:t>Весьма своеобразными могут быть и финансовые условия кредитного соглашения при использовании схемы ПФ. Так, как правило, заемщику всегда предоставляется льготный период на выплату основной суммы долга, а нередко и процентов (обычно за рубежом). Это связано с тем, что при использовании схемы ПФ погашение задолженности происходит за счет доходов, генерируемых проектом.</w:t>
      </w:r>
    </w:p>
    <w:p w:rsidR="00F9754B" w:rsidRDefault="00F9754B">
      <w:pPr>
        <w:pStyle w:val="10"/>
        <w:spacing w:line="360" w:lineRule="auto"/>
        <w:ind w:firstLine="709"/>
        <w:jc w:val="both"/>
        <w:rPr>
          <w:sz w:val="24"/>
        </w:rPr>
      </w:pPr>
      <w:r>
        <w:rPr>
          <w:sz w:val="24"/>
        </w:rPr>
        <w:t>Льготный период обычно равен сроку сроку инвестиционной фазы проектного цикла плюс срок, необходимый для накопления первого платежа в погашение задолженности по кредиту.</w:t>
      </w:r>
    </w:p>
    <w:p w:rsidR="00F9754B" w:rsidRDefault="00F9754B">
      <w:pPr>
        <w:pStyle w:val="10"/>
        <w:spacing w:line="360" w:lineRule="auto"/>
        <w:ind w:firstLine="709"/>
        <w:jc w:val="both"/>
        <w:rPr>
          <w:sz w:val="24"/>
        </w:rPr>
      </w:pPr>
      <w:r>
        <w:rPr>
          <w:sz w:val="24"/>
        </w:rPr>
        <w:t>В отношении схемы погашения долга в кредитном соглашении достаточно часто предусматриваются аннуитетные платежи (особенно в тех случаях, когда заемщик получает и использует периодически возобновляемую гарантию на фиксированную сумму) (см. Приложение 2). Применяются и погашение равными долями основной суммы плюс проценты на остаток непогашенного долга, и единоразовое погашение основной суммы долга по завершении инвестиционной фазы, если заемщик продает готовый объект и сразу же получает за него 100% цены.</w:t>
      </w:r>
    </w:p>
    <w:p w:rsidR="00F9754B" w:rsidRDefault="00F9754B">
      <w:pPr>
        <w:pStyle w:val="10"/>
        <w:spacing w:line="360" w:lineRule="auto"/>
        <w:ind w:firstLine="709"/>
        <w:jc w:val="both"/>
        <w:rPr>
          <w:sz w:val="24"/>
        </w:rPr>
      </w:pPr>
      <w:r>
        <w:rPr>
          <w:sz w:val="24"/>
        </w:rPr>
        <w:t>В ПФ могут использоваться и более экзотические способы погашения задолженности, например, в виде заданного “посвещенного” процента от проектного дохода за установленные отрезки времени (devoted percentage, С.А. Веремеенко называет его “коэффициент резервирования проекта” (24, с.7.)), например, 70%. В этом случае срок погашения оказывается "плавающим". Наконец применяются так называемые соглашения "ройалти" (royalty agreement). Фактически это уже не банковский процент, а участие в прибылях: кредитор может получать определенный процент от чистой проектной выручки за оговоренный срок.</w:t>
      </w:r>
    </w:p>
    <w:p w:rsidR="00F9754B" w:rsidRDefault="00F9754B">
      <w:pPr>
        <w:pStyle w:val="10"/>
        <w:spacing w:line="360" w:lineRule="auto"/>
        <w:ind w:firstLine="709"/>
        <w:jc w:val="both"/>
        <w:rPr>
          <w:sz w:val="24"/>
        </w:rPr>
      </w:pPr>
      <w:r>
        <w:rPr>
          <w:sz w:val="24"/>
        </w:rPr>
        <w:t>Грань между кредитным и "инвестиционным" финансированием ИП может стираться в том случае, когда кредитный договор предусматривает выплату заемщиком только ссудного процента, а основная сумма долга в конце действия кредитного соглашения конвертируется в акции (convertable unsecured loan stock).</w:t>
      </w:r>
    </w:p>
    <w:p w:rsidR="00F9754B" w:rsidRDefault="00F9754B">
      <w:pPr>
        <w:pStyle w:val="10"/>
        <w:spacing w:line="360" w:lineRule="auto"/>
        <w:ind w:firstLine="709"/>
        <w:jc w:val="both"/>
        <w:rPr>
          <w:sz w:val="24"/>
        </w:rPr>
      </w:pPr>
      <w:r>
        <w:rPr>
          <w:sz w:val="24"/>
        </w:rPr>
        <w:t>Следует отметить, что в ПФ применяется принцип дифференциации процентных ставок по кредиту в зависимости от стадии проектного цикла. Повышенная ставка используется в течение инвестиционной фазы, а более низкая - применительно к эксплуатационной фазе проектного цикла. В кредитном соглашении в рамках ПФ, как правило, предусматриваются комиссионные, связанные с участием банка в подготовке и реализации ИП. Это, в частности, комиссионные за: оценку проекта; сопровождение проекта; агентские услуги по расчетно-кассовым операциям и т.д.</w:t>
      </w:r>
    </w:p>
    <w:p w:rsidR="00F9754B" w:rsidRDefault="00F9754B">
      <w:pPr>
        <w:pStyle w:val="10"/>
        <w:spacing w:line="360" w:lineRule="auto"/>
        <w:ind w:firstLine="709"/>
        <w:jc w:val="both"/>
        <w:rPr>
          <w:sz w:val="24"/>
        </w:rPr>
      </w:pPr>
      <w:r>
        <w:rPr>
          <w:sz w:val="24"/>
        </w:rPr>
        <w:t>Особое внимание в кредитном соглашении уделяется обеспечению платежных обязательств заемщика по кредиту. Основными способами обеспечения являются активы проекта; банковские гарантии; переуступка выручки от реализации проектного продукта. Для снижения рисков могут применяться также разные формы государственной поддержки: резервные кредиты "стэндбай”, субординированные займы, поручительства и гарантии по основному кредиту и т.д. Соответствующие документы (гарантийные письма, договоры поручительства и т.д.) становятся неотъемлемой частью основного кредитного соглашения. Обычно условием вступления в силу основного кредитного соглашения является предоставление заемщиком необходимого обеспечения в виде соответствующим образом оформленных документов.</w:t>
      </w:r>
    </w:p>
    <w:p w:rsidR="00F9754B" w:rsidRDefault="00F9754B">
      <w:pPr>
        <w:pStyle w:val="10"/>
        <w:spacing w:line="360" w:lineRule="auto"/>
        <w:ind w:firstLine="709"/>
        <w:jc w:val="both"/>
        <w:rPr>
          <w:sz w:val="24"/>
        </w:rPr>
      </w:pPr>
      <w:r>
        <w:rPr>
          <w:sz w:val="24"/>
        </w:rPr>
        <w:t>Принципиальное решение о финансировании проекта руководство банка обычно принимает на стадии парафирования кредитного соглашения, после чего соглашение подписывается. Некоторые договоренности между кредитором и заемщиком (как правило, по техническим вопросам) могут быть зафиксированы в протоколе ведения переговоров. Вступление в силу кредитного соглашения происходит не только после выполнения заемщиком требуемых от него условий, но и уведомления банка о вступлении соглашения в силу. С этого момента начинается инвестиционная фаза проектного цикла.</w:t>
      </w:r>
    </w:p>
    <w:p w:rsidR="00F9754B" w:rsidRDefault="00F9754B">
      <w:pPr>
        <w:pStyle w:val="10"/>
        <w:spacing w:line="360" w:lineRule="auto"/>
        <w:jc w:val="center"/>
        <w:rPr>
          <w:b/>
          <w:sz w:val="32"/>
        </w:rPr>
      </w:pPr>
    </w:p>
    <w:p w:rsidR="00F9754B" w:rsidRDefault="00F9754B">
      <w:pPr>
        <w:pStyle w:val="10"/>
        <w:spacing w:line="360" w:lineRule="auto"/>
        <w:ind w:firstLine="709"/>
        <w:rPr>
          <w:b/>
          <w:sz w:val="24"/>
        </w:rPr>
      </w:pPr>
      <w:r>
        <w:rPr>
          <w:b/>
          <w:sz w:val="24"/>
        </w:rPr>
        <w:t>2.2.4. Контроль за реализацией проекта.</w:t>
      </w:r>
    </w:p>
    <w:p w:rsidR="00F9754B" w:rsidRDefault="00F9754B">
      <w:pPr>
        <w:pStyle w:val="10"/>
        <w:spacing w:line="360" w:lineRule="auto"/>
        <w:ind w:firstLine="709"/>
        <w:jc w:val="both"/>
        <w:rPr>
          <w:sz w:val="24"/>
        </w:rPr>
      </w:pPr>
      <w:r>
        <w:rPr>
          <w:sz w:val="24"/>
        </w:rPr>
        <w:t>Уже отмечалось, что банк вмешивается в ход реализации ИП только в том случае, если он работает по схеме ПФ, то есть берет на себя полностью или частично проектные риски (соответственно ПФ без регресса на заемщика и ПФ с ограниченным регрессом на заемщика). В том случае, если банк является еще и инвестором (а это довольно часто имеет место при использовании банком схемы "ПФ без регресса"), то есть участвует в капитале проектной компании, он фактически уже осуществляет не контроль за реализацией ИП, а участвует в управлении ИП. В некоторых случаях различие между участием в управлении и контролем за реализацией бывает достаточно размытым. Например, когда банк в кредитном соглашении оговаривает за собой право замены участников реализации ИП (в частности, подрядчиков). Безусловно, данное право можно квалифицировать как право на вмешательство в управление ИП при определенных обстоятельствах.</w:t>
      </w:r>
    </w:p>
    <w:p w:rsidR="00F9754B" w:rsidRDefault="00F9754B">
      <w:pPr>
        <w:pStyle w:val="10"/>
        <w:spacing w:line="360" w:lineRule="auto"/>
        <w:ind w:firstLine="709"/>
        <w:jc w:val="both"/>
        <w:rPr>
          <w:sz w:val="24"/>
        </w:rPr>
      </w:pPr>
      <w:r>
        <w:rPr>
          <w:sz w:val="24"/>
        </w:rPr>
        <w:t>Основными функциями контроля являются:</w:t>
      </w:r>
    </w:p>
    <w:p w:rsidR="00F9754B" w:rsidRDefault="00F9754B">
      <w:pPr>
        <w:pStyle w:val="10"/>
        <w:spacing w:line="360" w:lineRule="auto"/>
        <w:ind w:firstLine="709"/>
        <w:jc w:val="both"/>
        <w:rPr>
          <w:sz w:val="24"/>
        </w:rPr>
      </w:pPr>
      <w:r>
        <w:rPr>
          <w:sz w:val="24"/>
        </w:rPr>
        <w:t>- мониторинг (систематическое и планомерное наблюдение за всеми процессами реализации ИП);</w:t>
      </w:r>
    </w:p>
    <w:p w:rsidR="00F9754B" w:rsidRDefault="00F9754B">
      <w:pPr>
        <w:pStyle w:val="10"/>
        <w:spacing w:line="360" w:lineRule="auto"/>
        <w:ind w:firstLine="709"/>
        <w:jc w:val="both"/>
        <w:rPr>
          <w:sz w:val="24"/>
        </w:rPr>
      </w:pPr>
      <w:r>
        <w:rPr>
          <w:sz w:val="24"/>
        </w:rPr>
        <w:t>- выявление отклонений от плановых и нормативных показателей;</w:t>
      </w:r>
    </w:p>
    <w:p w:rsidR="00F9754B" w:rsidRDefault="00F9754B">
      <w:pPr>
        <w:pStyle w:val="10"/>
        <w:spacing w:line="360" w:lineRule="auto"/>
        <w:ind w:firstLine="709"/>
        <w:jc w:val="both"/>
        <w:rPr>
          <w:sz w:val="24"/>
        </w:rPr>
      </w:pPr>
      <w:r>
        <w:rPr>
          <w:sz w:val="24"/>
        </w:rPr>
        <w:t>- прогнозирование последствий возникающих отклонений;</w:t>
      </w:r>
    </w:p>
    <w:p w:rsidR="00F9754B" w:rsidRDefault="00F9754B">
      <w:pPr>
        <w:pStyle w:val="10"/>
        <w:spacing w:line="360" w:lineRule="auto"/>
        <w:ind w:firstLine="709"/>
        <w:jc w:val="both"/>
        <w:rPr>
          <w:sz w:val="24"/>
        </w:rPr>
      </w:pPr>
      <w:r>
        <w:rPr>
          <w:sz w:val="24"/>
        </w:rPr>
        <w:t>- обоснование необходимости принятия корректирующих мер.</w:t>
      </w:r>
    </w:p>
    <w:p w:rsidR="00F9754B" w:rsidRDefault="00F9754B">
      <w:pPr>
        <w:pStyle w:val="10"/>
        <w:spacing w:line="360" w:lineRule="auto"/>
        <w:ind w:firstLine="709"/>
        <w:jc w:val="both"/>
        <w:rPr>
          <w:sz w:val="24"/>
        </w:rPr>
      </w:pPr>
      <w:r>
        <w:rPr>
          <w:sz w:val="24"/>
        </w:rPr>
        <w:t>Отклонения фиксируются на основе сравнения фактических показателей с плановыми, которые содержаться в бюджете проекта, календарных графиках - планах работ и мероприятий, расчетах потребностей в трудовых и материальных затратах (план инвестиций, производственный план) и т.д. Нормативные же показатели делятся на финансовые, экологические, строительные, санитарные, социально-трудовые и многие другие, которые содержатся в законах и подзаконных актах, выражаются в виде стандартов, норм, правил и т.д.</w:t>
      </w:r>
    </w:p>
    <w:p w:rsidR="00F9754B" w:rsidRDefault="00F9754B">
      <w:pPr>
        <w:pStyle w:val="10"/>
        <w:spacing w:line="360" w:lineRule="auto"/>
        <w:ind w:firstLine="709"/>
        <w:jc w:val="both"/>
        <w:rPr>
          <w:sz w:val="24"/>
        </w:rPr>
      </w:pPr>
      <w:r>
        <w:rPr>
          <w:sz w:val="24"/>
        </w:rPr>
        <w:t>Банковский контроль за реализацией ИП осуществляется посредством:</w:t>
      </w:r>
    </w:p>
    <w:p w:rsidR="00F9754B" w:rsidRDefault="00F9754B">
      <w:pPr>
        <w:pStyle w:val="10"/>
        <w:spacing w:line="360" w:lineRule="auto"/>
        <w:ind w:firstLine="709"/>
        <w:jc w:val="both"/>
        <w:rPr>
          <w:sz w:val="24"/>
        </w:rPr>
      </w:pPr>
      <w:r>
        <w:rPr>
          <w:sz w:val="24"/>
        </w:rPr>
        <w:t>- анализа докладов и отчетов, периодически представляемых заемщиком кредитору;</w:t>
      </w:r>
    </w:p>
    <w:p w:rsidR="00F9754B" w:rsidRDefault="00F9754B">
      <w:pPr>
        <w:pStyle w:val="10"/>
        <w:spacing w:line="360" w:lineRule="auto"/>
        <w:ind w:firstLine="709"/>
        <w:jc w:val="both"/>
        <w:rPr>
          <w:sz w:val="24"/>
        </w:rPr>
      </w:pPr>
      <w:r>
        <w:rPr>
          <w:sz w:val="24"/>
        </w:rPr>
        <w:t>- получения кредитором дополнительной информации путем специальных запросов заемщику;</w:t>
      </w:r>
    </w:p>
    <w:p w:rsidR="00F9754B" w:rsidRDefault="00F9754B">
      <w:pPr>
        <w:pStyle w:val="10"/>
        <w:spacing w:line="360" w:lineRule="auto"/>
        <w:ind w:firstLine="709"/>
        <w:jc w:val="both"/>
        <w:rPr>
          <w:sz w:val="24"/>
        </w:rPr>
      </w:pPr>
      <w:r>
        <w:rPr>
          <w:sz w:val="24"/>
        </w:rPr>
        <w:t>- инспекций, осуществляемых сотрудником (сотрудниками) банка, и ознакомления с ходом работ на месте, а также ознакомления с документами и материалами заемщика, имеющими отношение к ИП;</w:t>
      </w:r>
    </w:p>
    <w:p w:rsidR="00F9754B" w:rsidRDefault="00F9754B">
      <w:pPr>
        <w:pStyle w:val="10"/>
        <w:spacing w:line="360" w:lineRule="auto"/>
        <w:ind w:firstLine="709"/>
        <w:jc w:val="both"/>
        <w:rPr>
          <w:sz w:val="24"/>
        </w:rPr>
      </w:pPr>
      <w:r>
        <w:rPr>
          <w:sz w:val="24"/>
        </w:rPr>
        <w:t>- получения по запросам специальной информации от государственных контролирующих и инспектирующих (надзорных) органов.</w:t>
      </w:r>
    </w:p>
    <w:p w:rsidR="00F9754B" w:rsidRDefault="00F9754B">
      <w:pPr>
        <w:pStyle w:val="10"/>
        <w:spacing w:line="360" w:lineRule="auto"/>
        <w:ind w:firstLine="709"/>
        <w:jc w:val="both"/>
        <w:rPr>
          <w:sz w:val="24"/>
        </w:rPr>
      </w:pPr>
      <w:r>
        <w:rPr>
          <w:sz w:val="24"/>
        </w:rPr>
        <w:t>Важной функцией банковского сопровождения ИП, близкой к контролю, является оценка. Если контроль предполагает постоянное слежение за продвижением ИП, то оценка основана на периодическом подведении промежуточных итогов. Заемщик может быть обязан на периодической основе представлять кредитору следующие отчеты (доклады):</w:t>
      </w:r>
    </w:p>
    <w:p w:rsidR="00F9754B" w:rsidRDefault="00F9754B">
      <w:pPr>
        <w:pStyle w:val="10"/>
        <w:spacing w:line="360" w:lineRule="auto"/>
        <w:ind w:firstLine="709"/>
        <w:jc w:val="both"/>
        <w:rPr>
          <w:sz w:val="24"/>
        </w:rPr>
      </w:pPr>
      <w:r>
        <w:rPr>
          <w:sz w:val="24"/>
        </w:rPr>
        <w:t>- об инвестиционной деятельности;</w:t>
      </w:r>
    </w:p>
    <w:p w:rsidR="00F9754B" w:rsidRDefault="00F9754B">
      <w:pPr>
        <w:pStyle w:val="10"/>
        <w:spacing w:line="360" w:lineRule="auto"/>
        <w:ind w:firstLine="709"/>
        <w:jc w:val="both"/>
        <w:rPr>
          <w:sz w:val="24"/>
        </w:rPr>
      </w:pPr>
      <w:r>
        <w:rPr>
          <w:sz w:val="24"/>
        </w:rPr>
        <w:t>- об эксплуатационной деятельности.</w:t>
      </w:r>
    </w:p>
    <w:p w:rsidR="00F9754B" w:rsidRDefault="00F9754B">
      <w:pPr>
        <w:pStyle w:val="10"/>
        <w:spacing w:line="360" w:lineRule="auto"/>
        <w:ind w:firstLine="709"/>
        <w:jc w:val="both"/>
        <w:rPr>
          <w:sz w:val="24"/>
        </w:rPr>
      </w:pPr>
      <w:r>
        <w:rPr>
          <w:sz w:val="24"/>
        </w:rPr>
        <w:t>Кроме того, заемщик обязан предоставлять отчеты, отражающие особые случи (например, страховые случаи).</w:t>
      </w:r>
    </w:p>
    <w:p w:rsidR="00F9754B" w:rsidRDefault="00F9754B">
      <w:pPr>
        <w:pStyle w:val="10"/>
        <w:spacing w:line="360" w:lineRule="auto"/>
        <w:ind w:firstLine="709"/>
        <w:jc w:val="both"/>
        <w:rPr>
          <w:sz w:val="24"/>
        </w:rPr>
      </w:pPr>
      <w:r>
        <w:rPr>
          <w:sz w:val="24"/>
        </w:rPr>
        <w:t>Особо важным в проектном цикле и для кредитора, и для заемщика является момент приемки-сдачи объекта (в этот момент при работе банка по схеме ПФ происходит перераспределение рисков; в частности, банк принимает на себя коммерческие риски реализации ИП).</w:t>
      </w:r>
    </w:p>
    <w:p w:rsidR="00F9754B" w:rsidRDefault="00F9754B">
      <w:pPr>
        <w:pStyle w:val="10"/>
        <w:spacing w:line="360" w:lineRule="auto"/>
        <w:ind w:firstLine="709"/>
        <w:jc w:val="both"/>
        <w:rPr>
          <w:sz w:val="24"/>
        </w:rPr>
      </w:pPr>
      <w:r>
        <w:rPr>
          <w:sz w:val="24"/>
        </w:rPr>
        <w:t>В зависимости от договоренностей между банком и заемщиком, банк может принимать, а может и не принимать участие в приемке-сдаче объекта. Приемка-сдача обычно не является "точечным" мероприятием, она состоит из таких этапов, как:</w:t>
      </w:r>
    </w:p>
    <w:p w:rsidR="00F9754B" w:rsidRDefault="00F9754B">
      <w:pPr>
        <w:pStyle w:val="10"/>
        <w:spacing w:line="360" w:lineRule="auto"/>
        <w:ind w:firstLine="709"/>
        <w:jc w:val="both"/>
        <w:rPr>
          <w:sz w:val="24"/>
        </w:rPr>
      </w:pPr>
      <w:r>
        <w:rPr>
          <w:sz w:val="24"/>
        </w:rPr>
        <w:t>- эксплуатационные испытания;</w:t>
      </w:r>
    </w:p>
    <w:p w:rsidR="00F9754B" w:rsidRDefault="00F9754B">
      <w:pPr>
        <w:pStyle w:val="10"/>
        <w:spacing w:line="360" w:lineRule="auto"/>
        <w:ind w:firstLine="709"/>
        <w:jc w:val="both"/>
        <w:rPr>
          <w:sz w:val="24"/>
        </w:rPr>
      </w:pPr>
      <w:r>
        <w:rPr>
          <w:sz w:val="24"/>
        </w:rPr>
        <w:t>- подготовка отчета о проведении эксплуатационных испытаний;</w:t>
      </w:r>
    </w:p>
    <w:p w:rsidR="00F9754B" w:rsidRDefault="00F9754B">
      <w:pPr>
        <w:pStyle w:val="10"/>
        <w:spacing w:line="360" w:lineRule="auto"/>
        <w:ind w:firstLine="709"/>
        <w:jc w:val="both"/>
        <w:rPr>
          <w:sz w:val="24"/>
        </w:rPr>
      </w:pPr>
      <w:r>
        <w:rPr>
          <w:sz w:val="24"/>
        </w:rPr>
        <w:t>- закрытие контракта подрядчика;</w:t>
      </w:r>
    </w:p>
    <w:p w:rsidR="00F9754B" w:rsidRDefault="00F9754B">
      <w:pPr>
        <w:pStyle w:val="10"/>
        <w:spacing w:line="360" w:lineRule="auto"/>
        <w:ind w:firstLine="709"/>
        <w:jc w:val="both"/>
        <w:rPr>
          <w:sz w:val="24"/>
        </w:rPr>
      </w:pPr>
      <w:r>
        <w:rPr>
          <w:sz w:val="24"/>
        </w:rPr>
        <w:t>- подготовка и оформление акта приемки законченного строительства объекта.</w:t>
      </w:r>
    </w:p>
    <w:p w:rsidR="00F9754B" w:rsidRDefault="00F9754B">
      <w:pPr>
        <w:pStyle w:val="10"/>
        <w:spacing w:line="360" w:lineRule="auto"/>
        <w:ind w:firstLine="709"/>
        <w:jc w:val="both"/>
        <w:rPr>
          <w:sz w:val="24"/>
        </w:rPr>
      </w:pPr>
      <w:r>
        <w:rPr>
          <w:sz w:val="24"/>
        </w:rPr>
        <w:t>В любом случае (даже если представитель банка принимает участие в приемке-сдаче) заемщик готовит в оговоренные сроки отчет о завершении инвестиционной деятельности, где помимо прочего освещаются такие вопросы, как соответствие объекта инвестиционной деятельности требованиям технической документации и различным нормативам, результаты эксплуатационных испытаний (расхождения между запланированными и реальными техническими и технико-экономическими показателями, причины выявленных расхождений и т.д.), балансовая стоимость проектных активов, выявленные отклонения от сметы (бюджета) работ по ИП и т.д.</w:t>
      </w:r>
    </w:p>
    <w:p w:rsidR="00F9754B" w:rsidRDefault="00F9754B">
      <w:pPr>
        <w:pStyle w:val="10"/>
        <w:spacing w:line="360" w:lineRule="auto"/>
        <w:ind w:firstLine="709"/>
        <w:jc w:val="both"/>
        <w:rPr>
          <w:sz w:val="24"/>
        </w:rPr>
      </w:pPr>
      <w:r>
        <w:rPr>
          <w:sz w:val="24"/>
        </w:rPr>
        <w:t>На эксплуатационной фазе реализации ИП основной целью контроля банка за реализацией проекта служит контроль за соблюдением графика погашения задолженности по кредиту. Представляемые в это время банку отчеты обычно имеют периодичность, равную процентному периоду (отрезок времени между двумя платежами). В случае возникновения или вероятности возникновения проблем с осуществлением очередного платежа заемщик должен информировать об этом банк. Если реализация ИП проводится по схеме ПФ, банк вряд ли немедленно будет использовать карательные меры против должника. Объективная ситуация, когда банк и заемщик "находятся в одной лодке", будет заставлять банк вести кропотливую работу с заемщиком вплоть до подключения к управлению проектом (если такая возможность оговорена в кредитном соглашении).</w:t>
      </w:r>
    </w:p>
    <w:p w:rsidR="00F9754B" w:rsidRDefault="00F9754B">
      <w:pPr>
        <w:pStyle w:val="10"/>
        <w:spacing w:line="360" w:lineRule="auto"/>
        <w:ind w:firstLine="709"/>
        <w:jc w:val="both"/>
        <w:rPr>
          <w:sz w:val="24"/>
        </w:rPr>
      </w:pPr>
      <w:r>
        <w:rPr>
          <w:sz w:val="24"/>
        </w:rPr>
        <w:t>В том случае, когда банк участвует в реализации ИП не только как кредитор, но и как инвестор, его контроль за реализацией проекта не ограничивается только вопросами соблюдения графика погашения задолженности по кредиту. Как совладелец проектной компании банк участвует в управлении проектом, вникая в коммерческие вопросы, производство, вопросы охраны окружающей среды и т.д.</w:t>
      </w:r>
    </w:p>
    <w:p w:rsidR="00F9754B" w:rsidRDefault="00F9754B">
      <w:pPr>
        <w:pStyle w:val="10"/>
        <w:spacing w:line="360" w:lineRule="auto"/>
        <w:jc w:val="center"/>
        <w:rPr>
          <w:b/>
          <w:sz w:val="32"/>
        </w:rPr>
      </w:pPr>
    </w:p>
    <w:p w:rsidR="00F9754B" w:rsidRDefault="00F9754B">
      <w:pPr>
        <w:pStyle w:val="10"/>
        <w:spacing w:line="360" w:lineRule="auto"/>
        <w:ind w:firstLine="709"/>
        <w:rPr>
          <w:b/>
          <w:sz w:val="24"/>
        </w:rPr>
      </w:pPr>
      <w:r>
        <w:rPr>
          <w:b/>
          <w:sz w:val="24"/>
        </w:rPr>
        <w:t>2.2.5. Оценка результатов реализации ИП.</w:t>
      </w:r>
    </w:p>
    <w:p w:rsidR="00F9754B" w:rsidRDefault="00F9754B">
      <w:pPr>
        <w:pStyle w:val="10"/>
        <w:spacing w:line="360" w:lineRule="auto"/>
        <w:ind w:firstLine="709"/>
        <w:jc w:val="both"/>
        <w:rPr>
          <w:sz w:val="24"/>
        </w:rPr>
      </w:pPr>
      <w:r>
        <w:rPr>
          <w:sz w:val="24"/>
        </w:rPr>
        <w:t>Проектный цикл для банка (как кредитора) заканчиваете моментом полного погашения заемщиком своих платежных обязательств по кредиту. Те банки, которые поставили финансирование ИП "на поток", как правило, оформляют завершение проекта отчетом по оценке результатов реализации ИП (evaluation report). Такие доклады необходимы прежде всего для: сравнения результатов реализации ИП с плановыми показателями (то есть оценки эффективности реализации проекта); обобщения опыта организации финансирования инвестиционных проектов, который может быть учтен в будущем.</w:t>
      </w:r>
    </w:p>
    <w:p w:rsidR="00F9754B" w:rsidRDefault="00F9754B">
      <w:pPr>
        <w:pStyle w:val="10"/>
        <w:spacing w:line="360" w:lineRule="auto"/>
        <w:ind w:firstLine="709"/>
        <w:jc w:val="both"/>
        <w:rPr>
          <w:sz w:val="24"/>
        </w:rPr>
      </w:pPr>
      <w:r>
        <w:rPr>
          <w:sz w:val="24"/>
        </w:rPr>
        <w:t>В коммерческих банках на Западе, а также в международных финансовых институтах (ЕБРР, TUSRIF) созданы специальные полразделения (отделы, департаменты), которые занимаются исключительно вопросами анализа результатов завершенных инвестиционных проектов. Так, в ЕБРР существует Департамент оценки проектов (ДОП) во главе с вице-президентом, подчиненным непосредственно Президенту банку. С результатами проведенных оценок сотрудников банка знакомят на семинарах по извлечению уроков, на что сотрудники ДОП тратят значительную часть своего служебного времени.</w:t>
      </w:r>
    </w:p>
    <w:p w:rsidR="00F9754B" w:rsidRDefault="00F9754B">
      <w:pPr>
        <w:pStyle w:val="10"/>
        <w:spacing w:line="360" w:lineRule="auto"/>
        <w:ind w:firstLine="709"/>
        <w:jc w:val="both"/>
        <w:rPr>
          <w:sz w:val="24"/>
        </w:rPr>
      </w:pPr>
      <w:r>
        <w:rPr>
          <w:sz w:val="24"/>
        </w:rPr>
        <w:t>Причем оценкам могут подвергаться не только проекты, которые только что были "закрыты" (после выполнения всех обязательств заемщиков), но и те, которые завершились сравнительно давно. Иначе говоря, временные рамки проектного цикла банка могут быть расширены. Вряд ли такое расширение временных рамок проектного цикла целесообразно для коммерческих банков, преследующих при реализации ИП преимущественно или исключительно коммерческие цели.</w:t>
      </w:r>
    </w:p>
    <w:p w:rsidR="00F9754B" w:rsidRDefault="00F9754B">
      <w:pPr>
        <w:pStyle w:val="10"/>
        <w:spacing w:line="360" w:lineRule="auto"/>
        <w:ind w:firstLine="709"/>
        <w:jc w:val="both"/>
        <w:rPr>
          <w:sz w:val="24"/>
        </w:rPr>
      </w:pPr>
    </w:p>
    <w:p w:rsidR="00F9754B" w:rsidRDefault="00F9754B">
      <w:pPr>
        <w:pStyle w:val="10"/>
        <w:spacing w:line="360" w:lineRule="auto"/>
        <w:ind w:firstLine="709"/>
        <w:jc w:val="both"/>
        <w:rPr>
          <w:sz w:val="24"/>
        </w:rPr>
      </w:pPr>
    </w:p>
    <w:p w:rsidR="00F9754B" w:rsidRDefault="00F9754B">
      <w:pPr>
        <w:pStyle w:val="10"/>
        <w:spacing w:line="360" w:lineRule="auto"/>
        <w:ind w:firstLine="709"/>
        <w:jc w:val="both"/>
        <w:rPr>
          <w:sz w:val="24"/>
        </w:rPr>
      </w:pPr>
      <w:r>
        <w:rPr>
          <w:sz w:val="24"/>
        </w:rPr>
        <w:t>Таким образом предлагается организовать работу по кредитованию проектов малого предпринимательства следующим образом:</w:t>
      </w:r>
    </w:p>
    <w:p w:rsidR="00F9754B" w:rsidRDefault="00F9754B">
      <w:pPr>
        <w:pStyle w:val="10"/>
        <w:spacing w:line="360" w:lineRule="auto"/>
        <w:ind w:firstLine="709"/>
        <w:jc w:val="both"/>
        <w:rPr>
          <w:sz w:val="24"/>
        </w:rPr>
      </w:pPr>
      <w:r>
        <w:rPr>
          <w:sz w:val="24"/>
        </w:rPr>
        <w:t>1. Отбор инвестиционных проектов в соответствии с отраслевой политикой формирования кредитного портфеля банка (если таковая имеется), размерами испрашиваемых кредитов, предлагаемым обеспечением и др. на основе вопросов, сформулированных в кредитной заявке.</w:t>
      </w:r>
    </w:p>
    <w:p w:rsidR="00F9754B" w:rsidRDefault="00F9754B">
      <w:pPr>
        <w:pStyle w:val="10"/>
        <w:spacing w:line="360" w:lineRule="auto"/>
        <w:ind w:firstLine="709"/>
        <w:jc w:val="both"/>
        <w:rPr>
          <w:sz w:val="24"/>
        </w:rPr>
      </w:pPr>
      <w:r>
        <w:rPr>
          <w:sz w:val="24"/>
        </w:rPr>
        <w:t>2. Анализ документации по отобранным проектам. Список документов, необходимых для получения кредита, формулируется руководством банка и обычно включает в себя:</w:t>
      </w:r>
    </w:p>
    <w:p w:rsidR="00F9754B" w:rsidRDefault="00F9754B">
      <w:pPr>
        <w:spacing w:line="360" w:lineRule="auto"/>
        <w:ind w:firstLine="709"/>
        <w:jc w:val="both"/>
        <w:rPr>
          <w:sz w:val="24"/>
        </w:rPr>
      </w:pPr>
      <w:r>
        <w:rPr>
          <w:sz w:val="24"/>
        </w:rPr>
        <w:t>- нотариально заверенные учредительные документы;</w:t>
      </w:r>
    </w:p>
    <w:p w:rsidR="00F9754B" w:rsidRDefault="00F9754B">
      <w:pPr>
        <w:spacing w:line="360" w:lineRule="auto"/>
        <w:ind w:firstLine="709"/>
        <w:jc w:val="both"/>
        <w:rPr>
          <w:sz w:val="24"/>
        </w:rPr>
      </w:pPr>
      <w:r>
        <w:rPr>
          <w:sz w:val="24"/>
        </w:rPr>
        <w:t>- разрешения, лицензирования, если кредит выдается в целях обеспечения такой деятельности;</w:t>
      </w:r>
    </w:p>
    <w:p w:rsidR="00F9754B" w:rsidRDefault="00F9754B">
      <w:pPr>
        <w:spacing w:line="360" w:lineRule="auto"/>
        <w:ind w:firstLine="709"/>
        <w:jc w:val="both"/>
        <w:rPr>
          <w:sz w:val="24"/>
        </w:rPr>
      </w:pPr>
      <w:r>
        <w:rPr>
          <w:sz w:val="24"/>
        </w:rPr>
        <w:t>- заверенные подписями и печатью Заемщика формы бухгалтерской отчетности;</w:t>
      </w:r>
    </w:p>
    <w:p w:rsidR="00F9754B" w:rsidRDefault="00F9754B">
      <w:pPr>
        <w:spacing w:line="360" w:lineRule="auto"/>
        <w:ind w:firstLine="709"/>
        <w:jc w:val="both"/>
        <w:rPr>
          <w:sz w:val="24"/>
        </w:rPr>
      </w:pPr>
      <w:r>
        <w:rPr>
          <w:sz w:val="24"/>
        </w:rPr>
        <w:t>- бизнес-план или заполненная кредитная заявка</w:t>
      </w:r>
    </w:p>
    <w:p w:rsidR="00F9754B" w:rsidRDefault="00F9754B">
      <w:pPr>
        <w:spacing w:line="360" w:lineRule="auto"/>
        <w:ind w:firstLine="709"/>
        <w:jc w:val="both"/>
        <w:rPr>
          <w:sz w:val="24"/>
        </w:rPr>
      </w:pPr>
      <w:r>
        <w:rPr>
          <w:sz w:val="24"/>
        </w:rPr>
        <w:t>- договоры и документация, имеющие отношения к выдаваемому кредиту</w:t>
      </w:r>
    </w:p>
    <w:p w:rsidR="00F9754B" w:rsidRDefault="00F9754B">
      <w:pPr>
        <w:spacing w:line="360" w:lineRule="auto"/>
        <w:ind w:firstLine="709"/>
        <w:jc w:val="both"/>
        <w:rPr>
          <w:sz w:val="24"/>
        </w:rPr>
      </w:pPr>
      <w:r>
        <w:rPr>
          <w:sz w:val="24"/>
        </w:rPr>
        <w:t>- список всех расчетных, текущих и ссудных счетов, открытых в других банках, заверенный в налоговой инспекции по месту регистрации;</w:t>
      </w:r>
    </w:p>
    <w:p w:rsidR="00F9754B" w:rsidRDefault="00F9754B">
      <w:pPr>
        <w:spacing w:line="360" w:lineRule="auto"/>
        <w:ind w:firstLine="709"/>
        <w:jc w:val="both"/>
        <w:rPr>
          <w:sz w:val="24"/>
        </w:rPr>
      </w:pPr>
      <w:r>
        <w:rPr>
          <w:sz w:val="24"/>
        </w:rPr>
        <w:t>- выписки по расчетным и ссудным счетам на последнюю дату с отметкой банка о сальдо счета и наличии претензий к счетам (справка ф. 112);</w:t>
      </w:r>
    </w:p>
    <w:p w:rsidR="00F9754B" w:rsidRDefault="00F9754B">
      <w:pPr>
        <w:spacing w:line="360" w:lineRule="auto"/>
        <w:ind w:firstLine="709"/>
        <w:jc w:val="both"/>
        <w:rPr>
          <w:sz w:val="24"/>
        </w:rPr>
      </w:pPr>
      <w:r>
        <w:rPr>
          <w:sz w:val="24"/>
        </w:rPr>
        <w:t>- справки обслуживающих банков о наличии и состоянии картотек неплатежей и непогашенной ссудной задолженности;</w:t>
      </w:r>
    </w:p>
    <w:p w:rsidR="00F9754B" w:rsidRDefault="00F9754B">
      <w:pPr>
        <w:spacing w:line="360" w:lineRule="auto"/>
        <w:ind w:firstLine="709"/>
        <w:jc w:val="both"/>
        <w:rPr>
          <w:sz w:val="24"/>
        </w:rPr>
      </w:pPr>
      <w:r>
        <w:rPr>
          <w:sz w:val="24"/>
        </w:rPr>
        <w:t>- документы, подтверждающие назначение на должность лица, уполномоченного заключать договоры и главного бухгалтера.</w:t>
      </w:r>
    </w:p>
    <w:p w:rsidR="00F9754B" w:rsidRDefault="00F9754B">
      <w:pPr>
        <w:spacing w:line="360" w:lineRule="auto"/>
        <w:ind w:firstLine="709"/>
        <w:jc w:val="both"/>
        <w:rPr>
          <w:b/>
          <w:sz w:val="24"/>
        </w:rPr>
      </w:pPr>
      <w:r>
        <w:rPr>
          <w:sz w:val="24"/>
        </w:rPr>
        <w:t>- документы на право пользования (владения) производственными помещениями, землей и другими основными фондами, если они используются в ходе проекта.</w:t>
      </w:r>
    </w:p>
    <w:p w:rsidR="00F9754B" w:rsidRDefault="00F9754B">
      <w:pPr>
        <w:pStyle w:val="10"/>
        <w:spacing w:line="360" w:lineRule="auto"/>
        <w:ind w:firstLine="709"/>
        <w:jc w:val="both"/>
        <w:rPr>
          <w:sz w:val="24"/>
        </w:rPr>
      </w:pPr>
      <w:r>
        <w:rPr>
          <w:sz w:val="24"/>
        </w:rPr>
        <w:t>3. Заключение кредитного соглашения в котором помимо стандартных положений (предмет договора, права, обязанности и ответственность сторон, порядок расчетов, срок, реквизиты, порядок разрешения разногласий и споров, прочие условия) в тексте договора или в приложении может быть оговорены следующие моменты: отчетность заемщика о ходе реализации проекта; график ведения работ по проекту; возможность вмешательства кредитора в управление проекта в случае нарушения оговоренных условий и пр.</w:t>
      </w:r>
    </w:p>
    <w:p w:rsidR="00F9754B" w:rsidRDefault="00F9754B">
      <w:pPr>
        <w:pStyle w:val="10"/>
        <w:spacing w:line="360" w:lineRule="auto"/>
        <w:ind w:firstLine="709"/>
        <w:jc w:val="both"/>
        <w:rPr>
          <w:sz w:val="24"/>
        </w:rPr>
      </w:pPr>
      <w:r>
        <w:rPr>
          <w:sz w:val="24"/>
        </w:rPr>
        <w:t xml:space="preserve">4. Мониторинг или контроль за реализацией проекта в целях оперативного реагирования на возможные негативные отклонения от запланированного хода проекта. Мониторинг осуществляется на основе личных посещений заемщика кредитным инспектором, анализа отчетов предоставленных заемщиков, информации полученной по третьим каналам и других источников информации. </w:t>
      </w:r>
    </w:p>
    <w:p w:rsidR="00F9754B" w:rsidRDefault="00F9754B">
      <w:pPr>
        <w:pStyle w:val="10"/>
        <w:spacing w:line="360" w:lineRule="auto"/>
        <w:ind w:firstLine="709"/>
        <w:jc w:val="both"/>
        <w:rPr>
          <w:sz w:val="24"/>
        </w:rPr>
      </w:pPr>
      <w:r>
        <w:rPr>
          <w:sz w:val="24"/>
        </w:rPr>
        <w:t xml:space="preserve"> Для целей внутрибанковского анализа деятельности может обобщаться опыт организации кредитования уже завершенных проектов.</w:t>
      </w:r>
    </w:p>
    <w:p w:rsidR="00F9754B" w:rsidRDefault="00F9754B">
      <w:pPr>
        <w:pStyle w:val="10"/>
        <w:spacing w:line="360" w:lineRule="auto"/>
        <w:ind w:firstLine="709"/>
        <w:jc w:val="both"/>
        <w:rPr>
          <w:sz w:val="24"/>
        </w:rPr>
      </w:pPr>
      <w:r>
        <w:rPr>
          <w:sz w:val="24"/>
        </w:rPr>
        <w:t>Работа по кредитованию проектов может быть построена другим образом однако в любом случае нужно четко сформулировать во внутрибанковских инструкциях основные этапы работы и мероприятия, проводимые накаждом этапе.</w:t>
      </w:r>
    </w:p>
    <w:p w:rsidR="00F9754B" w:rsidRDefault="00F9754B">
      <w:pPr>
        <w:pStyle w:val="10"/>
        <w:spacing w:line="360" w:lineRule="auto"/>
        <w:ind w:firstLine="709"/>
        <w:jc w:val="center"/>
        <w:rPr>
          <w:b/>
          <w:sz w:val="24"/>
        </w:rPr>
      </w:pPr>
      <w:r>
        <w:rPr>
          <w:sz w:val="24"/>
        </w:rPr>
        <w:br w:type="page"/>
      </w:r>
      <w:r>
        <w:rPr>
          <w:b/>
          <w:sz w:val="24"/>
        </w:rPr>
        <w:t>2.3. Основные методы оценки эффективности ИП.</w:t>
      </w:r>
    </w:p>
    <w:p w:rsidR="00F9754B" w:rsidRDefault="00F9754B">
      <w:pPr>
        <w:pStyle w:val="10"/>
        <w:spacing w:line="360" w:lineRule="auto"/>
        <w:ind w:firstLine="709"/>
        <w:jc w:val="center"/>
        <w:rPr>
          <w:b/>
          <w:sz w:val="24"/>
        </w:rPr>
      </w:pPr>
    </w:p>
    <w:p w:rsidR="00F9754B" w:rsidRDefault="00F9754B">
      <w:pPr>
        <w:pStyle w:val="10"/>
        <w:spacing w:line="360" w:lineRule="auto"/>
        <w:ind w:firstLine="709"/>
        <w:jc w:val="both"/>
        <w:rPr>
          <w:sz w:val="24"/>
        </w:rPr>
      </w:pPr>
      <w:r>
        <w:rPr>
          <w:sz w:val="24"/>
        </w:rPr>
        <w:t>Учитывая специфику работы в банке по оценке инвестиционных проектов малого предпринимательства в течение преддипломной практики, автор работы уделил особое внимание изучению методов оценки эффективности проектов и выбора оптимальной группы показателей для оценки проекта.</w:t>
      </w:r>
    </w:p>
    <w:p w:rsidR="00F9754B" w:rsidRDefault="00F9754B">
      <w:pPr>
        <w:pStyle w:val="10"/>
        <w:spacing w:line="360" w:lineRule="auto"/>
        <w:ind w:left="709" w:hanging="709"/>
        <w:jc w:val="center"/>
        <w:rPr>
          <w:b/>
          <w:sz w:val="24"/>
        </w:rPr>
      </w:pPr>
      <w:r>
        <w:rPr>
          <w:b/>
          <w:sz w:val="24"/>
        </w:rPr>
        <w:t>2.3.1. Дисконтные методы.</w:t>
      </w:r>
    </w:p>
    <w:p w:rsidR="00F9754B" w:rsidRDefault="00F9754B">
      <w:pPr>
        <w:pStyle w:val="10"/>
        <w:spacing w:line="360" w:lineRule="auto"/>
        <w:ind w:firstLine="709"/>
        <w:jc w:val="both"/>
        <w:rPr>
          <w:b/>
          <w:sz w:val="24"/>
        </w:rPr>
      </w:pPr>
      <w:r>
        <w:rPr>
          <w:b/>
          <w:sz w:val="24"/>
        </w:rPr>
        <w:t>Чистая приведенная стоимость (Net Present Value - NPV).</w:t>
      </w:r>
    </w:p>
    <w:p w:rsidR="00F9754B" w:rsidRDefault="00F9754B">
      <w:pPr>
        <w:pStyle w:val="10"/>
        <w:spacing w:line="360" w:lineRule="auto"/>
        <w:ind w:firstLine="709"/>
        <w:jc w:val="both"/>
        <w:rPr>
          <w:sz w:val="24"/>
        </w:rPr>
      </w:pPr>
      <w:r>
        <w:rPr>
          <w:sz w:val="24"/>
        </w:rPr>
        <w:t>Наиболее распространенный показатель оценки эффективности инвестиционных проектов. NPV представляет собой сумму дисконтированных денежных потоков разных лет с учетом процентной ставки.</w:t>
      </w:r>
    </w:p>
    <w:p w:rsidR="00F9754B" w:rsidRDefault="00F9754B">
      <w:pPr>
        <w:pStyle w:val="10"/>
        <w:spacing w:line="360" w:lineRule="auto"/>
        <w:ind w:firstLine="709"/>
        <w:jc w:val="both"/>
        <w:rPr>
          <w:sz w:val="24"/>
        </w:rPr>
      </w:pPr>
    </w:p>
    <w:p w:rsidR="00F9754B" w:rsidRDefault="00F9754B">
      <w:pPr>
        <w:pStyle w:val="10"/>
        <w:spacing w:line="360" w:lineRule="auto"/>
        <w:ind w:firstLine="709"/>
        <w:jc w:val="both"/>
        <w:rPr>
          <w:sz w:val="24"/>
        </w:rPr>
      </w:pPr>
      <w:r>
        <w:rPr>
          <w:sz w:val="24"/>
        </w:rPr>
        <w:t>,</w:t>
      </w:r>
    </w:p>
    <w:p w:rsidR="00F9754B" w:rsidRDefault="00F9754B">
      <w:pPr>
        <w:pStyle w:val="10"/>
        <w:spacing w:line="360" w:lineRule="auto"/>
        <w:ind w:firstLine="709"/>
        <w:jc w:val="both"/>
        <w:rPr>
          <w:sz w:val="24"/>
        </w:rPr>
      </w:pPr>
      <w:r>
        <w:rPr>
          <w:sz w:val="24"/>
        </w:rPr>
        <w:t>где</w:t>
      </w:r>
      <w:r>
        <w:rPr>
          <w:sz w:val="24"/>
        </w:rPr>
        <w:tab/>
        <w:t>NPV - чистая приведенная стоимость;</w:t>
      </w:r>
    </w:p>
    <w:p w:rsidR="00F9754B" w:rsidRDefault="00F9754B">
      <w:pPr>
        <w:pStyle w:val="10"/>
        <w:spacing w:line="360" w:lineRule="auto"/>
        <w:ind w:firstLine="709"/>
        <w:jc w:val="both"/>
        <w:rPr>
          <w:sz w:val="24"/>
        </w:rPr>
      </w:pPr>
      <w:r>
        <w:rPr>
          <w:sz w:val="24"/>
        </w:rPr>
        <w:tab/>
      </w:r>
      <w:r>
        <w:rPr>
          <w:sz w:val="24"/>
        </w:rPr>
        <w:tab/>
        <w:t>CF</w:t>
      </w:r>
      <w:r>
        <w:rPr>
          <w:sz w:val="24"/>
          <w:vertAlign w:val="subscript"/>
        </w:rPr>
        <w:t>t</w:t>
      </w:r>
      <w:r>
        <w:rPr>
          <w:sz w:val="24"/>
        </w:rPr>
        <w:t xml:space="preserve"> - движение денежной наличности (cash flow) в году t;</w:t>
      </w:r>
    </w:p>
    <w:p w:rsidR="00F9754B" w:rsidRDefault="00F9754B">
      <w:pPr>
        <w:pStyle w:val="10"/>
        <w:spacing w:line="360" w:lineRule="auto"/>
        <w:ind w:firstLine="709"/>
        <w:jc w:val="both"/>
        <w:rPr>
          <w:sz w:val="24"/>
        </w:rPr>
      </w:pPr>
      <w:r>
        <w:rPr>
          <w:sz w:val="24"/>
        </w:rPr>
        <w:tab/>
      </w:r>
      <w:r>
        <w:rPr>
          <w:sz w:val="24"/>
        </w:rPr>
        <w:tab/>
        <w:t>I</w:t>
      </w:r>
      <w:r>
        <w:rPr>
          <w:sz w:val="24"/>
          <w:vertAlign w:val="subscript"/>
        </w:rPr>
        <w:t>0</w:t>
      </w:r>
      <w:r>
        <w:rPr>
          <w:sz w:val="24"/>
        </w:rPr>
        <w:t xml:space="preserve"> - начальные вложения (собственные и заемные средства).</w:t>
      </w:r>
    </w:p>
    <w:p w:rsidR="00F9754B" w:rsidRDefault="00F9754B">
      <w:pPr>
        <w:pStyle w:val="10"/>
        <w:spacing w:line="360" w:lineRule="auto"/>
        <w:ind w:firstLine="709"/>
        <w:jc w:val="both"/>
        <w:rPr>
          <w:sz w:val="24"/>
        </w:rPr>
      </w:pPr>
      <w:r>
        <w:rPr>
          <w:sz w:val="24"/>
        </w:rPr>
        <w:t>Если нужно выбрать одну из нескольких альтернатив проекта, то следует выбрать тот проект, у которого наибольшая NPV (обоснование см. ниже). Метод NPV имеет явно выраженные преимущества по сравнению с методами, основанными на определении срока окупаемости или годовой нормы прибыли, которые рассматриваются ниже, поскольку он учитывает весь срок жизни проекта и распределение во времени потоков реальных денег.</w:t>
      </w:r>
    </w:p>
    <w:p w:rsidR="00F9754B" w:rsidRDefault="00F9754B">
      <w:pPr>
        <w:pStyle w:val="10"/>
        <w:spacing w:line="360" w:lineRule="auto"/>
        <w:ind w:firstLine="709"/>
        <w:jc w:val="both"/>
        <w:rPr>
          <w:sz w:val="24"/>
        </w:rPr>
      </w:pPr>
      <w:r>
        <w:rPr>
          <w:sz w:val="24"/>
        </w:rPr>
        <w:t>Недостатки метода NPV - сложность выбора соответствующей нормы дисконта и то, что NPV не показывает точной прибыльности проекта. По этой причине NPV не всегда понимают бизнесмены, привыкшие мыслить категориями нормы прибыли на капитал. Поэтому рекомендуется использовать показатель внутренней нормы доходности.</w:t>
      </w:r>
    </w:p>
    <w:p w:rsidR="00F9754B" w:rsidRDefault="00F9754B">
      <w:pPr>
        <w:pStyle w:val="10"/>
        <w:spacing w:line="360" w:lineRule="auto"/>
        <w:ind w:firstLine="709"/>
        <w:jc w:val="both"/>
        <w:rPr>
          <w:b/>
          <w:sz w:val="24"/>
        </w:rPr>
      </w:pPr>
      <w:r>
        <w:rPr>
          <w:b/>
          <w:sz w:val="24"/>
        </w:rPr>
        <w:t>Внутренняя норма доходности</w:t>
      </w:r>
    </w:p>
    <w:p w:rsidR="00F9754B" w:rsidRDefault="00F9754B">
      <w:pPr>
        <w:pStyle w:val="10"/>
        <w:spacing w:line="360" w:lineRule="auto"/>
        <w:ind w:firstLine="709"/>
        <w:jc w:val="both"/>
        <w:rPr>
          <w:sz w:val="24"/>
        </w:rPr>
      </w:pPr>
      <w:r>
        <w:rPr>
          <w:sz w:val="24"/>
        </w:rPr>
        <w:t>Внутренняя норма доходности - это норма дисконта, при которой дисконтированная стоимость притоков реальных денег равна дисконтированной стоимости оттоков. Другими словами, это норма дисконта, для которой дисконтированная стоимость чистых поступлений от проекта равна дисконтированной стоимости инвестиций (NPV равен нулю). Математически это означает, что в ранее рассмотренной формуле NPV должна быть найдена величина r, для которой - при данных величинах cash flow - NPV равен нулю. Решение получают посредством итеративного процесса, с использованием или таблиц дисконтирования, или соответствующей компьютерной программы (функция ВНДОХ в Excel).</w:t>
      </w:r>
    </w:p>
    <w:p w:rsidR="00F9754B" w:rsidRDefault="00F9754B">
      <w:pPr>
        <w:pStyle w:val="10"/>
        <w:spacing w:line="360" w:lineRule="auto"/>
        <w:ind w:firstLine="709"/>
        <w:jc w:val="both"/>
        <w:rPr>
          <w:sz w:val="24"/>
        </w:rPr>
      </w:pPr>
      <w:r>
        <w:rPr>
          <w:sz w:val="24"/>
        </w:rPr>
        <w:t>Процедура, используемая для расчета IRR, - та же, что и для вычисления NPV. Можно использовать такие же таблицы, но вместо дисконтирования потоков реальных денег при заданном минимальном коэффициенте окупаемости, нужно опробовать несколько норм дисконта - до тех пор, пока не будет найдена величина, при которой NPV равен нулю. Эта норма и есть IRR, и она представляет точную величину прибыльности проекта.</w:t>
      </w:r>
    </w:p>
    <w:p w:rsidR="00F9754B" w:rsidRDefault="00F9754B">
      <w:pPr>
        <w:pStyle w:val="10"/>
        <w:spacing w:line="360" w:lineRule="auto"/>
        <w:ind w:firstLine="709"/>
        <w:jc w:val="both"/>
        <w:rPr>
          <w:sz w:val="24"/>
        </w:rPr>
      </w:pPr>
      <w:r>
        <w:rPr>
          <w:sz w:val="24"/>
        </w:rPr>
        <w:t>NPV и IRR для полных инвестиций показывают доход от проекта в целом. В случае, когда часть инвестиций финансируется из заемного капитала (внешнее финансирование), NPV и IRR отличаются от вышеупомянутых из-за влияния налога при погашении долга (проценты являются статьей издержек, и поэтому в случае выплаты процентов облагаемая налогом прибыль меньше).</w:t>
      </w:r>
    </w:p>
    <w:p w:rsidR="00F9754B" w:rsidRDefault="00F9754B">
      <w:pPr>
        <w:pStyle w:val="10"/>
        <w:spacing w:line="360" w:lineRule="auto"/>
        <w:ind w:firstLine="709"/>
        <w:jc w:val="both"/>
        <w:rPr>
          <w:b/>
          <w:sz w:val="24"/>
        </w:rPr>
      </w:pPr>
      <w:r>
        <w:rPr>
          <w:b/>
          <w:sz w:val="24"/>
        </w:rPr>
        <w:t>Коэффициент чистого дисконтированного дохода или индекс доходности (Profitability Index - PI).</w:t>
      </w:r>
    </w:p>
    <w:p w:rsidR="00F9754B" w:rsidRDefault="00F9754B">
      <w:pPr>
        <w:pStyle w:val="10"/>
        <w:spacing w:line="360" w:lineRule="auto"/>
        <w:ind w:firstLine="709"/>
        <w:jc w:val="both"/>
        <w:rPr>
          <w:sz w:val="24"/>
        </w:rPr>
      </w:pPr>
      <w:r>
        <w:rPr>
          <w:sz w:val="24"/>
        </w:rPr>
        <w:t>Применение метда NPV требует некоторого уточнения, поскольку NPV является индикатором лишь положительных чистых потоков реальных денег или чистых выгод по проекту. Если существуют две или более альтернатив, целесообразно определить, какая сумма инвестиций потребуется для создания этих положительных NPV. Соотношение NPV и требуемой дисконтированной стоимости инвестиций (NPI) называется коэффициентом чистого дисконтированного дохода (PI) или индексом доходности  который дает дисконтированную норму прибыли. Это соотношение должно использоваться для сравнения альтернативных проектов. Формула имеет вид:</w:t>
      </w:r>
    </w:p>
    <w:p w:rsidR="00F9754B" w:rsidRDefault="00F9754B">
      <w:pPr>
        <w:pStyle w:val="10"/>
        <w:spacing w:line="360" w:lineRule="auto"/>
        <w:ind w:firstLine="709"/>
        <w:jc w:val="both"/>
        <w:rPr>
          <w:sz w:val="24"/>
        </w:rPr>
      </w:pPr>
    </w:p>
    <w:p w:rsidR="00F9754B" w:rsidRDefault="00F9754B">
      <w:pPr>
        <w:pStyle w:val="10"/>
        <w:spacing w:line="360" w:lineRule="auto"/>
        <w:ind w:firstLine="709"/>
        <w:jc w:val="both"/>
        <w:rPr>
          <w:sz w:val="24"/>
        </w:rPr>
      </w:pPr>
      <w:r>
        <w:rPr>
          <w:sz w:val="24"/>
        </w:rPr>
        <w:t>PI=(</w:t>
      </w:r>
      <w:r>
        <w:rPr>
          <w:sz w:val="24"/>
        </w:rPr>
        <w:sym w:font="Symbol" w:char="F053"/>
      </w:r>
      <w:r>
        <w:rPr>
          <w:sz w:val="24"/>
        </w:rPr>
        <w:t>(A+P</w:t>
      </w:r>
      <w:r>
        <w:rPr>
          <w:sz w:val="24"/>
          <w:vertAlign w:val="subscript"/>
        </w:rPr>
        <w:t>t</w:t>
      </w:r>
      <w:r>
        <w:rPr>
          <w:sz w:val="24"/>
        </w:rPr>
        <w:t>/(1+d)</w:t>
      </w:r>
      <w:r>
        <w:rPr>
          <w:sz w:val="24"/>
          <w:vertAlign w:val="superscript"/>
        </w:rPr>
        <w:t>t</w:t>
      </w:r>
      <w:r>
        <w:rPr>
          <w:sz w:val="24"/>
        </w:rPr>
        <w:t>)/(C</w:t>
      </w:r>
      <w:r>
        <w:rPr>
          <w:sz w:val="24"/>
          <w:vertAlign w:val="subscript"/>
        </w:rPr>
        <w:t>t</w:t>
      </w:r>
      <w:r>
        <w:rPr>
          <w:sz w:val="24"/>
        </w:rPr>
        <w:t>/(1+d)</w:t>
      </w:r>
      <w:r>
        <w:rPr>
          <w:sz w:val="24"/>
          <w:vertAlign w:val="superscript"/>
        </w:rPr>
        <w:t>t</w:t>
      </w:r>
      <w:r>
        <w:rPr>
          <w:sz w:val="24"/>
        </w:rPr>
        <w:t>)),</w:t>
      </w:r>
    </w:p>
    <w:p w:rsidR="00F9754B" w:rsidRDefault="00F9754B">
      <w:pPr>
        <w:pStyle w:val="10"/>
        <w:spacing w:line="360" w:lineRule="auto"/>
        <w:ind w:firstLine="709"/>
        <w:jc w:val="both"/>
        <w:rPr>
          <w:sz w:val="24"/>
        </w:rPr>
      </w:pPr>
    </w:p>
    <w:p w:rsidR="00F9754B" w:rsidRDefault="00F9754B">
      <w:pPr>
        <w:pStyle w:val="10"/>
        <w:spacing w:line="360" w:lineRule="auto"/>
        <w:ind w:firstLine="709"/>
        <w:jc w:val="both"/>
        <w:rPr>
          <w:sz w:val="24"/>
        </w:rPr>
      </w:pPr>
      <w:r>
        <w:rPr>
          <w:sz w:val="24"/>
        </w:rPr>
        <w:t>где</w:t>
      </w:r>
    </w:p>
    <w:p w:rsidR="00F9754B" w:rsidRDefault="00F9754B">
      <w:pPr>
        <w:pStyle w:val="10"/>
        <w:spacing w:line="360" w:lineRule="auto"/>
        <w:ind w:firstLine="709"/>
        <w:jc w:val="both"/>
        <w:rPr>
          <w:sz w:val="24"/>
        </w:rPr>
      </w:pPr>
      <w:r>
        <w:rPr>
          <w:sz w:val="24"/>
        </w:rPr>
        <w:t>Р –денежные потоки по проекту в период t,</w:t>
      </w:r>
    </w:p>
    <w:p w:rsidR="00F9754B" w:rsidRDefault="00F9754B">
      <w:pPr>
        <w:pStyle w:val="10"/>
        <w:spacing w:line="360" w:lineRule="auto"/>
        <w:ind w:firstLine="709"/>
        <w:jc w:val="both"/>
        <w:rPr>
          <w:sz w:val="24"/>
        </w:rPr>
      </w:pPr>
      <w:r>
        <w:rPr>
          <w:sz w:val="24"/>
        </w:rPr>
        <w:t>С –затраты по периодам,</w:t>
      </w:r>
    </w:p>
    <w:p w:rsidR="00F9754B" w:rsidRDefault="00F9754B">
      <w:pPr>
        <w:pStyle w:val="10"/>
        <w:spacing w:line="360" w:lineRule="auto"/>
        <w:ind w:firstLine="709"/>
        <w:jc w:val="both"/>
        <w:rPr>
          <w:sz w:val="24"/>
        </w:rPr>
      </w:pPr>
      <w:r>
        <w:rPr>
          <w:sz w:val="24"/>
        </w:rPr>
        <w:t>r – дисконт.</w:t>
      </w:r>
    </w:p>
    <w:p w:rsidR="00F9754B" w:rsidRDefault="00F9754B">
      <w:pPr>
        <w:pStyle w:val="10"/>
        <w:spacing w:line="360" w:lineRule="auto"/>
        <w:ind w:firstLine="709"/>
        <w:jc w:val="both"/>
        <w:rPr>
          <w:sz w:val="24"/>
        </w:rPr>
      </w:pPr>
    </w:p>
    <w:p w:rsidR="00F9754B" w:rsidRDefault="00F9754B">
      <w:pPr>
        <w:pStyle w:val="10"/>
        <w:spacing w:line="360" w:lineRule="auto"/>
        <w:ind w:firstLine="709"/>
        <w:jc w:val="both"/>
        <w:rPr>
          <w:sz w:val="24"/>
        </w:rPr>
      </w:pPr>
      <w:r>
        <w:rPr>
          <w:sz w:val="24"/>
        </w:rPr>
        <w:t>Если период строительства не превышает одного года, стоимость инвестиций не следует дисконтировать.</w:t>
      </w:r>
    </w:p>
    <w:p w:rsidR="00F9754B" w:rsidRDefault="00F9754B">
      <w:pPr>
        <w:pStyle w:val="10"/>
        <w:spacing w:line="360" w:lineRule="auto"/>
        <w:ind w:firstLine="709"/>
        <w:jc w:val="both"/>
        <w:rPr>
          <w:sz w:val="24"/>
        </w:rPr>
      </w:pPr>
      <w:r>
        <w:rPr>
          <w:sz w:val="24"/>
        </w:rPr>
        <w:t>Таким образом, PI можно также рассматривать как рассчитанную норму инвестирования, которую должна, по меньшей мере, достичь норма прибыли проекта.</w:t>
      </w:r>
    </w:p>
    <w:p w:rsidR="00F9754B" w:rsidRDefault="00F9754B">
      <w:pPr>
        <w:pStyle w:val="10"/>
        <w:spacing w:line="360" w:lineRule="auto"/>
        <w:ind w:firstLine="709"/>
        <w:jc w:val="both"/>
        <w:rPr>
          <w:b/>
          <w:sz w:val="24"/>
        </w:rPr>
      </w:pPr>
    </w:p>
    <w:p w:rsidR="00F9754B" w:rsidRDefault="00F9754B">
      <w:pPr>
        <w:pStyle w:val="10"/>
        <w:spacing w:line="360" w:lineRule="auto"/>
        <w:ind w:left="709"/>
        <w:jc w:val="center"/>
        <w:rPr>
          <w:b/>
          <w:sz w:val="24"/>
        </w:rPr>
      </w:pPr>
      <w:r>
        <w:rPr>
          <w:b/>
          <w:sz w:val="24"/>
        </w:rPr>
        <w:t>2.3.2. Традиционные методы.</w:t>
      </w:r>
    </w:p>
    <w:p w:rsidR="00F9754B" w:rsidRDefault="00F9754B">
      <w:pPr>
        <w:pStyle w:val="10"/>
        <w:spacing w:line="360" w:lineRule="auto"/>
        <w:ind w:firstLine="709"/>
        <w:jc w:val="both"/>
        <w:rPr>
          <w:b/>
          <w:sz w:val="24"/>
        </w:rPr>
      </w:pPr>
      <w:r>
        <w:rPr>
          <w:b/>
          <w:sz w:val="24"/>
        </w:rPr>
        <w:t>Период окупаемости.</w:t>
      </w:r>
    </w:p>
    <w:p w:rsidR="00F9754B" w:rsidRDefault="00F9754B">
      <w:pPr>
        <w:pStyle w:val="10"/>
        <w:spacing w:line="360" w:lineRule="auto"/>
        <w:ind w:firstLine="709"/>
        <w:jc w:val="both"/>
        <w:rPr>
          <w:sz w:val="24"/>
        </w:rPr>
      </w:pPr>
      <w:r>
        <w:rPr>
          <w:sz w:val="24"/>
        </w:rPr>
        <w:t>Период окупаемости определяется как период, требуемый для возврата первоначальных инвестиционных расходов посредством накопленных чистых потоков реальных денег, полученных с помощью проекта. Важно отметить, что для расчета окупаемости используются потоки реальных денег по проекту. Было бы совершенно неправильным рассчитывать окупаемость на основе накопленной чистой прибыли после уплаты налога. Даже если накопленные проценты и амортизация добавляются вновь существует опасность, что не будут включены в расчеты инвестиции для замены оборудования, обычно необходимые для продолжения эксплуатации предприятия.</w:t>
      </w:r>
    </w:p>
    <w:p w:rsidR="00F9754B" w:rsidRDefault="00F9754B">
      <w:pPr>
        <w:pStyle w:val="10"/>
        <w:spacing w:line="360" w:lineRule="auto"/>
        <w:ind w:firstLine="709"/>
        <w:jc w:val="both"/>
        <w:rPr>
          <w:sz w:val="24"/>
        </w:rPr>
      </w:pPr>
      <w:r>
        <w:rPr>
          <w:sz w:val="24"/>
        </w:rPr>
        <w:t>Метод расчета окупаемости обычно критикуют за его концентрирование на начальной фазе периода производства без учета (для решения об инвестировании) работы завода после периода окупаемости. Этот критический аргумент был бы справедлив, если бы инвестиционное решение целиком основывалось на методе расчета окупаемости. Однако, его можно применять для оценки риска и ликвидности в сочетании с показателями прибыльности.</w:t>
      </w:r>
    </w:p>
    <w:p w:rsidR="00F9754B" w:rsidRDefault="00F9754B">
      <w:pPr>
        <w:pStyle w:val="10"/>
        <w:spacing w:line="360" w:lineRule="auto"/>
        <w:ind w:firstLine="709"/>
        <w:jc w:val="both"/>
        <w:rPr>
          <w:sz w:val="24"/>
        </w:rPr>
      </w:pPr>
      <w:r>
        <w:rPr>
          <w:sz w:val="24"/>
        </w:rPr>
        <w:t>Окупаемость применима, если новый проект предполагает быстрое технологическое изменение в промышленном секторе, в особенности, когда технологический жизненный цикл значительно короче технического жизненного цикла проекта или его основных компонентов. Другая типичная ситуация, когда входные барьеры на рынке с высокой конкуренцией относительно низки. В такой деловой среде инвесторы могут выбрать ту стратегию проекта, которая позволяет возместить инвестиционные затраты с получением некоторого минимального процента в течение периода времени, связанного с фазой жизненного цикла промышленного сектора, а также с жизненным циклом ожидаемой технологии к продукта. Лица, принимающие решения, смогут тогда определить точки окупаемости, во-первых, для возмещения всех инвестиционных расходов (обычная окупаемость) и, во-вторых, для возмещения этих расходов и обеспечения минимальной прибыльности (NPV при требуемой норме дисконта будет равен нулю для срока окупаемости t лет, и, таким образом, в этой точке наступает безубыточность, а затем в последующие годы происходит получение дополнительного дохода).</w:t>
      </w:r>
    </w:p>
    <w:p w:rsidR="00F9754B" w:rsidRDefault="00F9754B">
      <w:pPr>
        <w:pStyle w:val="10"/>
        <w:spacing w:line="360" w:lineRule="auto"/>
        <w:ind w:firstLine="709"/>
        <w:jc w:val="both"/>
        <w:rPr>
          <w:sz w:val="24"/>
        </w:rPr>
      </w:pPr>
      <w:r>
        <w:rPr>
          <w:sz w:val="24"/>
        </w:rPr>
        <w:t>Короткий период окупаемости обычно соответствует высокому годовому чистому потоку реальных денег. Поэтому величина, обратная периоду окупаемости, может использоваться как приблизительная мера прибыльности инвестиций. Длительный период окупаемости означает также, что соотношение между годовыми чистыми потоками реальных денег н начальными инвестициями относительно неблагоприятное. Если к тому же низка и капиталоотдача (выражающая стоимость годового объема продукции, созданного благодаря вложению единицы капитала), то проект, вероятно, будет непривлекательным для инвесторов и финансистов.</w:t>
      </w:r>
    </w:p>
    <w:p w:rsidR="00F9754B" w:rsidRDefault="00F9754B">
      <w:pPr>
        <w:pStyle w:val="10"/>
        <w:spacing w:line="360" w:lineRule="auto"/>
        <w:ind w:firstLine="709"/>
        <w:jc w:val="both"/>
        <w:rPr>
          <w:b/>
          <w:sz w:val="24"/>
        </w:rPr>
      </w:pPr>
      <w:r>
        <w:rPr>
          <w:b/>
          <w:sz w:val="24"/>
        </w:rPr>
        <w:t>Простая, или годовая, норма прибыли.</w:t>
      </w:r>
    </w:p>
    <w:p w:rsidR="00F9754B" w:rsidRDefault="00F9754B">
      <w:pPr>
        <w:pStyle w:val="10"/>
        <w:spacing w:line="360" w:lineRule="auto"/>
        <w:ind w:firstLine="709"/>
        <w:jc w:val="both"/>
        <w:rPr>
          <w:sz w:val="24"/>
        </w:rPr>
      </w:pPr>
      <w:r>
        <w:rPr>
          <w:sz w:val="24"/>
        </w:rPr>
        <w:t>Простая норма прибыли определяется как коэффициент годовой чистой прибыли на капитал. Данный показатель часто рассчитывают только для одного года, обычно - года производства на полную мощность. Однако он может также рассчитываться для различных степеней использования производственных мощностей (анализ чувствительности) или для различных лет на этапе начала производства. Для оценки инвестиций обычно представляют интерес две нормы прибыли: на полный используемый капитал (полные инвестиции). Норма прибыли (годовая) на полный вложенный капитал Н</w:t>
      </w:r>
      <w:r>
        <w:rPr>
          <w:sz w:val="24"/>
          <w:vertAlign w:val="subscript"/>
        </w:rPr>
        <w:t>j</w:t>
      </w:r>
      <w:r>
        <w:rPr>
          <w:sz w:val="24"/>
        </w:rPr>
        <w:t xml:space="preserve"> рассчитывается по формуле:</w:t>
      </w:r>
    </w:p>
    <w:p w:rsidR="00F9754B" w:rsidRDefault="00F9754B">
      <w:pPr>
        <w:pStyle w:val="10"/>
        <w:spacing w:line="360" w:lineRule="auto"/>
        <w:ind w:firstLine="709"/>
        <w:jc w:val="both"/>
        <w:rPr>
          <w:sz w:val="24"/>
        </w:rPr>
      </w:pPr>
    </w:p>
    <w:p w:rsidR="00F9754B" w:rsidRDefault="00F9754B">
      <w:pPr>
        <w:pStyle w:val="10"/>
        <w:spacing w:line="360" w:lineRule="auto"/>
        <w:ind w:firstLine="709"/>
        <w:jc w:val="both"/>
        <w:rPr>
          <w:sz w:val="24"/>
        </w:rPr>
      </w:pPr>
      <w:r>
        <w:rPr>
          <w:sz w:val="24"/>
        </w:rPr>
        <w:t>H</w:t>
      </w:r>
      <w:r>
        <w:rPr>
          <w:sz w:val="24"/>
          <w:vertAlign w:val="subscript"/>
        </w:rPr>
        <w:t>j</w:t>
      </w:r>
      <w:r>
        <w:rPr>
          <w:sz w:val="24"/>
        </w:rPr>
        <w:t xml:space="preserve"> (%)=(ЧП+п)*100%/К, </w:t>
      </w:r>
    </w:p>
    <w:p w:rsidR="00F9754B" w:rsidRDefault="00F9754B">
      <w:pPr>
        <w:pStyle w:val="10"/>
        <w:spacing w:line="360" w:lineRule="auto"/>
        <w:ind w:firstLine="709"/>
        <w:jc w:val="both"/>
        <w:rPr>
          <w:sz w:val="24"/>
        </w:rPr>
      </w:pPr>
    </w:p>
    <w:p w:rsidR="00F9754B" w:rsidRDefault="00F9754B">
      <w:pPr>
        <w:pStyle w:val="10"/>
        <w:spacing w:line="360" w:lineRule="auto"/>
        <w:ind w:firstLine="709"/>
        <w:jc w:val="both"/>
        <w:rPr>
          <w:sz w:val="24"/>
        </w:rPr>
      </w:pPr>
      <w:r>
        <w:rPr>
          <w:sz w:val="24"/>
        </w:rPr>
        <w:t>где ЧП - чистая прибыль (после амортизационных отчислений, уплаты процентов и налогов),</w:t>
      </w:r>
    </w:p>
    <w:p w:rsidR="00F9754B" w:rsidRDefault="00F9754B">
      <w:pPr>
        <w:pStyle w:val="10"/>
        <w:spacing w:line="360" w:lineRule="auto"/>
        <w:ind w:firstLine="709"/>
        <w:jc w:val="both"/>
        <w:rPr>
          <w:sz w:val="24"/>
        </w:rPr>
      </w:pPr>
      <w:r>
        <w:rPr>
          <w:sz w:val="24"/>
        </w:rPr>
        <w:t>п - проценты,</w:t>
      </w:r>
    </w:p>
    <w:p w:rsidR="00F9754B" w:rsidRDefault="00F9754B">
      <w:pPr>
        <w:pStyle w:val="10"/>
        <w:spacing w:line="360" w:lineRule="auto"/>
        <w:ind w:firstLine="709"/>
        <w:jc w:val="both"/>
        <w:rPr>
          <w:sz w:val="24"/>
        </w:rPr>
      </w:pPr>
      <w:r>
        <w:rPr>
          <w:sz w:val="24"/>
        </w:rPr>
        <w:t>К - полные инвестиционные издержки (основной и оборотный капитал).</w:t>
      </w:r>
    </w:p>
    <w:p w:rsidR="00F9754B" w:rsidRDefault="00F9754B">
      <w:pPr>
        <w:pStyle w:val="10"/>
        <w:spacing w:line="360" w:lineRule="auto"/>
        <w:ind w:firstLine="709"/>
        <w:jc w:val="both"/>
        <w:rPr>
          <w:sz w:val="24"/>
        </w:rPr>
      </w:pPr>
      <w:r>
        <w:rPr>
          <w:sz w:val="24"/>
        </w:rPr>
        <w:t>Метод расчёта простой нормы прибыли имеет несколько серьезных недостатков. Например, какой год является нормальным (репрезентативным) для принятия за основу при расчете нормы прибыли? Поскольку для определения простой нормы прибыли используются годовые данные, трудно, и зачастую невозможно, выбрать наиболее репрезентативный год проекта. Помимо изменяющихся уровней производства, особенно в начальные годы, и уплаты процентов, которые также могут меняться каждый год, существуют некоторые другие факторы вызывающие изменения уровня чистой прибыли в отдельные годы (например, в период налоговых каникул).</w:t>
      </w:r>
    </w:p>
    <w:p w:rsidR="00F9754B" w:rsidRDefault="00F9754B">
      <w:pPr>
        <w:pStyle w:val="10"/>
        <w:spacing w:line="360" w:lineRule="auto"/>
        <w:ind w:firstLine="709"/>
        <w:jc w:val="both"/>
        <w:rPr>
          <w:sz w:val="24"/>
        </w:rPr>
      </w:pPr>
      <w:r>
        <w:rPr>
          <w:sz w:val="24"/>
        </w:rPr>
        <w:t>В годы, когда действуют налоговые льготы, чистая прибыль, очевидно, будет весьма отличаться от прибыли в те годы, когда она является предметом нормального налогообложения.</w:t>
      </w:r>
    </w:p>
    <w:p w:rsidR="00F9754B" w:rsidRDefault="00F9754B">
      <w:pPr>
        <w:pStyle w:val="10"/>
        <w:spacing w:line="360" w:lineRule="auto"/>
        <w:ind w:firstLine="709"/>
        <w:jc w:val="both"/>
        <w:rPr>
          <w:sz w:val="24"/>
        </w:rPr>
      </w:pPr>
      <w:r>
        <w:rPr>
          <w:sz w:val="24"/>
        </w:rPr>
        <w:t>Главный же недостаток этого метода в том, что не принимаются во внимание временная цена оплаченного акционерного капитала и годовая прибыль на акционерный капитал. Кроме того, годовая прибыль на акционерный капитал ниже, чем чистый поток реальных денег, остающийся после уплаты долгов. Таким образом, если ежегодные амортизационные расходы безотлагательно не реинвестировать, метод нормы прибыли всегда будет недооценивать финансовые поступления (доход) от инвестиций. Очевидно, что доход, получаемый в ранний период, предпочтительнее дохода, получаемого позже. Однако очень трудно выбирать между двумя альтернативами проекта, которые имеют различную прибыльность в течение ряда лет прибыль альтернативных вариантов проекта.</w:t>
      </w:r>
    </w:p>
    <w:p w:rsidR="00F9754B" w:rsidRDefault="00F9754B">
      <w:pPr>
        <w:pStyle w:val="10"/>
        <w:spacing w:line="360" w:lineRule="auto"/>
        <w:ind w:firstLine="709"/>
        <w:jc w:val="both"/>
        <w:rPr>
          <w:sz w:val="28"/>
        </w:rPr>
      </w:pPr>
    </w:p>
    <w:p w:rsidR="00F9754B" w:rsidRDefault="00F9754B">
      <w:pPr>
        <w:pStyle w:val="10"/>
        <w:tabs>
          <w:tab w:val="left" w:pos="1428"/>
        </w:tabs>
        <w:spacing w:line="360" w:lineRule="auto"/>
        <w:ind w:left="1428" w:hanging="720"/>
        <w:jc w:val="center"/>
        <w:rPr>
          <w:b/>
          <w:sz w:val="24"/>
        </w:rPr>
      </w:pPr>
    </w:p>
    <w:p w:rsidR="00F9754B" w:rsidRDefault="00F9754B">
      <w:pPr>
        <w:pStyle w:val="10"/>
        <w:spacing w:line="360" w:lineRule="auto"/>
        <w:ind w:firstLine="426"/>
        <w:jc w:val="both"/>
        <w:rPr>
          <w:sz w:val="24"/>
        </w:rPr>
      </w:pPr>
      <w:r>
        <w:rPr>
          <w:sz w:val="24"/>
        </w:rPr>
        <w:t>Итак, чем же руководствоваться работникам отделов инвестиционного проектирования при отборе максимально эффективных проектов с целью минимизации кредитных рисков банка, связанных с самим проектом</w:t>
      </w:r>
      <w:r>
        <w:rPr>
          <w:rStyle w:val="a0"/>
          <w:sz w:val="24"/>
        </w:rPr>
        <w:footnoteReference w:id="2"/>
      </w:r>
      <w:r>
        <w:rPr>
          <w:sz w:val="24"/>
        </w:rPr>
        <w:t>. Подразумевается, что:</w:t>
      </w:r>
    </w:p>
    <w:p w:rsidR="00F9754B" w:rsidRDefault="00F9754B">
      <w:pPr>
        <w:pStyle w:val="10"/>
        <w:spacing w:line="360" w:lineRule="auto"/>
        <w:ind w:left="420" w:firstLine="426"/>
        <w:jc w:val="both"/>
        <w:rPr>
          <w:sz w:val="24"/>
        </w:rPr>
      </w:pPr>
      <w:r>
        <w:rPr>
          <w:sz w:val="24"/>
        </w:rPr>
        <w:t>проекты прошли отбор на предмет реализуемости</w:t>
      </w:r>
      <w:r>
        <w:rPr>
          <w:rStyle w:val="a0"/>
          <w:sz w:val="24"/>
        </w:rPr>
        <w:footnoteReference w:id="3"/>
      </w:r>
      <w:r>
        <w:rPr>
          <w:sz w:val="24"/>
        </w:rPr>
        <w:t>;</w:t>
      </w:r>
    </w:p>
    <w:p w:rsidR="00F9754B" w:rsidRDefault="00F9754B">
      <w:pPr>
        <w:pStyle w:val="10"/>
        <w:spacing w:line="360" w:lineRule="auto"/>
        <w:ind w:left="420" w:firstLine="426"/>
        <w:jc w:val="both"/>
        <w:rPr>
          <w:sz w:val="24"/>
        </w:rPr>
      </w:pPr>
      <w:r>
        <w:rPr>
          <w:sz w:val="24"/>
        </w:rPr>
        <w:t>решение принимается в условиях ограниченности ресурсов (то есть существует утвержденный объем средств, предназначенный для инвестирования):</w:t>
      </w:r>
    </w:p>
    <w:p w:rsidR="00F9754B" w:rsidRDefault="00F9754B">
      <w:pPr>
        <w:pStyle w:val="10"/>
        <w:spacing w:line="360" w:lineRule="auto"/>
        <w:ind w:left="420" w:firstLine="426"/>
        <w:jc w:val="both"/>
        <w:rPr>
          <w:sz w:val="24"/>
        </w:rPr>
      </w:pPr>
      <w:r>
        <w:rPr>
          <w:sz w:val="24"/>
        </w:rPr>
        <w:t>рассматриваются характеристики проекта, относящиеся только к экономическим последствиям реализации проекта.</w:t>
      </w:r>
    </w:p>
    <w:p w:rsidR="00F9754B" w:rsidRDefault="00F9754B">
      <w:pPr>
        <w:pStyle w:val="10"/>
        <w:spacing w:line="360" w:lineRule="auto"/>
        <w:ind w:firstLine="426"/>
        <w:jc w:val="both"/>
        <w:rPr>
          <w:sz w:val="24"/>
        </w:rPr>
      </w:pPr>
      <w:r>
        <w:rPr>
          <w:sz w:val="24"/>
        </w:rPr>
        <w:t>В МР “для сравнения различных инвестиционных проектов (вариантов проекта) и обоснования размеров и форм участия в их реализации рекомендуется использовать критерии NPV, IRR, индекса доходности и срока полного погашения задолженности (для участников, привлекающих кредитные и заемные средства) (9, с.17). В.Беренс и П.Хавранек рекомендуют также использовать срок окупаемости и норму прибыли.</w:t>
      </w:r>
    </w:p>
    <w:p w:rsidR="00F9754B" w:rsidRDefault="00F9754B">
      <w:pPr>
        <w:pStyle w:val="10"/>
        <w:spacing w:line="360" w:lineRule="auto"/>
        <w:ind w:firstLine="426"/>
        <w:jc w:val="both"/>
        <w:rPr>
          <w:sz w:val="24"/>
        </w:rPr>
      </w:pPr>
      <w:r>
        <w:rPr>
          <w:sz w:val="24"/>
        </w:rPr>
        <w:t>В МР сказано, что “выбор проектов не может осуществлен на основе одного - скол угодно сложного - формального критерия”. Однако, что делать, если один из критериев вступает в противоречие с другим? “Если сравнение альтернативных (взаимоисключаемых) инвестиционных проектов (вариантов проекта) по IRR и NPV приводят к противоположным результатам, то предпочтение следует отдавать NPV” (9, с.10), а если рассматриваются не взаимоисключающие проекты, а портфель, - об этом не  сказано.</w:t>
      </w:r>
    </w:p>
    <w:p w:rsidR="00F9754B" w:rsidRDefault="00F9754B">
      <w:pPr>
        <w:pStyle w:val="10"/>
        <w:spacing w:line="360" w:lineRule="auto"/>
        <w:ind w:firstLine="426"/>
        <w:jc w:val="both"/>
        <w:rPr>
          <w:sz w:val="24"/>
        </w:rPr>
      </w:pPr>
      <w:r>
        <w:rPr>
          <w:sz w:val="24"/>
        </w:rPr>
        <w:t>Остановимся на каждом из критериев отдельно.</w:t>
      </w:r>
    </w:p>
    <w:p w:rsidR="00F9754B" w:rsidRDefault="00F9754B">
      <w:pPr>
        <w:pStyle w:val="10"/>
        <w:spacing w:line="360" w:lineRule="auto"/>
        <w:ind w:firstLine="426"/>
        <w:jc w:val="both"/>
        <w:rPr>
          <w:b/>
          <w:sz w:val="24"/>
        </w:rPr>
      </w:pPr>
      <w:r>
        <w:rPr>
          <w:b/>
          <w:sz w:val="24"/>
        </w:rPr>
        <w:t>Срок окупаемости.</w:t>
      </w:r>
    </w:p>
    <w:p w:rsidR="00F9754B" w:rsidRDefault="00F9754B">
      <w:pPr>
        <w:pStyle w:val="10"/>
        <w:spacing w:line="360" w:lineRule="auto"/>
        <w:ind w:firstLine="426"/>
        <w:jc w:val="both"/>
        <w:rPr>
          <w:sz w:val="24"/>
        </w:rPr>
      </w:pPr>
      <w:r>
        <w:rPr>
          <w:sz w:val="24"/>
        </w:rPr>
        <w:t>Некоторые авторы утверждают, что в условиях инфляции срок окупаемости является основным критерием эффективности инвестиций. Г.Парфенов утверждает, что это утверждение не корректно, так как этот критерий на самом деле не связан с фиксированной целью - получением прибыли, а показатель NPV включает в себя при расчете ставку дисконтирования, уже учитывающую уровень инфляции (26, с.66). Действительно, проект с небольшим сроком окупаемости может иметь на определенный срок расчета меньшую NPV, нежели проект с длительными сроками ведения строительно-монтажных работ и постепенным наращиванием объемов продукции.</w:t>
      </w:r>
    </w:p>
    <w:p w:rsidR="00F9754B" w:rsidRDefault="00F9754B">
      <w:pPr>
        <w:pStyle w:val="10"/>
        <w:spacing w:line="360" w:lineRule="auto"/>
        <w:ind w:firstLine="426"/>
        <w:jc w:val="both"/>
        <w:rPr>
          <w:b/>
          <w:sz w:val="24"/>
        </w:rPr>
      </w:pPr>
      <w:r>
        <w:rPr>
          <w:b/>
          <w:sz w:val="24"/>
        </w:rPr>
        <w:t>Срок полного погашения задолженности.</w:t>
      </w:r>
    </w:p>
    <w:p w:rsidR="00F9754B" w:rsidRDefault="00F9754B">
      <w:pPr>
        <w:pStyle w:val="10"/>
        <w:spacing w:line="360" w:lineRule="auto"/>
        <w:ind w:firstLine="426"/>
        <w:jc w:val="both"/>
        <w:rPr>
          <w:sz w:val="24"/>
        </w:rPr>
      </w:pPr>
      <w:r>
        <w:rPr>
          <w:sz w:val="24"/>
        </w:rPr>
        <w:t>Если все остальные показатели (сальдо денежных доходов-расходов, NPV) говорят о ликвидности проекта, то соответствие интересам и политике банка (структура денежных потоков, отраслевая принадлежность проекта и др.) может служить основным критерием при отборе инвестиционных проектов.</w:t>
      </w:r>
    </w:p>
    <w:p w:rsidR="00F9754B" w:rsidRDefault="00F9754B">
      <w:pPr>
        <w:pStyle w:val="10"/>
        <w:spacing w:line="360" w:lineRule="auto"/>
        <w:ind w:firstLine="426"/>
        <w:jc w:val="both"/>
        <w:rPr>
          <w:b/>
          <w:sz w:val="24"/>
        </w:rPr>
      </w:pPr>
      <w:r>
        <w:rPr>
          <w:b/>
          <w:sz w:val="24"/>
        </w:rPr>
        <w:t>Индекс доходности.</w:t>
      </w:r>
    </w:p>
    <w:p w:rsidR="00F9754B" w:rsidRDefault="00F9754B">
      <w:pPr>
        <w:pStyle w:val="10"/>
        <w:spacing w:line="360" w:lineRule="auto"/>
        <w:ind w:firstLine="426"/>
        <w:jc w:val="both"/>
        <w:rPr>
          <w:sz w:val="24"/>
        </w:rPr>
      </w:pPr>
      <w:r>
        <w:rPr>
          <w:sz w:val="24"/>
        </w:rPr>
        <w:t>На самом деле, уровень доходности проекта можно оценить с помощью IRR, а для комплектования портфеля с максимальным суммарным значением NPV можно использовать не PI (как предлагает В.В.Ковалев), а непосредственно NPV.</w:t>
      </w:r>
    </w:p>
    <w:p w:rsidR="00F9754B" w:rsidRDefault="00F9754B">
      <w:pPr>
        <w:pStyle w:val="10"/>
        <w:spacing w:line="360" w:lineRule="auto"/>
        <w:ind w:firstLine="426"/>
        <w:jc w:val="both"/>
        <w:rPr>
          <w:b/>
          <w:sz w:val="24"/>
        </w:rPr>
      </w:pPr>
      <w:r>
        <w:rPr>
          <w:b/>
          <w:sz w:val="24"/>
        </w:rPr>
        <w:t>Норма прибыли.</w:t>
      </w:r>
    </w:p>
    <w:p w:rsidR="00F9754B" w:rsidRDefault="00F9754B">
      <w:pPr>
        <w:pStyle w:val="10"/>
        <w:spacing w:line="360" w:lineRule="auto"/>
        <w:ind w:firstLine="426"/>
        <w:jc w:val="both"/>
        <w:rPr>
          <w:sz w:val="24"/>
        </w:rPr>
      </w:pPr>
      <w:r>
        <w:rPr>
          <w:sz w:val="24"/>
        </w:rPr>
        <w:t>В.Беренс и П.Хавранек предлагают рассчитывать НП на вложенный капитал как (10, с.254,255)</w:t>
      </w:r>
    </w:p>
    <w:p w:rsidR="00F9754B" w:rsidRDefault="00F9754B">
      <w:pPr>
        <w:pStyle w:val="10"/>
        <w:spacing w:line="360" w:lineRule="auto"/>
        <w:ind w:firstLine="426"/>
        <w:jc w:val="both"/>
        <w:rPr>
          <w:sz w:val="24"/>
        </w:rPr>
      </w:pPr>
    </w:p>
    <w:p w:rsidR="00F9754B" w:rsidRDefault="00F9754B">
      <w:pPr>
        <w:pStyle w:val="10"/>
        <w:spacing w:line="360" w:lineRule="auto"/>
        <w:ind w:firstLine="426"/>
        <w:jc w:val="both"/>
        <w:rPr>
          <w:sz w:val="24"/>
        </w:rPr>
      </w:pPr>
      <w:r>
        <w:rPr>
          <w:sz w:val="24"/>
        </w:rPr>
        <w:t>H</w:t>
      </w:r>
      <w:r>
        <w:rPr>
          <w:sz w:val="24"/>
          <w:vertAlign w:val="subscript"/>
        </w:rPr>
        <w:t>j</w:t>
      </w:r>
      <w:r>
        <w:rPr>
          <w:sz w:val="24"/>
        </w:rPr>
        <w:t>=(ЧП+п)*100%/К, или H</w:t>
      </w:r>
      <w:r>
        <w:rPr>
          <w:sz w:val="24"/>
          <w:vertAlign w:val="subscript"/>
        </w:rPr>
        <w:t>j</w:t>
      </w:r>
      <w:r>
        <w:rPr>
          <w:sz w:val="24"/>
        </w:rPr>
        <w:t>=(ЧП+п+А)*100%/К,</w:t>
      </w:r>
    </w:p>
    <w:p w:rsidR="00F9754B" w:rsidRDefault="00F9754B">
      <w:pPr>
        <w:pStyle w:val="10"/>
        <w:spacing w:line="360" w:lineRule="auto"/>
        <w:ind w:firstLine="426"/>
        <w:jc w:val="both"/>
        <w:rPr>
          <w:sz w:val="24"/>
        </w:rPr>
      </w:pPr>
    </w:p>
    <w:p w:rsidR="00F9754B" w:rsidRDefault="00F9754B">
      <w:pPr>
        <w:pStyle w:val="10"/>
        <w:spacing w:line="360" w:lineRule="auto"/>
        <w:ind w:firstLine="426"/>
        <w:jc w:val="both"/>
        <w:rPr>
          <w:sz w:val="24"/>
        </w:rPr>
      </w:pPr>
      <w:r>
        <w:rPr>
          <w:sz w:val="24"/>
        </w:rPr>
        <w:t>где</w:t>
      </w:r>
    </w:p>
    <w:p w:rsidR="00F9754B" w:rsidRDefault="00F9754B">
      <w:pPr>
        <w:pStyle w:val="10"/>
        <w:spacing w:line="360" w:lineRule="auto"/>
        <w:ind w:firstLine="426"/>
        <w:jc w:val="both"/>
        <w:rPr>
          <w:sz w:val="24"/>
        </w:rPr>
      </w:pPr>
      <w:r>
        <w:rPr>
          <w:sz w:val="24"/>
        </w:rPr>
        <w:t>ЧП - чистая прибыль,</w:t>
      </w:r>
    </w:p>
    <w:p w:rsidR="00F9754B" w:rsidRDefault="00F9754B">
      <w:pPr>
        <w:pStyle w:val="10"/>
        <w:spacing w:line="360" w:lineRule="auto"/>
        <w:ind w:firstLine="426"/>
        <w:jc w:val="both"/>
        <w:rPr>
          <w:sz w:val="24"/>
        </w:rPr>
      </w:pPr>
      <w:r>
        <w:rPr>
          <w:sz w:val="24"/>
        </w:rPr>
        <w:t>п - проценты,</w:t>
      </w:r>
    </w:p>
    <w:p w:rsidR="00F9754B" w:rsidRDefault="00F9754B">
      <w:pPr>
        <w:pStyle w:val="10"/>
        <w:spacing w:line="360" w:lineRule="auto"/>
        <w:ind w:firstLine="426"/>
        <w:jc w:val="both"/>
        <w:rPr>
          <w:sz w:val="24"/>
        </w:rPr>
      </w:pPr>
      <w:r>
        <w:rPr>
          <w:sz w:val="24"/>
        </w:rPr>
        <w:t>А - амортизация,</w:t>
      </w:r>
    </w:p>
    <w:p w:rsidR="00F9754B" w:rsidRDefault="00F9754B">
      <w:pPr>
        <w:pStyle w:val="10"/>
        <w:spacing w:line="360" w:lineRule="auto"/>
        <w:ind w:firstLine="426"/>
        <w:jc w:val="both"/>
        <w:rPr>
          <w:sz w:val="24"/>
        </w:rPr>
      </w:pPr>
      <w:r>
        <w:rPr>
          <w:sz w:val="24"/>
        </w:rPr>
        <w:t>К - полные инвестиционные издержки.</w:t>
      </w:r>
    </w:p>
    <w:p w:rsidR="00F9754B" w:rsidRDefault="00F9754B">
      <w:pPr>
        <w:pStyle w:val="10"/>
        <w:spacing w:line="360" w:lineRule="auto"/>
        <w:ind w:firstLine="426"/>
        <w:jc w:val="both"/>
        <w:rPr>
          <w:sz w:val="24"/>
        </w:rPr>
      </w:pPr>
      <w:r>
        <w:rPr>
          <w:sz w:val="24"/>
        </w:rPr>
        <w:t>Однако тут же указываются недостатки этого критерия (метода):</w:t>
      </w:r>
    </w:p>
    <w:p w:rsidR="00F9754B" w:rsidRDefault="00F9754B">
      <w:pPr>
        <w:pStyle w:val="10"/>
        <w:tabs>
          <w:tab w:val="left" w:pos="360"/>
        </w:tabs>
        <w:spacing w:line="360" w:lineRule="auto"/>
        <w:ind w:left="360" w:hanging="360"/>
        <w:jc w:val="both"/>
        <w:rPr>
          <w:sz w:val="24"/>
        </w:rPr>
      </w:pPr>
      <w:r>
        <w:rPr>
          <w:sz w:val="24"/>
        </w:rPr>
        <w:t>проблема выбора репрезентативного периода (как правило, года) для принятия за основу при расчете НП;</w:t>
      </w:r>
    </w:p>
    <w:p w:rsidR="00F9754B" w:rsidRDefault="00F9754B">
      <w:pPr>
        <w:pStyle w:val="10"/>
        <w:tabs>
          <w:tab w:val="left" w:pos="360"/>
        </w:tabs>
        <w:spacing w:line="360" w:lineRule="auto"/>
        <w:ind w:left="360" w:hanging="360"/>
        <w:jc w:val="both"/>
        <w:rPr>
          <w:sz w:val="24"/>
        </w:rPr>
      </w:pPr>
      <w:r>
        <w:rPr>
          <w:sz w:val="24"/>
        </w:rPr>
        <w:t>даже при расчете НП для всех периодов остается главный недостаток - не принимается во внимание временн</w:t>
      </w:r>
      <w:r>
        <w:rPr>
          <w:i/>
          <w:sz w:val="24"/>
        </w:rPr>
        <w:t>а</w:t>
      </w:r>
      <w:r>
        <w:rPr>
          <w:sz w:val="24"/>
        </w:rPr>
        <w:t>я цена инвестированных средств. Поэтому “недостаточно полагаться на годовой расчет прибыльности, необходимо определить общую прибыльность проектов, что возможно только путем использования методов дисконтирования”.</w:t>
      </w:r>
    </w:p>
    <w:p w:rsidR="00F9754B" w:rsidRDefault="00F9754B">
      <w:pPr>
        <w:pStyle w:val="10"/>
        <w:spacing w:line="360" w:lineRule="auto"/>
        <w:ind w:firstLine="426"/>
        <w:jc w:val="both"/>
        <w:rPr>
          <w:sz w:val="24"/>
        </w:rPr>
      </w:pPr>
      <w:r>
        <w:rPr>
          <w:sz w:val="24"/>
        </w:rPr>
        <w:t>Тогда для чего нужен этот показатель, если можно использовать методы дисконтирования, да к тому же иногда он может нести искаженную информационную нагрузку?</w:t>
      </w:r>
    </w:p>
    <w:p w:rsidR="00F9754B" w:rsidRDefault="00F9754B">
      <w:pPr>
        <w:pStyle w:val="10"/>
        <w:spacing w:line="360" w:lineRule="auto"/>
        <w:ind w:firstLine="426"/>
        <w:jc w:val="both"/>
        <w:rPr>
          <w:b/>
          <w:sz w:val="24"/>
        </w:rPr>
      </w:pPr>
      <w:r>
        <w:rPr>
          <w:b/>
          <w:sz w:val="24"/>
        </w:rPr>
        <w:t>Внутренняя норма доходности</w:t>
      </w:r>
    </w:p>
    <w:p w:rsidR="00F9754B" w:rsidRDefault="00F9754B">
      <w:pPr>
        <w:pStyle w:val="10"/>
        <w:spacing w:line="360" w:lineRule="auto"/>
        <w:ind w:firstLine="426"/>
        <w:jc w:val="both"/>
        <w:rPr>
          <w:sz w:val="24"/>
        </w:rPr>
      </w:pPr>
      <w:r>
        <w:rPr>
          <w:sz w:val="24"/>
        </w:rPr>
        <w:t>В работах различных авторов предлагается использовать для ОЭИП метод IRR и сравнивать её с требуемой инвестором нормой дохода на капитал, нормой дисконта, стоимостью капитала + надбавка за риск и т.д.</w:t>
      </w:r>
    </w:p>
    <w:p w:rsidR="00F9754B" w:rsidRDefault="00F9754B">
      <w:pPr>
        <w:pStyle w:val="10"/>
        <w:spacing w:line="360" w:lineRule="auto"/>
        <w:ind w:firstLine="426"/>
        <w:jc w:val="both"/>
        <w:rPr>
          <w:sz w:val="24"/>
        </w:rPr>
      </w:pPr>
      <w:r>
        <w:rPr>
          <w:sz w:val="24"/>
        </w:rPr>
        <w:t>Предлагается использовать IRR для ранжирования проектов при формировании инвестиционного портфеля. Хорошо, предположим, что имеется 2 (для простоты) альтернативных проекта:</w:t>
      </w:r>
    </w:p>
    <w:p w:rsidR="00F9754B" w:rsidRDefault="00F9754B">
      <w:pPr>
        <w:pStyle w:val="10"/>
        <w:spacing w:line="360" w:lineRule="auto"/>
        <w:ind w:firstLine="426"/>
        <w:jc w:val="both"/>
        <w:rPr>
          <w:sz w:val="24"/>
        </w:rPr>
      </w:pPr>
    </w:p>
    <w:p w:rsidR="00F9754B" w:rsidRDefault="00F9754B">
      <w:pPr>
        <w:pStyle w:val="10"/>
        <w:tabs>
          <w:tab w:val="left" w:pos="360"/>
        </w:tabs>
        <w:spacing w:line="360" w:lineRule="auto"/>
        <w:ind w:left="360" w:firstLine="66"/>
        <w:jc w:val="both"/>
        <w:rPr>
          <w:sz w:val="24"/>
        </w:rPr>
      </w:pPr>
      <w:r>
        <w:rPr>
          <w:sz w:val="24"/>
        </w:rPr>
        <w:t>NPV</w:t>
      </w:r>
      <w:r>
        <w:rPr>
          <w:sz w:val="24"/>
          <w:vertAlign w:val="subscript"/>
        </w:rPr>
        <w:t>1</w:t>
      </w:r>
      <w:r>
        <w:rPr>
          <w:sz w:val="24"/>
        </w:rPr>
        <w:t>&gt;&gt;NPV</w:t>
      </w:r>
      <w:r>
        <w:rPr>
          <w:sz w:val="24"/>
          <w:vertAlign w:val="subscript"/>
        </w:rPr>
        <w:t>2;</w:t>
      </w:r>
    </w:p>
    <w:p w:rsidR="00F9754B" w:rsidRDefault="00F9754B">
      <w:pPr>
        <w:pStyle w:val="10"/>
        <w:tabs>
          <w:tab w:val="left" w:pos="360"/>
        </w:tabs>
        <w:spacing w:line="360" w:lineRule="auto"/>
        <w:ind w:left="360" w:firstLine="66"/>
        <w:jc w:val="both"/>
        <w:rPr>
          <w:sz w:val="24"/>
        </w:rPr>
      </w:pPr>
      <w:r>
        <w:rPr>
          <w:sz w:val="24"/>
        </w:rPr>
        <w:t>IRR</w:t>
      </w:r>
      <w:r>
        <w:rPr>
          <w:sz w:val="24"/>
          <w:vertAlign w:val="subscript"/>
        </w:rPr>
        <w:t>2</w:t>
      </w:r>
      <w:r>
        <w:rPr>
          <w:sz w:val="24"/>
        </w:rPr>
        <w:t>&gt;&gt;IRR</w:t>
      </w:r>
      <w:r>
        <w:rPr>
          <w:sz w:val="24"/>
          <w:vertAlign w:val="subscript"/>
        </w:rPr>
        <w:t>1</w:t>
      </w:r>
      <w:r>
        <w:rPr>
          <w:sz w:val="24"/>
        </w:rPr>
        <w:t>;</w:t>
      </w:r>
    </w:p>
    <w:p w:rsidR="00F9754B" w:rsidRDefault="00F9754B">
      <w:pPr>
        <w:pStyle w:val="10"/>
        <w:tabs>
          <w:tab w:val="left" w:pos="360"/>
        </w:tabs>
        <w:spacing w:line="360" w:lineRule="auto"/>
        <w:ind w:left="360" w:firstLine="66"/>
        <w:jc w:val="both"/>
        <w:rPr>
          <w:sz w:val="24"/>
        </w:rPr>
      </w:pPr>
      <w:r>
        <w:rPr>
          <w:sz w:val="24"/>
        </w:rPr>
        <w:t>K</w:t>
      </w:r>
      <w:r>
        <w:rPr>
          <w:sz w:val="24"/>
          <w:vertAlign w:val="subscript"/>
        </w:rPr>
        <w:t>1</w:t>
      </w:r>
      <w:r>
        <w:rPr>
          <w:sz w:val="24"/>
        </w:rPr>
        <w:t>+K</w:t>
      </w:r>
      <w:r>
        <w:rPr>
          <w:sz w:val="24"/>
          <w:vertAlign w:val="subscript"/>
        </w:rPr>
        <w:t>2</w:t>
      </w:r>
      <w:r>
        <w:rPr>
          <w:sz w:val="24"/>
        </w:rPr>
        <w:t>&gt;K;</w:t>
      </w:r>
    </w:p>
    <w:p w:rsidR="00F9754B" w:rsidRDefault="00F9754B">
      <w:pPr>
        <w:pStyle w:val="10"/>
        <w:tabs>
          <w:tab w:val="left" w:pos="360"/>
        </w:tabs>
        <w:spacing w:line="360" w:lineRule="auto"/>
        <w:ind w:left="360" w:firstLine="66"/>
        <w:jc w:val="both"/>
        <w:rPr>
          <w:sz w:val="24"/>
        </w:rPr>
      </w:pPr>
      <w:r>
        <w:rPr>
          <w:sz w:val="24"/>
        </w:rPr>
        <w:t>K</w:t>
      </w:r>
      <w:r>
        <w:rPr>
          <w:sz w:val="24"/>
          <w:vertAlign w:val="subscript"/>
        </w:rPr>
        <w:t>1</w:t>
      </w:r>
      <w:r>
        <w:rPr>
          <w:sz w:val="24"/>
        </w:rPr>
        <w:t>&gt;&gt;K</w:t>
      </w:r>
      <w:r>
        <w:rPr>
          <w:sz w:val="24"/>
          <w:vertAlign w:val="subscript"/>
        </w:rPr>
        <w:t>2</w:t>
      </w:r>
      <w:r>
        <w:rPr>
          <w:sz w:val="24"/>
        </w:rPr>
        <w:t>,</w:t>
      </w:r>
    </w:p>
    <w:p w:rsidR="00F9754B" w:rsidRDefault="00F9754B">
      <w:pPr>
        <w:pStyle w:val="10"/>
        <w:spacing w:line="360" w:lineRule="auto"/>
        <w:ind w:left="426"/>
        <w:jc w:val="both"/>
        <w:rPr>
          <w:sz w:val="24"/>
        </w:rPr>
      </w:pPr>
    </w:p>
    <w:p w:rsidR="00F9754B" w:rsidRDefault="00F9754B">
      <w:pPr>
        <w:pStyle w:val="10"/>
        <w:spacing w:line="360" w:lineRule="auto"/>
        <w:ind w:left="426"/>
        <w:jc w:val="both"/>
        <w:rPr>
          <w:sz w:val="24"/>
        </w:rPr>
      </w:pPr>
      <w:r>
        <w:rPr>
          <w:sz w:val="24"/>
        </w:rPr>
        <w:t xml:space="preserve">где </w:t>
      </w:r>
    </w:p>
    <w:p w:rsidR="00F9754B" w:rsidRDefault="00F9754B">
      <w:pPr>
        <w:pStyle w:val="10"/>
        <w:spacing w:line="360" w:lineRule="auto"/>
        <w:ind w:left="426"/>
        <w:jc w:val="both"/>
        <w:rPr>
          <w:sz w:val="24"/>
        </w:rPr>
      </w:pPr>
      <w:r>
        <w:rPr>
          <w:sz w:val="24"/>
        </w:rPr>
        <w:t>К</w:t>
      </w:r>
      <w:r>
        <w:rPr>
          <w:sz w:val="24"/>
          <w:vertAlign w:val="subscript"/>
        </w:rPr>
        <w:t>1</w:t>
      </w:r>
      <w:r>
        <w:rPr>
          <w:sz w:val="24"/>
        </w:rPr>
        <w:t>, К</w:t>
      </w:r>
      <w:r>
        <w:rPr>
          <w:sz w:val="24"/>
          <w:vertAlign w:val="subscript"/>
        </w:rPr>
        <w:t>2</w:t>
      </w:r>
      <w:r>
        <w:rPr>
          <w:sz w:val="24"/>
        </w:rPr>
        <w:t xml:space="preserve"> - объёмы инвестиций,</w:t>
      </w:r>
    </w:p>
    <w:p w:rsidR="00F9754B" w:rsidRDefault="00F9754B">
      <w:pPr>
        <w:pStyle w:val="10"/>
        <w:spacing w:line="360" w:lineRule="auto"/>
        <w:ind w:left="426"/>
        <w:jc w:val="both"/>
        <w:rPr>
          <w:sz w:val="24"/>
        </w:rPr>
      </w:pPr>
      <w:r>
        <w:rPr>
          <w:sz w:val="24"/>
        </w:rPr>
        <w:t>К - располагаемые объемы средств.</w:t>
      </w:r>
    </w:p>
    <w:p w:rsidR="00F9754B" w:rsidRDefault="00F9754B">
      <w:pPr>
        <w:pStyle w:val="10"/>
        <w:spacing w:line="360" w:lineRule="auto"/>
        <w:ind w:firstLine="426"/>
        <w:jc w:val="both"/>
        <w:rPr>
          <w:sz w:val="24"/>
        </w:rPr>
      </w:pPr>
      <w:r>
        <w:rPr>
          <w:sz w:val="24"/>
        </w:rPr>
        <w:t>В этом случае стоит подумать об увеличении масштабов второго проекта. Если этого сделать нельзя, целесообразно “поискать” третий проект:</w:t>
      </w:r>
    </w:p>
    <w:p w:rsidR="00F9754B" w:rsidRDefault="00F9754B">
      <w:pPr>
        <w:pStyle w:val="10"/>
        <w:spacing w:line="360" w:lineRule="auto"/>
        <w:ind w:left="426"/>
        <w:jc w:val="both"/>
        <w:rPr>
          <w:sz w:val="24"/>
        </w:rPr>
      </w:pPr>
    </w:p>
    <w:p w:rsidR="00F9754B" w:rsidRDefault="00F9754B">
      <w:pPr>
        <w:pStyle w:val="10"/>
        <w:tabs>
          <w:tab w:val="left" w:pos="786"/>
        </w:tabs>
        <w:spacing w:line="360" w:lineRule="auto"/>
        <w:ind w:left="786" w:hanging="360"/>
        <w:jc w:val="both"/>
        <w:rPr>
          <w:sz w:val="24"/>
        </w:rPr>
      </w:pPr>
      <w:r>
        <w:rPr>
          <w:sz w:val="24"/>
        </w:rPr>
        <w:t>K</w:t>
      </w:r>
      <w:r>
        <w:rPr>
          <w:sz w:val="24"/>
          <w:vertAlign w:val="subscript"/>
        </w:rPr>
        <w:t>2</w:t>
      </w:r>
      <w:r>
        <w:rPr>
          <w:sz w:val="24"/>
        </w:rPr>
        <w:t>+K</w:t>
      </w:r>
      <w:r>
        <w:rPr>
          <w:sz w:val="24"/>
          <w:vertAlign w:val="subscript"/>
        </w:rPr>
        <w:t>3</w:t>
      </w:r>
      <w:r>
        <w:rPr>
          <w:sz w:val="24"/>
        </w:rPr>
        <w:t>&lt;K;</w:t>
      </w:r>
    </w:p>
    <w:p w:rsidR="00F9754B" w:rsidRDefault="00F9754B">
      <w:pPr>
        <w:pStyle w:val="10"/>
        <w:tabs>
          <w:tab w:val="left" w:pos="786"/>
        </w:tabs>
        <w:spacing w:line="360" w:lineRule="auto"/>
        <w:ind w:left="786" w:hanging="360"/>
        <w:jc w:val="both"/>
        <w:rPr>
          <w:sz w:val="24"/>
        </w:rPr>
      </w:pPr>
      <w:r>
        <w:rPr>
          <w:sz w:val="24"/>
        </w:rPr>
        <w:t>NPV</w:t>
      </w:r>
      <w:r>
        <w:rPr>
          <w:sz w:val="24"/>
          <w:vertAlign w:val="subscript"/>
        </w:rPr>
        <w:t>2</w:t>
      </w:r>
      <w:r>
        <w:rPr>
          <w:sz w:val="24"/>
        </w:rPr>
        <w:t>+NPV</w:t>
      </w:r>
      <w:r>
        <w:rPr>
          <w:sz w:val="24"/>
          <w:vertAlign w:val="subscript"/>
        </w:rPr>
        <w:t>3</w:t>
      </w:r>
      <w:r>
        <w:rPr>
          <w:sz w:val="24"/>
        </w:rPr>
        <w:t>&gt;NPV</w:t>
      </w:r>
      <w:r>
        <w:rPr>
          <w:sz w:val="24"/>
          <w:vertAlign w:val="subscript"/>
        </w:rPr>
        <w:t>1</w:t>
      </w:r>
      <w:r>
        <w:rPr>
          <w:sz w:val="24"/>
        </w:rPr>
        <w:t>,</w:t>
      </w:r>
    </w:p>
    <w:p w:rsidR="00F9754B" w:rsidRDefault="00F9754B">
      <w:pPr>
        <w:pStyle w:val="10"/>
        <w:spacing w:line="360" w:lineRule="auto"/>
        <w:ind w:left="426"/>
        <w:jc w:val="both"/>
        <w:rPr>
          <w:sz w:val="24"/>
        </w:rPr>
      </w:pPr>
    </w:p>
    <w:p w:rsidR="00F9754B" w:rsidRDefault="00F9754B">
      <w:pPr>
        <w:pStyle w:val="10"/>
        <w:spacing w:line="360" w:lineRule="auto"/>
        <w:ind w:firstLine="426"/>
        <w:jc w:val="both"/>
        <w:rPr>
          <w:sz w:val="24"/>
        </w:rPr>
      </w:pPr>
      <w:r>
        <w:rPr>
          <w:sz w:val="24"/>
        </w:rPr>
        <w:t>таким образом, критерий IRR подменяется критерием NPV.</w:t>
      </w:r>
    </w:p>
    <w:p w:rsidR="00F9754B" w:rsidRDefault="00F9754B">
      <w:pPr>
        <w:pStyle w:val="10"/>
        <w:spacing w:line="360" w:lineRule="auto"/>
        <w:ind w:firstLine="426"/>
        <w:jc w:val="both"/>
        <w:rPr>
          <w:sz w:val="24"/>
        </w:rPr>
      </w:pPr>
      <w:r>
        <w:rPr>
          <w:sz w:val="24"/>
        </w:rPr>
        <w:t>Нужно также учесть, что уравнение для нахождения IRR может иметь несколько действительных корней. В этом случае нужно брать в качестве IRR наименьшее значение.</w:t>
      </w:r>
    </w:p>
    <w:p w:rsidR="00F9754B" w:rsidRDefault="00F9754B">
      <w:pPr>
        <w:pStyle w:val="10"/>
        <w:spacing w:line="360" w:lineRule="auto"/>
        <w:ind w:firstLine="426"/>
        <w:jc w:val="both"/>
        <w:rPr>
          <w:b/>
          <w:sz w:val="24"/>
        </w:rPr>
      </w:pPr>
      <w:r>
        <w:rPr>
          <w:b/>
          <w:sz w:val="24"/>
        </w:rPr>
        <w:t>Чистая приведенная стоимость.</w:t>
      </w:r>
    </w:p>
    <w:p w:rsidR="00F9754B" w:rsidRDefault="00F9754B">
      <w:pPr>
        <w:pStyle w:val="10"/>
        <w:spacing w:line="360" w:lineRule="auto"/>
        <w:ind w:firstLine="426"/>
        <w:jc w:val="both"/>
        <w:rPr>
          <w:sz w:val="24"/>
        </w:rPr>
      </w:pPr>
      <w:r>
        <w:rPr>
          <w:sz w:val="24"/>
        </w:rPr>
        <w:t>Какими же свойствами обладает показатель NPV:</w:t>
      </w:r>
    </w:p>
    <w:p w:rsidR="00F9754B" w:rsidRDefault="00F9754B">
      <w:pPr>
        <w:pStyle w:val="10"/>
        <w:tabs>
          <w:tab w:val="left" w:pos="360"/>
        </w:tabs>
        <w:spacing w:line="360" w:lineRule="auto"/>
        <w:ind w:left="360" w:hanging="360"/>
        <w:jc w:val="both"/>
        <w:rPr>
          <w:sz w:val="24"/>
        </w:rPr>
      </w:pPr>
      <w:r>
        <w:rPr>
          <w:sz w:val="24"/>
        </w:rPr>
        <w:t>именно NPV является мерой эффекта инвестиций по определению - сумма эффектов за весь расчетный период приведенная к начальному шагу;</w:t>
      </w:r>
    </w:p>
    <w:p w:rsidR="00F9754B" w:rsidRDefault="00F9754B">
      <w:pPr>
        <w:pStyle w:val="10"/>
        <w:tabs>
          <w:tab w:val="left" w:pos="360"/>
        </w:tabs>
        <w:spacing w:line="360" w:lineRule="auto"/>
        <w:ind w:left="360" w:hanging="360"/>
        <w:jc w:val="both"/>
        <w:rPr>
          <w:sz w:val="24"/>
        </w:rPr>
      </w:pPr>
      <w:r>
        <w:rPr>
          <w:sz w:val="24"/>
        </w:rPr>
        <w:t>только NPV обладает свойством аддитивности (то есть выполняется равенство Э</w:t>
      </w:r>
      <w:r>
        <w:rPr>
          <w:sz w:val="24"/>
          <w:vertAlign w:val="subscript"/>
        </w:rPr>
        <w:t>jk</w:t>
      </w:r>
      <w:r>
        <w:rPr>
          <w:sz w:val="24"/>
        </w:rPr>
        <w:t>+Э</w:t>
      </w:r>
      <w:r>
        <w:rPr>
          <w:sz w:val="24"/>
          <w:vertAlign w:val="subscript"/>
        </w:rPr>
        <w:t>ki</w:t>
      </w:r>
      <w:r>
        <w:rPr>
          <w:sz w:val="24"/>
        </w:rPr>
        <w:t>=Э</w:t>
      </w:r>
      <w:r>
        <w:rPr>
          <w:sz w:val="24"/>
          <w:vertAlign w:val="subscript"/>
        </w:rPr>
        <w:t>ji</w:t>
      </w:r>
      <w:r>
        <w:rPr>
          <w:sz w:val="24"/>
        </w:rPr>
        <w:t xml:space="preserve"> , где Э</w:t>
      </w:r>
      <w:r>
        <w:rPr>
          <w:sz w:val="24"/>
          <w:vertAlign w:val="subscript"/>
        </w:rPr>
        <w:t>ji</w:t>
      </w:r>
      <w:r>
        <w:rPr>
          <w:sz w:val="24"/>
        </w:rPr>
        <w:t xml:space="preserve"> - эффект от замены мероприятия j на i, - этот случай был проиллюстрирован при рассмотрении IRR), что служит предпосылкой для локальных экономических расчетов.</w:t>
      </w:r>
    </w:p>
    <w:p w:rsidR="00F9754B" w:rsidRDefault="00F9754B">
      <w:pPr>
        <w:pStyle w:val="10"/>
        <w:spacing w:line="360" w:lineRule="auto"/>
        <w:ind w:firstLine="426"/>
        <w:jc w:val="both"/>
        <w:rPr>
          <w:sz w:val="24"/>
        </w:rPr>
      </w:pPr>
      <w:r>
        <w:rPr>
          <w:sz w:val="24"/>
        </w:rPr>
        <w:t>Таким образом, если задано n независимых проектов, отбор для финансирования проводится следующим образом: составляются всевозможные комбинации проектов (их будет 2</w:t>
      </w:r>
      <w:r>
        <w:rPr>
          <w:sz w:val="24"/>
          <w:vertAlign w:val="superscript"/>
        </w:rPr>
        <w:t>n</w:t>
      </w:r>
      <w:r>
        <w:rPr>
          <w:sz w:val="24"/>
        </w:rPr>
        <w:t>-1, а точнее 2</w:t>
      </w:r>
      <w:r>
        <w:rPr>
          <w:sz w:val="24"/>
          <w:vertAlign w:val="superscript"/>
        </w:rPr>
        <w:t>n</w:t>
      </w:r>
      <w:r>
        <w:rPr>
          <w:sz w:val="24"/>
        </w:rPr>
        <w:t>, так как возможен такой вариант, что ни один из проектов не будет удовлетворять ограничению, а математика точная наука). И далее отбираем такие проекты, для которых:</w:t>
      </w:r>
    </w:p>
    <w:p w:rsidR="00F9754B" w:rsidRDefault="00F9754B">
      <w:pPr>
        <w:pStyle w:val="10"/>
        <w:spacing w:line="360" w:lineRule="auto"/>
        <w:ind w:firstLine="426"/>
        <w:jc w:val="both"/>
        <w:rPr>
          <w:sz w:val="24"/>
        </w:rPr>
      </w:pPr>
    </w:p>
    <w:p w:rsidR="00F9754B" w:rsidRDefault="00F9754B">
      <w:pPr>
        <w:pStyle w:val="10"/>
        <w:spacing w:line="360" w:lineRule="auto"/>
        <w:ind w:firstLine="426"/>
        <w:jc w:val="both"/>
        <w:rPr>
          <w:sz w:val="24"/>
        </w:rPr>
      </w:pPr>
      <w:r>
        <w:rPr>
          <w:sz w:val="24"/>
        </w:rPr>
        <w:t>К</w:t>
      </w:r>
      <w:r>
        <w:rPr>
          <w:sz w:val="24"/>
          <w:vertAlign w:val="subscript"/>
        </w:rPr>
        <w:t>i</w:t>
      </w:r>
      <w:r>
        <w:rPr>
          <w:sz w:val="24"/>
        </w:rPr>
        <w:t>&lt;K ,</w:t>
      </w:r>
    </w:p>
    <w:p w:rsidR="00F9754B" w:rsidRDefault="00F9754B">
      <w:pPr>
        <w:pStyle w:val="10"/>
        <w:spacing w:line="360" w:lineRule="auto"/>
        <w:ind w:firstLine="426"/>
        <w:jc w:val="both"/>
        <w:rPr>
          <w:sz w:val="24"/>
        </w:rPr>
      </w:pPr>
      <w:r>
        <w:rPr>
          <w:sz w:val="24"/>
        </w:rPr>
        <w:t>NPV</w:t>
      </w:r>
      <w:r>
        <w:rPr>
          <w:sz w:val="24"/>
          <w:vertAlign w:val="subscript"/>
        </w:rPr>
        <w:t>i</w:t>
      </w:r>
      <w:r>
        <w:rPr>
          <w:sz w:val="24"/>
        </w:rPr>
        <w:t>=max.</w:t>
      </w:r>
    </w:p>
    <w:p w:rsidR="00F9754B" w:rsidRDefault="00F9754B">
      <w:pPr>
        <w:pStyle w:val="10"/>
        <w:spacing w:line="360" w:lineRule="auto"/>
        <w:ind w:firstLine="426"/>
        <w:jc w:val="both"/>
        <w:rPr>
          <w:sz w:val="24"/>
        </w:rPr>
      </w:pPr>
    </w:p>
    <w:p w:rsidR="00F9754B" w:rsidRDefault="00F9754B">
      <w:pPr>
        <w:pStyle w:val="10"/>
        <w:spacing w:line="360" w:lineRule="auto"/>
        <w:ind w:firstLine="709"/>
        <w:jc w:val="both"/>
        <w:rPr>
          <w:sz w:val="24"/>
        </w:rPr>
      </w:pPr>
      <w:r>
        <w:rPr>
          <w:sz w:val="24"/>
        </w:rPr>
        <w:t>Ещё раз оговоримся, рассматривалась ситуация для ограниченного объема ресурсов. Если же финансово-кредитное учреждение располагает возможностями привлечения средств из дополнительных источников, то тогда можно ранжировать проекты по IRR. Очевидно, что при одинаковых объемах инвестиций большую NPV будет иметь проект (портфель проектов), имеющий большую IRR. Однако это уже проблема консолидации финансово-кредитных учреждений.</w:t>
      </w:r>
    </w:p>
    <w:p w:rsidR="00F9754B" w:rsidRDefault="00F9754B">
      <w:pPr>
        <w:pStyle w:val="10"/>
        <w:tabs>
          <w:tab w:val="left" w:pos="709"/>
        </w:tabs>
        <w:spacing w:line="360" w:lineRule="auto"/>
        <w:jc w:val="center"/>
        <w:rPr>
          <w:b/>
          <w:sz w:val="28"/>
        </w:rPr>
      </w:pPr>
      <w:r>
        <w:rPr>
          <w:sz w:val="24"/>
        </w:rPr>
        <w:br w:type="page"/>
      </w:r>
      <w:r>
        <w:rPr>
          <w:b/>
          <w:sz w:val="28"/>
        </w:rPr>
        <w:t>Глава 3 Пути решения основных проблем при кредитовании малого бизнеса</w:t>
      </w:r>
    </w:p>
    <w:p w:rsidR="00F9754B" w:rsidRDefault="00F9754B">
      <w:pPr>
        <w:pStyle w:val="10"/>
        <w:tabs>
          <w:tab w:val="left" w:pos="709"/>
        </w:tabs>
        <w:spacing w:line="360" w:lineRule="auto"/>
        <w:jc w:val="center"/>
        <w:rPr>
          <w:sz w:val="28"/>
        </w:rPr>
      </w:pPr>
    </w:p>
    <w:p w:rsidR="00F9754B" w:rsidRDefault="00F9754B">
      <w:pPr>
        <w:pStyle w:val="10"/>
        <w:tabs>
          <w:tab w:val="left" w:pos="709"/>
        </w:tabs>
        <w:spacing w:line="360" w:lineRule="auto"/>
        <w:ind w:firstLine="709"/>
        <w:jc w:val="both"/>
        <w:rPr>
          <w:sz w:val="24"/>
        </w:rPr>
      </w:pPr>
      <w:r>
        <w:rPr>
          <w:sz w:val="24"/>
        </w:rPr>
        <w:t>Как было уже сказано выше (см. стр.20) одной из основных проблем, с которыми сталкиваются малые предприятия при обращении за кредитом является недостаточность обеспечения по кредиту. Отсутствие достаточного для залога имущества при расширении деятельности или более того при организации нового бизнеса – вполне нормальное явление для необремененных основными фондами малых предпринимателей. Для малого предпринимательства также крайне важны сроки рассмотрения кредитных заявок и принятия решений о кредитовании – в силу мобильности и высокой эффективности проектов малого предпрнимательства лишние 2-3 недели на анализ заявки банком могут обернуться для предпринимателя потерей значительных доходов.</w:t>
      </w:r>
    </w:p>
    <w:p w:rsidR="00F9754B" w:rsidRDefault="00F9754B">
      <w:pPr>
        <w:pStyle w:val="10"/>
        <w:tabs>
          <w:tab w:val="left" w:pos="709"/>
        </w:tabs>
        <w:spacing w:line="360" w:lineRule="auto"/>
        <w:ind w:firstLine="709"/>
        <w:jc w:val="both"/>
        <w:rPr>
          <w:sz w:val="24"/>
        </w:rPr>
      </w:pPr>
    </w:p>
    <w:p w:rsidR="00F9754B" w:rsidRDefault="00F9754B">
      <w:pPr>
        <w:pStyle w:val="10"/>
        <w:spacing w:line="360" w:lineRule="auto"/>
        <w:ind w:left="709"/>
        <w:jc w:val="both"/>
        <w:rPr>
          <w:b/>
          <w:sz w:val="24"/>
        </w:rPr>
      </w:pPr>
      <w:r>
        <w:rPr>
          <w:b/>
          <w:sz w:val="24"/>
        </w:rPr>
        <w:t>3.1. Гарантийные фонды</w:t>
      </w:r>
      <w:r>
        <w:rPr>
          <w:sz w:val="24"/>
        </w:rPr>
        <w:t xml:space="preserve"> </w:t>
      </w:r>
      <w:r>
        <w:rPr>
          <w:b/>
          <w:sz w:val="24"/>
        </w:rPr>
        <w:t>как источник обеспечения кредитов малому бизнесу</w:t>
      </w:r>
    </w:p>
    <w:p w:rsidR="00F9754B" w:rsidRDefault="00F9754B">
      <w:pPr>
        <w:pStyle w:val="10"/>
        <w:spacing w:line="360" w:lineRule="auto"/>
        <w:ind w:firstLine="709"/>
        <w:jc w:val="both"/>
        <w:rPr>
          <w:sz w:val="24"/>
        </w:rPr>
      </w:pPr>
      <w:r>
        <w:rPr>
          <w:sz w:val="24"/>
        </w:rPr>
        <w:t>В последнее время активно ведутся разговоры о необходимости создания эффективной структуры, решающей проблемы обеспечения кредитов для малых предприятий. Ниже будет рассмотрен зарубежный (США) опыт работы организаций с аналогичными, что и у гарантийного фонда задачами, а также предложения по  мультипликации средств гарантийного фонда.</w:t>
      </w:r>
    </w:p>
    <w:p w:rsidR="00F9754B" w:rsidRDefault="00F9754B">
      <w:pPr>
        <w:pStyle w:val="10"/>
        <w:spacing w:line="360" w:lineRule="auto"/>
        <w:ind w:firstLine="709"/>
        <w:jc w:val="both"/>
        <w:rPr>
          <w:sz w:val="24"/>
        </w:rPr>
      </w:pPr>
      <w:r>
        <w:rPr>
          <w:sz w:val="24"/>
        </w:rPr>
        <w:t>Small Business Administration - организация, задачей которой является поддержка малого бизнеса в США (аналог Федерального фонда поддержки малого предпринимательства).  SBA предлагает целый пакет программ, направленных на финансирование и гарантирование займов малого бизнеса в США:</w:t>
      </w:r>
    </w:p>
    <w:p w:rsidR="00F9754B" w:rsidRDefault="00F9754B">
      <w:pPr>
        <w:pStyle w:val="10"/>
        <w:spacing w:line="360" w:lineRule="auto"/>
        <w:ind w:firstLine="709"/>
        <w:jc w:val="both"/>
        <w:rPr>
          <w:sz w:val="24"/>
        </w:rPr>
      </w:pPr>
      <w:r>
        <w:rPr>
          <w:sz w:val="24"/>
        </w:rPr>
        <w:t>- 7 (а) loan guaranty</w:t>
      </w:r>
    </w:p>
    <w:p w:rsidR="00F9754B" w:rsidRDefault="00F9754B">
      <w:pPr>
        <w:pStyle w:val="10"/>
        <w:spacing w:line="360" w:lineRule="auto"/>
        <w:ind w:firstLine="709"/>
        <w:jc w:val="both"/>
        <w:rPr>
          <w:sz w:val="24"/>
        </w:rPr>
      </w:pPr>
      <w:r>
        <w:rPr>
          <w:sz w:val="24"/>
        </w:rPr>
        <w:t>- low documentation loan (low doc), 7 (а) loan guaranty</w:t>
      </w:r>
    </w:p>
    <w:p w:rsidR="00F9754B" w:rsidRDefault="00F9754B">
      <w:pPr>
        <w:pStyle w:val="10"/>
        <w:spacing w:line="360" w:lineRule="auto"/>
        <w:ind w:firstLine="709"/>
        <w:jc w:val="both"/>
        <w:rPr>
          <w:sz w:val="24"/>
        </w:rPr>
      </w:pPr>
      <w:r>
        <w:rPr>
          <w:sz w:val="24"/>
        </w:rPr>
        <w:t>- CAPlines, a 7 (а) loan guaranty</w:t>
      </w:r>
    </w:p>
    <w:p w:rsidR="00F9754B" w:rsidRDefault="00F9754B">
      <w:pPr>
        <w:pStyle w:val="10"/>
        <w:spacing w:line="360" w:lineRule="auto"/>
        <w:ind w:firstLine="709"/>
        <w:jc w:val="both"/>
        <w:rPr>
          <w:sz w:val="24"/>
        </w:rPr>
      </w:pPr>
      <w:r>
        <w:rPr>
          <w:sz w:val="24"/>
        </w:rPr>
        <w:t>SBA также предлагает ряд менее актуальных для российской действительности программ гарантий займов:</w:t>
      </w:r>
    </w:p>
    <w:p w:rsidR="00F9754B" w:rsidRDefault="00F9754B">
      <w:pPr>
        <w:pStyle w:val="10"/>
        <w:spacing w:line="360" w:lineRule="auto"/>
        <w:ind w:firstLine="709"/>
        <w:jc w:val="both"/>
        <w:rPr>
          <w:sz w:val="24"/>
        </w:rPr>
      </w:pPr>
      <w:r>
        <w:rPr>
          <w:sz w:val="24"/>
        </w:rPr>
        <w:t>- женщинам-бизнесменам;</w:t>
      </w:r>
    </w:p>
    <w:p w:rsidR="00F9754B" w:rsidRDefault="00F9754B">
      <w:pPr>
        <w:pStyle w:val="10"/>
        <w:spacing w:line="360" w:lineRule="auto"/>
        <w:ind w:firstLine="709"/>
        <w:jc w:val="both"/>
        <w:rPr>
          <w:sz w:val="24"/>
        </w:rPr>
      </w:pPr>
      <w:r>
        <w:rPr>
          <w:sz w:val="24"/>
        </w:rPr>
        <w:t>- малым предприятиям, работающим на “оборонку”;</w:t>
      </w:r>
    </w:p>
    <w:p w:rsidR="00F9754B" w:rsidRDefault="00F9754B">
      <w:pPr>
        <w:pStyle w:val="10"/>
        <w:spacing w:line="360" w:lineRule="auto"/>
        <w:ind w:firstLine="709"/>
        <w:jc w:val="both"/>
        <w:rPr>
          <w:sz w:val="24"/>
        </w:rPr>
      </w:pPr>
      <w:r>
        <w:rPr>
          <w:sz w:val="24"/>
        </w:rPr>
        <w:t>- экспортным малым предприятиям;</w:t>
      </w:r>
    </w:p>
    <w:p w:rsidR="00F9754B" w:rsidRDefault="00F9754B">
      <w:pPr>
        <w:pStyle w:val="10"/>
        <w:spacing w:line="360" w:lineRule="auto"/>
        <w:ind w:firstLine="709"/>
        <w:jc w:val="both"/>
        <w:rPr>
          <w:sz w:val="24"/>
        </w:rPr>
      </w:pPr>
      <w:r>
        <w:rPr>
          <w:sz w:val="24"/>
        </w:rPr>
        <w:t>- экспортно-импортным малым предприятиям;</w:t>
      </w:r>
    </w:p>
    <w:p w:rsidR="00F9754B" w:rsidRDefault="00F9754B">
      <w:pPr>
        <w:pStyle w:val="10"/>
        <w:spacing w:line="360" w:lineRule="auto"/>
        <w:ind w:firstLine="709"/>
        <w:jc w:val="both"/>
        <w:rPr>
          <w:sz w:val="24"/>
        </w:rPr>
      </w:pPr>
      <w:r>
        <w:rPr>
          <w:sz w:val="24"/>
        </w:rPr>
        <w:t>- микропредприятиям;</w:t>
      </w:r>
    </w:p>
    <w:p w:rsidR="00F9754B" w:rsidRDefault="00F9754B">
      <w:pPr>
        <w:pStyle w:val="10"/>
        <w:spacing w:line="360" w:lineRule="auto"/>
        <w:ind w:firstLine="709"/>
        <w:jc w:val="both"/>
        <w:rPr>
          <w:sz w:val="24"/>
        </w:rPr>
      </w:pPr>
      <w:r>
        <w:rPr>
          <w:sz w:val="24"/>
        </w:rPr>
        <w:t>- гарантии под “развивающие” кредиты.</w:t>
      </w:r>
    </w:p>
    <w:p w:rsidR="00F9754B" w:rsidRDefault="00F9754B">
      <w:pPr>
        <w:pStyle w:val="10"/>
        <w:spacing w:line="360" w:lineRule="auto"/>
        <w:ind w:firstLine="709"/>
        <w:jc w:val="both"/>
        <w:rPr>
          <w:sz w:val="24"/>
        </w:rPr>
      </w:pPr>
      <w:r>
        <w:rPr>
          <w:sz w:val="24"/>
        </w:rPr>
        <w:t>Наиболее интересна для российских условий программа 7 (a) loan guaranty, реализуемая в соответствии со статьей 7 (а) Акта о малом бизнесе (Small Business Act), предоставившей полномочия SBA по гарантированию ссуд малым предприятиям, которые не могут привлечь финансирование на разумные сроки через традиционные каналы получения заемных ресурсов. Эта программа создана для поддержки становления и роста малых предприятий путем предоставления гарантий по кредитам, выдаваемым эффективно работающим фирмам. Она рассчитана на весьма разнообразные цели использования кредита:</w:t>
      </w:r>
    </w:p>
    <w:p w:rsidR="00F9754B" w:rsidRDefault="00F9754B">
      <w:pPr>
        <w:pStyle w:val="10"/>
        <w:spacing w:line="360" w:lineRule="auto"/>
        <w:ind w:firstLine="709"/>
        <w:jc w:val="both"/>
        <w:rPr>
          <w:sz w:val="24"/>
        </w:rPr>
      </w:pPr>
      <w:r>
        <w:rPr>
          <w:sz w:val="24"/>
        </w:rPr>
        <w:t>- покупка недвижимости;</w:t>
      </w:r>
    </w:p>
    <w:p w:rsidR="00F9754B" w:rsidRDefault="00F9754B">
      <w:pPr>
        <w:pStyle w:val="10"/>
        <w:spacing w:line="360" w:lineRule="auto"/>
        <w:ind w:firstLine="709"/>
        <w:jc w:val="both"/>
        <w:rPr>
          <w:sz w:val="24"/>
        </w:rPr>
      </w:pPr>
      <w:r>
        <w:rPr>
          <w:sz w:val="24"/>
        </w:rPr>
        <w:t>- расширение бизнеса;</w:t>
      </w:r>
    </w:p>
    <w:p w:rsidR="00F9754B" w:rsidRDefault="00F9754B">
      <w:pPr>
        <w:pStyle w:val="10"/>
        <w:spacing w:line="360" w:lineRule="auto"/>
        <w:ind w:firstLine="709"/>
        <w:jc w:val="both"/>
        <w:rPr>
          <w:sz w:val="24"/>
        </w:rPr>
      </w:pPr>
      <w:r>
        <w:rPr>
          <w:sz w:val="24"/>
        </w:rPr>
        <w:t>- покупка оборудования;</w:t>
      </w:r>
    </w:p>
    <w:p w:rsidR="00F9754B" w:rsidRDefault="00F9754B">
      <w:pPr>
        <w:pStyle w:val="10"/>
        <w:spacing w:line="360" w:lineRule="auto"/>
        <w:ind w:firstLine="709"/>
        <w:jc w:val="both"/>
        <w:rPr>
          <w:sz w:val="24"/>
        </w:rPr>
      </w:pPr>
      <w:r>
        <w:rPr>
          <w:sz w:val="24"/>
        </w:rPr>
        <w:t>- пополнение оборотных средств;</w:t>
      </w:r>
    </w:p>
    <w:p w:rsidR="00F9754B" w:rsidRDefault="00F9754B">
      <w:pPr>
        <w:pStyle w:val="10"/>
        <w:spacing w:line="360" w:lineRule="auto"/>
        <w:ind w:firstLine="709"/>
        <w:jc w:val="both"/>
        <w:rPr>
          <w:sz w:val="24"/>
        </w:rPr>
      </w:pPr>
      <w:r>
        <w:rPr>
          <w:sz w:val="24"/>
        </w:rPr>
        <w:t>- приобретение инструментов (МБП).</w:t>
      </w:r>
    </w:p>
    <w:p w:rsidR="00F9754B" w:rsidRDefault="00F9754B">
      <w:pPr>
        <w:pStyle w:val="10"/>
        <w:spacing w:line="360" w:lineRule="auto"/>
        <w:ind w:firstLine="709"/>
        <w:jc w:val="both"/>
        <w:rPr>
          <w:sz w:val="24"/>
        </w:rPr>
      </w:pPr>
      <w:r>
        <w:rPr>
          <w:sz w:val="24"/>
        </w:rPr>
        <w:t xml:space="preserve">В рамках этой программы SBA может прогарантировать до 75 % ссуд размером до  $ 750 000 и до 80 % ссуд размером не более $ 100 000. Стоимость гарантии не превышает 2,75 % годовых. Срок гарантии: для кредитования оборотных средств - до 10 лет, основных средств - до 25 лет. </w:t>
      </w:r>
    </w:p>
    <w:p w:rsidR="00F9754B" w:rsidRDefault="00F9754B">
      <w:pPr>
        <w:pStyle w:val="10"/>
        <w:spacing w:line="360" w:lineRule="auto"/>
        <w:ind w:firstLine="709"/>
        <w:jc w:val="both"/>
        <w:rPr>
          <w:sz w:val="24"/>
        </w:rPr>
      </w:pPr>
      <w:r>
        <w:rPr>
          <w:sz w:val="24"/>
        </w:rPr>
        <w:t>Размещение средств SBA производится через коммерческие кредитные институты, получившие соответствующие лицензии SBA (например, General Electric Capital Small Business Finance)</w:t>
      </w:r>
    </w:p>
    <w:p w:rsidR="00F9754B" w:rsidRDefault="00F9754B">
      <w:pPr>
        <w:pStyle w:val="10"/>
        <w:spacing w:line="360" w:lineRule="auto"/>
        <w:ind w:firstLine="709"/>
        <w:jc w:val="both"/>
        <w:rPr>
          <w:sz w:val="24"/>
        </w:rPr>
      </w:pPr>
      <w:r>
        <w:rPr>
          <w:sz w:val="24"/>
        </w:rPr>
        <w:t>Опыт SBA представляет ценность в силу того, что в рамках Федерального фонда поддержки малого предпринимательства и региональных фондов поддержки малого предпринимательства ведется работа по созданию гарантийных фондов (5, Приложение 1, п.1.7.).</w:t>
      </w:r>
    </w:p>
    <w:p w:rsidR="00F9754B" w:rsidRDefault="00F9754B">
      <w:pPr>
        <w:pStyle w:val="10"/>
        <w:spacing w:line="360" w:lineRule="auto"/>
        <w:ind w:firstLine="709"/>
        <w:jc w:val="both"/>
        <w:rPr>
          <w:sz w:val="24"/>
        </w:rPr>
      </w:pPr>
      <w:r>
        <w:rPr>
          <w:sz w:val="24"/>
        </w:rPr>
        <w:t>В Федеральном законе “О государственной поддержке малого предпринимательства в РФ” сказано, что “Федеральный фонд поддержки малого предпринимательства может выступать гарантом ... по инвестиционным кредитам, предоставляемым кредитными организациями РФ субъектам малого предпринимательства на коммерческой основе для реализации конкретных программ и проектов в области малого предпринимательства” (1, ст. 8, п. 2). Это положение отражено в Уставе фонда: “для достижения своей основной цели Фонд: ... выполняет функции залогодателя, поручителя, гаранта по обязательствам субъектов малого предпринимательства” (6, ст.6). Формирование гарантийных фондов может быть осуществлено и в рамках региональных фондов поддержки малого предпринимательства.</w:t>
      </w:r>
    </w:p>
    <w:p w:rsidR="00F9754B" w:rsidRDefault="00F9754B">
      <w:pPr>
        <w:pStyle w:val="10"/>
        <w:spacing w:line="360" w:lineRule="auto"/>
        <w:ind w:firstLine="709"/>
        <w:jc w:val="both"/>
        <w:rPr>
          <w:sz w:val="24"/>
        </w:rPr>
      </w:pPr>
      <w:r>
        <w:rPr>
          <w:sz w:val="24"/>
        </w:rPr>
        <w:t>Необходимость создания гарантийных фондов связана с необходимостью “привлечения дополнительных средств и повышения эффективности управления ими” (5, Приложение 1, п.1.7.).</w:t>
      </w:r>
    </w:p>
    <w:p w:rsidR="00F9754B" w:rsidRDefault="00F9754B">
      <w:pPr>
        <w:pStyle w:val="10"/>
        <w:spacing w:line="360" w:lineRule="auto"/>
        <w:ind w:firstLine="709"/>
        <w:jc w:val="both"/>
        <w:rPr>
          <w:sz w:val="24"/>
        </w:rPr>
      </w:pPr>
      <w:r>
        <w:rPr>
          <w:sz w:val="24"/>
        </w:rPr>
        <w:t>Основной функцией гарантийных фондов будет являться создание системы выдачи гарантий (поручительств) специализированным структурам по поддержке малого предпринимательства и иным организациям, имеющим собственные программы кредитования малого бизнеса, а в отдельных случаях и непосредственно субъектам малого предпринимательства с целью обеспечения возвратности кредитов, направляемых кредиторами в сферу малого предпринимательства. Гарантийный фонд должен возмещать потери банкам и иным кредитным учреждениям по невозвращенным вовремя прогарантированным кредитам от субъектов малого предпринимательства.</w:t>
      </w:r>
    </w:p>
    <w:p w:rsidR="00F9754B" w:rsidRDefault="00F9754B">
      <w:pPr>
        <w:pStyle w:val="10"/>
        <w:spacing w:line="360" w:lineRule="auto"/>
        <w:ind w:firstLine="709"/>
        <w:jc w:val="both"/>
        <w:rPr>
          <w:sz w:val="24"/>
        </w:rPr>
      </w:pPr>
      <w:r>
        <w:rPr>
          <w:sz w:val="24"/>
        </w:rPr>
        <w:t>Интересно, что средства гарантийных фондов могут формироваться как за счет денежных средств, так и за счет ценных бумаг, а при дальнейшем развитии рынка недвижимости в качестве имущества гарантийного фонда может выступать передаваемая муниципалитетами недвижимости по её оценочной стоимости. Это несомненно важно, так как живых денег для таких целей у исполнительной власти нет. Особенно актуально это для регионов.</w:t>
      </w:r>
    </w:p>
    <w:p w:rsidR="00F9754B" w:rsidRDefault="00F9754B">
      <w:pPr>
        <w:pStyle w:val="10"/>
        <w:spacing w:line="360" w:lineRule="auto"/>
        <w:ind w:firstLine="709"/>
        <w:jc w:val="both"/>
        <w:rPr>
          <w:sz w:val="24"/>
        </w:rPr>
      </w:pPr>
      <w:r>
        <w:rPr>
          <w:sz w:val="24"/>
        </w:rPr>
        <w:t>Заявки на предоставление гарантий будут рассматриваться специально созданным Кредитным комитетом  фонда, специальным органом, осуществляющим процедуру санкционирования разрешения о предоставлении финансирования на возвратной основе.</w:t>
      </w:r>
    </w:p>
    <w:p w:rsidR="00F9754B" w:rsidRDefault="00F9754B">
      <w:pPr>
        <w:pStyle w:val="10"/>
        <w:spacing w:line="360" w:lineRule="auto"/>
        <w:ind w:firstLine="709"/>
        <w:jc w:val="both"/>
        <w:rPr>
          <w:sz w:val="24"/>
        </w:rPr>
      </w:pPr>
      <w:r>
        <w:rPr>
          <w:sz w:val="24"/>
        </w:rPr>
        <w:t>Предоставление гарантий будет платным – не более 1 % от суммы обеспеченного гарантией обязательства. Однако данный подход к установлению платы за гарантию представляется автору по мнению автора работы нецелесообразен – комиссия фонду за гарантию должна покрывать как минимум расходы фонда по анализу проекта соискателя и учитывать риски гаранта, которые будет нести фонд. Учитывая, что получить бюджетные деньги в условиях постоянного бюджетного кризиса представляется достаточно проблематичным, а средств от приватизации на уставные цели как всегда будет не хватать, напрашивается вывод – с указанной платой за гарантии фонд будет вынужден зарабатывать средства “на стороне”. В то же время автор уверен, что проекты малых предприятий, направляемых на соискание гарантии фонда будут достаточно доходны, чтобы оплатить комиссию фонду в 3-6 % (в зависимости от проекта и репутации заемщика). Следовательно устанавливать заниженную плату за предоставление гарантий – не нужно: необходимо сделать деятельность по предоставлению гарантий если не доходной, то, по крайней мере, безубыточной.</w:t>
      </w:r>
    </w:p>
    <w:p w:rsidR="00F9754B" w:rsidRDefault="00F9754B">
      <w:pPr>
        <w:pStyle w:val="10"/>
        <w:spacing w:line="360" w:lineRule="auto"/>
        <w:ind w:firstLine="709"/>
        <w:jc w:val="both"/>
        <w:rPr>
          <w:sz w:val="24"/>
        </w:rPr>
      </w:pPr>
      <w:r>
        <w:rPr>
          <w:sz w:val="24"/>
        </w:rPr>
        <w:t>По мере развития деятельности гарантийных фондов в России можно будет говорить о применении практики мультипликации гарантий, предоставляемых ими. В процессе деятельности фондов можно будет выявить средний процент невозврата прогарантированных кредитов, относимых на убытки фонда, и гарантировать уже  не в пределах активов фондов, а в пределах сумм, определяемых из формулы:</w:t>
      </w:r>
    </w:p>
    <w:p w:rsidR="00F9754B" w:rsidRDefault="00F9754B">
      <w:pPr>
        <w:pStyle w:val="10"/>
        <w:spacing w:line="360" w:lineRule="auto"/>
        <w:ind w:firstLine="709"/>
        <w:jc w:val="both"/>
        <w:rPr>
          <w:sz w:val="24"/>
        </w:rPr>
      </w:pPr>
    </w:p>
    <w:tbl>
      <w:tblPr>
        <w:tblW w:w="0" w:type="auto"/>
        <w:tblInd w:w="-108" w:type="dxa"/>
        <w:tblLayout w:type="fixed"/>
        <w:tblLook w:val="0000" w:firstRow="0" w:lastRow="0" w:firstColumn="0" w:lastColumn="0" w:noHBand="0" w:noVBand="0"/>
      </w:tblPr>
      <w:tblGrid>
        <w:gridCol w:w="675"/>
        <w:gridCol w:w="1701"/>
      </w:tblGrid>
      <w:tr w:rsidR="00F9754B">
        <w:trPr>
          <w:cantSplit/>
          <w:trHeight w:val="550"/>
        </w:trPr>
        <w:tc>
          <w:tcPr>
            <w:tcW w:w="675" w:type="dxa"/>
          </w:tcPr>
          <w:p w:rsidR="00F9754B" w:rsidRDefault="00F9754B">
            <w:pPr>
              <w:pStyle w:val="10"/>
              <w:jc w:val="both"/>
              <w:rPr>
                <w:sz w:val="32"/>
              </w:rPr>
            </w:pPr>
            <w:r>
              <w:rPr>
                <w:sz w:val="32"/>
              </w:rPr>
              <w:t>Г=</w:t>
            </w:r>
          </w:p>
        </w:tc>
        <w:tc>
          <w:tcPr>
            <w:tcW w:w="1701" w:type="dxa"/>
          </w:tcPr>
          <w:p w:rsidR="00F9754B" w:rsidRDefault="00F9754B">
            <w:pPr>
              <w:pStyle w:val="10"/>
              <w:jc w:val="both"/>
              <w:rPr>
                <w:sz w:val="24"/>
              </w:rPr>
            </w:pPr>
            <w:r>
              <w:rPr>
                <w:sz w:val="24"/>
                <w:u w:val="single"/>
              </w:rPr>
              <w:t>П*100%</w:t>
            </w:r>
            <w:r>
              <w:rPr>
                <w:sz w:val="24"/>
              </w:rPr>
              <w:t xml:space="preserve">    ,</w:t>
            </w:r>
          </w:p>
          <w:p w:rsidR="00F9754B" w:rsidRDefault="00F9754B">
            <w:pPr>
              <w:pStyle w:val="10"/>
              <w:jc w:val="both"/>
              <w:rPr>
                <w:sz w:val="24"/>
                <w:u w:val="single"/>
              </w:rPr>
            </w:pPr>
            <w:r>
              <w:rPr>
                <w:sz w:val="24"/>
              </w:rPr>
              <w:t xml:space="preserve">   k-r</w:t>
            </w:r>
          </w:p>
        </w:tc>
      </w:tr>
    </w:tbl>
    <w:p w:rsidR="00F9754B" w:rsidRDefault="00F9754B">
      <w:pPr>
        <w:pStyle w:val="10"/>
        <w:spacing w:line="360" w:lineRule="auto"/>
        <w:ind w:left="851" w:hanging="425"/>
        <w:jc w:val="both"/>
        <w:rPr>
          <w:sz w:val="24"/>
        </w:rPr>
      </w:pPr>
    </w:p>
    <w:p w:rsidR="00F9754B" w:rsidRDefault="00F9754B">
      <w:pPr>
        <w:pStyle w:val="10"/>
        <w:spacing w:line="360" w:lineRule="auto"/>
        <w:ind w:left="851" w:hanging="425"/>
        <w:jc w:val="both"/>
        <w:rPr>
          <w:sz w:val="24"/>
        </w:rPr>
      </w:pPr>
      <w:r>
        <w:rPr>
          <w:sz w:val="24"/>
        </w:rPr>
        <w:t>где</w:t>
      </w:r>
    </w:p>
    <w:p w:rsidR="00F9754B" w:rsidRDefault="00F9754B">
      <w:pPr>
        <w:pStyle w:val="10"/>
        <w:spacing w:line="360" w:lineRule="auto"/>
        <w:ind w:left="851" w:hanging="425"/>
        <w:jc w:val="both"/>
        <w:rPr>
          <w:sz w:val="24"/>
        </w:rPr>
      </w:pPr>
      <w:r>
        <w:rPr>
          <w:sz w:val="24"/>
        </w:rPr>
        <w:t>Г – планируемая сумма гарантий;</w:t>
      </w:r>
    </w:p>
    <w:p w:rsidR="00F9754B" w:rsidRDefault="00F9754B">
      <w:pPr>
        <w:pStyle w:val="10"/>
        <w:spacing w:line="360" w:lineRule="auto"/>
        <w:ind w:left="851" w:hanging="425"/>
        <w:jc w:val="both"/>
        <w:rPr>
          <w:sz w:val="24"/>
        </w:rPr>
      </w:pPr>
      <w:r>
        <w:rPr>
          <w:sz w:val="24"/>
        </w:rPr>
        <w:t>k – средний процент невозврата прогарантированных сумм;</w:t>
      </w:r>
    </w:p>
    <w:p w:rsidR="00F9754B" w:rsidRDefault="00F9754B">
      <w:pPr>
        <w:pStyle w:val="10"/>
        <w:spacing w:line="360" w:lineRule="auto"/>
        <w:ind w:left="851" w:hanging="425"/>
        <w:jc w:val="both"/>
        <w:rPr>
          <w:sz w:val="24"/>
        </w:rPr>
      </w:pPr>
      <w:r>
        <w:rPr>
          <w:sz w:val="24"/>
        </w:rPr>
        <w:t>П – нетто-поступления в фонд из различных источников в планируемый период;</w:t>
      </w:r>
    </w:p>
    <w:p w:rsidR="00F9754B" w:rsidRDefault="00F9754B">
      <w:pPr>
        <w:pStyle w:val="10"/>
        <w:spacing w:line="360" w:lineRule="auto"/>
        <w:ind w:left="851" w:hanging="425"/>
        <w:jc w:val="both"/>
        <w:rPr>
          <w:sz w:val="24"/>
        </w:rPr>
      </w:pPr>
      <w:r>
        <w:rPr>
          <w:sz w:val="24"/>
        </w:rPr>
        <w:t>r – средний процент, взимаемый фондом за выдачу гарантий.</w:t>
      </w:r>
    </w:p>
    <w:p w:rsidR="00F9754B" w:rsidRDefault="00F9754B">
      <w:pPr>
        <w:pStyle w:val="10"/>
        <w:spacing w:line="360" w:lineRule="auto"/>
        <w:ind w:left="851" w:hanging="425"/>
        <w:jc w:val="both"/>
        <w:rPr>
          <w:sz w:val="24"/>
        </w:rPr>
      </w:pPr>
    </w:p>
    <w:p w:rsidR="00F9754B" w:rsidRDefault="00F9754B">
      <w:pPr>
        <w:pStyle w:val="10"/>
        <w:spacing w:line="360" w:lineRule="auto"/>
        <w:ind w:firstLine="709"/>
        <w:jc w:val="both"/>
        <w:rPr>
          <w:sz w:val="24"/>
        </w:rPr>
      </w:pPr>
      <w:r>
        <w:rPr>
          <w:sz w:val="24"/>
        </w:rPr>
        <w:t>Так, если практикой показано, что:</w:t>
      </w:r>
    </w:p>
    <w:p w:rsidR="00F9754B" w:rsidRDefault="00F9754B">
      <w:pPr>
        <w:pStyle w:val="10"/>
        <w:tabs>
          <w:tab w:val="left" w:pos="1069"/>
        </w:tabs>
        <w:spacing w:line="360" w:lineRule="auto"/>
        <w:ind w:firstLine="709"/>
        <w:jc w:val="both"/>
        <w:rPr>
          <w:sz w:val="24"/>
        </w:rPr>
      </w:pPr>
      <w:r>
        <w:rPr>
          <w:sz w:val="24"/>
        </w:rPr>
        <w:t>- из каждых 100 рублей прогарантированных фондом ссуд 4,9 рубля не возвращаются кредиторам и фонд вынужден возмещать им эти средства;</w:t>
      </w:r>
    </w:p>
    <w:p w:rsidR="00F9754B" w:rsidRDefault="00F9754B">
      <w:pPr>
        <w:pStyle w:val="10"/>
        <w:tabs>
          <w:tab w:val="left" w:pos="1069"/>
        </w:tabs>
        <w:spacing w:line="360" w:lineRule="auto"/>
        <w:ind w:firstLine="709"/>
        <w:jc w:val="both"/>
        <w:rPr>
          <w:sz w:val="24"/>
        </w:rPr>
      </w:pPr>
      <w:r>
        <w:rPr>
          <w:sz w:val="24"/>
        </w:rPr>
        <w:t>- средний процент, взимаемый за предоставление гарантий, составляет 0,9 %;</w:t>
      </w:r>
    </w:p>
    <w:p w:rsidR="00F9754B" w:rsidRDefault="00F9754B">
      <w:pPr>
        <w:pStyle w:val="10"/>
        <w:tabs>
          <w:tab w:val="left" w:pos="1069"/>
        </w:tabs>
        <w:spacing w:line="360" w:lineRule="auto"/>
        <w:ind w:firstLine="709"/>
        <w:jc w:val="both"/>
        <w:rPr>
          <w:sz w:val="24"/>
        </w:rPr>
      </w:pPr>
      <w:r>
        <w:rPr>
          <w:sz w:val="24"/>
        </w:rPr>
        <w:t>- предполагаемые поступления из бюджетных и внебюджетных источников (не считая процентов, взимаемых за предоставление гарантий и возврат средств Федерального фонда поддержки малого предпринимательства, выделенных ранее на какие-либо цели) в текущем году составляют 250 млн. руб., то фонд сможет прогарантировать без риска снижения своих активов кредитов малым предприятиям на сумму не более</w:t>
      </w:r>
    </w:p>
    <w:p w:rsidR="00F9754B" w:rsidRDefault="00F9754B">
      <w:pPr>
        <w:pStyle w:val="10"/>
        <w:spacing w:line="360" w:lineRule="auto"/>
        <w:ind w:left="851" w:hanging="425"/>
        <w:jc w:val="both"/>
        <w:rPr>
          <w:sz w:val="24"/>
        </w:rPr>
      </w:pPr>
    </w:p>
    <w:p w:rsidR="00F9754B" w:rsidRDefault="00F9754B">
      <w:pPr>
        <w:pStyle w:val="10"/>
        <w:spacing w:line="360" w:lineRule="auto"/>
        <w:ind w:left="851" w:hanging="425"/>
        <w:jc w:val="both"/>
        <w:rPr>
          <w:sz w:val="24"/>
        </w:rPr>
      </w:pPr>
      <w:r>
        <w:rPr>
          <w:sz w:val="24"/>
        </w:rPr>
        <w:t>250 * 100% / (4,9 % - 0,9 %) = 6 250 млн. руб.</w:t>
      </w:r>
    </w:p>
    <w:p w:rsidR="00F9754B" w:rsidRDefault="00F9754B">
      <w:pPr>
        <w:pStyle w:val="10"/>
        <w:spacing w:line="360" w:lineRule="auto"/>
        <w:ind w:left="851" w:hanging="425"/>
        <w:jc w:val="both"/>
        <w:rPr>
          <w:sz w:val="24"/>
        </w:rPr>
      </w:pPr>
    </w:p>
    <w:p w:rsidR="00F9754B" w:rsidRDefault="00F9754B">
      <w:pPr>
        <w:pStyle w:val="10"/>
        <w:spacing w:line="360" w:lineRule="auto"/>
        <w:ind w:firstLine="709"/>
        <w:jc w:val="both"/>
        <w:rPr>
          <w:sz w:val="24"/>
        </w:rPr>
      </w:pPr>
      <w:r>
        <w:rPr>
          <w:sz w:val="24"/>
        </w:rPr>
        <w:t xml:space="preserve">Таким образом, гарантийные фонды смогут прогарантировать обязательств малых предприятий больше, чем совокупная стоимость своих активов, без риска их “проедания”. </w:t>
      </w:r>
    </w:p>
    <w:p w:rsidR="00F9754B" w:rsidRDefault="00F9754B">
      <w:pPr>
        <w:pStyle w:val="10"/>
        <w:spacing w:line="360" w:lineRule="auto"/>
        <w:ind w:firstLine="709"/>
        <w:jc w:val="both"/>
        <w:rPr>
          <w:sz w:val="24"/>
        </w:rPr>
      </w:pPr>
      <w:r>
        <w:rPr>
          <w:sz w:val="24"/>
        </w:rPr>
        <w:t xml:space="preserve">Создание гарантийных фондов и развитие разнообразных схем гарантирования займов малым предприятиям несомненно ощутимо повысят заинтересованность кредитных организаций в кредитовании проектов малых предприятий. </w:t>
      </w:r>
    </w:p>
    <w:p w:rsidR="00F9754B" w:rsidRDefault="00F9754B">
      <w:pPr>
        <w:pStyle w:val="10"/>
        <w:spacing w:line="360" w:lineRule="auto"/>
        <w:ind w:firstLine="709"/>
        <w:jc w:val="both"/>
        <w:rPr>
          <w:sz w:val="24"/>
        </w:rPr>
      </w:pPr>
    </w:p>
    <w:p w:rsidR="00F9754B" w:rsidRDefault="00F9754B">
      <w:pPr>
        <w:pStyle w:val="10"/>
        <w:spacing w:line="360" w:lineRule="auto"/>
        <w:ind w:firstLine="709"/>
        <w:jc w:val="both"/>
        <w:rPr>
          <w:b/>
          <w:sz w:val="24"/>
        </w:rPr>
      </w:pPr>
      <w:r>
        <w:rPr>
          <w:b/>
          <w:sz w:val="24"/>
        </w:rPr>
        <w:t>3.2. Экспресс-анализа кредитных заявок</w:t>
      </w:r>
    </w:p>
    <w:p w:rsidR="00F9754B" w:rsidRDefault="00F9754B">
      <w:pPr>
        <w:pStyle w:val="10"/>
        <w:spacing w:line="360" w:lineRule="auto"/>
        <w:ind w:firstLine="709"/>
        <w:jc w:val="both"/>
        <w:rPr>
          <w:sz w:val="24"/>
        </w:rPr>
      </w:pPr>
      <w:r>
        <w:rPr>
          <w:sz w:val="24"/>
        </w:rPr>
        <w:t>По мнению обращающихся за кредитом в банки малых бизнесменов процесс принятия решения о кредитовании в них несколько затянут. Учитывая небольшие размеры испрашиваемых кредитов, представляется нецелесообразной разработка полноценного бизнес-плана по инвестиционным проектам малого бизнеса: сами инициаторы как правило не знают, как это делать, а для банка затраты времени инспекторов, работающих с малыми предприятиями лимитированы в силу высокой удельная трудоемкости экспертизы проектов малого бизнеса, несоразмерной с процентными и непроцентными доходами, которые получает банк от деятельности, связанной с кредитованием проектов малого бизнеса (проценты по кредиту, оплата консультационных услуг и прочее).</w:t>
      </w:r>
    </w:p>
    <w:p w:rsidR="00F9754B" w:rsidRDefault="00F9754B">
      <w:pPr>
        <w:pStyle w:val="10"/>
        <w:spacing w:line="360" w:lineRule="auto"/>
        <w:ind w:firstLine="709"/>
        <w:jc w:val="both"/>
        <w:rPr>
          <w:sz w:val="24"/>
        </w:rPr>
      </w:pPr>
      <w:r>
        <w:rPr>
          <w:sz w:val="24"/>
        </w:rPr>
        <w:t>Для экспертизы проектов малого бизнеса можно применять метод экспресс-анализа на основе кредитной заявки, заполняемой клиентом и результатами его интервьюирования, в ходе которого проверяется реальность и достаточность закладываемой в кредитную заявку информации.</w:t>
      </w:r>
    </w:p>
    <w:p w:rsidR="00F9754B" w:rsidRDefault="00F9754B">
      <w:pPr>
        <w:pStyle w:val="10"/>
        <w:spacing w:line="360" w:lineRule="auto"/>
        <w:ind w:firstLine="709"/>
        <w:jc w:val="both"/>
        <w:rPr>
          <w:sz w:val="24"/>
        </w:rPr>
      </w:pPr>
      <w:r>
        <w:rPr>
          <w:sz w:val="24"/>
        </w:rPr>
        <w:t>Финансовый план проекта инспектор банка должен составить сам. Это позволит ему более ясно представить возможные трудности при реализации проекта, оценить влияние различных факторов (выручка, цены на продукцию и сырье, др.) на основные экономические показатели проекта, сделать вывод об эффективности и ликвидности проекта.</w:t>
      </w:r>
    </w:p>
    <w:p w:rsidR="00F9754B" w:rsidRDefault="00F9754B">
      <w:pPr>
        <w:pStyle w:val="10"/>
        <w:spacing w:line="360" w:lineRule="auto"/>
        <w:ind w:firstLine="709"/>
        <w:jc w:val="both"/>
        <w:rPr>
          <w:sz w:val="24"/>
        </w:rPr>
      </w:pPr>
      <w:r>
        <w:rPr>
          <w:sz w:val="24"/>
        </w:rPr>
        <w:t>Современные средства автоматизации рабочего места банковского служащего позволяют максимально ускорить этот процесс. В распоряжении инспектора находятся различные программные средства: от мощных и дорогих (Project Expert - $ 2 450) программных систем разработки инвестиционных проектов, до удобных табличных редакторов, позволяющих самому составить программу с учетом специфики сложившейся работы с малыми предприятиями.</w:t>
      </w:r>
    </w:p>
    <w:p w:rsidR="00F9754B" w:rsidRDefault="00F9754B">
      <w:pPr>
        <w:pStyle w:val="10"/>
        <w:spacing w:line="360" w:lineRule="auto"/>
        <w:ind w:firstLine="709"/>
        <w:jc w:val="both"/>
        <w:rPr>
          <w:sz w:val="24"/>
        </w:rPr>
      </w:pPr>
      <w:r>
        <w:rPr>
          <w:sz w:val="24"/>
        </w:rPr>
        <w:t>Ниже представлен один из методов составления финансового плана проекта, опробированный автором Дипломной работы во время прохождения практики в КБ “Центр-инвест”. Программа составлена на основе табличного редактора Microsoft Excel 95 с учетом Методических рекомендаций по оценке эффективности инвестиционных проектов и их отбору для финансирования.</w:t>
      </w:r>
    </w:p>
    <w:p w:rsidR="00F9754B" w:rsidRDefault="00F9754B">
      <w:pPr>
        <w:pStyle w:val="10"/>
        <w:spacing w:line="360" w:lineRule="auto"/>
        <w:ind w:firstLine="709"/>
        <w:jc w:val="both"/>
        <w:rPr>
          <w:sz w:val="24"/>
        </w:rPr>
      </w:pPr>
      <w:r>
        <w:rPr>
          <w:sz w:val="24"/>
        </w:rPr>
        <w:t>Указанная программа состоит из 2 блоков-листов:</w:t>
      </w:r>
    </w:p>
    <w:p w:rsidR="00F9754B" w:rsidRDefault="00F9754B">
      <w:pPr>
        <w:pStyle w:val="10"/>
        <w:spacing w:line="360" w:lineRule="auto"/>
        <w:ind w:firstLine="709"/>
        <w:jc w:val="both"/>
        <w:rPr>
          <w:sz w:val="24"/>
        </w:rPr>
      </w:pPr>
      <w:r>
        <w:rPr>
          <w:sz w:val="24"/>
        </w:rPr>
        <w:t>1) ввод данных, необходимых для расчета;</w:t>
      </w:r>
    </w:p>
    <w:p w:rsidR="00F9754B" w:rsidRDefault="00F9754B">
      <w:pPr>
        <w:pStyle w:val="10"/>
        <w:spacing w:line="360" w:lineRule="auto"/>
        <w:ind w:firstLine="709"/>
        <w:jc w:val="both"/>
        <w:rPr>
          <w:sz w:val="24"/>
        </w:rPr>
      </w:pPr>
      <w:r>
        <w:rPr>
          <w:sz w:val="24"/>
        </w:rPr>
        <w:t>2) вывод результатов расчетов.</w:t>
      </w:r>
    </w:p>
    <w:p w:rsidR="00F9754B" w:rsidRDefault="00F9754B">
      <w:pPr>
        <w:pStyle w:val="10"/>
        <w:spacing w:line="360" w:lineRule="auto"/>
        <w:ind w:firstLine="709"/>
        <w:jc w:val="both"/>
        <w:rPr>
          <w:sz w:val="24"/>
        </w:rPr>
      </w:pPr>
      <w:r>
        <w:rPr>
          <w:sz w:val="24"/>
        </w:rPr>
        <w:t>Стандартный финансовый план должен включать в себя:</w:t>
      </w:r>
    </w:p>
    <w:p w:rsidR="00F9754B" w:rsidRDefault="00F9754B">
      <w:pPr>
        <w:pStyle w:val="10"/>
        <w:spacing w:line="360" w:lineRule="auto"/>
        <w:ind w:firstLine="709"/>
        <w:jc w:val="both"/>
        <w:rPr>
          <w:sz w:val="24"/>
        </w:rPr>
      </w:pPr>
      <w:r>
        <w:rPr>
          <w:sz w:val="24"/>
        </w:rPr>
        <w:t>- план доходов и расходов;</w:t>
      </w:r>
    </w:p>
    <w:p w:rsidR="00F9754B" w:rsidRDefault="00F9754B">
      <w:pPr>
        <w:pStyle w:val="10"/>
        <w:spacing w:line="360" w:lineRule="auto"/>
        <w:ind w:firstLine="709"/>
        <w:jc w:val="both"/>
        <w:rPr>
          <w:sz w:val="24"/>
        </w:rPr>
      </w:pPr>
      <w:r>
        <w:rPr>
          <w:sz w:val="24"/>
        </w:rPr>
        <w:t>- план движения денежных средств (cash flow);</w:t>
      </w:r>
    </w:p>
    <w:p w:rsidR="00F9754B" w:rsidRDefault="00F9754B">
      <w:pPr>
        <w:pStyle w:val="10"/>
        <w:spacing w:line="360" w:lineRule="auto"/>
        <w:ind w:firstLine="709"/>
        <w:jc w:val="both"/>
        <w:rPr>
          <w:sz w:val="24"/>
        </w:rPr>
      </w:pPr>
      <w:r>
        <w:rPr>
          <w:sz w:val="24"/>
        </w:rPr>
        <w:t>- расчет показателей эффективности проекта;</w:t>
      </w:r>
    </w:p>
    <w:p w:rsidR="00F9754B" w:rsidRDefault="00F9754B">
      <w:pPr>
        <w:pStyle w:val="10"/>
        <w:spacing w:line="360" w:lineRule="auto"/>
        <w:ind w:firstLine="709"/>
        <w:jc w:val="both"/>
        <w:rPr>
          <w:sz w:val="24"/>
        </w:rPr>
      </w:pPr>
      <w:r>
        <w:rPr>
          <w:sz w:val="24"/>
        </w:rPr>
        <w:t>- средства для проведения анализа чувствительности проекта.</w:t>
      </w:r>
    </w:p>
    <w:p w:rsidR="00F9754B" w:rsidRDefault="00F9754B">
      <w:pPr>
        <w:pStyle w:val="10"/>
        <w:spacing w:line="360" w:lineRule="auto"/>
        <w:ind w:firstLine="709"/>
        <w:jc w:val="both"/>
        <w:rPr>
          <w:sz w:val="24"/>
        </w:rPr>
      </w:pPr>
      <w:r>
        <w:rPr>
          <w:sz w:val="24"/>
        </w:rPr>
        <w:br w:type="page"/>
        <w:t>План доходов и расходов имеет следующий вид:</w:t>
      </w:r>
    </w:p>
    <w:p w:rsidR="00F9754B" w:rsidRDefault="00F9754B">
      <w:pPr>
        <w:pStyle w:val="10"/>
        <w:spacing w:line="360" w:lineRule="auto"/>
        <w:ind w:firstLine="709"/>
        <w:jc w:val="right"/>
        <w:rPr>
          <w:sz w:val="24"/>
        </w:rPr>
      </w:pPr>
      <w:r>
        <w:rPr>
          <w:sz w:val="24"/>
        </w:rPr>
        <w:t>Таблица 3.1.</w:t>
      </w:r>
    </w:p>
    <w:p w:rsidR="00F9754B" w:rsidRDefault="00F9754B">
      <w:pPr>
        <w:pStyle w:val="10"/>
        <w:spacing w:line="360" w:lineRule="auto"/>
        <w:ind w:firstLine="709"/>
        <w:jc w:val="center"/>
        <w:rPr>
          <w:b/>
          <w:sz w:val="24"/>
        </w:rPr>
      </w:pPr>
      <w:r>
        <w:rPr>
          <w:b/>
          <w:sz w:val="24"/>
        </w:rPr>
        <w:t>План доходов и расходов (для юр. лица)</w:t>
      </w:r>
    </w:p>
    <w:tbl>
      <w:tblPr>
        <w:tblW w:w="0" w:type="auto"/>
        <w:tblInd w:w="-442" w:type="dxa"/>
        <w:tblLayout w:type="fixed"/>
        <w:tblCellMar>
          <w:left w:w="31" w:type="dxa"/>
          <w:right w:w="31" w:type="dxa"/>
        </w:tblCellMar>
        <w:tblLook w:val="0000" w:firstRow="0" w:lastRow="0" w:firstColumn="0" w:lastColumn="0" w:noHBand="0" w:noVBand="0"/>
      </w:tblPr>
      <w:tblGrid>
        <w:gridCol w:w="3545"/>
        <w:gridCol w:w="573"/>
        <w:gridCol w:w="573"/>
        <w:gridCol w:w="573"/>
        <w:gridCol w:w="573"/>
        <w:gridCol w:w="573"/>
        <w:gridCol w:w="573"/>
        <w:gridCol w:w="573"/>
        <w:gridCol w:w="573"/>
        <w:gridCol w:w="573"/>
        <w:gridCol w:w="573"/>
        <w:gridCol w:w="573"/>
        <w:gridCol w:w="573"/>
      </w:tblGrid>
      <w:tr w:rsidR="00F9754B">
        <w:trPr>
          <w:trHeight w:val="163"/>
        </w:trPr>
        <w:tc>
          <w:tcPr>
            <w:tcW w:w="3545" w:type="dxa"/>
            <w:tcBorders>
              <w:top w:val="single" w:sz="12" w:space="0" w:color="000000"/>
              <w:left w:val="single" w:sz="12" w:space="0" w:color="000000"/>
              <w:right w:val="single" w:sz="12" w:space="0" w:color="000000"/>
            </w:tcBorders>
          </w:tcPr>
          <w:p w:rsidR="00F9754B" w:rsidRDefault="00F9754B">
            <w:pPr>
              <w:pStyle w:val="Normal1"/>
              <w:jc w:val="right"/>
              <w:rPr>
                <w:color w:val="000000"/>
                <w:sz w:val="14"/>
              </w:rPr>
            </w:pPr>
          </w:p>
        </w:tc>
        <w:tc>
          <w:tcPr>
            <w:tcW w:w="573" w:type="dxa"/>
            <w:tcBorders>
              <w:top w:val="single" w:sz="12" w:space="0" w:color="000000"/>
              <w:left w:val="single" w:sz="12" w:space="0" w:color="000000"/>
              <w:bottom w:val="single" w:sz="12" w:space="0" w:color="000000"/>
            </w:tcBorders>
          </w:tcPr>
          <w:p w:rsidR="00F9754B" w:rsidRDefault="00F9754B">
            <w:pPr>
              <w:pStyle w:val="Normal1"/>
              <w:rPr>
                <w:color w:val="000000"/>
                <w:sz w:val="14"/>
              </w:rPr>
            </w:pPr>
            <w:r>
              <w:rPr>
                <w:color w:val="000000"/>
                <w:sz w:val="14"/>
              </w:rPr>
              <w:t>Апр.98</w:t>
            </w:r>
          </w:p>
        </w:tc>
        <w:tc>
          <w:tcPr>
            <w:tcW w:w="573" w:type="dxa"/>
            <w:tcBorders>
              <w:top w:val="single" w:sz="12" w:space="0" w:color="000000"/>
              <w:left w:val="single" w:sz="6" w:space="0" w:color="000000"/>
              <w:bottom w:val="single" w:sz="12" w:space="0" w:color="000000"/>
            </w:tcBorders>
          </w:tcPr>
          <w:p w:rsidR="00F9754B" w:rsidRDefault="00F9754B">
            <w:pPr>
              <w:pStyle w:val="Normal1"/>
              <w:rPr>
                <w:color w:val="000000"/>
                <w:sz w:val="14"/>
              </w:rPr>
            </w:pPr>
            <w:r>
              <w:rPr>
                <w:color w:val="000000"/>
                <w:sz w:val="14"/>
              </w:rPr>
              <w:t>Май.98</w:t>
            </w:r>
          </w:p>
        </w:tc>
        <w:tc>
          <w:tcPr>
            <w:tcW w:w="573" w:type="dxa"/>
            <w:tcBorders>
              <w:top w:val="single" w:sz="12" w:space="0" w:color="000000"/>
              <w:left w:val="single" w:sz="6" w:space="0" w:color="000000"/>
              <w:bottom w:val="single" w:sz="12" w:space="0" w:color="000000"/>
            </w:tcBorders>
          </w:tcPr>
          <w:p w:rsidR="00F9754B" w:rsidRDefault="00F9754B">
            <w:pPr>
              <w:pStyle w:val="Normal1"/>
              <w:rPr>
                <w:color w:val="000000"/>
                <w:sz w:val="14"/>
              </w:rPr>
            </w:pPr>
            <w:r>
              <w:rPr>
                <w:color w:val="000000"/>
                <w:sz w:val="14"/>
              </w:rPr>
              <w:t>Июн.98</w:t>
            </w:r>
          </w:p>
        </w:tc>
        <w:tc>
          <w:tcPr>
            <w:tcW w:w="573" w:type="dxa"/>
            <w:tcBorders>
              <w:top w:val="single" w:sz="12" w:space="0" w:color="000000"/>
              <w:left w:val="single" w:sz="6" w:space="0" w:color="000000"/>
              <w:bottom w:val="single" w:sz="12" w:space="0" w:color="000000"/>
            </w:tcBorders>
          </w:tcPr>
          <w:p w:rsidR="00F9754B" w:rsidRDefault="00F9754B">
            <w:pPr>
              <w:pStyle w:val="Normal1"/>
              <w:rPr>
                <w:color w:val="000000"/>
                <w:sz w:val="14"/>
              </w:rPr>
            </w:pPr>
            <w:r>
              <w:rPr>
                <w:color w:val="000000"/>
                <w:sz w:val="14"/>
              </w:rPr>
              <w:t>Июл.98</w:t>
            </w:r>
          </w:p>
        </w:tc>
        <w:tc>
          <w:tcPr>
            <w:tcW w:w="573" w:type="dxa"/>
            <w:tcBorders>
              <w:top w:val="single" w:sz="12" w:space="0" w:color="000000"/>
              <w:left w:val="single" w:sz="6" w:space="0" w:color="000000"/>
              <w:bottom w:val="single" w:sz="12" w:space="0" w:color="000000"/>
            </w:tcBorders>
          </w:tcPr>
          <w:p w:rsidR="00F9754B" w:rsidRDefault="00F9754B">
            <w:pPr>
              <w:pStyle w:val="Normal1"/>
              <w:rPr>
                <w:color w:val="000000"/>
                <w:sz w:val="14"/>
              </w:rPr>
            </w:pPr>
            <w:r>
              <w:rPr>
                <w:color w:val="000000"/>
                <w:sz w:val="14"/>
              </w:rPr>
              <w:t>Авг.98</w:t>
            </w:r>
          </w:p>
        </w:tc>
        <w:tc>
          <w:tcPr>
            <w:tcW w:w="573" w:type="dxa"/>
            <w:tcBorders>
              <w:top w:val="single" w:sz="12" w:space="0" w:color="000000"/>
              <w:left w:val="single" w:sz="6" w:space="0" w:color="000000"/>
              <w:bottom w:val="single" w:sz="12" w:space="0" w:color="000000"/>
            </w:tcBorders>
          </w:tcPr>
          <w:p w:rsidR="00F9754B" w:rsidRDefault="00F9754B">
            <w:pPr>
              <w:pStyle w:val="Normal1"/>
              <w:rPr>
                <w:color w:val="000000"/>
                <w:sz w:val="14"/>
              </w:rPr>
            </w:pPr>
            <w:r>
              <w:rPr>
                <w:color w:val="000000"/>
                <w:sz w:val="14"/>
              </w:rPr>
              <w:t>Сен.98</w:t>
            </w:r>
          </w:p>
        </w:tc>
        <w:tc>
          <w:tcPr>
            <w:tcW w:w="573" w:type="dxa"/>
            <w:tcBorders>
              <w:top w:val="single" w:sz="12" w:space="0" w:color="000000"/>
              <w:left w:val="single" w:sz="6" w:space="0" w:color="000000"/>
              <w:bottom w:val="single" w:sz="12" w:space="0" w:color="000000"/>
            </w:tcBorders>
          </w:tcPr>
          <w:p w:rsidR="00F9754B" w:rsidRDefault="00F9754B">
            <w:pPr>
              <w:pStyle w:val="Normal1"/>
              <w:rPr>
                <w:color w:val="000000"/>
                <w:sz w:val="14"/>
              </w:rPr>
            </w:pPr>
            <w:r>
              <w:rPr>
                <w:color w:val="000000"/>
                <w:sz w:val="14"/>
              </w:rPr>
              <w:t>Окт.98</w:t>
            </w:r>
          </w:p>
        </w:tc>
        <w:tc>
          <w:tcPr>
            <w:tcW w:w="573" w:type="dxa"/>
            <w:tcBorders>
              <w:top w:val="single" w:sz="12" w:space="0" w:color="000000"/>
              <w:left w:val="single" w:sz="6" w:space="0" w:color="000000"/>
              <w:bottom w:val="single" w:sz="12" w:space="0" w:color="000000"/>
            </w:tcBorders>
          </w:tcPr>
          <w:p w:rsidR="00F9754B" w:rsidRDefault="00F9754B">
            <w:pPr>
              <w:pStyle w:val="Normal1"/>
              <w:rPr>
                <w:color w:val="000000"/>
                <w:sz w:val="14"/>
              </w:rPr>
            </w:pPr>
            <w:r>
              <w:rPr>
                <w:color w:val="000000"/>
                <w:sz w:val="14"/>
              </w:rPr>
              <w:t>Ноя.98</w:t>
            </w:r>
          </w:p>
        </w:tc>
        <w:tc>
          <w:tcPr>
            <w:tcW w:w="573" w:type="dxa"/>
            <w:tcBorders>
              <w:top w:val="single" w:sz="12" w:space="0" w:color="000000"/>
              <w:left w:val="single" w:sz="6" w:space="0" w:color="000000"/>
              <w:bottom w:val="single" w:sz="12" w:space="0" w:color="000000"/>
            </w:tcBorders>
          </w:tcPr>
          <w:p w:rsidR="00F9754B" w:rsidRDefault="00F9754B">
            <w:pPr>
              <w:pStyle w:val="Normal1"/>
              <w:rPr>
                <w:color w:val="000000"/>
                <w:sz w:val="14"/>
              </w:rPr>
            </w:pPr>
            <w:r>
              <w:rPr>
                <w:color w:val="000000"/>
                <w:sz w:val="14"/>
              </w:rPr>
              <w:t>Дек.98</w:t>
            </w:r>
          </w:p>
        </w:tc>
        <w:tc>
          <w:tcPr>
            <w:tcW w:w="573" w:type="dxa"/>
            <w:tcBorders>
              <w:top w:val="single" w:sz="12" w:space="0" w:color="000000"/>
              <w:left w:val="single" w:sz="6" w:space="0" w:color="000000"/>
              <w:bottom w:val="single" w:sz="12" w:space="0" w:color="000000"/>
            </w:tcBorders>
          </w:tcPr>
          <w:p w:rsidR="00F9754B" w:rsidRDefault="00F9754B">
            <w:pPr>
              <w:pStyle w:val="Normal1"/>
              <w:rPr>
                <w:color w:val="000000"/>
                <w:sz w:val="14"/>
              </w:rPr>
            </w:pPr>
            <w:r>
              <w:rPr>
                <w:color w:val="000000"/>
                <w:sz w:val="14"/>
              </w:rPr>
              <w:t>Янв.99</w:t>
            </w:r>
          </w:p>
        </w:tc>
        <w:tc>
          <w:tcPr>
            <w:tcW w:w="573" w:type="dxa"/>
            <w:tcBorders>
              <w:top w:val="single" w:sz="12" w:space="0" w:color="000000"/>
              <w:left w:val="single" w:sz="6" w:space="0" w:color="000000"/>
              <w:bottom w:val="single" w:sz="12" w:space="0" w:color="000000"/>
            </w:tcBorders>
          </w:tcPr>
          <w:p w:rsidR="00F9754B" w:rsidRDefault="00F9754B">
            <w:pPr>
              <w:pStyle w:val="Normal1"/>
              <w:rPr>
                <w:color w:val="000000"/>
                <w:sz w:val="14"/>
              </w:rPr>
            </w:pPr>
            <w:r>
              <w:rPr>
                <w:color w:val="000000"/>
                <w:sz w:val="14"/>
              </w:rPr>
              <w:t>Фев.99</w:t>
            </w:r>
          </w:p>
        </w:tc>
        <w:tc>
          <w:tcPr>
            <w:tcW w:w="573" w:type="dxa"/>
            <w:tcBorders>
              <w:top w:val="single" w:sz="12" w:space="0" w:color="000000"/>
              <w:left w:val="single" w:sz="6" w:space="0" w:color="000000"/>
              <w:bottom w:val="single" w:sz="12" w:space="0" w:color="000000"/>
              <w:right w:val="single" w:sz="12" w:space="0" w:color="000000"/>
            </w:tcBorders>
          </w:tcPr>
          <w:p w:rsidR="00F9754B" w:rsidRDefault="00F9754B">
            <w:pPr>
              <w:pStyle w:val="Normal1"/>
              <w:rPr>
                <w:color w:val="000000"/>
                <w:sz w:val="14"/>
              </w:rPr>
            </w:pPr>
            <w:r>
              <w:rPr>
                <w:color w:val="000000"/>
                <w:sz w:val="14"/>
              </w:rPr>
              <w:t>Мар.99</w:t>
            </w:r>
          </w:p>
        </w:tc>
      </w:tr>
      <w:tr w:rsidR="00F9754B">
        <w:trPr>
          <w:trHeight w:val="163"/>
        </w:trPr>
        <w:tc>
          <w:tcPr>
            <w:tcW w:w="3545" w:type="dxa"/>
            <w:tcBorders>
              <w:left w:val="single" w:sz="12" w:space="0" w:color="000000"/>
              <w:bottom w:val="single" w:sz="12" w:space="0" w:color="000000"/>
              <w:right w:val="single" w:sz="12" w:space="0" w:color="000000"/>
            </w:tcBorders>
          </w:tcPr>
          <w:p w:rsidR="00F9754B" w:rsidRDefault="00F9754B">
            <w:pPr>
              <w:pStyle w:val="Normal1"/>
              <w:jc w:val="center"/>
              <w:rPr>
                <w:color w:val="000000"/>
                <w:sz w:val="16"/>
              </w:rPr>
            </w:pPr>
          </w:p>
        </w:tc>
        <w:tc>
          <w:tcPr>
            <w:tcW w:w="573"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center"/>
              <w:rPr>
                <w:color w:val="000000"/>
                <w:sz w:val="16"/>
              </w:rPr>
            </w:pPr>
            <w:r>
              <w:rPr>
                <w:color w:val="000000"/>
                <w:sz w:val="16"/>
              </w:rPr>
              <w:t>1</w:t>
            </w:r>
          </w:p>
        </w:tc>
        <w:tc>
          <w:tcPr>
            <w:tcW w:w="573"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center"/>
              <w:rPr>
                <w:color w:val="000000"/>
                <w:sz w:val="16"/>
              </w:rPr>
            </w:pPr>
            <w:r>
              <w:rPr>
                <w:color w:val="000000"/>
                <w:sz w:val="16"/>
              </w:rPr>
              <w:t>2</w:t>
            </w:r>
          </w:p>
        </w:tc>
        <w:tc>
          <w:tcPr>
            <w:tcW w:w="573"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center"/>
              <w:rPr>
                <w:color w:val="000000"/>
                <w:sz w:val="16"/>
              </w:rPr>
            </w:pPr>
            <w:r>
              <w:rPr>
                <w:color w:val="000000"/>
                <w:sz w:val="16"/>
              </w:rPr>
              <w:t>3</w:t>
            </w:r>
          </w:p>
        </w:tc>
        <w:tc>
          <w:tcPr>
            <w:tcW w:w="573"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center"/>
              <w:rPr>
                <w:color w:val="000000"/>
                <w:sz w:val="16"/>
              </w:rPr>
            </w:pPr>
            <w:r>
              <w:rPr>
                <w:color w:val="000000"/>
                <w:sz w:val="16"/>
              </w:rPr>
              <w:t>4</w:t>
            </w:r>
          </w:p>
        </w:tc>
        <w:tc>
          <w:tcPr>
            <w:tcW w:w="573"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center"/>
              <w:rPr>
                <w:color w:val="000000"/>
                <w:sz w:val="16"/>
              </w:rPr>
            </w:pPr>
            <w:r>
              <w:rPr>
                <w:color w:val="000000"/>
                <w:sz w:val="16"/>
              </w:rPr>
              <w:t>5</w:t>
            </w:r>
          </w:p>
        </w:tc>
        <w:tc>
          <w:tcPr>
            <w:tcW w:w="573"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center"/>
              <w:rPr>
                <w:color w:val="000000"/>
                <w:sz w:val="16"/>
              </w:rPr>
            </w:pPr>
            <w:r>
              <w:rPr>
                <w:color w:val="000000"/>
                <w:sz w:val="16"/>
              </w:rPr>
              <w:t>6</w:t>
            </w:r>
          </w:p>
        </w:tc>
        <w:tc>
          <w:tcPr>
            <w:tcW w:w="573"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center"/>
              <w:rPr>
                <w:color w:val="000000"/>
                <w:sz w:val="16"/>
              </w:rPr>
            </w:pPr>
            <w:r>
              <w:rPr>
                <w:color w:val="000000"/>
                <w:sz w:val="16"/>
              </w:rPr>
              <w:t>7</w:t>
            </w:r>
          </w:p>
        </w:tc>
        <w:tc>
          <w:tcPr>
            <w:tcW w:w="573"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center"/>
              <w:rPr>
                <w:color w:val="000000"/>
                <w:sz w:val="16"/>
              </w:rPr>
            </w:pPr>
            <w:r>
              <w:rPr>
                <w:color w:val="000000"/>
                <w:sz w:val="16"/>
              </w:rPr>
              <w:t>8</w:t>
            </w:r>
          </w:p>
        </w:tc>
        <w:tc>
          <w:tcPr>
            <w:tcW w:w="573"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9</w:t>
            </w:r>
          </w:p>
        </w:tc>
        <w:tc>
          <w:tcPr>
            <w:tcW w:w="573"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10</w:t>
            </w:r>
          </w:p>
        </w:tc>
        <w:tc>
          <w:tcPr>
            <w:tcW w:w="573"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11</w:t>
            </w:r>
          </w:p>
        </w:tc>
        <w:tc>
          <w:tcPr>
            <w:tcW w:w="573" w:type="dxa"/>
            <w:tcBorders>
              <w:top w:val="single" w:sz="12" w:space="0" w:color="000000"/>
              <w:left w:val="single" w:sz="6" w:space="0" w:color="000000"/>
              <w:bottom w:val="single" w:sz="12" w:space="0" w:color="000000"/>
              <w:right w:val="single" w:sz="12" w:space="0" w:color="000000"/>
            </w:tcBorders>
          </w:tcPr>
          <w:p w:rsidR="00F9754B" w:rsidRDefault="00F9754B">
            <w:pPr>
              <w:pStyle w:val="Normal1"/>
              <w:jc w:val="right"/>
              <w:rPr>
                <w:color w:val="000000"/>
                <w:sz w:val="16"/>
              </w:rPr>
            </w:pPr>
            <w:r>
              <w:rPr>
                <w:color w:val="000000"/>
                <w:sz w:val="16"/>
              </w:rPr>
              <w:t>12</w:t>
            </w:r>
          </w:p>
        </w:tc>
      </w:tr>
      <w:tr w:rsidR="00F9754B">
        <w:trPr>
          <w:trHeight w:val="151"/>
        </w:trPr>
        <w:tc>
          <w:tcPr>
            <w:tcW w:w="3545" w:type="dxa"/>
            <w:tcBorders>
              <w:top w:val="single" w:sz="12" w:space="0" w:color="000000"/>
              <w:left w:val="single" w:sz="12" w:space="0" w:color="000000"/>
              <w:bottom w:val="single" w:sz="6" w:space="0" w:color="000000"/>
              <w:right w:val="single" w:sz="12" w:space="0" w:color="000000"/>
            </w:tcBorders>
          </w:tcPr>
          <w:p w:rsidR="00F9754B" w:rsidRDefault="00F9754B">
            <w:pPr>
              <w:pStyle w:val="Normal1"/>
              <w:rPr>
                <w:color w:val="000000"/>
                <w:sz w:val="16"/>
              </w:rPr>
            </w:pPr>
            <w:r>
              <w:rPr>
                <w:color w:val="000000"/>
                <w:sz w:val="16"/>
              </w:rPr>
              <w:t>1. Выручка от реализации, USD</w:t>
            </w:r>
          </w:p>
        </w:tc>
        <w:tc>
          <w:tcPr>
            <w:tcW w:w="573" w:type="dxa"/>
            <w:tcBorders>
              <w:top w:val="single" w:sz="12" w:space="0" w:color="000000"/>
              <w:left w:val="single" w:sz="12"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22 500</w:t>
            </w:r>
          </w:p>
        </w:tc>
        <w:tc>
          <w:tcPr>
            <w:tcW w:w="573"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23 500</w:t>
            </w:r>
          </w:p>
        </w:tc>
        <w:tc>
          <w:tcPr>
            <w:tcW w:w="573"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24 500</w:t>
            </w:r>
          </w:p>
        </w:tc>
        <w:tc>
          <w:tcPr>
            <w:tcW w:w="573"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25 500</w:t>
            </w:r>
          </w:p>
        </w:tc>
        <w:tc>
          <w:tcPr>
            <w:tcW w:w="573"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27 500</w:t>
            </w:r>
          </w:p>
        </w:tc>
        <w:tc>
          <w:tcPr>
            <w:tcW w:w="573"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29 500</w:t>
            </w:r>
          </w:p>
        </w:tc>
        <w:tc>
          <w:tcPr>
            <w:tcW w:w="573"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29 500</w:t>
            </w:r>
          </w:p>
        </w:tc>
        <w:tc>
          <w:tcPr>
            <w:tcW w:w="573"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29 500</w:t>
            </w:r>
          </w:p>
        </w:tc>
        <w:tc>
          <w:tcPr>
            <w:tcW w:w="573"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44 000</w:t>
            </w:r>
          </w:p>
        </w:tc>
        <w:tc>
          <w:tcPr>
            <w:tcW w:w="573"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44 000</w:t>
            </w:r>
          </w:p>
        </w:tc>
        <w:tc>
          <w:tcPr>
            <w:tcW w:w="573"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44 000</w:t>
            </w:r>
          </w:p>
        </w:tc>
        <w:tc>
          <w:tcPr>
            <w:tcW w:w="573" w:type="dxa"/>
            <w:tcBorders>
              <w:top w:val="single" w:sz="12" w:space="0" w:color="000000"/>
              <w:left w:val="single" w:sz="6"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31 500</w:t>
            </w:r>
          </w:p>
        </w:tc>
      </w:tr>
      <w:tr w:rsidR="00F9754B">
        <w:trPr>
          <w:trHeight w:val="151"/>
        </w:trPr>
        <w:tc>
          <w:tcPr>
            <w:tcW w:w="3545" w:type="dxa"/>
            <w:tcBorders>
              <w:top w:val="single" w:sz="6" w:space="0" w:color="000000"/>
              <w:left w:val="single" w:sz="12" w:space="0" w:color="000000"/>
              <w:bottom w:val="single" w:sz="6" w:space="0" w:color="000000"/>
              <w:right w:val="single" w:sz="12" w:space="0" w:color="000000"/>
            </w:tcBorders>
          </w:tcPr>
          <w:p w:rsidR="00F9754B" w:rsidRDefault="00F9754B">
            <w:pPr>
              <w:pStyle w:val="Normal1"/>
              <w:rPr>
                <w:color w:val="000000"/>
                <w:sz w:val="16"/>
              </w:rPr>
            </w:pPr>
            <w:r>
              <w:rPr>
                <w:color w:val="000000"/>
                <w:sz w:val="16"/>
              </w:rPr>
              <w:t>2. Чистая выручка (без НДС), USD</w:t>
            </w:r>
          </w:p>
        </w:tc>
        <w:tc>
          <w:tcPr>
            <w:tcW w:w="573" w:type="dxa"/>
            <w:tcBorders>
              <w:top w:val="single" w:sz="6" w:space="0" w:color="000000"/>
              <w:left w:val="single" w:sz="12"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18 750</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19 583</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20 417</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21 250</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22 917</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24 583</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24 583</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24 583</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36 667</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36 667</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36 667</w:t>
            </w:r>
          </w:p>
        </w:tc>
        <w:tc>
          <w:tcPr>
            <w:tcW w:w="573" w:type="dxa"/>
            <w:tcBorders>
              <w:top w:val="single" w:sz="6" w:space="0" w:color="000000"/>
              <w:left w:val="single" w:sz="6"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26 250</w:t>
            </w:r>
          </w:p>
        </w:tc>
      </w:tr>
      <w:tr w:rsidR="00F9754B">
        <w:trPr>
          <w:trHeight w:val="151"/>
        </w:trPr>
        <w:tc>
          <w:tcPr>
            <w:tcW w:w="3545" w:type="dxa"/>
            <w:tcBorders>
              <w:left w:val="single" w:sz="12" w:space="0" w:color="000000"/>
              <w:right w:val="single" w:sz="12" w:space="0" w:color="000000"/>
            </w:tcBorders>
          </w:tcPr>
          <w:p w:rsidR="00F9754B" w:rsidRDefault="00F9754B">
            <w:pPr>
              <w:pStyle w:val="Normal1"/>
              <w:rPr>
                <w:color w:val="000000"/>
                <w:sz w:val="16"/>
              </w:rPr>
            </w:pPr>
            <w:r>
              <w:rPr>
                <w:color w:val="000000"/>
                <w:sz w:val="16"/>
              </w:rPr>
              <w:t>3. Себестоимость продукции и</w:t>
            </w:r>
          </w:p>
        </w:tc>
        <w:tc>
          <w:tcPr>
            <w:tcW w:w="573" w:type="dxa"/>
            <w:tcBorders>
              <w:left w:val="single" w:sz="6" w:space="0" w:color="000000"/>
            </w:tcBorders>
          </w:tcPr>
          <w:p w:rsidR="00F9754B" w:rsidRDefault="00F9754B">
            <w:pPr>
              <w:pStyle w:val="Normal1"/>
              <w:jc w:val="right"/>
              <w:rPr>
                <w:color w:val="000000"/>
                <w:sz w:val="16"/>
              </w:rPr>
            </w:pPr>
          </w:p>
        </w:tc>
        <w:tc>
          <w:tcPr>
            <w:tcW w:w="573" w:type="dxa"/>
            <w:tcBorders>
              <w:left w:val="single" w:sz="6" w:space="0" w:color="000000"/>
            </w:tcBorders>
          </w:tcPr>
          <w:p w:rsidR="00F9754B" w:rsidRDefault="00F9754B">
            <w:pPr>
              <w:pStyle w:val="Normal1"/>
              <w:jc w:val="right"/>
              <w:rPr>
                <w:color w:val="000000"/>
                <w:sz w:val="16"/>
              </w:rPr>
            </w:pPr>
          </w:p>
        </w:tc>
        <w:tc>
          <w:tcPr>
            <w:tcW w:w="573" w:type="dxa"/>
            <w:tcBorders>
              <w:left w:val="single" w:sz="6" w:space="0" w:color="000000"/>
            </w:tcBorders>
          </w:tcPr>
          <w:p w:rsidR="00F9754B" w:rsidRDefault="00F9754B">
            <w:pPr>
              <w:pStyle w:val="Normal1"/>
              <w:jc w:val="right"/>
              <w:rPr>
                <w:color w:val="000000"/>
                <w:sz w:val="16"/>
              </w:rPr>
            </w:pPr>
          </w:p>
        </w:tc>
        <w:tc>
          <w:tcPr>
            <w:tcW w:w="573" w:type="dxa"/>
            <w:tcBorders>
              <w:left w:val="single" w:sz="6" w:space="0" w:color="000000"/>
            </w:tcBorders>
          </w:tcPr>
          <w:p w:rsidR="00F9754B" w:rsidRDefault="00F9754B">
            <w:pPr>
              <w:pStyle w:val="Normal1"/>
              <w:jc w:val="right"/>
              <w:rPr>
                <w:color w:val="000000"/>
                <w:sz w:val="16"/>
              </w:rPr>
            </w:pPr>
          </w:p>
        </w:tc>
        <w:tc>
          <w:tcPr>
            <w:tcW w:w="573" w:type="dxa"/>
            <w:tcBorders>
              <w:left w:val="single" w:sz="6" w:space="0" w:color="000000"/>
            </w:tcBorders>
          </w:tcPr>
          <w:p w:rsidR="00F9754B" w:rsidRDefault="00F9754B">
            <w:pPr>
              <w:pStyle w:val="Normal1"/>
              <w:jc w:val="right"/>
              <w:rPr>
                <w:color w:val="000000"/>
                <w:sz w:val="16"/>
              </w:rPr>
            </w:pPr>
          </w:p>
        </w:tc>
        <w:tc>
          <w:tcPr>
            <w:tcW w:w="573" w:type="dxa"/>
            <w:tcBorders>
              <w:left w:val="single" w:sz="6" w:space="0" w:color="000000"/>
            </w:tcBorders>
          </w:tcPr>
          <w:p w:rsidR="00F9754B" w:rsidRDefault="00F9754B">
            <w:pPr>
              <w:pStyle w:val="Normal1"/>
              <w:jc w:val="right"/>
              <w:rPr>
                <w:color w:val="000000"/>
                <w:sz w:val="16"/>
              </w:rPr>
            </w:pPr>
          </w:p>
        </w:tc>
        <w:tc>
          <w:tcPr>
            <w:tcW w:w="573" w:type="dxa"/>
            <w:tcBorders>
              <w:left w:val="single" w:sz="6" w:space="0" w:color="000000"/>
            </w:tcBorders>
          </w:tcPr>
          <w:p w:rsidR="00F9754B" w:rsidRDefault="00F9754B">
            <w:pPr>
              <w:pStyle w:val="Normal1"/>
              <w:jc w:val="right"/>
              <w:rPr>
                <w:color w:val="000000"/>
                <w:sz w:val="16"/>
              </w:rPr>
            </w:pPr>
          </w:p>
        </w:tc>
        <w:tc>
          <w:tcPr>
            <w:tcW w:w="573" w:type="dxa"/>
            <w:tcBorders>
              <w:left w:val="single" w:sz="6" w:space="0" w:color="000000"/>
            </w:tcBorders>
          </w:tcPr>
          <w:p w:rsidR="00F9754B" w:rsidRDefault="00F9754B">
            <w:pPr>
              <w:pStyle w:val="Normal1"/>
              <w:jc w:val="right"/>
              <w:rPr>
                <w:color w:val="000000"/>
                <w:sz w:val="16"/>
              </w:rPr>
            </w:pPr>
          </w:p>
        </w:tc>
        <w:tc>
          <w:tcPr>
            <w:tcW w:w="573" w:type="dxa"/>
            <w:tcBorders>
              <w:left w:val="single" w:sz="6" w:space="0" w:color="000000"/>
            </w:tcBorders>
          </w:tcPr>
          <w:p w:rsidR="00F9754B" w:rsidRDefault="00F9754B">
            <w:pPr>
              <w:pStyle w:val="Normal1"/>
              <w:jc w:val="right"/>
              <w:rPr>
                <w:color w:val="000000"/>
                <w:sz w:val="16"/>
              </w:rPr>
            </w:pPr>
          </w:p>
        </w:tc>
        <w:tc>
          <w:tcPr>
            <w:tcW w:w="573" w:type="dxa"/>
            <w:tcBorders>
              <w:left w:val="single" w:sz="6" w:space="0" w:color="000000"/>
            </w:tcBorders>
          </w:tcPr>
          <w:p w:rsidR="00F9754B" w:rsidRDefault="00F9754B">
            <w:pPr>
              <w:pStyle w:val="Normal1"/>
              <w:jc w:val="right"/>
              <w:rPr>
                <w:color w:val="000000"/>
                <w:sz w:val="16"/>
              </w:rPr>
            </w:pPr>
          </w:p>
        </w:tc>
        <w:tc>
          <w:tcPr>
            <w:tcW w:w="573" w:type="dxa"/>
            <w:tcBorders>
              <w:left w:val="single" w:sz="6" w:space="0" w:color="000000"/>
            </w:tcBorders>
          </w:tcPr>
          <w:p w:rsidR="00F9754B" w:rsidRDefault="00F9754B">
            <w:pPr>
              <w:pStyle w:val="Normal1"/>
              <w:jc w:val="right"/>
              <w:rPr>
                <w:color w:val="000000"/>
                <w:sz w:val="16"/>
              </w:rPr>
            </w:pPr>
          </w:p>
        </w:tc>
        <w:tc>
          <w:tcPr>
            <w:tcW w:w="573" w:type="dxa"/>
            <w:tcBorders>
              <w:left w:val="single" w:sz="6" w:space="0" w:color="000000"/>
              <w:right w:val="single" w:sz="12" w:space="0" w:color="000000"/>
            </w:tcBorders>
          </w:tcPr>
          <w:p w:rsidR="00F9754B" w:rsidRDefault="00F9754B">
            <w:pPr>
              <w:pStyle w:val="Normal1"/>
              <w:jc w:val="right"/>
              <w:rPr>
                <w:color w:val="000000"/>
                <w:sz w:val="16"/>
              </w:rPr>
            </w:pPr>
          </w:p>
        </w:tc>
      </w:tr>
      <w:tr w:rsidR="00F9754B">
        <w:trPr>
          <w:trHeight w:val="151"/>
        </w:trPr>
        <w:tc>
          <w:tcPr>
            <w:tcW w:w="3545" w:type="dxa"/>
            <w:tcBorders>
              <w:left w:val="single" w:sz="12" w:space="0" w:color="000000"/>
              <w:bottom w:val="single" w:sz="6" w:space="0" w:color="000000"/>
              <w:right w:val="single" w:sz="12" w:space="0" w:color="000000"/>
            </w:tcBorders>
          </w:tcPr>
          <w:p w:rsidR="00F9754B" w:rsidRDefault="00F9754B">
            <w:pPr>
              <w:pStyle w:val="Normal1"/>
              <w:rPr>
                <w:color w:val="000000"/>
                <w:sz w:val="16"/>
              </w:rPr>
            </w:pPr>
            <w:r>
              <w:rPr>
                <w:color w:val="000000"/>
                <w:sz w:val="16"/>
              </w:rPr>
              <w:t xml:space="preserve">    вычеты из прибыли до налогообложения, USD</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14 210</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14 723</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15 236</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15 201</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17 273</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18 308</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18 317</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18 311</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26 314</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26 325</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26 319</w:t>
            </w:r>
          </w:p>
        </w:tc>
        <w:tc>
          <w:tcPr>
            <w:tcW w:w="573" w:type="dxa"/>
            <w:tcBorders>
              <w:left w:val="single" w:sz="6"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19 804</w:t>
            </w:r>
          </w:p>
        </w:tc>
      </w:tr>
      <w:tr w:rsidR="00F9754B">
        <w:trPr>
          <w:trHeight w:val="151"/>
        </w:trPr>
        <w:tc>
          <w:tcPr>
            <w:tcW w:w="3545" w:type="dxa"/>
            <w:tcBorders>
              <w:top w:val="single" w:sz="6" w:space="0" w:color="000000"/>
              <w:left w:val="single" w:sz="12" w:space="0" w:color="000000"/>
              <w:bottom w:val="single" w:sz="6" w:space="0" w:color="000000"/>
              <w:right w:val="single" w:sz="12" w:space="0" w:color="000000"/>
            </w:tcBorders>
          </w:tcPr>
          <w:p w:rsidR="00F9754B" w:rsidRDefault="00F9754B">
            <w:pPr>
              <w:pStyle w:val="Normal1"/>
              <w:rPr>
                <w:color w:val="000000"/>
                <w:sz w:val="16"/>
              </w:rPr>
            </w:pPr>
            <w:r>
              <w:rPr>
                <w:color w:val="000000"/>
                <w:sz w:val="16"/>
              </w:rPr>
              <w:t>3.1. Переменные расходы, USD</w:t>
            </w:r>
          </w:p>
        </w:tc>
        <w:tc>
          <w:tcPr>
            <w:tcW w:w="573" w:type="dxa"/>
            <w:tcBorders>
              <w:top w:val="single" w:sz="6" w:space="0" w:color="000000"/>
              <w:left w:val="single" w:sz="12"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12 519</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13 014</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13 510</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14 006</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15 452</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16 443</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16 443</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16 443</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24 087</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24 087</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24 087</w:t>
            </w:r>
          </w:p>
        </w:tc>
        <w:tc>
          <w:tcPr>
            <w:tcW w:w="573" w:type="dxa"/>
            <w:tcBorders>
              <w:top w:val="single" w:sz="6" w:space="0" w:color="000000"/>
              <w:left w:val="single" w:sz="6"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17 889</w:t>
            </w:r>
          </w:p>
        </w:tc>
      </w:tr>
      <w:tr w:rsidR="00F9754B">
        <w:trPr>
          <w:trHeight w:val="151"/>
        </w:trPr>
        <w:tc>
          <w:tcPr>
            <w:tcW w:w="3545" w:type="dxa"/>
            <w:tcBorders>
              <w:top w:val="single" w:sz="6" w:space="0" w:color="000000"/>
              <w:left w:val="single" w:sz="12" w:space="0" w:color="000000"/>
              <w:bottom w:val="single" w:sz="6" w:space="0" w:color="000000"/>
              <w:right w:val="single" w:sz="12" w:space="0" w:color="000000"/>
            </w:tcBorders>
          </w:tcPr>
          <w:p w:rsidR="00F9754B" w:rsidRDefault="00F9754B">
            <w:pPr>
              <w:pStyle w:val="Normal1"/>
              <w:rPr>
                <w:color w:val="000000"/>
                <w:sz w:val="16"/>
              </w:rPr>
            </w:pPr>
            <w:r>
              <w:rPr>
                <w:color w:val="000000"/>
                <w:sz w:val="16"/>
              </w:rPr>
              <w:t>3.1.1 Фонд оплаты труда, USD</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984</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984</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984</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984</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1 311</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1 311</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1 311</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1 311</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1 639</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1 639</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1 639</w:t>
            </w:r>
          </w:p>
        </w:tc>
        <w:tc>
          <w:tcPr>
            <w:tcW w:w="573" w:type="dxa"/>
            <w:tcBorders>
              <w:top w:val="single" w:sz="6" w:space="0" w:color="000000"/>
              <w:left w:val="single" w:sz="6"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1 639</w:t>
            </w:r>
          </w:p>
        </w:tc>
      </w:tr>
      <w:tr w:rsidR="00F9754B">
        <w:trPr>
          <w:trHeight w:val="151"/>
        </w:trPr>
        <w:tc>
          <w:tcPr>
            <w:tcW w:w="3545" w:type="dxa"/>
            <w:tcBorders>
              <w:top w:val="single" w:sz="6" w:space="0" w:color="000000"/>
              <w:left w:val="single" w:sz="12" w:space="0" w:color="000000"/>
              <w:bottom w:val="single" w:sz="6" w:space="0" w:color="000000"/>
              <w:right w:val="single" w:sz="12" w:space="0" w:color="000000"/>
            </w:tcBorders>
          </w:tcPr>
          <w:p w:rsidR="00F9754B" w:rsidRDefault="00F9754B">
            <w:pPr>
              <w:pStyle w:val="Normal1"/>
              <w:rPr>
                <w:color w:val="000000"/>
                <w:sz w:val="16"/>
              </w:rPr>
            </w:pPr>
            <w:r>
              <w:rPr>
                <w:color w:val="000000"/>
                <w:sz w:val="16"/>
              </w:rPr>
              <w:t>3.1.2. Отчисления во внебюджетные фонды, USD</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379</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379</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379</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379</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505</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505</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505</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505</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631</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631</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631</w:t>
            </w:r>
          </w:p>
        </w:tc>
        <w:tc>
          <w:tcPr>
            <w:tcW w:w="573" w:type="dxa"/>
            <w:tcBorders>
              <w:top w:val="single" w:sz="6" w:space="0" w:color="000000"/>
              <w:left w:val="single" w:sz="6"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631</w:t>
            </w:r>
          </w:p>
        </w:tc>
      </w:tr>
      <w:tr w:rsidR="00F9754B">
        <w:trPr>
          <w:trHeight w:val="151"/>
        </w:trPr>
        <w:tc>
          <w:tcPr>
            <w:tcW w:w="3545" w:type="dxa"/>
            <w:tcBorders>
              <w:top w:val="single" w:sz="6" w:space="0" w:color="000000"/>
              <w:left w:val="single" w:sz="12" w:space="0" w:color="000000"/>
              <w:bottom w:val="single" w:sz="6" w:space="0" w:color="000000"/>
              <w:right w:val="single" w:sz="12" w:space="0" w:color="000000"/>
            </w:tcBorders>
          </w:tcPr>
          <w:p w:rsidR="00F9754B" w:rsidRDefault="00F9754B">
            <w:pPr>
              <w:pStyle w:val="Normal1"/>
              <w:rPr>
                <w:color w:val="000000"/>
                <w:sz w:val="16"/>
              </w:rPr>
            </w:pPr>
            <w:r>
              <w:rPr>
                <w:color w:val="000000"/>
                <w:sz w:val="16"/>
              </w:rPr>
              <w:t>3.1.3. Сырье и материалы (без НДС), USD</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11 156</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11 652</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12 148</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12 644</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13 635</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14 627</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14 627</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14 627</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21 817</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21 817</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21 817</w:t>
            </w:r>
          </w:p>
        </w:tc>
        <w:tc>
          <w:tcPr>
            <w:tcW w:w="573" w:type="dxa"/>
            <w:tcBorders>
              <w:top w:val="single" w:sz="6" w:space="0" w:color="000000"/>
              <w:left w:val="single" w:sz="6"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15 619</w:t>
            </w:r>
          </w:p>
        </w:tc>
      </w:tr>
      <w:tr w:rsidR="00F9754B">
        <w:trPr>
          <w:trHeight w:val="151"/>
        </w:trPr>
        <w:tc>
          <w:tcPr>
            <w:tcW w:w="3545" w:type="dxa"/>
            <w:tcBorders>
              <w:top w:val="single" w:sz="6" w:space="0" w:color="000000"/>
              <w:left w:val="single" w:sz="12" w:space="0" w:color="000000"/>
              <w:bottom w:val="single" w:sz="6" w:space="0" w:color="000000"/>
              <w:right w:val="single" w:sz="12" w:space="0" w:color="000000"/>
            </w:tcBorders>
          </w:tcPr>
          <w:p w:rsidR="00F9754B" w:rsidRDefault="00F9754B">
            <w:pPr>
              <w:pStyle w:val="Normal1"/>
              <w:rPr>
                <w:color w:val="000000"/>
                <w:sz w:val="16"/>
              </w:rPr>
            </w:pPr>
            <w:r>
              <w:rPr>
                <w:color w:val="000000"/>
                <w:sz w:val="16"/>
              </w:rPr>
              <w:t>3.1.4 Топливо и энергия, USD</w:t>
            </w:r>
          </w:p>
        </w:tc>
        <w:tc>
          <w:tcPr>
            <w:tcW w:w="573" w:type="dxa"/>
            <w:tcBorders>
              <w:top w:val="single" w:sz="6" w:space="0" w:color="000000"/>
              <w:left w:val="single" w:sz="12"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0</w:t>
            </w:r>
          </w:p>
        </w:tc>
      </w:tr>
      <w:tr w:rsidR="00F9754B">
        <w:trPr>
          <w:trHeight w:val="151"/>
        </w:trPr>
        <w:tc>
          <w:tcPr>
            <w:tcW w:w="3545" w:type="dxa"/>
            <w:tcBorders>
              <w:top w:val="single" w:sz="6" w:space="0" w:color="000000"/>
              <w:left w:val="single" w:sz="12" w:space="0" w:color="000000"/>
              <w:bottom w:val="single" w:sz="6" w:space="0" w:color="000000"/>
              <w:right w:val="single" w:sz="12" w:space="0" w:color="000000"/>
            </w:tcBorders>
          </w:tcPr>
          <w:p w:rsidR="00F9754B" w:rsidRDefault="00F9754B">
            <w:pPr>
              <w:pStyle w:val="Normal1"/>
              <w:rPr>
                <w:color w:val="000000"/>
                <w:sz w:val="16"/>
              </w:rPr>
            </w:pPr>
            <w:r>
              <w:rPr>
                <w:color w:val="000000"/>
                <w:sz w:val="16"/>
              </w:rPr>
              <w:t>3.1.5. Вода и газ, USD</w:t>
            </w:r>
          </w:p>
        </w:tc>
        <w:tc>
          <w:tcPr>
            <w:tcW w:w="573" w:type="dxa"/>
            <w:tcBorders>
              <w:top w:val="single" w:sz="6" w:space="0" w:color="000000"/>
              <w:left w:val="single" w:sz="12"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0</w:t>
            </w:r>
          </w:p>
        </w:tc>
      </w:tr>
      <w:tr w:rsidR="00F9754B">
        <w:trPr>
          <w:trHeight w:val="175"/>
        </w:trPr>
        <w:tc>
          <w:tcPr>
            <w:tcW w:w="3545" w:type="dxa"/>
            <w:tcBorders>
              <w:top w:val="single" w:sz="6" w:space="0" w:color="000000"/>
              <w:left w:val="single" w:sz="12" w:space="0" w:color="000000"/>
              <w:bottom w:val="single" w:sz="6" w:space="0" w:color="000000"/>
              <w:right w:val="single" w:sz="12" w:space="0" w:color="000000"/>
            </w:tcBorders>
          </w:tcPr>
          <w:p w:rsidR="00F9754B" w:rsidRDefault="00F9754B">
            <w:pPr>
              <w:pStyle w:val="Normal1"/>
              <w:rPr>
                <w:color w:val="000000"/>
                <w:sz w:val="16"/>
              </w:rPr>
            </w:pPr>
            <w:r>
              <w:rPr>
                <w:color w:val="000000"/>
                <w:sz w:val="16"/>
              </w:rPr>
              <w:t>3.2. Постоянные расходы, USD</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1 692</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1 708</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1 726</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1 195</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1 822</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1 864</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1 874</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1 867</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2 227</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2 237</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2 232</w:t>
            </w:r>
          </w:p>
        </w:tc>
        <w:tc>
          <w:tcPr>
            <w:tcW w:w="573" w:type="dxa"/>
            <w:tcBorders>
              <w:top w:val="single" w:sz="6" w:space="0" w:color="000000"/>
              <w:left w:val="single" w:sz="6"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1 914</w:t>
            </w:r>
          </w:p>
        </w:tc>
      </w:tr>
      <w:tr w:rsidR="00F9754B">
        <w:trPr>
          <w:trHeight w:val="151"/>
        </w:trPr>
        <w:tc>
          <w:tcPr>
            <w:tcW w:w="3545" w:type="dxa"/>
            <w:tcBorders>
              <w:top w:val="single" w:sz="6" w:space="0" w:color="000000"/>
              <w:left w:val="single" w:sz="12" w:space="0" w:color="000000"/>
              <w:bottom w:val="single" w:sz="6" w:space="0" w:color="000000"/>
              <w:right w:val="single" w:sz="12" w:space="0" w:color="000000"/>
            </w:tcBorders>
          </w:tcPr>
          <w:p w:rsidR="00F9754B" w:rsidRDefault="00F9754B">
            <w:pPr>
              <w:pStyle w:val="Normal1"/>
              <w:rPr>
                <w:color w:val="000000"/>
                <w:sz w:val="16"/>
              </w:rPr>
            </w:pPr>
            <w:r>
              <w:rPr>
                <w:color w:val="000000"/>
                <w:sz w:val="16"/>
              </w:rPr>
              <w:t>3.2.1 Амортизация, USD</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82</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82</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82</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82</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82</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82</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82</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82</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82</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82</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82</w:t>
            </w:r>
          </w:p>
        </w:tc>
        <w:tc>
          <w:tcPr>
            <w:tcW w:w="573" w:type="dxa"/>
            <w:tcBorders>
              <w:top w:val="single" w:sz="6" w:space="0" w:color="000000"/>
              <w:left w:val="single" w:sz="6"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82</w:t>
            </w:r>
          </w:p>
        </w:tc>
      </w:tr>
      <w:tr w:rsidR="00F9754B">
        <w:trPr>
          <w:trHeight w:val="151"/>
        </w:trPr>
        <w:tc>
          <w:tcPr>
            <w:tcW w:w="3545" w:type="dxa"/>
            <w:tcBorders>
              <w:top w:val="single" w:sz="6" w:space="0" w:color="000000"/>
              <w:left w:val="single" w:sz="12" w:space="0" w:color="000000"/>
              <w:bottom w:val="single" w:sz="6" w:space="0" w:color="000000"/>
              <w:right w:val="single" w:sz="12" w:space="0" w:color="000000"/>
            </w:tcBorders>
          </w:tcPr>
          <w:p w:rsidR="00F9754B" w:rsidRDefault="00F9754B">
            <w:pPr>
              <w:pStyle w:val="Normal1"/>
              <w:rPr>
                <w:color w:val="000000"/>
                <w:sz w:val="16"/>
              </w:rPr>
            </w:pPr>
            <w:r>
              <w:rPr>
                <w:color w:val="000000"/>
                <w:sz w:val="16"/>
              </w:rPr>
              <w:t>3.2.2. Арендная плата, USD</w:t>
            </w:r>
          </w:p>
        </w:tc>
        <w:tc>
          <w:tcPr>
            <w:tcW w:w="573" w:type="dxa"/>
            <w:tcBorders>
              <w:top w:val="single" w:sz="6" w:space="0" w:color="000000"/>
              <w:left w:val="single" w:sz="12"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164</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164</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164</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164</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164</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164</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164</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164</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164</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164</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164</w:t>
            </w:r>
          </w:p>
        </w:tc>
        <w:tc>
          <w:tcPr>
            <w:tcW w:w="573" w:type="dxa"/>
            <w:tcBorders>
              <w:top w:val="single" w:sz="6" w:space="0" w:color="000000"/>
              <w:left w:val="single" w:sz="6"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164</w:t>
            </w:r>
          </w:p>
        </w:tc>
      </w:tr>
      <w:tr w:rsidR="00F9754B">
        <w:trPr>
          <w:trHeight w:val="151"/>
        </w:trPr>
        <w:tc>
          <w:tcPr>
            <w:tcW w:w="3545" w:type="dxa"/>
            <w:tcBorders>
              <w:left w:val="single" w:sz="12" w:space="0" w:color="000000"/>
              <w:right w:val="single" w:sz="12" w:space="0" w:color="000000"/>
            </w:tcBorders>
          </w:tcPr>
          <w:p w:rsidR="00F9754B" w:rsidRDefault="00F9754B">
            <w:pPr>
              <w:pStyle w:val="Normal1"/>
              <w:rPr>
                <w:color w:val="000000"/>
                <w:sz w:val="16"/>
              </w:rPr>
            </w:pPr>
            <w:r>
              <w:rPr>
                <w:color w:val="000000"/>
                <w:sz w:val="16"/>
              </w:rPr>
              <w:t>3.2.3. Налоги, относимые на себестоимость</w:t>
            </w:r>
          </w:p>
        </w:tc>
        <w:tc>
          <w:tcPr>
            <w:tcW w:w="573" w:type="dxa"/>
            <w:tcBorders>
              <w:left w:val="single" w:sz="6" w:space="0" w:color="000000"/>
            </w:tcBorders>
          </w:tcPr>
          <w:p w:rsidR="00F9754B" w:rsidRDefault="00F9754B">
            <w:pPr>
              <w:pStyle w:val="Normal1"/>
              <w:jc w:val="right"/>
              <w:rPr>
                <w:color w:val="000000"/>
                <w:sz w:val="16"/>
              </w:rPr>
            </w:pPr>
          </w:p>
        </w:tc>
        <w:tc>
          <w:tcPr>
            <w:tcW w:w="573" w:type="dxa"/>
            <w:tcBorders>
              <w:left w:val="single" w:sz="6" w:space="0" w:color="000000"/>
            </w:tcBorders>
          </w:tcPr>
          <w:p w:rsidR="00F9754B" w:rsidRDefault="00F9754B">
            <w:pPr>
              <w:pStyle w:val="Normal1"/>
              <w:jc w:val="right"/>
              <w:rPr>
                <w:color w:val="000000"/>
                <w:sz w:val="16"/>
              </w:rPr>
            </w:pPr>
          </w:p>
        </w:tc>
        <w:tc>
          <w:tcPr>
            <w:tcW w:w="573" w:type="dxa"/>
            <w:tcBorders>
              <w:left w:val="single" w:sz="6" w:space="0" w:color="000000"/>
            </w:tcBorders>
          </w:tcPr>
          <w:p w:rsidR="00F9754B" w:rsidRDefault="00F9754B">
            <w:pPr>
              <w:pStyle w:val="Normal1"/>
              <w:jc w:val="right"/>
              <w:rPr>
                <w:color w:val="000000"/>
                <w:sz w:val="16"/>
              </w:rPr>
            </w:pPr>
          </w:p>
        </w:tc>
        <w:tc>
          <w:tcPr>
            <w:tcW w:w="573" w:type="dxa"/>
            <w:tcBorders>
              <w:left w:val="single" w:sz="6" w:space="0" w:color="000000"/>
            </w:tcBorders>
          </w:tcPr>
          <w:p w:rsidR="00F9754B" w:rsidRDefault="00F9754B">
            <w:pPr>
              <w:pStyle w:val="Normal1"/>
              <w:jc w:val="right"/>
              <w:rPr>
                <w:color w:val="000000"/>
                <w:sz w:val="16"/>
              </w:rPr>
            </w:pPr>
          </w:p>
        </w:tc>
        <w:tc>
          <w:tcPr>
            <w:tcW w:w="573" w:type="dxa"/>
            <w:tcBorders>
              <w:left w:val="single" w:sz="6" w:space="0" w:color="000000"/>
            </w:tcBorders>
          </w:tcPr>
          <w:p w:rsidR="00F9754B" w:rsidRDefault="00F9754B">
            <w:pPr>
              <w:pStyle w:val="Normal1"/>
              <w:jc w:val="right"/>
              <w:rPr>
                <w:color w:val="000000"/>
                <w:sz w:val="16"/>
              </w:rPr>
            </w:pPr>
          </w:p>
        </w:tc>
        <w:tc>
          <w:tcPr>
            <w:tcW w:w="573" w:type="dxa"/>
            <w:tcBorders>
              <w:left w:val="single" w:sz="6" w:space="0" w:color="000000"/>
            </w:tcBorders>
          </w:tcPr>
          <w:p w:rsidR="00F9754B" w:rsidRDefault="00F9754B">
            <w:pPr>
              <w:pStyle w:val="Normal1"/>
              <w:jc w:val="right"/>
              <w:rPr>
                <w:color w:val="000000"/>
                <w:sz w:val="16"/>
              </w:rPr>
            </w:pPr>
          </w:p>
        </w:tc>
        <w:tc>
          <w:tcPr>
            <w:tcW w:w="573" w:type="dxa"/>
            <w:tcBorders>
              <w:left w:val="single" w:sz="6" w:space="0" w:color="000000"/>
            </w:tcBorders>
          </w:tcPr>
          <w:p w:rsidR="00F9754B" w:rsidRDefault="00F9754B">
            <w:pPr>
              <w:pStyle w:val="Normal1"/>
              <w:jc w:val="right"/>
              <w:rPr>
                <w:color w:val="000000"/>
                <w:sz w:val="16"/>
              </w:rPr>
            </w:pPr>
          </w:p>
        </w:tc>
        <w:tc>
          <w:tcPr>
            <w:tcW w:w="573" w:type="dxa"/>
            <w:tcBorders>
              <w:left w:val="single" w:sz="6" w:space="0" w:color="000000"/>
            </w:tcBorders>
          </w:tcPr>
          <w:p w:rsidR="00F9754B" w:rsidRDefault="00F9754B">
            <w:pPr>
              <w:pStyle w:val="Normal1"/>
              <w:jc w:val="right"/>
              <w:rPr>
                <w:color w:val="000000"/>
                <w:sz w:val="16"/>
              </w:rPr>
            </w:pPr>
          </w:p>
        </w:tc>
        <w:tc>
          <w:tcPr>
            <w:tcW w:w="573" w:type="dxa"/>
            <w:tcBorders>
              <w:left w:val="single" w:sz="6" w:space="0" w:color="000000"/>
            </w:tcBorders>
          </w:tcPr>
          <w:p w:rsidR="00F9754B" w:rsidRDefault="00F9754B">
            <w:pPr>
              <w:pStyle w:val="Normal1"/>
              <w:jc w:val="right"/>
              <w:rPr>
                <w:color w:val="000000"/>
                <w:sz w:val="16"/>
              </w:rPr>
            </w:pPr>
          </w:p>
        </w:tc>
        <w:tc>
          <w:tcPr>
            <w:tcW w:w="573" w:type="dxa"/>
            <w:tcBorders>
              <w:left w:val="single" w:sz="6" w:space="0" w:color="000000"/>
            </w:tcBorders>
          </w:tcPr>
          <w:p w:rsidR="00F9754B" w:rsidRDefault="00F9754B">
            <w:pPr>
              <w:pStyle w:val="Normal1"/>
              <w:jc w:val="right"/>
              <w:rPr>
                <w:color w:val="000000"/>
                <w:sz w:val="16"/>
              </w:rPr>
            </w:pPr>
          </w:p>
        </w:tc>
        <w:tc>
          <w:tcPr>
            <w:tcW w:w="573" w:type="dxa"/>
            <w:tcBorders>
              <w:left w:val="single" w:sz="6" w:space="0" w:color="000000"/>
            </w:tcBorders>
          </w:tcPr>
          <w:p w:rsidR="00F9754B" w:rsidRDefault="00F9754B">
            <w:pPr>
              <w:pStyle w:val="Normal1"/>
              <w:jc w:val="right"/>
              <w:rPr>
                <w:color w:val="000000"/>
                <w:sz w:val="16"/>
              </w:rPr>
            </w:pPr>
          </w:p>
        </w:tc>
        <w:tc>
          <w:tcPr>
            <w:tcW w:w="573" w:type="dxa"/>
            <w:tcBorders>
              <w:left w:val="single" w:sz="6" w:space="0" w:color="000000"/>
              <w:right w:val="single" w:sz="12" w:space="0" w:color="000000"/>
            </w:tcBorders>
          </w:tcPr>
          <w:p w:rsidR="00F9754B" w:rsidRDefault="00F9754B">
            <w:pPr>
              <w:pStyle w:val="Normal1"/>
              <w:jc w:val="right"/>
              <w:rPr>
                <w:color w:val="000000"/>
                <w:sz w:val="16"/>
              </w:rPr>
            </w:pPr>
          </w:p>
        </w:tc>
      </w:tr>
      <w:tr w:rsidR="00F9754B">
        <w:trPr>
          <w:trHeight w:val="151"/>
        </w:trPr>
        <w:tc>
          <w:tcPr>
            <w:tcW w:w="3545" w:type="dxa"/>
            <w:tcBorders>
              <w:left w:val="single" w:sz="12" w:space="0" w:color="000000"/>
              <w:bottom w:val="single" w:sz="6" w:space="0" w:color="000000"/>
              <w:right w:val="single" w:sz="12" w:space="0" w:color="000000"/>
            </w:tcBorders>
          </w:tcPr>
          <w:p w:rsidR="00F9754B" w:rsidRDefault="00F9754B">
            <w:pPr>
              <w:pStyle w:val="Normal1"/>
              <w:rPr>
                <w:color w:val="000000"/>
                <w:sz w:val="16"/>
              </w:rPr>
            </w:pPr>
            <w:r>
              <w:rPr>
                <w:color w:val="000000"/>
                <w:sz w:val="16"/>
              </w:rPr>
              <w:t xml:space="preserve">          и финансовые результаты, USD</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600</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625</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650</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675</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728</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778</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778</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778</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1 144</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1 144</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1 144</w:t>
            </w:r>
          </w:p>
        </w:tc>
        <w:tc>
          <w:tcPr>
            <w:tcW w:w="573" w:type="dxa"/>
            <w:tcBorders>
              <w:left w:val="single" w:sz="6"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832</w:t>
            </w:r>
          </w:p>
        </w:tc>
      </w:tr>
      <w:tr w:rsidR="00F9754B">
        <w:trPr>
          <w:trHeight w:val="151"/>
        </w:trPr>
        <w:tc>
          <w:tcPr>
            <w:tcW w:w="3545" w:type="dxa"/>
            <w:tcBorders>
              <w:left w:val="single" w:sz="12" w:space="0" w:color="000000"/>
              <w:right w:val="single" w:sz="12" w:space="0" w:color="000000"/>
            </w:tcBorders>
          </w:tcPr>
          <w:p w:rsidR="00F9754B" w:rsidRDefault="00F9754B">
            <w:pPr>
              <w:pStyle w:val="Normal1"/>
              <w:ind w:left="538" w:hanging="538"/>
              <w:rPr>
                <w:color w:val="000000"/>
                <w:sz w:val="16"/>
              </w:rPr>
            </w:pPr>
            <w:r>
              <w:rPr>
                <w:color w:val="000000"/>
                <w:sz w:val="16"/>
              </w:rPr>
              <w:t>3.2.3.1. Налог на содержание жилищного фонда и объектов социально-</w:t>
            </w:r>
          </w:p>
        </w:tc>
        <w:tc>
          <w:tcPr>
            <w:tcW w:w="573" w:type="dxa"/>
            <w:tcBorders>
              <w:left w:val="single" w:sz="6" w:space="0" w:color="000000"/>
            </w:tcBorders>
          </w:tcPr>
          <w:p w:rsidR="00F9754B" w:rsidRDefault="00F9754B">
            <w:pPr>
              <w:pStyle w:val="Normal1"/>
              <w:jc w:val="right"/>
              <w:rPr>
                <w:color w:val="000000"/>
                <w:sz w:val="16"/>
              </w:rPr>
            </w:pPr>
          </w:p>
        </w:tc>
        <w:tc>
          <w:tcPr>
            <w:tcW w:w="573" w:type="dxa"/>
            <w:tcBorders>
              <w:left w:val="single" w:sz="6" w:space="0" w:color="000000"/>
            </w:tcBorders>
          </w:tcPr>
          <w:p w:rsidR="00F9754B" w:rsidRDefault="00F9754B">
            <w:pPr>
              <w:pStyle w:val="Normal1"/>
              <w:jc w:val="right"/>
              <w:rPr>
                <w:color w:val="000000"/>
                <w:sz w:val="16"/>
              </w:rPr>
            </w:pPr>
          </w:p>
        </w:tc>
        <w:tc>
          <w:tcPr>
            <w:tcW w:w="573" w:type="dxa"/>
            <w:tcBorders>
              <w:left w:val="single" w:sz="6" w:space="0" w:color="000000"/>
            </w:tcBorders>
          </w:tcPr>
          <w:p w:rsidR="00F9754B" w:rsidRDefault="00F9754B">
            <w:pPr>
              <w:pStyle w:val="Normal1"/>
              <w:jc w:val="right"/>
              <w:rPr>
                <w:color w:val="000000"/>
                <w:sz w:val="16"/>
              </w:rPr>
            </w:pPr>
          </w:p>
        </w:tc>
        <w:tc>
          <w:tcPr>
            <w:tcW w:w="573" w:type="dxa"/>
            <w:tcBorders>
              <w:left w:val="single" w:sz="6" w:space="0" w:color="000000"/>
            </w:tcBorders>
          </w:tcPr>
          <w:p w:rsidR="00F9754B" w:rsidRDefault="00F9754B">
            <w:pPr>
              <w:pStyle w:val="Normal1"/>
              <w:jc w:val="right"/>
              <w:rPr>
                <w:color w:val="000000"/>
                <w:sz w:val="16"/>
              </w:rPr>
            </w:pPr>
          </w:p>
        </w:tc>
        <w:tc>
          <w:tcPr>
            <w:tcW w:w="573" w:type="dxa"/>
            <w:tcBorders>
              <w:left w:val="single" w:sz="6" w:space="0" w:color="000000"/>
            </w:tcBorders>
          </w:tcPr>
          <w:p w:rsidR="00F9754B" w:rsidRDefault="00F9754B">
            <w:pPr>
              <w:pStyle w:val="Normal1"/>
              <w:jc w:val="right"/>
              <w:rPr>
                <w:color w:val="000000"/>
                <w:sz w:val="16"/>
              </w:rPr>
            </w:pPr>
          </w:p>
        </w:tc>
        <w:tc>
          <w:tcPr>
            <w:tcW w:w="573" w:type="dxa"/>
            <w:tcBorders>
              <w:left w:val="single" w:sz="6" w:space="0" w:color="000000"/>
            </w:tcBorders>
          </w:tcPr>
          <w:p w:rsidR="00F9754B" w:rsidRDefault="00F9754B">
            <w:pPr>
              <w:pStyle w:val="Normal1"/>
              <w:jc w:val="right"/>
              <w:rPr>
                <w:color w:val="000000"/>
                <w:sz w:val="16"/>
              </w:rPr>
            </w:pPr>
          </w:p>
        </w:tc>
        <w:tc>
          <w:tcPr>
            <w:tcW w:w="573" w:type="dxa"/>
            <w:tcBorders>
              <w:left w:val="single" w:sz="6" w:space="0" w:color="000000"/>
            </w:tcBorders>
          </w:tcPr>
          <w:p w:rsidR="00F9754B" w:rsidRDefault="00F9754B">
            <w:pPr>
              <w:pStyle w:val="Normal1"/>
              <w:jc w:val="right"/>
              <w:rPr>
                <w:color w:val="000000"/>
                <w:sz w:val="16"/>
              </w:rPr>
            </w:pPr>
          </w:p>
        </w:tc>
        <w:tc>
          <w:tcPr>
            <w:tcW w:w="573" w:type="dxa"/>
            <w:tcBorders>
              <w:left w:val="single" w:sz="6" w:space="0" w:color="000000"/>
            </w:tcBorders>
          </w:tcPr>
          <w:p w:rsidR="00F9754B" w:rsidRDefault="00F9754B">
            <w:pPr>
              <w:pStyle w:val="Normal1"/>
              <w:jc w:val="right"/>
              <w:rPr>
                <w:color w:val="000000"/>
                <w:sz w:val="16"/>
              </w:rPr>
            </w:pPr>
          </w:p>
        </w:tc>
        <w:tc>
          <w:tcPr>
            <w:tcW w:w="573" w:type="dxa"/>
            <w:tcBorders>
              <w:left w:val="single" w:sz="6" w:space="0" w:color="000000"/>
            </w:tcBorders>
          </w:tcPr>
          <w:p w:rsidR="00F9754B" w:rsidRDefault="00F9754B">
            <w:pPr>
              <w:pStyle w:val="Normal1"/>
              <w:jc w:val="right"/>
              <w:rPr>
                <w:color w:val="000000"/>
                <w:sz w:val="16"/>
              </w:rPr>
            </w:pPr>
          </w:p>
        </w:tc>
        <w:tc>
          <w:tcPr>
            <w:tcW w:w="573" w:type="dxa"/>
            <w:tcBorders>
              <w:left w:val="single" w:sz="6" w:space="0" w:color="000000"/>
            </w:tcBorders>
          </w:tcPr>
          <w:p w:rsidR="00F9754B" w:rsidRDefault="00F9754B">
            <w:pPr>
              <w:pStyle w:val="Normal1"/>
              <w:jc w:val="right"/>
              <w:rPr>
                <w:color w:val="000000"/>
                <w:sz w:val="16"/>
              </w:rPr>
            </w:pPr>
          </w:p>
        </w:tc>
        <w:tc>
          <w:tcPr>
            <w:tcW w:w="573" w:type="dxa"/>
            <w:tcBorders>
              <w:left w:val="single" w:sz="6" w:space="0" w:color="000000"/>
            </w:tcBorders>
          </w:tcPr>
          <w:p w:rsidR="00F9754B" w:rsidRDefault="00F9754B">
            <w:pPr>
              <w:pStyle w:val="Normal1"/>
              <w:jc w:val="right"/>
              <w:rPr>
                <w:color w:val="000000"/>
                <w:sz w:val="16"/>
              </w:rPr>
            </w:pPr>
          </w:p>
        </w:tc>
        <w:tc>
          <w:tcPr>
            <w:tcW w:w="573" w:type="dxa"/>
            <w:tcBorders>
              <w:left w:val="single" w:sz="6" w:space="0" w:color="000000"/>
              <w:right w:val="single" w:sz="12" w:space="0" w:color="000000"/>
            </w:tcBorders>
          </w:tcPr>
          <w:p w:rsidR="00F9754B" w:rsidRDefault="00F9754B">
            <w:pPr>
              <w:pStyle w:val="Normal1"/>
              <w:jc w:val="right"/>
              <w:rPr>
                <w:color w:val="000000"/>
                <w:sz w:val="16"/>
              </w:rPr>
            </w:pPr>
          </w:p>
        </w:tc>
      </w:tr>
      <w:tr w:rsidR="00F9754B">
        <w:trPr>
          <w:trHeight w:val="151"/>
        </w:trPr>
        <w:tc>
          <w:tcPr>
            <w:tcW w:w="3545" w:type="dxa"/>
            <w:tcBorders>
              <w:left w:val="single" w:sz="12" w:space="0" w:color="000000"/>
              <w:bottom w:val="single" w:sz="6" w:space="0" w:color="000000"/>
              <w:right w:val="single" w:sz="12" w:space="0" w:color="000000"/>
            </w:tcBorders>
          </w:tcPr>
          <w:p w:rsidR="00F9754B" w:rsidRDefault="00F9754B">
            <w:pPr>
              <w:pStyle w:val="Normal1"/>
              <w:ind w:left="538" w:hanging="538"/>
              <w:rPr>
                <w:color w:val="000000"/>
                <w:sz w:val="16"/>
              </w:rPr>
            </w:pPr>
            <w:r>
              <w:rPr>
                <w:color w:val="000000"/>
                <w:sz w:val="16"/>
              </w:rPr>
              <w:t xml:space="preserve">             культурной сферы, USD</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281</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294</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306</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319</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344</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369</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369</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369</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550</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550</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550</w:t>
            </w:r>
          </w:p>
        </w:tc>
        <w:tc>
          <w:tcPr>
            <w:tcW w:w="573" w:type="dxa"/>
            <w:tcBorders>
              <w:left w:val="single" w:sz="6"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394</w:t>
            </w:r>
          </w:p>
        </w:tc>
      </w:tr>
      <w:tr w:rsidR="00F9754B">
        <w:trPr>
          <w:trHeight w:val="151"/>
        </w:trPr>
        <w:tc>
          <w:tcPr>
            <w:tcW w:w="3545" w:type="dxa"/>
            <w:tcBorders>
              <w:left w:val="single" w:sz="12" w:space="0" w:color="000000"/>
              <w:bottom w:val="single" w:sz="6" w:space="0" w:color="000000"/>
              <w:right w:val="single" w:sz="12" w:space="0" w:color="000000"/>
            </w:tcBorders>
          </w:tcPr>
          <w:p w:rsidR="00F9754B" w:rsidRDefault="00F9754B">
            <w:pPr>
              <w:pStyle w:val="Normal1"/>
              <w:rPr>
                <w:color w:val="000000"/>
                <w:sz w:val="16"/>
              </w:rPr>
            </w:pPr>
            <w:r>
              <w:rPr>
                <w:color w:val="000000"/>
                <w:sz w:val="16"/>
              </w:rPr>
              <w:t>3.2.3.2. Сбор на нужды образования, USD</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10</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10</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10</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10</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13</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13</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13</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13</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16</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16</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16</w:t>
            </w:r>
          </w:p>
        </w:tc>
        <w:tc>
          <w:tcPr>
            <w:tcW w:w="573" w:type="dxa"/>
            <w:tcBorders>
              <w:left w:val="single" w:sz="6"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16</w:t>
            </w:r>
          </w:p>
        </w:tc>
      </w:tr>
      <w:tr w:rsidR="00F9754B">
        <w:trPr>
          <w:trHeight w:val="151"/>
        </w:trPr>
        <w:tc>
          <w:tcPr>
            <w:tcW w:w="3545" w:type="dxa"/>
            <w:tcBorders>
              <w:left w:val="single" w:sz="12" w:space="0" w:color="000000"/>
              <w:bottom w:val="single" w:sz="6" w:space="0" w:color="000000"/>
              <w:right w:val="single" w:sz="12" w:space="0" w:color="000000"/>
            </w:tcBorders>
          </w:tcPr>
          <w:p w:rsidR="00F9754B" w:rsidRDefault="00F9754B">
            <w:pPr>
              <w:pStyle w:val="Normal1"/>
              <w:ind w:left="538" w:hanging="538"/>
              <w:rPr>
                <w:color w:val="000000"/>
                <w:sz w:val="16"/>
              </w:rPr>
            </w:pPr>
            <w:r>
              <w:rPr>
                <w:color w:val="000000"/>
                <w:sz w:val="16"/>
              </w:rPr>
              <w:t>3.2.3.3. Единый 3-процентный местный             целевой сбор, USD</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28</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28</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28</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28</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28</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28</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28</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28</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28</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28</w:t>
            </w:r>
          </w:p>
        </w:tc>
        <w:tc>
          <w:tcPr>
            <w:tcW w:w="573" w:type="dxa"/>
            <w:tcBorders>
              <w:left w:val="single" w:sz="6" w:space="0" w:color="000000"/>
              <w:bottom w:val="single" w:sz="6" w:space="0" w:color="000000"/>
            </w:tcBorders>
          </w:tcPr>
          <w:p w:rsidR="00F9754B" w:rsidRDefault="00F9754B">
            <w:pPr>
              <w:pStyle w:val="Normal1"/>
              <w:jc w:val="right"/>
              <w:rPr>
                <w:color w:val="000000"/>
                <w:sz w:val="16"/>
              </w:rPr>
            </w:pPr>
            <w:r>
              <w:rPr>
                <w:color w:val="000000"/>
                <w:sz w:val="16"/>
              </w:rPr>
              <w:t>28</w:t>
            </w:r>
          </w:p>
        </w:tc>
        <w:tc>
          <w:tcPr>
            <w:tcW w:w="573" w:type="dxa"/>
            <w:tcBorders>
              <w:left w:val="single" w:sz="6"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28</w:t>
            </w:r>
          </w:p>
        </w:tc>
      </w:tr>
      <w:tr w:rsidR="00F9754B">
        <w:trPr>
          <w:trHeight w:val="151"/>
        </w:trPr>
        <w:tc>
          <w:tcPr>
            <w:tcW w:w="3545" w:type="dxa"/>
            <w:tcBorders>
              <w:left w:val="single" w:sz="12" w:space="0" w:color="000000"/>
              <w:bottom w:val="single" w:sz="6" w:space="0" w:color="000000"/>
              <w:right w:val="single" w:sz="12" w:space="0" w:color="000000"/>
            </w:tcBorders>
          </w:tcPr>
          <w:p w:rsidR="00F9754B" w:rsidRDefault="00F9754B">
            <w:pPr>
              <w:pStyle w:val="Normal1"/>
              <w:rPr>
                <w:color w:val="000000"/>
                <w:sz w:val="16"/>
              </w:rPr>
            </w:pPr>
            <w:r>
              <w:rPr>
                <w:color w:val="000000"/>
                <w:sz w:val="16"/>
              </w:rPr>
              <w:t>3.2.3.4. Налог на имущество, USD</w:t>
            </w:r>
          </w:p>
        </w:tc>
        <w:tc>
          <w:tcPr>
            <w:tcW w:w="573" w:type="dxa"/>
            <w:tcBorders>
              <w:left w:val="single" w:sz="6" w:space="0" w:color="000000"/>
            </w:tcBorders>
          </w:tcPr>
          <w:p w:rsidR="00F9754B" w:rsidRDefault="00F9754B">
            <w:pPr>
              <w:pStyle w:val="Normal1"/>
              <w:jc w:val="right"/>
              <w:rPr>
                <w:color w:val="000000"/>
                <w:sz w:val="16"/>
              </w:rPr>
            </w:pPr>
            <w:r>
              <w:rPr>
                <w:color w:val="000000"/>
                <w:sz w:val="16"/>
              </w:rPr>
              <w:t>281</w:t>
            </w:r>
          </w:p>
        </w:tc>
        <w:tc>
          <w:tcPr>
            <w:tcW w:w="573" w:type="dxa"/>
            <w:tcBorders>
              <w:left w:val="single" w:sz="6" w:space="0" w:color="000000"/>
            </w:tcBorders>
          </w:tcPr>
          <w:p w:rsidR="00F9754B" w:rsidRDefault="00F9754B">
            <w:pPr>
              <w:pStyle w:val="Normal1"/>
              <w:jc w:val="right"/>
              <w:rPr>
                <w:color w:val="000000"/>
                <w:sz w:val="16"/>
              </w:rPr>
            </w:pPr>
            <w:r>
              <w:rPr>
                <w:color w:val="000000"/>
                <w:sz w:val="16"/>
              </w:rPr>
              <w:t>294</w:t>
            </w:r>
          </w:p>
        </w:tc>
        <w:tc>
          <w:tcPr>
            <w:tcW w:w="573" w:type="dxa"/>
            <w:tcBorders>
              <w:left w:val="single" w:sz="6" w:space="0" w:color="000000"/>
            </w:tcBorders>
          </w:tcPr>
          <w:p w:rsidR="00F9754B" w:rsidRDefault="00F9754B">
            <w:pPr>
              <w:pStyle w:val="Normal1"/>
              <w:jc w:val="right"/>
              <w:rPr>
                <w:color w:val="000000"/>
                <w:sz w:val="16"/>
              </w:rPr>
            </w:pPr>
            <w:r>
              <w:rPr>
                <w:color w:val="000000"/>
                <w:sz w:val="16"/>
              </w:rPr>
              <w:t>306</w:t>
            </w:r>
          </w:p>
        </w:tc>
        <w:tc>
          <w:tcPr>
            <w:tcW w:w="573" w:type="dxa"/>
            <w:tcBorders>
              <w:left w:val="single" w:sz="6" w:space="0" w:color="000000"/>
            </w:tcBorders>
          </w:tcPr>
          <w:p w:rsidR="00F9754B" w:rsidRDefault="00F9754B">
            <w:pPr>
              <w:pStyle w:val="Normal1"/>
              <w:jc w:val="right"/>
              <w:rPr>
                <w:color w:val="000000"/>
                <w:sz w:val="16"/>
              </w:rPr>
            </w:pPr>
            <w:r>
              <w:rPr>
                <w:color w:val="000000"/>
                <w:sz w:val="16"/>
              </w:rPr>
              <w:t>319</w:t>
            </w:r>
          </w:p>
        </w:tc>
        <w:tc>
          <w:tcPr>
            <w:tcW w:w="573" w:type="dxa"/>
            <w:tcBorders>
              <w:left w:val="single" w:sz="6" w:space="0" w:color="000000"/>
            </w:tcBorders>
          </w:tcPr>
          <w:p w:rsidR="00F9754B" w:rsidRDefault="00F9754B">
            <w:pPr>
              <w:pStyle w:val="Normal1"/>
              <w:jc w:val="right"/>
              <w:rPr>
                <w:color w:val="000000"/>
                <w:sz w:val="16"/>
              </w:rPr>
            </w:pPr>
            <w:r>
              <w:rPr>
                <w:color w:val="000000"/>
                <w:sz w:val="16"/>
              </w:rPr>
              <w:t>344</w:t>
            </w:r>
          </w:p>
        </w:tc>
        <w:tc>
          <w:tcPr>
            <w:tcW w:w="573" w:type="dxa"/>
            <w:tcBorders>
              <w:left w:val="single" w:sz="6" w:space="0" w:color="000000"/>
            </w:tcBorders>
          </w:tcPr>
          <w:p w:rsidR="00F9754B" w:rsidRDefault="00F9754B">
            <w:pPr>
              <w:pStyle w:val="Normal1"/>
              <w:jc w:val="right"/>
              <w:rPr>
                <w:color w:val="000000"/>
                <w:sz w:val="16"/>
              </w:rPr>
            </w:pPr>
            <w:r>
              <w:rPr>
                <w:color w:val="000000"/>
                <w:sz w:val="16"/>
              </w:rPr>
              <w:t>369</w:t>
            </w:r>
          </w:p>
        </w:tc>
        <w:tc>
          <w:tcPr>
            <w:tcW w:w="573" w:type="dxa"/>
            <w:tcBorders>
              <w:left w:val="single" w:sz="6" w:space="0" w:color="000000"/>
            </w:tcBorders>
          </w:tcPr>
          <w:p w:rsidR="00F9754B" w:rsidRDefault="00F9754B">
            <w:pPr>
              <w:pStyle w:val="Normal1"/>
              <w:jc w:val="right"/>
              <w:rPr>
                <w:color w:val="000000"/>
                <w:sz w:val="16"/>
              </w:rPr>
            </w:pPr>
            <w:r>
              <w:rPr>
                <w:color w:val="000000"/>
                <w:sz w:val="16"/>
              </w:rPr>
              <w:t>369</w:t>
            </w:r>
          </w:p>
        </w:tc>
        <w:tc>
          <w:tcPr>
            <w:tcW w:w="573" w:type="dxa"/>
            <w:tcBorders>
              <w:left w:val="single" w:sz="6" w:space="0" w:color="000000"/>
            </w:tcBorders>
          </w:tcPr>
          <w:p w:rsidR="00F9754B" w:rsidRDefault="00F9754B">
            <w:pPr>
              <w:pStyle w:val="Normal1"/>
              <w:jc w:val="right"/>
              <w:rPr>
                <w:color w:val="000000"/>
                <w:sz w:val="16"/>
              </w:rPr>
            </w:pPr>
            <w:r>
              <w:rPr>
                <w:color w:val="000000"/>
                <w:sz w:val="16"/>
              </w:rPr>
              <w:t>369</w:t>
            </w:r>
          </w:p>
        </w:tc>
        <w:tc>
          <w:tcPr>
            <w:tcW w:w="573" w:type="dxa"/>
            <w:tcBorders>
              <w:left w:val="single" w:sz="6" w:space="0" w:color="000000"/>
            </w:tcBorders>
          </w:tcPr>
          <w:p w:rsidR="00F9754B" w:rsidRDefault="00F9754B">
            <w:pPr>
              <w:pStyle w:val="Normal1"/>
              <w:jc w:val="right"/>
              <w:rPr>
                <w:color w:val="000000"/>
                <w:sz w:val="16"/>
              </w:rPr>
            </w:pPr>
            <w:r>
              <w:rPr>
                <w:color w:val="000000"/>
                <w:sz w:val="16"/>
              </w:rPr>
              <w:t>550</w:t>
            </w:r>
          </w:p>
        </w:tc>
        <w:tc>
          <w:tcPr>
            <w:tcW w:w="573" w:type="dxa"/>
            <w:tcBorders>
              <w:left w:val="single" w:sz="6" w:space="0" w:color="000000"/>
            </w:tcBorders>
          </w:tcPr>
          <w:p w:rsidR="00F9754B" w:rsidRDefault="00F9754B">
            <w:pPr>
              <w:pStyle w:val="Normal1"/>
              <w:jc w:val="right"/>
              <w:rPr>
                <w:color w:val="000000"/>
                <w:sz w:val="16"/>
              </w:rPr>
            </w:pPr>
            <w:r>
              <w:rPr>
                <w:color w:val="000000"/>
                <w:sz w:val="16"/>
              </w:rPr>
              <w:t>550</w:t>
            </w:r>
          </w:p>
        </w:tc>
        <w:tc>
          <w:tcPr>
            <w:tcW w:w="573" w:type="dxa"/>
            <w:tcBorders>
              <w:left w:val="single" w:sz="6" w:space="0" w:color="000000"/>
            </w:tcBorders>
          </w:tcPr>
          <w:p w:rsidR="00F9754B" w:rsidRDefault="00F9754B">
            <w:pPr>
              <w:pStyle w:val="Normal1"/>
              <w:jc w:val="right"/>
              <w:rPr>
                <w:color w:val="000000"/>
                <w:sz w:val="16"/>
              </w:rPr>
            </w:pPr>
            <w:r>
              <w:rPr>
                <w:color w:val="000000"/>
                <w:sz w:val="16"/>
              </w:rPr>
              <w:t>550</w:t>
            </w:r>
          </w:p>
        </w:tc>
        <w:tc>
          <w:tcPr>
            <w:tcW w:w="573" w:type="dxa"/>
            <w:tcBorders>
              <w:left w:val="single" w:sz="6" w:space="0" w:color="000000"/>
              <w:right w:val="single" w:sz="12" w:space="0" w:color="000000"/>
            </w:tcBorders>
          </w:tcPr>
          <w:p w:rsidR="00F9754B" w:rsidRDefault="00F9754B">
            <w:pPr>
              <w:pStyle w:val="Normal1"/>
              <w:jc w:val="right"/>
              <w:rPr>
                <w:color w:val="000000"/>
                <w:sz w:val="16"/>
              </w:rPr>
            </w:pPr>
            <w:r>
              <w:rPr>
                <w:color w:val="000000"/>
                <w:sz w:val="16"/>
              </w:rPr>
              <w:t>394</w:t>
            </w:r>
          </w:p>
        </w:tc>
      </w:tr>
      <w:tr w:rsidR="00F9754B">
        <w:trPr>
          <w:trHeight w:val="151"/>
        </w:trPr>
        <w:tc>
          <w:tcPr>
            <w:tcW w:w="3545" w:type="dxa"/>
            <w:tcBorders>
              <w:top w:val="single" w:sz="6" w:space="0" w:color="000000"/>
              <w:left w:val="single" w:sz="12" w:space="0" w:color="000000"/>
              <w:bottom w:val="single" w:sz="6" w:space="0" w:color="000000"/>
              <w:right w:val="single" w:sz="12" w:space="0" w:color="000000"/>
            </w:tcBorders>
          </w:tcPr>
          <w:p w:rsidR="00F9754B" w:rsidRDefault="00F9754B">
            <w:pPr>
              <w:pStyle w:val="Normal1"/>
              <w:rPr>
                <w:color w:val="000000"/>
                <w:sz w:val="16"/>
              </w:rPr>
            </w:pPr>
            <w:r>
              <w:rPr>
                <w:color w:val="000000"/>
                <w:sz w:val="16"/>
              </w:rPr>
              <w:t>3.2.4. Процент за кредит (в пределах 15%), USD</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250</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231</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211</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192</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172</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151</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131</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110</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88</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67</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45</w:t>
            </w:r>
          </w:p>
        </w:tc>
        <w:tc>
          <w:tcPr>
            <w:tcW w:w="573" w:type="dxa"/>
            <w:tcBorders>
              <w:top w:val="single" w:sz="6" w:space="0" w:color="000000"/>
              <w:left w:val="single" w:sz="6"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23</w:t>
            </w:r>
          </w:p>
        </w:tc>
      </w:tr>
      <w:tr w:rsidR="00F9754B">
        <w:trPr>
          <w:trHeight w:val="151"/>
        </w:trPr>
        <w:tc>
          <w:tcPr>
            <w:tcW w:w="3545" w:type="dxa"/>
            <w:tcBorders>
              <w:top w:val="single" w:sz="6" w:space="0" w:color="000000"/>
              <w:left w:val="single" w:sz="12" w:space="0" w:color="000000"/>
              <w:bottom w:val="single" w:sz="6" w:space="0" w:color="000000"/>
              <w:right w:val="single" w:sz="12" w:space="0" w:color="000000"/>
            </w:tcBorders>
          </w:tcPr>
          <w:p w:rsidR="00F9754B" w:rsidRDefault="00F9754B">
            <w:pPr>
              <w:pStyle w:val="Normal1"/>
              <w:rPr>
                <w:color w:val="000000"/>
                <w:sz w:val="16"/>
              </w:rPr>
            </w:pPr>
            <w:r>
              <w:rPr>
                <w:color w:val="000000"/>
                <w:sz w:val="16"/>
              </w:rPr>
              <w:t>3.2.5. Страховые платежи, USD</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49</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49</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49</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82</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82</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82</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98</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98</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98</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115</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115</w:t>
            </w:r>
          </w:p>
        </w:tc>
        <w:tc>
          <w:tcPr>
            <w:tcW w:w="573" w:type="dxa"/>
            <w:tcBorders>
              <w:top w:val="single" w:sz="6" w:space="0" w:color="000000"/>
              <w:left w:val="single" w:sz="6"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115</w:t>
            </w:r>
          </w:p>
        </w:tc>
      </w:tr>
      <w:tr w:rsidR="00F9754B">
        <w:trPr>
          <w:trHeight w:val="163"/>
        </w:trPr>
        <w:tc>
          <w:tcPr>
            <w:tcW w:w="3545" w:type="dxa"/>
            <w:tcBorders>
              <w:top w:val="single" w:sz="6" w:space="0" w:color="000000"/>
              <w:left w:val="single" w:sz="12" w:space="0" w:color="000000"/>
              <w:bottom w:val="single" w:sz="6" w:space="0" w:color="000000"/>
              <w:right w:val="single" w:sz="12" w:space="0" w:color="000000"/>
            </w:tcBorders>
          </w:tcPr>
          <w:p w:rsidR="00F9754B" w:rsidRDefault="00F9754B">
            <w:pPr>
              <w:pStyle w:val="Normal1"/>
              <w:rPr>
                <w:color w:val="000000"/>
                <w:sz w:val="16"/>
              </w:rPr>
            </w:pPr>
            <w:r>
              <w:rPr>
                <w:color w:val="000000"/>
                <w:sz w:val="16"/>
              </w:rPr>
              <w:t>3.2.6. Прочие, USD</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546</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558</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569</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 xml:space="preserve">   380</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594</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607</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621</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635</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650</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666</w:t>
            </w:r>
          </w:p>
        </w:tc>
        <w:tc>
          <w:tcPr>
            <w:tcW w:w="573"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682</w:t>
            </w:r>
          </w:p>
        </w:tc>
        <w:tc>
          <w:tcPr>
            <w:tcW w:w="573" w:type="dxa"/>
            <w:tcBorders>
              <w:top w:val="single" w:sz="6" w:space="0" w:color="000000"/>
              <w:left w:val="single" w:sz="6"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700</w:t>
            </w:r>
          </w:p>
        </w:tc>
      </w:tr>
      <w:tr w:rsidR="00F9754B">
        <w:trPr>
          <w:trHeight w:val="151"/>
        </w:trPr>
        <w:tc>
          <w:tcPr>
            <w:tcW w:w="3545" w:type="dxa"/>
            <w:tcBorders>
              <w:top w:val="single" w:sz="12" w:space="0" w:color="000000"/>
              <w:left w:val="single" w:sz="12" w:space="0" w:color="000000"/>
              <w:bottom w:val="single" w:sz="6" w:space="0" w:color="000000"/>
              <w:right w:val="single" w:sz="12" w:space="0" w:color="000000"/>
            </w:tcBorders>
          </w:tcPr>
          <w:p w:rsidR="00F9754B" w:rsidRDefault="00F9754B">
            <w:pPr>
              <w:pStyle w:val="Normal1"/>
              <w:rPr>
                <w:color w:val="000000"/>
                <w:sz w:val="16"/>
              </w:rPr>
            </w:pPr>
            <w:r>
              <w:rPr>
                <w:color w:val="000000"/>
                <w:sz w:val="16"/>
              </w:rPr>
              <w:t>4. Налогооблагаемая прибыль, USD</w:t>
            </w:r>
          </w:p>
        </w:tc>
        <w:tc>
          <w:tcPr>
            <w:tcW w:w="573" w:type="dxa"/>
            <w:tcBorders>
              <w:top w:val="single" w:sz="12" w:space="0" w:color="000000"/>
              <w:left w:val="single" w:sz="12"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 xml:space="preserve">4 540  </w:t>
            </w:r>
          </w:p>
        </w:tc>
        <w:tc>
          <w:tcPr>
            <w:tcW w:w="573"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 xml:space="preserve">4 860  </w:t>
            </w:r>
          </w:p>
        </w:tc>
        <w:tc>
          <w:tcPr>
            <w:tcW w:w="573"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 xml:space="preserve">5 181  </w:t>
            </w:r>
          </w:p>
        </w:tc>
        <w:tc>
          <w:tcPr>
            <w:tcW w:w="573"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 xml:space="preserve">6 049  </w:t>
            </w:r>
          </w:p>
        </w:tc>
        <w:tc>
          <w:tcPr>
            <w:tcW w:w="573"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 xml:space="preserve">5 643  </w:t>
            </w:r>
          </w:p>
        </w:tc>
        <w:tc>
          <w:tcPr>
            <w:tcW w:w="573"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 xml:space="preserve">6 275  </w:t>
            </w:r>
          </w:p>
        </w:tc>
        <w:tc>
          <w:tcPr>
            <w:tcW w:w="573"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 xml:space="preserve">6 266  </w:t>
            </w:r>
          </w:p>
        </w:tc>
        <w:tc>
          <w:tcPr>
            <w:tcW w:w="573"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 xml:space="preserve">6 272  </w:t>
            </w:r>
          </w:p>
        </w:tc>
        <w:tc>
          <w:tcPr>
            <w:tcW w:w="573"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 xml:space="preserve">10 353  </w:t>
            </w:r>
          </w:p>
        </w:tc>
        <w:tc>
          <w:tcPr>
            <w:tcW w:w="573"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 xml:space="preserve">10 342  </w:t>
            </w:r>
          </w:p>
        </w:tc>
        <w:tc>
          <w:tcPr>
            <w:tcW w:w="573"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 xml:space="preserve">10 347  </w:t>
            </w:r>
          </w:p>
        </w:tc>
        <w:tc>
          <w:tcPr>
            <w:tcW w:w="573" w:type="dxa"/>
            <w:tcBorders>
              <w:top w:val="single" w:sz="12" w:space="0" w:color="000000"/>
              <w:left w:val="single" w:sz="6"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 xml:space="preserve">6 446  </w:t>
            </w:r>
          </w:p>
        </w:tc>
      </w:tr>
      <w:tr w:rsidR="00F9754B">
        <w:trPr>
          <w:trHeight w:val="163"/>
        </w:trPr>
        <w:tc>
          <w:tcPr>
            <w:tcW w:w="3545" w:type="dxa"/>
            <w:tcBorders>
              <w:top w:val="single" w:sz="6" w:space="0" w:color="000000"/>
              <w:left w:val="single" w:sz="12" w:space="0" w:color="000000"/>
              <w:bottom w:val="single" w:sz="12" w:space="0" w:color="000000"/>
              <w:right w:val="single" w:sz="12" w:space="0" w:color="000000"/>
            </w:tcBorders>
          </w:tcPr>
          <w:p w:rsidR="00F9754B" w:rsidRDefault="00F9754B">
            <w:pPr>
              <w:pStyle w:val="Normal1"/>
              <w:rPr>
                <w:color w:val="000000"/>
                <w:sz w:val="16"/>
              </w:rPr>
            </w:pPr>
            <w:r>
              <w:rPr>
                <w:color w:val="000000"/>
                <w:sz w:val="16"/>
              </w:rPr>
              <w:t>5. Налог на прибыль, USD</w:t>
            </w:r>
          </w:p>
        </w:tc>
        <w:tc>
          <w:tcPr>
            <w:tcW w:w="573"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 xml:space="preserve">1 589  </w:t>
            </w:r>
          </w:p>
        </w:tc>
        <w:tc>
          <w:tcPr>
            <w:tcW w:w="573"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 xml:space="preserve">1 701  </w:t>
            </w:r>
          </w:p>
        </w:tc>
        <w:tc>
          <w:tcPr>
            <w:tcW w:w="573"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 xml:space="preserve">1 813  </w:t>
            </w:r>
          </w:p>
        </w:tc>
        <w:tc>
          <w:tcPr>
            <w:tcW w:w="573"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 xml:space="preserve">2 117  </w:t>
            </w:r>
          </w:p>
        </w:tc>
        <w:tc>
          <w:tcPr>
            <w:tcW w:w="573"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 xml:space="preserve">1 975  </w:t>
            </w:r>
          </w:p>
        </w:tc>
        <w:tc>
          <w:tcPr>
            <w:tcW w:w="573"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 xml:space="preserve">2 196  </w:t>
            </w:r>
          </w:p>
        </w:tc>
        <w:tc>
          <w:tcPr>
            <w:tcW w:w="573"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 xml:space="preserve">2 193  </w:t>
            </w:r>
          </w:p>
        </w:tc>
        <w:tc>
          <w:tcPr>
            <w:tcW w:w="573"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 xml:space="preserve">2 195  </w:t>
            </w:r>
          </w:p>
        </w:tc>
        <w:tc>
          <w:tcPr>
            <w:tcW w:w="573"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 xml:space="preserve">3 623  </w:t>
            </w:r>
          </w:p>
        </w:tc>
        <w:tc>
          <w:tcPr>
            <w:tcW w:w="573"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 xml:space="preserve">3 620  </w:t>
            </w:r>
          </w:p>
        </w:tc>
        <w:tc>
          <w:tcPr>
            <w:tcW w:w="573"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 xml:space="preserve">3 622  </w:t>
            </w:r>
          </w:p>
        </w:tc>
        <w:tc>
          <w:tcPr>
            <w:tcW w:w="573" w:type="dxa"/>
            <w:tcBorders>
              <w:top w:val="single" w:sz="6" w:space="0" w:color="000000"/>
              <w:left w:val="single" w:sz="6" w:space="0" w:color="000000"/>
              <w:bottom w:val="single" w:sz="12" w:space="0" w:color="000000"/>
              <w:right w:val="single" w:sz="12" w:space="0" w:color="000000"/>
            </w:tcBorders>
          </w:tcPr>
          <w:p w:rsidR="00F9754B" w:rsidRDefault="00F9754B">
            <w:pPr>
              <w:pStyle w:val="Normal1"/>
              <w:jc w:val="right"/>
              <w:rPr>
                <w:color w:val="000000"/>
                <w:sz w:val="16"/>
              </w:rPr>
            </w:pPr>
            <w:r>
              <w:rPr>
                <w:color w:val="000000"/>
                <w:sz w:val="16"/>
              </w:rPr>
              <w:t xml:space="preserve">2 256  </w:t>
            </w:r>
          </w:p>
        </w:tc>
      </w:tr>
      <w:tr w:rsidR="00F9754B">
        <w:trPr>
          <w:trHeight w:val="163"/>
        </w:trPr>
        <w:tc>
          <w:tcPr>
            <w:tcW w:w="3545" w:type="dxa"/>
            <w:tcBorders>
              <w:top w:val="single" w:sz="12" w:space="0" w:color="000000"/>
              <w:left w:val="single" w:sz="12" w:space="0" w:color="000000"/>
              <w:bottom w:val="single" w:sz="12" w:space="0" w:color="000000"/>
              <w:right w:val="single" w:sz="12" w:space="0" w:color="000000"/>
            </w:tcBorders>
          </w:tcPr>
          <w:p w:rsidR="00F9754B" w:rsidRDefault="00F9754B">
            <w:pPr>
              <w:pStyle w:val="Normal1"/>
              <w:rPr>
                <w:color w:val="000000"/>
                <w:sz w:val="16"/>
              </w:rPr>
            </w:pPr>
            <w:r>
              <w:rPr>
                <w:color w:val="000000"/>
                <w:sz w:val="16"/>
              </w:rPr>
              <w:t>6. Прибыль после налогообложения, USD</w:t>
            </w:r>
          </w:p>
        </w:tc>
        <w:tc>
          <w:tcPr>
            <w:tcW w:w="573" w:type="dxa"/>
            <w:tcBorders>
              <w:top w:val="single" w:sz="12" w:space="0" w:color="000000"/>
              <w:left w:val="single" w:sz="12"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 xml:space="preserve">2 951  </w:t>
            </w:r>
          </w:p>
        </w:tc>
        <w:tc>
          <w:tcPr>
            <w:tcW w:w="573"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 xml:space="preserve">3 159  </w:t>
            </w:r>
          </w:p>
        </w:tc>
        <w:tc>
          <w:tcPr>
            <w:tcW w:w="573"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 xml:space="preserve">3 368  </w:t>
            </w:r>
          </w:p>
        </w:tc>
        <w:tc>
          <w:tcPr>
            <w:tcW w:w="573"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 xml:space="preserve">3 932  </w:t>
            </w:r>
          </w:p>
        </w:tc>
        <w:tc>
          <w:tcPr>
            <w:tcW w:w="573"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 xml:space="preserve">3 668  </w:t>
            </w:r>
          </w:p>
        </w:tc>
        <w:tc>
          <w:tcPr>
            <w:tcW w:w="573"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 xml:space="preserve">4 079  </w:t>
            </w:r>
          </w:p>
        </w:tc>
        <w:tc>
          <w:tcPr>
            <w:tcW w:w="573"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 xml:space="preserve">4 073  </w:t>
            </w:r>
          </w:p>
        </w:tc>
        <w:tc>
          <w:tcPr>
            <w:tcW w:w="573"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 xml:space="preserve">4 077  </w:t>
            </w:r>
          </w:p>
        </w:tc>
        <w:tc>
          <w:tcPr>
            <w:tcW w:w="573"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 xml:space="preserve">6 729  </w:t>
            </w:r>
          </w:p>
        </w:tc>
        <w:tc>
          <w:tcPr>
            <w:tcW w:w="573"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 xml:space="preserve">6 722  </w:t>
            </w:r>
          </w:p>
        </w:tc>
        <w:tc>
          <w:tcPr>
            <w:tcW w:w="573"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 xml:space="preserve">6 726  </w:t>
            </w:r>
          </w:p>
        </w:tc>
        <w:tc>
          <w:tcPr>
            <w:tcW w:w="573" w:type="dxa"/>
            <w:tcBorders>
              <w:top w:val="single" w:sz="12" w:space="0" w:color="000000"/>
              <w:left w:val="single" w:sz="6" w:space="0" w:color="000000"/>
              <w:bottom w:val="single" w:sz="12" w:space="0" w:color="000000"/>
              <w:right w:val="single" w:sz="12" w:space="0" w:color="000000"/>
            </w:tcBorders>
          </w:tcPr>
          <w:p w:rsidR="00F9754B" w:rsidRDefault="00F9754B">
            <w:pPr>
              <w:pStyle w:val="Normal1"/>
              <w:jc w:val="right"/>
              <w:rPr>
                <w:color w:val="000000"/>
                <w:sz w:val="16"/>
              </w:rPr>
            </w:pPr>
            <w:r>
              <w:rPr>
                <w:color w:val="000000"/>
                <w:sz w:val="16"/>
              </w:rPr>
              <w:t xml:space="preserve">4 190  </w:t>
            </w:r>
          </w:p>
        </w:tc>
      </w:tr>
      <w:tr w:rsidR="00F9754B">
        <w:trPr>
          <w:trHeight w:val="151"/>
        </w:trPr>
        <w:tc>
          <w:tcPr>
            <w:tcW w:w="3545" w:type="dxa"/>
            <w:tcBorders>
              <w:top w:val="single" w:sz="12" w:space="0" w:color="000000"/>
              <w:left w:val="single" w:sz="12" w:space="0" w:color="000000"/>
              <w:bottom w:val="single" w:sz="6" w:space="0" w:color="000000"/>
              <w:right w:val="single" w:sz="12" w:space="0" w:color="000000"/>
            </w:tcBorders>
          </w:tcPr>
          <w:p w:rsidR="00F9754B" w:rsidRDefault="00F9754B">
            <w:pPr>
              <w:pStyle w:val="Normal1"/>
              <w:rPr>
                <w:color w:val="000000"/>
                <w:sz w:val="16"/>
              </w:rPr>
            </w:pPr>
            <w:r>
              <w:rPr>
                <w:color w:val="000000"/>
                <w:sz w:val="16"/>
              </w:rPr>
              <w:t>7. Процент за кредит (свыше 15%), USD</w:t>
            </w:r>
          </w:p>
        </w:tc>
        <w:tc>
          <w:tcPr>
            <w:tcW w:w="573" w:type="dxa"/>
            <w:tcBorders>
              <w:top w:val="single" w:sz="12" w:space="0" w:color="000000"/>
              <w:left w:val="single" w:sz="12"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50</w:t>
            </w:r>
          </w:p>
        </w:tc>
        <w:tc>
          <w:tcPr>
            <w:tcW w:w="573"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46</w:t>
            </w:r>
          </w:p>
        </w:tc>
        <w:tc>
          <w:tcPr>
            <w:tcW w:w="573"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42</w:t>
            </w:r>
          </w:p>
        </w:tc>
        <w:tc>
          <w:tcPr>
            <w:tcW w:w="573"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38</w:t>
            </w:r>
          </w:p>
        </w:tc>
        <w:tc>
          <w:tcPr>
            <w:tcW w:w="573"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34</w:t>
            </w:r>
          </w:p>
        </w:tc>
        <w:tc>
          <w:tcPr>
            <w:tcW w:w="573"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30</w:t>
            </w:r>
          </w:p>
        </w:tc>
        <w:tc>
          <w:tcPr>
            <w:tcW w:w="573"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26</w:t>
            </w:r>
          </w:p>
        </w:tc>
        <w:tc>
          <w:tcPr>
            <w:tcW w:w="573"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22</w:t>
            </w:r>
          </w:p>
        </w:tc>
        <w:tc>
          <w:tcPr>
            <w:tcW w:w="573"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18</w:t>
            </w:r>
          </w:p>
        </w:tc>
        <w:tc>
          <w:tcPr>
            <w:tcW w:w="573"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13</w:t>
            </w:r>
          </w:p>
        </w:tc>
        <w:tc>
          <w:tcPr>
            <w:tcW w:w="573"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9</w:t>
            </w:r>
          </w:p>
        </w:tc>
        <w:tc>
          <w:tcPr>
            <w:tcW w:w="573" w:type="dxa"/>
            <w:tcBorders>
              <w:top w:val="single" w:sz="12" w:space="0" w:color="000000"/>
              <w:left w:val="single" w:sz="6"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5</w:t>
            </w:r>
          </w:p>
        </w:tc>
      </w:tr>
      <w:tr w:rsidR="00F9754B">
        <w:trPr>
          <w:trHeight w:val="163"/>
        </w:trPr>
        <w:tc>
          <w:tcPr>
            <w:tcW w:w="3545" w:type="dxa"/>
            <w:tcBorders>
              <w:left w:val="single" w:sz="12" w:space="0" w:color="000000"/>
              <w:bottom w:val="single" w:sz="12" w:space="0" w:color="000000"/>
              <w:right w:val="single" w:sz="12" w:space="0" w:color="000000"/>
            </w:tcBorders>
          </w:tcPr>
          <w:p w:rsidR="00F9754B" w:rsidRDefault="00F9754B">
            <w:pPr>
              <w:pStyle w:val="Normal1"/>
              <w:rPr>
                <w:color w:val="000000"/>
                <w:sz w:val="16"/>
              </w:rPr>
            </w:pPr>
            <w:r>
              <w:rPr>
                <w:color w:val="000000"/>
                <w:sz w:val="16"/>
              </w:rPr>
              <w:t>8. Погашение основной суммы долга, USD</w:t>
            </w:r>
          </w:p>
        </w:tc>
        <w:tc>
          <w:tcPr>
            <w:tcW w:w="573" w:type="dxa"/>
            <w:tcBorders>
              <w:left w:val="single" w:sz="6" w:space="0" w:color="000000"/>
              <w:bottom w:val="single" w:sz="12" w:space="0" w:color="000000"/>
            </w:tcBorders>
          </w:tcPr>
          <w:p w:rsidR="00F9754B" w:rsidRDefault="00F9754B">
            <w:pPr>
              <w:pStyle w:val="Normal1"/>
              <w:jc w:val="right"/>
              <w:rPr>
                <w:color w:val="000000"/>
                <w:sz w:val="16"/>
              </w:rPr>
            </w:pPr>
            <w:r>
              <w:rPr>
                <w:color w:val="000000"/>
                <w:sz w:val="16"/>
              </w:rPr>
              <w:t xml:space="preserve">1 534  </w:t>
            </w:r>
          </w:p>
        </w:tc>
        <w:tc>
          <w:tcPr>
            <w:tcW w:w="573" w:type="dxa"/>
            <w:tcBorders>
              <w:left w:val="single" w:sz="6" w:space="0" w:color="000000"/>
              <w:bottom w:val="single" w:sz="12" w:space="0" w:color="000000"/>
            </w:tcBorders>
          </w:tcPr>
          <w:p w:rsidR="00F9754B" w:rsidRDefault="00F9754B">
            <w:pPr>
              <w:pStyle w:val="Normal1"/>
              <w:jc w:val="right"/>
              <w:rPr>
                <w:color w:val="000000"/>
                <w:sz w:val="16"/>
              </w:rPr>
            </w:pPr>
            <w:r>
              <w:rPr>
                <w:color w:val="000000"/>
                <w:sz w:val="16"/>
              </w:rPr>
              <w:t xml:space="preserve">1 557  </w:t>
            </w:r>
          </w:p>
        </w:tc>
        <w:tc>
          <w:tcPr>
            <w:tcW w:w="573" w:type="dxa"/>
            <w:tcBorders>
              <w:left w:val="single" w:sz="6" w:space="0" w:color="000000"/>
              <w:bottom w:val="single" w:sz="12" w:space="0" w:color="000000"/>
            </w:tcBorders>
          </w:tcPr>
          <w:p w:rsidR="00F9754B" w:rsidRDefault="00F9754B">
            <w:pPr>
              <w:pStyle w:val="Normal1"/>
              <w:jc w:val="right"/>
              <w:rPr>
                <w:color w:val="000000"/>
                <w:sz w:val="16"/>
              </w:rPr>
            </w:pPr>
            <w:r>
              <w:rPr>
                <w:color w:val="000000"/>
                <w:sz w:val="16"/>
              </w:rPr>
              <w:t xml:space="preserve">1 580  </w:t>
            </w:r>
          </w:p>
        </w:tc>
        <w:tc>
          <w:tcPr>
            <w:tcW w:w="573" w:type="dxa"/>
            <w:tcBorders>
              <w:left w:val="single" w:sz="6" w:space="0" w:color="000000"/>
              <w:bottom w:val="single" w:sz="12" w:space="0" w:color="000000"/>
            </w:tcBorders>
          </w:tcPr>
          <w:p w:rsidR="00F9754B" w:rsidRDefault="00F9754B">
            <w:pPr>
              <w:pStyle w:val="Normal1"/>
              <w:jc w:val="right"/>
              <w:rPr>
                <w:color w:val="000000"/>
                <w:sz w:val="16"/>
              </w:rPr>
            </w:pPr>
            <w:r>
              <w:rPr>
                <w:color w:val="000000"/>
                <w:sz w:val="16"/>
              </w:rPr>
              <w:t xml:space="preserve">1 604  </w:t>
            </w:r>
          </w:p>
        </w:tc>
        <w:tc>
          <w:tcPr>
            <w:tcW w:w="573" w:type="dxa"/>
            <w:tcBorders>
              <w:left w:val="single" w:sz="6" w:space="0" w:color="000000"/>
              <w:bottom w:val="single" w:sz="12" w:space="0" w:color="000000"/>
            </w:tcBorders>
          </w:tcPr>
          <w:p w:rsidR="00F9754B" w:rsidRDefault="00F9754B">
            <w:pPr>
              <w:pStyle w:val="Normal1"/>
              <w:jc w:val="right"/>
              <w:rPr>
                <w:color w:val="000000"/>
                <w:sz w:val="16"/>
              </w:rPr>
            </w:pPr>
            <w:r>
              <w:rPr>
                <w:color w:val="000000"/>
                <w:sz w:val="16"/>
              </w:rPr>
              <w:t xml:space="preserve">1 628  </w:t>
            </w:r>
          </w:p>
        </w:tc>
        <w:tc>
          <w:tcPr>
            <w:tcW w:w="573" w:type="dxa"/>
            <w:tcBorders>
              <w:left w:val="single" w:sz="6" w:space="0" w:color="000000"/>
              <w:bottom w:val="single" w:sz="12" w:space="0" w:color="000000"/>
            </w:tcBorders>
          </w:tcPr>
          <w:p w:rsidR="00F9754B" w:rsidRDefault="00F9754B">
            <w:pPr>
              <w:pStyle w:val="Normal1"/>
              <w:jc w:val="right"/>
              <w:rPr>
                <w:color w:val="000000"/>
                <w:sz w:val="16"/>
              </w:rPr>
            </w:pPr>
            <w:r>
              <w:rPr>
                <w:color w:val="000000"/>
                <w:sz w:val="16"/>
              </w:rPr>
              <w:t xml:space="preserve">1 652  </w:t>
            </w:r>
          </w:p>
        </w:tc>
        <w:tc>
          <w:tcPr>
            <w:tcW w:w="573" w:type="dxa"/>
            <w:tcBorders>
              <w:left w:val="single" w:sz="6" w:space="0" w:color="000000"/>
              <w:bottom w:val="single" w:sz="12" w:space="0" w:color="000000"/>
            </w:tcBorders>
          </w:tcPr>
          <w:p w:rsidR="00F9754B" w:rsidRDefault="00F9754B">
            <w:pPr>
              <w:pStyle w:val="Normal1"/>
              <w:jc w:val="right"/>
              <w:rPr>
                <w:color w:val="000000"/>
                <w:sz w:val="16"/>
              </w:rPr>
            </w:pPr>
            <w:r>
              <w:rPr>
                <w:color w:val="000000"/>
                <w:sz w:val="16"/>
              </w:rPr>
              <w:t xml:space="preserve">1 677  </w:t>
            </w:r>
          </w:p>
        </w:tc>
        <w:tc>
          <w:tcPr>
            <w:tcW w:w="573" w:type="dxa"/>
            <w:tcBorders>
              <w:left w:val="single" w:sz="6" w:space="0" w:color="000000"/>
              <w:bottom w:val="single" w:sz="12" w:space="0" w:color="000000"/>
            </w:tcBorders>
          </w:tcPr>
          <w:p w:rsidR="00F9754B" w:rsidRDefault="00F9754B">
            <w:pPr>
              <w:pStyle w:val="Normal1"/>
              <w:jc w:val="right"/>
              <w:rPr>
                <w:color w:val="000000"/>
                <w:sz w:val="16"/>
              </w:rPr>
            </w:pPr>
            <w:r>
              <w:rPr>
                <w:color w:val="000000"/>
                <w:sz w:val="16"/>
              </w:rPr>
              <w:t xml:space="preserve">1 702  </w:t>
            </w:r>
          </w:p>
        </w:tc>
        <w:tc>
          <w:tcPr>
            <w:tcW w:w="573" w:type="dxa"/>
            <w:tcBorders>
              <w:left w:val="single" w:sz="6" w:space="0" w:color="000000"/>
              <w:bottom w:val="single" w:sz="12" w:space="0" w:color="000000"/>
            </w:tcBorders>
          </w:tcPr>
          <w:p w:rsidR="00F9754B" w:rsidRDefault="00F9754B">
            <w:pPr>
              <w:pStyle w:val="Normal1"/>
              <w:jc w:val="right"/>
              <w:rPr>
                <w:color w:val="000000"/>
                <w:sz w:val="16"/>
              </w:rPr>
            </w:pPr>
            <w:r>
              <w:rPr>
                <w:color w:val="000000"/>
                <w:sz w:val="16"/>
              </w:rPr>
              <w:t xml:space="preserve">1 728  </w:t>
            </w:r>
          </w:p>
        </w:tc>
        <w:tc>
          <w:tcPr>
            <w:tcW w:w="573" w:type="dxa"/>
            <w:tcBorders>
              <w:left w:val="single" w:sz="6" w:space="0" w:color="000000"/>
              <w:bottom w:val="single" w:sz="12" w:space="0" w:color="000000"/>
            </w:tcBorders>
          </w:tcPr>
          <w:p w:rsidR="00F9754B" w:rsidRDefault="00F9754B">
            <w:pPr>
              <w:pStyle w:val="Normal1"/>
              <w:jc w:val="right"/>
              <w:rPr>
                <w:color w:val="000000"/>
                <w:sz w:val="16"/>
              </w:rPr>
            </w:pPr>
            <w:r>
              <w:rPr>
                <w:color w:val="000000"/>
                <w:sz w:val="16"/>
              </w:rPr>
              <w:t xml:space="preserve">1 754  </w:t>
            </w:r>
          </w:p>
        </w:tc>
        <w:tc>
          <w:tcPr>
            <w:tcW w:w="573" w:type="dxa"/>
            <w:tcBorders>
              <w:left w:val="single" w:sz="6" w:space="0" w:color="000000"/>
              <w:bottom w:val="single" w:sz="12" w:space="0" w:color="000000"/>
            </w:tcBorders>
          </w:tcPr>
          <w:p w:rsidR="00F9754B" w:rsidRDefault="00F9754B">
            <w:pPr>
              <w:pStyle w:val="Normal1"/>
              <w:jc w:val="right"/>
              <w:rPr>
                <w:color w:val="000000"/>
                <w:sz w:val="16"/>
              </w:rPr>
            </w:pPr>
            <w:r>
              <w:rPr>
                <w:color w:val="000000"/>
                <w:sz w:val="16"/>
              </w:rPr>
              <w:t xml:space="preserve">1 780  </w:t>
            </w:r>
          </w:p>
        </w:tc>
        <w:tc>
          <w:tcPr>
            <w:tcW w:w="573" w:type="dxa"/>
            <w:tcBorders>
              <w:left w:val="single" w:sz="6" w:space="0" w:color="000000"/>
              <w:bottom w:val="single" w:sz="12" w:space="0" w:color="000000"/>
              <w:right w:val="single" w:sz="12" w:space="0" w:color="000000"/>
            </w:tcBorders>
          </w:tcPr>
          <w:p w:rsidR="00F9754B" w:rsidRDefault="00F9754B">
            <w:pPr>
              <w:pStyle w:val="Normal1"/>
              <w:jc w:val="right"/>
              <w:rPr>
                <w:color w:val="000000"/>
                <w:sz w:val="16"/>
              </w:rPr>
            </w:pPr>
            <w:r>
              <w:rPr>
                <w:color w:val="000000"/>
                <w:sz w:val="16"/>
              </w:rPr>
              <w:t xml:space="preserve">1 807  </w:t>
            </w:r>
          </w:p>
        </w:tc>
      </w:tr>
      <w:tr w:rsidR="00F9754B">
        <w:trPr>
          <w:trHeight w:val="163"/>
        </w:trPr>
        <w:tc>
          <w:tcPr>
            <w:tcW w:w="3545" w:type="dxa"/>
            <w:tcBorders>
              <w:top w:val="single" w:sz="12" w:space="0" w:color="000000"/>
              <w:left w:val="single" w:sz="12" w:space="0" w:color="000000"/>
              <w:bottom w:val="single" w:sz="12" w:space="0" w:color="000000"/>
              <w:right w:val="single" w:sz="12" w:space="0" w:color="000000"/>
            </w:tcBorders>
          </w:tcPr>
          <w:p w:rsidR="00F9754B" w:rsidRDefault="00F9754B">
            <w:pPr>
              <w:pStyle w:val="Normal1"/>
              <w:rPr>
                <w:color w:val="000000"/>
                <w:sz w:val="16"/>
              </w:rPr>
            </w:pPr>
            <w:r>
              <w:rPr>
                <w:color w:val="000000"/>
                <w:sz w:val="16"/>
              </w:rPr>
              <w:t>9. Нераспределенная прибыль, USD</w:t>
            </w:r>
          </w:p>
        </w:tc>
        <w:tc>
          <w:tcPr>
            <w:tcW w:w="573"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 xml:space="preserve">1 367  </w:t>
            </w:r>
          </w:p>
        </w:tc>
        <w:tc>
          <w:tcPr>
            <w:tcW w:w="573"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 xml:space="preserve">1 557  </w:t>
            </w:r>
          </w:p>
        </w:tc>
        <w:tc>
          <w:tcPr>
            <w:tcW w:w="573"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 xml:space="preserve">1 745  </w:t>
            </w:r>
          </w:p>
        </w:tc>
        <w:tc>
          <w:tcPr>
            <w:tcW w:w="573"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 xml:space="preserve">2 290  </w:t>
            </w:r>
          </w:p>
        </w:tc>
        <w:tc>
          <w:tcPr>
            <w:tcW w:w="573"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 xml:space="preserve">2 006  </w:t>
            </w:r>
          </w:p>
        </w:tc>
        <w:tc>
          <w:tcPr>
            <w:tcW w:w="573"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 xml:space="preserve">2 397  </w:t>
            </w:r>
          </w:p>
        </w:tc>
        <w:tc>
          <w:tcPr>
            <w:tcW w:w="573"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 xml:space="preserve">2 370  </w:t>
            </w:r>
          </w:p>
        </w:tc>
        <w:tc>
          <w:tcPr>
            <w:tcW w:w="573"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 xml:space="preserve">2 353  </w:t>
            </w:r>
          </w:p>
        </w:tc>
        <w:tc>
          <w:tcPr>
            <w:tcW w:w="573"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 xml:space="preserve">4 984  </w:t>
            </w:r>
          </w:p>
        </w:tc>
        <w:tc>
          <w:tcPr>
            <w:tcW w:w="573"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 xml:space="preserve">4 955  </w:t>
            </w:r>
          </w:p>
        </w:tc>
        <w:tc>
          <w:tcPr>
            <w:tcW w:w="573"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 xml:space="preserve">4 937  </w:t>
            </w:r>
          </w:p>
        </w:tc>
        <w:tc>
          <w:tcPr>
            <w:tcW w:w="573" w:type="dxa"/>
            <w:tcBorders>
              <w:top w:val="single" w:sz="12" w:space="0" w:color="000000"/>
              <w:left w:val="single" w:sz="6" w:space="0" w:color="000000"/>
              <w:bottom w:val="single" w:sz="12" w:space="0" w:color="000000"/>
              <w:right w:val="single" w:sz="12" w:space="0" w:color="000000"/>
            </w:tcBorders>
          </w:tcPr>
          <w:p w:rsidR="00F9754B" w:rsidRDefault="00F9754B">
            <w:pPr>
              <w:pStyle w:val="Normal1"/>
              <w:jc w:val="right"/>
              <w:rPr>
                <w:color w:val="000000"/>
                <w:sz w:val="16"/>
              </w:rPr>
            </w:pPr>
            <w:r>
              <w:rPr>
                <w:color w:val="000000"/>
                <w:sz w:val="16"/>
              </w:rPr>
              <w:t xml:space="preserve">2 379  </w:t>
            </w:r>
          </w:p>
        </w:tc>
      </w:tr>
    </w:tbl>
    <w:p w:rsidR="00F9754B" w:rsidRDefault="00F9754B">
      <w:pPr>
        <w:pStyle w:val="10"/>
        <w:spacing w:line="360" w:lineRule="auto"/>
        <w:ind w:firstLine="709"/>
        <w:jc w:val="both"/>
        <w:rPr>
          <w:sz w:val="24"/>
        </w:rPr>
      </w:pPr>
    </w:p>
    <w:p w:rsidR="00F9754B" w:rsidRDefault="00F9754B">
      <w:pPr>
        <w:pStyle w:val="10"/>
        <w:spacing w:line="360" w:lineRule="auto"/>
        <w:ind w:firstLine="709"/>
        <w:jc w:val="both"/>
        <w:rPr>
          <w:sz w:val="24"/>
        </w:rPr>
      </w:pPr>
    </w:p>
    <w:p w:rsidR="00F9754B" w:rsidRDefault="00F9754B">
      <w:pPr>
        <w:pStyle w:val="10"/>
        <w:spacing w:line="360" w:lineRule="auto"/>
        <w:ind w:firstLine="709"/>
        <w:jc w:val="both"/>
        <w:rPr>
          <w:sz w:val="24"/>
        </w:rPr>
      </w:pPr>
      <w:r>
        <w:rPr>
          <w:sz w:val="24"/>
        </w:rPr>
        <w:t>Представленный вариант предусмотрен для работы с юридическими лицами - субъектами малого предпринимательства.</w:t>
      </w:r>
    </w:p>
    <w:p w:rsidR="00F9754B" w:rsidRDefault="00F9754B">
      <w:pPr>
        <w:pStyle w:val="10"/>
        <w:spacing w:line="360" w:lineRule="auto"/>
        <w:ind w:firstLine="709"/>
        <w:jc w:val="both"/>
        <w:rPr>
          <w:sz w:val="24"/>
        </w:rPr>
      </w:pPr>
      <w:r>
        <w:rPr>
          <w:sz w:val="24"/>
        </w:rPr>
        <w:t>Если проект стартовый, то нужно иметь в виду, что в первые два года работы не уплачивают налог на прибыль малые предприятия, осуществляющие производство и переработку сельскохозяйственной продукции; производство продовольственных товаров, товаров народного потребления, строительных материалов, медицинской техники, лекарственных средств и изделий медицинского назначения; строительство объектов жилищного, производственного, социального и природоохранного назначения (включая ремонтно - строительные работы) - при условии, если выручка от указанных видов деятельности превышает 70 процентов общей суммы выручки от реализации продукции (работ, услуг).</w:t>
      </w:r>
    </w:p>
    <w:p w:rsidR="00F9754B" w:rsidRDefault="00F9754B">
      <w:pPr>
        <w:pStyle w:val="10"/>
        <w:spacing w:line="360" w:lineRule="auto"/>
        <w:ind w:firstLine="709"/>
        <w:jc w:val="both"/>
        <w:rPr>
          <w:sz w:val="24"/>
        </w:rPr>
      </w:pPr>
      <w:r>
        <w:rPr>
          <w:sz w:val="24"/>
        </w:rPr>
        <w:t>В третий и четвертый год работы указанные предприятия уплачивают налог в размере соответственно 25 и 50 процентов от установленной ставки налога на прибыль, если выручка от указанных видов деятельности составляет свыше 90 процентов общей суммы выручки от реализации продукции (работ, услуг).</w:t>
      </w:r>
    </w:p>
    <w:p w:rsidR="00F9754B" w:rsidRDefault="00F9754B">
      <w:pPr>
        <w:pStyle w:val="10"/>
        <w:spacing w:line="360" w:lineRule="auto"/>
        <w:ind w:firstLine="709"/>
        <w:jc w:val="both"/>
        <w:rPr>
          <w:sz w:val="24"/>
        </w:rPr>
      </w:pPr>
      <w:r>
        <w:rPr>
          <w:sz w:val="24"/>
        </w:rPr>
        <w:t>Для субъектов малого предпринимательства, применяющих упрощенную систему налогообложения, учета и отчетности, устанавливаются следующие ставки единого налога на совокупный доход, подлежащего зачислению:</w:t>
      </w:r>
    </w:p>
    <w:p w:rsidR="00F9754B" w:rsidRDefault="00F9754B">
      <w:pPr>
        <w:pStyle w:val="10"/>
        <w:spacing w:line="360" w:lineRule="auto"/>
        <w:ind w:firstLine="709"/>
        <w:jc w:val="both"/>
        <w:rPr>
          <w:sz w:val="24"/>
        </w:rPr>
      </w:pPr>
      <w:r>
        <w:rPr>
          <w:sz w:val="24"/>
        </w:rPr>
        <w:t>в федеральный бюджет - в размере 10 процентов от совокупного дохода;</w:t>
      </w:r>
    </w:p>
    <w:p w:rsidR="00F9754B" w:rsidRDefault="00F9754B">
      <w:pPr>
        <w:pStyle w:val="10"/>
        <w:spacing w:line="360" w:lineRule="auto"/>
        <w:ind w:firstLine="709"/>
        <w:jc w:val="both"/>
        <w:rPr>
          <w:sz w:val="24"/>
        </w:rPr>
      </w:pPr>
      <w:r>
        <w:rPr>
          <w:sz w:val="24"/>
        </w:rPr>
        <w:t>в бюджет субъекта Российской Федерации и местный бюджет - в суммарном размере не более 20 процентов от совокупного дохода.</w:t>
      </w:r>
    </w:p>
    <w:p w:rsidR="00F9754B" w:rsidRDefault="00F9754B">
      <w:pPr>
        <w:pStyle w:val="10"/>
        <w:spacing w:line="360" w:lineRule="auto"/>
        <w:ind w:firstLine="709"/>
        <w:jc w:val="both"/>
        <w:rPr>
          <w:sz w:val="24"/>
        </w:rPr>
      </w:pPr>
      <w:r>
        <w:rPr>
          <w:sz w:val="24"/>
        </w:rPr>
        <w:t>В случае, когда объектом налогообложения для субъектов малого предпринимательства определенных категорий является валовая выручка, устанавливаются следующие ставки единого налога, подлежащего зачислению:</w:t>
      </w:r>
    </w:p>
    <w:p w:rsidR="00F9754B" w:rsidRDefault="00F9754B">
      <w:pPr>
        <w:pStyle w:val="10"/>
        <w:spacing w:line="360" w:lineRule="auto"/>
        <w:ind w:firstLine="709"/>
        <w:jc w:val="both"/>
        <w:rPr>
          <w:sz w:val="24"/>
        </w:rPr>
      </w:pPr>
      <w:r>
        <w:rPr>
          <w:sz w:val="24"/>
        </w:rPr>
        <w:t>в федеральный бюджет - в размере 3,33 процента от суммы валовой выручки;</w:t>
      </w:r>
    </w:p>
    <w:p w:rsidR="00F9754B" w:rsidRDefault="00F9754B">
      <w:pPr>
        <w:pStyle w:val="10"/>
        <w:spacing w:line="360" w:lineRule="auto"/>
        <w:ind w:firstLine="709"/>
        <w:jc w:val="both"/>
        <w:rPr>
          <w:sz w:val="24"/>
        </w:rPr>
      </w:pPr>
      <w:r>
        <w:rPr>
          <w:sz w:val="24"/>
        </w:rPr>
        <w:t>в бюджет субъекта Российской Федерации и местный бюджет - в размере не более 6,67 процента от суммы валовой выручки.</w:t>
      </w:r>
    </w:p>
    <w:p w:rsidR="00F9754B" w:rsidRDefault="00F9754B">
      <w:pPr>
        <w:pStyle w:val="10"/>
        <w:spacing w:line="360" w:lineRule="auto"/>
        <w:ind w:firstLine="709"/>
        <w:jc w:val="both"/>
        <w:rPr>
          <w:sz w:val="24"/>
        </w:rPr>
      </w:pPr>
    </w:p>
    <w:p w:rsidR="00F9754B" w:rsidRDefault="00F9754B">
      <w:pPr>
        <w:pStyle w:val="10"/>
        <w:spacing w:line="360" w:lineRule="auto"/>
        <w:ind w:firstLine="709"/>
        <w:jc w:val="both"/>
        <w:rPr>
          <w:sz w:val="24"/>
        </w:rPr>
      </w:pPr>
      <w:r>
        <w:rPr>
          <w:sz w:val="24"/>
        </w:rPr>
        <w:t>При составлении плана нужно учесть разницу в налогообложении физических и юридических лиц (см. таблицу 3.2.).</w:t>
      </w:r>
    </w:p>
    <w:p w:rsidR="00F9754B" w:rsidRDefault="00F9754B">
      <w:pPr>
        <w:pStyle w:val="10"/>
        <w:spacing w:line="360" w:lineRule="auto"/>
        <w:ind w:firstLine="709"/>
        <w:jc w:val="right"/>
        <w:rPr>
          <w:sz w:val="24"/>
        </w:rPr>
      </w:pPr>
    </w:p>
    <w:p w:rsidR="00F9754B" w:rsidRDefault="00F9754B">
      <w:pPr>
        <w:pStyle w:val="10"/>
        <w:spacing w:line="360" w:lineRule="auto"/>
        <w:ind w:firstLine="709"/>
        <w:jc w:val="right"/>
        <w:rPr>
          <w:sz w:val="24"/>
        </w:rPr>
      </w:pPr>
      <w:r>
        <w:rPr>
          <w:sz w:val="24"/>
        </w:rPr>
        <w:t>Таблица 3.2.</w:t>
      </w:r>
    </w:p>
    <w:p w:rsidR="00F9754B" w:rsidRDefault="00F9754B">
      <w:pPr>
        <w:pStyle w:val="10"/>
        <w:spacing w:line="360" w:lineRule="auto"/>
        <w:ind w:firstLine="709"/>
        <w:jc w:val="center"/>
        <w:rPr>
          <w:b/>
          <w:sz w:val="24"/>
        </w:rPr>
      </w:pPr>
      <w:r>
        <w:rPr>
          <w:b/>
          <w:sz w:val="24"/>
        </w:rPr>
        <w:t>План доходов и расходов (для физ. лиц)</w:t>
      </w:r>
    </w:p>
    <w:tbl>
      <w:tblPr>
        <w:tblW w:w="0" w:type="auto"/>
        <w:tblInd w:w="-46" w:type="dxa"/>
        <w:tblLayout w:type="fixed"/>
        <w:tblCellMar>
          <w:left w:w="31" w:type="dxa"/>
          <w:right w:w="31" w:type="dxa"/>
        </w:tblCellMar>
        <w:tblLook w:val="0000" w:firstRow="0" w:lastRow="0" w:firstColumn="0" w:lastColumn="0" w:noHBand="0" w:noVBand="0"/>
      </w:tblPr>
      <w:tblGrid>
        <w:gridCol w:w="3575"/>
        <w:gridCol w:w="573"/>
        <w:gridCol w:w="573"/>
        <w:gridCol w:w="573"/>
        <w:gridCol w:w="573"/>
        <w:gridCol w:w="573"/>
        <w:gridCol w:w="573"/>
        <w:gridCol w:w="573"/>
        <w:gridCol w:w="573"/>
        <w:gridCol w:w="573"/>
        <w:gridCol w:w="573"/>
        <w:gridCol w:w="573"/>
      </w:tblGrid>
      <w:tr w:rsidR="00F9754B">
        <w:trPr>
          <w:trHeight w:val="185"/>
        </w:trPr>
        <w:tc>
          <w:tcPr>
            <w:tcW w:w="3575" w:type="dxa"/>
            <w:tcBorders>
              <w:top w:val="single" w:sz="12" w:space="0" w:color="000000"/>
              <w:left w:val="single" w:sz="12" w:space="0" w:color="000000"/>
              <w:right w:val="single" w:sz="12" w:space="0" w:color="000000"/>
            </w:tcBorders>
            <w:shd w:val="solid" w:color="FFFFFF" w:fill="FFFFFF"/>
          </w:tcPr>
          <w:p w:rsidR="00F9754B" w:rsidRDefault="00F9754B">
            <w:pPr>
              <w:pStyle w:val="Normal1"/>
              <w:rPr>
                <w:color w:val="000000"/>
                <w:sz w:val="14"/>
              </w:rPr>
            </w:pPr>
          </w:p>
        </w:tc>
        <w:tc>
          <w:tcPr>
            <w:tcW w:w="573" w:type="dxa"/>
            <w:tcBorders>
              <w:top w:val="single" w:sz="12" w:space="0" w:color="000000"/>
              <w:left w:val="single" w:sz="6" w:space="0" w:color="000000"/>
              <w:bottom w:val="single" w:sz="12" w:space="0" w:color="000000"/>
            </w:tcBorders>
            <w:shd w:val="solid" w:color="FFFFFF" w:fill="FFFFFF"/>
          </w:tcPr>
          <w:p w:rsidR="00F9754B" w:rsidRDefault="00F9754B">
            <w:pPr>
              <w:pStyle w:val="Normal1"/>
              <w:rPr>
                <w:b/>
                <w:color w:val="000000"/>
                <w:sz w:val="14"/>
              </w:rPr>
            </w:pPr>
            <w:r>
              <w:rPr>
                <w:b/>
                <w:color w:val="000000"/>
                <w:sz w:val="14"/>
              </w:rPr>
              <w:t>Июн.98</w:t>
            </w:r>
          </w:p>
        </w:tc>
        <w:tc>
          <w:tcPr>
            <w:tcW w:w="573" w:type="dxa"/>
            <w:tcBorders>
              <w:top w:val="single" w:sz="12" w:space="0" w:color="000000"/>
              <w:left w:val="single" w:sz="6" w:space="0" w:color="000000"/>
              <w:bottom w:val="single" w:sz="12" w:space="0" w:color="000000"/>
            </w:tcBorders>
            <w:shd w:val="solid" w:color="FFFFFF" w:fill="FFFFFF"/>
          </w:tcPr>
          <w:p w:rsidR="00F9754B" w:rsidRDefault="00F9754B">
            <w:pPr>
              <w:pStyle w:val="Normal1"/>
              <w:rPr>
                <w:b/>
                <w:color w:val="000000"/>
                <w:sz w:val="14"/>
              </w:rPr>
            </w:pPr>
            <w:r>
              <w:rPr>
                <w:b/>
                <w:color w:val="000000"/>
                <w:sz w:val="14"/>
              </w:rPr>
              <w:t>Июл.98</w:t>
            </w:r>
          </w:p>
        </w:tc>
        <w:tc>
          <w:tcPr>
            <w:tcW w:w="573" w:type="dxa"/>
            <w:tcBorders>
              <w:top w:val="single" w:sz="12" w:space="0" w:color="000000"/>
              <w:left w:val="single" w:sz="6" w:space="0" w:color="000000"/>
              <w:bottom w:val="single" w:sz="12" w:space="0" w:color="000000"/>
            </w:tcBorders>
            <w:shd w:val="solid" w:color="FFFFFF" w:fill="FFFFFF"/>
          </w:tcPr>
          <w:p w:rsidR="00F9754B" w:rsidRDefault="00F9754B">
            <w:pPr>
              <w:pStyle w:val="Normal1"/>
              <w:rPr>
                <w:b/>
                <w:color w:val="000000"/>
                <w:sz w:val="14"/>
              </w:rPr>
            </w:pPr>
            <w:r>
              <w:rPr>
                <w:b/>
                <w:color w:val="000000"/>
                <w:sz w:val="14"/>
              </w:rPr>
              <w:t>Авг.98</w:t>
            </w:r>
          </w:p>
        </w:tc>
        <w:tc>
          <w:tcPr>
            <w:tcW w:w="573" w:type="dxa"/>
            <w:tcBorders>
              <w:top w:val="single" w:sz="12" w:space="0" w:color="000000"/>
              <w:left w:val="single" w:sz="6" w:space="0" w:color="000000"/>
              <w:bottom w:val="single" w:sz="12" w:space="0" w:color="000000"/>
            </w:tcBorders>
            <w:shd w:val="solid" w:color="FFFFFF" w:fill="FFFFFF"/>
          </w:tcPr>
          <w:p w:rsidR="00F9754B" w:rsidRDefault="00F9754B">
            <w:pPr>
              <w:pStyle w:val="Normal1"/>
              <w:rPr>
                <w:b/>
                <w:color w:val="000000"/>
                <w:sz w:val="14"/>
              </w:rPr>
            </w:pPr>
            <w:r>
              <w:rPr>
                <w:b/>
                <w:color w:val="000000"/>
                <w:sz w:val="14"/>
              </w:rPr>
              <w:t>Сен.98</w:t>
            </w:r>
          </w:p>
        </w:tc>
        <w:tc>
          <w:tcPr>
            <w:tcW w:w="573" w:type="dxa"/>
            <w:tcBorders>
              <w:top w:val="single" w:sz="12" w:space="0" w:color="000000"/>
              <w:left w:val="single" w:sz="6" w:space="0" w:color="000000"/>
              <w:bottom w:val="single" w:sz="12" w:space="0" w:color="000000"/>
            </w:tcBorders>
            <w:shd w:val="solid" w:color="FFFFFF" w:fill="FFFFFF"/>
          </w:tcPr>
          <w:p w:rsidR="00F9754B" w:rsidRDefault="00F9754B">
            <w:pPr>
              <w:pStyle w:val="Normal1"/>
              <w:rPr>
                <w:b/>
                <w:color w:val="000000"/>
                <w:sz w:val="14"/>
              </w:rPr>
            </w:pPr>
            <w:r>
              <w:rPr>
                <w:b/>
                <w:color w:val="000000"/>
                <w:sz w:val="14"/>
              </w:rPr>
              <w:t>Окт.98</w:t>
            </w:r>
          </w:p>
        </w:tc>
        <w:tc>
          <w:tcPr>
            <w:tcW w:w="573" w:type="dxa"/>
            <w:tcBorders>
              <w:top w:val="single" w:sz="12" w:space="0" w:color="000000"/>
              <w:left w:val="single" w:sz="6" w:space="0" w:color="000000"/>
              <w:bottom w:val="single" w:sz="12" w:space="0" w:color="000000"/>
            </w:tcBorders>
            <w:shd w:val="solid" w:color="FFFFFF" w:fill="FFFFFF"/>
          </w:tcPr>
          <w:p w:rsidR="00F9754B" w:rsidRDefault="00F9754B">
            <w:pPr>
              <w:pStyle w:val="Normal1"/>
              <w:rPr>
                <w:b/>
                <w:color w:val="000000"/>
                <w:sz w:val="14"/>
              </w:rPr>
            </w:pPr>
            <w:r>
              <w:rPr>
                <w:b/>
                <w:color w:val="000000"/>
                <w:sz w:val="14"/>
              </w:rPr>
              <w:t>Ноя.98</w:t>
            </w:r>
          </w:p>
        </w:tc>
        <w:tc>
          <w:tcPr>
            <w:tcW w:w="573" w:type="dxa"/>
            <w:tcBorders>
              <w:top w:val="single" w:sz="12" w:space="0" w:color="000000"/>
              <w:left w:val="single" w:sz="6" w:space="0" w:color="000000"/>
              <w:bottom w:val="single" w:sz="12" w:space="0" w:color="000000"/>
            </w:tcBorders>
            <w:shd w:val="solid" w:color="FFFFFF" w:fill="FFFFFF"/>
          </w:tcPr>
          <w:p w:rsidR="00F9754B" w:rsidRDefault="00F9754B">
            <w:pPr>
              <w:pStyle w:val="Normal1"/>
              <w:rPr>
                <w:b/>
                <w:color w:val="000000"/>
                <w:sz w:val="14"/>
              </w:rPr>
            </w:pPr>
            <w:r>
              <w:rPr>
                <w:b/>
                <w:color w:val="000000"/>
                <w:sz w:val="14"/>
              </w:rPr>
              <w:t>Дек.98</w:t>
            </w:r>
          </w:p>
        </w:tc>
        <w:tc>
          <w:tcPr>
            <w:tcW w:w="573" w:type="dxa"/>
            <w:tcBorders>
              <w:top w:val="single" w:sz="12" w:space="0" w:color="000000"/>
              <w:left w:val="single" w:sz="6" w:space="0" w:color="000000"/>
              <w:bottom w:val="single" w:sz="12" w:space="0" w:color="000000"/>
            </w:tcBorders>
            <w:shd w:val="solid" w:color="FFFFFF" w:fill="FFFFFF"/>
          </w:tcPr>
          <w:p w:rsidR="00F9754B" w:rsidRDefault="00F9754B">
            <w:pPr>
              <w:pStyle w:val="Normal1"/>
              <w:rPr>
                <w:b/>
                <w:color w:val="000000"/>
                <w:sz w:val="14"/>
              </w:rPr>
            </w:pPr>
            <w:r>
              <w:rPr>
                <w:b/>
                <w:color w:val="000000"/>
                <w:sz w:val="14"/>
              </w:rPr>
              <w:t>Янв.99</w:t>
            </w:r>
          </w:p>
        </w:tc>
        <w:tc>
          <w:tcPr>
            <w:tcW w:w="573" w:type="dxa"/>
            <w:tcBorders>
              <w:top w:val="single" w:sz="12" w:space="0" w:color="000000"/>
              <w:left w:val="single" w:sz="6" w:space="0" w:color="000000"/>
              <w:bottom w:val="single" w:sz="12" w:space="0" w:color="000000"/>
            </w:tcBorders>
            <w:shd w:val="solid" w:color="FFFFFF" w:fill="FFFFFF"/>
          </w:tcPr>
          <w:p w:rsidR="00F9754B" w:rsidRDefault="00F9754B">
            <w:pPr>
              <w:pStyle w:val="Normal1"/>
              <w:rPr>
                <w:b/>
                <w:color w:val="000000"/>
                <w:sz w:val="14"/>
              </w:rPr>
            </w:pPr>
            <w:r>
              <w:rPr>
                <w:b/>
                <w:color w:val="000000"/>
                <w:sz w:val="14"/>
              </w:rPr>
              <w:t>Фев.99</w:t>
            </w:r>
          </w:p>
        </w:tc>
        <w:tc>
          <w:tcPr>
            <w:tcW w:w="573" w:type="dxa"/>
            <w:tcBorders>
              <w:top w:val="single" w:sz="12" w:space="0" w:color="000000"/>
              <w:left w:val="single" w:sz="6" w:space="0" w:color="000000"/>
              <w:bottom w:val="single" w:sz="12" w:space="0" w:color="000000"/>
            </w:tcBorders>
            <w:shd w:val="solid" w:color="FFFFFF" w:fill="FFFFFF"/>
          </w:tcPr>
          <w:p w:rsidR="00F9754B" w:rsidRDefault="00F9754B">
            <w:pPr>
              <w:pStyle w:val="Normal1"/>
              <w:rPr>
                <w:b/>
                <w:color w:val="000000"/>
                <w:sz w:val="14"/>
              </w:rPr>
            </w:pPr>
            <w:r>
              <w:rPr>
                <w:b/>
                <w:color w:val="000000"/>
                <w:sz w:val="14"/>
              </w:rPr>
              <w:t>Мар.99</w:t>
            </w:r>
          </w:p>
        </w:tc>
        <w:tc>
          <w:tcPr>
            <w:tcW w:w="573" w:type="dxa"/>
            <w:tcBorders>
              <w:top w:val="single" w:sz="12" w:space="0" w:color="000000"/>
              <w:left w:val="single" w:sz="6" w:space="0" w:color="000000"/>
              <w:bottom w:val="single" w:sz="12" w:space="0" w:color="000000"/>
              <w:right w:val="single" w:sz="12" w:space="0" w:color="000000"/>
            </w:tcBorders>
            <w:shd w:val="solid" w:color="FFFFFF" w:fill="FFFFFF"/>
          </w:tcPr>
          <w:p w:rsidR="00F9754B" w:rsidRDefault="00F9754B">
            <w:pPr>
              <w:pStyle w:val="Normal1"/>
              <w:rPr>
                <w:b/>
                <w:color w:val="000000"/>
                <w:sz w:val="14"/>
              </w:rPr>
            </w:pPr>
            <w:r>
              <w:rPr>
                <w:b/>
                <w:color w:val="000000"/>
                <w:sz w:val="14"/>
              </w:rPr>
              <w:t>Апр.99</w:t>
            </w:r>
          </w:p>
        </w:tc>
      </w:tr>
      <w:tr w:rsidR="00F9754B">
        <w:trPr>
          <w:trHeight w:val="185"/>
        </w:trPr>
        <w:tc>
          <w:tcPr>
            <w:tcW w:w="3575" w:type="dxa"/>
            <w:tcBorders>
              <w:left w:val="single" w:sz="12" w:space="0" w:color="000000"/>
              <w:bottom w:val="single" w:sz="12" w:space="0" w:color="000000"/>
              <w:right w:val="single" w:sz="12" w:space="0" w:color="000000"/>
            </w:tcBorders>
            <w:shd w:val="solid" w:color="FFFFFF" w:fill="FFFFFF"/>
          </w:tcPr>
          <w:p w:rsidR="00F9754B" w:rsidRDefault="00F9754B">
            <w:pPr>
              <w:pStyle w:val="Normal1"/>
              <w:jc w:val="center"/>
              <w:rPr>
                <w:color w:val="000000"/>
                <w:sz w:val="12"/>
              </w:rPr>
            </w:pPr>
          </w:p>
        </w:tc>
        <w:tc>
          <w:tcPr>
            <w:tcW w:w="573" w:type="dxa"/>
            <w:tcBorders>
              <w:top w:val="single" w:sz="12" w:space="0" w:color="000000"/>
              <w:left w:val="single" w:sz="6" w:space="0" w:color="000000"/>
              <w:bottom w:val="single" w:sz="12" w:space="0" w:color="000000"/>
              <w:right w:val="single" w:sz="6" w:space="0" w:color="000000"/>
            </w:tcBorders>
            <w:shd w:val="solid" w:color="FFFFFF" w:fill="FFFFFF"/>
          </w:tcPr>
          <w:p w:rsidR="00F9754B" w:rsidRDefault="00F9754B">
            <w:pPr>
              <w:pStyle w:val="Normal1"/>
              <w:jc w:val="center"/>
              <w:rPr>
                <w:b/>
                <w:color w:val="000000"/>
                <w:sz w:val="12"/>
              </w:rPr>
            </w:pPr>
            <w:r>
              <w:rPr>
                <w:b/>
                <w:color w:val="000000"/>
                <w:sz w:val="12"/>
              </w:rPr>
              <w:t>1</w:t>
            </w:r>
          </w:p>
        </w:tc>
        <w:tc>
          <w:tcPr>
            <w:tcW w:w="573" w:type="dxa"/>
            <w:tcBorders>
              <w:top w:val="single" w:sz="12" w:space="0" w:color="000000"/>
              <w:left w:val="single" w:sz="6" w:space="0" w:color="000000"/>
              <w:bottom w:val="single" w:sz="12" w:space="0" w:color="000000"/>
              <w:right w:val="single" w:sz="6" w:space="0" w:color="000000"/>
            </w:tcBorders>
            <w:shd w:val="solid" w:color="FFFFFF" w:fill="FFFFFF"/>
          </w:tcPr>
          <w:p w:rsidR="00F9754B" w:rsidRDefault="00F9754B">
            <w:pPr>
              <w:pStyle w:val="Normal1"/>
              <w:jc w:val="center"/>
              <w:rPr>
                <w:b/>
                <w:color w:val="000000"/>
                <w:sz w:val="12"/>
              </w:rPr>
            </w:pPr>
            <w:r>
              <w:rPr>
                <w:b/>
                <w:color w:val="000000"/>
                <w:sz w:val="12"/>
              </w:rPr>
              <w:t>2</w:t>
            </w:r>
          </w:p>
        </w:tc>
        <w:tc>
          <w:tcPr>
            <w:tcW w:w="573" w:type="dxa"/>
            <w:tcBorders>
              <w:top w:val="single" w:sz="12" w:space="0" w:color="000000"/>
              <w:left w:val="single" w:sz="6" w:space="0" w:color="000000"/>
              <w:bottom w:val="single" w:sz="12" w:space="0" w:color="000000"/>
              <w:right w:val="single" w:sz="6" w:space="0" w:color="000000"/>
            </w:tcBorders>
            <w:shd w:val="solid" w:color="FFFFFF" w:fill="FFFFFF"/>
          </w:tcPr>
          <w:p w:rsidR="00F9754B" w:rsidRDefault="00F9754B">
            <w:pPr>
              <w:pStyle w:val="Normal1"/>
              <w:jc w:val="center"/>
              <w:rPr>
                <w:b/>
                <w:color w:val="000000"/>
                <w:sz w:val="12"/>
              </w:rPr>
            </w:pPr>
            <w:r>
              <w:rPr>
                <w:b/>
                <w:color w:val="000000"/>
                <w:sz w:val="12"/>
              </w:rPr>
              <w:t>3</w:t>
            </w:r>
          </w:p>
        </w:tc>
        <w:tc>
          <w:tcPr>
            <w:tcW w:w="573" w:type="dxa"/>
            <w:tcBorders>
              <w:top w:val="single" w:sz="12" w:space="0" w:color="000000"/>
              <w:left w:val="single" w:sz="6" w:space="0" w:color="000000"/>
              <w:bottom w:val="single" w:sz="12" w:space="0" w:color="000000"/>
              <w:right w:val="single" w:sz="6" w:space="0" w:color="000000"/>
            </w:tcBorders>
            <w:shd w:val="solid" w:color="FFFFFF" w:fill="FFFFFF"/>
          </w:tcPr>
          <w:p w:rsidR="00F9754B" w:rsidRDefault="00F9754B">
            <w:pPr>
              <w:pStyle w:val="Normal1"/>
              <w:jc w:val="center"/>
              <w:rPr>
                <w:b/>
                <w:color w:val="000000"/>
                <w:sz w:val="12"/>
              </w:rPr>
            </w:pPr>
            <w:r>
              <w:rPr>
                <w:b/>
                <w:color w:val="000000"/>
                <w:sz w:val="12"/>
              </w:rPr>
              <w:t>4</w:t>
            </w:r>
          </w:p>
        </w:tc>
        <w:tc>
          <w:tcPr>
            <w:tcW w:w="573" w:type="dxa"/>
            <w:tcBorders>
              <w:top w:val="single" w:sz="12" w:space="0" w:color="000000"/>
              <w:left w:val="single" w:sz="6" w:space="0" w:color="000000"/>
              <w:bottom w:val="single" w:sz="12" w:space="0" w:color="000000"/>
              <w:right w:val="single" w:sz="6" w:space="0" w:color="000000"/>
            </w:tcBorders>
            <w:shd w:val="solid" w:color="FFFFFF" w:fill="FFFFFF"/>
          </w:tcPr>
          <w:p w:rsidR="00F9754B" w:rsidRDefault="00F9754B">
            <w:pPr>
              <w:pStyle w:val="Normal1"/>
              <w:jc w:val="center"/>
              <w:rPr>
                <w:b/>
                <w:color w:val="000000"/>
                <w:sz w:val="12"/>
              </w:rPr>
            </w:pPr>
            <w:r>
              <w:rPr>
                <w:b/>
                <w:color w:val="000000"/>
                <w:sz w:val="12"/>
              </w:rPr>
              <w:t>5</w:t>
            </w:r>
          </w:p>
        </w:tc>
        <w:tc>
          <w:tcPr>
            <w:tcW w:w="573" w:type="dxa"/>
            <w:tcBorders>
              <w:top w:val="single" w:sz="12" w:space="0" w:color="000000"/>
              <w:left w:val="single" w:sz="6" w:space="0" w:color="000000"/>
              <w:bottom w:val="single" w:sz="12" w:space="0" w:color="000000"/>
              <w:right w:val="single" w:sz="6" w:space="0" w:color="000000"/>
            </w:tcBorders>
            <w:shd w:val="solid" w:color="FFFFFF" w:fill="FFFFFF"/>
          </w:tcPr>
          <w:p w:rsidR="00F9754B" w:rsidRDefault="00F9754B">
            <w:pPr>
              <w:pStyle w:val="Normal1"/>
              <w:jc w:val="center"/>
              <w:rPr>
                <w:b/>
                <w:color w:val="000000"/>
                <w:sz w:val="12"/>
              </w:rPr>
            </w:pPr>
            <w:r>
              <w:rPr>
                <w:b/>
                <w:color w:val="000000"/>
                <w:sz w:val="12"/>
              </w:rPr>
              <w:t>6</w:t>
            </w:r>
          </w:p>
        </w:tc>
        <w:tc>
          <w:tcPr>
            <w:tcW w:w="573" w:type="dxa"/>
            <w:tcBorders>
              <w:top w:val="single" w:sz="12" w:space="0" w:color="000000"/>
              <w:left w:val="single" w:sz="6" w:space="0" w:color="000000"/>
              <w:bottom w:val="single" w:sz="12" w:space="0" w:color="000000"/>
              <w:right w:val="single" w:sz="6" w:space="0" w:color="000000"/>
            </w:tcBorders>
            <w:shd w:val="solid" w:color="FFFFFF" w:fill="FFFFFF"/>
          </w:tcPr>
          <w:p w:rsidR="00F9754B" w:rsidRDefault="00F9754B">
            <w:pPr>
              <w:pStyle w:val="Normal1"/>
              <w:jc w:val="center"/>
              <w:rPr>
                <w:b/>
                <w:color w:val="000000"/>
                <w:sz w:val="12"/>
              </w:rPr>
            </w:pPr>
            <w:r>
              <w:rPr>
                <w:b/>
                <w:color w:val="000000"/>
                <w:sz w:val="12"/>
              </w:rPr>
              <w:t>7</w:t>
            </w:r>
          </w:p>
        </w:tc>
        <w:tc>
          <w:tcPr>
            <w:tcW w:w="573" w:type="dxa"/>
            <w:tcBorders>
              <w:top w:val="single" w:sz="12" w:space="0" w:color="000000"/>
              <w:left w:val="single" w:sz="6" w:space="0" w:color="000000"/>
              <w:bottom w:val="single" w:sz="12" w:space="0" w:color="000000"/>
              <w:right w:val="single" w:sz="6" w:space="0" w:color="000000"/>
            </w:tcBorders>
            <w:shd w:val="solid" w:color="FFFFFF" w:fill="FFFFFF"/>
          </w:tcPr>
          <w:p w:rsidR="00F9754B" w:rsidRDefault="00F9754B">
            <w:pPr>
              <w:pStyle w:val="Normal1"/>
              <w:jc w:val="right"/>
              <w:rPr>
                <w:b/>
                <w:color w:val="000000"/>
                <w:sz w:val="12"/>
              </w:rPr>
            </w:pPr>
            <w:r>
              <w:rPr>
                <w:b/>
                <w:color w:val="000000"/>
                <w:sz w:val="12"/>
              </w:rPr>
              <w:t>8</w:t>
            </w:r>
          </w:p>
        </w:tc>
        <w:tc>
          <w:tcPr>
            <w:tcW w:w="573" w:type="dxa"/>
            <w:tcBorders>
              <w:top w:val="single" w:sz="12" w:space="0" w:color="000000"/>
              <w:left w:val="single" w:sz="6" w:space="0" w:color="000000"/>
              <w:bottom w:val="single" w:sz="12" w:space="0" w:color="000000"/>
              <w:right w:val="single" w:sz="6" w:space="0" w:color="000000"/>
            </w:tcBorders>
            <w:shd w:val="solid" w:color="FFFFFF" w:fill="FFFFFF"/>
          </w:tcPr>
          <w:p w:rsidR="00F9754B" w:rsidRDefault="00F9754B">
            <w:pPr>
              <w:pStyle w:val="Normal1"/>
              <w:jc w:val="right"/>
              <w:rPr>
                <w:b/>
                <w:color w:val="000000"/>
                <w:sz w:val="12"/>
              </w:rPr>
            </w:pPr>
            <w:r>
              <w:rPr>
                <w:b/>
                <w:color w:val="000000"/>
                <w:sz w:val="12"/>
              </w:rPr>
              <w:t>9</w:t>
            </w:r>
          </w:p>
        </w:tc>
        <w:tc>
          <w:tcPr>
            <w:tcW w:w="573" w:type="dxa"/>
            <w:tcBorders>
              <w:top w:val="single" w:sz="12" w:space="0" w:color="000000"/>
              <w:left w:val="single" w:sz="6" w:space="0" w:color="000000"/>
              <w:bottom w:val="single" w:sz="12" w:space="0" w:color="000000"/>
              <w:right w:val="single" w:sz="6" w:space="0" w:color="000000"/>
            </w:tcBorders>
            <w:shd w:val="solid" w:color="FFFFFF" w:fill="FFFFFF"/>
          </w:tcPr>
          <w:p w:rsidR="00F9754B" w:rsidRDefault="00F9754B">
            <w:pPr>
              <w:pStyle w:val="Normal1"/>
              <w:jc w:val="right"/>
              <w:rPr>
                <w:b/>
                <w:color w:val="000000"/>
                <w:sz w:val="12"/>
              </w:rPr>
            </w:pPr>
            <w:r>
              <w:rPr>
                <w:b/>
                <w:color w:val="000000"/>
                <w:sz w:val="12"/>
              </w:rPr>
              <w:t>10</w:t>
            </w:r>
          </w:p>
        </w:tc>
        <w:tc>
          <w:tcPr>
            <w:tcW w:w="573" w:type="dxa"/>
            <w:tcBorders>
              <w:top w:val="single" w:sz="12" w:space="0" w:color="000000"/>
              <w:left w:val="single" w:sz="6" w:space="0" w:color="000000"/>
              <w:bottom w:val="single" w:sz="12" w:space="0" w:color="000000"/>
              <w:right w:val="single" w:sz="12" w:space="0" w:color="000000"/>
            </w:tcBorders>
            <w:shd w:val="solid" w:color="FFFFFF" w:fill="FFFFFF"/>
          </w:tcPr>
          <w:p w:rsidR="00F9754B" w:rsidRDefault="00F9754B">
            <w:pPr>
              <w:pStyle w:val="Normal1"/>
              <w:jc w:val="right"/>
              <w:rPr>
                <w:b/>
                <w:color w:val="000000"/>
                <w:sz w:val="12"/>
              </w:rPr>
            </w:pPr>
            <w:r>
              <w:rPr>
                <w:b/>
                <w:color w:val="000000"/>
                <w:sz w:val="12"/>
              </w:rPr>
              <w:t>11</w:t>
            </w:r>
          </w:p>
        </w:tc>
      </w:tr>
      <w:tr w:rsidR="00F9754B">
        <w:trPr>
          <w:trHeight w:val="185"/>
        </w:trPr>
        <w:tc>
          <w:tcPr>
            <w:tcW w:w="3575" w:type="dxa"/>
            <w:tcBorders>
              <w:top w:val="single" w:sz="12" w:space="0" w:color="000000"/>
              <w:left w:val="single" w:sz="12" w:space="0" w:color="000000"/>
              <w:bottom w:val="single" w:sz="6" w:space="0" w:color="000000"/>
              <w:right w:val="single" w:sz="12" w:space="0" w:color="000000"/>
            </w:tcBorders>
            <w:shd w:val="solid" w:color="FFFFFF" w:fill="FFFFFF"/>
          </w:tcPr>
          <w:p w:rsidR="00F9754B" w:rsidRDefault="00F9754B">
            <w:pPr>
              <w:pStyle w:val="Normal1"/>
              <w:rPr>
                <w:color w:val="000000"/>
                <w:sz w:val="16"/>
              </w:rPr>
            </w:pPr>
            <w:r>
              <w:rPr>
                <w:color w:val="000000"/>
                <w:sz w:val="16"/>
              </w:rPr>
              <w:t>1. Выручка от реализации, USD</w:t>
            </w:r>
          </w:p>
        </w:tc>
        <w:tc>
          <w:tcPr>
            <w:tcW w:w="573" w:type="dxa"/>
            <w:tcBorders>
              <w:top w:val="single" w:sz="12"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15 328</w:t>
            </w:r>
          </w:p>
        </w:tc>
        <w:tc>
          <w:tcPr>
            <w:tcW w:w="573" w:type="dxa"/>
            <w:tcBorders>
              <w:top w:val="single" w:sz="12"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16 288</w:t>
            </w:r>
          </w:p>
        </w:tc>
        <w:tc>
          <w:tcPr>
            <w:tcW w:w="573" w:type="dxa"/>
            <w:tcBorders>
              <w:top w:val="single" w:sz="12"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17 048</w:t>
            </w:r>
          </w:p>
        </w:tc>
        <w:tc>
          <w:tcPr>
            <w:tcW w:w="573" w:type="dxa"/>
            <w:tcBorders>
              <w:top w:val="single" w:sz="12"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17 681</w:t>
            </w:r>
          </w:p>
        </w:tc>
        <w:tc>
          <w:tcPr>
            <w:tcW w:w="573" w:type="dxa"/>
            <w:tcBorders>
              <w:top w:val="single" w:sz="12"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18 227</w:t>
            </w:r>
          </w:p>
        </w:tc>
        <w:tc>
          <w:tcPr>
            <w:tcW w:w="573" w:type="dxa"/>
            <w:tcBorders>
              <w:top w:val="single" w:sz="12"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18 707</w:t>
            </w:r>
          </w:p>
        </w:tc>
        <w:tc>
          <w:tcPr>
            <w:tcW w:w="573" w:type="dxa"/>
            <w:tcBorders>
              <w:top w:val="single" w:sz="12"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19 139</w:t>
            </w:r>
          </w:p>
        </w:tc>
        <w:tc>
          <w:tcPr>
            <w:tcW w:w="573" w:type="dxa"/>
            <w:tcBorders>
              <w:top w:val="single" w:sz="12"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19 530</w:t>
            </w:r>
          </w:p>
        </w:tc>
        <w:tc>
          <w:tcPr>
            <w:tcW w:w="573" w:type="dxa"/>
            <w:tcBorders>
              <w:top w:val="single" w:sz="12"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19 890</w:t>
            </w:r>
          </w:p>
        </w:tc>
        <w:tc>
          <w:tcPr>
            <w:tcW w:w="573" w:type="dxa"/>
            <w:tcBorders>
              <w:top w:val="single" w:sz="12"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20 222</w:t>
            </w:r>
          </w:p>
        </w:tc>
        <w:tc>
          <w:tcPr>
            <w:tcW w:w="573" w:type="dxa"/>
            <w:tcBorders>
              <w:top w:val="single" w:sz="12" w:space="0" w:color="000000"/>
              <w:left w:val="single" w:sz="6" w:space="0" w:color="000000"/>
              <w:bottom w:val="single" w:sz="6" w:space="0" w:color="000000"/>
              <w:right w:val="single" w:sz="12" w:space="0" w:color="000000"/>
            </w:tcBorders>
            <w:shd w:val="solid" w:color="FFFFFF" w:fill="FFFFFF"/>
          </w:tcPr>
          <w:p w:rsidR="00F9754B" w:rsidRDefault="00F9754B">
            <w:pPr>
              <w:pStyle w:val="Normal1"/>
              <w:jc w:val="right"/>
              <w:rPr>
                <w:color w:val="000000"/>
                <w:sz w:val="16"/>
              </w:rPr>
            </w:pPr>
            <w:r>
              <w:rPr>
                <w:color w:val="000000"/>
                <w:sz w:val="16"/>
              </w:rPr>
              <w:t>20 532</w:t>
            </w:r>
          </w:p>
        </w:tc>
      </w:tr>
      <w:tr w:rsidR="00F9754B">
        <w:trPr>
          <w:trHeight w:val="185"/>
        </w:trPr>
        <w:tc>
          <w:tcPr>
            <w:tcW w:w="3575" w:type="dxa"/>
            <w:tcBorders>
              <w:top w:val="single" w:sz="6" w:space="0" w:color="000000"/>
              <w:left w:val="single" w:sz="12" w:space="0" w:color="000000"/>
              <w:bottom w:val="single" w:sz="6" w:space="0" w:color="000000"/>
              <w:right w:val="single" w:sz="12" w:space="0" w:color="000000"/>
            </w:tcBorders>
            <w:shd w:val="solid" w:color="FFFFFF" w:fill="FFFFFF"/>
          </w:tcPr>
          <w:p w:rsidR="00F9754B" w:rsidRDefault="00F9754B">
            <w:pPr>
              <w:pStyle w:val="Normal1"/>
              <w:rPr>
                <w:color w:val="000000"/>
                <w:sz w:val="16"/>
              </w:rPr>
            </w:pPr>
            <w:r>
              <w:rPr>
                <w:color w:val="000000"/>
                <w:sz w:val="16"/>
              </w:rPr>
              <w:t>2. Себестоимость продукции, USD</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13 277</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14 064</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14 684</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15 198</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15 639</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16 026</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16 371</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16 684</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16 969</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17 231</w:t>
            </w:r>
          </w:p>
        </w:tc>
        <w:tc>
          <w:tcPr>
            <w:tcW w:w="573" w:type="dxa"/>
            <w:tcBorders>
              <w:top w:val="single" w:sz="6" w:space="0" w:color="000000"/>
              <w:left w:val="single" w:sz="6" w:space="0" w:color="000000"/>
              <w:bottom w:val="single" w:sz="6" w:space="0" w:color="000000"/>
              <w:right w:val="single" w:sz="12" w:space="0" w:color="000000"/>
            </w:tcBorders>
            <w:shd w:val="solid" w:color="FFFFFF" w:fill="FFFFFF"/>
          </w:tcPr>
          <w:p w:rsidR="00F9754B" w:rsidRDefault="00F9754B">
            <w:pPr>
              <w:pStyle w:val="Normal1"/>
              <w:jc w:val="right"/>
              <w:rPr>
                <w:color w:val="000000"/>
                <w:sz w:val="16"/>
              </w:rPr>
            </w:pPr>
            <w:r>
              <w:rPr>
                <w:color w:val="000000"/>
                <w:sz w:val="16"/>
              </w:rPr>
              <w:t>17 474</w:t>
            </w:r>
          </w:p>
        </w:tc>
      </w:tr>
      <w:tr w:rsidR="00F9754B">
        <w:trPr>
          <w:trHeight w:val="185"/>
        </w:trPr>
        <w:tc>
          <w:tcPr>
            <w:tcW w:w="3575" w:type="dxa"/>
            <w:tcBorders>
              <w:top w:val="single" w:sz="6" w:space="0" w:color="000000"/>
              <w:left w:val="single" w:sz="12" w:space="0" w:color="000000"/>
              <w:bottom w:val="single" w:sz="6" w:space="0" w:color="000000"/>
              <w:right w:val="single" w:sz="12" w:space="0" w:color="000000"/>
            </w:tcBorders>
            <w:shd w:val="solid" w:color="FFFFFF" w:fill="FFFFFF"/>
          </w:tcPr>
          <w:p w:rsidR="00F9754B" w:rsidRDefault="00F9754B">
            <w:pPr>
              <w:pStyle w:val="Normal1"/>
              <w:rPr>
                <w:color w:val="000000"/>
                <w:sz w:val="16"/>
              </w:rPr>
            </w:pPr>
            <w:r>
              <w:rPr>
                <w:color w:val="000000"/>
                <w:sz w:val="16"/>
              </w:rPr>
              <w:t>2.1. Переменные расходы, USD</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12 978</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13 778</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14 411</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14 939</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15 393</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15 794</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16 153</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16 480</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16 779</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17 056</w:t>
            </w:r>
          </w:p>
        </w:tc>
        <w:tc>
          <w:tcPr>
            <w:tcW w:w="573" w:type="dxa"/>
            <w:tcBorders>
              <w:top w:val="single" w:sz="6" w:space="0" w:color="000000"/>
              <w:left w:val="single" w:sz="6" w:space="0" w:color="000000"/>
              <w:bottom w:val="single" w:sz="6" w:space="0" w:color="000000"/>
              <w:right w:val="single" w:sz="12" w:space="0" w:color="000000"/>
            </w:tcBorders>
            <w:shd w:val="solid" w:color="FFFFFF" w:fill="FFFFFF"/>
          </w:tcPr>
          <w:p w:rsidR="00F9754B" w:rsidRDefault="00F9754B">
            <w:pPr>
              <w:pStyle w:val="Normal1"/>
              <w:jc w:val="right"/>
              <w:rPr>
                <w:color w:val="000000"/>
                <w:sz w:val="16"/>
              </w:rPr>
            </w:pPr>
            <w:r>
              <w:rPr>
                <w:color w:val="000000"/>
                <w:sz w:val="16"/>
              </w:rPr>
              <w:t>17 314</w:t>
            </w:r>
          </w:p>
        </w:tc>
      </w:tr>
      <w:tr w:rsidR="00F9754B">
        <w:trPr>
          <w:trHeight w:val="185"/>
        </w:trPr>
        <w:tc>
          <w:tcPr>
            <w:tcW w:w="3575" w:type="dxa"/>
            <w:tcBorders>
              <w:top w:val="single" w:sz="6" w:space="0" w:color="000000"/>
              <w:left w:val="single" w:sz="12" w:space="0" w:color="000000"/>
              <w:bottom w:val="single" w:sz="6" w:space="0" w:color="000000"/>
              <w:right w:val="single" w:sz="12" w:space="0" w:color="000000"/>
            </w:tcBorders>
            <w:shd w:val="solid" w:color="FFFFFF" w:fill="FFFFFF"/>
          </w:tcPr>
          <w:p w:rsidR="00F9754B" w:rsidRDefault="00F9754B">
            <w:pPr>
              <w:pStyle w:val="Normal1"/>
              <w:rPr>
                <w:color w:val="000000"/>
                <w:sz w:val="16"/>
              </w:rPr>
            </w:pPr>
            <w:r>
              <w:rPr>
                <w:color w:val="000000"/>
                <w:sz w:val="16"/>
              </w:rPr>
              <w:t>2.1.1 Фонд оплаты труда, USD</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148</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148</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148</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148</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148</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148</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148</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148</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148</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148</w:t>
            </w:r>
          </w:p>
        </w:tc>
        <w:tc>
          <w:tcPr>
            <w:tcW w:w="573" w:type="dxa"/>
            <w:tcBorders>
              <w:top w:val="single" w:sz="6" w:space="0" w:color="000000"/>
              <w:left w:val="single" w:sz="6" w:space="0" w:color="000000"/>
              <w:bottom w:val="single" w:sz="6" w:space="0" w:color="000000"/>
              <w:right w:val="single" w:sz="12" w:space="0" w:color="000000"/>
            </w:tcBorders>
            <w:shd w:val="solid" w:color="FFFFFF" w:fill="FFFFFF"/>
          </w:tcPr>
          <w:p w:rsidR="00F9754B" w:rsidRDefault="00F9754B">
            <w:pPr>
              <w:pStyle w:val="Normal1"/>
              <w:jc w:val="right"/>
              <w:rPr>
                <w:color w:val="000000"/>
                <w:sz w:val="16"/>
              </w:rPr>
            </w:pPr>
            <w:r>
              <w:rPr>
                <w:color w:val="000000"/>
                <w:sz w:val="16"/>
              </w:rPr>
              <w:t>148</w:t>
            </w:r>
          </w:p>
        </w:tc>
      </w:tr>
      <w:tr w:rsidR="00F9754B">
        <w:trPr>
          <w:trHeight w:val="185"/>
        </w:trPr>
        <w:tc>
          <w:tcPr>
            <w:tcW w:w="3575" w:type="dxa"/>
            <w:tcBorders>
              <w:top w:val="single" w:sz="6" w:space="0" w:color="000000"/>
              <w:left w:val="single" w:sz="12" w:space="0" w:color="000000"/>
              <w:bottom w:val="single" w:sz="6" w:space="0" w:color="000000"/>
              <w:right w:val="single" w:sz="12" w:space="0" w:color="000000"/>
            </w:tcBorders>
            <w:shd w:val="solid" w:color="FFFFFF" w:fill="FFFFFF"/>
          </w:tcPr>
          <w:p w:rsidR="00F9754B" w:rsidRDefault="00F9754B">
            <w:pPr>
              <w:pStyle w:val="Normal1"/>
              <w:rPr>
                <w:color w:val="000000"/>
                <w:sz w:val="16"/>
              </w:rPr>
            </w:pPr>
            <w:r>
              <w:rPr>
                <w:color w:val="000000"/>
                <w:sz w:val="16"/>
              </w:rPr>
              <w:t>2.1.2 Отчисления от ФОТ, USD</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57</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57</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57</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57</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57</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57</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57</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57</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57</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57</w:t>
            </w:r>
          </w:p>
        </w:tc>
        <w:tc>
          <w:tcPr>
            <w:tcW w:w="573" w:type="dxa"/>
            <w:tcBorders>
              <w:top w:val="single" w:sz="6" w:space="0" w:color="000000"/>
              <w:left w:val="single" w:sz="6" w:space="0" w:color="000000"/>
              <w:bottom w:val="single" w:sz="6" w:space="0" w:color="000000"/>
              <w:right w:val="single" w:sz="12" w:space="0" w:color="000000"/>
            </w:tcBorders>
            <w:shd w:val="solid" w:color="FFFFFF" w:fill="FFFFFF"/>
          </w:tcPr>
          <w:p w:rsidR="00F9754B" w:rsidRDefault="00F9754B">
            <w:pPr>
              <w:pStyle w:val="Normal1"/>
              <w:jc w:val="right"/>
              <w:rPr>
                <w:color w:val="000000"/>
                <w:sz w:val="16"/>
              </w:rPr>
            </w:pPr>
            <w:r>
              <w:rPr>
                <w:color w:val="000000"/>
                <w:sz w:val="16"/>
              </w:rPr>
              <w:t>57</w:t>
            </w:r>
          </w:p>
        </w:tc>
      </w:tr>
      <w:tr w:rsidR="00F9754B">
        <w:trPr>
          <w:trHeight w:val="185"/>
        </w:trPr>
        <w:tc>
          <w:tcPr>
            <w:tcW w:w="3575" w:type="dxa"/>
            <w:tcBorders>
              <w:top w:val="single" w:sz="6" w:space="0" w:color="000000"/>
              <w:left w:val="single" w:sz="12" w:space="0" w:color="000000"/>
              <w:bottom w:val="single" w:sz="6" w:space="0" w:color="000000"/>
              <w:right w:val="single" w:sz="12" w:space="0" w:color="000000"/>
            </w:tcBorders>
            <w:shd w:val="solid" w:color="FFFFFF" w:fill="FFFFFF"/>
          </w:tcPr>
          <w:p w:rsidR="00F9754B" w:rsidRDefault="00F9754B">
            <w:pPr>
              <w:pStyle w:val="Normal1"/>
              <w:rPr>
                <w:color w:val="000000"/>
                <w:sz w:val="16"/>
              </w:rPr>
            </w:pPr>
            <w:r>
              <w:rPr>
                <w:color w:val="000000"/>
                <w:sz w:val="16"/>
              </w:rPr>
              <w:t>2.1.3 Сырье и материалы, USD</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12 773</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13 574</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14 207</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14 734</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15 189</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15 590</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15 949</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16 275</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16 575</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16 852</w:t>
            </w:r>
          </w:p>
        </w:tc>
        <w:tc>
          <w:tcPr>
            <w:tcW w:w="573" w:type="dxa"/>
            <w:tcBorders>
              <w:top w:val="single" w:sz="6" w:space="0" w:color="000000"/>
              <w:left w:val="single" w:sz="6" w:space="0" w:color="000000"/>
              <w:bottom w:val="single" w:sz="6" w:space="0" w:color="000000"/>
              <w:right w:val="single" w:sz="12" w:space="0" w:color="000000"/>
            </w:tcBorders>
            <w:shd w:val="solid" w:color="FFFFFF" w:fill="FFFFFF"/>
          </w:tcPr>
          <w:p w:rsidR="00F9754B" w:rsidRDefault="00F9754B">
            <w:pPr>
              <w:pStyle w:val="Normal1"/>
              <w:jc w:val="right"/>
              <w:rPr>
                <w:color w:val="000000"/>
                <w:sz w:val="16"/>
              </w:rPr>
            </w:pPr>
            <w:r>
              <w:rPr>
                <w:color w:val="000000"/>
                <w:sz w:val="16"/>
              </w:rPr>
              <w:t>17 110</w:t>
            </w:r>
          </w:p>
        </w:tc>
      </w:tr>
      <w:tr w:rsidR="00F9754B">
        <w:trPr>
          <w:trHeight w:val="185"/>
        </w:trPr>
        <w:tc>
          <w:tcPr>
            <w:tcW w:w="3575" w:type="dxa"/>
            <w:tcBorders>
              <w:top w:val="single" w:sz="6" w:space="0" w:color="000000"/>
              <w:left w:val="single" w:sz="12" w:space="0" w:color="000000"/>
              <w:bottom w:val="single" w:sz="6" w:space="0" w:color="000000"/>
              <w:right w:val="single" w:sz="12" w:space="0" w:color="000000"/>
            </w:tcBorders>
            <w:shd w:val="solid" w:color="FFFFFF" w:fill="FFFFFF"/>
          </w:tcPr>
          <w:p w:rsidR="00F9754B" w:rsidRDefault="00F9754B">
            <w:pPr>
              <w:pStyle w:val="Normal1"/>
              <w:rPr>
                <w:color w:val="000000"/>
                <w:sz w:val="16"/>
              </w:rPr>
            </w:pPr>
            <w:r>
              <w:rPr>
                <w:color w:val="000000"/>
                <w:sz w:val="16"/>
              </w:rPr>
              <w:t>2.1.4 Топливо и энергия, USD</w:t>
            </w:r>
          </w:p>
        </w:tc>
        <w:tc>
          <w:tcPr>
            <w:tcW w:w="573" w:type="dxa"/>
            <w:tcBorders>
              <w:top w:val="single" w:sz="6" w:space="0" w:color="000000"/>
              <w:left w:val="single" w:sz="6" w:space="0" w:color="000000"/>
              <w:bottom w:val="single" w:sz="6" w:space="0" w:color="000000"/>
            </w:tcBorders>
            <w:shd w:val="solid" w:color="FFFFFF" w:fill="FFFFFF"/>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tcBorders>
            <w:shd w:val="solid" w:color="FFFFFF" w:fill="FFFFFF"/>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tcBorders>
            <w:shd w:val="solid" w:color="FFFFFF" w:fill="FFFFFF"/>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tcBorders>
            <w:shd w:val="solid" w:color="FFFFFF" w:fill="FFFFFF"/>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tcBorders>
            <w:shd w:val="solid" w:color="FFFFFF" w:fill="FFFFFF"/>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tcBorders>
            <w:shd w:val="solid" w:color="FFFFFF" w:fill="FFFFFF"/>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tcBorders>
            <w:shd w:val="solid" w:color="FFFFFF" w:fill="FFFFFF"/>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tcBorders>
            <w:shd w:val="solid" w:color="FFFFFF" w:fill="FFFFFF"/>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tcBorders>
            <w:shd w:val="solid" w:color="FFFFFF" w:fill="FFFFFF"/>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tcBorders>
            <w:shd w:val="solid" w:color="FFFFFF" w:fill="FFFFFF"/>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12" w:space="0" w:color="000000"/>
            </w:tcBorders>
            <w:shd w:val="solid" w:color="FFFFFF" w:fill="FFFFFF"/>
          </w:tcPr>
          <w:p w:rsidR="00F9754B" w:rsidRDefault="00F9754B">
            <w:pPr>
              <w:pStyle w:val="Normal1"/>
              <w:jc w:val="right"/>
              <w:rPr>
                <w:color w:val="000000"/>
                <w:sz w:val="16"/>
              </w:rPr>
            </w:pPr>
            <w:r>
              <w:rPr>
                <w:color w:val="000000"/>
                <w:sz w:val="16"/>
              </w:rPr>
              <w:t>0</w:t>
            </w:r>
          </w:p>
        </w:tc>
      </w:tr>
      <w:tr w:rsidR="00F9754B">
        <w:trPr>
          <w:trHeight w:val="185"/>
        </w:trPr>
        <w:tc>
          <w:tcPr>
            <w:tcW w:w="3575" w:type="dxa"/>
            <w:tcBorders>
              <w:top w:val="single" w:sz="6" w:space="0" w:color="000000"/>
              <w:left w:val="single" w:sz="12" w:space="0" w:color="000000"/>
              <w:bottom w:val="single" w:sz="6" w:space="0" w:color="000000"/>
              <w:right w:val="single" w:sz="12" w:space="0" w:color="000000"/>
            </w:tcBorders>
            <w:shd w:val="solid" w:color="FFFFFF" w:fill="FFFFFF"/>
          </w:tcPr>
          <w:p w:rsidR="00F9754B" w:rsidRDefault="00F9754B">
            <w:pPr>
              <w:pStyle w:val="Normal1"/>
              <w:rPr>
                <w:color w:val="000000"/>
                <w:sz w:val="16"/>
              </w:rPr>
            </w:pPr>
            <w:r>
              <w:rPr>
                <w:color w:val="000000"/>
                <w:sz w:val="16"/>
              </w:rPr>
              <w:t>2.2. Постоянные расходы, USD</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299</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286</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273</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260</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246</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232</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218</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204</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189</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175</w:t>
            </w:r>
          </w:p>
        </w:tc>
        <w:tc>
          <w:tcPr>
            <w:tcW w:w="573" w:type="dxa"/>
            <w:tcBorders>
              <w:top w:val="single" w:sz="6" w:space="0" w:color="000000"/>
              <w:left w:val="single" w:sz="6" w:space="0" w:color="000000"/>
              <w:bottom w:val="single" w:sz="6" w:space="0" w:color="000000"/>
              <w:right w:val="single" w:sz="12" w:space="0" w:color="000000"/>
            </w:tcBorders>
            <w:shd w:val="solid" w:color="FFFFFF" w:fill="FFFFFF"/>
          </w:tcPr>
          <w:p w:rsidR="00F9754B" w:rsidRDefault="00F9754B">
            <w:pPr>
              <w:pStyle w:val="Normal1"/>
              <w:jc w:val="right"/>
              <w:rPr>
                <w:color w:val="000000"/>
                <w:sz w:val="16"/>
              </w:rPr>
            </w:pPr>
            <w:r>
              <w:rPr>
                <w:color w:val="000000"/>
                <w:sz w:val="16"/>
              </w:rPr>
              <w:t>160</w:t>
            </w:r>
          </w:p>
        </w:tc>
      </w:tr>
      <w:tr w:rsidR="00F9754B">
        <w:trPr>
          <w:trHeight w:val="185"/>
        </w:trPr>
        <w:tc>
          <w:tcPr>
            <w:tcW w:w="3575" w:type="dxa"/>
            <w:tcBorders>
              <w:top w:val="single" w:sz="6" w:space="0" w:color="000000"/>
              <w:left w:val="single" w:sz="12" w:space="0" w:color="000000"/>
              <w:bottom w:val="single" w:sz="6" w:space="0" w:color="000000"/>
              <w:right w:val="single" w:sz="12" w:space="0" w:color="000000"/>
            </w:tcBorders>
            <w:shd w:val="solid" w:color="FFFFFF" w:fill="FFFFFF"/>
          </w:tcPr>
          <w:p w:rsidR="00F9754B" w:rsidRDefault="00F9754B">
            <w:pPr>
              <w:pStyle w:val="Normal1"/>
              <w:rPr>
                <w:color w:val="000000"/>
                <w:sz w:val="16"/>
              </w:rPr>
            </w:pPr>
            <w:r>
              <w:rPr>
                <w:color w:val="000000"/>
                <w:sz w:val="16"/>
              </w:rPr>
              <w:t>2.2.1 Амортизация, USD</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12" w:space="0" w:color="000000"/>
            </w:tcBorders>
            <w:shd w:val="solid" w:color="FFFFFF" w:fill="FFFFFF"/>
          </w:tcPr>
          <w:p w:rsidR="00F9754B" w:rsidRDefault="00F9754B">
            <w:pPr>
              <w:pStyle w:val="Normal1"/>
              <w:jc w:val="right"/>
              <w:rPr>
                <w:color w:val="000000"/>
                <w:sz w:val="16"/>
              </w:rPr>
            </w:pPr>
            <w:r>
              <w:rPr>
                <w:color w:val="000000"/>
                <w:sz w:val="16"/>
              </w:rPr>
              <w:t>0</w:t>
            </w:r>
          </w:p>
        </w:tc>
      </w:tr>
      <w:tr w:rsidR="00F9754B">
        <w:trPr>
          <w:trHeight w:val="185"/>
        </w:trPr>
        <w:tc>
          <w:tcPr>
            <w:tcW w:w="3575" w:type="dxa"/>
            <w:tcBorders>
              <w:top w:val="single" w:sz="6" w:space="0" w:color="000000"/>
              <w:left w:val="single" w:sz="12" w:space="0" w:color="000000"/>
              <w:bottom w:val="single" w:sz="6" w:space="0" w:color="000000"/>
              <w:right w:val="single" w:sz="12" w:space="0" w:color="000000"/>
            </w:tcBorders>
            <w:shd w:val="solid" w:color="FFFFFF" w:fill="FFFFFF"/>
          </w:tcPr>
          <w:p w:rsidR="00F9754B" w:rsidRDefault="00F9754B">
            <w:pPr>
              <w:pStyle w:val="Normal1"/>
              <w:rPr>
                <w:color w:val="000000"/>
                <w:sz w:val="16"/>
              </w:rPr>
            </w:pPr>
            <w:r>
              <w:rPr>
                <w:color w:val="000000"/>
                <w:sz w:val="16"/>
              </w:rPr>
              <w:t>2.2.2. Коммунальные платежи, USD</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49</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49</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49</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49</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49</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49</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49</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49</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49</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49</w:t>
            </w:r>
          </w:p>
        </w:tc>
        <w:tc>
          <w:tcPr>
            <w:tcW w:w="573" w:type="dxa"/>
            <w:tcBorders>
              <w:top w:val="single" w:sz="6" w:space="0" w:color="000000"/>
              <w:left w:val="single" w:sz="6" w:space="0" w:color="000000"/>
              <w:bottom w:val="single" w:sz="6" w:space="0" w:color="000000"/>
              <w:right w:val="single" w:sz="12" w:space="0" w:color="000000"/>
            </w:tcBorders>
            <w:shd w:val="solid" w:color="FFFFFF" w:fill="FFFFFF"/>
          </w:tcPr>
          <w:p w:rsidR="00F9754B" w:rsidRDefault="00F9754B">
            <w:pPr>
              <w:pStyle w:val="Normal1"/>
              <w:jc w:val="right"/>
              <w:rPr>
                <w:color w:val="000000"/>
                <w:sz w:val="16"/>
              </w:rPr>
            </w:pPr>
            <w:r>
              <w:rPr>
                <w:color w:val="000000"/>
                <w:sz w:val="16"/>
              </w:rPr>
              <w:t>49</w:t>
            </w:r>
          </w:p>
        </w:tc>
      </w:tr>
      <w:tr w:rsidR="00F9754B">
        <w:trPr>
          <w:trHeight w:val="185"/>
        </w:trPr>
        <w:tc>
          <w:tcPr>
            <w:tcW w:w="3575" w:type="dxa"/>
            <w:tcBorders>
              <w:top w:val="single" w:sz="6" w:space="0" w:color="000000"/>
              <w:left w:val="single" w:sz="12" w:space="0" w:color="000000"/>
              <w:bottom w:val="single" w:sz="6" w:space="0" w:color="000000"/>
              <w:right w:val="single" w:sz="12" w:space="0" w:color="000000"/>
            </w:tcBorders>
            <w:shd w:val="solid" w:color="FFFFFF" w:fill="FFFFFF"/>
          </w:tcPr>
          <w:p w:rsidR="00F9754B" w:rsidRDefault="00F9754B">
            <w:pPr>
              <w:pStyle w:val="Normal1"/>
              <w:rPr>
                <w:color w:val="000000"/>
                <w:sz w:val="16"/>
              </w:rPr>
            </w:pPr>
            <w:r>
              <w:rPr>
                <w:color w:val="000000"/>
                <w:sz w:val="16"/>
              </w:rPr>
              <w:t>2.2.3. Процент (в пределах 15 %), USD</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250</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237</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224</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210</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197</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183</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169</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155</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140</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126</w:t>
            </w:r>
          </w:p>
        </w:tc>
        <w:tc>
          <w:tcPr>
            <w:tcW w:w="573" w:type="dxa"/>
            <w:tcBorders>
              <w:top w:val="single" w:sz="6" w:space="0" w:color="000000"/>
              <w:left w:val="single" w:sz="6" w:space="0" w:color="000000"/>
              <w:bottom w:val="single" w:sz="6" w:space="0" w:color="000000"/>
              <w:right w:val="single" w:sz="12" w:space="0" w:color="000000"/>
            </w:tcBorders>
            <w:shd w:val="solid" w:color="FFFFFF" w:fill="FFFFFF"/>
          </w:tcPr>
          <w:p w:rsidR="00F9754B" w:rsidRDefault="00F9754B">
            <w:pPr>
              <w:pStyle w:val="Normal1"/>
              <w:jc w:val="right"/>
              <w:rPr>
                <w:color w:val="000000"/>
                <w:sz w:val="16"/>
              </w:rPr>
            </w:pPr>
            <w:r>
              <w:rPr>
                <w:color w:val="000000"/>
                <w:sz w:val="16"/>
              </w:rPr>
              <w:t>111</w:t>
            </w:r>
          </w:p>
        </w:tc>
      </w:tr>
      <w:tr w:rsidR="00F9754B">
        <w:trPr>
          <w:trHeight w:val="185"/>
        </w:trPr>
        <w:tc>
          <w:tcPr>
            <w:tcW w:w="3575" w:type="dxa"/>
            <w:tcBorders>
              <w:top w:val="single" w:sz="6" w:space="0" w:color="000000"/>
              <w:left w:val="single" w:sz="12" w:space="0" w:color="000000"/>
              <w:bottom w:val="single" w:sz="6" w:space="0" w:color="000000"/>
              <w:right w:val="single" w:sz="12" w:space="0" w:color="000000"/>
            </w:tcBorders>
            <w:shd w:val="solid" w:color="FFFFFF" w:fill="FFFFFF"/>
          </w:tcPr>
          <w:p w:rsidR="00F9754B" w:rsidRDefault="00F9754B">
            <w:pPr>
              <w:pStyle w:val="Normal1"/>
              <w:rPr>
                <w:color w:val="000000"/>
                <w:sz w:val="16"/>
              </w:rPr>
            </w:pPr>
            <w:r>
              <w:rPr>
                <w:color w:val="000000"/>
                <w:sz w:val="16"/>
              </w:rPr>
              <w:t>2.2.4. Прочие, USD</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0</w:t>
            </w:r>
          </w:p>
        </w:tc>
        <w:tc>
          <w:tcPr>
            <w:tcW w:w="573" w:type="dxa"/>
            <w:tcBorders>
              <w:top w:val="single" w:sz="6" w:space="0" w:color="000000"/>
              <w:left w:val="single" w:sz="6" w:space="0" w:color="000000"/>
              <w:bottom w:val="single" w:sz="6" w:space="0" w:color="000000"/>
              <w:right w:val="single" w:sz="12" w:space="0" w:color="000000"/>
            </w:tcBorders>
            <w:shd w:val="solid" w:color="FFFFFF" w:fill="FFFFFF"/>
          </w:tcPr>
          <w:p w:rsidR="00F9754B" w:rsidRDefault="00F9754B">
            <w:pPr>
              <w:pStyle w:val="Normal1"/>
              <w:jc w:val="right"/>
              <w:rPr>
                <w:color w:val="000000"/>
                <w:sz w:val="16"/>
              </w:rPr>
            </w:pPr>
            <w:r>
              <w:rPr>
                <w:color w:val="000000"/>
                <w:sz w:val="16"/>
              </w:rPr>
              <w:t>0</w:t>
            </w:r>
          </w:p>
        </w:tc>
      </w:tr>
      <w:tr w:rsidR="00F9754B">
        <w:trPr>
          <w:trHeight w:val="185"/>
        </w:trPr>
        <w:tc>
          <w:tcPr>
            <w:tcW w:w="3575" w:type="dxa"/>
            <w:tcBorders>
              <w:top w:val="single" w:sz="6" w:space="0" w:color="000000"/>
              <w:left w:val="single" w:sz="12" w:space="0" w:color="000000"/>
              <w:bottom w:val="single" w:sz="6" w:space="0" w:color="000000"/>
              <w:right w:val="single" w:sz="12" w:space="0" w:color="000000"/>
            </w:tcBorders>
            <w:shd w:val="solid" w:color="FFFFFF" w:fill="FFFFFF"/>
          </w:tcPr>
          <w:p w:rsidR="00F9754B" w:rsidRDefault="00F9754B">
            <w:pPr>
              <w:pStyle w:val="Normal1"/>
              <w:rPr>
                <w:color w:val="000000"/>
                <w:sz w:val="16"/>
              </w:rPr>
            </w:pPr>
            <w:r>
              <w:rPr>
                <w:color w:val="000000"/>
                <w:sz w:val="16"/>
              </w:rPr>
              <w:t>3. Валовый доход предпринимателя, USD</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2 051  </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2 224  </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2 364  </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2 483  </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2 587  </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2 681  </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2 767  </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2 847  </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2 921  </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2 991  </w:t>
            </w:r>
          </w:p>
        </w:tc>
        <w:tc>
          <w:tcPr>
            <w:tcW w:w="573" w:type="dxa"/>
            <w:tcBorders>
              <w:top w:val="single" w:sz="6" w:space="0" w:color="000000"/>
              <w:left w:val="single" w:sz="6" w:space="0" w:color="000000"/>
              <w:bottom w:val="single" w:sz="6" w:space="0" w:color="000000"/>
              <w:right w:val="single" w:sz="12" w:space="0" w:color="000000"/>
            </w:tcBorders>
            <w:shd w:val="solid" w:color="FFFFFF" w:fill="FFFFFF"/>
          </w:tcPr>
          <w:p w:rsidR="00F9754B" w:rsidRDefault="00F9754B">
            <w:pPr>
              <w:pStyle w:val="Normal1"/>
              <w:jc w:val="right"/>
              <w:rPr>
                <w:color w:val="000000"/>
                <w:sz w:val="16"/>
              </w:rPr>
            </w:pPr>
            <w:r>
              <w:rPr>
                <w:color w:val="000000"/>
                <w:sz w:val="16"/>
              </w:rPr>
              <w:t xml:space="preserve">3 058  </w:t>
            </w:r>
          </w:p>
        </w:tc>
      </w:tr>
      <w:tr w:rsidR="00F9754B">
        <w:trPr>
          <w:trHeight w:val="185"/>
        </w:trPr>
        <w:tc>
          <w:tcPr>
            <w:tcW w:w="3575" w:type="dxa"/>
            <w:tcBorders>
              <w:top w:val="single" w:sz="6" w:space="0" w:color="000000"/>
              <w:left w:val="single" w:sz="12" w:space="0" w:color="000000"/>
              <w:right w:val="single" w:sz="12" w:space="0" w:color="000000"/>
            </w:tcBorders>
            <w:shd w:val="solid" w:color="FFFFFF" w:fill="FFFFFF"/>
          </w:tcPr>
          <w:p w:rsidR="00F9754B" w:rsidRDefault="00F9754B">
            <w:pPr>
              <w:pStyle w:val="Normal1"/>
              <w:rPr>
                <w:color w:val="000000"/>
                <w:sz w:val="16"/>
              </w:rPr>
            </w:pPr>
            <w:r>
              <w:rPr>
                <w:color w:val="000000"/>
                <w:sz w:val="16"/>
              </w:rPr>
              <w:t>4. Отчисления в мед. и пенсионный фонд, USD</w:t>
            </w:r>
          </w:p>
        </w:tc>
        <w:tc>
          <w:tcPr>
            <w:tcW w:w="573" w:type="dxa"/>
            <w:tcBorders>
              <w:top w:val="single" w:sz="6" w:space="0" w:color="000000"/>
              <w:left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648  </w:t>
            </w:r>
          </w:p>
        </w:tc>
        <w:tc>
          <w:tcPr>
            <w:tcW w:w="573" w:type="dxa"/>
            <w:tcBorders>
              <w:top w:val="single" w:sz="6" w:space="0" w:color="000000"/>
              <w:left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703  </w:t>
            </w:r>
          </w:p>
        </w:tc>
        <w:tc>
          <w:tcPr>
            <w:tcW w:w="573" w:type="dxa"/>
            <w:tcBorders>
              <w:top w:val="single" w:sz="6" w:space="0" w:color="000000"/>
              <w:left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747  </w:t>
            </w:r>
          </w:p>
        </w:tc>
        <w:tc>
          <w:tcPr>
            <w:tcW w:w="573" w:type="dxa"/>
            <w:tcBorders>
              <w:top w:val="single" w:sz="6" w:space="0" w:color="000000"/>
              <w:left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214*  </w:t>
            </w:r>
          </w:p>
        </w:tc>
        <w:tc>
          <w:tcPr>
            <w:tcW w:w="573" w:type="dxa"/>
            <w:tcBorders>
              <w:top w:val="single" w:sz="6" w:space="0" w:color="000000"/>
              <w:left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223  </w:t>
            </w:r>
          </w:p>
        </w:tc>
        <w:tc>
          <w:tcPr>
            <w:tcW w:w="573" w:type="dxa"/>
            <w:tcBorders>
              <w:top w:val="single" w:sz="6" w:space="0" w:color="000000"/>
              <w:left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231  </w:t>
            </w:r>
          </w:p>
        </w:tc>
        <w:tc>
          <w:tcPr>
            <w:tcW w:w="573" w:type="dxa"/>
            <w:tcBorders>
              <w:top w:val="single" w:sz="6" w:space="0" w:color="000000"/>
              <w:left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238  </w:t>
            </w:r>
          </w:p>
        </w:tc>
        <w:tc>
          <w:tcPr>
            <w:tcW w:w="573" w:type="dxa"/>
            <w:tcBorders>
              <w:top w:val="single" w:sz="6" w:space="0" w:color="000000"/>
              <w:left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245  </w:t>
            </w:r>
          </w:p>
        </w:tc>
        <w:tc>
          <w:tcPr>
            <w:tcW w:w="573" w:type="dxa"/>
            <w:tcBorders>
              <w:top w:val="single" w:sz="6" w:space="0" w:color="000000"/>
              <w:left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251  </w:t>
            </w:r>
          </w:p>
        </w:tc>
        <w:tc>
          <w:tcPr>
            <w:tcW w:w="573" w:type="dxa"/>
            <w:tcBorders>
              <w:top w:val="single" w:sz="6" w:space="0" w:color="000000"/>
              <w:left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257  </w:t>
            </w:r>
          </w:p>
        </w:tc>
        <w:tc>
          <w:tcPr>
            <w:tcW w:w="573" w:type="dxa"/>
            <w:tcBorders>
              <w:top w:val="single" w:sz="6" w:space="0" w:color="000000"/>
              <w:left w:val="single" w:sz="6" w:space="0" w:color="000000"/>
              <w:right w:val="single" w:sz="12" w:space="0" w:color="000000"/>
            </w:tcBorders>
            <w:shd w:val="solid" w:color="FFFFFF" w:fill="FFFFFF"/>
          </w:tcPr>
          <w:p w:rsidR="00F9754B" w:rsidRDefault="00F9754B">
            <w:pPr>
              <w:pStyle w:val="Normal1"/>
              <w:jc w:val="right"/>
              <w:rPr>
                <w:color w:val="000000"/>
                <w:sz w:val="16"/>
              </w:rPr>
            </w:pPr>
            <w:r>
              <w:rPr>
                <w:color w:val="000000"/>
                <w:sz w:val="16"/>
              </w:rPr>
              <w:t xml:space="preserve">263  </w:t>
            </w:r>
          </w:p>
        </w:tc>
      </w:tr>
      <w:tr w:rsidR="00F9754B">
        <w:trPr>
          <w:trHeight w:val="185"/>
        </w:trPr>
        <w:tc>
          <w:tcPr>
            <w:tcW w:w="3575" w:type="dxa"/>
            <w:tcBorders>
              <w:top w:val="single" w:sz="6" w:space="0" w:color="000000"/>
              <w:left w:val="single" w:sz="12" w:space="0" w:color="000000"/>
              <w:right w:val="single" w:sz="12" w:space="0" w:color="000000"/>
            </w:tcBorders>
            <w:shd w:val="solid" w:color="FFFFFF" w:fill="FFFFFF"/>
          </w:tcPr>
          <w:p w:rsidR="00F9754B" w:rsidRDefault="00F9754B">
            <w:pPr>
              <w:pStyle w:val="Normal1"/>
              <w:rPr>
                <w:color w:val="000000"/>
                <w:sz w:val="16"/>
              </w:rPr>
            </w:pPr>
            <w:r>
              <w:rPr>
                <w:color w:val="000000"/>
                <w:sz w:val="16"/>
              </w:rPr>
              <w:t>5. Налогооблагаемый доход, USD</w:t>
            </w:r>
          </w:p>
        </w:tc>
        <w:tc>
          <w:tcPr>
            <w:tcW w:w="573" w:type="dxa"/>
            <w:tcBorders>
              <w:top w:val="single" w:sz="6" w:space="0" w:color="000000"/>
              <w:left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1 403  </w:t>
            </w:r>
          </w:p>
        </w:tc>
        <w:tc>
          <w:tcPr>
            <w:tcW w:w="573" w:type="dxa"/>
            <w:tcBorders>
              <w:top w:val="single" w:sz="6" w:space="0" w:color="000000"/>
              <w:left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1 521  </w:t>
            </w:r>
          </w:p>
        </w:tc>
        <w:tc>
          <w:tcPr>
            <w:tcW w:w="573" w:type="dxa"/>
            <w:tcBorders>
              <w:top w:val="single" w:sz="6" w:space="0" w:color="000000"/>
              <w:left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1 617  </w:t>
            </w:r>
          </w:p>
        </w:tc>
        <w:tc>
          <w:tcPr>
            <w:tcW w:w="573" w:type="dxa"/>
            <w:tcBorders>
              <w:top w:val="single" w:sz="6" w:space="0" w:color="000000"/>
              <w:left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2 269  </w:t>
            </w:r>
          </w:p>
        </w:tc>
        <w:tc>
          <w:tcPr>
            <w:tcW w:w="573" w:type="dxa"/>
            <w:tcBorders>
              <w:top w:val="single" w:sz="6" w:space="0" w:color="000000"/>
              <w:left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2 365  </w:t>
            </w:r>
          </w:p>
        </w:tc>
        <w:tc>
          <w:tcPr>
            <w:tcW w:w="573" w:type="dxa"/>
            <w:tcBorders>
              <w:top w:val="single" w:sz="6" w:space="0" w:color="000000"/>
              <w:left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2 451  </w:t>
            </w:r>
          </w:p>
        </w:tc>
        <w:tc>
          <w:tcPr>
            <w:tcW w:w="573" w:type="dxa"/>
            <w:tcBorders>
              <w:top w:val="single" w:sz="6" w:space="0" w:color="000000"/>
              <w:left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2 529  </w:t>
            </w:r>
          </w:p>
        </w:tc>
        <w:tc>
          <w:tcPr>
            <w:tcW w:w="573" w:type="dxa"/>
            <w:tcBorders>
              <w:top w:val="single" w:sz="6" w:space="0" w:color="000000"/>
              <w:left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2 602  </w:t>
            </w:r>
          </w:p>
        </w:tc>
        <w:tc>
          <w:tcPr>
            <w:tcW w:w="573" w:type="dxa"/>
            <w:tcBorders>
              <w:top w:val="single" w:sz="6" w:space="0" w:color="000000"/>
              <w:left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2 670  </w:t>
            </w:r>
          </w:p>
        </w:tc>
        <w:tc>
          <w:tcPr>
            <w:tcW w:w="573" w:type="dxa"/>
            <w:tcBorders>
              <w:top w:val="single" w:sz="6" w:space="0" w:color="000000"/>
              <w:left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2 734  </w:t>
            </w:r>
          </w:p>
        </w:tc>
        <w:tc>
          <w:tcPr>
            <w:tcW w:w="573" w:type="dxa"/>
            <w:tcBorders>
              <w:top w:val="single" w:sz="6" w:space="0" w:color="000000"/>
              <w:left w:val="single" w:sz="6" w:space="0" w:color="000000"/>
              <w:right w:val="single" w:sz="12" w:space="0" w:color="000000"/>
            </w:tcBorders>
            <w:shd w:val="solid" w:color="FFFFFF" w:fill="FFFFFF"/>
          </w:tcPr>
          <w:p w:rsidR="00F9754B" w:rsidRDefault="00F9754B">
            <w:pPr>
              <w:pStyle w:val="Normal1"/>
              <w:jc w:val="right"/>
              <w:rPr>
                <w:color w:val="000000"/>
                <w:sz w:val="16"/>
              </w:rPr>
            </w:pPr>
            <w:r>
              <w:rPr>
                <w:color w:val="000000"/>
                <w:sz w:val="16"/>
              </w:rPr>
              <w:t xml:space="preserve">2 795  </w:t>
            </w:r>
          </w:p>
        </w:tc>
      </w:tr>
      <w:tr w:rsidR="00F9754B">
        <w:trPr>
          <w:trHeight w:val="185"/>
        </w:trPr>
        <w:tc>
          <w:tcPr>
            <w:tcW w:w="3575" w:type="dxa"/>
            <w:tcBorders>
              <w:top w:val="single" w:sz="6" w:space="0" w:color="000000"/>
              <w:left w:val="single" w:sz="12" w:space="0" w:color="000000"/>
              <w:bottom w:val="single" w:sz="12" w:space="0" w:color="000000"/>
              <w:right w:val="single" w:sz="12" w:space="0" w:color="000000"/>
            </w:tcBorders>
            <w:shd w:val="solid" w:color="FFFFFF" w:fill="FFFFFF"/>
          </w:tcPr>
          <w:p w:rsidR="00F9754B" w:rsidRDefault="00F9754B">
            <w:pPr>
              <w:pStyle w:val="Normal1"/>
              <w:rPr>
                <w:color w:val="000000"/>
                <w:sz w:val="16"/>
              </w:rPr>
            </w:pPr>
            <w:r>
              <w:rPr>
                <w:color w:val="000000"/>
                <w:sz w:val="16"/>
              </w:rPr>
              <w:t>6. Подоходный налог, USD</w:t>
            </w:r>
          </w:p>
        </w:tc>
        <w:tc>
          <w:tcPr>
            <w:tcW w:w="573" w:type="dxa"/>
            <w:tcBorders>
              <w:top w:val="single" w:sz="6" w:space="0" w:color="000000"/>
              <w:left w:val="single" w:sz="6" w:space="0" w:color="000000"/>
              <w:bottom w:val="single" w:sz="12"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404  </w:t>
            </w:r>
          </w:p>
        </w:tc>
        <w:tc>
          <w:tcPr>
            <w:tcW w:w="573" w:type="dxa"/>
            <w:tcBorders>
              <w:top w:val="single" w:sz="6" w:space="0" w:color="000000"/>
              <w:left w:val="single" w:sz="6" w:space="0" w:color="000000"/>
              <w:bottom w:val="single" w:sz="12"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446  </w:t>
            </w:r>
          </w:p>
        </w:tc>
        <w:tc>
          <w:tcPr>
            <w:tcW w:w="573" w:type="dxa"/>
            <w:tcBorders>
              <w:top w:val="single" w:sz="6" w:space="0" w:color="000000"/>
              <w:left w:val="single" w:sz="6" w:space="0" w:color="000000"/>
              <w:bottom w:val="single" w:sz="12"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479  </w:t>
            </w:r>
          </w:p>
        </w:tc>
        <w:tc>
          <w:tcPr>
            <w:tcW w:w="573" w:type="dxa"/>
            <w:tcBorders>
              <w:top w:val="single" w:sz="6" w:space="0" w:color="000000"/>
              <w:left w:val="single" w:sz="6" w:space="0" w:color="000000"/>
              <w:bottom w:val="single" w:sz="12"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707  </w:t>
            </w:r>
          </w:p>
        </w:tc>
        <w:tc>
          <w:tcPr>
            <w:tcW w:w="573" w:type="dxa"/>
            <w:tcBorders>
              <w:top w:val="single" w:sz="6" w:space="0" w:color="000000"/>
              <w:left w:val="single" w:sz="6" w:space="0" w:color="000000"/>
              <w:bottom w:val="single" w:sz="12"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741  </w:t>
            </w:r>
          </w:p>
        </w:tc>
        <w:tc>
          <w:tcPr>
            <w:tcW w:w="573" w:type="dxa"/>
            <w:tcBorders>
              <w:top w:val="single" w:sz="6" w:space="0" w:color="000000"/>
              <w:left w:val="single" w:sz="6" w:space="0" w:color="000000"/>
              <w:bottom w:val="single" w:sz="12"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771  </w:t>
            </w:r>
          </w:p>
        </w:tc>
        <w:tc>
          <w:tcPr>
            <w:tcW w:w="573" w:type="dxa"/>
            <w:tcBorders>
              <w:top w:val="single" w:sz="6" w:space="0" w:color="000000"/>
              <w:left w:val="single" w:sz="6" w:space="0" w:color="000000"/>
              <w:bottom w:val="single" w:sz="12"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798  </w:t>
            </w:r>
          </w:p>
        </w:tc>
        <w:tc>
          <w:tcPr>
            <w:tcW w:w="573" w:type="dxa"/>
            <w:tcBorders>
              <w:top w:val="single" w:sz="6" w:space="0" w:color="000000"/>
              <w:left w:val="single" w:sz="6" w:space="0" w:color="000000"/>
              <w:bottom w:val="single" w:sz="12"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824  </w:t>
            </w:r>
          </w:p>
        </w:tc>
        <w:tc>
          <w:tcPr>
            <w:tcW w:w="573" w:type="dxa"/>
            <w:tcBorders>
              <w:top w:val="single" w:sz="6" w:space="0" w:color="000000"/>
              <w:left w:val="single" w:sz="6" w:space="0" w:color="000000"/>
              <w:bottom w:val="single" w:sz="12"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848  </w:t>
            </w:r>
          </w:p>
        </w:tc>
        <w:tc>
          <w:tcPr>
            <w:tcW w:w="573" w:type="dxa"/>
            <w:tcBorders>
              <w:top w:val="single" w:sz="6" w:space="0" w:color="000000"/>
              <w:left w:val="single" w:sz="6" w:space="0" w:color="000000"/>
              <w:bottom w:val="single" w:sz="12"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870  </w:t>
            </w:r>
          </w:p>
        </w:tc>
        <w:tc>
          <w:tcPr>
            <w:tcW w:w="573" w:type="dxa"/>
            <w:tcBorders>
              <w:top w:val="single" w:sz="6" w:space="0" w:color="000000"/>
              <w:left w:val="single" w:sz="6" w:space="0" w:color="000000"/>
              <w:bottom w:val="single" w:sz="12" w:space="0" w:color="000000"/>
              <w:right w:val="single" w:sz="12" w:space="0" w:color="000000"/>
            </w:tcBorders>
            <w:shd w:val="solid" w:color="FFFFFF" w:fill="FFFFFF"/>
          </w:tcPr>
          <w:p w:rsidR="00F9754B" w:rsidRDefault="00F9754B">
            <w:pPr>
              <w:pStyle w:val="Normal1"/>
              <w:jc w:val="right"/>
              <w:rPr>
                <w:color w:val="000000"/>
                <w:sz w:val="16"/>
              </w:rPr>
            </w:pPr>
            <w:r>
              <w:rPr>
                <w:color w:val="000000"/>
                <w:sz w:val="16"/>
              </w:rPr>
              <w:t xml:space="preserve">891  </w:t>
            </w:r>
          </w:p>
        </w:tc>
      </w:tr>
      <w:tr w:rsidR="00F9754B">
        <w:trPr>
          <w:trHeight w:val="185"/>
        </w:trPr>
        <w:tc>
          <w:tcPr>
            <w:tcW w:w="3575" w:type="dxa"/>
            <w:tcBorders>
              <w:left w:val="single" w:sz="12" w:space="0" w:color="000000"/>
              <w:bottom w:val="single" w:sz="6" w:space="0" w:color="000000"/>
              <w:right w:val="single" w:sz="12" w:space="0" w:color="000000"/>
            </w:tcBorders>
            <w:shd w:val="solid" w:color="FFFFFF" w:fill="FFFFFF"/>
          </w:tcPr>
          <w:p w:rsidR="00F9754B" w:rsidRDefault="00F9754B">
            <w:pPr>
              <w:pStyle w:val="Normal1"/>
              <w:rPr>
                <w:color w:val="000000"/>
                <w:sz w:val="16"/>
              </w:rPr>
            </w:pPr>
            <w:r>
              <w:rPr>
                <w:color w:val="000000"/>
                <w:sz w:val="16"/>
              </w:rPr>
              <w:t>7. Процент (сверх 15 %), USD</w:t>
            </w:r>
          </w:p>
        </w:tc>
        <w:tc>
          <w:tcPr>
            <w:tcW w:w="573" w:type="dxa"/>
            <w:tcBorders>
              <w:top w:val="single" w:sz="6" w:space="0" w:color="000000"/>
              <w:left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50  </w:t>
            </w:r>
          </w:p>
        </w:tc>
        <w:tc>
          <w:tcPr>
            <w:tcW w:w="573" w:type="dxa"/>
            <w:tcBorders>
              <w:top w:val="single" w:sz="6" w:space="0" w:color="000000"/>
              <w:left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47  </w:t>
            </w:r>
          </w:p>
        </w:tc>
        <w:tc>
          <w:tcPr>
            <w:tcW w:w="573" w:type="dxa"/>
            <w:tcBorders>
              <w:top w:val="single" w:sz="6" w:space="0" w:color="000000"/>
              <w:left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45  </w:t>
            </w:r>
          </w:p>
        </w:tc>
        <w:tc>
          <w:tcPr>
            <w:tcW w:w="573" w:type="dxa"/>
            <w:tcBorders>
              <w:top w:val="single" w:sz="6" w:space="0" w:color="000000"/>
              <w:left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42  </w:t>
            </w:r>
          </w:p>
        </w:tc>
        <w:tc>
          <w:tcPr>
            <w:tcW w:w="573" w:type="dxa"/>
            <w:tcBorders>
              <w:top w:val="single" w:sz="6" w:space="0" w:color="000000"/>
              <w:left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39  </w:t>
            </w:r>
          </w:p>
        </w:tc>
        <w:tc>
          <w:tcPr>
            <w:tcW w:w="573" w:type="dxa"/>
            <w:tcBorders>
              <w:top w:val="single" w:sz="6" w:space="0" w:color="000000"/>
              <w:left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37  </w:t>
            </w:r>
          </w:p>
        </w:tc>
        <w:tc>
          <w:tcPr>
            <w:tcW w:w="573" w:type="dxa"/>
            <w:tcBorders>
              <w:top w:val="single" w:sz="6" w:space="0" w:color="000000"/>
              <w:left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34  </w:t>
            </w:r>
          </w:p>
        </w:tc>
        <w:tc>
          <w:tcPr>
            <w:tcW w:w="573" w:type="dxa"/>
            <w:tcBorders>
              <w:top w:val="single" w:sz="6" w:space="0" w:color="000000"/>
              <w:left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31  </w:t>
            </w:r>
          </w:p>
        </w:tc>
        <w:tc>
          <w:tcPr>
            <w:tcW w:w="573" w:type="dxa"/>
            <w:tcBorders>
              <w:top w:val="single" w:sz="6" w:space="0" w:color="000000"/>
              <w:left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28  </w:t>
            </w:r>
          </w:p>
        </w:tc>
        <w:tc>
          <w:tcPr>
            <w:tcW w:w="573" w:type="dxa"/>
            <w:tcBorders>
              <w:top w:val="single" w:sz="6" w:space="0" w:color="000000"/>
              <w:left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25  </w:t>
            </w:r>
          </w:p>
        </w:tc>
        <w:tc>
          <w:tcPr>
            <w:tcW w:w="573" w:type="dxa"/>
            <w:tcBorders>
              <w:top w:val="single" w:sz="6" w:space="0" w:color="000000"/>
              <w:left w:val="single" w:sz="6" w:space="0" w:color="000000"/>
              <w:right w:val="single" w:sz="12" w:space="0" w:color="000000"/>
            </w:tcBorders>
            <w:shd w:val="solid" w:color="FFFFFF" w:fill="FFFFFF"/>
          </w:tcPr>
          <w:p w:rsidR="00F9754B" w:rsidRDefault="00F9754B">
            <w:pPr>
              <w:pStyle w:val="Normal1"/>
              <w:jc w:val="right"/>
              <w:rPr>
                <w:color w:val="000000"/>
                <w:sz w:val="16"/>
              </w:rPr>
            </w:pPr>
            <w:r>
              <w:rPr>
                <w:color w:val="000000"/>
                <w:sz w:val="16"/>
              </w:rPr>
              <w:t xml:space="preserve">22  </w:t>
            </w:r>
          </w:p>
        </w:tc>
      </w:tr>
      <w:tr w:rsidR="00F9754B">
        <w:trPr>
          <w:trHeight w:val="185"/>
        </w:trPr>
        <w:tc>
          <w:tcPr>
            <w:tcW w:w="3575" w:type="dxa"/>
            <w:tcBorders>
              <w:left w:val="single" w:sz="12" w:space="0" w:color="000000"/>
              <w:bottom w:val="single" w:sz="12" w:space="0" w:color="000000"/>
              <w:right w:val="single" w:sz="12" w:space="0" w:color="000000"/>
            </w:tcBorders>
            <w:shd w:val="solid" w:color="FFFFFF" w:fill="FFFFFF"/>
          </w:tcPr>
          <w:p w:rsidR="00F9754B" w:rsidRDefault="00F9754B">
            <w:pPr>
              <w:pStyle w:val="Normal1"/>
              <w:rPr>
                <w:color w:val="000000"/>
                <w:sz w:val="16"/>
              </w:rPr>
            </w:pPr>
            <w:r>
              <w:rPr>
                <w:color w:val="000000"/>
                <w:sz w:val="16"/>
              </w:rPr>
              <w:t>7. Погашение кредита, USD</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1 042  </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1 057  </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1 073  </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1 089  </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1 106  </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1 122  </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1 139  </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1 156  </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1 173  </w:t>
            </w:r>
          </w:p>
        </w:tc>
        <w:tc>
          <w:tcPr>
            <w:tcW w:w="573" w:type="dxa"/>
            <w:tcBorders>
              <w:top w:val="single" w:sz="6" w:space="0" w:color="000000"/>
              <w:left w:val="single" w:sz="6" w:space="0" w:color="000000"/>
              <w:bottom w:val="single" w:sz="6"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1 191  </w:t>
            </w:r>
          </w:p>
        </w:tc>
        <w:tc>
          <w:tcPr>
            <w:tcW w:w="573" w:type="dxa"/>
            <w:tcBorders>
              <w:top w:val="single" w:sz="6" w:space="0" w:color="000000"/>
              <w:left w:val="single" w:sz="6" w:space="0" w:color="000000"/>
              <w:bottom w:val="single" w:sz="6" w:space="0" w:color="000000"/>
              <w:right w:val="single" w:sz="12" w:space="0" w:color="000000"/>
            </w:tcBorders>
            <w:shd w:val="solid" w:color="FFFFFF" w:fill="FFFFFF"/>
          </w:tcPr>
          <w:p w:rsidR="00F9754B" w:rsidRDefault="00F9754B">
            <w:pPr>
              <w:pStyle w:val="Normal1"/>
              <w:jc w:val="right"/>
              <w:rPr>
                <w:color w:val="000000"/>
                <w:sz w:val="16"/>
              </w:rPr>
            </w:pPr>
            <w:r>
              <w:rPr>
                <w:color w:val="000000"/>
                <w:sz w:val="16"/>
              </w:rPr>
              <w:t xml:space="preserve">1 209  </w:t>
            </w:r>
          </w:p>
        </w:tc>
      </w:tr>
      <w:tr w:rsidR="00F9754B">
        <w:trPr>
          <w:trHeight w:val="185"/>
        </w:trPr>
        <w:tc>
          <w:tcPr>
            <w:tcW w:w="3575" w:type="dxa"/>
            <w:tcBorders>
              <w:top w:val="single" w:sz="12" w:space="0" w:color="000000"/>
              <w:left w:val="single" w:sz="12" w:space="0" w:color="000000"/>
              <w:bottom w:val="single" w:sz="12" w:space="0" w:color="000000"/>
              <w:right w:val="single" w:sz="12" w:space="0" w:color="000000"/>
            </w:tcBorders>
            <w:shd w:val="solid" w:color="FFFFFF" w:fill="FFFFFF"/>
          </w:tcPr>
          <w:p w:rsidR="00F9754B" w:rsidRDefault="00F9754B">
            <w:pPr>
              <w:pStyle w:val="Normal1"/>
              <w:rPr>
                <w:color w:val="000000"/>
                <w:sz w:val="16"/>
              </w:rPr>
            </w:pPr>
            <w:r>
              <w:rPr>
                <w:color w:val="000000"/>
                <w:sz w:val="16"/>
              </w:rPr>
              <w:t>8. Чистый доход, USD</w:t>
            </w:r>
          </w:p>
        </w:tc>
        <w:tc>
          <w:tcPr>
            <w:tcW w:w="573" w:type="dxa"/>
            <w:tcBorders>
              <w:top w:val="single" w:sz="12" w:space="0" w:color="000000"/>
              <w:left w:val="single" w:sz="6" w:space="0" w:color="000000"/>
              <w:bottom w:val="single" w:sz="12"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-93  </w:t>
            </w:r>
          </w:p>
        </w:tc>
        <w:tc>
          <w:tcPr>
            <w:tcW w:w="573" w:type="dxa"/>
            <w:tcBorders>
              <w:top w:val="single" w:sz="12" w:space="0" w:color="000000"/>
              <w:left w:val="single" w:sz="6" w:space="0" w:color="000000"/>
              <w:bottom w:val="single" w:sz="12"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-29  </w:t>
            </w:r>
          </w:p>
        </w:tc>
        <w:tc>
          <w:tcPr>
            <w:tcW w:w="573" w:type="dxa"/>
            <w:tcBorders>
              <w:top w:val="single" w:sz="12" w:space="0" w:color="000000"/>
              <w:left w:val="single" w:sz="6" w:space="0" w:color="000000"/>
              <w:bottom w:val="single" w:sz="12"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20  </w:t>
            </w:r>
          </w:p>
        </w:tc>
        <w:tc>
          <w:tcPr>
            <w:tcW w:w="573" w:type="dxa"/>
            <w:tcBorders>
              <w:top w:val="single" w:sz="12" w:space="0" w:color="000000"/>
              <w:left w:val="single" w:sz="6" w:space="0" w:color="000000"/>
              <w:bottom w:val="single" w:sz="12"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431  </w:t>
            </w:r>
          </w:p>
        </w:tc>
        <w:tc>
          <w:tcPr>
            <w:tcW w:w="573" w:type="dxa"/>
            <w:tcBorders>
              <w:top w:val="single" w:sz="12" w:space="0" w:color="000000"/>
              <w:left w:val="single" w:sz="6" w:space="0" w:color="000000"/>
              <w:bottom w:val="single" w:sz="12"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479  </w:t>
            </w:r>
          </w:p>
        </w:tc>
        <w:tc>
          <w:tcPr>
            <w:tcW w:w="573" w:type="dxa"/>
            <w:tcBorders>
              <w:top w:val="single" w:sz="12" w:space="0" w:color="000000"/>
              <w:left w:val="single" w:sz="6" w:space="0" w:color="000000"/>
              <w:bottom w:val="single" w:sz="12"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521  </w:t>
            </w:r>
          </w:p>
        </w:tc>
        <w:tc>
          <w:tcPr>
            <w:tcW w:w="573" w:type="dxa"/>
            <w:tcBorders>
              <w:top w:val="single" w:sz="12" w:space="0" w:color="000000"/>
              <w:left w:val="single" w:sz="6" w:space="0" w:color="000000"/>
              <w:bottom w:val="single" w:sz="12"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558  </w:t>
            </w:r>
          </w:p>
        </w:tc>
        <w:tc>
          <w:tcPr>
            <w:tcW w:w="573" w:type="dxa"/>
            <w:tcBorders>
              <w:top w:val="single" w:sz="12" w:space="0" w:color="000000"/>
              <w:left w:val="single" w:sz="6" w:space="0" w:color="000000"/>
              <w:bottom w:val="single" w:sz="12"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591  </w:t>
            </w:r>
          </w:p>
        </w:tc>
        <w:tc>
          <w:tcPr>
            <w:tcW w:w="573" w:type="dxa"/>
            <w:tcBorders>
              <w:top w:val="single" w:sz="12" w:space="0" w:color="000000"/>
              <w:left w:val="single" w:sz="6" w:space="0" w:color="000000"/>
              <w:bottom w:val="single" w:sz="12"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621  </w:t>
            </w:r>
          </w:p>
        </w:tc>
        <w:tc>
          <w:tcPr>
            <w:tcW w:w="573" w:type="dxa"/>
            <w:tcBorders>
              <w:top w:val="single" w:sz="12" w:space="0" w:color="000000"/>
              <w:left w:val="single" w:sz="6" w:space="0" w:color="000000"/>
              <w:bottom w:val="single" w:sz="12" w:space="0" w:color="000000"/>
              <w:right w:val="single" w:sz="6" w:space="0" w:color="000000"/>
            </w:tcBorders>
            <w:shd w:val="solid" w:color="FFFFFF" w:fill="FFFFFF"/>
          </w:tcPr>
          <w:p w:rsidR="00F9754B" w:rsidRDefault="00F9754B">
            <w:pPr>
              <w:pStyle w:val="Normal1"/>
              <w:jc w:val="right"/>
              <w:rPr>
                <w:color w:val="000000"/>
                <w:sz w:val="16"/>
              </w:rPr>
            </w:pPr>
            <w:r>
              <w:rPr>
                <w:color w:val="000000"/>
                <w:sz w:val="16"/>
              </w:rPr>
              <w:t xml:space="preserve">648  </w:t>
            </w:r>
          </w:p>
        </w:tc>
        <w:tc>
          <w:tcPr>
            <w:tcW w:w="573" w:type="dxa"/>
            <w:tcBorders>
              <w:top w:val="single" w:sz="12" w:space="0" w:color="000000"/>
              <w:left w:val="single" w:sz="6" w:space="0" w:color="000000"/>
              <w:bottom w:val="single" w:sz="12" w:space="0" w:color="000000"/>
              <w:right w:val="single" w:sz="12" w:space="0" w:color="000000"/>
            </w:tcBorders>
            <w:shd w:val="solid" w:color="FFFFFF" w:fill="FFFFFF"/>
          </w:tcPr>
          <w:p w:rsidR="00F9754B" w:rsidRDefault="00F9754B">
            <w:pPr>
              <w:pStyle w:val="Normal1"/>
              <w:jc w:val="right"/>
              <w:rPr>
                <w:color w:val="000000"/>
                <w:sz w:val="16"/>
              </w:rPr>
            </w:pPr>
            <w:r>
              <w:rPr>
                <w:color w:val="000000"/>
                <w:sz w:val="16"/>
              </w:rPr>
              <w:t xml:space="preserve">673  </w:t>
            </w:r>
          </w:p>
        </w:tc>
      </w:tr>
    </w:tbl>
    <w:p w:rsidR="00F9754B" w:rsidRDefault="00F9754B">
      <w:pPr>
        <w:pStyle w:val="10"/>
        <w:spacing w:line="360" w:lineRule="auto"/>
        <w:ind w:firstLine="709"/>
        <w:jc w:val="both"/>
        <w:rPr>
          <w:sz w:val="16"/>
        </w:rPr>
      </w:pPr>
      <w:r>
        <w:rPr>
          <w:sz w:val="16"/>
        </w:rPr>
        <w:t xml:space="preserve">* В соответствии с Постановлением Конституционного Суда РФ тарифы взносов в Пенсионный фонд должны быть снижены с 28 % до 5 % не позднее 24.08.98 (8, п.4). </w:t>
      </w:r>
    </w:p>
    <w:p w:rsidR="00F9754B" w:rsidRDefault="00F9754B">
      <w:pPr>
        <w:pStyle w:val="10"/>
        <w:spacing w:line="360" w:lineRule="auto"/>
        <w:ind w:firstLine="709"/>
        <w:jc w:val="both"/>
        <w:rPr>
          <w:sz w:val="24"/>
        </w:rPr>
      </w:pPr>
    </w:p>
    <w:p w:rsidR="00F9754B" w:rsidRDefault="00F9754B">
      <w:pPr>
        <w:pStyle w:val="10"/>
        <w:spacing w:line="360" w:lineRule="auto"/>
        <w:ind w:firstLine="709"/>
        <w:jc w:val="both"/>
        <w:rPr>
          <w:sz w:val="24"/>
        </w:rPr>
      </w:pPr>
      <w:r>
        <w:rPr>
          <w:sz w:val="24"/>
        </w:rPr>
        <w:t>Индивидуальные предприниматели, применяющие упрощенную систему налогообложения, учета и отчетности, вместо налога на доходы физических лиц, уплачивают стоимость патента.</w:t>
      </w:r>
    </w:p>
    <w:p w:rsidR="00F9754B" w:rsidRDefault="00F9754B">
      <w:pPr>
        <w:pStyle w:val="10"/>
        <w:spacing w:line="360" w:lineRule="auto"/>
        <w:ind w:firstLine="709"/>
        <w:jc w:val="both"/>
        <w:rPr>
          <w:sz w:val="24"/>
        </w:rPr>
      </w:pPr>
      <w:r>
        <w:rPr>
          <w:sz w:val="24"/>
        </w:rPr>
        <w:t>Полученный план доходов и расходов показывает, является бизнес эффективным или нет, то есть покрывают ли поступления от ведения бизнеса затраты, связанные с ним. В случае применения лизинговых схем погашение выплата стоимости лизингового имущества и маржа лизингодателя в составе лизингового платежа относятся на себестоимость.</w:t>
      </w:r>
    </w:p>
    <w:p w:rsidR="00F9754B" w:rsidRDefault="00F9754B">
      <w:pPr>
        <w:pStyle w:val="10"/>
        <w:spacing w:line="360" w:lineRule="auto"/>
        <w:ind w:firstLine="709"/>
        <w:jc w:val="both"/>
        <w:rPr>
          <w:sz w:val="24"/>
        </w:rPr>
      </w:pPr>
    </w:p>
    <w:p w:rsidR="00F9754B" w:rsidRDefault="00F9754B">
      <w:pPr>
        <w:pStyle w:val="10"/>
        <w:spacing w:line="360" w:lineRule="auto"/>
        <w:ind w:firstLine="709"/>
        <w:jc w:val="both"/>
        <w:rPr>
          <w:sz w:val="24"/>
        </w:rPr>
        <w:sectPr w:rsidR="00F9754B">
          <w:headerReference w:type="default" r:id="rId10"/>
          <w:pgSz w:w="11907" w:h="16840" w:code="9"/>
          <w:pgMar w:top="1134" w:right="567" w:bottom="1134" w:left="1418" w:header="720" w:footer="720" w:gutter="0"/>
          <w:cols w:space="720"/>
          <w:noEndnote/>
          <w:titlePg/>
        </w:sectPr>
      </w:pPr>
    </w:p>
    <w:p w:rsidR="00F9754B" w:rsidRDefault="00F9754B">
      <w:pPr>
        <w:pStyle w:val="10"/>
        <w:spacing w:line="360" w:lineRule="auto"/>
        <w:ind w:firstLine="709"/>
        <w:rPr>
          <w:sz w:val="24"/>
        </w:rPr>
      </w:pPr>
      <w:r>
        <w:rPr>
          <w:sz w:val="24"/>
        </w:rPr>
        <w:t>Оценка ликвидности проекта, то есть способности отвечать по своим обязательствам на любой момент времени, производится на основе планируемого потока денежных средств. Очевидно, что составить план, описывающий любой момент времени, не представляется возможным. Целесообразно делать разбивку по месяцам (см. таблицу 3.3.).</w:t>
      </w:r>
    </w:p>
    <w:p w:rsidR="00F9754B" w:rsidRDefault="00F9754B">
      <w:pPr>
        <w:pStyle w:val="10"/>
        <w:spacing w:line="360" w:lineRule="auto"/>
        <w:ind w:firstLine="709"/>
        <w:jc w:val="right"/>
        <w:rPr>
          <w:sz w:val="24"/>
        </w:rPr>
      </w:pPr>
    </w:p>
    <w:p w:rsidR="00F9754B" w:rsidRDefault="00F9754B">
      <w:pPr>
        <w:pStyle w:val="10"/>
        <w:spacing w:line="360" w:lineRule="auto"/>
        <w:ind w:firstLine="709"/>
        <w:jc w:val="right"/>
        <w:rPr>
          <w:sz w:val="24"/>
        </w:rPr>
      </w:pPr>
      <w:r>
        <w:rPr>
          <w:sz w:val="24"/>
        </w:rPr>
        <w:t>Таблица 3.3.</w:t>
      </w:r>
    </w:p>
    <w:p w:rsidR="00F9754B" w:rsidRDefault="00F9754B">
      <w:pPr>
        <w:pStyle w:val="10"/>
        <w:spacing w:line="360" w:lineRule="auto"/>
        <w:ind w:firstLine="709"/>
        <w:jc w:val="both"/>
        <w:rPr>
          <w:sz w:val="24"/>
        </w:rPr>
      </w:pPr>
    </w:p>
    <w:p w:rsidR="00F9754B" w:rsidRDefault="00F9754B">
      <w:pPr>
        <w:pStyle w:val="10"/>
        <w:spacing w:line="360" w:lineRule="auto"/>
        <w:ind w:firstLine="709"/>
        <w:jc w:val="center"/>
        <w:rPr>
          <w:b/>
          <w:sz w:val="24"/>
        </w:rPr>
      </w:pPr>
      <w:r>
        <w:rPr>
          <w:b/>
          <w:sz w:val="24"/>
        </w:rPr>
        <w:t>Отчет о движении денежных средств (cash flow)</w:t>
      </w:r>
    </w:p>
    <w:tbl>
      <w:tblPr>
        <w:tblW w:w="0" w:type="auto"/>
        <w:tblInd w:w="-38" w:type="dxa"/>
        <w:tblLayout w:type="fixed"/>
        <w:tblCellMar>
          <w:left w:w="30" w:type="dxa"/>
          <w:right w:w="30" w:type="dxa"/>
        </w:tblCellMar>
        <w:tblLook w:val="0000" w:firstRow="0" w:lastRow="0" w:firstColumn="0" w:lastColumn="0" w:noHBand="0" w:noVBand="0"/>
      </w:tblPr>
      <w:tblGrid>
        <w:gridCol w:w="4872"/>
        <w:gridCol w:w="674"/>
        <w:gridCol w:w="675"/>
        <w:gridCol w:w="674"/>
        <w:gridCol w:w="675"/>
        <w:gridCol w:w="674"/>
        <w:gridCol w:w="674"/>
        <w:gridCol w:w="675"/>
        <w:gridCol w:w="674"/>
        <w:gridCol w:w="675"/>
        <w:gridCol w:w="674"/>
        <w:gridCol w:w="674"/>
        <w:gridCol w:w="675"/>
        <w:gridCol w:w="674"/>
      </w:tblGrid>
      <w:tr w:rsidR="00F9754B">
        <w:trPr>
          <w:trHeight w:val="163"/>
        </w:trPr>
        <w:tc>
          <w:tcPr>
            <w:tcW w:w="4872" w:type="dxa"/>
            <w:tcBorders>
              <w:top w:val="single" w:sz="6" w:space="0" w:color="000000"/>
              <w:left w:val="single" w:sz="6" w:space="0" w:color="000000"/>
              <w:right w:val="single" w:sz="12" w:space="0" w:color="000000"/>
            </w:tcBorders>
          </w:tcPr>
          <w:p w:rsidR="00F9754B" w:rsidRDefault="00F9754B">
            <w:pPr>
              <w:pStyle w:val="Normal1"/>
              <w:jc w:val="right"/>
              <w:rPr>
                <w:b/>
                <w:color w:val="000000"/>
                <w:sz w:val="16"/>
              </w:rPr>
            </w:pPr>
          </w:p>
        </w:tc>
        <w:tc>
          <w:tcPr>
            <w:tcW w:w="674" w:type="dxa"/>
            <w:tcBorders>
              <w:top w:val="single" w:sz="6" w:space="0" w:color="000000"/>
              <w:bottom w:val="single" w:sz="12" w:space="0" w:color="000000"/>
              <w:right w:val="single" w:sz="12" w:space="0" w:color="000000"/>
            </w:tcBorders>
          </w:tcPr>
          <w:p w:rsidR="00F9754B" w:rsidRDefault="00F9754B">
            <w:pPr>
              <w:pStyle w:val="Normal1"/>
              <w:jc w:val="right"/>
              <w:rPr>
                <w:b/>
                <w:color w:val="000000"/>
                <w:sz w:val="16"/>
              </w:rPr>
            </w:pPr>
          </w:p>
        </w:tc>
        <w:tc>
          <w:tcPr>
            <w:tcW w:w="675" w:type="dxa"/>
            <w:tcBorders>
              <w:top w:val="single" w:sz="6" w:space="0" w:color="000000"/>
              <w:left w:val="single" w:sz="12" w:space="0" w:color="000000"/>
              <w:bottom w:val="single" w:sz="12" w:space="0" w:color="000000"/>
            </w:tcBorders>
          </w:tcPr>
          <w:p w:rsidR="00F9754B" w:rsidRDefault="00F9754B">
            <w:pPr>
              <w:pStyle w:val="Normal1"/>
              <w:rPr>
                <w:b/>
                <w:color w:val="000000"/>
                <w:sz w:val="16"/>
              </w:rPr>
            </w:pPr>
            <w:r>
              <w:rPr>
                <w:b/>
                <w:color w:val="000000"/>
                <w:sz w:val="16"/>
              </w:rPr>
              <w:t>Апр.98</w:t>
            </w:r>
          </w:p>
        </w:tc>
        <w:tc>
          <w:tcPr>
            <w:tcW w:w="674" w:type="dxa"/>
            <w:tcBorders>
              <w:top w:val="single" w:sz="6" w:space="0" w:color="000000"/>
              <w:left w:val="single" w:sz="6" w:space="0" w:color="000000"/>
              <w:bottom w:val="single" w:sz="12" w:space="0" w:color="000000"/>
            </w:tcBorders>
          </w:tcPr>
          <w:p w:rsidR="00F9754B" w:rsidRDefault="00F9754B">
            <w:pPr>
              <w:pStyle w:val="Normal1"/>
              <w:rPr>
                <w:b/>
                <w:color w:val="000000"/>
                <w:sz w:val="16"/>
              </w:rPr>
            </w:pPr>
            <w:r>
              <w:rPr>
                <w:b/>
                <w:color w:val="000000"/>
                <w:sz w:val="16"/>
              </w:rPr>
              <w:t>Май.98</w:t>
            </w:r>
          </w:p>
        </w:tc>
        <w:tc>
          <w:tcPr>
            <w:tcW w:w="675" w:type="dxa"/>
            <w:tcBorders>
              <w:top w:val="single" w:sz="6" w:space="0" w:color="000000"/>
              <w:left w:val="single" w:sz="6" w:space="0" w:color="000000"/>
              <w:bottom w:val="single" w:sz="12" w:space="0" w:color="000000"/>
            </w:tcBorders>
          </w:tcPr>
          <w:p w:rsidR="00F9754B" w:rsidRDefault="00F9754B">
            <w:pPr>
              <w:pStyle w:val="Normal1"/>
              <w:rPr>
                <w:b/>
                <w:color w:val="000000"/>
                <w:sz w:val="16"/>
              </w:rPr>
            </w:pPr>
            <w:r>
              <w:rPr>
                <w:b/>
                <w:color w:val="000000"/>
                <w:sz w:val="16"/>
              </w:rPr>
              <w:t>Июн.98</w:t>
            </w:r>
          </w:p>
        </w:tc>
        <w:tc>
          <w:tcPr>
            <w:tcW w:w="674" w:type="dxa"/>
            <w:tcBorders>
              <w:top w:val="single" w:sz="6" w:space="0" w:color="000000"/>
              <w:left w:val="single" w:sz="6" w:space="0" w:color="000000"/>
              <w:bottom w:val="single" w:sz="12" w:space="0" w:color="000000"/>
            </w:tcBorders>
          </w:tcPr>
          <w:p w:rsidR="00F9754B" w:rsidRDefault="00F9754B">
            <w:pPr>
              <w:pStyle w:val="Normal1"/>
              <w:rPr>
                <w:b/>
                <w:color w:val="000000"/>
                <w:sz w:val="16"/>
              </w:rPr>
            </w:pPr>
            <w:r>
              <w:rPr>
                <w:b/>
                <w:color w:val="000000"/>
                <w:sz w:val="16"/>
              </w:rPr>
              <w:t>Июл.98</w:t>
            </w:r>
          </w:p>
        </w:tc>
        <w:tc>
          <w:tcPr>
            <w:tcW w:w="674" w:type="dxa"/>
            <w:tcBorders>
              <w:top w:val="single" w:sz="6" w:space="0" w:color="000000"/>
              <w:left w:val="single" w:sz="6" w:space="0" w:color="000000"/>
              <w:bottom w:val="single" w:sz="12" w:space="0" w:color="000000"/>
            </w:tcBorders>
          </w:tcPr>
          <w:p w:rsidR="00F9754B" w:rsidRDefault="00F9754B">
            <w:pPr>
              <w:pStyle w:val="Normal1"/>
              <w:rPr>
                <w:b/>
                <w:color w:val="000000"/>
                <w:sz w:val="16"/>
              </w:rPr>
            </w:pPr>
            <w:r>
              <w:rPr>
                <w:b/>
                <w:color w:val="000000"/>
                <w:sz w:val="16"/>
              </w:rPr>
              <w:t>Авг.98</w:t>
            </w:r>
          </w:p>
        </w:tc>
        <w:tc>
          <w:tcPr>
            <w:tcW w:w="675" w:type="dxa"/>
            <w:tcBorders>
              <w:top w:val="single" w:sz="6" w:space="0" w:color="000000"/>
              <w:left w:val="single" w:sz="6" w:space="0" w:color="000000"/>
              <w:bottom w:val="single" w:sz="12" w:space="0" w:color="000000"/>
            </w:tcBorders>
          </w:tcPr>
          <w:p w:rsidR="00F9754B" w:rsidRDefault="00F9754B">
            <w:pPr>
              <w:pStyle w:val="Normal1"/>
              <w:rPr>
                <w:b/>
                <w:color w:val="000000"/>
                <w:sz w:val="16"/>
              </w:rPr>
            </w:pPr>
            <w:r>
              <w:rPr>
                <w:b/>
                <w:color w:val="000000"/>
                <w:sz w:val="16"/>
              </w:rPr>
              <w:t>Сен.98</w:t>
            </w:r>
          </w:p>
        </w:tc>
        <w:tc>
          <w:tcPr>
            <w:tcW w:w="674" w:type="dxa"/>
            <w:tcBorders>
              <w:top w:val="single" w:sz="6" w:space="0" w:color="000000"/>
              <w:left w:val="single" w:sz="6" w:space="0" w:color="000000"/>
              <w:bottom w:val="single" w:sz="12" w:space="0" w:color="000000"/>
            </w:tcBorders>
          </w:tcPr>
          <w:p w:rsidR="00F9754B" w:rsidRDefault="00F9754B">
            <w:pPr>
              <w:pStyle w:val="Normal1"/>
              <w:rPr>
                <w:b/>
                <w:color w:val="000000"/>
                <w:sz w:val="16"/>
              </w:rPr>
            </w:pPr>
            <w:r>
              <w:rPr>
                <w:b/>
                <w:color w:val="000000"/>
                <w:sz w:val="16"/>
              </w:rPr>
              <w:t>Окт.98</w:t>
            </w:r>
          </w:p>
        </w:tc>
        <w:tc>
          <w:tcPr>
            <w:tcW w:w="675" w:type="dxa"/>
            <w:tcBorders>
              <w:top w:val="single" w:sz="6" w:space="0" w:color="000000"/>
              <w:left w:val="single" w:sz="6" w:space="0" w:color="000000"/>
              <w:bottom w:val="single" w:sz="12" w:space="0" w:color="000000"/>
            </w:tcBorders>
          </w:tcPr>
          <w:p w:rsidR="00F9754B" w:rsidRDefault="00F9754B">
            <w:pPr>
              <w:pStyle w:val="Normal1"/>
              <w:rPr>
                <w:b/>
                <w:color w:val="000000"/>
                <w:sz w:val="16"/>
              </w:rPr>
            </w:pPr>
            <w:r>
              <w:rPr>
                <w:b/>
                <w:color w:val="000000"/>
                <w:sz w:val="16"/>
              </w:rPr>
              <w:t>Ноя.98</w:t>
            </w:r>
          </w:p>
        </w:tc>
        <w:tc>
          <w:tcPr>
            <w:tcW w:w="674" w:type="dxa"/>
            <w:tcBorders>
              <w:top w:val="single" w:sz="6" w:space="0" w:color="000000"/>
              <w:left w:val="single" w:sz="6" w:space="0" w:color="000000"/>
              <w:bottom w:val="single" w:sz="12" w:space="0" w:color="000000"/>
            </w:tcBorders>
          </w:tcPr>
          <w:p w:rsidR="00F9754B" w:rsidRDefault="00F9754B">
            <w:pPr>
              <w:pStyle w:val="Normal1"/>
              <w:rPr>
                <w:b/>
                <w:color w:val="000000"/>
                <w:sz w:val="16"/>
              </w:rPr>
            </w:pPr>
            <w:r>
              <w:rPr>
                <w:b/>
                <w:color w:val="000000"/>
                <w:sz w:val="16"/>
              </w:rPr>
              <w:t>Дек.98</w:t>
            </w:r>
          </w:p>
        </w:tc>
        <w:tc>
          <w:tcPr>
            <w:tcW w:w="674" w:type="dxa"/>
            <w:tcBorders>
              <w:top w:val="single" w:sz="6" w:space="0" w:color="000000"/>
              <w:left w:val="single" w:sz="6" w:space="0" w:color="000000"/>
              <w:bottom w:val="single" w:sz="12" w:space="0" w:color="000000"/>
            </w:tcBorders>
          </w:tcPr>
          <w:p w:rsidR="00F9754B" w:rsidRDefault="00F9754B">
            <w:pPr>
              <w:pStyle w:val="Normal1"/>
              <w:rPr>
                <w:b/>
                <w:color w:val="000000"/>
                <w:sz w:val="16"/>
              </w:rPr>
            </w:pPr>
            <w:r>
              <w:rPr>
                <w:b/>
                <w:color w:val="000000"/>
                <w:sz w:val="16"/>
              </w:rPr>
              <w:t>Янв.99</w:t>
            </w:r>
          </w:p>
        </w:tc>
        <w:tc>
          <w:tcPr>
            <w:tcW w:w="675" w:type="dxa"/>
            <w:tcBorders>
              <w:top w:val="single" w:sz="6" w:space="0" w:color="000000"/>
              <w:left w:val="single" w:sz="6" w:space="0" w:color="000000"/>
              <w:bottom w:val="single" w:sz="12" w:space="0" w:color="000000"/>
            </w:tcBorders>
          </w:tcPr>
          <w:p w:rsidR="00F9754B" w:rsidRDefault="00F9754B">
            <w:pPr>
              <w:pStyle w:val="Normal1"/>
              <w:rPr>
                <w:b/>
                <w:color w:val="000000"/>
                <w:sz w:val="16"/>
              </w:rPr>
            </w:pPr>
            <w:r>
              <w:rPr>
                <w:b/>
                <w:color w:val="000000"/>
                <w:sz w:val="16"/>
              </w:rPr>
              <w:t>Фев.99</w:t>
            </w:r>
          </w:p>
        </w:tc>
        <w:tc>
          <w:tcPr>
            <w:tcW w:w="674" w:type="dxa"/>
            <w:tcBorders>
              <w:top w:val="single" w:sz="6" w:space="0" w:color="000000"/>
              <w:left w:val="single" w:sz="6" w:space="0" w:color="000000"/>
              <w:bottom w:val="single" w:sz="12" w:space="0" w:color="000000"/>
              <w:right w:val="single" w:sz="6" w:space="0" w:color="000000"/>
            </w:tcBorders>
          </w:tcPr>
          <w:p w:rsidR="00F9754B" w:rsidRDefault="00F9754B">
            <w:pPr>
              <w:pStyle w:val="Normal1"/>
              <w:rPr>
                <w:b/>
                <w:color w:val="000000"/>
                <w:sz w:val="16"/>
              </w:rPr>
            </w:pPr>
            <w:r>
              <w:rPr>
                <w:b/>
                <w:color w:val="000000"/>
                <w:sz w:val="16"/>
              </w:rPr>
              <w:t>Мар.99</w:t>
            </w:r>
          </w:p>
        </w:tc>
      </w:tr>
      <w:tr w:rsidR="00F9754B">
        <w:trPr>
          <w:trHeight w:val="163"/>
        </w:trPr>
        <w:tc>
          <w:tcPr>
            <w:tcW w:w="4872" w:type="dxa"/>
            <w:tcBorders>
              <w:left w:val="single" w:sz="6" w:space="0" w:color="000000"/>
              <w:bottom w:val="single" w:sz="12" w:space="0" w:color="000000"/>
              <w:right w:val="single" w:sz="12" w:space="0" w:color="000000"/>
            </w:tcBorders>
          </w:tcPr>
          <w:p w:rsidR="00F9754B" w:rsidRDefault="00F9754B">
            <w:pPr>
              <w:pStyle w:val="Normal1"/>
              <w:jc w:val="center"/>
              <w:rPr>
                <w:b/>
                <w:color w:val="000000"/>
                <w:sz w:val="16"/>
              </w:rPr>
            </w:pPr>
          </w:p>
        </w:tc>
        <w:tc>
          <w:tcPr>
            <w:tcW w:w="674" w:type="dxa"/>
            <w:tcBorders>
              <w:top w:val="single" w:sz="12" w:space="0" w:color="000000"/>
              <w:left w:val="single" w:sz="6" w:space="0" w:color="000000"/>
              <w:bottom w:val="single" w:sz="12" w:space="0" w:color="000000"/>
              <w:right w:val="single" w:sz="12" w:space="0" w:color="000000"/>
            </w:tcBorders>
          </w:tcPr>
          <w:p w:rsidR="00F9754B" w:rsidRDefault="00F9754B">
            <w:pPr>
              <w:pStyle w:val="Normal1"/>
              <w:jc w:val="center"/>
              <w:rPr>
                <w:b/>
                <w:color w:val="000000"/>
                <w:sz w:val="16"/>
              </w:rPr>
            </w:pPr>
            <w:r>
              <w:rPr>
                <w:b/>
                <w:color w:val="000000"/>
                <w:sz w:val="16"/>
              </w:rPr>
              <w:t>0</w:t>
            </w:r>
          </w:p>
        </w:tc>
        <w:tc>
          <w:tcPr>
            <w:tcW w:w="675"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center"/>
              <w:rPr>
                <w:b/>
                <w:color w:val="000000"/>
                <w:sz w:val="16"/>
              </w:rPr>
            </w:pPr>
            <w:r>
              <w:rPr>
                <w:b/>
                <w:color w:val="000000"/>
                <w:sz w:val="16"/>
              </w:rPr>
              <w:t>1</w:t>
            </w:r>
          </w:p>
        </w:tc>
        <w:tc>
          <w:tcPr>
            <w:tcW w:w="674"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center"/>
              <w:rPr>
                <w:b/>
                <w:color w:val="000000"/>
                <w:sz w:val="16"/>
              </w:rPr>
            </w:pPr>
            <w:r>
              <w:rPr>
                <w:b/>
                <w:color w:val="000000"/>
                <w:sz w:val="16"/>
              </w:rPr>
              <w:t>2</w:t>
            </w:r>
          </w:p>
        </w:tc>
        <w:tc>
          <w:tcPr>
            <w:tcW w:w="675"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center"/>
              <w:rPr>
                <w:b/>
                <w:color w:val="000000"/>
                <w:sz w:val="16"/>
              </w:rPr>
            </w:pPr>
            <w:r>
              <w:rPr>
                <w:b/>
                <w:color w:val="000000"/>
                <w:sz w:val="16"/>
              </w:rPr>
              <w:t>3</w:t>
            </w:r>
          </w:p>
        </w:tc>
        <w:tc>
          <w:tcPr>
            <w:tcW w:w="674"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center"/>
              <w:rPr>
                <w:b/>
                <w:color w:val="000000"/>
                <w:sz w:val="16"/>
              </w:rPr>
            </w:pPr>
            <w:r>
              <w:rPr>
                <w:b/>
                <w:color w:val="000000"/>
                <w:sz w:val="16"/>
              </w:rPr>
              <w:t>4</w:t>
            </w:r>
          </w:p>
        </w:tc>
        <w:tc>
          <w:tcPr>
            <w:tcW w:w="674"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center"/>
              <w:rPr>
                <w:b/>
                <w:color w:val="000000"/>
                <w:sz w:val="16"/>
              </w:rPr>
            </w:pPr>
          </w:p>
        </w:tc>
        <w:tc>
          <w:tcPr>
            <w:tcW w:w="675"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center"/>
              <w:rPr>
                <w:b/>
                <w:color w:val="000000"/>
                <w:sz w:val="16"/>
              </w:rPr>
            </w:pPr>
            <w:r>
              <w:rPr>
                <w:b/>
                <w:color w:val="000000"/>
                <w:sz w:val="16"/>
              </w:rPr>
              <w:t>6</w:t>
            </w:r>
          </w:p>
        </w:tc>
        <w:tc>
          <w:tcPr>
            <w:tcW w:w="674"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center"/>
              <w:rPr>
                <w:b/>
                <w:color w:val="000000"/>
                <w:sz w:val="16"/>
              </w:rPr>
            </w:pPr>
            <w:r>
              <w:rPr>
                <w:b/>
                <w:color w:val="000000"/>
                <w:sz w:val="16"/>
              </w:rPr>
              <w:t>7</w:t>
            </w:r>
          </w:p>
        </w:tc>
        <w:tc>
          <w:tcPr>
            <w:tcW w:w="675"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center"/>
              <w:rPr>
                <w:b/>
                <w:color w:val="000000"/>
                <w:sz w:val="16"/>
              </w:rPr>
            </w:pPr>
            <w:r>
              <w:rPr>
                <w:b/>
                <w:color w:val="000000"/>
                <w:sz w:val="16"/>
              </w:rPr>
              <w:t>8</w:t>
            </w:r>
          </w:p>
        </w:tc>
        <w:tc>
          <w:tcPr>
            <w:tcW w:w="674"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b/>
                <w:color w:val="000000"/>
                <w:sz w:val="16"/>
              </w:rPr>
            </w:pPr>
            <w:r>
              <w:rPr>
                <w:b/>
                <w:color w:val="000000"/>
                <w:sz w:val="16"/>
              </w:rPr>
              <w:t>9</w:t>
            </w:r>
          </w:p>
        </w:tc>
        <w:tc>
          <w:tcPr>
            <w:tcW w:w="674"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b/>
                <w:color w:val="000000"/>
                <w:sz w:val="16"/>
              </w:rPr>
            </w:pPr>
            <w:r>
              <w:rPr>
                <w:b/>
                <w:color w:val="000000"/>
                <w:sz w:val="16"/>
              </w:rPr>
              <w:t>10</w:t>
            </w:r>
          </w:p>
        </w:tc>
        <w:tc>
          <w:tcPr>
            <w:tcW w:w="675"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b/>
                <w:color w:val="000000"/>
                <w:sz w:val="16"/>
              </w:rPr>
            </w:pPr>
            <w:r>
              <w:rPr>
                <w:b/>
                <w:color w:val="000000"/>
                <w:sz w:val="16"/>
              </w:rPr>
              <w:t>11</w:t>
            </w:r>
          </w:p>
        </w:tc>
        <w:tc>
          <w:tcPr>
            <w:tcW w:w="674"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b/>
                <w:color w:val="000000"/>
                <w:sz w:val="16"/>
              </w:rPr>
            </w:pPr>
            <w:r>
              <w:rPr>
                <w:b/>
                <w:color w:val="000000"/>
                <w:sz w:val="16"/>
              </w:rPr>
              <w:t>12</w:t>
            </w:r>
          </w:p>
        </w:tc>
      </w:tr>
      <w:tr w:rsidR="00F9754B">
        <w:trPr>
          <w:trHeight w:val="151"/>
        </w:trPr>
        <w:tc>
          <w:tcPr>
            <w:tcW w:w="4872" w:type="dxa"/>
            <w:tcBorders>
              <w:top w:val="single" w:sz="12" w:space="0" w:color="000000"/>
              <w:left w:val="single" w:sz="6" w:space="0" w:color="000000"/>
              <w:bottom w:val="single" w:sz="6" w:space="0" w:color="000000"/>
              <w:right w:val="single" w:sz="12" w:space="0" w:color="000000"/>
            </w:tcBorders>
          </w:tcPr>
          <w:p w:rsidR="00F9754B" w:rsidRDefault="00F9754B">
            <w:pPr>
              <w:pStyle w:val="Normal1"/>
              <w:rPr>
                <w:b/>
                <w:color w:val="000000"/>
                <w:sz w:val="18"/>
              </w:rPr>
            </w:pPr>
            <w:r>
              <w:rPr>
                <w:b/>
                <w:color w:val="000000"/>
                <w:sz w:val="18"/>
              </w:rPr>
              <w:t>I Инвестиционная деятельность</w:t>
            </w:r>
          </w:p>
        </w:tc>
        <w:tc>
          <w:tcPr>
            <w:tcW w:w="674" w:type="dxa"/>
            <w:tcBorders>
              <w:top w:val="single" w:sz="12" w:space="0" w:color="000000"/>
              <w:right w:val="single" w:sz="12" w:space="0" w:color="000000"/>
            </w:tcBorders>
          </w:tcPr>
          <w:p w:rsidR="00F9754B" w:rsidRDefault="00F9754B">
            <w:pPr>
              <w:pStyle w:val="Normal1"/>
              <w:jc w:val="right"/>
              <w:rPr>
                <w:color w:val="000000"/>
                <w:sz w:val="18"/>
              </w:rPr>
            </w:pPr>
          </w:p>
        </w:tc>
        <w:tc>
          <w:tcPr>
            <w:tcW w:w="675" w:type="dxa"/>
            <w:tcBorders>
              <w:top w:val="single" w:sz="12" w:space="0" w:color="000000"/>
              <w:left w:val="single" w:sz="6" w:space="0" w:color="000000"/>
            </w:tcBorders>
          </w:tcPr>
          <w:p w:rsidR="00F9754B" w:rsidRDefault="00F9754B">
            <w:pPr>
              <w:pStyle w:val="Normal1"/>
              <w:jc w:val="right"/>
              <w:rPr>
                <w:color w:val="000000"/>
                <w:sz w:val="18"/>
              </w:rPr>
            </w:pPr>
          </w:p>
        </w:tc>
        <w:tc>
          <w:tcPr>
            <w:tcW w:w="674" w:type="dxa"/>
            <w:tcBorders>
              <w:top w:val="single" w:sz="12" w:space="0" w:color="000000"/>
              <w:left w:val="single" w:sz="6" w:space="0" w:color="000000"/>
            </w:tcBorders>
          </w:tcPr>
          <w:p w:rsidR="00F9754B" w:rsidRDefault="00F9754B">
            <w:pPr>
              <w:pStyle w:val="Normal1"/>
              <w:jc w:val="right"/>
              <w:rPr>
                <w:color w:val="000000"/>
                <w:sz w:val="18"/>
              </w:rPr>
            </w:pPr>
          </w:p>
        </w:tc>
        <w:tc>
          <w:tcPr>
            <w:tcW w:w="675" w:type="dxa"/>
            <w:tcBorders>
              <w:top w:val="single" w:sz="12" w:space="0" w:color="000000"/>
              <w:left w:val="single" w:sz="6" w:space="0" w:color="000000"/>
            </w:tcBorders>
          </w:tcPr>
          <w:p w:rsidR="00F9754B" w:rsidRDefault="00F9754B">
            <w:pPr>
              <w:pStyle w:val="Normal1"/>
              <w:jc w:val="right"/>
              <w:rPr>
                <w:color w:val="000000"/>
                <w:sz w:val="18"/>
              </w:rPr>
            </w:pPr>
          </w:p>
        </w:tc>
        <w:tc>
          <w:tcPr>
            <w:tcW w:w="674" w:type="dxa"/>
            <w:tcBorders>
              <w:top w:val="single" w:sz="12" w:space="0" w:color="000000"/>
              <w:left w:val="single" w:sz="6" w:space="0" w:color="000000"/>
            </w:tcBorders>
          </w:tcPr>
          <w:p w:rsidR="00F9754B" w:rsidRDefault="00F9754B">
            <w:pPr>
              <w:pStyle w:val="Normal1"/>
              <w:jc w:val="right"/>
              <w:rPr>
                <w:color w:val="000000"/>
                <w:sz w:val="18"/>
              </w:rPr>
            </w:pPr>
          </w:p>
        </w:tc>
        <w:tc>
          <w:tcPr>
            <w:tcW w:w="674" w:type="dxa"/>
            <w:tcBorders>
              <w:top w:val="single" w:sz="12" w:space="0" w:color="000000"/>
              <w:left w:val="single" w:sz="6" w:space="0" w:color="000000"/>
            </w:tcBorders>
          </w:tcPr>
          <w:p w:rsidR="00F9754B" w:rsidRDefault="00F9754B">
            <w:pPr>
              <w:pStyle w:val="Normal1"/>
              <w:jc w:val="right"/>
              <w:rPr>
                <w:color w:val="000000"/>
                <w:sz w:val="18"/>
              </w:rPr>
            </w:pPr>
          </w:p>
        </w:tc>
        <w:tc>
          <w:tcPr>
            <w:tcW w:w="675" w:type="dxa"/>
            <w:tcBorders>
              <w:top w:val="single" w:sz="12" w:space="0" w:color="000000"/>
              <w:left w:val="single" w:sz="6" w:space="0" w:color="000000"/>
            </w:tcBorders>
          </w:tcPr>
          <w:p w:rsidR="00F9754B" w:rsidRDefault="00F9754B">
            <w:pPr>
              <w:pStyle w:val="Normal1"/>
              <w:jc w:val="right"/>
              <w:rPr>
                <w:color w:val="000000"/>
                <w:sz w:val="18"/>
              </w:rPr>
            </w:pPr>
          </w:p>
        </w:tc>
        <w:tc>
          <w:tcPr>
            <w:tcW w:w="674" w:type="dxa"/>
            <w:tcBorders>
              <w:top w:val="single" w:sz="12" w:space="0" w:color="000000"/>
              <w:left w:val="single" w:sz="6" w:space="0" w:color="000000"/>
            </w:tcBorders>
          </w:tcPr>
          <w:p w:rsidR="00F9754B" w:rsidRDefault="00F9754B">
            <w:pPr>
              <w:pStyle w:val="Normal1"/>
              <w:jc w:val="right"/>
              <w:rPr>
                <w:color w:val="000000"/>
                <w:sz w:val="18"/>
              </w:rPr>
            </w:pPr>
          </w:p>
        </w:tc>
        <w:tc>
          <w:tcPr>
            <w:tcW w:w="675" w:type="dxa"/>
            <w:tcBorders>
              <w:top w:val="single" w:sz="12" w:space="0" w:color="000000"/>
              <w:left w:val="single" w:sz="6" w:space="0" w:color="000000"/>
            </w:tcBorders>
          </w:tcPr>
          <w:p w:rsidR="00F9754B" w:rsidRDefault="00F9754B">
            <w:pPr>
              <w:pStyle w:val="Normal1"/>
              <w:jc w:val="right"/>
              <w:rPr>
                <w:color w:val="000000"/>
                <w:sz w:val="18"/>
              </w:rPr>
            </w:pPr>
          </w:p>
        </w:tc>
        <w:tc>
          <w:tcPr>
            <w:tcW w:w="674" w:type="dxa"/>
            <w:tcBorders>
              <w:top w:val="single" w:sz="12" w:space="0" w:color="000000"/>
              <w:left w:val="single" w:sz="6" w:space="0" w:color="000000"/>
            </w:tcBorders>
          </w:tcPr>
          <w:p w:rsidR="00F9754B" w:rsidRDefault="00F9754B">
            <w:pPr>
              <w:pStyle w:val="Normal1"/>
              <w:jc w:val="right"/>
              <w:rPr>
                <w:color w:val="000000"/>
                <w:sz w:val="18"/>
              </w:rPr>
            </w:pPr>
          </w:p>
        </w:tc>
        <w:tc>
          <w:tcPr>
            <w:tcW w:w="674" w:type="dxa"/>
            <w:tcBorders>
              <w:top w:val="single" w:sz="12" w:space="0" w:color="000000"/>
              <w:left w:val="single" w:sz="6" w:space="0" w:color="000000"/>
            </w:tcBorders>
          </w:tcPr>
          <w:p w:rsidR="00F9754B" w:rsidRDefault="00F9754B">
            <w:pPr>
              <w:pStyle w:val="Normal1"/>
              <w:jc w:val="right"/>
              <w:rPr>
                <w:color w:val="000000"/>
                <w:sz w:val="18"/>
              </w:rPr>
            </w:pPr>
          </w:p>
        </w:tc>
        <w:tc>
          <w:tcPr>
            <w:tcW w:w="675" w:type="dxa"/>
            <w:tcBorders>
              <w:top w:val="single" w:sz="12" w:space="0" w:color="000000"/>
              <w:left w:val="single" w:sz="6" w:space="0" w:color="000000"/>
            </w:tcBorders>
          </w:tcPr>
          <w:p w:rsidR="00F9754B" w:rsidRDefault="00F9754B">
            <w:pPr>
              <w:pStyle w:val="Normal1"/>
              <w:jc w:val="right"/>
              <w:rPr>
                <w:color w:val="000000"/>
                <w:sz w:val="18"/>
              </w:rPr>
            </w:pPr>
          </w:p>
        </w:tc>
        <w:tc>
          <w:tcPr>
            <w:tcW w:w="674" w:type="dxa"/>
            <w:tcBorders>
              <w:top w:val="single" w:sz="12" w:space="0" w:color="000000"/>
              <w:left w:val="single" w:sz="6" w:space="0" w:color="000000"/>
              <w:right w:val="single" w:sz="6" w:space="0" w:color="000000"/>
            </w:tcBorders>
          </w:tcPr>
          <w:p w:rsidR="00F9754B" w:rsidRDefault="00F9754B">
            <w:pPr>
              <w:pStyle w:val="Normal1"/>
              <w:jc w:val="right"/>
              <w:rPr>
                <w:color w:val="000000"/>
                <w:sz w:val="18"/>
              </w:rPr>
            </w:pPr>
          </w:p>
        </w:tc>
      </w:tr>
      <w:tr w:rsidR="00F9754B">
        <w:trPr>
          <w:trHeight w:val="151"/>
        </w:trPr>
        <w:tc>
          <w:tcPr>
            <w:tcW w:w="4872" w:type="dxa"/>
            <w:tcBorders>
              <w:top w:val="single" w:sz="6" w:space="0" w:color="000000"/>
              <w:left w:val="single" w:sz="6" w:space="0" w:color="000000"/>
              <w:right w:val="single" w:sz="12" w:space="0" w:color="000000"/>
            </w:tcBorders>
          </w:tcPr>
          <w:p w:rsidR="00F9754B" w:rsidRDefault="00F9754B">
            <w:pPr>
              <w:pStyle w:val="Normal1"/>
              <w:rPr>
                <w:b/>
                <w:color w:val="000000"/>
                <w:sz w:val="16"/>
              </w:rPr>
            </w:pPr>
            <w:r>
              <w:rPr>
                <w:b/>
                <w:color w:val="000000"/>
                <w:sz w:val="16"/>
              </w:rPr>
              <w:t>1. Инвестиционные затраты, USD</w:t>
            </w:r>
          </w:p>
        </w:tc>
        <w:tc>
          <w:tcPr>
            <w:tcW w:w="674" w:type="dxa"/>
            <w:tcBorders>
              <w:top w:val="single" w:sz="6" w:space="0" w:color="000000"/>
              <w:left w:val="single" w:sz="12" w:space="0" w:color="000000"/>
              <w:right w:val="single" w:sz="12" w:space="0" w:color="000000"/>
            </w:tcBorders>
          </w:tcPr>
          <w:p w:rsidR="00F9754B" w:rsidRDefault="00F9754B">
            <w:pPr>
              <w:pStyle w:val="Normal1"/>
              <w:jc w:val="right"/>
              <w:rPr>
                <w:color w:val="000000"/>
                <w:sz w:val="16"/>
              </w:rPr>
            </w:pPr>
            <w:r>
              <w:rPr>
                <w:color w:val="000000"/>
                <w:sz w:val="16"/>
              </w:rPr>
              <w:t>30 000</w:t>
            </w:r>
          </w:p>
        </w:tc>
        <w:tc>
          <w:tcPr>
            <w:tcW w:w="675" w:type="dxa"/>
            <w:tcBorders>
              <w:top w:val="single" w:sz="6" w:space="0" w:color="000000"/>
              <w:left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674" w:type="dxa"/>
            <w:tcBorders>
              <w:top w:val="single" w:sz="6" w:space="0" w:color="000000"/>
              <w:left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675" w:type="dxa"/>
            <w:tcBorders>
              <w:top w:val="single" w:sz="6" w:space="0" w:color="000000"/>
              <w:left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674" w:type="dxa"/>
            <w:tcBorders>
              <w:top w:val="single" w:sz="6" w:space="0" w:color="000000"/>
              <w:left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674" w:type="dxa"/>
            <w:tcBorders>
              <w:top w:val="single" w:sz="6" w:space="0" w:color="000000"/>
              <w:left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675" w:type="dxa"/>
            <w:tcBorders>
              <w:top w:val="single" w:sz="6" w:space="0" w:color="000000"/>
              <w:left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674" w:type="dxa"/>
            <w:tcBorders>
              <w:top w:val="single" w:sz="6" w:space="0" w:color="000000"/>
              <w:left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675" w:type="dxa"/>
            <w:tcBorders>
              <w:top w:val="single" w:sz="6" w:space="0" w:color="000000"/>
              <w:left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674" w:type="dxa"/>
            <w:tcBorders>
              <w:top w:val="single" w:sz="6" w:space="0" w:color="000000"/>
              <w:left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674" w:type="dxa"/>
            <w:tcBorders>
              <w:top w:val="single" w:sz="6" w:space="0" w:color="000000"/>
              <w:left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675" w:type="dxa"/>
            <w:tcBorders>
              <w:top w:val="single" w:sz="6" w:space="0" w:color="000000"/>
              <w:left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674" w:type="dxa"/>
            <w:tcBorders>
              <w:top w:val="single" w:sz="6" w:space="0" w:color="000000"/>
              <w:left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r>
      <w:tr w:rsidR="00F9754B">
        <w:trPr>
          <w:trHeight w:val="151"/>
        </w:trPr>
        <w:tc>
          <w:tcPr>
            <w:tcW w:w="4872" w:type="dxa"/>
            <w:tcBorders>
              <w:top w:val="single" w:sz="6" w:space="0" w:color="000000"/>
              <w:left w:val="single" w:sz="6" w:space="0" w:color="000000"/>
              <w:bottom w:val="single" w:sz="6" w:space="0" w:color="000000"/>
              <w:right w:val="single" w:sz="12" w:space="0" w:color="000000"/>
            </w:tcBorders>
          </w:tcPr>
          <w:p w:rsidR="00F9754B" w:rsidRDefault="00F9754B">
            <w:pPr>
              <w:pStyle w:val="Normal1"/>
              <w:rPr>
                <w:b/>
                <w:color w:val="000000"/>
                <w:sz w:val="16"/>
              </w:rPr>
            </w:pPr>
            <w:r>
              <w:rPr>
                <w:b/>
                <w:color w:val="000000"/>
                <w:sz w:val="16"/>
              </w:rPr>
              <w:t>2. Инвестиционные доходы, USD</w:t>
            </w:r>
          </w:p>
        </w:tc>
        <w:tc>
          <w:tcPr>
            <w:tcW w:w="674" w:type="dxa"/>
            <w:tcBorders>
              <w:top w:val="single" w:sz="6"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0</w:t>
            </w:r>
          </w:p>
        </w:tc>
        <w:tc>
          <w:tcPr>
            <w:tcW w:w="675" w:type="dxa"/>
            <w:tcBorders>
              <w:top w:val="single" w:sz="6" w:space="0" w:color="000000"/>
              <w:left w:val="single" w:sz="6" w:space="0" w:color="000000"/>
              <w:bottom w:val="single" w:sz="6" w:space="0" w:color="000000"/>
            </w:tcBorders>
          </w:tcPr>
          <w:p w:rsidR="00F9754B" w:rsidRDefault="00F9754B">
            <w:pPr>
              <w:pStyle w:val="Normal1"/>
              <w:jc w:val="right"/>
              <w:rPr>
                <w:color w:val="000000"/>
                <w:sz w:val="16"/>
              </w:rPr>
            </w:pPr>
            <w:r>
              <w:rPr>
                <w:color w:val="000000"/>
                <w:sz w:val="16"/>
              </w:rPr>
              <w:t>0</w:t>
            </w:r>
          </w:p>
        </w:tc>
        <w:tc>
          <w:tcPr>
            <w:tcW w:w="674" w:type="dxa"/>
            <w:tcBorders>
              <w:top w:val="single" w:sz="6" w:space="0" w:color="000000"/>
              <w:left w:val="single" w:sz="6" w:space="0" w:color="000000"/>
              <w:bottom w:val="single" w:sz="6" w:space="0" w:color="000000"/>
            </w:tcBorders>
          </w:tcPr>
          <w:p w:rsidR="00F9754B" w:rsidRDefault="00F9754B">
            <w:pPr>
              <w:pStyle w:val="Normal1"/>
              <w:jc w:val="right"/>
              <w:rPr>
                <w:color w:val="000000"/>
                <w:sz w:val="16"/>
              </w:rPr>
            </w:pPr>
            <w:r>
              <w:rPr>
                <w:color w:val="000000"/>
                <w:sz w:val="16"/>
              </w:rPr>
              <w:t>0</w:t>
            </w:r>
          </w:p>
        </w:tc>
        <w:tc>
          <w:tcPr>
            <w:tcW w:w="675" w:type="dxa"/>
            <w:tcBorders>
              <w:top w:val="single" w:sz="6" w:space="0" w:color="000000"/>
              <w:left w:val="single" w:sz="6" w:space="0" w:color="000000"/>
              <w:bottom w:val="single" w:sz="6" w:space="0" w:color="000000"/>
            </w:tcBorders>
          </w:tcPr>
          <w:p w:rsidR="00F9754B" w:rsidRDefault="00F9754B">
            <w:pPr>
              <w:pStyle w:val="Normal1"/>
              <w:jc w:val="right"/>
              <w:rPr>
                <w:color w:val="000000"/>
                <w:sz w:val="16"/>
              </w:rPr>
            </w:pPr>
            <w:r>
              <w:rPr>
                <w:color w:val="000000"/>
                <w:sz w:val="16"/>
              </w:rPr>
              <w:t>0</w:t>
            </w:r>
          </w:p>
        </w:tc>
        <w:tc>
          <w:tcPr>
            <w:tcW w:w="674" w:type="dxa"/>
            <w:tcBorders>
              <w:top w:val="single" w:sz="6" w:space="0" w:color="000000"/>
              <w:left w:val="single" w:sz="6" w:space="0" w:color="000000"/>
              <w:bottom w:val="single" w:sz="6" w:space="0" w:color="000000"/>
            </w:tcBorders>
          </w:tcPr>
          <w:p w:rsidR="00F9754B" w:rsidRDefault="00F9754B">
            <w:pPr>
              <w:pStyle w:val="Normal1"/>
              <w:jc w:val="right"/>
              <w:rPr>
                <w:color w:val="000000"/>
                <w:sz w:val="16"/>
              </w:rPr>
            </w:pPr>
            <w:r>
              <w:rPr>
                <w:color w:val="000000"/>
                <w:sz w:val="16"/>
              </w:rPr>
              <w:t>0</w:t>
            </w:r>
          </w:p>
        </w:tc>
        <w:tc>
          <w:tcPr>
            <w:tcW w:w="674" w:type="dxa"/>
            <w:tcBorders>
              <w:top w:val="single" w:sz="6" w:space="0" w:color="000000"/>
              <w:left w:val="single" w:sz="6" w:space="0" w:color="000000"/>
              <w:bottom w:val="single" w:sz="6" w:space="0" w:color="000000"/>
            </w:tcBorders>
          </w:tcPr>
          <w:p w:rsidR="00F9754B" w:rsidRDefault="00F9754B">
            <w:pPr>
              <w:pStyle w:val="Normal1"/>
              <w:jc w:val="right"/>
              <w:rPr>
                <w:color w:val="000000"/>
                <w:sz w:val="16"/>
              </w:rPr>
            </w:pPr>
            <w:r>
              <w:rPr>
                <w:color w:val="000000"/>
                <w:sz w:val="16"/>
              </w:rPr>
              <w:t>0</w:t>
            </w:r>
          </w:p>
        </w:tc>
        <w:tc>
          <w:tcPr>
            <w:tcW w:w="675" w:type="dxa"/>
            <w:tcBorders>
              <w:top w:val="single" w:sz="6" w:space="0" w:color="000000"/>
              <w:left w:val="single" w:sz="6" w:space="0" w:color="000000"/>
              <w:bottom w:val="single" w:sz="6" w:space="0" w:color="000000"/>
            </w:tcBorders>
          </w:tcPr>
          <w:p w:rsidR="00F9754B" w:rsidRDefault="00F9754B">
            <w:pPr>
              <w:pStyle w:val="Normal1"/>
              <w:jc w:val="right"/>
              <w:rPr>
                <w:color w:val="000000"/>
                <w:sz w:val="16"/>
              </w:rPr>
            </w:pPr>
            <w:r>
              <w:rPr>
                <w:color w:val="000000"/>
                <w:sz w:val="16"/>
              </w:rPr>
              <w:t>0</w:t>
            </w:r>
          </w:p>
        </w:tc>
        <w:tc>
          <w:tcPr>
            <w:tcW w:w="674" w:type="dxa"/>
            <w:tcBorders>
              <w:top w:val="single" w:sz="6" w:space="0" w:color="000000"/>
              <w:left w:val="single" w:sz="6" w:space="0" w:color="000000"/>
              <w:bottom w:val="single" w:sz="6" w:space="0" w:color="000000"/>
            </w:tcBorders>
          </w:tcPr>
          <w:p w:rsidR="00F9754B" w:rsidRDefault="00F9754B">
            <w:pPr>
              <w:pStyle w:val="Normal1"/>
              <w:jc w:val="right"/>
              <w:rPr>
                <w:color w:val="000000"/>
                <w:sz w:val="16"/>
              </w:rPr>
            </w:pPr>
            <w:r>
              <w:rPr>
                <w:color w:val="000000"/>
                <w:sz w:val="16"/>
              </w:rPr>
              <w:t>0</w:t>
            </w:r>
          </w:p>
        </w:tc>
        <w:tc>
          <w:tcPr>
            <w:tcW w:w="675" w:type="dxa"/>
            <w:tcBorders>
              <w:top w:val="single" w:sz="6" w:space="0" w:color="000000"/>
              <w:left w:val="single" w:sz="6" w:space="0" w:color="000000"/>
              <w:bottom w:val="single" w:sz="6" w:space="0" w:color="000000"/>
            </w:tcBorders>
          </w:tcPr>
          <w:p w:rsidR="00F9754B" w:rsidRDefault="00F9754B">
            <w:pPr>
              <w:pStyle w:val="Normal1"/>
              <w:jc w:val="right"/>
              <w:rPr>
                <w:color w:val="000000"/>
                <w:sz w:val="16"/>
              </w:rPr>
            </w:pPr>
            <w:r>
              <w:rPr>
                <w:color w:val="000000"/>
                <w:sz w:val="16"/>
              </w:rPr>
              <w:t>0</w:t>
            </w:r>
          </w:p>
        </w:tc>
        <w:tc>
          <w:tcPr>
            <w:tcW w:w="674" w:type="dxa"/>
            <w:tcBorders>
              <w:top w:val="single" w:sz="6" w:space="0" w:color="000000"/>
              <w:left w:val="single" w:sz="6" w:space="0" w:color="000000"/>
              <w:bottom w:val="single" w:sz="6" w:space="0" w:color="000000"/>
            </w:tcBorders>
          </w:tcPr>
          <w:p w:rsidR="00F9754B" w:rsidRDefault="00F9754B">
            <w:pPr>
              <w:pStyle w:val="Normal1"/>
              <w:jc w:val="right"/>
              <w:rPr>
                <w:color w:val="000000"/>
                <w:sz w:val="16"/>
              </w:rPr>
            </w:pPr>
            <w:r>
              <w:rPr>
                <w:color w:val="000000"/>
                <w:sz w:val="16"/>
              </w:rPr>
              <w:t>0</w:t>
            </w:r>
          </w:p>
        </w:tc>
        <w:tc>
          <w:tcPr>
            <w:tcW w:w="674" w:type="dxa"/>
            <w:tcBorders>
              <w:top w:val="single" w:sz="6" w:space="0" w:color="000000"/>
              <w:left w:val="single" w:sz="6" w:space="0" w:color="000000"/>
              <w:bottom w:val="single" w:sz="6" w:space="0" w:color="000000"/>
            </w:tcBorders>
          </w:tcPr>
          <w:p w:rsidR="00F9754B" w:rsidRDefault="00F9754B">
            <w:pPr>
              <w:pStyle w:val="Normal1"/>
              <w:jc w:val="right"/>
              <w:rPr>
                <w:color w:val="000000"/>
                <w:sz w:val="16"/>
              </w:rPr>
            </w:pPr>
            <w:r>
              <w:rPr>
                <w:color w:val="000000"/>
                <w:sz w:val="16"/>
              </w:rPr>
              <w:t>0</w:t>
            </w:r>
          </w:p>
        </w:tc>
        <w:tc>
          <w:tcPr>
            <w:tcW w:w="675" w:type="dxa"/>
            <w:tcBorders>
              <w:top w:val="single" w:sz="6" w:space="0" w:color="000000"/>
              <w:left w:val="single" w:sz="6" w:space="0" w:color="000000"/>
              <w:bottom w:val="single" w:sz="6" w:space="0" w:color="000000"/>
            </w:tcBorders>
          </w:tcPr>
          <w:p w:rsidR="00F9754B" w:rsidRDefault="00F9754B">
            <w:pPr>
              <w:pStyle w:val="Normal1"/>
              <w:jc w:val="right"/>
              <w:rPr>
                <w:color w:val="000000"/>
                <w:sz w:val="16"/>
              </w:rPr>
            </w:pPr>
            <w:r>
              <w:rPr>
                <w:color w:val="000000"/>
                <w:sz w:val="16"/>
              </w:rPr>
              <w:t>0</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r>
      <w:tr w:rsidR="00F9754B">
        <w:trPr>
          <w:trHeight w:val="163"/>
        </w:trPr>
        <w:tc>
          <w:tcPr>
            <w:tcW w:w="4872" w:type="dxa"/>
            <w:tcBorders>
              <w:left w:val="single" w:sz="6" w:space="0" w:color="000000"/>
              <w:right w:val="single" w:sz="12" w:space="0" w:color="000000"/>
            </w:tcBorders>
          </w:tcPr>
          <w:p w:rsidR="00F9754B" w:rsidRDefault="00F9754B">
            <w:pPr>
              <w:pStyle w:val="Normal1"/>
              <w:rPr>
                <w:b/>
                <w:color w:val="000000"/>
                <w:sz w:val="16"/>
              </w:rPr>
            </w:pPr>
            <w:r>
              <w:rPr>
                <w:b/>
                <w:color w:val="000000"/>
                <w:sz w:val="16"/>
              </w:rPr>
              <w:t>Сальдо инвестиционной деятельности, USD</w:t>
            </w:r>
          </w:p>
        </w:tc>
        <w:tc>
          <w:tcPr>
            <w:tcW w:w="674" w:type="dxa"/>
            <w:tcBorders>
              <w:right w:val="single" w:sz="12" w:space="0" w:color="000000"/>
            </w:tcBorders>
          </w:tcPr>
          <w:p w:rsidR="00F9754B" w:rsidRDefault="00F9754B">
            <w:pPr>
              <w:pStyle w:val="Normal1"/>
              <w:jc w:val="right"/>
              <w:rPr>
                <w:color w:val="000000"/>
                <w:sz w:val="16"/>
              </w:rPr>
            </w:pPr>
            <w:r>
              <w:rPr>
                <w:color w:val="000000"/>
                <w:sz w:val="16"/>
              </w:rPr>
              <w:t>-30 000</w:t>
            </w:r>
          </w:p>
        </w:tc>
        <w:tc>
          <w:tcPr>
            <w:tcW w:w="675" w:type="dxa"/>
            <w:tcBorders>
              <w:left w:val="single" w:sz="6" w:space="0" w:color="000000"/>
            </w:tcBorders>
          </w:tcPr>
          <w:p w:rsidR="00F9754B" w:rsidRDefault="00F9754B">
            <w:pPr>
              <w:pStyle w:val="Normal1"/>
              <w:jc w:val="right"/>
              <w:rPr>
                <w:color w:val="000000"/>
                <w:sz w:val="16"/>
              </w:rPr>
            </w:pPr>
            <w:r>
              <w:rPr>
                <w:color w:val="000000"/>
                <w:sz w:val="16"/>
              </w:rPr>
              <w:t>0</w:t>
            </w:r>
          </w:p>
        </w:tc>
        <w:tc>
          <w:tcPr>
            <w:tcW w:w="674" w:type="dxa"/>
            <w:tcBorders>
              <w:left w:val="single" w:sz="6" w:space="0" w:color="000000"/>
            </w:tcBorders>
          </w:tcPr>
          <w:p w:rsidR="00F9754B" w:rsidRDefault="00F9754B">
            <w:pPr>
              <w:pStyle w:val="Normal1"/>
              <w:jc w:val="right"/>
              <w:rPr>
                <w:color w:val="000000"/>
                <w:sz w:val="16"/>
              </w:rPr>
            </w:pPr>
            <w:r>
              <w:rPr>
                <w:color w:val="000000"/>
                <w:sz w:val="16"/>
              </w:rPr>
              <w:t>0</w:t>
            </w:r>
          </w:p>
        </w:tc>
        <w:tc>
          <w:tcPr>
            <w:tcW w:w="675" w:type="dxa"/>
            <w:tcBorders>
              <w:left w:val="single" w:sz="6" w:space="0" w:color="000000"/>
            </w:tcBorders>
          </w:tcPr>
          <w:p w:rsidR="00F9754B" w:rsidRDefault="00F9754B">
            <w:pPr>
              <w:pStyle w:val="Normal1"/>
              <w:jc w:val="right"/>
              <w:rPr>
                <w:color w:val="000000"/>
                <w:sz w:val="16"/>
              </w:rPr>
            </w:pPr>
            <w:r>
              <w:rPr>
                <w:color w:val="000000"/>
                <w:sz w:val="16"/>
              </w:rPr>
              <w:t>0</w:t>
            </w:r>
          </w:p>
        </w:tc>
        <w:tc>
          <w:tcPr>
            <w:tcW w:w="674" w:type="dxa"/>
            <w:tcBorders>
              <w:left w:val="single" w:sz="6" w:space="0" w:color="000000"/>
            </w:tcBorders>
          </w:tcPr>
          <w:p w:rsidR="00F9754B" w:rsidRDefault="00F9754B">
            <w:pPr>
              <w:pStyle w:val="Normal1"/>
              <w:jc w:val="right"/>
              <w:rPr>
                <w:color w:val="000000"/>
                <w:sz w:val="16"/>
              </w:rPr>
            </w:pPr>
            <w:r>
              <w:rPr>
                <w:color w:val="000000"/>
                <w:sz w:val="16"/>
              </w:rPr>
              <w:t>0</w:t>
            </w:r>
          </w:p>
        </w:tc>
        <w:tc>
          <w:tcPr>
            <w:tcW w:w="674" w:type="dxa"/>
            <w:tcBorders>
              <w:left w:val="single" w:sz="6" w:space="0" w:color="000000"/>
            </w:tcBorders>
          </w:tcPr>
          <w:p w:rsidR="00F9754B" w:rsidRDefault="00F9754B">
            <w:pPr>
              <w:pStyle w:val="Normal1"/>
              <w:jc w:val="right"/>
              <w:rPr>
                <w:color w:val="000000"/>
                <w:sz w:val="16"/>
              </w:rPr>
            </w:pPr>
            <w:r>
              <w:rPr>
                <w:color w:val="000000"/>
                <w:sz w:val="16"/>
              </w:rPr>
              <w:t>0</w:t>
            </w:r>
          </w:p>
        </w:tc>
        <w:tc>
          <w:tcPr>
            <w:tcW w:w="675" w:type="dxa"/>
            <w:tcBorders>
              <w:left w:val="single" w:sz="6" w:space="0" w:color="000000"/>
            </w:tcBorders>
          </w:tcPr>
          <w:p w:rsidR="00F9754B" w:rsidRDefault="00F9754B">
            <w:pPr>
              <w:pStyle w:val="Normal1"/>
              <w:jc w:val="right"/>
              <w:rPr>
                <w:color w:val="000000"/>
                <w:sz w:val="16"/>
              </w:rPr>
            </w:pPr>
            <w:r>
              <w:rPr>
                <w:color w:val="000000"/>
                <w:sz w:val="16"/>
              </w:rPr>
              <w:t>0</w:t>
            </w:r>
          </w:p>
        </w:tc>
        <w:tc>
          <w:tcPr>
            <w:tcW w:w="674" w:type="dxa"/>
            <w:tcBorders>
              <w:left w:val="single" w:sz="6" w:space="0" w:color="000000"/>
            </w:tcBorders>
          </w:tcPr>
          <w:p w:rsidR="00F9754B" w:rsidRDefault="00F9754B">
            <w:pPr>
              <w:pStyle w:val="Normal1"/>
              <w:jc w:val="right"/>
              <w:rPr>
                <w:color w:val="000000"/>
                <w:sz w:val="16"/>
              </w:rPr>
            </w:pPr>
            <w:r>
              <w:rPr>
                <w:color w:val="000000"/>
                <w:sz w:val="16"/>
              </w:rPr>
              <w:t>0</w:t>
            </w:r>
          </w:p>
        </w:tc>
        <w:tc>
          <w:tcPr>
            <w:tcW w:w="675" w:type="dxa"/>
            <w:tcBorders>
              <w:left w:val="single" w:sz="6" w:space="0" w:color="000000"/>
            </w:tcBorders>
          </w:tcPr>
          <w:p w:rsidR="00F9754B" w:rsidRDefault="00F9754B">
            <w:pPr>
              <w:pStyle w:val="Normal1"/>
              <w:jc w:val="right"/>
              <w:rPr>
                <w:color w:val="000000"/>
                <w:sz w:val="16"/>
              </w:rPr>
            </w:pPr>
            <w:r>
              <w:rPr>
                <w:color w:val="000000"/>
                <w:sz w:val="16"/>
              </w:rPr>
              <w:t>0</w:t>
            </w:r>
          </w:p>
        </w:tc>
        <w:tc>
          <w:tcPr>
            <w:tcW w:w="674" w:type="dxa"/>
            <w:tcBorders>
              <w:left w:val="single" w:sz="6" w:space="0" w:color="000000"/>
            </w:tcBorders>
          </w:tcPr>
          <w:p w:rsidR="00F9754B" w:rsidRDefault="00F9754B">
            <w:pPr>
              <w:pStyle w:val="Normal1"/>
              <w:jc w:val="right"/>
              <w:rPr>
                <w:color w:val="000000"/>
                <w:sz w:val="16"/>
              </w:rPr>
            </w:pPr>
            <w:r>
              <w:rPr>
                <w:color w:val="000000"/>
                <w:sz w:val="16"/>
              </w:rPr>
              <w:t>0</w:t>
            </w:r>
          </w:p>
        </w:tc>
        <w:tc>
          <w:tcPr>
            <w:tcW w:w="674" w:type="dxa"/>
            <w:tcBorders>
              <w:left w:val="single" w:sz="6" w:space="0" w:color="000000"/>
            </w:tcBorders>
          </w:tcPr>
          <w:p w:rsidR="00F9754B" w:rsidRDefault="00F9754B">
            <w:pPr>
              <w:pStyle w:val="Normal1"/>
              <w:jc w:val="right"/>
              <w:rPr>
                <w:color w:val="000000"/>
                <w:sz w:val="16"/>
              </w:rPr>
            </w:pPr>
            <w:r>
              <w:rPr>
                <w:color w:val="000000"/>
                <w:sz w:val="16"/>
              </w:rPr>
              <w:t>0</w:t>
            </w:r>
          </w:p>
        </w:tc>
        <w:tc>
          <w:tcPr>
            <w:tcW w:w="675" w:type="dxa"/>
            <w:tcBorders>
              <w:left w:val="single" w:sz="6" w:space="0" w:color="000000"/>
            </w:tcBorders>
          </w:tcPr>
          <w:p w:rsidR="00F9754B" w:rsidRDefault="00F9754B">
            <w:pPr>
              <w:pStyle w:val="Normal1"/>
              <w:jc w:val="right"/>
              <w:rPr>
                <w:color w:val="000000"/>
                <w:sz w:val="16"/>
              </w:rPr>
            </w:pPr>
            <w:r>
              <w:rPr>
                <w:color w:val="000000"/>
                <w:sz w:val="16"/>
              </w:rPr>
              <w:t>0</w:t>
            </w:r>
          </w:p>
        </w:tc>
        <w:tc>
          <w:tcPr>
            <w:tcW w:w="674" w:type="dxa"/>
            <w:tcBorders>
              <w:left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r>
      <w:tr w:rsidR="00F9754B">
        <w:trPr>
          <w:trHeight w:val="151"/>
        </w:trPr>
        <w:tc>
          <w:tcPr>
            <w:tcW w:w="4872" w:type="dxa"/>
            <w:tcBorders>
              <w:top w:val="single" w:sz="12" w:space="0" w:color="000000"/>
              <w:left w:val="single" w:sz="6" w:space="0" w:color="000000"/>
              <w:bottom w:val="single" w:sz="6" w:space="0" w:color="000000"/>
              <w:right w:val="single" w:sz="12" w:space="0" w:color="000000"/>
            </w:tcBorders>
          </w:tcPr>
          <w:p w:rsidR="00F9754B" w:rsidRDefault="00F9754B">
            <w:pPr>
              <w:pStyle w:val="Normal1"/>
              <w:rPr>
                <w:b/>
                <w:color w:val="000000"/>
                <w:sz w:val="18"/>
              </w:rPr>
            </w:pPr>
            <w:r>
              <w:rPr>
                <w:b/>
                <w:color w:val="000000"/>
                <w:sz w:val="18"/>
              </w:rPr>
              <w:t>II Финансовая деятельность</w:t>
            </w:r>
          </w:p>
        </w:tc>
        <w:tc>
          <w:tcPr>
            <w:tcW w:w="674" w:type="dxa"/>
            <w:tcBorders>
              <w:top w:val="single" w:sz="12" w:space="0" w:color="000000"/>
              <w:left w:val="single" w:sz="12" w:space="0" w:color="000000"/>
              <w:bottom w:val="single" w:sz="6" w:space="0" w:color="000000"/>
              <w:right w:val="single" w:sz="12" w:space="0" w:color="000000"/>
            </w:tcBorders>
          </w:tcPr>
          <w:p w:rsidR="00F9754B" w:rsidRDefault="00F9754B">
            <w:pPr>
              <w:pStyle w:val="Normal1"/>
              <w:jc w:val="right"/>
              <w:rPr>
                <w:color w:val="000000"/>
                <w:sz w:val="18"/>
              </w:rPr>
            </w:pPr>
          </w:p>
        </w:tc>
        <w:tc>
          <w:tcPr>
            <w:tcW w:w="675" w:type="dxa"/>
            <w:tcBorders>
              <w:top w:val="single" w:sz="12" w:space="0" w:color="000000"/>
              <w:left w:val="single" w:sz="6" w:space="0" w:color="000000"/>
              <w:bottom w:val="single" w:sz="6" w:space="0" w:color="000000"/>
            </w:tcBorders>
          </w:tcPr>
          <w:p w:rsidR="00F9754B" w:rsidRDefault="00F9754B">
            <w:pPr>
              <w:pStyle w:val="Normal1"/>
              <w:jc w:val="right"/>
              <w:rPr>
                <w:color w:val="000000"/>
                <w:sz w:val="18"/>
              </w:rPr>
            </w:pPr>
          </w:p>
        </w:tc>
        <w:tc>
          <w:tcPr>
            <w:tcW w:w="674" w:type="dxa"/>
            <w:tcBorders>
              <w:top w:val="single" w:sz="12" w:space="0" w:color="000000"/>
              <w:left w:val="single" w:sz="6" w:space="0" w:color="000000"/>
              <w:bottom w:val="single" w:sz="6" w:space="0" w:color="000000"/>
            </w:tcBorders>
          </w:tcPr>
          <w:p w:rsidR="00F9754B" w:rsidRDefault="00F9754B">
            <w:pPr>
              <w:pStyle w:val="Normal1"/>
              <w:jc w:val="right"/>
              <w:rPr>
                <w:color w:val="000000"/>
                <w:sz w:val="18"/>
              </w:rPr>
            </w:pPr>
          </w:p>
        </w:tc>
        <w:tc>
          <w:tcPr>
            <w:tcW w:w="675" w:type="dxa"/>
            <w:tcBorders>
              <w:top w:val="single" w:sz="12" w:space="0" w:color="000000"/>
              <w:left w:val="single" w:sz="6" w:space="0" w:color="000000"/>
              <w:bottom w:val="single" w:sz="6" w:space="0" w:color="000000"/>
            </w:tcBorders>
          </w:tcPr>
          <w:p w:rsidR="00F9754B" w:rsidRDefault="00F9754B">
            <w:pPr>
              <w:pStyle w:val="Normal1"/>
              <w:jc w:val="right"/>
              <w:rPr>
                <w:color w:val="000000"/>
                <w:sz w:val="18"/>
              </w:rPr>
            </w:pPr>
          </w:p>
        </w:tc>
        <w:tc>
          <w:tcPr>
            <w:tcW w:w="674" w:type="dxa"/>
            <w:tcBorders>
              <w:top w:val="single" w:sz="12" w:space="0" w:color="000000"/>
              <w:left w:val="single" w:sz="6" w:space="0" w:color="000000"/>
              <w:bottom w:val="single" w:sz="6" w:space="0" w:color="000000"/>
            </w:tcBorders>
          </w:tcPr>
          <w:p w:rsidR="00F9754B" w:rsidRDefault="00F9754B">
            <w:pPr>
              <w:pStyle w:val="Normal1"/>
              <w:jc w:val="right"/>
              <w:rPr>
                <w:color w:val="000000"/>
                <w:sz w:val="18"/>
              </w:rPr>
            </w:pPr>
          </w:p>
        </w:tc>
        <w:tc>
          <w:tcPr>
            <w:tcW w:w="674" w:type="dxa"/>
            <w:tcBorders>
              <w:top w:val="single" w:sz="12" w:space="0" w:color="000000"/>
              <w:left w:val="single" w:sz="6" w:space="0" w:color="000000"/>
              <w:bottom w:val="single" w:sz="6" w:space="0" w:color="000000"/>
            </w:tcBorders>
          </w:tcPr>
          <w:p w:rsidR="00F9754B" w:rsidRDefault="00F9754B">
            <w:pPr>
              <w:pStyle w:val="Normal1"/>
              <w:jc w:val="right"/>
              <w:rPr>
                <w:color w:val="000000"/>
                <w:sz w:val="18"/>
              </w:rPr>
            </w:pPr>
          </w:p>
        </w:tc>
        <w:tc>
          <w:tcPr>
            <w:tcW w:w="675" w:type="dxa"/>
            <w:tcBorders>
              <w:top w:val="single" w:sz="12" w:space="0" w:color="000000"/>
              <w:left w:val="single" w:sz="6" w:space="0" w:color="000000"/>
              <w:bottom w:val="single" w:sz="6" w:space="0" w:color="000000"/>
            </w:tcBorders>
          </w:tcPr>
          <w:p w:rsidR="00F9754B" w:rsidRDefault="00F9754B">
            <w:pPr>
              <w:pStyle w:val="Normal1"/>
              <w:jc w:val="right"/>
              <w:rPr>
                <w:color w:val="000000"/>
                <w:sz w:val="18"/>
              </w:rPr>
            </w:pPr>
          </w:p>
        </w:tc>
        <w:tc>
          <w:tcPr>
            <w:tcW w:w="674" w:type="dxa"/>
            <w:tcBorders>
              <w:top w:val="single" w:sz="12" w:space="0" w:color="000000"/>
              <w:left w:val="single" w:sz="6" w:space="0" w:color="000000"/>
              <w:bottom w:val="single" w:sz="6" w:space="0" w:color="000000"/>
            </w:tcBorders>
          </w:tcPr>
          <w:p w:rsidR="00F9754B" w:rsidRDefault="00F9754B">
            <w:pPr>
              <w:pStyle w:val="Normal1"/>
              <w:jc w:val="right"/>
              <w:rPr>
                <w:color w:val="000000"/>
                <w:sz w:val="18"/>
              </w:rPr>
            </w:pPr>
          </w:p>
        </w:tc>
        <w:tc>
          <w:tcPr>
            <w:tcW w:w="675" w:type="dxa"/>
            <w:tcBorders>
              <w:top w:val="single" w:sz="12" w:space="0" w:color="000000"/>
              <w:left w:val="single" w:sz="6" w:space="0" w:color="000000"/>
              <w:bottom w:val="single" w:sz="6" w:space="0" w:color="000000"/>
            </w:tcBorders>
          </w:tcPr>
          <w:p w:rsidR="00F9754B" w:rsidRDefault="00F9754B">
            <w:pPr>
              <w:pStyle w:val="Normal1"/>
              <w:jc w:val="right"/>
              <w:rPr>
                <w:color w:val="000000"/>
                <w:sz w:val="18"/>
              </w:rPr>
            </w:pPr>
          </w:p>
        </w:tc>
        <w:tc>
          <w:tcPr>
            <w:tcW w:w="674" w:type="dxa"/>
            <w:tcBorders>
              <w:top w:val="single" w:sz="12" w:space="0" w:color="000000"/>
              <w:left w:val="single" w:sz="6" w:space="0" w:color="000000"/>
              <w:bottom w:val="single" w:sz="6" w:space="0" w:color="000000"/>
            </w:tcBorders>
          </w:tcPr>
          <w:p w:rsidR="00F9754B" w:rsidRDefault="00F9754B">
            <w:pPr>
              <w:pStyle w:val="Normal1"/>
              <w:jc w:val="right"/>
              <w:rPr>
                <w:color w:val="000000"/>
                <w:sz w:val="18"/>
              </w:rPr>
            </w:pPr>
          </w:p>
        </w:tc>
        <w:tc>
          <w:tcPr>
            <w:tcW w:w="674" w:type="dxa"/>
            <w:tcBorders>
              <w:top w:val="single" w:sz="12" w:space="0" w:color="000000"/>
              <w:left w:val="single" w:sz="6" w:space="0" w:color="000000"/>
              <w:bottom w:val="single" w:sz="6" w:space="0" w:color="000000"/>
            </w:tcBorders>
          </w:tcPr>
          <w:p w:rsidR="00F9754B" w:rsidRDefault="00F9754B">
            <w:pPr>
              <w:pStyle w:val="Normal1"/>
              <w:jc w:val="right"/>
              <w:rPr>
                <w:color w:val="000000"/>
                <w:sz w:val="18"/>
              </w:rPr>
            </w:pPr>
          </w:p>
        </w:tc>
        <w:tc>
          <w:tcPr>
            <w:tcW w:w="675" w:type="dxa"/>
            <w:tcBorders>
              <w:top w:val="single" w:sz="12" w:space="0" w:color="000000"/>
              <w:left w:val="single" w:sz="6" w:space="0" w:color="000000"/>
              <w:bottom w:val="single" w:sz="6" w:space="0" w:color="000000"/>
            </w:tcBorders>
          </w:tcPr>
          <w:p w:rsidR="00F9754B" w:rsidRDefault="00F9754B">
            <w:pPr>
              <w:pStyle w:val="Normal1"/>
              <w:jc w:val="right"/>
              <w:rPr>
                <w:color w:val="000000"/>
                <w:sz w:val="18"/>
              </w:rPr>
            </w:pPr>
          </w:p>
        </w:tc>
        <w:tc>
          <w:tcPr>
            <w:tcW w:w="674"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8"/>
              </w:rPr>
            </w:pPr>
          </w:p>
        </w:tc>
      </w:tr>
      <w:tr w:rsidR="00F9754B">
        <w:trPr>
          <w:trHeight w:val="151"/>
        </w:trPr>
        <w:tc>
          <w:tcPr>
            <w:tcW w:w="4872" w:type="dxa"/>
            <w:tcBorders>
              <w:left w:val="single" w:sz="6" w:space="0" w:color="000000"/>
              <w:bottom w:val="single" w:sz="6" w:space="0" w:color="000000"/>
              <w:right w:val="single" w:sz="12" w:space="0" w:color="000000"/>
            </w:tcBorders>
          </w:tcPr>
          <w:p w:rsidR="00F9754B" w:rsidRDefault="00F9754B">
            <w:pPr>
              <w:pStyle w:val="Normal1"/>
              <w:rPr>
                <w:b/>
                <w:color w:val="000000"/>
                <w:sz w:val="16"/>
              </w:rPr>
            </w:pPr>
            <w:r>
              <w:rPr>
                <w:b/>
                <w:color w:val="000000"/>
                <w:sz w:val="16"/>
              </w:rPr>
              <w:t>1. Финансовые ресурсы, USD</w:t>
            </w:r>
          </w:p>
        </w:tc>
        <w:tc>
          <w:tcPr>
            <w:tcW w:w="674" w:type="dxa"/>
            <w:tcBorders>
              <w:left w:val="single" w:sz="12" w:space="0" w:color="000000"/>
              <w:right w:val="single" w:sz="12" w:space="0" w:color="000000"/>
            </w:tcBorders>
          </w:tcPr>
          <w:p w:rsidR="00F9754B" w:rsidRDefault="00F9754B">
            <w:pPr>
              <w:pStyle w:val="Normal1"/>
              <w:jc w:val="right"/>
              <w:rPr>
                <w:color w:val="000000"/>
                <w:sz w:val="16"/>
              </w:rPr>
            </w:pPr>
            <w:r>
              <w:rPr>
                <w:color w:val="000000"/>
                <w:sz w:val="16"/>
              </w:rPr>
              <w:t>30 000</w:t>
            </w:r>
          </w:p>
        </w:tc>
        <w:tc>
          <w:tcPr>
            <w:tcW w:w="675" w:type="dxa"/>
            <w:tcBorders>
              <w:left w:val="single" w:sz="6" w:space="0" w:color="000000"/>
            </w:tcBorders>
          </w:tcPr>
          <w:p w:rsidR="00F9754B" w:rsidRDefault="00F9754B">
            <w:pPr>
              <w:pStyle w:val="Normal1"/>
              <w:jc w:val="right"/>
              <w:rPr>
                <w:color w:val="000000"/>
                <w:sz w:val="16"/>
              </w:rPr>
            </w:pPr>
            <w:r>
              <w:rPr>
                <w:color w:val="000000"/>
                <w:sz w:val="16"/>
              </w:rPr>
              <w:t>0</w:t>
            </w:r>
          </w:p>
        </w:tc>
        <w:tc>
          <w:tcPr>
            <w:tcW w:w="674" w:type="dxa"/>
            <w:tcBorders>
              <w:left w:val="single" w:sz="6" w:space="0" w:color="000000"/>
            </w:tcBorders>
          </w:tcPr>
          <w:p w:rsidR="00F9754B" w:rsidRDefault="00F9754B">
            <w:pPr>
              <w:pStyle w:val="Normal1"/>
              <w:jc w:val="right"/>
              <w:rPr>
                <w:color w:val="000000"/>
                <w:sz w:val="16"/>
              </w:rPr>
            </w:pPr>
            <w:r>
              <w:rPr>
                <w:color w:val="000000"/>
                <w:sz w:val="16"/>
              </w:rPr>
              <w:t>0</w:t>
            </w:r>
          </w:p>
        </w:tc>
        <w:tc>
          <w:tcPr>
            <w:tcW w:w="675" w:type="dxa"/>
            <w:tcBorders>
              <w:left w:val="single" w:sz="6" w:space="0" w:color="000000"/>
            </w:tcBorders>
          </w:tcPr>
          <w:p w:rsidR="00F9754B" w:rsidRDefault="00F9754B">
            <w:pPr>
              <w:pStyle w:val="Normal1"/>
              <w:jc w:val="right"/>
              <w:rPr>
                <w:color w:val="000000"/>
                <w:sz w:val="16"/>
              </w:rPr>
            </w:pPr>
            <w:r>
              <w:rPr>
                <w:color w:val="000000"/>
                <w:sz w:val="16"/>
              </w:rPr>
              <w:t>0</w:t>
            </w:r>
          </w:p>
        </w:tc>
        <w:tc>
          <w:tcPr>
            <w:tcW w:w="674" w:type="dxa"/>
            <w:tcBorders>
              <w:left w:val="single" w:sz="6" w:space="0" w:color="000000"/>
            </w:tcBorders>
          </w:tcPr>
          <w:p w:rsidR="00F9754B" w:rsidRDefault="00F9754B">
            <w:pPr>
              <w:pStyle w:val="Normal1"/>
              <w:jc w:val="right"/>
              <w:rPr>
                <w:color w:val="000000"/>
                <w:sz w:val="16"/>
              </w:rPr>
            </w:pPr>
            <w:r>
              <w:rPr>
                <w:color w:val="000000"/>
                <w:sz w:val="16"/>
              </w:rPr>
              <w:t>0</w:t>
            </w:r>
          </w:p>
        </w:tc>
        <w:tc>
          <w:tcPr>
            <w:tcW w:w="674" w:type="dxa"/>
            <w:tcBorders>
              <w:left w:val="single" w:sz="6" w:space="0" w:color="000000"/>
            </w:tcBorders>
          </w:tcPr>
          <w:p w:rsidR="00F9754B" w:rsidRDefault="00F9754B">
            <w:pPr>
              <w:pStyle w:val="Normal1"/>
              <w:jc w:val="right"/>
              <w:rPr>
                <w:color w:val="000000"/>
                <w:sz w:val="16"/>
              </w:rPr>
            </w:pPr>
            <w:r>
              <w:rPr>
                <w:color w:val="000000"/>
                <w:sz w:val="16"/>
              </w:rPr>
              <w:t>0</w:t>
            </w:r>
          </w:p>
        </w:tc>
        <w:tc>
          <w:tcPr>
            <w:tcW w:w="675" w:type="dxa"/>
            <w:tcBorders>
              <w:left w:val="single" w:sz="6" w:space="0" w:color="000000"/>
            </w:tcBorders>
          </w:tcPr>
          <w:p w:rsidR="00F9754B" w:rsidRDefault="00F9754B">
            <w:pPr>
              <w:pStyle w:val="Normal1"/>
              <w:jc w:val="right"/>
              <w:rPr>
                <w:color w:val="000000"/>
                <w:sz w:val="16"/>
              </w:rPr>
            </w:pPr>
            <w:r>
              <w:rPr>
                <w:color w:val="000000"/>
                <w:sz w:val="16"/>
              </w:rPr>
              <w:t>0</w:t>
            </w:r>
          </w:p>
        </w:tc>
        <w:tc>
          <w:tcPr>
            <w:tcW w:w="674" w:type="dxa"/>
            <w:tcBorders>
              <w:left w:val="single" w:sz="6" w:space="0" w:color="000000"/>
            </w:tcBorders>
          </w:tcPr>
          <w:p w:rsidR="00F9754B" w:rsidRDefault="00F9754B">
            <w:pPr>
              <w:pStyle w:val="Normal1"/>
              <w:jc w:val="right"/>
              <w:rPr>
                <w:color w:val="000000"/>
                <w:sz w:val="16"/>
              </w:rPr>
            </w:pPr>
            <w:r>
              <w:rPr>
                <w:color w:val="000000"/>
                <w:sz w:val="16"/>
              </w:rPr>
              <w:t>0</w:t>
            </w:r>
          </w:p>
        </w:tc>
        <w:tc>
          <w:tcPr>
            <w:tcW w:w="675" w:type="dxa"/>
            <w:tcBorders>
              <w:left w:val="single" w:sz="6" w:space="0" w:color="000000"/>
            </w:tcBorders>
          </w:tcPr>
          <w:p w:rsidR="00F9754B" w:rsidRDefault="00F9754B">
            <w:pPr>
              <w:pStyle w:val="Normal1"/>
              <w:jc w:val="right"/>
              <w:rPr>
                <w:color w:val="000000"/>
                <w:sz w:val="16"/>
              </w:rPr>
            </w:pPr>
            <w:r>
              <w:rPr>
                <w:color w:val="000000"/>
                <w:sz w:val="16"/>
              </w:rPr>
              <w:t>0</w:t>
            </w:r>
          </w:p>
        </w:tc>
        <w:tc>
          <w:tcPr>
            <w:tcW w:w="674" w:type="dxa"/>
            <w:tcBorders>
              <w:left w:val="single" w:sz="6" w:space="0" w:color="000000"/>
            </w:tcBorders>
          </w:tcPr>
          <w:p w:rsidR="00F9754B" w:rsidRDefault="00F9754B">
            <w:pPr>
              <w:pStyle w:val="Normal1"/>
              <w:jc w:val="right"/>
              <w:rPr>
                <w:color w:val="000000"/>
                <w:sz w:val="16"/>
              </w:rPr>
            </w:pPr>
            <w:r>
              <w:rPr>
                <w:color w:val="000000"/>
                <w:sz w:val="16"/>
              </w:rPr>
              <w:t>0</w:t>
            </w:r>
          </w:p>
        </w:tc>
        <w:tc>
          <w:tcPr>
            <w:tcW w:w="674" w:type="dxa"/>
            <w:tcBorders>
              <w:left w:val="single" w:sz="6" w:space="0" w:color="000000"/>
            </w:tcBorders>
          </w:tcPr>
          <w:p w:rsidR="00F9754B" w:rsidRDefault="00F9754B">
            <w:pPr>
              <w:pStyle w:val="Normal1"/>
              <w:jc w:val="right"/>
              <w:rPr>
                <w:color w:val="000000"/>
                <w:sz w:val="16"/>
              </w:rPr>
            </w:pPr>
            <w:r>
              <w:rPr>
                <w:color w:val="000000"/>
                <w:sz w:val="16"/>
              </w:rPr>
              <w:t>0</w:t>
            </w:r>
          </w:p>
        </w:tc>
        <w:tc>
          <w:tcPr>
            <w:tcW w:w="675" w:type="dxa"/>
            <w:tcBorders>
              <w:left w:val="single" w:sz="6" w:space="0" w:color="000000"/>
            </w:tcBorders>
          </w:tcPr>
          <w:p w:rsidR="00F9754B" w:rsidRDefault="00F9754B">
            <w:pPr>
              <w:pStyle w:val="Normal1"/>
              <w:jc w:val="right"/>
              <w:rPr>
                <w:color w:val="000000"/>
                <w:sz w:val="16"/>
              </w:rPr>
            </w:pPr>
            <w:r>
              <w:rPr>
                <w:color w:val="000000"/>
                <w:sz w:val="16"/>
              </w:rPr>
              <w:t>0</w:t>
            </w:r>
          </w:p>
        </w:tc>
        <w:tc>
          <w:tcPr>
            <w:tcW w:w="674" w:type="dxa"/>
            <w:tcBorders>
              <w:left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r>
      <w:tr w:rsidR="00F9754B">
        <w:trPr>
          <w:trHeight w:val="151"/>
        </w:trPr>
        <w:tc>
          <w:tcPr>
            <w:tcW w:w="4872" w:type="dxa"/>
            <w:tcBorders>
              <w:top w:val="single" w:sz="6" w:space="0" w:color="000000"/>
              <w:left w:val="single" w:sz="6" w:space="0" w:color="000000"/>
              <w:bottom w:val="single" w:sz="6" w:space="0" w:color="000000"/>
              <w:right w:val="single" w:sz="12" w:space="0" w:color="000000"/>
            </w:tcBorders>
          </w:tcPr>
          <w:p w:rsidR="00F9754B" w:rsidRDefault="00F9754B">
            <w:pPr>
              <w:pStyle w:val="Normal1"/>
              <w:rPr>
                <w:b/>
                <w:color w:val="000000"/>
                <w:sz w:val="16"/>
              </w:rPr>
            </w:pPr>
            <w:r>
              <w:rPr>
                <w:b/>
                <w:color w:val="000000"/>
                <w:sz w:val="16"/>
              </w:rPr>
              <w:t>1.1. Собственные вложения, USD</w:t>
            </w:r>
          </w:p>
        </w:tc>
        <w:tc>
          <w:tcPr>
            <w:tcW w:w="674" w:type="dxa"/>
            <w:tcBorders>
              <w:top w:val="single" w:sz="6" w:space="0" w:color="000000"/>
              <w:left w:val="single" w:sz="12"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10 000</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r>
      <w:tr w:rsidR="00F9754B">
        <w:trPr>
          <w:trHeight w:val="151"/>
        </w:trPr>
        <w:tc>
          <w:tcPr>
            <w:tcW w:w="4872" w:type="dxa"/>
            <w:tcBorders>
              <w:top w:val="single" w:sz="6" w:space="0" w:color="000000"/>
              <w:left w:val="single" w:sz="6" w:space="0" w:color="000000"/>
              <w:bottom w:val="single" w:sz="6" w:space="0" w:color="000000"/>
              <w:right w:val="single" w:sz="12" w:space="0" w:color="000000"/>
            </w:tcBorders>
          </w:tcPr>
          <w:p w:rsidR="00F9754B" w:rsidRDefault="00F9754B">
            <w:pPr>
              <w:pStyle w:val="Normal1"/>
              <w:rPr>
                <w:b/>
                <w:color w:val="000000"/>
                <w:sz w:val="16"/>
              </w:rPr>
            </w:pPr>
            <w:r>
              <w:rPr>
                <w:b/>
                <w:color w:val="000000"/>
                <w:sz w:val="16"/>
              </w:rPr>
              <w:t>1.2. Заемные средства, USD</w:t>
            </w:r>
          </w:p>
        </w:tc>
        <w:tc>
          <w:tcPr>
            <w:tcW w:w="674" w:type="dxa"/>
            <w:tcBorders>
              <w:top w:val="single" w:sz="6" w:space="0" w:color="000000"/>
              <w:left w:val="single" w:sz="12"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20 000</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r>
      <w:tr w:rsidR="00F9754B">
        <w:trPr>
          <w:trHeight w:val="151"/>
        </w:trPr>
        <w:tc>
          <w:tcPr>
            <w:tcW w:w="4872" w:type="dxa"/>
            <w:tcBorders>
              <w:top w:val="single" w:sz="6" w:space="0" w:color="000000"/>
              <w:left w:val="single" w:sz="6" w:space="0" w:color="000000"/>
              <w:bottom w:val="single" w:sz="6" w:space="0" w:color="000000"/>
              <w:right w:val="single" w:sz="12" w:space="0" w:color="000000"/>
            </w:tcBorders>
          </w:tcPr>
          <w:p w:rsidR="00F9754B" w:rsidRDefault="00F9754B">
            <w:pPr>
              <w:pStyle w:val="Normal1"/>
              <w:rPr>
                <w:b/>
                <w:color w:val="000000"/>
                <w:sz w:val="16"/>
              </w:rPr>
            </w:pPr>
            <w:r>
              <w:rPr>
                <w:b/>
                <w:color w:val="000000"/>
                <w:sz w:val="16"/>
              </w:rPr>
              <w:t>2. Платежи по кредиту, USD</w:t>
            </w:r>
          </w:p>
        </w:tc>
        <w:tc>
          <w:tcPr>
            <w:tcW w:w="674" w:type="dxa"/>
            <w:tcBorders>
              <w:left w:val="single" w:sz="12" w:space="0" w:color="000000"/>
              <w:right w:val="single" w:sz="12" w:space="0" w:color="000000"/>
            </w:tcBorders>
          </w:tcPr>
          <w:p w:rsidR="00F9754B" w:rsidRDefault="00F9754B">
            <w:pPr>
              <w:pStyle w:val="Normal1"/>
              <w:jc w:val="right"/>
              <w:rPr>
                <w:color w:val="000000"/>
                <w:sz w:val="16"/>
              </w:rPr>
            </w:pPr>
            <w:r>
              <w:rPr>
                <w:color w:val="000000"/>
                <w:sz w:val="16"/>
              </w:rPr>
              <w:t>0</w:t>
            </w:r>
          </w:p>
        </w:tc>
        <w:tc>
          <w:tcPr>
            <w:tcW w:w="675" w:type="dxa"/>
            <w:tcBorders>
              <w:left w:val="single" w:sz="6" w:space="0" w:color="000000"/>
            </w:tcBorders>
          </w:tcPr>
          <w:p w:rsidR="00F9754B" w:rsidRDefault="00F9754B">
            <w:pPr>
              <w:pStyle w:val="Normal1"/>
              <w:jc w:val="right"/>
              <w:rPr>
                <w:color w:val="000000"/>
                <w:sz w:val="16"/>
              </w:rPr>
            </w:pPr>
            <w:r>
              <w:rPr>
                <w:color w:val="000000"/>
                <w:sz w:val="16"/>
              </w:rPr>
              <w:t>1 833,60</w:t>
            </w:r>
          </w:p>
        </w:tc>
        <w:tc>
          <w:tcPr>
            <w:tcW w:w="674" w:type="dxa"/>
            <w:tcBorders>
              <w:left w:val="single" w:sz="6" w:space="0" w:color="000000"/>
            </w:tcBorders>
          </w:tcPr>
          <w:p w:rsidR="00F9754B" w:rsidRDefault="00F9754B">
            <w:pPr>
              <w:pStyle w:val="Normal1"/>
              <w:jc w:val="right"/>
              <w:rPr>
                <w:color w:val="000000"/>
                <w:sz w:val="16"/>
              </w:rPr>
            </w:pPr>
            <w:r>
              <w:rPr>
                <w:color w:val="000000"/>
                <w:sz w:val="16"/>
              </w:rPr>
              <w:t>1 833,60</w:t>
            </w:r>
          </w:p>
        </w:tc>
        <w:tc>
          <w:tcPr>
            <w:tcW w:w="675" w:type="dxa"/>
            <w:tcBorders>
              <w:left w:val="single" w:sz="6" w:space="0" w:color="000000"/>
            </w:tcBorders>
          </w:tcPr>
          <w:p w:rsidR="00F9754B" w:rsidRDefault="00F9754B">
            <w:pPr>
              <w:pStyle w:val="Normal1"/>
              <w:jc w:val="right"/>
              <w:rPr>
                <w:color w:val="000000"/>
                <w:sz w:val="16"/>
              </w:rPr>
            </w:pPr>
            <w:r>
              <w:rPr>
                <w:color w:val="000000"/>
                <w:sz w:val="16"/>
              </w:rPr>
              <w:t>1 833,60</w:t>
            </w:r>
          </w:p>
        </w:tc>
        <w:tc>
          <w:tcPr>
            <w:tcW w:w="674" w:type="dxa"/>
            <w:tcBorders>
              <w:left w:val="single" w:sz="6" w:space="0" w:color="000000"/>
            </w:tcBorders>
          </w:tcPr>
          <w:p w:rsidR="00F9754B" w:rsidRDefault="00F9754B">
            <w:pPr>
              <w:pStyle w:val="Normal1"/>
              <w:jc w:val="right"/>
              <w:rPr>
                <w:color w:val="000000"/>
                <w:sz w:val="16"/>
              </w:rPr>
            </w:pPr>
            <w:r>
              <w:rPr>
                <w:color w:val="000000"/>
                <w:sz w:val="16"/>
              </w:rPr>
              <w:t>1 833,60</w:t>
            </w:r>
          </w:p>
        </w:tc>
        <w:tc>
          <w:tcPr>
            <w:tcW w:w="674" w:type="dxa"/>
            <w:tcBorders>
              <w:left w:val="single" w:sz="6" w:space="0" w:color="000000"/>
            </w:tcBorders>
          </w:tcPr>
          <w:p w:rsidR="00F9754B" w:rsidRDefault="00F9754B">
            <w:pPr>
              <w:pStyle w:val="Normal1"/>
              <w:jc w:val="right"/>
              <w:rPr>
                <w:color w:val="000000"/>
                <w:sz w:val="16"/>
              </w:rPr>
            </w:pPr>
            <w:r>
              <w:rPr>
                <w:color w:val="000000"/>
                <w:sz w:val="16"/>
              </w:rPr>
              <w:t>1 833,60</w:t>
            </w:r>
          </w:p>
        </w:tc>
        <w:tc>
          <w:tcPr>
            <w:tcW w:w="675" w:type="dxa"/>
            <w:tcBorders>
              <w:left w:val="single" w:sz="6" w:space="0" w:color="000000"/>
            </w:tcBorders>
          </w:tcPr>
          <w:p w:rsidR="00F9754B" w:rsidRDefault="00F9754B">
            <w:pPr>
              <w:pStyle w:val="Normal1"/>
              <w:jc w:val="right"/>
              <w:rPr>
                <w:color w:val="000000"/>
                <w:sz w:val="16"/>
              </w:rPr>
            </w:pPr>
            <w:r>
              <w:rPr>
                <w:color w:val="000000"/>
                <w:sz w:val="16"/>
              </w:rPr>
              <w:t>1 833,60</w:t>
            </w:r>
          </w:p>
        </w:tc>
        <w:tc>
          <w:tcPr>
            <w:tcW w:w="674" w:type="dxa"/>
            <w:tcBorders>
              <w:left w:val="single" w:sz="6" w:space="0" w:color="000000"/>
            </w:tcBorders>
          </w:tcPr>
          <w:p w:rsidR="00F9754B" w:rsidRDefault="00F9754B">
            <w:pPr>
              <w:pStyle w:val="Normal1"/>
              <w:jc w:val="right"/>
              <w:rPr>
                <w:color w:val="000000"/>
                <w:sz w:val="16"/>
              </w:rPr>
            </w:pPr>
            <w:r>
              <w:rPr>
                <w:color w:val="000000"/>
                <w:sz w:val="16"/>
              </w:rPr>
              <w:t>1 833,60</w:t>
            </w:r>
          </w:p>
        </w:tc>
        <w:tc>
          <w:tcPr>
            <w:tcW w:w="675" w:type="dxa"/>
            <w:tcBorders>
              <w:left w:val="single" w:sz="6" w:space="0" w:color="000000"/>
            </w:tcBorders>
          </w:tcPr>
          <w:p w:rsidR="00F9754B" w:rsidRDefault="00F9754B">
            <w:pPr>
              <w:pStyle w:val="Normal1"/>
              <w:jc w:val="right"/>
              <w:rPr>
                <w:color w:val="000000"/>
                <w:sz w:val="16"/>
              </w:rPr>
            </w:pPr>
            <w:r>
              <w:rPr>
                <w:color w:val="000000"/>
                <w:sz w:val="16"/>
              </w:rPr>
              <w:t>1 833,60</w:t>
            </w:r>
          </w:p>
        </w:tc>
        <w:tc>
          <w:tcPr>
            <w:tcW w:w="674" w:type="dxa"/>
            <w:tcBorders>
              <w:left w:val="single" w:sz="6" w:space="0" w:color="000000"/>
            </w:tcBorders>
          </w:tcPr>
          <w:p w:rsidR="00F9754B" w:rsidRDefault="00F9754B">
            <w:pPr>
              <w:pStyle w:val="Normal1"/>
              <w:jc w:val="right"/>
              <w:rPr>
                <w:color w:val="000000"/>
                <w:sz w:val="16"/>
              </w:rPr>
            </w:pPr>
            <w:r>
              <w:rPr>
                <w:color w:val="000000"/>
                <w:sz w:val="16"/>
              </w:rPr>
              <w:t>1 833,60</w:t>
            </w:r>
          </w:p>
        </w:tc>
        <w:tc>
          <w:tcPr>
            <w:tcW w:w="674" w:type="dxa"/>
            <w:tcBorders>
              <w:left w:val="single" w:sz="6" w:space="0" w:color="000000"/>
            </w:tcBorders>
          </w:tcPr>
          <w:p w:rsidR="00F9754B" w:rsidRDefault="00F9754B">
            <w:pPr>
              <w:pStyle w:val="Normal1"/>
              <w:jc w:val="right"/>
              <w:rPr>
                <w:color w:val="000000"/>
                <w:sz w:val="16"/>
              </w:rPr>
            </w:pPr>
            <w:r>
              <w:rPr>
                <w:color w:val="000000"/>
                <w:sz w:val="16"/>
              </w:rPr>
              <w:t>1 833,60</w:t>
            </w:r>
          </w:p>
        </w:tc>
        <w:tc>
          <w:tcPr>
            <w:tcW w:w="675" w:type="dxa"/>
            <w:tcBorders>
              <w:left w:val="single" w:sz="6" w:space="0" w:color="000000"/>
            </w:tcBorders>
          </w:tcPr>
          <w:p w:rsidR="00F9754B" w:rsidRDefault="00F9754B">
            <w:pPr>
              <w:pStyle w:val="Normal1"/>
              <w:jc w:val="right"/>
              <w:rPr>
                <w:color w:val="000000"/>
                <w:sz w:val="16"/>
              </w:rPr>
            </w:pPr>
            <w:r>
              <w:rPr>
                <w:color w:val="000000"/>
                <w:sz w:val="16"/>
              </w:rPr>
              <w:t>1 833,60</w:t>
            </w:r>
          </w:p>
        </w:tc>
        <w:tc>
          <w:tcPr>
            <w:tcW w:w="674" w:type="dxa"/>
            <w:tcBorders>
              <w:left w:val="single" w:sz="6" w:space="0" w:color="000000"/>
              <w:right w:val="single" w:sz="6" w:space="0" w:color="000000"/>
            </w:tcBorders>
          </w:tcPr>
          <w:p w:rsidR="00F9754B" w:rsidRDefault="00F9754B">
            <w:pPr>
              <w:pStyle w:val="Normal1"/>
              <w:jc w:val="right"/>
              <w:rPr>
                <w:color w:val="000000"/>
                <w:sz w:val="16"/>
              </w:rPr>
            </w:pPr>
            <w:r>
              <w:rPr>
                <w:color w:val="000000"/>
                <w:sz w:val="16"/>
              </w:rPr>
              <w:t>1 833,60</w:t>
            </w:r>
          </w:p>
        </w:tc>
      </w:tr>
      <w:tr w:rsidR="00F9754B">
        <w:trPr>
          <w:trHeight w:val="151"/>
        </w:trPr>
        <w:tc>
          <w:tcPr>
            <w:tcW w:w="4872" w:type="dxa"/>
            <w:tcBorders>
              <w:top w:val="single" w:sz="6" w:space="0" w:color="000000"/>
              <w:left w:val="single" w:sz="6" w:space="0" w:color="000000"/>
              <w:bottom w:val="single" w:sz="6" w:space="0" w:color="000000"/>
              <w:right w:val="single" w:sz="12" w:space="0" w:color="000000"/>
            </w:tcBorders>
          </w:tcPr>
          <w:p w:rsidR="00F9754B" w:rsidRDefault="00F9754B">
            <w:pPr>
              <w:pStyle w:val="Normal1"/>
              <w:rPr>
                <w:b/>
                <w:color w:val="000000"/>
                <w:sz w:val="16"/>
              </w:rPr>
            </w:pPr>
            <w:r>
              <w:rPr>
                <w:b/>
                <w:color w:val="000000"/>
                <w:sz w:val="16"/>
              </w:rPr>
              <w:t>2.1. Возврат основной суммы долга, USD</w:t>
            </w:r>
          </w:p>
        </w:tc>
        <w:tc>
          <w:tcPr>
            <w:tcW w:w="674" w:type="dxa"/>
            <w:tcBorders>
              <w:top w:val="single" w:sz="6" w:space="0" w:color="000000"/>
              <w:left w:val="single" w:sz="12"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0</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1 533,60</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1 556,60</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1 579,95</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1 603,65</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1 627,71</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1 652,12</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1 676,90</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1 702,06</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1 727,59</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1 753,50</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1 779,81</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1 806,50</w:t>
            </w:r>
          </w:p>
        </w:tc>
      </w:tr>
      <w:tr w:rsidR="00F9754B">
        <w:trPr>
          <w:trHeight w:val="151"/>
        </w:trPr>
        <w:tc>
          <w:tcPr>
            <w:tcW w:w="4872" w:type="dxa"/>
            <w:tcBorders>
              <w:top w:val="single" w:sz="6" w:space="0" w:color="000000"/>
              <w:left w:val="single" w:sz="6" w:space="0" w:color="000000"/>
              <w:bottom w:val="single" w:sz="6" w:space="0" w:color="000000"/>
              <w:right w:val="single" w:sz="12" w:space="0" w:color="000000"/>
            </w:tcBorders>
          </w:tcPr>
          <w:p w:rsidR="00F9754B" w:rsidRDefault="00F9754B">
            <w:pPr>
              <w:pStyle w:val="Normal1"/>
              <w:rPr>
                <w:b/>
                <w:color w:val="000000"/>
                <w:sz w:val="16"/>
              </w:rPr>
            </w:pPr>
            <w:r>
              <w:rPr>
                <w:b/>
                <w:color w:val="000000"/>
                <w:sz w:val="16"/>
              </w:rPr>
              <w:t>2.2. Выплата % по кредиту, USD</w:t>
            </w:r>
          </w:p>
        </w:tc>
        <w:tc>
          <w:tcPr>
            <w:tcW w:w="674" w:type="dxa"/>
            <w:tcBorders>
              <w:top w:val="single" w:sz="6" w:space="0" w:color="000000"/>
              <w:left w:val="single" w:sz="12"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0</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300,00</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277,00</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253,65</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229,95</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205,89</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181,48</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156,70</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131,54</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106,01</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80,10</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53,79</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27,10</w:t>
            </w:r>
          </w:p>
        </w:tc>
      </w:tr>
      <w:tr w:rsidR="00F9754B">
        <w:trPr>
          <w:trHeight w:val="163"/>
        </w:trPr>
        <w:tc>
          <w:tcPr>
            <w:tcW w:w="4872" w:type="dxa"/>
            <w:tcBorders>
              <w:top w:val="single" w:sz="6" w:space="0" w:color="000000"/>
              <w:left w:val="single" w:sz="6" w:space="0" w:color="000000"/>
              <w:bottom w:val="single" w:sz="12" w:space="0" w:color="000000"/>
              <w:right w:val="single" w:sz="12" w:space="0" w:color="000000"/>
            </w:tcBorders>
          </w:tcPr>
          <w:p w:rsidR="00F9754B" w:rsidRDefault="00F9754B">
            <w:pPr>
              <w:pStyle w:val="Normal1"/>
              <w:rPr>
                <w:b/>
                <w:color w:val="000000"/>
                <w:sz w:val="16"/>
              </w:rPr>
            </w:pPr>
            <w:r>
              <w:rPr>
                <w:b/>
                <w:color w:val="000000"/>
                <w:sz w:val="16"/>
              </w:rPr>
              <w:t>Сальдо финансовой деятельности, USD</w:t>
            </w:r>
          </w:p>
        </w:tc>
        <w:tc>
          <w:tcPr>
            <w:tcW w:w="674" w:type="dxa"/>
            <w:tcBorders>
              <w:left w:val="single" w:sz="12" w:space="0" w:color="000000"/>
              <w:bottom w:val="single" w:sz="12" w:space="0" w:color="000000"/>
              <w:right w:val="single" w:sz="12" w:space="0" w:color="000000"/>
            </w:tcBorders>
          </w:tcPr>
          <w:p w:rsidR="00F9754B" w:rsidRDefault="00F9754B">
            <w:pPr>
              <w:pStyle w:val="Normal1"/>
              <w:jc w:val="right"/>
              <w:rPr>
                <w:color w:val="000000"/>
                <w:sz w:val="16"/>
              </w:rPr>
            </w:pPr>
            <w:r>
              <w:rPr>
                <w:color w:val="000000"/>
                <w:sz w:val="16"/>
              </w:rPr>
              <w:t>30 000</w:t>
            </w:r>
          </w:p>
        </w:tc>
        <w:tc>
          <w:tcPr>
            <w:tcW w:w="675" w:type="dxa"/>
            <w:tcBorders>
              <w:left w:val="single" w:sz="6" w:space="0" w:color="000000"/>
              <w:bottom w:val="single" w:sz="12" w:space="0" w:color="000000"/>
            </w:tcBorders>
          </w:tcPr>
          <w:p w:rsidR="00F9754B" w:rsidRDefault="00F9754B">
            <w:pPr>
              <w:pStyle w:val="Normal1"/>
              <w:jc w:val="right"/>
              <w:rPr>
                <w:color w:val="000000"/>
                <w:sz w:val="16"/>
              </w:rPr>
            </w:pPr>
            <w:r>
              <w:rPr>
                <w:color w:val="000000"/>
                <w:sz w:val="16"/>
              </w:rPr>
              <w:t>-1 834</w:t>
            </w:r>
          </w:p>
        </w:tc>
        <w:tc>
          <w:tcPr>
            <w:tcW w:w="674" w:type="dxa"/>
            <w:tcBorders>
              <w:left w:val="single" w:sz="6" w:space="0" w:color="000000"/>
              <w:bottom w:val="single" w:sz="12" w:space="0" w:color="000000"/>
            </w:tcBorders>
          </w:tcPr>
          <w:p w:rsidR="00F9754B" w:rsidRDefault="00F9754B">
            <w:pPr>
              <w:pStyle w:val="Normal1"/>
              <w:jc w:val="right"/>
              <w:rPr>
                <w:color w:val="000000"/>
                <w:sz w:val="16"/>
              </w:rPr>
            </w:pPr>
            <w:r>
              <w:rPr>
                <w:color w:val="000000"/>
                <w:sz w:val="16"/>
              </w:rPr>
              <w:t>-1 834</w:t>
            </w:r>
          </w:p>
        </w:tc>
        <w:tc>
          <w:tcPr>
            <w:tcW w:w="675" w:type="dxa"/>
            <w:tcBorders>
              <w:left w:val="single" w:sz="6" w:space="0" w:color="000000"/>
              <w:bottom w:val="single" w:sz="12" w:space="0" w:color="000000"/>
            </w:tcBorders>
          </w:tcPr>
          <w:p w:rsidR="00F9754B" w:rsidRDefault="00F9754B">
            <w:pPr>
              <w:pStyle w:val="Normal1"/>
              <w:jc w:val="right"/>
              <w:rPr>
                <w:color w:val="000000"/>
                <w:sz w:val="16"/>
              </w:rPr>
            </w:pPr>
            <w:r>
              <w:rPr>
                <w:color w:val="000000"/>
                <w:sz w:val="16"/>
              </w:rPr>
              <w:t>-1 834</w:t>
            </w:r>
          </w:p>
        </w:tc>
        <w:tc>
          <w:tcPr>
            <w:tcW w:w="674" w:type="dxa"/>
            <w:tcBorders>
              <w:left w:val="single" w:sz="6" w:space="0" w:color="000000"/>
              <w:bottom w:val="single" w:sz="12" w:space="0" w:color="000000"/>
            </w:tcBorders>
          </w:tcPr>
          <w:p w:rsidR="00F9754B" w:rsidRDefault="00F9754B">
            <w:pPr>
              <w:pStyle w:val="Normal1"/>
              <w:jc w:val="right"/>
              <w:rPr>
                <w:color w:val="000000"/>
                <w:sz w:val="16"/>
              </w:rPr>
            </w:pPr>
            <w:r>
              <w:rPr>
                <w:color w:val="000000"/>
                <w:sz w:val="16"/>
              </w:rPr>
              <w:t>-1 834</w:t>
            </w:r>
          </w:p>
        </w:tc>
        <w:tc>
          <w:tcPr>
            <w:tcW w:w="674" w:type="dxa"/>
            <w:tcBorders>
              <w:left w:val="single" w:sz="6" w:space="0" w:color="000000"/>
              <w:bottom w:val="single" w:sz="12" w:space="0" w:color="000000"/>
            </w:tcBorders>
          </w:tcPr>
          <w:p w:rsidR="00F9754B" w:rsidRDefault="00F9754B">
            <w:pPr>
              <w:pStyle w:val="Normal1"/>
              <w:jc w:val="right"/>
              <w:rPr>
                <w:color w:val="000000"/>
                <w:sz w:val="16"/>
              </w:rPr>
            </w:pPr>
            <w:r>
              <w:rPr>
                <w:color w:val="000000"/>
                <w:sz w:val="16"/>
              </w:rPr>
              <w:t>-1 834</w:t>
            </w:r>
          </w:p>
        </w:tc>
        <w:tc>
          <w:tcPr>
            <w:tcW w:w="675" w:type="dxa"/>
            <w:tcBorders>
              <w:left w:val="single" w:sz="6" w:space="0" w:color="000000"/>
              <w:bottom w:val="single" w:sz="12" w:space="0" w:color="000000"/>
            </w:tcBorders>
          </w:tcPr>
          <w:p w:rsidR="00F9754B" w:rsidRDefault="00F9754B">
            <w:pPr>
              <w:pStyle w:val="Normal1"/>
              <w:jc w:val="right"/>
              <w:rPr>
                <w:color w:val="000000"/>
                <w:sz w:val="16"/>
              </w:rPr>
            </w:pPr>
            <w:r>
              <w:rPr>
                <w:color w:val="000000"/>
                <w:sz w:val="16"/>
              </w:rPr>
              <w:t>-1 834</w:t>
            </w:r>
          </w:p>
        </w:tc>
        <w:tc>
          <w:tcPr>
            <w:tcW w:w="674" w:type="dxa"/>
            <w:tcBorders>
              <w:left w:val="single" w:sz="6" w:space="0" w:color="000000"/>
              <w:bottom w:val="single" w:sz="12" w:space="0" w:color="000000"/>
            </w:tcBorders>
          </w:tcPr>
          <w:p w:rsidR="00F9754B" w:rsidRDefault="00F9754B">
            <w:pPr>
              <w:pStyle w:val="Normal1"/>
              <w:jc w:val="right"/>
              <w:rPr>
                <w:color w:val="000000"/>
                <w:sz w:val="16"/>
              </w:rPr>
            </w:pPr>
            <w:r>
              <w:rPr>
                <w:color w:val="000000"/>
                <w:sz w:val="16"/>
              </w:rPr>
              <w:t>-1 834</w:t>
            </w:r>
          </w:p>
        </w:tc>
        <w:tc>
          <w:tcPr>
            <w:tcW w:w="675" w:type="dxa"/>
            <w:tcBorders>
              <w:left w:val="single" w:sz="6" w:space="0" w:color="000000"/>
              <w:bottom w:val="single" w:sz="12" w:space="0" w:color="000000"/>
            </w:tcBorders>
          </w:tcPr>
          <w:p w:rsidR="00F9754B" w:rsidRDefault="00F9754B">
            <w:pPr>
              <w:pStyle w:val="Normal1"/>
              <w:jc w:val="right"/>
              <w:rPr>
                <w:color w:val="000000"/>
                <w:sz w:val="16"/>
              </w:rPr>
            </w:pPr>
            <w:r>
              <w:rPr>
                <w:color w:val="000000"/>
                <w:sz w:val="16"/>
              </w:rPr>
              <w:t>-1 834</w:t>
            </w:r>
          </w:p>
        </w:tc>
        <w:tc>
          <w:tcPr>
            <w:tcW w:w="674" w:type="dxa"/>
            <w:tcBorders>
              <w:left w:val="single" w:sz="6" w:space="0" w:color="000000"/>
              <w:bottom w:val="single" w:sz="12" w:space="0" w:color="000000"/>
            </w:tcBorders>
          </w:tcPr>
          <w:p w:rsidR="00F9754B" w:rsidRDefault="00F9754B">
            <w:pPr>
              <w:pStyle w:val="Normal1"/>
              <w:jc w:val="right"/>
              <w:rPr>
                <w:color w:val="000000"/>
                <w:sz w:val="16"/>
              </w:rPr>
            </w:pPr>
            <w:r>
              <w:rPr>
                <w:color w:val="000000"/>
                <w:sz w:val="16"/>
              </w:rPr>
              <w:t>-1 834</w:t>
            </w:r>
          </w:p>
        </w:tc>
        <w:tc>
          <w:tcPr>
            <w:tcW w:w="674" w:type="dxa"/>
            <w:tcBorders>
              <w:left w:val="single" w:sz="6" w:space="0" w:color="000000"/>
              <w:bottom w:val="single" w:sz="12" w:space="0" w:color="000000"/>
            </w:tcBorders>
          </w:tcPr>
          <w:p w:rsidR="00F9754B" w:rsidRDefault="00F9754B">
            <w:pPr>
              <w:pStyle w:val="Normal1"/>
              <w:jc w:val="right"/>
              <w:rPr>
                <w:color w:val="000000"/>
                <w:sz w:val="16"/>
              </w:rPr>
            </w:pPr>
            <w:r>
              <w:rPr>
                <w:color w:val="000000"/>
                <w:sz w:val="16"/>
              </w:rPr>
              <w:t>-1 834</w:t>
            </w:r>
          </w:p>
        </w:tc>
        <w:tc>
          <w:tcPr>
            <w:tcW w:w="675" w:type="dxa"/>
            <w:tcBorders>
              <w:left w:val="single" w:sz="6" w:space="0" w:color="000000"/>
              <w:bottom w:val="single" w:sz="12" w:space="0" w:color="000000"/>
            </w:tcBorders>
          </w:tcPr>
          <w:p w:rsidR="00F9754B" w:rsidRDefault="00F9754B">
            <w:pPr>
              <w:pStyle w:val="Normal1"/>
              <w:jc w:val="right"/>
              <w:rPr>
                <w:color w:val="000000"/>
                <w:sz w:val="16"/>
              </w:rPr>
            </w:pPr>
            <w:r>
              <w:rPr>
                <w:color w:val="000000"/>
                <w:sz w:val="16"/>
              </w:rPr>
              <w:t>-1 834</w:t>
            </w:r>
          </w:p>
        </w:tc>
        <w:tc>
          <w:tcPr>
            <w:tcW w:w="674" w:type="dxa"/>
            <w:tcBorders>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-1 834</w:t>
            </w:r>
          </w:p>
        </w:tc>
      </w:tr>
      <w:tr w:rsidR="00F9754B">
        <w:trPr>
          <w:trHeight w:val="151"/>
        </w:trPr>
        <w:tc>
          <w:tcPr>
            <w:tcW w:w="4872" w:type="dxa"/>
            <w:tcBorders>
              <w:top w:val="single" w:sz="12" w:space="0" w:color="000000"/>
              <w:left w:val="single" w:sz="6" w:space="0" w:color="000000"/>
              <w:bottom w:val="single" w:sz="6" w:space="0" w:color="000000"/>
              <w:right w:val="single" w:sz="12" w:space="0" w:color="000000"/>
            </w:tcBorders>
          </w:tcPr>
          <w:p w:rsidR="00F9754B" w:rsidRDefault="00F9754B">
            <w:pPr>
              <w:pStyle w:val="Normal1"/>
              <w:rPr>
                <w:b/>
                <w:color w:val="000000"/>
                <w:sz w:val="18"/>
              </w:rPr>
            </w:pPr>
            <w:r>
              <w:rPr>
                <w:b/>
                <w:color w:val="000000"/>
                <w:sz w:val="18"/>
              </w:rPr>
              <w:t>III Производственная деятельность</w:t>
            </w:r>
          </w:p>
        </w:tc>
        <w:tc>
          <w:tcPr>
            <w:tcW w:w="674" w:type="dxa"/>
            <w:tcBorders>
              <w:right w:val="single" w:sz="12" w:space="0" w:color="000000"/>
            </w:tcBorders>
          </w:tcPr>
          <w:p w:rsidR="00F9754B" w:rsidRDefault="00F9754B">
            <w:pPr>
              <w:pStyle w:val="Normal1"/>
              <w:jc w:val="right"/>
              <w:rPr>
                <w:color w:val="000000"/>
                <w:sz w:val="18"/>
              </w:rPr>
            </w:pPr>
          </w:p>
        </w:tc>
        <w:tc>
          <w:tcPr>
            <w:tcW w:w="675" w:type="dxa"/>
            <w:tcBorders>
              <w:left w:val="single" w:sz="6" w:space="0" w:color="000000"/>
            </w:tcBorders>
          </w:tcPr>
          <w:p w:rsidR="00F9754B" w:rsidRDefault="00F9754B">
            <w:pPr>
              <w:pStyle w:val="Normal1"/>
              <w:jc w:val="right"/>
              <w:rPr>
                <w:color w:val="000000"/>
                <w:sz w:val="18"/>
              </w:rPr>
            </w:pPr>
          </w:p>
        </w:tc>
        <w:tc>
          <w:tcPr>
            <w:tcW w:w="674" w:type="dxa"/>
            <w:tcBorders>
              <w:left w:val="single" w:sz="6" w:space="0" w:color="000000"/>
            </w:tcBorders>
          </w:tcPr>
          <w:p w:rsidR="00F9754B" w:rsidRDefault="00F9754B">
            <w:pPr>
              <w:pStyle w:val="Normal1"/>
              <w:jc w:val="right"/>
              <w:rPr>
                <w:color w:val="000000"/>
                <w:sz w:val="18"/>
              </w:rPr>
            </w:pPr>
          </w:p>
        </w:tc>
        <w:tc>
          <w:tcPr>
            <w:tcW w:w="675" w:type="dxa"/>
            <w:tcBorders>
              <w:left w:val="single" w:sz="6" w:space="0" w:color="000000"/>
            </w:tcBorders>
          </w:tcPr>
          <w:p w:rsidR="00F9754B" w:rsidRDefault="00F9754B">
            <w:pPr>
              <w:pStyle w:val="Normal1"/>
              <w:jc w:val="right"/>
              <w:rPr>
                <w:color w:val="000000"/>
                <w:sz w:val="18"/>
              </w:rPr>
            </w:pPr>
          </w:p>
        </w:tc>
        <w:tc>
          <w:tcPr>
            <w:tcW w:w="674" w:type="dxa"/>
            <w:tcBorders>
              <w:left w:val="single" w:sz="6" w:space="0" w:color="000000"/>
            </w:tcBorders>
          </w:tcPr>
          <w:p w:rsidR="00F9754B" w:rsidRDefault="00F9754B">
            <w:pPr>
              <w:pStyle w:val="Normal1"/>
              <w:jc w:val="right"/>
              <w:rPr>
                <w:color w:val="000000"/>
                <w:sz w:val="18"/>
              </w:rPr>
            </w:pPr>
          </w:p>
        </w:tc>
        <w:tc>
          <w:tcPr>
            <w:tcW w:w="674" w:type="dxa"/>
            <w:tcBorders>
              <w:left w:val="single" w:sz="6" w:space="0" w:color="000000"/>
            </w:tcBorders>
          </w:tcPr>
          <w:p w:rsidR="00F9754B" w:rsidRDefault="00F9754B">
            <w:pPr>
              <w:pStyle w:val="Normal1"/>
              <w:jc w:val="right"/>
              <w:rPr>
                <w:color w:val="000000"/>
                <w:sz w:val="18"/>
              </w:rPr>
            </w:pPr>
          </w:p>
        </w:tc>
        <w:tc>
          <w:tcPr>
            <w:tcW w:w="675" w:type="dxa"/>
            <w:tcBorders>
              <w:left w:val="single" w:sz="6" w:space="0" w:color="000000"/>
            </w:tcBorders>
          </w:tcPr>
          <w:p w:rsidR="00F9754B" w:rsidRDefault="00F9754B">
            <w:pPr>
              <w:pStyle w:val="Normal1"/>
              <w:jc w:val="right"/>
              <w:rPr>
                <w:color w:val="000000"/>
                <w:sz w:val="18"/>
              </w:rPr>
            </w:pPr>
          </w:p>
        </w:tc>
        <w:tc>
          <w:tcPr>
            <w:tcW w:w="674" w:type="dxa"/>
            <w:tcBorders>
              <w:left w:val="single" w:sz="6" w:space="0" w:color="000000"/>
            </w:tcBorders>
          </w:tcPr>
          <w:p w:rsidR="00F9754B" w:rsidRDefault="00F9754B">
            <w:pPr>
              <w:pStyle w:val="Normal1"/>
              <w:jc w:val="right"/>
              <w:rPr>
                <w:color w:val="000000"/>
                <w:sz w:val="18"/>
              </w:rPr>
            </w:pPr>
          </w:p>
        </w:tc>
        <w:tc>
          <w:tcPr>
            <w:tcW w:w="675" w:type="dxa"/>
            <w:tcBorders>
              <w:left w:val="single" w:sz="6" w:space="0" w:color="000000"/>
            </w:tcBorders>
          </w:tcPr>
          <w:p w:rsidR="00F9754B" w:rsidRDefault="00F9754B">
            <w:pPr>
              <w:pStyle w:val="Normal1"/>
              <w:jc w:val="right"/>
              <w:rPr>
                <w:color w:val="000000"/>
                <w:sz w:val="18"/>
              </w:rPr>
            </w:pPr>
          </w:p>
        </w:tc>
        <w:tc>
          <w:tcPr>
            <w:tcW w:w="674" w:type="dxa"/>
            <w:tcBorders>
              <w:left w:val="single" w:sz="6" w:space="0" w:color="000000"/>
            </w:tcBorders>
          </w:tcPr>
          <w:p w:rsidR="00F9754B" w:rsidRDefault="00F9754B">
            <w:pPr>
              <w:pStyle w:val="Normal1"/>
              <w:jc w:val="right"/>
              <w:rPr>
                <w:color w:val="000000"/>
                <w:sz w:val="18"/>
              </w:rPr>
            </w:pPr>
          </w:p>
        </w:tc>
        <w:tc>
          <w:tcPr>
            <w:tcW w:w="674" w:type="dxa"/>
            <w:tcBorders>
              <w:left w:val="single" w:sz="6" w:space="0" w:color="000000"/>
            </w:tcBorders>
          </w:tcPr>
          <w:p w:rsidR="00F9754B" w:rsidRDefault="00F9754B">
            <w:pPr>
              <w:pStyle w:val="Normal1"/>
              <w:jc w:val="right"/>
              <w:rPr>
                <w:color w:val="000000"/>
                <w:sz w:val="18"/>
              </w:rPr>
            </w:pPr>
          </w:p>
        </w:tc>
        <w:tc>
          <w:tcPr>
            <w:tcW w:w="675" w:type="dxa"/>
            <w:tcBorders>
              <w:left w:val="single" w:sz="6" w:space="0" w:color="000000"/>
            </w:tcBorders>
          </w:tcPr>
          <w:p w:rsidR="00F9754B" w:rsidRDefault="00F9754B">
            <w:pPr>
              <w:pStyle w:val="Normal1"/>
              <w:jc w:val="right"/>
              <w:rPr>
                <w:color w:val="000000"/>
                <w:sz w:val="18"/>
              </w:rPr>
            </w:pPr>
          </w:p>
        </w:tc>
        <w:tc>
          <w:tcPr>
            <w:tcW w:w="674" w:type="dxa"/>
            <w:tcBorders>
              <w:left w:val="single" w:sz="6" w:space="0" w:color="000000"/>
              <w:right w:val="single" w:sz="6" w:space="0" w:color="000000"/>
            </w:tcBorders>
          </w:tcPr>
          <w:p w:rsidR="00F9754B" w:rsidRDefault="00F9754B">
            <w:pPr>
              <w:pStyle w:val="Normal1"/>
              <w:jc w:val="right"/>
              <w:rPr>
                <w:color w:val="000000"/>
                <w:sz w:val="18"/>
              </w:rPr>
            </w:pPr>
          </w:p>
        </w:tc>
      </w:tr>
      <w:tr w:rsidR="00F9754B">
        <w:trPr>
          <w:trHeight w:val="151"/>
        </w:trPr>
        <w:tc>
          <w:tcPr>
            <w:tcW w:w="4872" w:type="dxa"/>
            <w:tcBorders>
              <w:top w:val="single" w:sz="6" w:space="0" w:color="000000"/>
              <w:left w:val="single" w:sz="6" w:space="0" w:color="000000"/>
              <w:bottom w:val="single" w:sz="6" w:space="0" w:color="000000"/>
              <w:right w:val="single" w:sz="12" w:space="0" w:color="000000"/>
            </w:tcBorders>
          </w:tcPr>
          <w:p w:rsidR="00F9754B" w:rsidRDefault="00F9754B">
            <w:pPr>
              <w:pStyle w:val="Normal1"/>
              <w:rPr>
                <w:b/>
                <w:color w:val="000000"/>
                <w:sz w:val="16"/>
              </w:rPr>
            </w:pPr>
            <w:r>
              <w:rPr>
                <w:b/>
                <w:color w:val="000000"/>
                <w:sz w:val="16"/>
              </w:rPr>
              <w:t>3. Выручка от реализации, включая НДС, USD</w:t>
            </w:r>
          </w:p>
        </w:tc>
        <w:tc>
          <w:tcPr>
            <w:tcW w:w="674" w:type="dxa"/>
            <w:tcBorders>
              <w:top w:val="single" w:sz="6" w:space="0" w:color="000000"/>
              <w:left w:val="single" w:sz="12"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0</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22 500</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23 500</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24 500</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25 500</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27 500</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29 500</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29 500</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29 500</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44 000</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44 000</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44 000</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31 500</w:t>
            </w:r>
          </w:p>
        </w:tc>
      </w:tr>
      <w:tr w:rsidR="00F9754B">
        <w:trPr>
          <w:trHeight w:val="151"/>
        </w:trPr>
        <w:tc>
          <w:tcPr>
            <w:tcW w:w="4872" w:type="dxa"/>
            <w:tcBorders>
              <w:top w:val="single" w:sz="6" w:space="0" w:color="000000"/>
              <w:left w:val="single" w:sz="6" w:space="0" w:color="000000"/>
              <w:bottom w:val="single" w:sz="6" w:space="0" w:color="000000"/>
              <w:right w:val="single" w:sz="12" w:space="0" w:color="000000"/>
            </w:tcBorders>
          </w:tcPr>
          <w:p w:rsidR="00F9754B" w:rsidRDefault="00F9754B">
            <w:pPr>
              <w:pStyle w:val="Normal1"/>
              <w:rPr>
                <w:b/>
                <w:color w:val="000000"/>
                <w:sz w:val="16"/>
              </w:rPr>
            </w:pPr>
            <w:r>
              <w:rPr>
                <w:b/>
                <w:color w:val="000000"/>
                <w:sz w:val="16"/>
              </w:rPr>
              <w:t>4. Переменные затраты, включая НДС, USD</w:t>
            </w:r>
          </w:p>
        </w:tc>
        <w:tc>
          <w:tcPr>
            <w:tcW w:w="674" w:type="dxa"/>
            <w:tcBorders>
              <w:top w:val="single" w:sz="6" w:space="0" w:color="000000"/>
              <w:left w:val="single" w:sz="12"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0</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14 750</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15 345</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15 940</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16 535</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18 179</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19 369</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19 369</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19 369</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28 450</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28 450</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28 450</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21 013</w:t>
            </w:r>
          </w:p>
        </w:tc>
      </w:tr>
      <w:tr w:rsidR="00F9754B">
        <w:trPr>
          <w:trHeight w:val="151"/>
        </w:trPr>
        <w:tc>
          <w:tcPr>
            <w:tcW w:w="4872" w:type="dxa"/>
            <w:tcBorders>
              <w:top w:val="single" w:sz="6" w:space="0" w:color="000000"/>
              <w:left w:val="single" w:sz="6" w:space="0" w:color="000000"/>
              <w:right w:val="single" w:sz="12" w:space="0" w:color="000000"/>
            </w:tcBorders>
          </w:tcPr>
          <w:p w:rsidR="00F9754B" w:rsidRDefault="00F9754B">
            <w:pPr>
              <w:pStyle w:val="Normal1"/>
              <w:rPr>
                <w:b/>
                <w:color w:val="000000"/>
                <w:sz w:val="16"/>
              </w:rPr>
            </w:pPr>
            <w:r>
              <w:rPr>
                <w:b/>
                <w:color w:val="000000"/>
                <w:sz w:val="16"/>
              </w:rPr>
              <w:t>5.Постояннные затраты включая НДС</w:t>
            </w:r>
          </w:p>
        </w:tc>
        <w:tc>
          <w:tcPr>
            <w:tcW w:w="674" w:type="dxa"/>
            <w:tcBorders>
              <w:top w:val="single" w:sz="6" w:space="0" w:color="000000"/>
              <w:left w:val="single" w:sz="12" w:space="0" w:color="000000"/>
              <w:right w:val="single" w:sz="12" w:space="0" w:color="000000"/>
            </w:tcBorders>
          </w:tcPr>
          <w:p w:rsidR="00F9754B" w:rsidRDefault="00F9754B">
            <w:pPr>
              <w:pStyle w:val="Normal1"/>
              <w:jc w:val="right"/>
              <w:rPr>
                <w:color w:val="000000"/>
                <w:sz w:val="16"/>
              </w:rPr>
            </w:pPr>
          </w:p>
        </w:tc>
        <w:tc>
          <w:tcPr>
            <w:tcW w:w="675" w:type="dxa"/>
            <w:tcBorders>
              <w:top w:val="single" w:sz="6" w:space="0" w:color="000000"/>
              <w:left w:val="single" w:sz="6" w:space="0" w:color="000000"/>
              <w:right w:val="single" w:sz="6" w:space="0" w:color="000000"/>
            </w:tcBorders>
          </w:tcPr>
          <w:p w:rsidR="00F9754B" w:rsidRDefault="00F9754B">
            <w:pPr>
              <w:pStyle w:val="Normal1"/>
              <w:jc w:val="right"/>
              <w:rPr>
                <w:color w:val="000000"/>
                <w:sz w:val="16"/>
              </w:rPr>
            </w:pPr>
          </w:p>
        </w:tc>
        <w:tc>
          <w:tcPr>
            <w:tcW w:w="674" w:type="dxa"/>
            <w:tcBorders>
              <w:top w:val="single" w:sz="6" w:space="0" w:color="000000"/>
              <w:left w:val="single" w:sz="6" w:space="0" w:color="000000"/>
              <w:right w:val="single" w:sz="6" w:space="0" w:color="000000"/>
            </w:tcBorders>
          </w:tcPr>
          <w:p w:rsidR="00F9754B" w:rsidRDefault="00F9754B">
            <w:pPr>
              <w:pStyle w:val="Normal1"/>
              <w:jc w:val="right"/>
              <w:rPr>
                <w:color w:val="000000"/>
                <w:sz w:val="16"/>
              </w:rPr>
            </w:pPr>
          </w:p>
        </w:tc>
        <w:tc>
          <w:tcPr>
            <w:tcW w:w="675" w:type="dxa"/>
            <w:tcBorders>
              <w:top w:val="single" w:sz="6" w:space="0" w:color="000000"/>
              <w:left w:val="single" w:sz="6" w:space="0" w:color="000000"/>
              <w:right w:val="single" w:sz="6" w:space="0" w:color="000000"/>
            </w:tcBorders>
          </w:tcPr>
          <w:p w:rsidR="00F9754B" w:rsidRDefault="00F9754B">
            <w:pPr>
              <w:pStyle w:val="Normal1"/>
              <w:jc w:val="right"/>
              <w:rPr>
                <w:color w:val="000000"/>
                <w:sz w:val="16"/>
              </w:rPr>
            </w:pPr>
          </w:p>
        </w:tc>
        <w:tc>
          <w:tcPr>
            <w:tcW w:w="674" w:type="dxa"/>
            <w:tcBorders>
              <w:top w:val="single" w:sz="6" w:space="0" w:color="000000"/>
              <w:left w:val="single" w:sz="6" w:space="0" w:color="000000"/>
              <w:right w:val="single" w:sz="6" w:space="0" w:color="000000"/>
            </w:tcBorders>
          </w:tcPr>
          <w:p w:rsidR="00F9754B" w:rsidRDefault="00F9754B">
            <w:pPr>
              <w:pStyle w:val="Normal1"/>
              <w:jc w:val="right"/>
              <w:rPr>
                <w:color w:val="000000"/>
                <w:sz w:val="16"/>
              </w:rPr>
            </w:pPr>
          </w:p>
        </w:tc>
        <w:tc>
          <w:tcPr>
            <w:tcW w:w="674" w:type="dxa"/>
            <w:tcBorders>
              <w:top w:val="single" w:sz="6" w:space="0" w:color="000000"/>
              <w:left w:val="single" w:sz="6" w:space="0" w:color="000000"/>
              <w:right w:val="single" w:sz="6" w:space="0" w:color="000000"/>
            </w:tcBorders>
          </w:tcPr>
          <w:p w:rsidR="00F9754B" w:rsidRDefault="00F9754B">
            <w:pPr>
              <w:pStyle w:val="Normal1"/>
              <w:jc w:val="right"/>
              <w:rPr>
                <w:color w:val="000000"/>
                <w:sz w:val="16"/>
              </w:rPr>
            </w:pPr>
          </w:p>
        </w:tc>
        <w:tc>
          <w:tcPr>
            <w:tcW w:w="675" w:type="dxa"/>
            <w:tcBorders>
              <w:top w:val="single" w:sz="6" w:space="0" w:color="000000"/>
              <w:left w:val="single" w:sz="6" w:space="0" w:color="000000"/>
              <w:right w:val="single" w:sz="6" w:space="0" w:color="000000"/>
            </w:tcBorders>
          </w:tcPr>
          <w:p w:rsidR="00F9754B" w:rsidRDefault="00F9754B">
            <w:pPr>
              <w:pStyle w:val="Normal1"/>
              <w:jc w:val="right"/>
              <w:rPr>
                <w:color w:val="000000"/>
                <w:sz w:val="16"/>
              </w:rPr>
            </w:pPr>
          </w:p>
        </w:tc>
        <w:tc>
          <w:tcPr>
            <w:tcW w:w="674" w:type="dxa"/>
            <w:tcBorders>
              <w:top w:val="single" w:sz="6" w:space="0" w:color="000000"/>
              <w:left w:val="single" w:sz="6" w:space="0" w:color="000000"/>
              <w:right w:val="single" w:sz="6" w:space="0" w:color="000000"/>
            </w:tcBorders>
          </w:tcPr>
          <w:p w:rsidR="00F9754B" w:rsidRDefault="00F9754B">
            <w:pPr>
              <w:pStyle w:val="Normal1"/>
              <w:jc w:val="right"/>
              <w:rPr>
                <w:color w:val="000000"/>
                <w:sz w:val="16"/>
              </w:rPr>
            </w:pPr>
          </w:p>
        </w:tc>
        <w:tc>
          <w:tcPr>
            <w:tcW w:w="675" w:type="dxa"/>
            <w:tcBorders>
              <w:top w:val="single" w:sz="6" w:space="0" w:color="000000"/>
              <w:left w:val="single" w:sz="6" w:space="0" w:color="000000"/>
              <w:right w:val="single" w:sz="6" w:space="0" w:color="000000"/>
            </w:tcBorders>
          </w:tcPr>
          <w:p w:rsidR="00F9754B" w:rsidRDefault="00F9754B">
            <w:pPr>
              <w:pStyle w:val="Normal1"/>
              <w:jc w:val="right"/>
              <w:rPr>
                <w:color w:val="000000"/>
                <w:sz w:val="16"/>
              </w:rPr>
            </w:pPr>
          </w:p>
        </w:tc>
        <w:tc>
          <w:tcPr>
            <w:tcW w:w="674" w:type="dxa"/>
            <w:tcBorders>
              <w:top w:val="single" w:sz="6" w:space="0" w:color="000000"/>
              <w:left w:val="single" w:sz="6" w:space="0" w:color="000000"/>
              <w:right w:val="single" w:sz="6" w:space="0" w:color="000000"/>
            </w:tcBorders>
          </w:tcPr>
          <w:p w:rsidR="00F9754B" w:rsidRDefault="00F9754B">
            <w:pPr>
              <w:pStyle w:val="Normal1"/>
              <w:jc w:val="right"/>
              <w:rPr>
                <w:color w:val="000000"/>
                <w:sz w:val="16"/>
              </w:rPr>
            </w:pPr>
          </w:p>
        </w:tc>
        <w:tc>
          <w:tcPr>
            <w:tcW w:w="674" w:type="dxa"/>
            <w:tcBorders>
              <w:top w:val="single" w:sz="6" w:space="0" w:color="000000"/>
              <w:left w:val="single" w:sz="6" w:space="0" w:color="000000"/>
              <w:right w:val="single" w:sz="6" w:space="0" w:color="000000"/>
            </w:tcBorders>
          </w:tcPr>
          <w:p w:rsidR="00F9754B" w:rsidRDefault="00F9754B">
            <w:pPr>
              <w:pStyle w:val="Normal1"/>
              <w:jc w:val="right"/>
              <w:rPr>
                <w:color w:val="000000"/>
                <w:sz w:val="16"/>
              </w:rPr>
            </w:pPr>
          </w:p>
        </w:tc>
        <w:tc>
          <w:tcPr>
            <w:tcW w:w="675" w:type="dxa"/>
            <w:tcBorders>
              <w:top w:val="single" w:sz="6" w:space="0" w:color="000000"/>
              <w:left w:val="single" w:sz="6" w:space="0" w:color="000000"/>
              <w:right w:val="single" w:sz="6" w:space="0" w:color="000000"/>
            </w:tcBorders>
          </w:tcPr>
          <w:p w:rsidR="00F9754B" w:rsidRDefault="00F9754B">
            <w:pPr>
              <w:pStyle w:val="Normal1"/>
              <w:jc w:val="right"/>
              <w:rPr>
                <w:color w:val="000000"/>
                <w:sz w:val="16"/>
              </w:rPr>
            </w:pPr>
          </w:p>
        </w:tc>
        <w:tc>
          <w:tcPr>
            <w:tcW w:w="674" w:type="dxa"/>
            <w:tcBorders>
              <w:top w:val="single" w:sz="6" w:space="0" w:color="000000"/>
              <w:left w:val="single" w:sz="6" w:space="0" w:color="000000"/>
              <w:right w:val="single" w:sz="6" w:space="0" w:color="000000"/>
            </w:tcBorders>
          </w:tcPr>
          <w:p w:rsidR="00F9754B" w:rsidRDefault="00F9754B">
            <w:pPr>
              <w:pStyle w:val="Normal1"/>
              <w:jc w:val="right"/>
              <w:rPr>
                <w:color w:val="000000"/>
                <w:sz w:val="16"/>
              </w:rPr>
            </w:pPr>
          </w:p>
        </w:tc>
      </w:tr>
      <w:tr w:rsidR="00F9754B">
        <w:trPr>
          <w:trHeight w:val="151"/>
        </w:trPr>
        <w:tc>
          <w:tcPr>
            <w:tcW w:w="4872" w:type="dxa"/>
            <w:tcBorders>
              <w:left w:val="single" w:sz="6" w:space="0" w:color="000000"/>
              <w:right w:val="single" w:sz="12" w:space="0" w:color="000000"/>
            </w:tcBorders>
          </w:tcPr>
          <w:p w:rsidR="00F9754B" w:rsidRDefault="00F9754B">
            <w:pPr>
              <w:pStyle w:val="Normal1"/>
              <w:rPr>
                <w:b/>
                <w:color w:val="000000"/>
                <w:sz w:val="16"/>
              </w:rPr>
            </w:pPr>
            <w:r>
              <w:rPr>
                <w:b/>
                <w:color w:val="000000"/>
                <w:sz w:val="16"/>
              </w:rPr>
              <w:t xml:space="preserve">  (без % по кредиту), USD</w:t>
            </w:r>
          </w:p>
        </w:tc>
        <w:tc>
          <w:tcPr>
            <w:tcW w:w="674" w:type="dxa"/>
            <w:tcBorders>
              <w:left w:val="single" w:sz="6"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0</w:t>
            </w:r>
          </w:p>
        </w:tc>
        <w:tc>
          <w:tcPr>
            <w:tcW w:w="675" w:type="dxa"/>
            <w:tcBorders>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1 501</w:t>
            </w:r>
          </w:p>
        </w:tc>
        <w:tc>
          <w:tcPr>
            <w:tcW w:w="674" w:type="dxa"/>
            <w:tcBorders>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1 589</w:t>
            </w:r>
          </w:p>
        </w:tc>
        <w:tc>
          <w:tcPr>
            <w:tcW w:w="675" w:type="dxa"/>
            <w:tcBorders>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1 628</w:t>
            </w:r>
          </w:p>
        </w:tc>
        <w:tc>
          <w:tcPr>
            <w:tcW w:w="674" w:type="dxa"/>
            <w:tcBorders>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1 700</w:t>
            </w:r>
          </w:p>
        </w:tc>
        <w:tc>
          <w:tcPr>
            <w:tcW w:w="674" w:type="dxa"/>
            <w:tcBorders>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1 769</w:t>
            </w:r>
          </w:p>
        </w:tc>
        <w:tc>
          <w:tcPr>
            <w:tcW w:w="675" w:type="dxa"/>
            <w:tcBorders>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1 835</w:t>
            </w:r>
          </w:p>
        </w:tc>
        <w:tc>
          <w:tcPr>
            <w:tcW w:w="674" w:type="dxa"/>
            <w:tcBorders>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1 868</w:t>
            </w:r>
          </w:p>
        </w:tc>
        <w:tc>
          <w:tcPr>
            <w:tcW w:w="675" w:type="dxa"/>
            <w:tcBorders>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1 885</w:t>
            </w:r>
          </w:p>
        </w:tc>
        <w:tc>
          <w:tcPr>
            <w:tcW w:w="674" w:type="dxa"/>
            <w:tcBorders>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2 269</w:t>
            </w:r>
          </w:p>
        </w:tc>
        <w:tc>
          <w:tcPr>
            <w:tcW w:w="674" w:type="dxa"/>
            <w:tcBorders>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2 304</w:t>
            </w:r>
          </w:p>
        </w:tc>
        <w:tc>
          <w:tcPr>
            <w:tcW w:w="675" w:type="dxa"/>
            <w:tcBorders>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2 324</w:t>
            </w:r>
          </w:p>
        </w:tc>
        <w:tc>
          <w:tcPr>
            <w:tcW w:w="674" w:type="dxa"/>
            <w:tcBorders>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2 032</w:t>
            </w:r>
          </w:p>
        </w:tc>
      </w:tr>
      <w:tr w:rsidR="00F9754B">
        <w:trPr>
          <w:trHeight w:val="151"/>
        </w:trPr>
        <w:tc>
          <w:tcPr>
            <w:tcW w:w="4872" w:type="dxa"/>
            <w:tcBorders>
              <w:top w:val="single" w:sz="6" w:space="0" w:color="000000"/>
              <w:left w:val="single" w:sz="6" w:space="0" w:color="000000"/>
              <w:bottom w:val="single" w:sz="6" w:space="0" w:color="000000"/>
              <w:right w:val="single" w:sz="12" w:space="0" w:color="000000"/>
            </w:tcBorders>
          </w:tcPr>
          <w:p w:rsidR="00F9754B" w:rsidRDefault="00F9754B">
            <w:pPr>
              <w:pStyle w:val="Normal1"/>
              <w:rPr>
                <w:b/>
                <w:color w:val="000000"/>
                <w:sz w:val="16"/>
              </w:rPr>
            </w:pPr>
            <w:r>
              <w:rPr>
                <w:b/>
                <w:color w:val="000000"/>
                <w:sz w:val="16"/>
              </w:rPr>
              <w:t>6. НДС к уплате, USD</w:t>
            </w:r>
          </w:p>
        </w:tc>
        <w:tc>
          <w:tcPr>
            <w:tcW w:w="674" w:type="dxa"/>
            <w:tcBorders>
              <w:top w:val="single" w:sz="6" w:space="0" w:color="000000"/>
              <w:left w:val="single" w:sz="12"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0</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1 409</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1 475</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1 540</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1 605</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1 737</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1 870</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1 867</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1 864</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2 840</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2 837</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2 834</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1 986</w:t>
            </w:r>
          </w:p>
        </w:tc>
      </w:tr>
      <w:tr w:rsidR="00F9754B">
        <w:trPr>
          <w:trHeight w:val="151"/>
        </w:trPr>
        <w:tc>
          <w:tcPr>
            <w:tcW w:w="4872" w:type="dxa"/>
            <w:tcBorders>
              <w:top w:val="single" w:sz="6" w:space="0" w:color="000000"/>
              <w:left w:val="single" w:sz="6" w:space="0" w:color="000000"/>
              <w:bottom w:val="single" w:sz="6" w:space="0" w:color="000000"/>
              <w:right w:val="single" w:sz="12" w:space="0" w:color="000000"/>
            </w:tcBorders>
          </w:tcPr>
          <w:p w:rsidR="00F9754B" w:rsidRDefault="00F9754B">
            <w:pPr>
              <w:pStyle w:val="Normal1"/>
              <w:rPr>
                <w:b/>
                <w:color w:val="000000"/>
                <w:sz w:val="16"/>
              </w:rPr>
            </w:pPr>
            <w:r>
              <w:rPr>
                <w:b/>
                <w:color w:val="000000"/>
                <w:sz w:val="16"/>
              </w:rPr>
              <w:t>7. Налог на прибыль, USD</w:t>
            </w:r>
          </w:p>
        </w:tc>
        <w:tc>
          <w:tcPr>
            <w:tcW w:w="674" w:type="dxa"/>
            <w:tcBorders>
              <w:top w:val="single" w:sz="6" w:space="0" w:color="000000"/>
              <w:left w:val="single" w:sz="12"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0</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1 589</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1 701</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1 813</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1 914</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1 975</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2 196</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2 193</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2 195</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3 623</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3 620</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3 622</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2 256</w:t>
            </w:r>
          </w:p>
        </w:tc>
      </w:tr>
      <w:tr w:rsidR="00F9754B">
        <w:trPr>
          <w:trHeight w:val="151"/>
        </w:trPr>
        <w:tc>
          <w:tcPr>
            <w:tcW w:w="4872" w:type="dxa"/>
            <w:tcBorders>
              <w:top w:val="single" w:sz="6" w:space="0" w:color="000000"/>
              <w:left w:val="single" w:sz="6" w:space="0" w:color="000000"/>
              <w:bottom w:val="single" w:sz="6" w:space="0" w:color="000000"/>
              <w:right w:val="single" w:sz="12" w:space="0" w:color="000000"/>
            </w:tcBorders>
          </w:tcPr>
          <w:p w:rsidR="00F9754B" w:rsidRDefault="00F9754B">
            <w:pPr>
              <w:pStyle w:val="Normal1"/>
              <w:rPr>
                <w:b/>
                <w:color w:val="000000"/>
                <w:sz w:val="16"/>
              </w:rPr>
            </w:pPr>
            <w:r>
              <w:rPr>
                <w:b/>
                <w:color w:val="000000"/>
                <w:sz w:val="16"/>
              </w:rPr>
              <w:t>8. Необходимый прирост оборотных средств, USD</w:t>
            </w:r>
          </w:p>
        </w:tc>
        <w:tc>
          <w:tcPr>
            <w:tcW w:w="674" w:type="dxa"/>
            <w:tcBorders>
              <w:top w:val="single" w:sz="6" w:space="0" w:color="000000"/>
              <w:left w:val="single" w:sz="12"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0</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116</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231</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231</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1 678</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-1 446</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r>
      <w:tr w:rsidR="00F9754B">
        <w:trPr>
          <w:trHeight w:val="163"/>
        </w:trPr>
        <w:tc>
          <w:tcPr>
            <w:tcW w:w="4872" w:type="dxa"/>
            <w:tcBorders>
              <w:left w:val="single" w:sz="6" w:space="0" w:color="000000"/>
              <w:bottom w:val="single" w:sz="12" w:space="0" w:color="000000"/>
              <w:right w:val="single" w:sz="12" w:space="0" w:color="000000"/>
            </w:tcBorders>
          </w:tcPr>
          <w:p w:rsidR="00F9754B" w:rsidRDefault="00F9754B">
            <w:pPr>
              <w:pStyle w:val="Normal1"/>
              <w:rPr>
                <w:b/>
                <w:color w:val="000000"/>
                <w:sz w:val="16"/>
              </w:rPr>
            </w:pPr>
            <w:r>
              <w:rPr>
                <w:b/>
                <w:color w:val="000000"/>
                <w:sz w:val="16"/>
              </w:rPr>
              <w:t>Сальдо производственной деятельности, USD</w:t>
            </w:r>
          </w:p>
        </w:tc>
        <w:tc>
          <w:tcPr>
            <w:tcW w:w="674" w:type="dxa"/>
            <w:tcBorders>
              <w:right w:val="single" w:sz="12" w:space="0" w:color="000000"/>
            </w:tcBorders>
          </w:tcPr>
          <w:p w:rsidR="00F9754B" w:rsidRDefault="00F9754B">
            <w:pPr>
              <w:pStyle w:val="Normal1"/>
              <w:jc w:val="right"/>
              <w:rPr>
                <w:color w:val="000000"/>
                <w:sz w:val="16"/>
              </w:rPr>
            </w:pPr>
            <w:r>
              <w:rPr>
                <w:color w:val="000000"/>
                <w:sz w:val="16"/>
              </w:rPr>
              <w:t>0</w:t>
            </w:r>
          </w:p>
        </w:tc>
        <w:tc>
          <w:tcPr>
            <w:tcW w:w="675" w:type="dxa"/>
            <w:tcBorders>
              <w:left w:val="single" w:sz="6" w:space="0" w:color="000000"/>
              <w:right w:val="single" w:sz="6" w:space="0" w:color="000000"/>
            </w:tcBorders>
          </w:tcPr>
          <w:p w:rsidR="00F9754B" w:rsidRDefault="00F9754B">
            <w:pPr>
              <w:pStyle w:val="Normal1"/>
              <w:jc w:val="right"/>
              <w:rPr>
                <w:color w:val="000000"/>
                <w:sz w:val="16"/>
              </w:rPr>
            </w:pPr>
            <w:r>
              <w:rPr>
                <w:color w:val="000000"/>
                <w:sz w:val="16"/>
              </w:rPr>
              <w:t>3 251</w:t>
            </w:r>
          </w:p>
        </w:tc>
        <w:tc>
          <w:tcPr>
            <w:tcW w:w="674" w:type="dxa"/>
            <w:tcBorders>
              <w:left w:val="single" w:sz="6" w:space="0" w:color="000000"/>
              <w:right w:val="single" w:sz="6" w:space="0" w:color="000000"/>
            </w:tcBorders>
          </w:tcPr>
          <w:p w:rsidR="00F9754B" w:rsidRDefault="00F9754B">
            <w:pPr>
              <w:pStyle w:val="Normal1"/>
              <w:jc w:val="right"/>
              <w:rPr>
                <w:color w:val="000000"/>
                <w:sz w:val="16"/>
              </w:rPr>
            </w:pPr>
            <w:r>
              <w:rPr>
                <w:color w:val="000000"/>
                <w:sz w:val="16"/>
              </w:rPr>
              <w:t>3 390</w:t>
            </w:r>
          </w:p>
        </w:tc>
        <w:tc>
          <w:tcPr>
            <w:tcW w:w="675" w:type="dxa"/>
            <w:tcBorders>
              <w:left w:val="single" w:sz="6" w:space="0" w:color="000000"/>
              <w:right w:val="single" w:sz="6" w:space="0" w:color="000000"/>
            </w:tcBorders>
          </w:tcPr>
          <w:p w:rsidR="00F9754B" w:rsidRDefault="00F9754B">
            <w:pPr>
              <w:pStyle w:val="Normal1"/>
              <w:jc w:val="right"/>
              <w:rPr>
                <w:color w:val="000000"/>
                <w:sz w:val="16"/>
              </w:rPr>
            </w:pPr>
            <w:r>
              <w:rPr>
                <w:color w:val="000000"/>
                <w:sz w:val="16"/>
              </w:rPr>
              <w:t>3 463</w:t>
            </w:r>
          </w:p>
        </w:tc>
        <w:tc>
          <w:tcPr>
            <w:tcW w:w="674" w:type="dxa"/>
            <w:tcBorders>
              <w:left w:val="single" w:sz="6" w:space="0" w:color="000000"/>
              <w:right w:val="single" w:sz="6" w:space="0" w:color="000000"/>
            </w:tcBorders>
          </w:tcPr>
          <w:p w:rsidR="00F9754B" w:rsidRDefault="00F9754B">
            <w:pPr>
              <w:pStyle w:val="Normal1"/>
              <w:jc w:val="right"/>
              <w:rPr>
                <w:color w:val="000000"/>
                <w:sz w:val="16"/>
              </w:rPr>
            </w:pPr>
            <w:r>
              <w:rPr>
                <w:color w:val="000000"/>
                <w:sz w:val="16"/>
              </w:rPr>
              <w:t>3 515</w:t>
            </w:r>
          </w:p>
        </w:tc>
        <w:tc>
          <w:tcPr>
            <w:tcW w:w="674" w:type="dxa"/>
            <w:tcBorders>
              <w:left w:val="single" w:sz="6" w:space="0" w:color="000000"/>
              <w:right w:val="single" w:sz="6" w:space="0" w:color="000000"/>
            </w:tcBorders>
          </w:tcPr>
          <w:p w:rsidR="00F9754B" w:rsidRDefault="00F9754B">
            <w:pPr>
              <w:pStyle w:val="Normal1"/>
              <w:jc w:val="right"/>
              <w:rPr>
                <w:color w:val="000000"/>
                <w:sz w:val="16"/>
              </w:rPr>
            </w:pPr>
            <w:r>
              <w:rPr>
                <w:color w:val="000000"/>
                <w:sz w:val="16"/>
              </w:rPr>
              <w:t>3 608</w:t>
            </w:r>
          </w:p>
        </w:tc>
        <w:tc>
          <w:tcPr>
            <w:tcW w:w="675" w:type="dxa"/>
            <w:tcBorders>
              <w:left w:val="single" w:sz="6" w:space="0" w:color="000000"/>
              <w:right w:val="single" w:sz="6" w:space="0" w:color="000000"/>
            </w:tcBorders>
          </w:tcPr>
          <w:p w:rsidR="00F9754B" w:rsidRDefault="00F9754B">
            <w:pPr>
              <w:pStyle w:val="Normal1"/>
              <w:jc w:val="right"/>
              <w:rPr>
                <w:color w:val="000000"/>
                <w:sz w:val="16"/>
              </w:rPr>
            </w:pPr>
            <w:r>
              <w:rPr>
                <w:color w:val="000000"/>
                <w:sz w:val="16"/>
              </w:rPr>
              <w:t>4 230</w:t>
            </w:r>
          </w:p>
        </w:tc>
        <w:tc>
          <w:tcPr>
            <w:tcW w:w="674" w:type="dxa"/>
            <w:tcBorders>
              <w:left w:val="single" w:sz="6" w:space="0" w:color="000000"/>
              <w:right w:val="single" w:sz="6" w:space="0" w:color="000000"/>
            </w:tcBorders>
          </w:tcPr>
          <w:p w:rsidR="00F9754B" w:rsidRDefault="00F9754B">
            <w:pPr>
              <w:pStyle w:val="Normal1"/>
              <w:jc w:val="right"/>
              <w:rPr>
                <w:color w:val="000000"/>
                <w:sz w:val="16"/>
              </w:rPr>
            </w:pPr>
            <w:r>
              <w:rPr>
                <w:color w:val="000000"/>
                <w:sz w:val="16"/>
              </w:rPr>
              <w:t>4 203</w:t>
            </w:r>
          </w:p>
        </w:tc>
        <w:tc>
          <w:tcPr>
            <w:tcW w:w="675" w:type="dxa"/>
            <w:tcBorders>
              <w:left w:val="single" w:sz="6" w:space="0" w:color="000000"/>
              <w:right w:val="single" w:sz="6" w:space="0" w:color="000000"/>
            </w:tcBorders>
          </w:tcPr>
          <w:p w:rsidR="00F9754B" w:rsidRDefault="00F9754B">
            <w:pPr>
              <w:pStyle w:val="Normal1"/>
              <w:jc w:val="right"/>
              <w:rPr>
                <w:color w:val="000000"/>
                <w:sz w:val="16"/>
              </w:rPr>
            </w:pPr>
            <w:r>
              <w:rPr>
                <w:color w:val="000000"/>
                <w:sz w:val="16"/>
              </w:rPr>
              <w:t>2 509</w:t>
            </w:r>
          </w:p>
        </w:tc>
        <w:tc>
          <w:tcPr>
            <w:tcW w:w="674" w:type="dxa"/>
            <w:tcBorders>
              <w:left w:val="single" w:sz="6" w:space="0" w:color="000000"/>
              <w:right w:val="single" w:sz="6" w:space="0" w:color="000000"/>
            </w:tcBorders>
          </w:tcPr>
          <w:p w:rsidR="00F9754B" w:rsidRDefault="00F9754B">
            <w:pPr>
              <w:pStyle w:val="Normal1"/>
              <w:jc w:val="right"/>
              <w:rPr>
                <w:color w:val="000000"/>
                <w:sz w:val="16"/>
              </w:rPr>
            </w:pPr>
            <w:r>
              <w:rPr>
                <w:color w:val="000000"/>
                <w:sz w:val="16"/>
              </w:rPr>
              <w:t>6 817</w:t>
            </w:r>
          </w:p>
        </w:tc>
        <w:tc>
          <w:tcPr>
            <w:tcW w:w="674" w:type="dxa"/>
            <w:tcBorders>
              <w:left w:val="single" w:sz="6" w:space="0" w:color="000000"/>
              <w:right w:val="single" w:sz="6" w:space="0" w:color="000000"/>
            </w:tcBorders>
          </w:tcPr>
          <w:p w:rsidR="00F9754B" w:rsidRDefault="00F9754B">
            <w:pPr>
              <w:pStyle w:val="Normal1"/>
              <w:jc w:val="right"/>
              <w:rPr>
                <w:color w:val="000000"/>
                <w:sz w:val="16"/>
              </w:rPr>
            </w:pPr>
            <w:r>
              <w:rPr>
                <w:color w:val="000000"/>
                <w:sz w:val="16"/>
              </w:rPr>
              <w:t>6 789</w:t>
            </w:r>
          </w:p>
        </w:tc>
        <w:tc>
          <w:tcPr>
            <w:tcW w:w="675" w:type="dxa"/>
            <w:tcBorders>
              <w:left w:val="single" w:sz="6" w:space="0" w:color="000000"/>
              <w:right w:val="single" w:sz="6" w:space="0" w:color="000000"/>
            </w:tcBorders>
          </w:tcPr>
          <w:p w:rsidR="00F9754B" w:rsidRDefault="00F9754B">
            <w:pPr>
              <w:pStyle w:val="Normal1"/>
              <w:jc w:val="right"/>
              <w:rPr>
                <w:color w:val="000000"/>
                <w:sz w:val="16"/>
              </w:rPr>
            </w:pPr>
            <w:r>
              <w:rPr>
                <w:color w:val="000000"/>
                <w:sz w:val="16"/>
              </w:rPr>
              <w:t>8 217</w:t>
            </w:r>
          </w:p>
        </w:tc>
        <w:tc>
          <w:tcPr>
            <w:tcW w:w="674" w:type="dxa"/>
            <w:tcBorders>
              <w:left w:val="single" w:sz="6" w:space="0" w:color="000000"/>
              <w:right w:val="single" w:sz="6" w:space="0" w:color="000000"/>
            </w:tcBorders>
          </w:tcPr>
          <w:p w:rsidR="00F9754B" w:rsidRDefault="00F9754B">
            <w:pPr>
              <w:pStyle w:val="Normal1"/>
              <w:jc w:val="right"/>
              <w:rPr>
                <w:color w:val="000000"/>
                <w:sz w:val="16"/>
              </w:rPr>
            </w:pPr>
            <w:r>
              <w:rPr>
                <w:color w:val="000000"/>
                <w:sz w:val="16"/>
              </w:rPr>
              <w:t>4 213</w:t>
            </w:r>
          </w:p>
        </w:tc>
      </w:tr>
      <w:tr w:rsidR="00F9754B">
        <w:trPr>
          <w:trHeight w:val="151"/>
        </w:trPr>
        <w:tc>
          <w:tcPr>
            <w:tcW w:w="4872" w:type="dxa"/>
            <w:tcBorders>
              <w:top w:val="single" w:sz="12" w:space="0" w:color="000000"/>
              <w:left w:val="single" w:sz="6" w:space="0" w:color="000000"/>
              <w:bottom w:val="single" w:sz="6" w:space="0" w:color="000000"/>
              <w:right w:val="single" w:sz="12" w:space="0" w:color="000000"/>
            </w:tcBorders>
          </w:tcPr>
          <w:p w:rsidR="00F9754B" w:rsidRDefault="00F9754B">
            <w:pPr>
              <w:pStyle w:val="Normal1"/>
              <w:rPr>
                <w:b/>
                <w:color w:val="000000"/>
                <w:sz w:val="18"/>
              </w:rPr>
            </w:pPr>
            <w:r>
              <w:rPr>
                <w:b/>
                <w:color w:val="000000"/>
                <w:sz w:val="18"/>
              </w:rPr>
              <w:t>Излишек (недостаток) средств на конец периода, USD</w:t>
            </w:r>
          </w:p>
        </w:tc>
        <w:tc>
          <w:tcPr>
            <w:tcW w:w="674" w:type="dxa"/>
            <w:tcBorders>
              <w:top w:val="single" w:sz="12" w:space="0" w:color="000000"/>
              <w:left w:val="single" w:sz="6" w:space="0" w:color="000000"/>
              <w:bottom w:val="single" w:sz="6" w:space="0" w:color="000000"/>
              <w:right w:val="single" w:sz="12" w:space="0" w:color="000000"/>
            </w:tcBorders>
          </w:tcPr>
          <w:p w:rsidR="00F9754B" w:rsidRDefault="00F9754B">
            <w:pPr>
              <w:pStyle w:val="Normal1"/>
              <w:jc w:val="right"/>
              <w:rPr>
                <w:color w:val="000000"/>
                <w:sz w:val="18"/>
              </w:rPr>
            </w:pPr>
            <w:r>
              <w:rPr>
                <w:color w:val="000000"/>
                <w:sz w:val="18"/>
              </w:rPr>
              <w:t>0</w:t>
            </w:r>
          </w:p>
        </w:tc>
        <w:tc>
          <w:tcPr>
            <w:tcW w:w="675"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8"/>
              </w:rPr>
            </w:pPr>
            <w:r>
              <w:rPr>
                <w:color w:val="000000"/>
                <w:sz w:val="18"/>
              </w:rPr>
              <w:t>1 417</w:t>
            </w:r>
          </w:p>
        </w:tc>
        <w:tc>
          <w:tcPr>
            <w:tcW w:w="674"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8"/>
              </w:rPr>
            </w:pPr>
            <w:r>
              <w:rPr>
                <w:color w:val="000000"/>
                <w:sz w:val="18"/>
              </w:rPr>
              <w:t>1 557</w:t>
            </w:r>
          </w:p>
        </w:tc>
        <w:tc>
          <w:tcPr>
            <w:tcW w:w="675"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8"/>
              </w:rPr>
            </w:pPr>
            <w:r>
              <w:rPr>
                <w:color w:val="000000"/>
                <w:sz w:val="18"/>
              </w:rPr>
              <w:t>1 630</w:t>
            </w:r>
          </w:p>
        </w:tc>
        <w:tc>
          <w:tcPr>
            <w:tcW w:w="674"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8"/>
              </w:rPr>
            </w:pPr>
            <w:r>
              <w:rPr>
                <w:color w:val="000000"/>
                <w:sz w:val="18"/>
              </w:rPr>
              <w:t>1 681</w:t>
            </w:r>
          </w:p>
        </w:tc>
        <w:tc>
          <w:tcPr>
            <w:tcW w:w="674"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8"/>
              </w:rPr>
            </w:pPr>
            <w:r>
              <w:rPr>
                <w:color w:val="000000"/>
                <w:sz w:val="18"/>
              </w:rPr>
              <w:t>1 775</w:t>
            </w:r>
          </w:p>
        </w:tc>
        <w:tc>
          <w:tcPr>
            <w:tcW w:w="675"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8"/>
              </w:rPr>
            </w:pPr>
            <w:r>
              <w:rPr>
                <w:color w:val="000000"/>
                <w:sz w:val="18"/>
              </w:rPr>
              <w:t>2 397</w:t>
            </w:r>
          </w:p>
        </w:tc>
        <w:tc>
          <w:tcPr>
            <w:tcW w:w="674"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8"/>
              </w:rPr>
            </w:pPr>
            <w:r>
              <w:rPr>
                <w:color w:val="000000"/>
                <w:sz w:val="18"/>
              </w:rPr>
              <w:t>2 370</w:t>
            </w:r>
          </w:p>
        </w:tc>
        <w:tc>
          <w:tcPr>
            <w:tcW w:w="675"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8"/>
              </w:rPr>
            </w:pPr>
            <w:r>
              <w:rPr>
                <w:color w:val="000000"/>
                <w:sz w:val="18"/>
              </w:rPr>
              <w:t>676</w:t>
            </w:r>
          </w:p>
        </w:tc>
        <w:tc>
          <w:tcPr>
            <w:tcW w:w="674"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8"/>
              </w:rPr>
            </w:pPr>
            <w:r>
              <w:rPr>
                <w:color w:val="000000"/>
                <w:sz w:val="18"/>
              </w:rPr>
              <w:t>4 984</w:t>
            </w:r>
          </w:p>
        </w:tc>
        <w:tc>
          <w:tcPr>
            <w:tcW w:w="674"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8"/>
              </w:rPr>
            </w:pPr>
            <w:r>
              <w:rPr>
                <w:color w:val="000000"/>
                <w:sz w:val="18"/>
              </w:rPr>
              <w:t>4 955</w:t>
            </w:r>
          </w:p>
        </w:tc>
        <w:tc>
          <w:tcPr>
            <w:tcW w:w="675"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8"/>
              </w:rPr>
            </w:pPr>
            <w:r>
              <w:rPr>
                <w:color w:val="000000"/>
                <w:sz w:val="18"/>
              </w:rPr>
              <w:t>6 383</w:t>
            </w:r>
          </w:p>
        </w:tc>
        <w:tc>
          <w:tcPr>
            <w:tcW w:w="674"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8"/>
              </w:rPr>
            </w:pPr>
            <w:r>
              <w:rPr>
                <w:color w:val="000000"/>
                <w:sz w:val="18"/>
              </w:rPr>
              <w:t>2 379</w:t>
            </w:r>
          </w:p>
        </w:tc>
      </w:tr>
      <w:tr w:rsidR="00F9754B">
        <w:trPr>
          <w:trHeight w:val="163"/>
        </w:trPr>
        <w:tc>
          <w:tcPr>
            <w:tcW w:w="4872" w:type="dxa"/>
            <w:tcBorders>
              <w:top w:val="single" w:sz="6" w:space="0" w:color="000000"/>
              <w:left w:val="single" w:sz="6" w:space="0" w:color="000000"/>
              <w:bottom w:val="single" w:sz="6" w:space="0" w:color="000000"/>
              <w:right w:val="single" w:sz="12" w:space="0" w:color="000000"/>
            </w:tcBorders>
          </w:tcPr>
          <w:p w:rsidR="00F9754B" w:rsidRDefault="00F9754B">
            <w:pPr>
              <w:pStyle w:val="Normal1"/>
              <w:rPr>
                <w:b/>
                <w:color w:val="000000"/>
                <w:sz w:val="18"/>
              </w:rPr>
            </w:pPr>
            <w:r>
              <w:rPr>
                <w:b/>
                <w:color w:val="000000"/>
                <w:sz w:val="18"/>
              </w:rPr>
              <w:t>Излишек (недостаток) средств нарастающим итогом, USD</w:t>
            </w:r>
          </w:p>
        </w:tc>
        <w:tc>
          <w:tcPr>
            <w:tcW w:w="674" w:type="dxa"/>
            <w:tcBorders>
              <w:top w:val="single" w:sz="6" w:space="0" w:color="000000"/>
              <w:left w:val="single" w:sz="12" w:space="0" w:color="000000"/>
              <w:bottom w:val="single" w:sz="6" w:space="0" w:color="000000"/>
              <w:right w:val="single" w:sz="12" w:space="0" w:color="000000"/>
            </w:tcBorders>
          </w:tcPr>
          <w:p w:rsidR="00F9754B" w:rsidRDefault="00F9754B">
            <w:pPr>
              <w:pStyle w:val="Normal1"/>
              <w:jc w:val="right"/>
              <w:rPr>
                <w:color w:val="000000"/>
                <w:sz w:val="18"/>
              </w:rPr>
            </w:pPr>
            <w:r>
              <w:rPr>
                <w:color w:val="000000"/>
                <w:sz w:val="18"/>
              </w:rPr>
              <w:t>0</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8"/>
              </w:rPr>
            </w:pPr>
            <w:r>
              <w:rPr>
                <w:color w:val="000000"/>
                <w:sz w:val="18"/>
              </w:rPr>
              <w:t xml:space="preserve">1 417  </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8"/>
              </w:rPr>
            </w:pPr>
            <w:r>
              <w:rPr>
                <w:color w:val="000000"/>
                <w:sz w:val="18"/>
              </w:rPr>
              <w:t xml:space="preserve">2 974  </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8"/>
              </w:rPr>
            </w:pPr>
            <w:r>
              <w:rPr>
                <w:color w:val="000000"/>
                <w:sz w:val="18"/>
              </w:rPr>
              <w:t xml:space="preserve">4 603  </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8"/>
              </w:rPr>
            </w:pPr>
            <w:r>
              <w:rPr>
                <w:color w:val="000000"/>
                <w:sz w:val="18"/>
              </w:rPr>
              <w:t xml:space="preserve">6 284  </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8"/>
              </w:rPr>
            </w:pPr>
            <w:r>
              <w:rPr>
                <w:color w:val="000000"/>
                <w:sz w:val="18"/>
              </w:rPr>
              <w:t xml:space="preserve">8 059  </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8"/>
              </w:rPr>
            </w:pPr>
            <w:r>
              <w:rPr>
                <w:color w:val="000000"/>
                <w:sz w:val="18"/>
              </w:rPr>
              <w:t xml:space="preserve">10 456  </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8"/>
              </w:rPr>
            </w:pPr>
            <w:r>
              <w:rPr>
                <w:color w:val="000000"/>
                <w:sz w:val="18"/>
              </w:rPr>
              <w:t xml:space="preserve">12 826  </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8"/>
              </w:rPr>
            </w:pPr>
            <w:r>
              <w:rPr>
                <w:color w:val="000000"/>
                <w:sz w:val="18"/>
              </w:rPr>
              <w:t xml:space="preserve">13 501  </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8"/>
              </w:rPr>
            </w:pPr>
            <w:r>
              <w:rPr>
                <w:color w:val="000000"/>
                <w:sz w:val="18"/>
              </w:rPr>
              <w:t xml:space="preserve">18 485  </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8"/>
              </w:rPr>
            </w:pPr>
            <w:r>
              <w:rPr>
                <w:color w:val="000000"/>
                <w:sz w:val="18"/>
              </w:rPr>
              <w:t xml:space="preserve">23 441  </w:t>
            </w:r>
          </w:p>
        </w:tc>
        <w:tc>
          <w:tcPr>
            <w:tcW w:w="675"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8"/>
              </w:rPr>
            </w:pPr>
            <w:r>
              <w:rPr>
                <w:color w:val="000000"/>
                <w:sz w:val="18"/>
              </w:rPr>
              <w:t xml:space="preserve">29 824  </w:t>
            </w:r>
          </w:p>
        </w:tc>
        <w:tc>
          <w:tcPr>
            <w:tcW w:w="674"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8"/>
              </w:rPr>
            </w:pPr>
            <w:r>
              <w:rPr>
                <w:color w:val="000000"/>
                <w:sz w:val="18"/>
              </w:rPr>
              <w:t xml:space="preserve">32 203  </w:t>
            </w:r>
          </w:p>
        </w:tc>
      </w:tr>
    </w:tbl>
    <w:p w:rsidR="00F9754B" w:rsidRDefault="00F9754B">
      <w:pPr>
        <w:pStyle w:val="10"/>
        <w:spacing w:line="360" w:lineRule="auto"/>
        <w:ind w:firstLine="709"/>
        <w:jc w:val="both"/>
        <w:rPr>
          <w:sz w:val="24"/>
        </w:rPr>
      </w:pPr>
    </w:p>
    <w:p w:rsidR="00F9754B" w:rsidRDefault="00F9754B">
      <w:pPr>
        <w:pStyle w:val="10"/>
        <w:spacing w:line="360" w:lineRule="auto"/>
        <w:ind w:firstLine="709"/>
        <w:jc w:val="both"/>
        <w:rPr>
          <w:sz w:val="24"/>
        </w:rPr>
        <w:sectPr w:rsidR="00F9754B">
          <w:pgSz w:w="16840" w:h="11907" w:orient="landscape" w:code="9"/>
          <w:pgMar w:top="1134" w:right="567" w:bottom="1134" w:left="1418" w:header="720" w:footer="720" w:gutter="0"/>
          <w:cols w:space="720"/>
          <w:noEndnote/>
        </w:sectPr>
      </w:pPr>
    </w:p>
    <w:p w:rsidR="00F9754B" w:rsidRDefault="00F9754B">
      <w:pPr>
        <w:pStyle w:val="10"/>
        <w:spacing w:line="360" w:lineRule="auto"/>
        <w:ind w:firstLine="709"/>
        <w:jc w:val="both"/>
        <w:rPr>
          <w:sz w:val="24"/>
        </w:rPr>
      </w:pPr>
      <w:r>
        <w:rPr>
          <w:sz w:val="24"/>
        </w:rPr>
        <w:t>Для оценки степени эффективности рассматриваемого проекта необходимо рассчитать основные показатели, выступающие критерием эффективности (см. п. 2.3.)</w:t>
      </w:r>
    </w:p>
    <w:p w:rsidR="00F9754B" w:rsidRDefault="00F9754B">
      <w:pPr>
        <w:pStyle w:val="10"/>
        <w:spacing w:line="360" w:lineRule="auto"/>
        <w:ind w:firstLine="709"/>
        <w:jc w:val="right"/>
        <w:rPr>
          <w:sz w:val="24"/>
        </w:rPr>
      </w:pPr>
      <w:r>
        <w:rPr>
          <w:sz w:val="24"/>
        </w:rPr>
        <w:t>Таблица 3.4.</w:t>
      </w:r>
    </w:p>
    <w:p w:rsidR="00F9754B" w:rsidRDefault="00F9754B">
      <w:pPr>
        <w:pStyle w:val="10"/>
        <w:spacing w:line="360" w:lineRule="auto"/>
        <w:ind w:firstLine="709"/>
        <w:jc w:val="center"/>
        <w:rPr>
          <w:b/>
          <w:sz w:val="24"/>
        </w:rPr>
      </w:pPr>
      <w:r>
        <w:rPr>
          <w:b/>
          <w:sz w:val="24"/>
        </w:rPr>
        <w:t>Показатели эффективности проекта</w:t>
      </w:r>
    </w:p>
    <w:tbl>
      <w:tblPr>
        <w:tblW w:w="0" w:type="auto"/>
        <w:tblInd w:w="-46" w:type="dxa"/>
        <w:tblLayout w:type="fixed"/>
        <w:tblCellMar>
          <w:left w:w="31" w:type="dxa"/>
          <w:right w:w="31" w:type="dxa"/>
        </w:tblCellMar>
        <w:tblLook w:val="0000" w:firstRow="0" w:lastRow="0" w:firstColumn="0" w:lastColumn="0" w:noHBand="0" w:noVBand="0"/>
      </w:tblPr>
      <w:tblGrid>
        <w:gridCol w:w="4283"/>
        <w:gridCol w:w="737"/>
        <w:gridCol w:w="737"/>
        <w:gridCol w:w="737"/>
        <w:gridCol w:w="737"/>
        <w:gridCol w:w="737"/>
        <w:gridCol w:w="737"/>
        <w:gridCol w:w="737"/>
        <w:gridCol w:w="737"/>
        <w:gridCol w:w="737"/>
        <w:gridCol w:w="737"/>
        <w:gridCol w:w="737"/>
        <w:gridCol w:w="737"/>
        <w:gridCol w:w="737"/>
      </w:tblGrid>
      <w:tr w:rsidR="00F9754B">
        <w:trPr>
          <w:trHeight w:val="163"/>
        </w:trPr>
        <w:tc>
          <w:tcPr>
            <w:tcW w:w="4283" w:type="dxa"/>
            <w:tcBorders>
              <w:top w:val="single" w:sz="12" w:space="0" w:color="000000"/>
              <w:left w:val="single" w:sz="12" w:space="0" w:color="000000"/>
              <w:right w:val="single" w:sz="12" w:space="0" w:color="000000"/>
            </w:tcBorders>
          </w:tcPr>
          <w:p w:rsidR="00F9754B" w:rsidRDefault="00F9754B">
            <w:pPr>
              <w:pStyle w:val="Normal1"/>
              <w:jc w:val="right"/>
              <w:rPr>
                <w:color w:val="000000"/>
                <w:sz w:val="16"/>
              </w:rPr>
            </w:pPr>
          </w:p>
        </w:tc>
        <w:tc>
          <w:tcPr>
            <w:tcW w:w="737" w:type="dxa"/>
            <w:tcBorders>
              <w:top w:val="single" w:sz="12" w:space="0" w:color="000000"/>
              <w:bottom w:val="single" w:sz="12" w:space="0" w:color="000000"/>
              <w:right w:val="single" w:sz="12" w:space="0" w:color="000000"/>
            </w:tcBorders>
          </w:tcPr>
          <w:p w:rsidR="00F9754B" w:rsidRDefault="00F9754B">
            <w:pPr>
              <w:pStyle w:val="Normal1"/>
              <w:jc w:val="right"/>
              <w:rPr>
                <w:b/>
                <w:color w:val="000000"/>
                <w:sz w:val="16"/>
              </w:rPr>
            </w:pPr>
          </w:p>
        </w:tc>
        <w:tc>
          <w:tcPr>
            <w:tcW w:w="737" w:type="dxa"/>
            <w:tcBorders>
              <w:top w:val="single" w:sz="12" w:space="0" w:color="000000"/>
              <w:left w:val="single" w:sz="12" w:space="0" w:color="000000"/>
              <w:bottom w:val="single" w:sz="12" w:space="0" w:color="000000"/>
            </w:tcBorders>
          </w:tcPr>
          <w:p w:rsidR="00F9754B" w:rsidRDefault="00F9754B">
            <w:pPr>
              <w:pStyle w:val="Normal1"/>
              <w:rPr>
                <w:b/>
                <w:color w:val="000000"/>
                <w:sz w:val="16"/>
              </w:rPr>
            </w:pPr>
            <w:r>
              <w:rPr>
                <w:b/>
                <w:color w:val="000000"/>
                <w:sz w:val="16"/>
              </w:rPr>
              <w:t>Апр.98</w:t>
            </w:r>
          </w:p>
        </w:tc>
        <w:tc>
          <w:tcPr>
            <w:tcW w:w="737" w:type="dxa"/>
            <w:tcBorders>
              <w:top w:val="single" w:sz="12" w:space="0" w:color="000000"/>
              <w:left w:val="single" w:sz="6" w:space="0" w:color="000000"/>
              <w:bottom w:val="single" w:sz="12" w:space="0" w:color="000000"/>
            </w:tcBorders>
          </w:tcPr>
          <w:p w:rsidR="00F9754B" w:rsidRDefault="00F9754B">
            <w:pPr>
              <w:pStyle w:val="Normal1"/>
              <w:rPr>
                <w:b/>
                <w:color w:val="000000"/>
                <w:sz w:val="16"/>
              </w:rPr>
            </w:pPr>
            <w:r>
              <w:rPr>
                <w:b/>
                <w:color w:val="000000"/>
                <w:sz w:val="16"/>
              </w:rPr>
              <w:t>Май.98</w:t>
            </w:r>
          </w:p>
        </w:tc>
        <w:tc>
          <w:tcPr>
            <w:tcW w:w="737" w:type="dxa"/>
            <w:tcBorders>
              <w:top w:val="single" w:sz="12" w:space="0" w:color="000000"/>
              <w:left w:val="single" w:sz="6" w:space="0" w:color="000000"/>
              <w:bottom w:val="single" w:sz="12" w:space="0" w:color="000000"/>
            </w:tcBorders>
          </w:tcPr>
          <w:p w:rsidR="00F9754B" w:rsidRDefault="00F9754B">
            <w:pPr>
              <w:pStyle w:val="Normal1"/>
              <w:rPr>
                <w:b/>
                <w:color w:val="000000"/>
                <w:sz w:val="16"/>
              </w:rPr>
            </w:pPr>
            <w:r>
              <w:rPr>
                <w:b/>
                <w:color w:val="000000"/>
                <w:sz w:val="16"/>
              </w:rPr>
              <w:t>Июн.98</w:t>
            </w:r>
          </w:p>
        </w:tc>
        <w:tc>
          <w:tcPr>
            <w:tcW w:w="737" w:type="dxa"/>
            <w:tcBorders>
              <w:top w:val="single" w:sz="12" w:space="0" w:color="000000"/>
              <w:left w:val="single" w:sz="6" w:space="0" w:color="000000"/>
              <w:bottom w:val="single" w:sz="12" w:space="0" w:color="000000"/>
            </w:tcBorders>
          </w:tcPr>
          <w:p w:rsidR="00F9754B" w:rsidRDefault="00F9754B">
            <w:pPr>
              <w:pStyle w:val="Normal1"/>
              <w:rPr>
                <w:b/>
                <w:color w:val="000000"/>
                <w:sz w:val="16"/>
              </w:rPr>
            </w:pPr>
            <w:r>
              <w:rPr>
                <w:b/>
                <w:color w:val="000000"/>
                <w:sz w:val="16"/>
              </w:rPr>
              <w:t>Июл.98</w:t>
            </w:r>
          </w:p>
        </w:tc>
        <w:tc>
          <w:tcPr>
            <w:tcW w:w="737" w:type="dxa"/>
            <w:tcBorders>
              <w:top w:val="single" w:sz="12" w:space="0" w:color="000000"/>
              <w:left w:val="single" w:sz="6" w:space="0" w:color="000000"/>
              <w:bottom w:val="single" w:sz="12" w:space="0" w:color="000000"/>
            </w:tcBorders>
          </w:tcPr>
          <w:p w:rsidR="00F9754B" w:rsidRDefault="00F9754B">
            <w:pPr>
              <w:pStyle w:val="Normal1"/>
              <w:rPr>
                <w:b/>
                <w:color w:val="000000"/>
                <w:sz w:val="16"/>
              </w:rPr>
            </w:pPr>
            <w:r>
              <w:rPr>
                <w:b/>
                <w:color w:val="000000"/>
                <w:sz w:val="16"/>
              </w:rPr>
              <w:t>Авг.98</w:t>
            </w:r>
          </w:p>
        </w:tc>
        <w:tc>
          <w:tcPr>
            <w:tcW w:w="737" w:type="dxa"/>
            <w:tcBorders>
              <w:top w:val="single" w:sz="12" w:space="0" w:color="000000"/>
              <w:left w:val="single" w:sz="6" w:space="0" w:color="000000"/>
              <w:bottom w:val="single" w:sz="12" w:space="0" w:color="000000"/>
            </w:tcBorders>
          </w:tcPr>
          <w:p w:rsidR="00F9754B" w:rsidRDefault="00F9754B">
            <w:pPr>
              <w:pStyle w:val="Normal1"/>
              <w:rPr>
                <w:b/>
                <w:color w:val="000000"/>
                <w:sz w:val="16"/>
              </w:rPr>
            </w:pPr>
            <w:r>
              <w:rPr>
                <w:b/>
                <w:color w:val="000000"/>
                <w:sz w:val="16"/>
              </w:rPr>
              <w:t>Сен.98</w:t>
            </w:r>
          </w:p>
        </w:tc>
        <w:tc>
          <w:tcPr>
            <w:tcW w:w="737" w:type="dxa"/>
            <w:tcBorders>
              <w:top w:val="single" w:sz="12" w:space="0" w:color="000000"/>
              <w:left w:val="single" w:sz="6" w:space="0" w:color="000000"/>
              <w:bottom w:val="single" w:sz="12" w:space="0" w:color="000000"/>
            </w:tcBorders>
          </w:tcPr>
          <w:p w:rsidR="00F9754B" w:rsidRDefault="00F9754B">
            <w:pPr>
              <w:pStyle w:val="Normal1"/>
              <w:rPr>
                <w:b/>
                <w:color w:val="000000"/>
                <w:sz w:val="16"/>
              </w:rPr>
            </w:pPr>
            <w:r>
              <w:rPr>
                <w:b/>
                <w:color w:val="000000"/>
                <w:sz w:val="16"/>
              </w:rPr>
              <w:t>Окт.98</w:t>
            </w:r>
          </w:p>
        </w:tc>
        <w:tc>
          <w:tcPr>
            <w:tcW w:w="737" w:type="dxa"/>
            <w:tcBorders>
              <w:top w:val="single" w:sz="12" w:space="0" w:color="000000"/>
              <w:left w:val="single" w:sz="6" w:space="0" w:color="000000"/>
              <w:bottom w:val="single" w:sz="12" w:space="0" w:color="000000"/>
            </w:tcBorders>
          </w:tcPr>
          <w:p w:rsidR="00F9754B" w:rsidRDefault="00F9754B">
            <w:pPr>
              <w:pStyle w:val="Normal1"/>
              <w:rPr>
                <w:b/>
                <w:color w:val="000000"/>
                <w:sz w:val="16"/>
              </w:rPr>
            </w:pPr>
            <w:r>
              <w:rPr>
                <w:b/>
                <w:color w:val="000000"/>
                <w:sz w:val="16"/>
              </w:rPr>
              <w:t>Ноя.98</w:t>
            </w:r>
          </w:p>
        </w:tc>
        <w:tc>
          <w:tcPr>
            <w:tcW w:w="737" w:type="dxa"/>
            <w:tcBorders>
              <w:top w:val="single" w:sz="12" w:space="0" w:color="000000"/>
              <w:left w:val="single" w:sz="6" w:space="0" w:color="000000"/>
              <w:bottom w:val="single" w:sz="12" w:space="0" w:color="000000"/>
            </w:tcBorders>
          </w:tcPr>
          <w:p w:rsidR="00F9754B" w:rsidRDefault="00F9754B">
            <w:pPr>
              <w:pStyle w:val="Normal1"/>
              <w:rPr>
                <w:b/>
                <w:color w:val="000000"/>
                <w:sz w:val="16"/>
              </w:rPr>
            </w:pPr>
            <w:r>
              <w:rPr>
                <w:b/>
                <w:color w:val="000000"/>
                <w:sz w:val="16"/>
              </w:rPr>
              <w:t>Дек.98</w:t>
            </w:r>
          </w:p>
        </w:tc>
        <w:tc>
          <w:tcPr>
            <w:tcW w:w="737" w:type="dxa"/>
            <w:tcBorders>
              <w:top w:val="single" w:sz="12" w:space="0" w:color="000000"/>
              <w:left w:val="single" w:sz="6" w:space="0" w:color="000000"/>
              <w:bottom w:val="single" w:sz="12" w:space="0" w:color="000000"/>
            </w:tcBorders>
          </w:tcPr>
          <w:p w:rsidR="00F9754B" w:rsidRDefault="00F9754B">
            <w:pPr>
              <w:pStyle w:val="Normal1"/>
              <w:rPr>
                <w:b/>
                <w:color w:val="000000"/>
                <w:sz w:val="16"/>
              </w:rPr>
            </w:pPr>
            <w:r>
              <w:rPr>
                <w:b/>
                <w:color w:val="000000"/>
                <w:sz w:val="16"/>
              </w:rPr>
              <w:t>Янв.99</w:t>
            </w:r>
          </w:p>
        </w:tc>
        <w:tc>
          <w:tcPr>
            <w:tcW w:w="737" w:type="dxa"/>
            <w:tcBorders>
              <w:top w:val="single" w:sz="12" w:space="0" w:color="000000"/>
              <w:left w:val="single" w:sz="6" w:space="0" w:color="000000"/>
              <w:bottom w:val="single" w:sz="12" w:space="0" w:color="000000"/>
            </w:tcBorders>
          </w:tcPr>
          <w:p w:rsidR="00F9754B" w:rsidRDefault="00F9754B">
            <w:pPr>
              <w:pStyle w:val="Normal1"/>
              <w:rPr>
                <w:b/>
                <w:color w:val="000000"/>
                <w:sz w:val="16"/>
              </w:rPr>
            </w:pPr>
            <w:r>
              <w:rPr>
                <w:b/>
                <w:color w:val="000000"/>
                <w:sz w:val="16"/>
              </w:rPr>
              <w:t>Фев.99</w:t>
            </w:r>
          </w:p>
        </w:tc>
        <w:tc>
          <w:tcPr>
            <w:tcW w:w="737" w:type="dxa"/>
            <w:tcBorders>
              <w:top w:val="single" w:sz="12" w:space="0" w:color="000000"/>
              <w:left w:val="single" w:sz="6" w:space="0" w:color="000000"/>
              <w:bottom w:val="single" w:sz="12" w:space="0" w:color="000000"/>
              <w:right w:val="single" w:sz="12" w:space="0" w:color="000000"/>
            </w:tcBorders>
          </w:tcPr>
          <w:p w:rsidR="00F9754B" w:rsidRDefault="00F9754B">
            <w:pPr>
              <w:pStyle w:val="Normal1"/>
              <w:rPr>
                <w:b/>
                <w:color w:val="000000"/>
                <w:sz w:val="16"/>
              </w:rPr>
            </w:pPr>
            <w:r>
              <w:rPr>
                <w:b/>
                <w:color w:val="000000"/>
                <w:sz w:val="16"/>
              </w:rPr>
              <w:t>Мар.99</w:t>
            </w:r>
          </w:p>
        </w:tc>
      </w:tr>
      <w:tr w:rsidR="00F9754B">
        <w:trPr>
          <w:trHeight w:val="163"/>
        </w:trPr>
        <w:tc>
          <w:tcPr>
            <w:tcW w:w="4283" w:type="dxa"/>
            <w:tcBorders>
              <w:left w:val="single" w:sz="12" w:space="0" w:color="000000"/>
              <w:bottom w:val="single" w:sz="12" w:space="0" w:color="000000"/>
              <w:right w:val="single" w:sz="12" w:space="0" w:color="000000"/>
            </w:tcBorders>
          </w:tcPr>
          <w:p w:rsidR="00F9754B" w:rsidRDefault="00F9754B">
            <w:pPr>
              <w:pStyle w:val="Normal1"/>
              <w:jc w:val="center"/>
              <w:rPr>
                <w:color w:val="000000"/>
                <w:sz w:val="16"/>
              </w:rPr>
            </w:pPr>
          </w:p>
        </w:tc>
        <w:tc>
          <w:tcPr>
            <w:tcW w:w="737" w:type="dxa"/>
            <w:tcBorders>
              <w:top w:val="single" w:sz="12" w:space="0" w:color="000000"/>
              <w:left w:val="single" w:sz="6" w:space="0" w:color="000000"/>
              <w:bottom w:val="single" w:sz="12" w:space="0" w:color="000000"/>
              <w:right w:val="single" w:sz="12" w:space="0" w:color="000000"/>
            </w:tcBorders>
          </w:tcPr>
          <w:p w:rsidR="00F9754B" w:rsidRDefault="00F9754B">
            <w:pPr>
              <w:pStyle w:val="Normal1"/>
              <w:jc w:val="right"/>
              <w:rPr>
                <w:b/>
                <w:color w:val="000000"/>
                <w:sz w:val="16"/>
              </w:rPr>
            </w:pPr>
            <w:r>
              <w:rPr>
                <w:b/>
                <w:color w:val="000000"/>
                <w:sz w:val="16"/>
              </w:rPr>
              <w:t>0</w:t>
            </w:r>
          </w:p>
        </w:tc>
        <w:tc>
          <w:tcPr>
            <w:tcW w:w="737"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b/>
                <w:color w:val="000000"/>
                <w:sz w:val="16"/>
              </w:rPr>
            </w:pPr>
            <w:r>
              <w:rPr>
                <w:b/>
                <w:color w:val="000000"/>
                <w:sz w:val="16"/>
              </w:rPr>
              <w:t>1</w:t>
            </w:r>
          </w:p>
        </w:tc>
        <w:tc>
          <w:tcPr>
            <w:tcW w:w="737"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b/>
                <w:color w:val="000000"/>
                <w:sz w:val="16"/>
              </w:rPr>
            </w:pPr>
            <w:r>
              <w:rPr>
                <w:b/>
                <w:color w:val="000000"/>
                <w:sz w:val="16"/>
              </w:rPr>
              <w:t>2</w:t>
            </w:r>
          </w:p>
        </w:tc>
        <w:tc>
          <w:tcPr>
            <w:tcW w:w="737"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b/>
                <w:color w:val="000000"/>
                <w:sz w:val="16"/>
              </w:rPr>
            </w:pPr>
            <w:r>
              <w:rPr>
                <w:b/>
                <w:color w:val="000000"/>
                <w:sz w:val="16"/>
              </w:rPr>
              <w:t>3</w:t>
            </w:r>
          </w:p>
        </w:tc>
        <w:tc>
          <w:tcPr>
            <w:tcW w:w="737"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b/>
                <w:color w:val="000000"/>
                <w:sz w:val="16"/>
              </w:rPr>
            </w:pPr>
            <w:r>
              <w:rPr>
                <w:b/>
                <w:color w:val="000000"/>
                <w:sz w:val="16"/>
              </w:rPr>
              <w:t>4</w:t>
            </w:r>
          </w:p>
        </w:tc>
        <w:tc>
          <w:tcPr>
            <w:tcW w:w="737"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b/>
                <w:color w:val="000000"/>
                <w:sz w:val="16"/>
              </w:rPr>
            </w:pPr>
            <w:r>
              <w:rPr>
                <w:b/>
                <w:color w:val="000000"/>
                <w:sz w:val="16"/>
              </w:rPr>
              <w:t>5</w:t>
            </w:r>
          </w:p>
        </w:tc>
        <w:tc>
          <w:tcPr>
            <w:tcW w:w="737"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b/>
                <w:color w:val="000000"/>
                <w:sz w:val="16"/>
              </w:rPr>
            </w:pPr>
            <w:r>
              <w:rPr>
                <w:b/>
                <w:color w:val="000000"/>
                <w:sz w:val="16"/>
              </w:rPr>
              <w:t>6</w:t>
            </w:r>
          </w:p>
        </w:tc>
        <w:tc>
          <w:tcPr>
            <w:tcW w:w="737"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b/>
                <w:color w:val="000000"/>
                <w:sz w:val="16"/>
              </w:rPr>
            </w:pPr>
            <w:r>
              <w:rPr>
                <w:b/>
                <w:color w:val="000000"/>
                <w:sz w:val="16"/>
              </w:rPr>
              <w:t>7</w:t>
            </w:r>
          </w:p>
        </w:tc>
        <w:tc>
          <w:tcPr>
            <w:tcW w:w="737"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b/>
                <w:color w:val="000000"/>
                <w:sz w:val="16"/>
              </w:rPr>
            </w:pPr>
            <w:r>
              <w:rPr>
                <w:b/>
                <w:color w:val="000000"/>
                <w:sz w:val="16"/>
              </w:rPr>
              <w:t>8</w:t>
            </w:r>
          </w:p>
        </w:tc>
        <w:tc>
          <w:tcPr>
            <w:tcW w:w="737"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b/>
                <w:color w:val="000000"/>
                <w:sz w:val="16"/>
              </w:rPr>
            </w:pPr>
            <w:r>
              <w:rPr>
                <w:b/>
                <w:color w:val="000000"/>
                <w:sz w:val="16"/>
              </w:rPr>
              <w:t>9</w:t>
            </w:r>
          </w:p>
        </w:tc>
        <w:tc>
          <w:tcPr>
            <w:tcW w:w="737"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b/>
                <w:color w:val="000000"/>
                <w:sz w:val="16"/>
              </w:rPr>
            </w:pPr>
            <w:r>
              <w:rPr>
                <w:b/>
                <w:color w:val="000000"/>
                <w:sz w:val="16"/>
              </w:rPr>
              <w:t>10</w:t>
            </w:r>
          </w:p>
        </w:tc>
        <w:tc>
          <w:tcPr>
            <w:tcW w:w="737"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b/>
                <w:color w:val="000000"/>
                <w:sz w:val="16"/>
              </w:rPr>
            </w:pPr>
            <w:r>
              <w:rPr>
                <w:b/>
                <w:color w:val="000000"/>
                <w:sz w:val="16"/>
              </w:rPr>
              <w:t>11</w:t>
            </w:r>
          </w:p>
        </w:tc>
        <w:tc>
          <w:tcPr>
            <w:tcW w:w="737" w:type="dxa"/>
            <w:tcBorders>
              <w:top w:val="single" w:sz="12" w:space="0" w:color="000000"/>
              <w:left w:val="single" w:sz="6" w:space="0" w:color="000000"/>
              <w:bottom w:val="single" w:sz="12" w:space="0" w:color="000000"/>
              <w:right w:val="single" w:sz="12" w:space="0" w:color="000000"/>
            </w:tcBorders>
          </w:tcPr>
          <w:p w:rsidR="00F9754B" w:rsidRDefault="00F9754B">
            <w:pPr>
              <w:pStyle w:val="Normal1"/>
              <w:jc w:val="right"/>
              <w:rPr>
                <w:b/>
                <w:color w:val="000000"/>
                <w:sz w:val="16"/>
              </w:rPr>
            </w:pPr>
            <w:r>
              <w:rPr>
                <w:b/>
                <w:color w:val="000000"/>
                <w:sz w:val="16"/>
              </w:rPr>
              <w:t>12</w:t>
            </w:r>
          </w:p>
        </w:tc>
      </w:tr>
      <w:tr w:rsidR="00F9754B">
        <w:trPr>
          <w:trHeight w:val="151"/>
        </w:trPr>
        <w:tc>
          <w:tcPr>
            <w:tcW w:w="4283" w:type="dxa"/>
            <w:tcBorders>
              <w:top w:val="single" w:sz="12" w:space="0" w:color="000000"/>
              <w:left w:val="single" w:sz="12" w:space="0" w:color="000000"/>
              <w:bottom w:val="single" w:sz="6" w:space="0" w:color="000000"/>
              <w:right w:val="single" w:sz="12" w:space="0" w:color="000000"/>
            </w:tcBorders>
          </w:tcPr>
          <w:p w:rsidR="00F9754B" w:rsidRDefault="00F9754B">
            <w:pPr>
              <w:pStyle w:val="Normal1"/>
              <w:rPr>
                <w:color w:val="000000"/>
                <w:sz w:val="16"/>
              </w:rPr>
            </w:pPr>
            <w:r>
              <w:rPr>
                <w:color w:val="000000"/>
                <w:sz w:val="16"/>
              </w:rPr>
              <w:t>I Инвестиционная деятельность, руб.</w:t>
            </w:r>
          </w:p>
        </w:tc>
        <w:tc>
          <w:tcPr>
            <w:tcW w:w="737" w:type="dxa"/>
            <w:tcBorders>
              <w:top w:val="single" w:sz="12" w:space="0" w:color="000000"/>
              <w:left w:val="single" w:sz="12"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-30 000</w:t>
            </w:r>
          </w:p>
        </w:tc>
        <w:tc>
          <w:tcPr>
            <w:tcW w:w="737" w:type="dxa"/>
            <w:tcBorders>
              <w:top w:val="single" w:sz="12" w:space="0" w:color="000000"/>
              <w:left w:val="single" w:sz="12"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737"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737"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737"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737"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737"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737"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737"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737"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737"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737"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737" w:type="dxa"/>
            <w:tcBorders>
              <w:top w:val="single" w:sz="12" w:space="0" w:color="000000"/>
              <w:left w:val="single" w:sz="6"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0</w:t>
            </w:r>
          </w:p>
        </w:tc>
      </w:tr>
      <w:tr w:rsidR="00F9754B">
        <w:trPr>
          <w:trHeight w:val="151"/>
        </w:trPr>
        <w:tc>
          <w:tcPr>
            <w:tcW w:w="4283" w:type="dxa"/>
            <w:tcBorders>
              <w:top w:val="single" w:sz="6" w:space="0" w:color="000000"/>
              <w:left w:val="single" w:sz="12" w:space="0" w:color="000000"/>
              <w:bottom w:val="single" w:sz="6" w:space="0" w:color="000000"/>
              <w:right w:val="single" w:sz="12" w:space="0" w:color="000000"/>
            </w:tcBorders>
          </w:tcPr>
          <w:p w:rsidR="00F9754B" w:rsidRDefault="00F9754B">
            <w:pPr>
              <w:pStyle w:val="Normal1"/>
              <w:rPr>
                <w:color w:val="000000"/>
                <w:sz w:val="16"/>
              </w:rPr>
            </w:pPr>
            <w:r>
              <w:rPr>
                <w:color w:val="000000"/>
                <w:sz w:val="16"/>
              </w:rPr>
              <w:t>II. Текущая деятельность, руб.</w:t>
            </w:r>
          </w:p>
        </w:tc>
        <w:tc>
          <w:tcPr>
            <w:tcW w:w="737" w:type="dxa"/>
            <w:tcBorders>
              <w:top w:val="single" w:sz="6" w:space="0" w:color="000000"/>
              <w:left w:val="single" w:sz="12"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w:t>
            </w:r>
          </w:p>
        </w:tc>
        <w:tc>
          <w:tcPr>
            <w:tcW w:w="737" w:type="dxa"/>
            <w:tcBorders>
              <w:top w:val="single" w:sz="6" w:space="0" w:color="000000"/>
              <w:left w:val="single" w:sz="12"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2 983</w:t>
            </w:r>
          </w:p>
        </w:tc>
        <w:tc>
          <w:tcPr>
            <w:tcW w:w="737"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3 195</w:t>
            </w:r>
          </w:p>
        </w:tc>
        <w:tc>
          <w:tcPr>
            <w:tcW w:w="737"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3 407</w:t>
            </w:r>
          </w:p>
        </w:tc>
        <w:tc>
          <w:tcPr>
            <w:tcW w:w="737"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3 976</w:t>
            </w:r>
          </w:p>
        </w:tc>
        <w:tc>
          <w:tcPr>
            <w:tcW w:w="737"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3 716</w:t>
            </w:r>
          </w:p>
        </w:tc>
        <w:tc>
          <w:tcPr>
            <w:tcW w:w="737"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4 131</w:t>
            </w:r>
          </w:p>
        </w:tc>
        <w:tc>
          <w:tcPr>
            <w:tcW w:w="737"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4 129</w:t>
            </w:r>
          </w:p>
        </w:tc>
        <w:tc>
          <w:tcPr>
            <w:tcW w:w="737"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4 137</w:t>
            </w:r>
          </w:p>
        </w:tc>
        <w:tc>
          <w:tcPr>
            <w:tcW w:w="737"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6 793</w:t>
            </w:r>
          </w:p>
        </w:tc>
        <w:tc>
          <w:tcPr>
            <w:tcW w:w="737"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6 791</w:t>
            </w:r>
          </w:p>
        </w:tc>
        <w:tc>
          <w:tcPr>
            <w:tcW w:w="737"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6 799</w:t>
            </w:r>
          </w:p>
        </w:tc>
        <w:tc>
          <w:tcPr>
            <w:tcW w:w="737" w:type="dxa"/>
            <w:tcBorders>
              <w:top w:val="single" w:sz="6" w:space="0" w:color="000000"/>
              <w:left w:val="single" w:sz="6"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4 268</w:t>
            </w:r>
          </w:p>
        </w:tc>
      </w:tr>
      <w:tr w:rsidR="00F9754B">
        <w:trPr>
          <w:trHeight w:val="151"/>
        </w:trPr>
        <w:tc>
          <w:tcPr>
            <w:tcW w:w="4283" w:type="dxa"/>
            <w:tcBorders>
              <w:top w:val="single" w:sz="6" w:space="0" w:color="000000"/>
              <w:left w:val="single" w:sz="12" w:space="0" w:color="000000"/>
              <w:bottom w:val="single" w:sz="6" w:space="0" w:color="000000"/>
              <w:right w:val="single" w:sz="12" w:space="0" w:color="000000"/>
            </w:tcBorders>
          </w:tcPr>
          <w:p w:rsidR="00F9754B" w:rsidRDefault="00F9754B">
            <w:pPr>
              <w:pStyle w:val="Normal1"/>
              <w:rPr>
                <w:color w:val="000000"/>
                <w:sz w:val="16"/>
              </w:rPr>
            </w:pPr>
            <w:r>
              <w:rPr>
                <w:color w:val="000000"/>
                <w:sz w:val="16"/>
              </w:rPr>
              <w:t>1. Чистая прибыль отчетного периода, руб.</w:t>
            </w:r>
          </w:p>
        </w:tc>
        <w:tc>
          <w:tcPr>
            <w:tcW w:w="737" w:type="dxa"/>
            <w:tcBorders>
              <w:top w:val="single" w:sz="6" w:space="0" w:color="000000"/>
              <w:left w:val="single" w:sz="12"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0</w:t>
            </w:r>
          </w:p>
        </w:tc>
        <w:tc>
          <w:tcPr>
            <w:tcW w:w="737" w:type="dxa"/>
            <w:tcBorders>
              <w:top w:val="single" w:sz="6" w:space="0" w:color="000000"/>
              <w:left w:val="single" w:sz="12"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2 951</w:t>
            </w:r>
          </w:p>
        </w:tc>
        <w:tc>
          <w:tcPr>
            <w:tcW w:w="737"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3 159</w:t>
            </w:r>
          </w:p>
        </w:tc>
        <w:tc>
          <w:tcPr>
            <w:tcW w:w="737"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3 368</w:t>
            </w:r>
          </w:p>
        </w:tc>
        <w:tc>
          <w:tcPr>
            <w:tcW w:w="737"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3 932</w:t>
            </w:r>
          </w:p>
        </w:tc>
        <w:tc>
          <w:tcPr>
            <w:tcW w:w="737"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3 668</w:t>
            </w:r>
          </w:p>
        </w:tc>
        <w:tc>
          <w:tcPr>
            <w:tcW w:w="737"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4 079</w:t>
            </w:r>
          </w:p>
        </w:tc>
        <w:tc>
          <w:tcPr>
            <w:tcW w:w="737"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4 073</w:t>
            </w:r>
          </w:p>
        </w:tc>
        <w:tc>
          <w:tcPr>
            <w:tcW w:w="737"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4 077</w:t>
            </w:r>
          </w:p>
        </w:tc>
        <w:tc>
          <w:tcPr>
            <w:tcW w:w="737"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6 729</w:t>
            </w:r>
          </w:p>
        </w:tc>
        <w:tc>
          <w:tcPr>
            <w:tcW w:w="737"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6 722</w:t>
            </w:r>
          </w:p>
        </w:tc>
        <w:tc>
          <w:tcPr>
            <w:tcW w:w="737"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6 726</w:t>
            </w:r>
          </w:p>
        </w:tc>
        <w:tc>
          <w:tcPr>
            <w:tcW w:w="737" w:type="dxa"/>
            <w:tcBorders>
              <w:top w:val="single" w:sz="6" w:space="0" w:color="000000"/>
              <w:left w:val="single" w:sz="6"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4 190</w:t>
            </w:r>
          </w:p>
        </w:tc>
      </w:tr>
      <w:tr w:rsidR="00F9754B">
        <w:trPr>
          <w:trHeight w:val="151"/>
        </w:trPr>
        <w:tc>
          <w:tcPr>
            <w:tcW w:w="4283" w:type="dxa"/>
            <w:tcBorders>
              <w:top w:val="single" w:sz="6" w:space="0" w:color="000000"/>
              <w:left w:val="single" w:sz="12" w:space="0" w:color="000000"/>
              <w:bottom w:val="single" w:sz="6" w:space="0" w:color="000000"/>
              <w:right w:val="single" w:sz="12" w:space="0" w:color="000000"/>
            </w:tcBorders>
          </w:tcPr>
          <w:p w:rsidR="00F9754B" w:rsidRDefault="00F9754B">
            <w:pPr>
              <w:pStyle w:val="Normal1"/>
              <w:rPr>
                <w:color w:val="000000"/>
                <w:sz w:val="16"/>
              </w:rPr>
            </w:pPr>
            <w:r>
              <w:rPr>
                <w:color w:val="000000"/>
                <w:sz w:val="16"/>
              </w:rPr>
              <w:t>2. Проценты по кредитам (сверх ставки ЦБ+3%), руб.</w:t>
            </w:r>
          </w:p>
        </w:tc>
        <w:tc>
          <w:tcPr>
            <w:tcW w:w="737" w:type="dxa"/>
            <w:tcBorders>
              <w:top w:val="single" w:sz="6" w:space="0" w:color="000000"/>
              <w:left w:val="single" w:sz="12"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0</w:t>
            </w:r>
          </w:p>
        </w:tc>
        <w:tc>
          <w:tcPr>
            <w:tcW w:w="737" w:type="dxa"/>
            <w:tcBorders>
              <w:top w:val="single" w:sz="6" w:space="0" w:color="000000"/>
              <w:left w:val="single" w:sz="12"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50</w:t>
            </w:r>
          </w:p>
        </w:tc>
        <w:tc>
          <w:tcPr>
            <w:tcW w:w="737"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46</w:t>
            </w:r>
          </w:p>
        </w:tc>
        <w:tc>
          <w:tcPr>
            <w:tcW w:w="737"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42</w:t>
            </w:r>
          </w:p>
        </w:tc>
        <w:tc>
          <w:tcPr>
            <w:tcW w:w="737"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38</w:t>
            </w:r>
          </w:p>
        </w:tc>
        <w:tc>
          <w:tcPr>
            <w:tcW w:w="737"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34</w:t>
            </w:r>
          </w:p>
        </w:tc>
        <w:tc>
          <w:tcPr>
            <w:tcW w:w="737"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30</w:t>
            </w:r>
          </w:p>
        </w:tc>
        <w:tc>
          <w:tcPr>
            <w:tcW w:w="737"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26</w:t>
            </w:r>
          </w:p>
        </w:tc>
        <w:tc>
          <w:tcPr>
            <w:tcW w:w="737"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22</w:t>
            </w:r>
          </w:p>
        </w:tc>
        <w:tc>
          <w:tcPr>
            <w:tcW w:w="737"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18</w:t>
            </w:r>
          </w:p>
        </w:tc>
        <w:tc>
          <w:tcPr>
            <w:tcW w:w="737"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13</w:t>
            </w:r>
          </w:p>
        </w:tc>
        <w:tc>
          <w:tcPr>
            <w:tcW w:w="737"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9</w:t>
            </w:r>
          </w:p>
        </w:tc>
        <w:tc>
          <w:tcPr>
            <w:tcW w:w="737" w:type="dxa"/>
            <w:tcBorders>
              <w:top w:val="single" w:sz="6" w:space="0" w:color="000000"/>
              <w:left w:val="single" w:sz="6"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5</w:t>
            </w:r>
          </w:p>
        </w:tc>
      </w:tr>
      <w:tr w:rsidR="00F9754B">
        <w:trPr>
          <w:trHeight w:val="163"/>
        </w:trPr>
        <w:tc>
          <w:tcPr>
            <w:tcW w:w="4283" w:type="dxa"/>
            <w:tcBorders>
              <w:top w:val="single" w:sz="6" w:space="0" w:color="000000"/>
              <w:left w:val="single" w:sz="12" w:space="0" w:color="000000"/>
              <w:bottom w:val="single" w:sz="6" w:space="0" w:color="000000"/>
              <w:right w:val="single" w:sz="12" w:space="0" w:color="000000"/>
            </w:tcBorders>
          </w:tcPr>
          <w:p w:rsidR="00F9754B" w:rsidRDefault="00F9754B">
            <w:pPr>
              <w:pStyle w:val="Normal1"/>
              <w:rPr>
                <w:color w:val="000000"/>
                <w:sz w:val="16"/>
              </w:rPr>
            </w:pPr>
            <w:r>
              <w:rPr>
                <w:color w:val="000000"/>
                <w:sz w:val="16"/>
              </w:rPr>
              <w:t>3. Амортизация, руб.</w:t>
            </w:r>
          </w:p>
        </w:tc>
        <w:tc>
          <w:tcPr>
            <w:tcW w:w="737" w:type="dxa"/>
            <w:tcBorders>
              <w:top w:val="single" w:sz="6" w:space="0" w:color="000000"/>
              <w:left w:val="single" w:sz="12"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0</w:t>
            </w:r>
          </w:p>
        </w:tc>
        <w:tc>
          <w:tcPr>
            <w:tcW w:w="737" w:type="dxa"/>
            <w:tcBorders>
              <w:top w:val="single" w:sz="6" w:space="0" w:color="000000"/>
              <w:left w:val="single" w:sz="12"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82</w:t>
            </w:r>
          </w:p>
        </w:tc>
        <w:tc>
          <w:tcPr>
            <w:tcW w:w="737"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82</w:t>
            </w:r>
          </w:p>
        </w:tc>
        <w:tc>
          <w:tcPr>
            <w:tcW w:w="737"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82</w:t>
            </w:r>
          </w:p>
        </w:tc>
        <w:tc>
          <w:tcPr>
            <w:tcW w:w="737"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82</w:t>
            </w:r>
          </w:p>
        </w:tc>
        <w:tc>
          <w:tcPr>
            <w:tcW w:w="737"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82</w:t>
            </w:r>
          </w:p>
        </w:tc>
        <w:tc>
          <w:tcPr>
            <w:tcW w:w="737"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82</w:t>
            </w:r>
          </w:p>
        </w:tc>
        <w:tc>
          <w:tcPr>
            <w:tcW w:w="737"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82</w:t>
            </w:r>
          </w:p>
        </w:tc>
        <w:tc>
          <w:tcPr>
            <w:tcW w:w="737"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82</w:t>
            </w:r>
          </w:p>
        </w:tc>
        <w:tc>
          <w:tcPr>
            <w:tcW w:w="737"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82</w:t>
            </w:r>
          </w:p>
        </w:tc>
        <w:tc>
          <w:tcPr>
            <w:tcW w:w="737"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82</w:t>
            </w:r>
          </w:p>
        </w:tc>
        <w:tc>
          <w:tcPr>
            <w:tcW w:w="737"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82</w:t>
            </w:r>
          </w:p>
        </w:tc>
        <w:tc>
          <w:tcPr>
            <w:tcW w:w="737" w:type="dxa"/>
            <w:tcBorders>
              <w:top w:val="single" w:sz="6" w:space="0" w:color="000000"/>
              <w:left w:val="single" w:sz="6" w:space="0" w:color="000000"/>
              <w:bottom w:val="single" w:sz="12" w:space="0" w:color="000000"/>
              <w:right w:val="single" w:sz="12" w:space="0" w:color="000000"/>
            </w:tcBorders>
          </w:tcPr>
          <w:p w:rsidR="00F9754B" w:rsidRDefault="00F9754B">
            <w:pPr>
              <w:pStyle w:val="Normal1"/>
              <w:jc w:val="right"/>
              <w:rPr>
                <w:color w:val="000000"/>
                <w:sz w:val="16"/>
              </w:rPr>
            </w:pPr>
            <w:r>
              <w:rPr>
                <w:color w:val="000000"/>
                <w:sz w:val="16"/>
              </w:rPr>
              <w:t>82</w:t>
            </w:r>
          </w:p>
        </w:tc>
      </w:tr>
      <w:tr w:rsidR="00F9754B">
        <w:trPr>
          <w:trHeight w:val="151"/>
        </w:trPr>
        <w:tc>
          <w:tcPr>
            <w:tcW w:w="4283" w:type="dxa"/>
            <w:tcBorders>
              <w:top w:val="single" w:sz="12" w:space="0" w:color="000000"/>
              <w:left w:val="single" w:sz="12" w:space="0" w:color="000000"/>
              <w:bottom w:val="single" w:sz="6" w:space="0" w:color="000000"/>
              <w:right w:val="single" w:sz="12" w:space="0" w:color="000000"/>
            </w:tcBorders>
          </w:tcPr>
          <w:p w:rsidR="00F9754B" w:rsidRDefault="00F9754B">
            <w:pPr>
              <w:pStyle w:val="Normal1"/>
              <w:rPr>
                <w:color w:val="000000"/>
                <w:sz w:val="16"/>
              </w:rPr>
            </w:pPr>
            <w:r>
              <w:rPr>
                <w:color w:val="000000"/>
                <w:sz w:val="16"/>
              </w:rPr>
              <w:t>4. Поток денежных средств, руб.</w:t>
            </w:r>
          </w:p>
        </w:tc>
        <w:tc>
          <w:tcPr>
            <w:tcW w:w="737" w:type="dxa"/>
            <w:tcBorders>
              <w:top w:val="single" w:sz="12" w:space="0" w:color="000000"/>
              <w:left w:val="single" w:sz="6"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-30 000</w:t>
            </w:r>
          </w:p>
        </w:tc>
        <w:tc>
          <w:tcPr>
            <w:tcW w:w="737" w:type="dxa"/>
            <w:tcBorders>
              <w:top w:val="single" w:sz="12" w:space="0" w:color="000000"/>
              <w:left w:val="single" w:sz="12"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2 983</w:t>
            </w:r>
          </w:p>
        </w:tc>
        <w:tc>
          <w:tcPr>
            <w:tcW w:w="737"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3 195</w:t>
            </w:r>
          </w:p>
        </w:tc>
        <w:tc>
          <w:tcPr>
            <w:tcW w:w="737"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3 407</w:t>
            </w:r>
          </w:p>
        </w:tc>
        <w:tc>
          <w:tcPr>
            <w:tcW w:w="737"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3 976</w:t>
            </w:r>
          </w:p>
        </w:tc>
        <w:tc>
          <w:tcPr>
            <w:tcW w:w="737"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3 716</w:t>
            </w:r>
          </w:p>
        </w:tc>
        <w:tc>
          <w:tcPr>
            <w:tcW w:w="737"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4 131</w:t>
            </w:r>
          </w:p>
        </w:tc>
        <w:tc>
          <w:tcPr>
            <w:tcW w:w="737"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4 129</w:t>
            </w:r>
          </w:p>
        </w:tc>
        <w:tc>
          <w:tcPr>
            <w:tcW w:w="737"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4 137</w:t>
            </w:r>
          </w:p>
        </w:tc>
        <w:tc>
          <w:tcPr>
            <w:tcW w:w="737"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6 793</w:t>
            </w:r>
          </w:p>
        </w:tc>
        <w:tc>
          <w:tcPr>
            <w:tcW w:w="737"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6 791</w:t>
            </w:r>
          </w:p>
        </w:tc>
        <w:tc>
          <w:tcPr>
            <w:tcW w:w="737"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6 799</w:t>
            </w:r>
          </w:p>
        </w:tc>
        <w:tc>
          <w:tcPr>
            <w:tcW w:w="737" w:type="dxa"/>
            <w:tcBorders>
              <w:top w:val="single" w:sz="12" w:space="0" w:color="000000"/>
              <w:left w:val="single" w:sz="6"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4 268</w:t>
            </w:r>
          </w:p>
        </w:tc>
      </w:tr>
      <w:tr w:rsidR="00F9754B">
        <w:trPr>
          <w:trHeight w:val="163"/>
        </w:trPr>
        <w:tc>
          <w:tcPr>
            <w:tcW w:w="4283" w:type="dxa"/>
            <w:tcBorders>
              <w:top w:val="single" w:sz="6" w:space="0" w:color="000000"/>
              <w:left w:val="single" w:sz="12" w:space="0" w:color="000000"/>
              <w:bottom w:val="single" w:sz="6" w:space="0" w:color="000000"/>
              <w:right w:val="single" w:sz="12" w:space="0" w:color="000000"/>
            </w:tcBorders>
          </w:tcPr>
          <w:p w:rsidR="00F9754B" w:rsidRDefault="00F9754B">
            <w:pPr>
              <w:pStyle w:val="Normal1"/>
              <w:rPr>
                <w:color w:val="000000"/>
                <w:sz w:val="16"/>
              </w:rPr>
            </w:pPr>
            <w:r>
              <w:rPr>
                <w:color w:val="000000"/>
                <w:sz w:val="16"/>
              </w:rPr>
              <w:t>5. Дисконтированный поток денежных средств, руб.</w:t>
            </w:r>
          </w:p>
        </w:tc>
        <w:tc>
          <w:tcPr>
            <w:tcW w:w="737" w:type="dxa"/>
            <w:tcBorders>
              <w:top w:val="single" w:sz="6" w:space="0" w:color="000000"/>
              <w:left w:val="single" w:sz="12"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-30 000</w:t>
            </w:r>
          </w:p>
        </w:tc>
        <w:tc>
          <w:tcPr>
            <w:tcW w:w="737" w:type="dxa"/>
            <w:tcBorders>
              <w:top w:val="single" w:sz="6" w:space="0" w:color="000000"/>
              <w:left w:val="single" w:sz="12"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2 939</w:t>
            </w:r>
          </w:p>
        </w:tc>
        <w:tc>
          <w:tcPr>
            <w:tcW w:w="737"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3 101</w:t>
            </w:r>
          </w:p>
        </w:tc>
        <w:tc>
          <w:tcPr>
            <w:tcW w:w="737"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3 258</w:t>
            </w:r>
          </w:p>
        </w:tc>
        <w:tc>
          <w:tcPr>
            <w:tcW w:w="737"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3 746</w:t>
            </w:r>
          </w:p>
        </w:tc>
        <w:tc>
          <w:tcPr>
            <w:tcW w:w="737"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3 449</w:t>
            </w:r>
          </w:p>
        </w:tc>
        <w:tc>
          <w:tcPr>
            <w:tcW w:w="737"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3 778</w:t>
            </w:r>
          </w:p>
        </w:tc>
        <w:tc>
          <w:tcPr>
            <w:tcW w:w="737"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3 720</w:t>
            </w:r>
          </w:p>
        </w:tc>
        <w:tc>
          <w:tcPr>
            <w:tcW w:w="737"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3 673</w:t>
            </w:r>
          </w:p>
        </w:tc>
        <w:tc>
          <w:tcPr>
            <w:tcW w:w="737"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5 942</w:t>
            </w:r>
          </w:p>
        </w:tc>
        <w:tc>
          <w:tcPr>
            <w:tcW w:w="737"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5 852</w:t>
            </w:r>
          </w:p>
        </w:tc>
        <w:tc>
          <w:tcPr>
            <w:tcW w:w="737"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5 772</w:t>
            </w:r>
          </w:p>
        </w:tc>
        <w:tc>
          <w:tcPr>
            <w:tcW w:w="737" w:type="dxa"/>
            <w:tcBorders>
              <w:top w:val="single" w:sz="6" w:space="0" w:color="000000"/>
              <w:left w:val="single" w:sz="6" w:space="0" w:color="000000"/>
              <w:bottom w:val="single" w:sz="12" w:space="0" w:color="000000"/>
              <w:right w:val="single" w:sz="12" w:space="0" w:color="000000"/>
            </w:tcBorders>
          </w:tcPr>
          <w:p w:rsidR="00F9754B" w:rsidRDefault="00F9754B">
            <w:pPr>
              <w:pStyle w:val="Normal1"/>
              <w:jc w:val="right"/>
              <w:rPr>
                <w:color w:val="000000"/>
                <w:sz w:val="16"/>
              </w:rPr>
            </w:pPr>
            <w:r>
              <w:rPr>
                <w:color w:val="000000"/>
                <w:sz w:val="16"/>
              </w:rPr>
              <w:t>3 569</w:t>
            </w:r>
          </w:p>
        </w:tc>
      </w:tr>
      <w:tr w:rsidR="00F9754B">
        <w:trPr>
          <w:trHeight w:val="151"/>
        </w:trPr>
        <w:tc>
          <w:tcPr>
            <w:tcW w:w="4283" w:type="dxa"/>
            <w:tcBorders>
              <w:top w:val="single" w:sz="12" w:space="0" w:color="000000"/>
              <w:left w:val="single" w:sz="12" w:space="0" w:color="000000"/>
              <w:bottom w:val="single" w:sz="6" w:space="0" w:color="000000"/>
              <w:right w:val="single" w:sz="12" w:space="0" w:color="000000"/>
            </w:tcBorders>
          </w:tcPr>
          <w:p w:rsidR="00F9754B" w:rsidRDefault="00F9754B">
            <w:pPr>
              <w:pStyle w:val="Normal1"/>
              <w:rPr>
                <w:color w:val="000000"/>
                <w:sz w:val="16"/>
              </w:rPr>
            </w:pPr>
            <w:r>
              <w:rPr>
                <w:color w:val="000000"/>
                <w:sz w:val="16"/>
              </w:rPr>
              <w:t>6. IRR (внутренняя норма доходности), в месяц</w:t>
            </w:r>
          </w:p>
        </w:tc>
        <w:tc>
          <w:tcPr>
            <w:tcW w:w="737" w:type="dxa"/>
            <w:tcBorders>
              <w:top w:val="single" w:sz="12" w:space="0" w:color="000000"/>
              <w:left w:val="single" w:sz="6" w:space="0" w:color="000000"/>
              <w:bottom w:val="single" w:sz="6" w:space="0" w:color="000000"/>
              <w:right w:val="single" w:sz="12" w:space="0" w:color="000000"/>
            </w:tcBorders>
          </w:tcPr>
          <w:p w:rsidR="00F9754B" w:rsidRDefault="00F9754B">
            <w:pPr>
              <w:pStyle w:val="Normal1"/>
              <w:jc w:val="right"/>
              <w:rPr>
                <w:color w:val="000000"/>
                <w:sz w:val="16"/>
              </w:rPr>
            </w:pPr>
          </w:p>
        </w:tc>
        <w:tc>
          <w:tcPr>
            <w:tcW w:w="737" w:type="dxa"/>
            <w:tcBorders>
              <w:top w:val="single" w:sz="12" w:space="0" w:color="000000"/>
              <w:left w:val="single" w:sz="6" w:space="0" w:color="000000"/>
              <w:bottom w:val="single" w:sz="6" w:space="0" w:color="000000"/>
              <w:right w:val="single" w:sz="6" w:space="0" w:color="000000"/>
            </w:tcBorders>
          </w:tcPr>
          <w:p w:rsidR="00F9754B" w:rsidRDefault="00F9754B">
            <w:pPr>
              <w:pStyle w:val="Normal1"/>
              <w:rPr>
                <w:color w:val="000000"/>
                <w:sz w:val="16"/>
              </w:rPr>
            </w:pPr>
            <w:r>
              <w:rPr>
                <w:color w:val="000000"/>
                <w:sz w:val="16"/>
              </w:rPr>
              <w:t>-</w:t>
            </w:r>
          </w:p>
        </w:tc>
        <w:tc>
          <w:tcPr>
            <w:tcW w:w="737" w:type="dxa"/>
            <w:tcBorders>
              <w:top w:val="single" w:sz="12" w:space="0" w:color="000000"/>
              <w:left w:val="single" w:sz="6" w:space="0" w:color="000000"/>
              <w:bottom w:val="single" w:sz="6" w:space="0" w:color="000000"/>
              <w:right w:val="single" w:sz="6" w:space="0" w:color="000000"/>
            </w:tcBorders>
          </w:tcPr>
          <w:p w:rsidR="00F9754B" w:rsidRDefault="00F9754B">
            <w:pPr>
              <w:pStyle w:val="Normal1"/>
              <w:rPr>
                <w:color w:val="000000"/>
                <w:sz w:val="16"/>
              </w:rPr>
            </w:pPr>
            <w:r>
              <w:rPr>
                <w:color w:val="000000"/>
                <w:sz w:val="16"/>
              </w:rPr>
              <w:t>-</w:t>
            </w:r>
          </w:p>
        </w:tc>
        <w:tc>
          <w:tcPr>
            <w:tcW w:w="737" w:type="dxa"/>
            <w:tcBorders>
              <w:top w:val="single" w:sz="12" w:space="0" w:color="000000"/>
              <w:left w:val="single" w:sz="6" w:space="0" w:color="000000"/>
              <w:bottom w:val="single" w:sz="6" w:space="0" w:color="000000"/>
              <w:right w:val="single" w:sz="6" w:space="0" w:color="000000"/>
            </w:tcBorders>
          </w:tcPr>
          <w:p w:rsidR="00F9754B" w:rsidRDefault="00F9754B">
            <w:pPr>
              <w:pStyle w:val="Normal1"/>
              <w:rPr>
                <w:color w:val="000000"/>
                <w:sz w:val="16"/>
              </w:rPr>
            </w:pPr>
            <w:r>
              <w:rPr>
                <w:color w:val="000000"/>
                <w:sz w:val="16"/>
              </w:rPr>
              <w:t>-</w:t>
            </w:r>
          </w:p>
        </w:tc>
        <w:tc>
          <w:tcPr>
            <w:tcW w:w="737"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-24,7%</w:t>
            </w:r>
          </w:p>
        </w:tc>
        <w:tc>
          <w:tcPr>
            <w:tcW w:w="737"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-15,4%</w:t>
            </w:r>
          </w:p>
        </w:tc>
        <w:tc>
          <w:tcPr>
            <w:tcW w:w="737"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-8,5%</w:t>
            </w:r>
          </w:p>
        </w:tc>
        <w:tc>
          <w:tcPr>
            <w:tcW w:w="737"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-3,7%</w:t>
            </w:r>
          </w:p>
        </w:tc>
        <w:tc>
          <w:tcPr>
            <w:tcW w:w="737"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-0,2%</w:t>
            </w:r>
          </w:p>
        </w:tc>
        <w:tc>
          <w:tcPr>
            <w:tcW w:w="737"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3,7%</w:t>
            </w:r>
          </w:p>
        </w:tc>
        <w:tc>
          <w:tcPr>
            <w:tcW w:w="737"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6,3%</w:t>
            </w:r>
          </w:p>
        </w:tc>
        <w:tc>
          <w:tcPr>
            <w:tcW w:w="737" w:type="dxa"/>
            <w:tcBorders>
              <w:top w:val="single" w:sz="12"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8,2%</w:t>
            </w:r>
          </w:p>
        </w:tc>
        <w:tc>
          <w:tcPr>
            <w:tcW w:w="737" w:type="dxa"/>
            <w:tcBorders>
              <w:top w:val="single" w:sz="12" w:space="0" w:color="000000"/>
              <w:left w:val="single" w:sz="6"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9,1%</w:t>
            </w:r>
          </w:p>
        </w:tc>
      </w:tr>
      <w:tr w:rsidR="00F9754B">
        <w:trPr>
          <w:trHeight w:val="163"/>
        </w:trPr>
        <w:tc>
          <w:tcPr>
            <w:tcW w:w="4283" w:type="dxa"/>
            <w:tcBorders>
              <w:top w:val="single" w:sz="6" w:space="0" w:color="000000"/>
              <w:left w:val="single" w:sz="12" w:space="0" w:color="000000"/>
              <w:bottom w:val="single" w:sz="6" w:space="0" w:color="000000"/>
              <w:right w:val="single" w:sz="12" w:space="0" w:color="000000"/>
            </w:tcBorders>
          </w:tcPr>
          <w:p w:rsidR="00F9754B" w:rsidRDefault="00F9754B">
            <w:pPr>
              <w:pStyle w:val="Normal1"/>
              <w:rPr>
                <w:color w:val="000000"/>
                <w:sz w:val="16"/>
              </w:rPr>
            </w:pPr>
            <w:r>
              <w:rPr>
                <w:color w:val="000000"/>
                <w:sz w:val="16"/>
              </w:rPr>
              <w:t>7. NPV (чистая приведенная стоимость), руб.</w:t>
            </w:r>
          </w:p>
        </w:tc>
        <w:tc>
          <w:tcPr>
            <w:tcW w:w="737"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-30 000</w:t>
            </w:r>
          </w:p>
        </w:tc>
        <w:tc>
          <w:tcPr>
            <w:tcW w:w="737" w:type="dxa"/>
            <w:tcBorders>
              <w:top w:val="single" w:sz="6" w:space="0" w:color="000000"/>
              <w:left w:val="single" w:sz="12"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-27 061</w:t>
            </w:r>
          </w:p>
        </w:tc>
        <w:tc>
          <w:tcPr>
            <w:tcW w:w="737"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-23 960</w:t>
            </w:r>
          </w:p>
        </w:tc>
        <w:tc>
          <w:tcPr>
            <w:tcW w:w="737"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-20 701</w:t>
            </w:r>
          </w:p>
        </w:tc>
        <w:tc>
          <w:tcPr>
            <w:tcW w:w="737"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-16 956</w:t>
            </w:r>
          </w:p>
        </w:tc>
        <w:tc>
          <w:tcPr>
            <w:tcW w:w="737"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-13 506</w:t>
            </w:r>
          </w:p>
        </w:tc>
        <w:tc>
          <w:tcPr>
            <w:tcW w:w="737"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-9 729</w:t>
            </w:r>
          </w:p>
        </w:tc>
        <w:tc>
          <w:tcPr>
            <w:tcW w:w="737"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-6 008</w:t>
            </w:r>
          </w:p>
        </w:tc>
        <w:tc>
          <w:tcPr>
            <w:tcW w:w="737"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-2 336</w:t>
            </w:r>
          </w:p>
        </w:tc>
        <w:tc>
          <w:tcPr>
            <w:tcW w:w="737"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3 606</w:t>
            </w:r>
          </w:p>
        </w:tc>
        <w:tc>
          <w:tcPr>
            <w:tcW w:w="737"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9 457</w:t>
            </w:r>
          </w:p>
        </w:tc>
        <w:tc>
          <w:tcPr>
            <w:tcW w:w="737"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15 229</w:t>
            </w:r>
          </w:p>
        </w:tc>
        <w:tc>
          <w:tcPr>
            <w:tcW w:w="737" w:type="dxa"/>
            <w:tcBorders>
              <w:top w:val="single" w:sz="6" w:space="0" w:color="000000"/>
              <w:left w:val="single" w:sz="6" w:space="0" w:color="000000"/>
              <w:bottom w:val="single" w:sz="12" w:space="0" w:color="000000"/>
              <w:right w:val="single" w:sz="12" w:space="0" w:color="000000"/>
            </w:tcBorders>
          </w:tcPr>
          <w:p w:rsidR="00F9754B" w:rsidRDefault="00F9754B">
            <w:pPr>
              <w:pStyle w:val="Normal1"/>
              <w:jc w:val="right"/>
              <w:rPr>
                <w:color w:val="000000"/>
                <w:sz w:val="16"/>
              </w:rPr>
            </w:pPr>
            <w:r>
              <w:rPr>
                <w:color w:val="000000"/>
                <w:sz w:val="16"/>
              </w:rPr>
              <w:t>18 798</w:t>
            </w:r>
          </w:p>
        </w:tc>
      </w:tr>
      <w:tr w:rsidR="00F9754B">
        <w:trPr>
          <w:trHeight w:val="163"/>
        </w:trPr>
        <w:tc>
          <w:tcPr>
            <w:tcW w:w="4283" w:type="dxa"/>
            <w:tcBorders>
              <w:top w:val="single" w:sz="12" w:space="0" w:color="000000"/>
              <w:left w:val="single" w:sz="12" w:space="0" w:color="000000"/>
              <w:bottom w:val="single" w:sz="12" w:space="0" w:color="000000"/>
              <w:right w:val="single" w:sz="12" w:space="0" w:color="000000"/>
            </w:tcBorders>
          </w:tcPr>
          <w:p w:rsidR="00F9754B" w:rsidRDefault="00F9754B">
            <w:pPr>
              <w:pStyle w:val="Normal1"/>
              <w:rPr>
                <w:color w:val="000000"/>
                <w:sz w:val="16"/>
              </w:rPr>
            </w:pPr>
            <w:r>
              <w:rPr>
                <w:color w:val="000000"/>
                <w:sz w:val="16"/>
              </w:rPr>
              <w:t>8. Срок окупаемости (месяцев)</w:t>
            </w:r>
          </w:p>
        </w:tc>
        <w:tc>
          <w:tcPr>
            <w:tcW w:w="737" w:type="dxa"/>
            <w:tcBorders>
              <w:top w:val="single" w:sz="6" w:space="0" w:color="000000"/>
              <w:left w:val="single" w:sz="6" w:space="0" w:color="000000"/>
              <w:bottom w:val="single" w:sz="12" w:space="0" w:color="000000"/>
              <w:right w:val="single" w:sz="12" w:space="0" w:color="000000"/>
            </w:tcBorders>
          </w:tcPr>
          <w:p w:rsidR="00F9754B" w:rsidRDefault="00F9754B">
            <w:pPr>
              <w:pStyle w:val="Normal1"/>
              <w:jc w:val="right"/>
              <w:rPr>
                <w:color w:val="000000"/>
                <w:sz w:val="16"/>
              </w:rPr>
            </w:pPr>
            <w:r>
              <w:rPr>
                <w:color w:val="000000"/>
                <w:sz w:val="16"/>
              </w:rPr>
              <w:t>9</w:t>
            </w:r>
          </w:p>
        </w:tc>
        <w:tc>
          <w:tcPr>
            <w:tcW w:w="737"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p>
        </w:tc>
        <w:tc>
          <w:tcPr>
            <w:tcW w:w="737"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p>
        </w:tc>
        <w:tc>
          <w:tcPr>
            <w:tcW w:w="737"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p>
        </w:tc>
        <w:tc>
          <w:tcPr>
            <w:tcW w:w="737"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p>
        </w:tc>
        <w:tc>
          <w:tcPr>
            <w:tcW w:w="737"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p>
        </w:tc>
        <w:tc>
          <w:tcPr>
            <w:tcW w:w="737"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p>
        </w:tc>
        <w:tc>
          <w:tcPr>
            <w:tcW w:w="737"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p>
        </w:tc>
        <w:tc>
          <w:tcPr>
            <w:tcW w:w="737"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p>
        </w:tc>
        <w:tc>
          <w:tcPr>
            <w:tcW w:w="737"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p>
        </w:tc>
        <w:tc>
          <w:tcPr>
            <w:tcW w:w="737"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p>
        </w:tc>
        <w:tc>
          <w:tcPr>
            <w:tcW w:w="737" w:type="dxa"/>
            <w:tcBorders>
              <w:top w:val="single" w:sz="6"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p>
        </w:tc>
        <w:tc>
          <w:tcPr>
            <w:tcW w:w="737" w:type="dxa"/>
            <w:tcBorders>
              <w:top w:val="single" w:sz="6" w:space="0" w:color="000000"/>
              <w:left w:val="single" w:sz="6" w:space="0" w:color="000000"/>
              <w:bottom w:val="single" w:sz="12" w:space="0" w:color="000000"/>
              <w:right w:val="single" w:sz="12" w:space="0" w:color="000000"/>
            </w:tcBorders>
          </w:tcPr>
          <w:p w:rsidR="00F9754B" w:rsidRDefault="00F9754B">
            <w:pPr>
              <w:pStyle w:val="Normal1"/>
              <w:jc w:val="right"/>
              <w:rPr>
                <w:color w:val="000000"/>
                <w:sz w:val="16"/>
              </w:rPr>
            </w:pPr>
          </w:p>
        </w:tc>
      </w:tr>
    </w:tbl>
    <w:p w:rsidR="00F9754B" w:rsidRDefault="00F9754B">
      <w:pPr>
        <w:pStyle w:val="10"/>
        <w:spacing w:line="360" w:lineRule="auto"/>
        <w:ind w:firstLine="709"/>
        <w:jc w:val="both"/>
        <w:rPr>
          <w:sz w:val="24"/>
        </w:rPr>
      </w:pPr>
    </w:p>
    <w:p w:rsidR="00F9754B" w:rsidRDefault="00F9754B">
      <w:pPr>
        <w:pStyle w:val="10"/>
        <w:spacing w:line="360" w:lineRule="auto"/>
        <w:ind w:left="709"/>
        <w:jc w:val="both"/>
        <w:rPr>
          <w:sz w:val="24"/>
        </w:rPr>
      </w:pPr>
      <w:r>
        <w:rPr>
          <w:sz w:val="24"/>
        </w:rPr>
        <w:t>Для оценки влияния на эффективность проекта различных факторов проводится анализ чувствительности</w:t>
      </w:r>
    </w:p>
    <w:p w:rsidR="00F9754B" w:rsidRDefault="00F9754B">
      <w:pPr>
        <w:pStyle w:val="10"/>
        <w:spacing w:line="360" w:lineRule="auto"/>
        <w:ind w:left="709"/>
        <w:jc w:val="both"/>
        <w:rPr>
          <w:sz w:val="24"/>
        </w:rPr>
      </w:pPr>
      <w:r>
        <w:rPr>
          <w:sz w:val="24"/>
        </w:rPr>
        <w:t>Программа позволяет отследить изменение основных параметров эффективности при изменении внешних условий:</w:t>
      </w:r>
    </w:p>
    <w:p w:rsidR="00F9754B" w:rsidRDefault="00F9754B">
      <w:pPr>
        <w:pStyle w:val="10"/>
        <w:spacing w:line="360" w:lineRule="auto"/>
        <w:ind w:left="709"/>
        <w:jc w:val="both"/>
        <w:rPr>
          <w:sz w:val="24"/>
        </w:rPr>
      </w:pPr>
    </w:p>
    <w:p w:rsidR="00F9754B" w:rsidRDefault="00F9754B">
      <w:pPr>
        <w:pStyle w:val="10"/>
        <w:spacing w:line="360" w:lineRule="auto"/>
        <w:ind w:left="709"/>
        <w:jc w:val="right"/>
        <w:rPr>
          <w:sz w:val="24"/>
        </w:rPr>
      </w:pPr>
      <w:r>
        <w:rPr>
          <w:sz w:val="24"/>
        </w:rPr>
        <w:t>Таблица 3.5.</w:t>
      </w:r>
    </w:p>
    <w:p w:rsidR="00F9754B" w:rsidRDefault="00F9754B">
      <w:pPr>
        <w:pStyle w:val="10"/>
        <w:spacing w:line="360" w:lineRule="auto"/>
        <w:ind w:left="709"/>
        <w:jc w:val="center"/>
        <w:rPr>
          <w:sz w:val="24"/>
        </w:rPr>
      </w:pPr>
      <w:r>
        <w:rPr>
          <w:sz w:val="24"/>
        </w:rPr>
        <w:t>Анализ чувствительности проекта (базовый вариант)</w:t>
      </w:r>
    </w:p>
    <w:tbl>
      <w:tblPr>
        <w:tblW w:w="0" w:type="auto"/>
        <w:tblInd w:w="-46" w:type="dxa"/>
        <w:tblLayout w:type="fixed"/>
        <w:tblCellMar>
          <w:left w:w="31" w:type="dxa"/>
          <w:right w:w="31" w:type="dxa"/>
        </w:tblCellMar>
        <w:tblLook w:val="0000" w:firstRow="0" w:lastRow="0" w:firstColumn="0" w:lastColumn="0" w:noHBand="0" w:noVBand="0"/>
      </w:tblPr>
      <w:tblGrid>
        <w:gridCol w:w="4850"/>
        <w:gridCol w:w="113"/>
        <w:gridCol w:w="624"/>
        <w:gridCol w:w="172"/>
        <w:gridCol w:w="565"/>
        <w:gridCol w:w="231"/>
        <w:gridCol w:w="506"/>
        <w:gridCol w:w="290"/>
        <w:gridCol w:w="447"/>
        <w:gridCol w:w="349"/>
        <w:gridCol w:w="388"/>
        <w:gridCol w:w="408"/>
        <w:gridCol w:w="329"/>
        <w:gridCol w:w="467"/>
        <w:gridCol w:w="270"/>
        <w:gridCol w:w="526"/>
        <w:gridCol w:w="211"/>
        <w:gridCol w:w="585"/>
        <w:gridCol w:w="152"/>
        <w:gridCol w:w="644"/>
        <w:gridCol w:w="93"/>
        <w:gridCol w:w="703"/>
        <w:gridCol w:w="34"/>
        <w:gridCol w:w="737"/>
        <w:gridCol w:w="25"/>
        <w:gridCol w:w="600"/>
      </w:tblGrid>
      <w:tr w:rsidR="00F9754B">
        <w:trPr>
          <w:trHeight w:val="163"/>
        </w:trPr>
        <w:tc>
          <w:tcPr>
            <w:tcW w:w="4850" w:type="dxa"/>
            <w:tcBorders>
              <w:top w:val="single" w:sz="12" w:space="0" w:color="000000"/>
              <w:left w:val="single" w:sz="12" w:space="0" w:color="000000"/>
            </w:tcBorders>
          </w:tcPr>
          <w:p w:rsidR="00F9754B" w:rsidRDefault="00F9754B">
            <w:pPr>
              <w:pStyle w:val="Normal1"/>
              <w:jc w:val="center"/>
              <w:rPr>
                <w:color w:val="000000"/>
                <w:sz w:val="16"/>
              </w:rPr>
            </w:pPr>
            <w:r>
              <w:rPr>
                <w:color w:val="000000"/>
                <w:sz w:val="16"/>
              </w:rPr>
              <w:t>Факторы, влияющие на эффективность проекта</w:t>
            </w:r>
          </w:p>
        </w:tc>
        <w:tc>
          <w:tcPr>
            <w:tcW w:w="9469" w:type="dxa"/>
            <w:hMerge w:val="restart"/>
            <w:tcBorders>
              <w:top w:val="single" w:sz="12" w:space="0" w:color="000000"/>
              <w:left w:val="single" w:sz="12" w:space="0" w:color="000000"/>
              <w:bottom w:val="single" w:sz="12" w:space="0" w:color="000000"/>
            </w:tcBorders>
          </w:tcPr>
          <w:p w:rsidR="00F9754B" w:rsidRDefault="00F9754B">
            <w:pPr>
              <w:pStyle w:val="Normal1"/>
              <w:jc w:val="center"/>
              <w:rPr>
                <w:color w:val="000000"/>
                <w:sz w:val="16"/>
              </w:rPr>
            </w:pPr>
            <w:r>
              <w:rPr>
                <w:color w:val="000000"/>
                <w:sz w:val="16"/>
              </w:rPr>
              <w:t>Оценка величины фактора, в % от планируемой величины по месяцам</w:t>
            </w:r>
          </w:p>
        </w:tc>
        <w:tc>
          <w:tcPr>
            <w:tcW w:w="0" w:type="auto"/>
            <w:gridSpan w:val="2"/>
            <w:hMerge/>
            <w:tcBorders>
              <w:top w:val="single" w:sz="12" w:space="0" w:color="000000"/>
              <w:bottom w:val="single" w:sz="12" w:space="0" w:color="000000"/>
            </w:tcBorders>
          </w:tcPr>
          <w:p w:rsidR="00F9754B" w:rsidRDefault="00F9754B">
            <w:pPr>
              <w:pStyle w:val="Normal1"/>
              <w:jc w:val="center"/>
              <w:rPr>
                <w:color w:val="000000"/>
                <w:sz w:val="16"/>
              </w:rPr>
            </w:pPr>
          </w:p>
        </w:tc>
        <w:tc>
          <w:tcPr>
            <w:tcW w:w="0" w:type="auto"/>
            <w:gridSpan w:val="2"/>
            <w:hMerge/>
            <w:tcBorders>
              <w:top w:val="single" w:sz="12" w:space="0" w:color="000000"/>
              <w:bottom w:val="single" w:sz="12" w:space="0" w:color="000000"/>
            </w:tcBorders>
          </w:tcPr>
          <w:p w:rsidR="00F9754B" w:rsidRDefault="00F9754B">
            <w:pPr>
              <w:pStyle w:val="Normal1"/>
              <w:jc w:val="center"/>
              <w:rPr>
                <w:color w:val="000000"/>
                <w:sz w:val="16"/>
              </w:rPr>
            </w:pPr>
          </w:p>
        </w:tc>
        <w:tc>
          <w:tcPr>
            <w:tcW w:w="0" w:type="auto"/>
            <w:gridSpan w:val="2"/>
            <w:hMerge/>
            <w:tcBorders>
              <w:top w:val="single" w:sz="12" w:space="0" w:color="000000"/>
              <w:bottom w:val="single" w:sz="12" w:space="0" w:color="000000"/>
            </w:tcBorders>
          </w:tcPr>
          <w:p w:rsidR="00F9754B" w:rsidRDefault="00F9754B">
            <w:pPr>
              <w:pStyle w:val="Normal1"/>
              <w:jc w:val="center"/>
              <w:rPr>
                <w:color w:val="000000"/>
                <w:sz w:val="16"/>
              </w:rPr>
            </w:pPr>
          </w:p>
        </w:tc>
        <w:tc>
          <w:tcPr>
            <w:tcW w:w="0" w:type="auto"/>
            <w:gridSpan w:val="2"/>
            <w:hMerge/>
            <w:tcBorders>
              <w:top w:val="single" w:sz="12" w:space="0" w:color="000000"/>
              <w:bottom w:val="single" w:sz="12" w:space="0" w:color="000000"/>
            </w:tcBorders>
          </w:tcPr>
          <w:p w:rsidR="00F9754B" w:rsidRDefault="00F9754B">
            <w:pPr>
              <w:pStyle w:val="Normal1"/>
              <w:jc w:val="center"/>
              <w:rPr>
                <w:color w:val="000000"/>
                <w:sz w:val="16"/>
              </w:rPr>
            </w:pPr>
          </w:p>
        </w:tc>
        <w:tc>
          <w:tcPr>
            <w:tcW w:w="0" w:type="auto"/>
            <w:gridSpan w:val="2"/>
            <w:hMerge/>
            <w:tcBorders>
              <w:top w:val="single" w:sz="12" w:space="0" w:color="000000"/>
              <w:bottom w:val="single" w:sz="12" w:space="0" w:color="000000"/>
            </w:tcBorders>
          </w:tcPr>
          <w:p w:rsidR="00F9754B" w:rsidRDefault="00F9754B">
            <w:pPr>
              <w:pStyle w:val="Normal1"/>
              <w:jc w:val="center"/>
              <w:rPr>
                <w:color w:val="000000"/>
                <w:sz w:val="16"/>
              </w:rPr>
            </w:pPr>
          </w:p>
        </w:tc>
        <w:tc>
          <w:tcPr>
            <w:tcW w:w="0" w:type="auto"/>
            <w:gridSpan w:val="2"/>
            <w:hMerge/>
            <w:tcBorders>
              <w:top w:val="single" w:sz="12" w:space="0" w:color="000000"/>
              <w:bottom w:val="single" w:sz="12" w:space="0" w:color="000000"/>
            </w:tcBorders>
          </w:tcPr>
          <w:p w:rsidR="00F9754B" w:rsidRDefault="00F9754B">
            <w:pPr>
              <w:pStyle w:val="Normal1"/>
              <w:jc w:val="center"/>
              <w:rPr>
                <w:color w:val="000000"/>
                <w:sz w:val="16"/>
              </w:rPr>
            </w:pPr>
          </w:p>
        </w:tc>
        <w:tc>
          <w:tcPr>
            <w:tcW w:w="0" w:type="auto"/>
            <w:gridSpan w:val="2"/>
            <w:hMerge/>
            <w:tcBorders>
              <w:top w:val="single" w:sz="12" w:space="0" w:color="000000"/>
              <w:bottom w:val="single" w:sz="12" w:space="0" w:color="000000"/>
            </w:tcBorders>
          </w:tcPr>
          <w:p w:rsidR="00F9754B" w:rsidRDefault="00F9754B">
            <w:pPr>
              <w:pStyle w:val="Normal1"/>
              <w:jc w:val="center"/>
              <w:rPr>
                <w:color w:val="000000"/>
                <w:sz w:val="16"/>
              </w:rPr>
            </w:pPr>
          </w:p>
        </w:tc>
        <w:tc>
          <w:tcPr>
            <w:tcW w:w="0" w:type="auto"/>
            <w:gridSpan w:val="2"/>
            <w:hMerge/>
            <w:tcBorders>
              <w:top w:val="single" w:sz="12" w:space="0" w:color="000000"/>
              <w:bottom w:val="single" w:sz="12" w:space="0" w:color="000000"/>
            </w:tcBorders>
          </w:tcPr>
          <w:p w:rsidR="00F9754B" w:rsidRDefault="00F9754B">
            <w:pPr>
              <w:pStyle w:val="Normal1"/>
              <w:jc w:val="center"/>
              <w:rPr>
                <w:color w:val="000000"/>
                <w:sz w:val="16"/>
              </w:rPr>
            </w:pPr>
          </w:p>
        </w:tc>
        <w:tc>
          <w:tcPr>
            <w:tcW w:w="0" w:type="auto"/>
            <w:gridSpan w:val="2"/>
            <w:hMerge/>
            <w:tcBorders>
              <w:top w:val="single" w:sz="12" w:space="0" w:color="000000"/>
              <w:bottom w:val="single" w:sz="12" w:space="0" w:color="000000"/>
            </w:tcBorders>
          </w:tcPr>
          <w:p w:rsidR="00F9754B" w:rsidRDefault="00F9754B">
            <w:pPr>
              <w:pStyle w:val="Normal1"/>
              <w:jc w:val="center"/>
              <w:rPr>
                <w:color w:val="000000"/>
                <w:sz w:val="16"/>
              </w:rPr>
            </w:pPr>
          </w:p>
        </w:tc>
        <w:tc>
          <w:tcPr>
            <w:tcW w:w="0" w:type="auto"/>
            <w:gridSpan w:val="2"/>
            <w:hMerge/>
            <w:tcBorders>
              <w:top w:val="single" w:sz="12" w:space="0" w:color="000000"/>
              <w:bottom w:val="single" w:sz="12" w:space="0" w:color="000000"/>
            </w:tcBorders>
          </w:tcPr>
          <w:p w:rsidR="00F9754B" w:rsidRDefault="00F9754B">
            <w:pPr>
              <w:pStyle w:val="Normal1"/>
              <w:jc w:val="center"/>
              <w:rPr>
                <w:color w:val="000000"/>
                <w:sz w:val="16"/>
              </w:rPr>
            </w:pPr>
          </w:p>
        </w:tc>
        <w:tc>
          <w:tcPr>
            <w:tcW w:w="0" w:type="auto"/>
            <w:gridSpan w:val="3"/>
            <w:hMerge/>
            <w:tcBorders>
              <w:top w:val="single" w:sz="12" w:space="0" w:color="000000"/>
              <w:bottom w:val="single" w:sz="12" w:space="0" w:color="000000"/>
            </w:tcBorders>
          </w:tcPr>
          <w:p w:rsidR="00F9754B" w:rsidRDefault="00F9754B">
            <w:pPr>
              <w:pStyle w:val="Normal1"/>
              <w:jc w:val="center"/>
              <w:rPr>
                <w:color w:val="000000"/>
                <w:sz w:val="16"/>
              </w:rPr>
            </w:pPr>
          </w:p>
        </w:tc>
        <w:tc>
          <w:tcPr>
            <w:tcW w:w="0" w:type="auto"/>
            <w:hMerge/>
            <w:tcBorders>
              <w:top w:val="single" w:sz="12" w:space="0" w:color="000000"/>
              <w:bottom w:val="single" w:sz="12" w:space="0" w:color="000000"/>
              <w:right w:val="single" w:sz="12" w:space="0" w:color="000000"/>
            </w:tcBorders>
          </w:tcPr>
          <w:p w:rsidR="00F9754B" w:rsidRDefault="00F9754B">
            <w:pPr>
              <w:pStyle w:val="Normal1"/>
              <w:jc w:val="center"/>
              <w:rPr>
                <w:color w:val="000000"/>
                <w:sz w:val="16"/>
              </w:rPr>
            </w:pPr>
          </w:p>
        </w:tc>
      </w:tr>
      <w:tr w:rsidR="00F9754B">
        <w:trPr>
          <w:trHeight w:val="163"/>
        </w:trPr>
        <w:tc>
          <w:tcPr>
            <w:tcW w:w="4850" w:type="dxa"/>
            <w:tcBorders>
              <w:left w:val="single" w:sz="12" w:space="0" w:color="000000"/>
              <w:bottom w:val="single" w:sz="12" w:space="0" w:color="000000"/>
            </w:tcBorders>
          </w:tcPr>
          <w:p w:rsidR="00F9754B" w:rsidRDefault="00F9754B">
            <w:pPr>
              <w:pStyle w:val="Normal1"/>
              <w:jc w:val="center"/>
              <w:rPr>
                <w:color w:val="000000"/>
                <w:sz w:val="16"/>
              </w:rPr>
            </w:pPr>
            <w:r>
              <w:rPr>
                <w:color w:val="000000"/>
                <w:sz w:val="16"/>
              </w:rPr>
              <w:t>(NPV, IRR, срок окупаемости)</w:t>
            </w:r>
          </w:p>
        </w:tc>
        <w:tc>
          <w:tcPr>
            <w:tcW w:w="737" w:type="dxa"/>
            <w:gridSpan w:val="2"/>
            <w:tcBorders>
              <w:top w:val="single" w:sz="6" w:space="0" w:color="000000"/>
              <w:left w:val="single" w:sz="12" w:space="0" w:color="000000"/>
              <w:bottom w:val="single" w:sz="12" w:space="0" w:color="000000"/>
              <w:right w:val="single" w:sz="12" w:space="0" w:color="000000"/>
            </w:tcBorders>
          </w:tcPr>
          <w:p w:rsidR="00F9754B" w:rsidRDefault="00F9754B">
            <w:pPr>
              <w:pStyle w:val="Normal1"/>
              <w:jc w:val="right"/>
              <w:rPr>
                <w:color w:val="000000"/>
                <w:sz w:val="16"/>
              </w:rPr>
            </w:pPr>
            <w:r>
              <w:rPr>
                <w:color w:val="000000"/>
                <w:sz w:val="16"/>
              </w:rPr>
              <w:t>0</w:t>
            </w:r>
          </w:p>
        </w:tc>
        <w:tc>
          <w:tcPr>
            <w:tcW w:w="737" w:type="dxa"/>
            <w:gridSpan w:val="2"/>
            <w:tcBorders>
              <w:top w:val="single" w:sz="6" w:space="0" w:color="000000"/>
              <w:left w:val="single" w:sz="12"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1</w:t>
            </w:r>
          </w:p>
        </w:tc>
        <w:tc>
          <w:tcPr>
            <w:tcW w:w="737" w:type="dxa"/>
            <w:gridSpan w:val="2"/>
            <w:tcBorders>
              <w:top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2</w:t>
            </w:r>
          </w:p>
        </w:tc>
        <w:tc>
          <w:tcPr>
            <w:tcW w:w="737" w:type="dxa"/>
            <w:gridSpan w:val="2"/>
            <w:tcBorders>
              <w:top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3</w:t>
            </w:r>
          </w:p>
        </w:tc>
        <w:tc>
          <w:tcPr>
            <w:tcW w:w="737" w:type="dxa"/>
            <w:gridSpan w:val="2"/>
            <w:tcBorders>
              <w:top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4</w:t>
            </w:r>
          </w:p>
        </w:tc>
        <w:tc>
          <w:tcPr>
            <w:tcW w:w="737" w:type="dxa"/>
            <w:gridSpan w:val="2"/>
            <w:tcBorders>
              <w:top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5</w:t>
            </w:r>
          </w:p>
        </w:tc>
        <w:tc>
          <w:tcPr>
            <w:tcW w:w="737" w:type="dxa"/>
            <w:gridSpan w:val="2"/>
            <w:tcBorders>
              <w:top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6</w:t>
            </w:r>
          </w:p>
        </w:tc>
        <w:tc>
          <w:tcPr>
            <w:tcW w:w="737" w:type="dxa"/>
            <w:gridSpan w:val="2"/>
            <w:tcBorders>
              <w:top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7</w:t>
            </w:r>
          </w:p>
        </w:tc>
        <w:tc>
          <w:tcPr>
            <w:tcW w:w="737" w:type="dxa"/>
            <w:gridSpan w:val="2"/>
            <w:tcBorders>
              <w:top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8</w:t>
            </w:r>
          </w:p>
        </w:tc>
        <w:tc>
          <w:tcPr>
            <w:tcW w:w="737" w:type="dxa"/>
            <w:gridSpan w:val="2"/>
            <w:tcBorders>
              <w:top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9</w:t>
            </w:r>
          </w:p>
        </w:tc>
        <w:tc>
          <w:tcPr>
            <w:tcW w:w="737" w:type="dxa"/>
            <w:gridSpan w:val="2"/>
            <w:tcBorders>
              <w:top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10</w:t>
            </w:r>
          </w:p>
        </w:tc>
        <w:tc>
          <w:tcPr>
            <w:tcW w:w="737" w:type="dxa"/>
            <w:tcBorders>
              <w:top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11</w:t>
            </w:r>
          </w:p>
        </w:tc>
        <w:tc>
          <w:tcPr>
            <w:tcW w:w="625" w:type="dxa"/>
            <w:gridSpan w:val="2"/>
            <w:tcBorders>
              <w:top w:val="single" w:sz="6" w:space="0" w:color="000000"/>
              <w:bottom w:val="single" w:sz="12" w:space="0" w:color="000000"/>
              <w:right w:val="single" w:sz="12" w:space="0" w:color="000000"/>
            </w:tcBorders>
          </w:tcPr>
          <w:p w:rsidR="00F9754B" w:rsidRDefault="00F9754B">
            <w:pPr>
              <w:pStyle w:val="Normal1"/>
              <w:jc w:val="right"/>
              <w:rPr>
                <w:color w:val="000000"/>
                <w:sz w:val="16"/>
              </w:rPr>
            </w:pPr>
            <w:r>
              <w:rPr>
                <w:color w:val="000000"/>
                <w:sz w:val="16"/>
              </w:rPr>
              <w:t>12</w:t>
            </w:r>
          </w:p>
        </w:tc>
      </w:tr>
      <w:tr w:rsidR="00F9754B">
        <w:trPr>
          <w:trHeight w:val="151"/>
        </w:trPr>
        <w:tc>
          <w:tcPr>
            <w:tcW w:w="4850" w:type="dxa"/>
            <w:tcBorders>
              <w:top w:val="single" w:sz="12" w:space="0" w:color="000000"/>
              <w:left w:val="single" w:sz="12" w:space="0" w:color="000000"/>
              <w:bottom w:val="single" w:sz="6" w:space="0" w:color="000000"/>
            </w:tcBorders>
          </w:tcPr>
          <w:p w:rsidR="00F9754B" w:rsidRDefault="00F9754B">
            <w:pPr>
              <w:pStyle w:val="Normal1"/>
              <w:rPr>
                <w:color w:val="000000"/>
                <w:sz w:val="16"/>
              </w:rPr>
            </w:pPr>
            <w:r>
              <w:rPr>
                <w:color w:val="000000"/>
                <w:sz w:val="16"/>
              </w:rPr>
              <w:t>Объем реализации в натуральном выражении</w:t>
            </w:r>
          </w:p>
        </w:tc>
        <w:tc>
          <w:tcPr>
            <w:tcW w:w="737" w:type="dxa"/>
            <w:gridSpan w:val="2"/>
            <w:tcBorders>
              <w:top w:val="single" w:sz="12" w:space="0" w:color="000000"/>
              <w:left w:val="single" w:sz="12"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737"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625" w:type="dxa"/>
            <w:gridSpan w:val="2"/>
            <w:tcBorders>
              <w:top w:val="single" w:sz="6" w:space="0" w:color="000000"/>
              <w:left w:val="single" w:sz="6"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100%</w:t>
            </w:r>
          </w:p>
        </w:tc>
      </w:tr>
      <w:tr w:rsidR="00F9754B">
        <w:trPr>
          <w:trHeight w:val="151"/>
        </w:trPr>
        <w:tc>
          <w:tcPr>
            <w:tcW w:w="4850" w:type="dxa"/>
            <w:tcBorders>
              <w:top w:val="single" w:sz="6" w:space="0" w:color="000000"/>
              <w:left w:val="single" w:sz="12" w:space="0" w:color="000000"/>
              <w:bottom w:val="single" w:sz="6" w:space="0" w:color="000000"/>
            </w:tcBorders>
          </w:tcPr>
          <w:p w:rsidR="00F9754B" w:rsidRDefault="00F9754B">
            <w:pPr>
              <w:pStyle w:val="Normal1"/>
              <w:rPr>
                <w:color w:val="000000"/>
                <w:sz w:val="16"/>
              </w:rPr>
            </w:pPr>
            <w:r>
              <w:rPr>
                <w:color w:val="000000"/>
                <w:sz w:val="16"/>
              </w:rPr>
              <w:t>Цена продукции</w:t>
            </w:r>
          </w:p>
        </w:tc>
        <w:tc>
          <w:tcPr>
            <w:tcW w:w="737" w:type="dxa"/>
            <w:gridSpan w:val="2"/>
            <w:tcBorders>
              <w:top w:val="single" w:sz="6" w:space="0" w:color="000000"/>
              <w:left w:val="single" w:sz="12"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737"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625" w:type="dxa"/>
            <w:gridSpan w:val="2"/>
            <w:tcBorders>
              <w:top w:val="single" w:sz="6" w:space="0" w:color="000000"/>
              <w:left w:val="single" w:sz="6"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100%</w:t>
            </w:r>
          </w:p>
        </w:tc>
      </w:tr>
      <w:tr w:rsidR="00F9754B">
        <w:trPr>
          <w:trHeight w:val="151"/>
        </w:trPr>
        <w:tc>
          <w:tcPr>
            <w:tcW w:w="4850" w:type="dxa"/>
            <w:tcBorders>
              <w:top w:val="single" w:sz="6" w:space="0" w:color="000000"/>
              <w:left w:val="single" w:sz="12" w:space="0" w:color="000000"/>
              <w:bottom w:val="single" w:sz="6" w:space="0" w:color="000000"/>
            </w:tcBorders>
          </w:tcPr>
          <w:p w:rsidR="00F9754B" w:rsidRDefault="00F9754B">
            <w:pPr>
              <w:pStyle w:val="Normal1"/>
              <w:rPr>
                <w:color w:val="000000"/>
                <w:sz w:val="16"/>
              </w:rPr>
            </w:pPr>
            <w:r>
              <w:rPr>
                <w:color w:val="000000"/>
                <w:sz w:val="16"/>
              </w:rPr>
              <w:t>Постоянные издержки</w:t>
            </w:r>
          </w:p>
        </w:tc>
        <w:tc>
          <w:tcPr>
            <w:tcW w:w="737" w:type="dxa"/>
            <w:gridSpan w:val="2"/>
            <w:tcBorders>
              <w:top w:val="single" w:sz="6" w:space="0" w:color="000000"/>
              <w:left w:val="single" w:sz="12"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737"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625" w:type="dxa"/>
            <w:gridSpan w:val="2"/>
            <w:tcBorders>
              <w:top w:val="single" w:sz="6" w:space="0" w:color="000000"/>
              <w:left w:val="single" w:sz="6"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100%</w:t>
            </w:r>
          </w:p>
        </w:tc>
      </w:tr>
      <w:tr w:rsidR="00F9754B">
        <w:trPr>
          <w:trHeight w:val="163"/>
        </w:trPr>
        <w:tc>
          <w:tcPr>
            <w:tcW w:w="4850" w:type="dxa"/>
            <w:tcBorders>
              <w:top w:val="single" w:sz="6" w:space="0" w:color="000000"/>
              <w:left w:val="single" w:sz="12" w:space="0" w:color="000000"/>
              <w:bottom w:val="single" w:sz="6" w:space="0" w:color="000000"/>
            </w:tcBorders>
          </w:tcPr>
          <w:p w:rsidR="00F9754B" w:rsidRDefault="00F9754B">
            <w:pPr>
              <w:pStyle w:val="Normal1"/>
              <w:rPr>
                <w:color w:val="000000"/>
                <w:sz w:val="16"/>
              </w:rPr>
            </w:pPr>
            <w:r>
              <w:rPr>
                <w:color w:val="000000"/>
                <w:sz w:val="16"/>
              </w:rPr>
              <w:t>Стоимость сырья и материалов, расходуемых на ед. прод.</w:t>
            </w:r>
          </w:p>
        </w:tc>
        <w:tc>
          <w:tcPr>
            <w:tcW w:w="737" w:type="dxa"/>
            <w:gridSpan w:val="2"/>
            <w:tcBorders>
              <w:top w:val="single" w:sz="6" w:space="0" w:color="000000"/>
              <w:left w:val="single" w:sz="12"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737" w:type="dxa"/>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100%</w:t>
            </w:r>
          </w:p>
        </w:tc>
        <w:tc>
          <w:tcPr>
            <w:tcW w:w="625" w:type="dxa"/>
            <w:gridSpan w:val="2"/>
            <w:tcBorders>
              <w:top w:val="single" w:sz="6" w:space="0" w:color="000000"/>
              <w:left w:val="single" w:sz="6"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100%</w:t>
            </w:r>
          </w:p>
        </w:tc>
      </w:tr>
      <w:tr w:rsidR="00F9754B">
        <w:trPr>
          <w:trHeight w:val="163"/>
        </w:trPr>
        <w:tc>
          <w:tcPr>
            <w:tcW w:w="4850" w:type="dxa"/>
            <w:tcBorders>
              <w:top w:val="single" w:sz="12" w:space="0" w:color="000000"/>
              <w:left w:val="single" w:sz="12" w:space="0" w:color="000000"/>
              <w:bottom w:val="single" w:sz="6" w:space="0" w:color="000000"/>
            </w:tcBorders>
          </w:tcPr>
          <w:p w:rsidR="00F9754B" w:rsidRDefault="00F9754B">
            <w:pPr>
              <w:pStyle w:val="Normal1"/>
              <w:rPr>
                <w:color w:val="000000"/>
                <w:sz w:val="16"/>
              </w:rPr>
            </w:pPr>
            <w:r>
              <w:rPr>
                <w:color w:val="000000"/>
                <w:sz w:val="16"/>
              </w:rPr>
              <w:t>Значение NPV  (чистой приведенной стоимости), руб.</w:t>
            </w:r>
          </w:p>
        </w:tc>
        <w:tc>
          <w:tcPr>
            <w:tcW w:w="737" w:type="dxa"/>
            <w:gridSpan w:val="2"/>
            <w:tcBorders>
              <w:top w:val="single" w:sz="12" w:space="0" w:color="000000"/>
              <w:left w:val="single" w:sz="12" w:space="0" w:color="000000"/>
              <w:bottom w:val="single" w:sz="12" w:space="0" w:color="000000"/>
              <w:right w:val="single" w:sz="12" w:space="0" w:color="000000"/>
            </w:tcBorders>
          </w:tcPr>
          <w:p w:rsidR="00F9754B" w:rsidRDefault="00F9754B">
            <w:pPr>
              <w:pStyle w:val="Normal1"/>
              <w:jc w:val="right"/>
              <w:rPr>
                <w:color w:val="000000"/>
                <w:sz w:val="16"/>
              </w:rPr>
            </w:pPr>
            <w:r>
              <w:rPr>
                <w:color w:val="000000"/>
                <w:sz w:val="16"/>
              </w:rPr>
              <w:t>-30 000</w:t>
            </w:r>
          </w:p>
        </w:tc>
        <w:tc>
          <w:tcPr>
            <w:tcW w:w="737" w:type="dxa"/>
            <w:gridSpan w:val="2"/>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-27 061</w:t>
            </w:r>
          </w:p>
        </w:tc>
        <w:tc>
          <w:tcPr>
            <w:tcW w:w="737" w:type="dxa"/>
            <w:gridSpan w:val="2"/>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-23 960</w:t>
            </w:r>
          </w:p>
        </w:tc>
        <w:tc>
          <w:tcPr>
            <w:tcW w:w="737" w:type="dxa"/>
            <w:gridSpan w:val="2"/>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-20 701</w:t>
            </w:r>
          </w:p>
        </w:tc>
        <w:tc>
          <w:tcPr>
            <w:tcW w:w="737" w:type="dxa"/>
            <w:gridSpan w:val="2"/>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-16 956</w:t>
            </w:r>
          </w:p>
        </w:tc>
        <w:tc>
          <w:tcPr>
            <w:tcW w:w="737" w:type="dxa"/>
            <w:gridSpan w:val="2"/>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-13 506</w:t>
            </w:r>
          </w:p>
        </w:tc>
        <w:tc>
          <w:tcPr>
            <w:tcW w:w="737" w:type="dxa"/>
            <w:gridSpan w:val="2"/>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-9 729</w:t>
            </w:r>
          </w:p>
        </w:tc>
        <w:tc>
          <w:tcPr>
            <w:tcW w:w="737" w:type="dxa"/>
            <w:gridSpan w:val="2"/>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-6 008</w:t>
            </w:r>
          </w:p>
        </w:tc>
        <w:tc>
          <w:tcPr>
            <w:tcW w:w="737" w:type="dxa"/>
            <w:gridSpan w:val="2"/>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-2 336</w:t>
            </w:r>
          </w:p>
        </w:tc>
        <w:tc>
          <w:tcPr>
            <w:tcW w:w="737" w:type="dxa"/>
            <w:gridSpan w:val="2"/>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3 606</w:t>
            </w:r>
          </w:p>
        </w:tc>
        <w:tc>
          <w:tcPr>
            <w:tcW w:w="737" w:type="dxa"/>
            <w:gridSpan w:val="2"/>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9 457</w:t>
            </w:r>
          </w:p>
        </w:tc>
        <w:tc>
          <w:tcPr>
            <w:tcW w:w="737"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15 229</w:t>
            </w:r>
          </w:p>
        </w:tc>
        <w:tc>
          <w:tcPr>
            <w:tcW w:w="625" w:type="dxa"/>
            <w:gridSpan w:val="2"/>
            <w:tcBorders>
              <w:top w:val="single" w:sz="12" w:space="0" w:color="000000"/>
              <w:left w:val="single" w:sz="6" w:space="0" w:color="000000"/>
              <w:bottom w:val="single" w:sz="12" w:space="0" w:color="000000"/>
              <w:right w:val="single" w:sz="12" w:space="0" w:color="000000"/>
            </w:tcBorders>
          </w:tcPr>
          <w:p w:rsidR="00F9754B" w:rsidRDefault="00F9754B">
            <w:pPr>
              <w:pStyle w:val="Normal1"/>
              <w:jc w:val="right"/>
              <w:rPr>
                <w:color w:val="000000"/>
                <w:sz w:val="16"/>
              </w:rPr>
            </w:pPr>
            <w:r>
              <w:rPr>
                <w:color w:val="000000"/>
                <w:sz w:val="16"/>
              </w:rPr>
              <w:t>18 798</w:t>
            </w:r>
          </w:p>
        </w:tc>
      </w:tr>
      <w:tr w:rsidR="00F9754B">
        <w:trPr>
          <w:trHeight w:val="163"/>
        </w:trPr>
        <w:tc>
          <w:tcPr>
            <w:tcW w:w="4850" w:type="dxa"/>
            <w:tcBorders>
              <w:top w:val="single" w:sz="12" w:space="0" w:color="000000"/>
              <w:left w:val="single" w:sz="12" w:space="0" w:color="000000"/>
              <w:bottom w:val="single" w:sz="12" w:space="0" w:color="000000"/>
            </w:tcBorders>
          </w:tcPr>
          <w:p w:rsidR="00F9754B" w:rsidRDefault="00F9754B">
            <w:pPr>
              <w:pStyle w:val="Normal1"/>
              <w:rPr>
                <w:color w:val="000000"/>
                <w:sz w:val="16"/>
              </w:rPr>
            </w:pPr>
            <w:r>
              <w:rPr>
                <w:color w:val="000000"/>
                <w:sz w:val="16"/>
              </w:rPr>
              <w:t>IRR (внутренняя норма доходности), % в месяц</w:t>
            </w:r>
          </w:p>
        </w:tc>
        <w:tc>
          <w:tcPr>
            <w:tcW w:w="737" w:type="dxa"/>
            <w:gridSpan w:val="2"/>
            <w:tcBorders>
              <w:top w:val="single" w:sz="12" w:space="0" w:color="000000"/>
              <w:left w:val="single" w:sz="12" w:space="0" w:color="000000"/>
              <w:bottom w:val="single" w:sz="12" w:space="0" w:color="000000"/>
              <w:right w:val="single" w:sz="12" w:space="0" w:color="000000"/>
            </w:tcBorders>
          </w:tcPr>
          <w:p w:rsidR="00F9754B" w:rsidRDefault="00F9754B">
            <w:pPr>
              <w:pStyle w:val="Normal1"/>
              <w:jc w:val="right"/>
              <w:rPr>
                <w:color w:val="000000"/>
                <w:sz w:val="16"/>
              </w:rPr>
            </w:pPr>
          </w:p>
        </w:tc>
        <w:tc>
          <w:tcPr>
            <w:tcW w:w="737" w:type="dxa"/>
            <w:gridSpan w:val="2"/>
            <w:tcBorders>
              <w:top w:val="single" w:sz="12" w:space="0" w:color="000000"/>
              <w:left w:val="single" w:sz="6" w:space="0" w:color="000000"/>
              <w:bottom w:val="single" w:sz="12" w:space="0" w:color="000000"/>
            </w:tcBorders>
          </w:tcPr>
          <w:p w:rsidR="00F9754B" w:rsidRDefault="00F9754B">
            <w:pPr>
              <w:pStyle w:val="Normal1"/>
              <w:rPr>
                <w:color w:val="000000"/>
                <w:sz w:val="16"/>
              </w:rPr>
            </w:pPr>
            <w:r>
              <w:rPr>
                <w:color w:val="000000"/>
                <w:sz w:val="16"/>
              </w:rPr>
              <w:t>-</w:t>
            </w:r>
          </w:p>
        </w:tc>
        <w:tc>
          <w:tcPr>
            <w:tcW w:w="737" w:type="dxa"/>
            <w:gridSpan w:val="2"/>
            <w:tcBorders>
              <w:top w:val="single" w:sz="12" w:space="0" w:color="000000"/>
              <w:left w:val="single" w:sz="6" w:space="0" w:color="000000"/>
              <w:bottom w:val="single" w:sz="12" w:space="0" w:color="000000"/>
            </w:tcBorders>
          </w:tcPr>
          <w:p w:rsidR="00F9754B" w:rsidRDefault="00F9754B">
            <w:pPr>
              <w:pStyle w:val="Normal1"/>
              <w:rPr>
                <w:color w:val="000000"/>
                <w:sz w:val="16"/>
              </w:rPr>
            </w:pPr>
            <w:r>
              <w:rPr>
                <w:color w:val="000000"/>
                <w:sz w:val="16"/>
              </w:rPr>
              <w:t>-</w:t>
            </w:r>
          </w:p>
        </w:tc>
        <w:tc>
          <w:tcPr>
            <w:tcW w:w="737" w:type="dxa"/>
            <w:gridSpan w:val="2"/>
            <w:tcBorders>
              <w:top w:val="single" w:sz="12" w:space="0" w:color="000000"/>
              <w:left w:val="single" w:sz="6" w:space="0" w:color="000000"/>
              <w:bottom w:val="single" w:sz="12" w:space="0" w:color="000000"/>
            </w:tcBorders>
          </w:tcPr>
          <w:p w:rsidR="00F9754B" w:rsidRDefault="00F9754B">
            <w:pPr>
              <w:pStyle w:val="Normal1"/>
              <w:rPr>
                <w:color w:val="000000"/>
                <w:sz w:val="16"/>
              </w:rPr>
            </w:pPr>
            <w:r>
              <w:rPr>
                <w:color w:val="000000"/>
                <w:sz w:val="16"/>
              </w:rPr>
              <w:t>-</w:t>
            </w:r>
          </w:p>
        </w:tc>
        <w:tc>
          <w:tcPr>
            <w:tcW w:w="737" w:type="dxa"/>
            <w:gridSpan w:val="2"/>
            <w:tcBorders>
              <w:top w:val="single" w:sz="12" w:space="0" w:color="000000"/>
              <w:left w:val="single" w:sz="6" w:space="0" w:color="000000"/>
              <w:bottom w:val="single" w:sz="12" w:space="0" w:color="000000"/>
            </w:tcBorders>
          </w:tcPr>
          <w:p w:rsidR="00F9754B" w:rsidRDefault="00F9754B">
            <w:pPr>
              <w:pStyle w:val="Normal1"/>
              <w:jc w:val="right"/>
              <w:rPr>
                <w:color w:val="000000"/>
                <w:sz w:val="16"/>
              </w:rPr>
            </w:pPr>
            <w:r>
              <w:rPr>
                <w:color w:val="000000"/>
                <w:sz w:val="16"/>
              </w:rPr>
              <w:t>-24,7%</w:t>
            </w:r>
          </w:p>
        </w:tc>
        <w:tc>
          <w:tcPr>
            <w:tcW w:w="737" w:type="dxa"/>
            <w:gridSpan w:val="2"/>
            <w:tcBorders>
              <w:top w:val="single" w:sz="12" w:space="0" w:color="000000"/>
              <w:left w:val="single" w:sz="6" w:space="0" w:color="000000"/>
              <w:bottom w:val="single" w:sz="12" w:space="0" w:color="000000"/>
            </w:tcBorders>
          </w:tcPr>
          <w:p w:rsidR="00F9754B" w:rsidRDefault="00F9754B">
            <w:pPr>
              <w:pStyle w:val="Normal1"/>
              <w:jc w:val="right"/>
              <w:rPr>
                <w:color w:val="000000"/>
                <w:sz w:val="16"/>
              </w:rPr>
            </w:pPr>
            <w:r>
              <w:rPr>
                <w:color w:val="000000"/>
                <w:sz w:val="16"/>
              </w:rPr>
              <w:t>-15,4%</w:t>
            </w:r>
          </w:p>
        </w:tc>
        <w:tc>
          <w:tcPr>
            <w:tcW w:w="737" w:type="dxa"/>
            <w:gridSpan w:val="2"/>
            <w:tcBorders>
              <w:top w:val="single" w:sz="12" w:space="0" w:color="000000"/>
              <w:left w:val="single" w:sz="6" w:space="0" w:color="000000"/>
              <w:bottom w:val="single" w:sz="12" w:space="0" w:color="000000"/>
            </w:tcBorders>
          </w:tcPr>
          <w:p w:rsidR="00F9754B" w:rsidRDefault="00F9754B">
            <w:pPr>
              <w:pStyle w:val="Normal1"/>
              <w:jc w:val="right"/>
              <w:rPr>
                <w:color w:val="000000"/>
                <w:sz w:val="16"/>
              </w:rPr>
            </w:pPr>
            <w:r>
              <w:rPr>
                <w:color w:val="000000"/>
                <w:sz w:val="16"/>
              </w:rPr>
              <w:t>-8,5%</w:t>
            </w:r>
          </w:p>
        </w:tc>
        <w:tc>
          <w:tcPr>
            <w:tcW w:w="737" w:type="dxa"/>
            <w:gridSpan w:val="2"/>
            <w:tcBorders>
              <w:top w:val="single" w:sz="12" w:space="0" w:color="000000"/>
              <w:left w:val="single" w:sz="6" w:space="0" w:color="000000"/>
              <w:bottom w:val="single" w:sz="12" w:space="0" w:color="000000"/>
            </w:tcBorders>
          </w:tcPr>
          <w:p w:rsidR="00F9754B" w:rsidRDefault="00F9754B">
            <w:pPr>
              <w:pStyle w:val="Normal1"/>
              <w:jc w:val="right"/>
              <w:rPr>
                <w:color w:val="000000"/>
                <w:sz w:val="16"/>
              </w:rPr>
            </w:pPr>
            <w:r>
              <w:rPr>
                <w:color w:val="000000"/>
                <w:sz w:val="16"/>
              </w:rPr>
              <w:t>-3,7%</w:t>
            </w:r>
          </w:p>
        </w:tc>
        <w:tc>
          <w:tcPr>
            <w:tcW w:w="737" w:type="dxa"/>
            <w:gridSpan w:val="2"/>
            <w:tcBorders>
              <w:top w:val="single" w:sz="12" w:space="0" w:color="000000"/>
              <w:left w:val="single" w:sz="6" w:space="0" w:color="000000"/>
              <w:bottom w:val="single" w:sz="12" w:space="0" w:color="000000"/>
            </w:tcBorders>
          </w:tcPr>
          <w:p w:rsidR="00F9754B" w:rsidRDefault="00F9754B">
            <w:pPr>
              <w:pStyle w:val="Normal1"/>
              <w:jc w:val="right"/>
              <w:rPr>
                <w:color w:val="000000"/>
                <w:sz w:val="16"/>
              </w:rPr>
            </w:pPr>
            <w:r>
              <w:rPr>
                <w:color w:val="000000"/>
                <w:sz w:val="16"/>
              </w:rPr>
              <w:t>-0,2%</w:t>
            </w:r>
          </w:p>
        </w:tc>
        <w:tc>
          <w:tcPr>
            <w:tcW w:w="737" w:type="dxa"/>
            <w:gridSpan w:val="2"/>
            <w:tcBorders>
              <w:top w:val="single" w:sz="12" w:space="0" w:color="000000"/>
              <w:left w:val="single" w:sz="6" w:space="0" w:color="000000"/>
              <w:bottom w:val="single" w:sz="12" w:space="0" w:color="000000"/>
            </w:tcBorders>
          </w:tcPr>
          <w:p w:rsidR="00F9754B" w:rsidRDefault="00F9754B">
            <w:pPr>
              <w:pStyle w:val="Normal1"/>
              <w:jc w:val="right"/>
              <w:rPr>
                <w:color w:val="000000"/>
                <w:sz w:val="16"/>
              </w:rPr>
            </w:pPr>
            <w:r>
              <w:rPr>
                <w:color w:val="000000"/>
                <w:sz w:val="16"/>
              </w:rPr>
              <w:t>3,7%</w:t>
            </w:r>
          </w:p>
        </w:tc>
        <w:tc>
          <w:tcPr>
            <w:tcW w:w="737" w:type="dxa"/>
            <w:gridSpan w:val="2"/>
            <w:tcBorders>
              <w:top w:val="single" w:sz="12" w:space="0" w:color="000000"/>
              <w:left w:val="single" w:sz="6" w:space="0" w:color="000000"/>
              <w:bottom w:val="single" w:sz="12" w:space="0" w:color="000000"/>
            </w:tcBorders>
          </w:tcPr>
          <w:p w:rsidR="00F9754B" w:rsidRDefault="00F9754B">
            <w:pPr>
              <w:pStyle w:val="Normal1"/>
              <w:jc w:val="right"/>
              <w:rPr>
                <w:color w:val="000000"/>
                <w:sz w:val="16"/>
              </w:rPr>
            </w:pPr>
            <w:r>
              <w:rPr>
                <w:color w:val="000000"/>
                <w:sz w:val="16"/>
              </w:rPr>
              <w:t>6,3%</w:t>
            </w:r>
          </w:p>
        </w:tc>
        <w:tc>
          <w:tcPr>
            <w:tcW w:w="737" w:type="dxa"/>
            <w:tcBorders>
              <w:top w:val="single" w:sz="12" w:space="0" w:color="000000"/>
              <w:left w:val="single" w:sz="6" w:space="0" w:color="000000"/>
              <w:bottom w:val="single" w:sz="12" w:space="0" w:color="000000"/>
            </w:tcBorders>
          </w:tcPr>
          <w:p w:rsidR="00F9754B" w:rsidRDefault="00F9754B">
            <w:pPr>
              <w:pStyle w:val="Normal1"/>
              <w:jc w:val="right"/>
              <w:rPr>
                <w:color w:val="000000"/>
                <w:sz w:val="16"/>
              </w:rPr>
            </w:pPr>
            <w:r>
              <w:rPr>
                <w:color w:val="000000"/>
                <w:sz w:val="16"/>
              </w:rPr>
              <w:t>8,2%</w:t>
            </w:r>
          </w:p>
        </w:tc>
        <w:tc>
          <w:tcPr>
            <w:tcW w:w="625" w:type="dxa"/>
            <w:gridSpan w:val="2"/>
            <w:tcBorders>
              <w:top w:val="single" w:sz="12" w:space="0" w:color="000000"/>
              <w:left w:val="single" w:sz="6" w:space="0" w:color="000000"/>
              <w:bottom w:val="single" w:sz="12" w:space="0" w:color="000000"/>
              <w:right w:val="single" w:sz="12" w:space="0" w:color="000000"/>
            </w:tcBorders>
          </w:tcPr>
          <w:p w:rsidR="00F9754B" w:rsidRDefault="00F9754B">
            <w:pPr>
              <w:pStyle w:val="Normal1"/>
              <w:jc w:val="right"/>
              <w:rPr>
                <w:color w:val="000000"/>
                <w:sz w:val="16"/>
              </w:rPr>
            </w:pPr>
            <w:r>
              <w:rPr>
                <w:color w:val="000000"/>
                <w:sz w:val="16"/>
              </w:rPr>
              <w:t>9,1%</w:t>
            </w:r>
          </w:p>
        </w:tc>
      </w:tr>
      <w:tr w:rsidR="00F9754B">
        <w:trPr>
          <w:trHeight w:val="163"/>
        </w:trPr>
        <w:tc>
          <w:tcPr>
            <w:tcW w:w="4850" w:type="dxa"/>
            <w:tcBorders>
              <w:top w:val="single" w:sz="12" w:space="0" w:color="000000"/>
              <w:left w:val="single" w:sz="12" w:space="0" w:color="000000"/>
              <w:bottom w:val="single" w:sz="12" w:space="0" w:color="000000"/>
            </w:tcBorders>
          </w:tcPr>
          <w:p w:rsidR="00F9754B" w:rsidRDefault="00F9754B">
            <w:pPr>
              <w:pStyle w:val="Normal1"/>
              <w:rPr>
                <w:color w:val="000000"/>
                <w:sz w:val="16"/>
              </w:rPr>
            </w:pPr>
            <w:r>
              <w:rPr>
                <w:color w:val="000000"/>
                <w:sz w:val="16"/>
              </w:rPr>
              <w:t>Срок окупаемости (месяцев)</w:t>
            </w:r>
          </w:p>
        </w:tc>
        <w:tc>
          <w:tcPr>
            <w:tcW w:w="737" w:type="dxa"/>
            <w:gridSpan w:val="2"/>
            <w:tcBorders>
              <w:top w:val="single" w:sz="12" w:space="0" w:color="000000"/>
              <w:left w:val="single" w:sz="12" w:space="0" w:color="000000"/>
              <w:bottom w:val="single" w:sz="12" w:space="0" w:color="000000"/>
              <w:right w:val="single" w:sz="12" w:space="0" w:color="000000"/>
            </w:tcBorders>
          </w:tcPr>
          <w:p w:rsidR="00F9754B" w:rsidRDefault="00F9754B">
            <w:pPr>
              <w:pStyle w:val="Normal1"/>
              <w:jc w:val="right"/>
              <w:rPr>
                <w:color w:val="000000"/>
                <w:sz w:val="16"/>
              </w:rPr>
            </w:pPr>
            <w:r>
              <w:rPr>
                <w:color w:val="000000"/>
                <w:sz w:val="16"/>
              </w:rPr>
              <w:t>9</w:t>
            </w:r>
          </w:p>
        </w:tc>
        <w:tc>
          <w:tcPr>
            <w:tcW w:w="737" w:type="dxa"/>
            <w:gridSpan w:val="2"/>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p>
        </w:tc>
        <w:tc>
          <w:tcPr>
            <w:tcW w:w="737" w:type="dxa"/>
            <w:gridSpan w:val="2"/>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p>
        </w:tc>
        <w:tc>
          <w:tcPr>
            <w:tcW w:w="737" w:type="dxa"/>
            <w:gridSpan w:val="2"/>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p>
        </w:tc>
        <w:tc>
          <w:tcPr>
            <w:tcW w:w="737" w:type="dxa"/>
            <w:gridSpan w:val="2"/>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p>
        </w:tc>
        <w:tc>
          <w:tcPr>
            <w:tcW w:w="737" w:type="dxa"/>
            <w:gridSpan w:val="2"/>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p>
        </w:tc>
        <w:tc>
          <w:tcPr>
            <w:tcW w:w="737" w:type="dxa"/>
            <w:gridSpan w:val="2"/>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p>
        </w:tc>
        <w:tc>
          <w:tcPr>
            <w:tcW w:w="737" w:type="dxa"/>
            <w:gridSpan w:val="2"/>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p>
        </w:tc>
        <w:tc>
          <w:tcPr>
            <w:tcW w:w="737" w:type="dxa"/>
            <w:gridSpan w:val="2"/>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p>
        </w:tc>
        <w:tc>
          <w:tcPr>
            <w:tcW w:w="737" w:type="dxa"/>
            <w:gridSpan w:val="2"/>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p>
        </w:tc>
        <w:tc>
          <w:tcPr>
            <w:tcW w:w="737" w:type="dxa"/>
            <w:gridSpan w:val="2"/>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p>
        </w:tc>
        <w:tc>
          <w:tcPr>
            <w:tcW w:w="737" w:type="dxa"/>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p>
        </w:tc>
        <w:tc>
          <w:tcPr>
            <w:tcW w:w="625" w:type="dxa"/>
            <w:gridSpan w:val="2"/>
            <w:tcBorders>
              <w:top w:val="single" w:sz="12" w:space="0" w:color="000000"/>
              <w:left w:val="single" w:sz="6" w:space="0" w:color="000000"/>
              <w:bottom w:val="single" w:sz="12" w:space="0" w:color="000000"/>
              <w:right w:val="single" w:sz="12" w:space="0" w:color="000000"/>
            </w:tcBorders>
          </w:tcPr>
          <w:p w:rsidR="00F9754B" w:rsidRDefault="00F9754B">
            <w:pPr>
              <w:pStyle w:val="Normal1"/>
              <w:jc w:val="right"/>
              <w:rPr>
                <w:color w:val="000000"/>
                <w:sz w:val="16"/>
              </w:rPr>
            </w:pPr>
          </w:p>
        </w:tc>
      </w:tr>
    </w:tbl>
    <w:p w:rsidR="00F9754B" w:rsidRDefault="00F9754B">
      <w:pPr>
        <w:pStyle w:val="10"/>
        <w:spacing w:line="360" w:lineRule="auto"/>
        <w:ind w:left="709"/>
        <w:jc w:val="both"/>
        <w:rPr>
          <w:sz w:val="24"/>
        </w:rPr>
      </w:pPr>
    </w:p>
    <w:p w:rsidR="00F9754B" w:rsidRDefault="00F9754B">
      <w:pPr>
        <w:pStyle w:val="10"/>
        <w:spacing w:line="360" w:lineRule="auto"/>
        <w:ind w:left="709"/>
        <w:jc w:val="both"/>
        <w:rPr>
          <w:sz w:val="24"/>
        </w:rPr>
      </w:pPr>
    </w:p>
    <w:p w:rsidR="00F9754B" w:rsidRDefault="00F9754B">
      <w:pPr>
        <w:pStyle w:val="10"/>
        <w:spacing w:line="360" w:lineRule="auto"/>
        <w:ind w:left="709"/>
        <w:jc w:val="both"/>
        <w:rPr>
          <w:sz w:val="24"/>
        </w:rPr>
      </w:pPr>
    </w:p>
    <w:p w:rsidR="00F9754B" w:rsidRDefault="00F9754B">
      <w:pPr>
        <w:pStyle w:val="10"/>
        <w:spacing w:line="360" w:lineRule="auto"/>
        <w:ind w:left="709"/>
        <w:jc w:val="both"/>
        <w:rPr>
          <w:sz w:val="24"/>
        </w:rPr>
      </w:pPr>
      <w:r>
        <w:rPr>
          <w:sz w:val="24"/>
        </w:rPr>
        <w:t>Внося изменения в графы оценки величины факторов в % от базовой величины можно отследить, как будет реагировать проект:</w:t>
      </w:r>
    </w:p>
    <w:p w:rsidR="00F9754B" w:rsidRDefault="00F9754B">
      <w:pPr>
        <w:pStyle w:val="10"/>
        <w:spacing w:line="360" w:lineRule="auto"/>
        <w:ind w:left="709"/>
        <w:jc w:val="right"/>
        <w:rPr>
          <w:sz w:val="24"/>
        </w:rPr>
      </w:pPr>
      <w:r>
        <w:rPr>
          <w:sz w:val="24"/>
        </w:rPr>
        <w:t xml:space="preserve">Таблица 3.6. </w:t>
      </w:r>
    </w:p>
    <w:p w:rsidR="00F9754B" w:rsidRDefault="00F9754B">
      <w:pPr>
        <w:pStyle w:val="10"/>
        <w:spacing w:line="360" w:lineRule="auto"/>
        <w:ind w:left="709"/>
        <w:jc w:val="center"/>
        <w:rPr>
          <w:sz w:val="24"/>
        </w:rPr>
      </w:pPr>
      <w:r>
        <w:rPr>
          <w:sz w:val="24"/>
        </w:rPr>
        <w:t>Анализ чувствительности (альтернативный вариант)</w:t>
      </w:r>
    </w:p>
    <w:tbl>
      <w:tblPr>
        <w:tblW w:w="0" w:type="auto"/>
        <w:tblInd w:w="-46" w:type="dxa"/>
        <w:tblLayout w:type="fixed"/>
        <w:tblCellMar>
          <w:left w:w="31" w:type="dxa"/>
          <w:right w:w="31" w:type="dxa"/>
        </w:tblCellMar>
        <w:tblLook w:val="0000" w:firstRow="0" w:lastRow="0" w:firstColumn="0" w:lastColumn="0" w:noHBand="0" w:noVBand="0"/>
      </w:tblPr>
      <w:tblGrid>
        <w:gridCol w:w="5218"/>
        <w:gridCol w:w="340"/>
        <w:gridCol w:w="397"/>
        <w:gridCol w:w="371"/>
        <w:gridCol w:w="366"/>
        <w:gridCol w:w="402"/>
        <w:gridCol w:w="335"/>
        <w:gridCol w:w="433"/>
        <w:gridCol w:w="304"/>
        <w:gridCol w:w="464"/>
        <w:gridCol w:w="273"/>
        <w:gridCol w:w="495"/>
        <w:gridCol w:w="242"/>
        <w:gridCol w:w="526"/>
        <w:gridCol w:w="211"/>
        <w:gridCol w:w="557"/>
        <w:gridCol w:w="180"/>
        <w:gridCol w:w="588"/>
        <w:gridCol w:w="149"/>
        <w:gridCol w:w="619"/>
        <w:gridCol w:w="118"/>
        <w:gridCol w:w="650"/>
        <w:gridCol w:w="87"/>
        <w:gridCol w:w="681"/>
        <w:gridCol w:w="56"/>
        <w:gridCol w:w="712"/>
        <w:gridCol w:w="25"/>
      </w:tblGrid>
      <w:tr w:rsidR="00F9754B">
        <w:trPr>
          <w:gridAfter w:val="1"/>
          <w:wAfter w:w="25" w:type="dxa"/>
          <w:trHeight w:val="163"/>
        </w:trPr>
        <w:tc>
          <w:tcPr>
            <w:tcW w:w="5218" w:type="dxa"/>
            <w:tcBorders>
              <w:top w:val="single" w:sz="12" w:space="0" w:color="000000"/>
              <w:left w:val="single" w:sz="12" w:space="0" w:color="000000"/>
            </w:tcBorders>
          </w:tcPr>
          <w:p w:rsidR="00F9754B" w:rsidRDefault="00F9754B">
            <w:pPr>
              <w:pStyle w:val="Normal1"/>
              <w:jc w:val="center"/>
              <w:rPr>
                <w:b/>
                <w:color w:val="000000"/>
                <w:sz w:val="16"/>
              </w:rPr>
            </w:pPr>
            <w:r>
              <w:rPr>
                <w:b/>
                <w:color w:val="000000"/>
                <w:sz w:val="16"/>
              </w:rPr>
              <w:t>Факторы, влияющие на эффективность проекта</w:t>
            </w:r>
          </w:p>
        </w:tc>
        <w:tc>
          <w:tcPr>
            <w:tcW w:w="9556" w:type="dxa"/>
            <w:hMerge w:val="restart"/>
            <w:tcBorders>
              <w:top w:val="single" w:sz="12" w:space="0" w:color="000000"/>
              <w:left w:val="single" w:sz="12" w:space="0" w:color="000000"/>
              <w:bottom w:val="single" w:sz="12" w:space="0" w:color="000000"/>
            </w:tcBorders>
          </w:tcPr>
          <w:p w:rsidR="00F9754B" w:rsidRDefault="00F9754B">
            <w:pPr>
              <w:pStyle w:val="Normal1"/>
              <w:jc w:val="center"/>
              <w:rPr>
                <w:b/>
                <w:color w:val="000000"/>
                <w:sz w:val="16"/>
              </w:rPr>
            </w:pPr>
            <w:r>
              <w:rPr>
                <w:b/>
                <w:color w:val="000000"/>
                <w:sz w:val="16"/>
              </w:rPr>
              <w:t>Оценка величины фактора, в % от планируемой величины по месяцам</w:t>
            </w:r>
          </w:p>
        </w:tc>
        <w:tc>
          <w:tcPr>
            <w:tcW w:w="0" w:type="auto"/>
            <w:gridSpan w:val="2"/>
            <w:hMerge/>
            <w:tcBorders>
              <w:top w:val="single" w:sz="12" w:space="0" w:color="000000"/>
              <w:bottom w:val="single" w:sz="12" w:space="0" w:color="000000"/>
            </w:tcBorders>
          </w:tcPr>
          <w:p w:rsidR="00F9754B" w:rsidRDefault="00F9754B">
            <w:pPr>
              <w:pStyle w:val="Normal1"/>
              <w:jc w:val="center"/>
              <w:rPr>
                <w:color w:val="000000"/>
                <w:sz w:val="16"/>
              </w:rPr>
            </w:pPr>
          </w:p>
        </w:tc>
        <w:tc>
          <w:tcPr>
            <w:tcW w:w="0" w:type="auto"/>
            <w:gridSpan w:val="2"/>
            <w:hMerge/>
            <w:tcBorders>
              <w:top w:val="single" w:sz="12" w:space="0" w:color="000000"/>
              <w:bottom w:val="single" w:sz="12" w:space="0" w:color="000000"/>
            </w:tcBorders>
          </w:tcPr>
          <w:p w:rsidR="00F9754B" w:rsidRDefault="00F9754B">
            <w:pPr>
              <w:pStyle w:val="Normal1"/>
              <w:jc w:val="center"/>
              <w:rPr>
                <w:b/>
                <w:color w:val="000000"/>
                <w:sz w:val="16"/>
              </w:rPr>
            </w:pPr>
          </w:p>
        </w:tc>
        <w:tc>
          <w:tcPr>
            <w:tcW w:w="0" w:type="auto"/>
            <w:gridSpan w:val="2"/>
            <w:hMerge/>
            <w:tcBorders>
              <w:top w:val="single" w:sz="12" w:space="0" w:color="000000"/>
              <w:bottom w:val="single" w:sz="12" w:space="0" w:color="000000"/>
            </w:tcBorders>
          </w:tcPr>
          <w:p w:rsidR="00F9754B" w:rsidRDefault="00F9754B">
            <w:pPr>
              <w:pStyle w:val="Normal1"/>
              <w:jc w:val="center"/>
              <w:rPr>
                <w:b/>
                <w:color w:val="000000"/>
                <w:sz w:val="16"/>
              </w:rPr>
            </w:pPr>
          </w:p>
        </w:tc>
        <w:tc>
          <w:tcPr>
            <w:tcW w:w="0" w:type="auto"/>
            <w:gridSpan w:val="2"/>
            <w:hMerge/>
            <w:tcBorders>
              <w:top w:val="single" w:sz="12" w:space="0" w:color="000000"/>
              <w:bottom w:val="single" w:sz="12" w:space="0" w:color="000000"/>
            </w:tcBorders>
          </w:tcPr>
          <w:p w:rsidR="00F9754B" w:rsidRDefault="00F9754B">
            <w:pPr>
              <w:pStyle w:val="Normal1"/>
              <w:jc w:val="center"/>
              <w:rPr>
                <w:b/>
                <w:color w:val="000000"/>
                <w:sz w:val="16"/>
              </w:rPr>
            </w:pPr>
          </w:p>
        </w:tc>
        <w:tc>
          <w:tcPr>
            <w:tcW w:w="0" w:type="auto"/>
            <w:gridSpan w:val="2"/>
            <w:hMerge/>
            <w:tcBorders>
              <w:top w:val="single" w:sz="12" w:space="0" w:color="000000"/>
              <w:bottom w:val="single" w:sz="12" w:space="0" w:color="000000"/>
            </w:tcBorders>
          </w:tcPr>
          <w:p w:rsidR="00F9754B" w:rsidRDefault="00F9754B">
            <w:pPr>
              <w:pStyle w:val="Normal1"/>
              <w:jc w:val="center"/>
              <w:rPr>
                <w:b/>
                <w:color w:val="000000"/>
                <w:sz w:val="16"/>
              </w:rPr>
            </w:pPr>
          </w:p>
        </w:tc>
        <w:tc>
          <w:tcPr>
            <w:tcW w:w="0" w:type="auto"/>
            <w:gridSpan w:val="2"/>
            <w:hMerge/>
            <w:tcBorders>
              <w:top w:val="single" w:sz="12" w:space="0" w:color="000000"/>
              <w:bottom w:val="single" w:sz="12" w:space="0" w:color="000000"/>
            </w:tcBorders>
          </w:tcPr>
          <w:p w:rsidR="00F9754B" w:rsidRDefault="00F9754B">
            <w:pPr>
              <w:pStyle w:val="Normal1"/>
              <w:jc w:val="center"/>
              <w:rPr>
                <w:b/>
                <w:color w:val="000000"/>
                <w:sz w:val="16"/>
              </w:rPr>
            </w:pPr>
          </w:p>
        </w:tc>
        <w:tc>
          <w:tcPr>
            <w:tcW w:w="0" w:type="auto"/>
            <w:gridSpan w:val="2"/>
            <w:hMerge/>
            <w:tcBorders>
              <w:top w:val="single" w:sz="12" w:space="0" w:color="000000"/>
              <w:bottom w:val="single" w:sz="12" w:space="0" w:color="000000"/>
            </w:tcBorders>
          </w:tcPr>
          <w:p w:rsidR="00F9754B" w:rsidRDefault="00F9754B">
            <w:pPr>
              <w:pStyle w:val="Normal1"/>
              <w:jc w:val="center"/>
              <w:rPr>
                <w:b/>
                <w:color w:val="000000"/>
                <w:sz w:val="16"/>
              </w:rPr>
            </w:pPr>
          </w:p>
        </w:tc>
        <w:tc>
          <w:tcPr>
            <w:tcW w:w="0" w:type="auto"/>
            <w:gridSpan w:val="2"/>
            <w:hMerge/>
            <w:tcBorders>
              <w:top w:val="single" w:sz="12" w:space="0" w:color="000000"/>
              <w:bottom w:val="single" w:sz="12" w:space="0" w:color="000000"/>
            </w:tcBorders>
          </w:tcPr>
          <w:p w:rsidR="00F9754B" w:rsidRDefault="00F9754B">
            <w:pPr>
              <w:pStyle w:val="Normal1"/>
              <w:jc w:val="center"/>
              <w:rPr>
                <w:b/>
                <w:color w:val="000000"/>
                <w:sz w:val="16"/>
              </w:rPr>
            </w:pPr>
          </w:p>
        </w:tc>
        <w:tc>
          <w:tcPr>
            <w:tcW w:w="0" w:type="auto"/>
            <w:gridSpan w:val="2"/>
            <w:hMerge/>
            <w:tcBorders>
              <w:top w:val="single" w:sz="12" w:space="0" w:color="000000"/>
              <w:bottom w:val="single" w:sz="12" w:space="0" w:color="000000"/>
            </w:tcBorders>
          </w:tcPr>
          <w:p w:rsidR="00F9754B" w:rsidRDefault="00F9754B">
            <w:pPr>
              <w:pStyle w:val="Normal1"/>
              <w:jc w:val="center"/>
              <w:rPr>
                <w:b/>
                <w:color w:val="000000"/>
                <w:sz w:val="16"/>
              </w:rPr>
            </w:pPr>
          </w:p>
        </w:tc>
        <w:tc>
          <w:tcPr>
            <w:tcW w:w="0" w:type="auto"/>
            <w:gridSpan w:val="2"/>
            <w:hMerge/>
            <w:tcBorders>
              <w:top w:val="single" w:sz="12" w:space="0" w:color="000000"/>
              <w:bottom w:val="single" w:sz="12" w:space="0" w:color="000000"/>
            </w:tcBorders>
          </w:tcPr>
          <w:p w:rsidR="00F9754B" w:rsidRDefault="00F9754B">
            <w:pPr>
              <w:pStyle w:val="Normal1"/>
              <w:jc w:val="center"/>
              <w:rPr>
                <w:b/>
                <w:color w:val="000000"/>
                <w:sz w:val="16"/>
              </w:rPr>
            </w:pPr>
          </w:p>
        </w:tc>
        <w:tc>
          <w:tcPr>
            <w:tcW w:w="0" w:type="auto"/>
            <w:gridSpan w:val="2"/>
            <w:hMerge/>
            <w:tcBorders>
              <w:top w:val="single" w:sz="12" w:space="0" w:color="000000"/>
              <w:bottom w:val="single" w:sz="12" w:space="0" w:color="000000"/>
            </w:tcBorders>
          </w:tcPr>
          <w:p w:rsidR="00F9754B" w:rsidRDefault="00F9754B">
            <w:pPr>
              <w:pStyle w:val="Normal1"/>
              <w:jc w:val="center"/>
              <w:rPr>
                <w:b/>
                <w:color w:val="000000"/>
                <w:sz w:val="16"/>
              </w:rPr>
            </w:pPr>
          </w:p>
        </w:tc>
        <w:tc>
          <w:tcPr>
            <w:tcW w:w="0" w:type="auto"/>
            <w:gridSpan w:val="2"/>
            <w:hMerge/>
            <w:tcBorders>
              <w:top w:val="single" w:sz="12" w:space="0" w:color="000000"/>
              <w:bottom w:val="single" w:sz="12" w:space="0" w:color="000000"/>
              <w:right w:val="single" w:sz="12" w:space="0" w:color="000000"/>
            </w:tcBorders>
          </w:tcPr>
          <w:p w:rsidR="00F9754B" w:rsidRDefault="00F9754B">
            <w:pPr>
              <w:pStyle w:val="Normal1"/>
              <w:jc w:val="center"/>
              <w:rPr>
                <w:b/>
                <w:color w:val="000000"/>
                <w:sz w:val="16"/>
              </w:rPr>
            </w:pPr>
          </w:p>
        </w:tc>
      </w:tr>
      <w:tr w:rsidR="00F9754B">
        <w:trPr>
          <w:trHeight w:val="163"/>
        </w:trPr>
        <w:tc>
          <w:tcPr>
            <w:tcW w:w="5218" w:type="dxa"/>
            <w:tcBorders>
              <w:left w:val="single" w:sz="12" w:space="0" w:color="000000"/>
              <w:bottom w:val="single" w:sz="12" w:space="0" w:color="000000"/>
            </w:tcBorders>
          </w:tcPr>
          <w:p w:rsidR="00F9754B" w:rsidRDefault="00F9754B">
            <w:pPr>
              <w:pStyle w:val="Normal1"/>
              <w:jc w:val="center"/>
              <w:rPr>
                <w:b/>
                <w:color w:val="000000"/>
                <w:sz w:val="16"/>
              </w:rPr>
            </w:pPr>
            <w:r>
              <w:rPr>
                <w:b/>
                <w:color w:val="000000"/>
                <w:sz w:val="16"/>
              </w:rPr>
              <w:t>(NPV, IRR, срок окупаемости)</w:t>
            </w:r>
          </w:p>
        </w:tc>
        <w:tc>
          <w:tcPr>
            <w:tcW w:w="737" w:type="dxa"/>
            <w:gridSpan w:val="2"/>
            <w:tcBorders>
              <w:top w:val="single" w:sz="6" w:space="0" w:color="000000"/>
              <w:left w:val="single" w:sz="12" w:space="0" w:color="000000"/>
              <w:bottom w:val="single" w:sz="12" w:space="0" w:color="000000"/>
              <w:right w:val="single" w:sz="12" w:space="0" w:color="000000"/>
            </w:tcBorders>
          </w:tcPr>
          <w:p w:rsidR="00F9754B" w:rsidRDefault="00F9754B">
            <w:pPr>
              <w:pStyle w:val="Normal1"/>
              <w:jc w:val="right"/>
              <w:rPr>
                <w:b/>
                <w:color w:val="000000"/>
                <w:sz w:val="16"/>
              </w:rPr>
            </w:pPr>
            <w:r>
              <w:rPr>
                <w:b/>
                <w:color w:val="000000"/>
                <w:sz w:val="16"/>
              </w:rPr>
              <w:t>0</w:t>
            </w:r>
          </w:p>
        </w:tc>
        <w:tc>
          <w:tcPr>
            <w:tcW w:w="737" w:type="dxa"/>
            <w:gridSpan w:val="2"/>
            <w:tcBorders>
              <w:top w:val="single" w:sz="6" w:space="0" w:color="000000"/>
              <w:left w:val="single" w:sz="12" w:space="0" w:color="000000"/>
              <w:bottom w:val="single" w:sz="12" w:space="0" w:color="000000"/>
              <w:right w:val="single" w:sz="6" w:space="0" w:color="000000"/>
            </w:tcBorders>
          </w:tcPr>
          <w:p w:rsidR="00F9754B" w:rsidRDefault="00F9754B">
            <w:pPr>
              <w:pStyle w:val="Normal1"/>
              <w:jc w:val="right"/>
              <w:rPr>
                <w:b/>
                <w:color w:val="000000"/>
                <w:sz w:val="16"/>
              </w:rPr>
            </w:pPr>
            <w:r>
              <w:rPr>
                <w:b/>
                <w:color w:val="000000"/>
                <w:sz w:val="16"/>
              </w:rPr>
              <w:t>1</w:t>
            </w:r>
          </w:p>
        </w:tc>
        <w:tc>
          <w:tcPr>
            <w:tcW w:w="737" w:type="dxa"/>
            <w:gridSpan w:val="2"/>
            <w:tcBorders>
              <w:top w:val="single" w:sz="6" w:space="0" w:color="000000"/>
              <w:bottom w:val="single" w:sz="12" w:space="0" w:color="000000"/>
              <w:right w:val="single" w:sz="6" w:space="0" w:color="000000"/>
            </w:tcBorders>
          </w:tcPr>
          <w:p w:rsidR="00F9754B" w:rsidRDefault="00F9754B">
            <w:pPr>
              <w:pStyle w:val="Normal1"/>
              <w:jc w:val="right"/>
              <w:rPr>
                <w:b/>
                <w:color w:val="000000"/>
                <w:sz w:val="16"/>
              </w:rPr>
            </w:pPr>
            <w:r>
              <w:rPr>
                <w:b/>
                <w:color w:val="000000"/>
                <w:sz w:val="16"/>
              </w:rPr>
              <w:t>2</w:t>
            </w:r>
          </w:p>
        </w:tc>
        <w:tc>
          <w:tcPr>
            <w:tcW w:w="737" w:type="dxa"/>
            <w:gridSpan w:val="2"/>
            <w:tcBorders>
              <w:top w:val="single" w:sz="6" w:space="0" w:color="000000"/>
              <w:bottom w:val="single" w:sz="12" w:space="0" w:color="000000"/>
              <w:right w:val="single" w:sz="6" w:space="0" w:color="000000"/>
            </w:tcBorders>
          </w:tcPr>
          <w:p w:rsidR="00F9754B" w:rsidRDefault="00F9754B">
            <w:pPr>
              <w:pStyle w:val="Normal1"/>
              <w:jc w:val="right"/>
              <w:rPr>
                <w:b/>
                <w:color w:val="000000"/>
                <w:sz w:val="16"/>
              </w:rPr>
            </w:pPr>
            <w:r>
              <w:rPr>
                <w:b/>
                <w:color w:val="000000"/>
                <w:sz w:val="16"/>
              </w:rPr>
              <w:t>3</w:t>
            </w:r>
          </w:p>
        </w:tc>
        <w:tc>
          <w:tcPr>
            <w:tcW w:w="737" w:type="dxa"/>
            <w:gridSpan w:val="2"/>
            <w:tcBorders>
              <w:top w:val="single" w:sz="6" w:space="0" w:color="000000"/>
              <w:bottom w:val="single" w:sz="12" w:space="0" w:color="000000"/>
              <w:right w:val="single" w:sz="6" w:space="0" w:color="000000"/>
            </w:tcBorders>
          </w:tcPr>
          <w:p w:rsidR="00F9754B" w:rsidRDefault="00F9754B">
            <w:pPr>
              <w:pStyle w:val="Normal1"/>
              <w:jc w:val="right"/>
              <w:rPr>
                <w:b/>
                <w:color w:val="000000"/>
                <w:sz w:val="16"/>
              </w:rPr>
            </w:pPr>
            <w:r>
              <w:rPr>
                <w:b/>
                <w:color w:val="000000"/>
                <w:sz w:val="16"/>
              </w:rPr>
              <w:t>4</w:t>
            </w:r>
          </w:p>
        </w:tc>
        <w:tc>
          <w:tcPr>
            <w:tcW w:w="737" w:type="dxa"/>
            <w:gridSpan w:val="2"/>
            <w:tcBorders>
              <w:top w:val="single" w:sz="6" w:space="0" w:color="000000"/>
              <w:bottom w:val="single" w:sz="12" w:space="0" w:color="000000"/>
              <w:right w:val="single" w:sz="6" w:space="0" w:color="000000"/>
            </w:tcBorders>
          </w:tcPr>
          <w:p w:rsidR="00F9754B" w:rsidRDefault="00F9754B">
            <w:pPr>
              <w:pStyle w:val="Normal1"/>
              <w:jc w:val="right"/>
              <w:rPr>
                <w:b/>
                <w:color w:val="000000"/>
                <w:sz w:val="16"/>
              </w:rPr>
            </w:pPr>
            <w:r>
              <w:rPr>
                <w:b/>
                <w:color w:val="000000"/>
                <w:sz w:val="16"/>
              </w:rPr>
              <w:t>5</w:t>
            </w:r>
          </w:p>
        </w:tc>
        <w:tc>
          <w:tcPr>
            <w:tcW w:w="737" w:type="dxa"/>
            <w:gridSpan w:val="2"/>
            <w:tcBorders>
              <w:top w:val="single" w:sz="6" w:space="0" w:color="000000"/>
              <w:bottom w:val="single" w:sz="12" w:space="0" w:color="000000"/>
              <w:right w:val="single" w:sz="6" w:space="0" w:color="000000"/>
            </w:tcBorders>
          </w:tcPr>
          <w:p w:rsidR="00F9754B" w:rsidRDefault="00F9754B">
            <w:pPr>
              <w:pStyle w:val="Normal1"/>
              <w:jc w:val="right"/>
              <w:rPr>
                <w:b/>
                <w:color w:val="000000"/>
                <w:sz w:val="16"/>
              </w:rPr>
            </w:pPr>
            <w:r>
              <w:rPr>
                <w:b/>
                <w:color w:val="000000"/>
                <w:sz w:val="16"/>
              </w:rPr>
              <w:t>6</w:t>
            </w:r>
          </w:p>
        </w:tc>
        <w:tc>
          <w:tcPr>
            <w:tcW w:w="737" w:type="dxa"/>
            <w:gridSpan w:val="2"/>
            <w:tcBorders>
              <w:top w:val="single" w:sz="6" w:space="0" w:color="000000"/>
              <w:bottom w:val="single" w:sz="12" w:space="0" w:color="000000"/>
              <w:right w:val="single" w:sz="6" w:space="0" w:color="000000"/>
            </w:tcBorders>
          </w:tcPr>
          <w:p w:rsidR="00F9754B" w:rsidRDefault="00F9754B">
            <w:pPr>
              <w:pStyle w:val="Normal1"/>
              <w:jc w:val="right"/>
              <w:rPr>
                <w:b/>
                <w:color w:val="000000"/>
                <w:sz w:val="16"/>
              </w:rPr>
            </w:pPr>
            <w:r>
              <w:rPr>
                <w:b/>
                <w:color w:val="000000"/>
                <w:sz w:val="16"/>
              </w:rPr>
              <w:t>7</w:t>
            </w:r>
          </w:p>
        </w:tc>
        <w:tc>
          <w:tcPr>
            <w:tcW w:w="737" w:type="dxa"/>
            <w:gridSpan w:val="2"/>
            <w:tcBorders>
              <w:top w:val="single" w:sz="6" w:space="0" w:color="000000"/>
              <w:bottom w:val="single" w:sz="12" w:space="0" w:color="000000"/>
              <w:right w:val="single" w:sz="6" w:space="0" w:color="000000"/>
            </w:tcBorders>
          </w:tcPr>
          <w:p w:rsidR="00F9754B" w:rsidRDefault="00F9754B">
            <w:pPr>
              <w:pStyle w:val="Normal1"/>
              <w:jc w:val="right"/>
              <w:rPr>
                <w:b/>
                <w:color w:val="000000"/>
                <w:sz w:val="16"/>
              </w:rPr>
            </w:pPr>
            <w:r>
              <w:rPr>
                <w:b/>
                <w:color w:val="000000"/>
                <w:sz w:val="16"/>
              </w:rPr>
              <w:t>8</w:t>
            </w:r>
          </w:p>
        </w:tc>
        <w:tc>
          <w:tcPr>
            <w:tcW w:w="737" w:type="dxa"/>
            <w:gridSpan w:val="2"/>
            <w:tcBorders>
              <w:top w:val="single" w:sz="6" w:space="0" w:color="000000"/>
              <w:bottom w:val="single" w:sz="12" w:space="0" w:color="000000"/>
              <w:right w:val="single" w:sz="6" w:space="0" w:color="000000"/>
            </w:tcBorders>
          </w:tcPr>
          <w:p w:rsidR="00F9754B" w:rsidRDefault="00F9754B">
            <w:pPr>
              <w:pStyle w:val="Normal1"/>
              <w:jc w:val="right"/>
              <w:rPr>
                <w:b/>
                <w:color w:val="000000"/>
                <w:sz w:val="16"/>
              </w:rPr>
            </w:pPr>
            <w:r>
              <w:rPr>
                <w:b/>
                <w:color w:val="000000"/>
                <w:sz w:val="16"/>
              </w:rPr>
              <w:t>9</w:t>
            </w:r>
          </w:p>
        </w:tc>
        <w:tc>
          <w:tcPr>
            <w:tcW w:w="737" w:type="dxa"/>
            <w:gridSpan w:val="2"/>
            <w:tcBorders>
              <w:top w:val="single" w:sz="6" w:space="0" w:color="000000"/>
              <w:bottom w:val="single" w:sz="12" w:space="0" w:color="000000"/>
              <w:right w:val="single" w:sz="6" w:space="0" w:color="000000"/>
            </w:tcBorders>
          </w:tcPr>
          <w:p w:rsidR="00F9754B" w:rsidRDefault="00F9754B">
            <w:pPr>
              <w:pStyle w:val="Normal1"/>
              <w:jc w:val="right"/>
              <w:rPr>
                <w:b/>
                <w:color w:val="000000"/>
                <w:sz w:val="16"/>
              </w:rPr>
            </w:pPr>
            <w:r>
              <w:rPr>
                <w:b/>
                <w:color w:val="000000"/>
                <w:sz w:val="16"/>
              </w:rPr>
              <w:t>10</w:t>
            </w:r>
          </w:p>
        </w:tc>
        <w:tc>
          <w:tcPr>
            <w:tcW w:w="737" w:type="dxa"/>
            <w:gridSpan w:val="2"/>
            <w:tcBorders>
              <w:top w:val="single" w:sz="6" w:space="0" w:color="000000"/>
              <w:bottom w:val="single" w:sz="12" w:space="0" w:color="000000"/>
              <w:right w:val="single" w:sz="6" w:space="0" w:color="000000"/>
            </w:tcBorders>
          </w:tcPr>
          <w:p w:rsidR="00F9754B" w:rsidRDefault="00F9754B">
            <w:pPr>
              <w:pStyle w:val="Normal1"/>
              <w:jc w:val="right"/>
              <w:rPr>
                <w:b/>
                <w:color w:val="000000"/>
                <w:sz w:val="16"/>
              </w:rPr>
            </w:pPr>
            <w:r>
              <w:rPr>
                <w:b/>
                <w:color w:val="000000"/>
                <w:sz w:val="16"/>
              </w:rPr>
              <w:t>11</w:t>
            </w:r>
          </w:p>
        </w:tc>
        <w:tc>
          <w:tcPr>
            <w:tcW w:w="737" w:type="dxa"/>
            <w:gridSpan w:val="2"/>
            <w:tcBorders>
              <w:top w:val="single" w:sz="6" w:space="0" w:color="000000"/>
              <w:bottom w:val="single" w:sz="12" w:space="0" w:color="000000"/>
              <w:right w:val="single" w:sz="12" w:space="0" w:color="000000"/>
            </w:tcBorders>
          </w:tcPr>
          <w:p w:rsidR="00F9754B" w:rsidRDefault="00F9754B">
            <w:pPr>
              <w:pStyle w:val="Normal1"/>
              <w:jc w:val="right"/>
              <w:rPr>
                <w:b/>
                <w:color w:val="000000"/>
                <w:sz w:val="16"/>
              </w:rPr>
            </w:pPr>
            <w:r>
              <w:rPr>
                <w:b/>
                <w:color w:val="000000"/>
                <w:sz w:val="16"/>
              </w:rPr>
              <w:t>12</w:t>
            </w:r>
          </w:p>
        </w:tc>
      </w:tr>
      <w:tr w:rsidR="00F9754B">
        <w:trPr>
          <w:trHeight w:val="151"/>
        </w:trPr>
        <w:tc>
          <w:tcPr>
            <w:tcW w:w="5218" w:type="dxa"/>
            <w:tcBorders>
              <w:top w:val="single" w:sz="12" w:space="0" w:color="000000"/>
              <w:left w:val="single" w:sz="12" w:space="0" w:color="000000"/>
              <w:bottom w:val="single" w:sz="6" w:space="0" w:color="000000"/>
            </w:tcBorders>
          </w:tcPr>
          <w:p w:rsidR="00F9754B" w:rsidRDefault="00F9754B">
            <w:pPr>
              <w:pStyle w:val="Normal1"/>
              <w:rPr>
                <w:b/>
                <w:color w:val="000000"/>
                <w:sz w:val="16"/>
              </w:rPr>
            </w:pPr>
            <w:r>
              <w:rPr>
                <w:b/>
                <w:color w:val="000000"/>
                <w:sz w:val="16"/>
              </w:rPr>
              <w:t>Объем реализации в натуальном выражении</w:t>
            </w:r>
          </w:p>
        </w:tc>
        <w:tc>
          <w:tcPr>
            <w:tcW w:w="737" w:type="dxa"/>
            <w:gridSpan w:val="2"/>
            <w:tcBorders>
              <w:top w:val="single" w:sz="12" w:space="0" w:color="000000"/>
              <w:left w:val="single" w:sz="12"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80%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81%</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82%</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82%</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83%</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84%</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85%</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86%</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87%</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87%</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88%</w:t>
            </w:r>
          </w:p>
        </w:tc>
        <w:tc>
          <w:tcPr>
            <w:tcW w:w="737" w:type="dxa"/>
            <w:gridSpan w:val="2"/>
            <w:tcBorders>
              <w:top w:val="single" w:sz="6" w:space="0" w:color="000000"/>
              <w:left w:val="single" w:sz="6"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89%</w:t>
            </w:r>
          </w:p>
        </w:tc>
      </w:tr>
      <w:tr w:rsidR="00F9754B">
        <w:trPr>
          <w:trHeight w:val="151"/>
        </w:trPr>
        <w:tc>
          <w:tcPr>
            <w:tcW w:w="5218" w:type="dxa"/>
            <w:tcBorders>
              <w:top w:val="single" w:sz="6" w:space="0" w:color="000000"/>
              <w:left w:val="single" w:sz="12" w:space="0" w:color="000000"/>
              <w:bottom w:val="single" w:sz="6" w:space="0" w:color="000000"/>
            </w:tcBorders>
          </w:tcPr>
          <w:p w:rsidR="00F9754B" w:rsidRDefault="00F9754B">
            <w:pPr>
              <w:pStyle w:val="Normal1"/>
              <w:rPr>
                <w:b/>
                <w:color w:val="000000"/>
                <w:sz w:val="16"/>
              </w:rPr>
            </w:pPr>
            <w:r>
              <w:rPr>
                <w:b/>
                <w:color w:val="000000"/>
                <w:sz w:val="16"/>
              </w:rPr>
              <w:t>Цена продукции</w:t>
            </w:r>
          </w:p>
        </w:tc>
        <w:tc>
          <w:tcPr>
            <w:tcW w:w="737" w:type="dxa"/>
            <w:gridSpan w:val="2"/>
            <w:tcBorders>
              <w:top w:val="single" w:sz="6" w:space="0" w:color="000000"/>
              <w:left w:val="single" w:sz="12"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95%</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95%</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95%</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95%</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95%</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95%</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95%</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95%</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95%</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95%</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95%</w:t>
            </w:r>
          </w:p>
        </w:tc>
        <w:tc>
          <w:tcPr>
            <w:tcW w:w="737" w:type="dxa"/>
            <w:gridSpan w:val="2"/>
            <w:tcBorders>
              <w:top w:val="single" w:sz="6" w:space="0" w:color="000000"/>
              <w:left w:val="single" w:sz="6"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95%</w:t>
            </w:r>
          </w:p>
        </w:tc>
      </w:tr>
      <w:tr w:rsidR="00F9754B">
        <w:trPr>
          <w:trHeight w:val="151"/>
        </w:trPr>
        <w:tc>
          <w:tcPr>
            <w:tcW w:w="5218" w:type="dxa"/>
            <w:tcBorders>
              <w:top w:val="single" w:sz="6" w:space="0" w:color="000000"/>
              <w:left w:val="single" w:sz="12" w:space="0" w:color="000000"/>
              <w:bottom w:val="single" w:sz="6" w:space="0" w:color="000000"/>
            </w:tcBorders>
          </w:tcPr>
          <w:p w:rsidR="00F9754B" w:rsidRDefault="00F9754B">
            <w:pPr>
              <w:pStyle w:val="Normal1"/>
              <w:rPr>
                <w:b/>
                <w:color w:val="000000"/>
                <w:sz w:val="16"/>
              </w:rPr>
            </w:pPr>
            <w:r>
              <w:rPr>
                <w:b/>
                <w:color w:val="000000"/>
                <w:sz w:val="16"/>
              </w:rPr>
              <w:t>Постоянные издержки</w:t>
            </w:r>
          </w:p>
        </w:tc>
        <w:tc>
          <w:tcPr>
            <w:tcW w:w="737" w:type="dxa"/>
            <w:gridSpan w:val="2"/>
            <w:tcBorders>
              <w:top w:val="single" w:sz="6" w:space="0" w:color="000000"/>
              <w:left w:val="single" w:sz="12"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110%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110%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110%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110%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110%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110%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110%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110%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110%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110%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110%</w:t>
            </w:r>
          </w:p>
        </w:tc>
        <w:tc>
          <w:tcPr>
            <w:tcW w:w="737" w:type="dxa"/>
            <w:gridSpan w:val="2"/>
            <w:tcBorders>
              <w:top w:val="single" w:sz="6" w:space="0" w:color="000000"/>
              <w:left w:val="single" w:sz="6"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110%</w:t>
            </w:r>
          </w:p>
        </w:tc>
      </w:tr>
      <w:tr w:rsidR="00F9754B">
        <w:trPr>
          <w:trHeight w:val="163"/>
        </w:trPr>
        <w:tc>
          <w:tcPr>
            <w:tcW w:w="5218" w:type="dxa"/>
            <w:tcBorders>
              <w:top w:val="single" w:sz="6" w:space="0" w:color="000000"/>
              <w:left w:val="single" w:sz="12" w:space="0" w:color="000000"/>
              <w:bottom w:val="single" w:sz="6" w:space="0" w:color="000000"/>
            </w:tcBorders>
          </w:tcPr>
          <w:p w:rsidR="00F9754B" w:rsidRDefault="00F9754B">
            <w:pPr>
              <w:pStyle w:val="Normal1"/>
              <w:rPr>
                <w:b/>
                <w:color w:val="000000"/>
                <w:sz w:val="16"/>
              </w:rPr>
            </w:pPr>
            <w:r>
              <w:rPr>
                <w:b/>
                <w:color w:val="000000"/>
                <w:sz w:val="16"/>
              </w:rPr>
              <w:t>Стоимость сырья и материалов, расходуемых на ед. прод.</w:t>
            </w:r>
          </w:p>
        </w:tc>
        <w:tc>
          <w:tcPr>
            <w:tcW w:w="737" w:type="dxa"/>
            <w:gridSpan w:val="2"/>
            <w:tcBorders>
              <w:top w:val="single" w:sz="6" w:space="0" w:color="000000"/>
              <w:left w:val="single" w:sz="12"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100%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110%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110%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110%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110%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110%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110%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110%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110%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110%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110%</w:t>
            </w:r>
          </w:p>
        </w:tc>
        <w:tc>
          <w:tcPr>
            <w:tcW w:w="737" w:type="dxa"/>
            <w:gridSpan w:val="2"/>
            <w:tcBorders>
              <w:top w:val="single" w:sz="6" w:space="0" w:color="000000"/>
              <w:left w:val="single" w:sz="6" w:space="0" w:color="000000"/>
              <w:bottom w:val="single" w:sz="6" w:space="0" w:color="000000"/>
              <w:right w:val="single" w:sz="6" w:space="0" w:color="000000"/>
            </w:tcBorders>
          </w:tcPr>
          <w:p w:rsidR="00F9754B" w:rsidRDefault="00F9754B">
            <w:pPr>
              <w:pStyle w:val="Normal1"/>
              <w:jc w:val="right"/>
              <w:rPr>
                <w:color w:val="000000"/>
                <w:sz w:val="16"/>
              </w:rPr>
            </w:pPr>
            <w:r>
              <w:rPr>
                <w:color w:val="000000"/>
                <w:sz w:val="16"/>
              </w:rPr>
              <w:t>110%</w:t>
            </w:r>
          </w:p>
        </w:tc>
        <w:tc>
          <w:tcPr>
            <w:tcW w:w="737" w:type="dxa"/>
            <w:gridSpan w:val="2"/>
            <w:tcBorders>
              <w:top w:val="single" w:sz="6" w:space="0" w:color="000000"/>
              <w:left w:val="single" w:sz="6" w:space="0" w:color="000000"/>
              <w:bottom w:val="single" w:sz="6" w:space="0" w:color="000000"/>
              <w:right w:val="single" w:sz="12" w:space="0" w:color="000000"/>
            </w:tcBorders>
          </w:tcPr>
          <w:p w:rsidR="00F9754B" w:rsidRDefault="00F9754B">
            <w:pPr>
              <w:pStyle w:val="Normal1"/>
              <w:jc w:val="right"/>
              <w:rPr>
                <w:color w:val="000000"/>
                <w:sz w:val="16"/>
              </w:rPr>
            </w:pPr>
            <w:r>
              <w:rPr>
                <w:color w:val="000000"/>
                <w:sz w:val="16"/>
              </w:rPr>
              <w:t>110%</w:t>
            </w:r>
          </w:p>
        </w:tc>
      </w:tr>
      <w:tr w:rsidR="00F9754B">
        <w:trPr>
          <w:trHeight w:val="163"/>
        </w:trPr>
        <w:tc>
          <w:tcPr>
            <w:tcW w:w="5218" w:type="dxa"/>
            <w:tcBorders>
              <w:top w:val="single" w:sz="12" w:space="0" w:color="000000"/>
              <w:left w:val="single" w:sz="12" w:space="0" w:color="000000"/>
              <w:bottom w:val="single" w:sz="6" w:space="0" w:color="000000"/>
            </w:tcBorders>
          </w:tcPr>
          <w:p w:rsidR="00F9754B" w:rsidRDefault="00F9754B">
            <w:pPr>
              <w:pStyle w:val="Normal1"/>
              <w:rPr>
                <w:b/>
                <w:color w:val="000000"/>
                <w:sz w:val="16"/>
              </w:rPr>
            </w:pPr>
            <w:r>
              <w:rPr>
                <w:b/>
                <w:color w:val="000000"/>
                <w:sz w:val="16"/>
              </w:rPr>
              <w:t>Значение NPV  (чистой приведенной стоимости), руб.</w:t>
            </w:r>
          </w:p>
        </w:tc>
        <w:tc>
          <w:tcPr>
            <w:tcW w:w="737" w:type="dxa"/>
            <w:gridSpan w:val="2"/>
            <w:tcBorders>
              <w:top w:val="single" w:sz="12" w:space="0" w:color="000000"/>
              <w:left w:val="single" w:sz="12" w:space="0" w:color="000000"/>
              <w:bottom w:val="single" w:sz="12" w:space="0" w:color="000000"/>
              <w:right w:val="single" w:sz="12" w:space="0" w:color="000000"/>
            </w:tcBorders>
          </w:tcPr>
          <w:p w:rsidR="00F9754B" w:rsidRDefault="00F9754B">
            <w:pPr>
              <w:pStyle w:val="Normal1"/>
              <w:jc w:val="right"/>
              <w:rPr>
                <w:color w:val="000000"/>
                <w:sz w:val="16"/>
              </w:rPr>
            </w:pPr>
            <w:r>
              <w:rPr>
                <w:color w:val="000000"/>
                <w:sz w:val="16"/>
              </w:rPr>
              <w:t>-30 000</w:t>
            </w:r>
          </w:p>
        </w:tc>
        <w:tc>
          <w:tcPr>
            <w:tcW w:w="737" w:type="dxa"/>
            <w:gridSpan w:val="2"/>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-28 814</w:t>
            </w:r>
          </w:p>
        </w:tc>
        <w:tc>
          <w:tcPr>
            <w:tcW w:w="737" w:type="dxa"/>
            <w:gridSpan w:val="2"/>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-27 484</w:t>
            </w:r>
          </w:p>
        </w:tc>
        <w:tc>
          <w:tcPr>
            <w:tcW w:w="737" w:type="dxa"/>
            <w:gridSpan w:val="2"/>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-26 011</w:t>
            </w:r>
          </w:p>
        </w:tc>
        <w:tc>
          <w:tcPr>
            <w:tcW w:w="737" w:type="dxa"/>
            <w:gridSpan w:val="2"/>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-24 028</w:t>
            </w:r>
          </w:p>
        </w:tc>
        <w:tc>
          <w:tcPr>
            <w:tcW w:w="737" w:type="dxa"/>
            <w:gridSpan w:val="2"/>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-22 450</w:t>
            </w:r>
          </w:p>
        </w:tc>
        <w:tc>
          <w:tcPr>
            <w:tcW w:w="737" w:type="dxa"/>
            <w:gridSpan w:val="2"/>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-20 609</w:t>
            </w:r>
          </w:p>
        </w:tc>
        <w:tc>
          <w:tcPr>
            <w:tcW w:w="737" w:type="dxa"/>
            <w:gridSpan w:val="2"/>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-18 762</w:t>
            </w:r>
          </w:p>
        </w:tc>
        <w:tc>
          <w:tcPr>
            <w:tcW w:w="737" w:type="dxa"/>
            <w:gridSpan w:val="2"/>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-16 899</w:t>
            </w:r>
          </w:p>
        </w:tc>
        <w:tc>
          <w:tcPr>
            <w:tcW w:w="737" w:type="dxa"/>
            <w:gridSpan w:val="2"/>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-13 532</w:t>
            </w:r>
          </w:p>
        </w:tc>
        <w:tc>
          <w:tcPr>
            <w:tcW w:w="737" w:type="dxa"/>
            <w:gridSpan w:val="2"/>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-10 165</w:t>
            </w:r>
          </w:p>
        </w:tc>
        <w:tc>
          <w:tcPr>
            <w:tcW w:w="737" w:type="dxa"/>
            <w:gridSpan w:val="2"/>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r>
              <w:rPr>
                <w:color w:val="000000"/>
                <w:sz w:val="16"/>
              </w:rPr>
              <w:t>-6 788</w:t>
            </w:r>
          </w:p>
        </w:tc>
        <w:tc>
          <w:tcPr>
            <w:tcW w:w="737" w:type="dxa"/>
            <w:gridSpan w:val="2"/>
            <w:tcBorders>
              <w:top w:val="single" w:sz="12" w:space="0" w:color="000000"/>
              <w:left w:val="single" w:sz="6" w:space="0" w:color="000000"/>
              <w:bottom w:val="single" w:sz="12" w:space="0" w:color="000000"/>
              <w:right w:val="single" w:sz="12" w:space="0" w:color="000000"/>
            </w:tcBorders>
          </w:tcPr>
          <w:p w:rsidR="00F9754B" w:rsidRDefault="00F9754B">
            <w:pPr>
              <w:pStyle w:val="Normal1"/>
              <w:jc w:val="right"/>
              <w:rPr>
                <w:color w:val="000000"/>
                <w:sz w:val="16"/>
              </w:rPr>
            </w:pPr>
            <w:r>
              <w:rPr>
                <w:color w:val="000000"/>
                <w:sz w:val="16"/>
              </w:rPr>
              <w:t>-4 889</w:t>
            </w:r>
          </w:p>
        </w:tc>
      </w:tr>
      <w:tr w:rsidR="00F9754B">
        <w:trPr>
          <w:trHeight w:val="163"/>
        </w:trPr>
        <w:tc>
          <w:tcPr>
            <w:tcW w:w="5218" w:type="dxa"/>
            <w:tcBorders>
              <w:top w:val="single" w:sz="12" w:space="0" w:color="000000"/>
              <w:left w:val="single" w:sz="12" w:space="0" w:color="000000"/>
              <w:bottom w:val="single" w:sz="12" w:space="0" w:color="000000"/>
            </w:tcBorders>
          </w:tcPr>
          <w:p w:rsidR="00F9754B" w:rsidRDefault="00F9754B">
            <w:pPr>
              <w:pStyle w:val="Normal1"/>
              <w:rPr>
                <w:b/>
                <w:color w:val="000000"/>
                <w:sz w:val="16"/>
              </w:rPr>
            </w:pPr>
            <w:r>
              <w:rPr>
                <w:b/>
                <w:color w:val="000000"/>
                <w:sz w:val="16"/>
              </w:rPr>
              <w:t>IRR (внутренняя норма доходности), % в месяц</w:t>
            </w:r>
          </w:p>
        </w:tc>
        <w:tc>
          <w:tcPr>
            <w:tcW w:w="737" w:type="dxa"/>
            <w:gridSpan w:val="2"/>
            <w:tcBorders>
              <w:top w:val="single" w:sz="12" w:space="0" w:color="000000"/>
              <w:left w:val="single" w:sz="12" w:space="0" w:color="000000"/>
              <w:bottom w:val="single" w:sz="12" w:space="0" w:color="000000"/>
              <w:right w:val="single" w:sz="12" w:space="0" w:color="000000"/>
            </w:tcBorders>
          </w:tcPr>
          <w:p w:rsidR="00F9754B" w:rsidRDefault="00F9754B">
            <w:pPr>
              <w:pStyle w:val="Normal1"/>
              <w:jc w:val="right"/>
              <w:rPr>
                <w:color w:val="000000"/>
                <w:sz w:val="16"/>
              </w:rPr>
            </w:pPr>
          </w:p>
        </w:tc>
        <w:tc>
          <w:tcPr>
            <w:tcW w:w="737" w:type="dxa"/>
            <w:gridSpan w:val="2"/>
            <w:tcBorders>
              <w:top w:val="single" w:sz="12" w:space="0" w:color="000000"/>
              <w:left w:val="single" w:sz="6" w:space="0" w:color="000000"/>
              <w:bottom w:val="single" w:sz="12" w:space="0" w:color="000000"/>
            </w:tcBorders>
          </w:tcPr>
          <w:p w:rsidR="00F9754B" w:rsidRDefault="00F9754B">
            <w:pPr>
              <w:pStyle w:val="Normal1"/>
              <w:jc w:val="center"/>
              <w:rPr>
                <w:color w:val="000000"/>
                <w:sz w:val="16"/>
              </w:rPr>
            </w:pPr>
            <w:r>
              <w:rPr>
                <w:color w:val="000000"/>
                <w:sz w:val="16"/>
              </w:rPr>
              <w:t>-</w:t>
            </w:r>
          </w:p>
        </w:tc>
        <w:tc>
          <w:tcPr>
            <w:tcW w:w="737" w:type="dxa"/>
            <w:gridSpan w:val="2"/>
            <w:tcBorders>
              <w:top w:val="single" w:sz="12" w:space="0" w:color="000000"/>
              <w:left w:val="single" w:sz="6" w:space="0" w:color="000000"/>
              <w:bottom w:val="single" w:sz="12" w:space="0" w:color="000000"/>
            </w:tcBorders>
          </w:tcPr>
          <w:p w:rsidR="00F9754B" w:rsidRDefault="00F9754B">
            <w:pPr>
              <w:pStyle w:val="Normal1"/>
              <w:jc w:val="center"/>
              <w:rPr>
                <w:color w:val="000000"/>
                <w:sz w:val="16"/>
              </w:rPr>
            </w:pPr>
            <w:r>
              <w:rPr>
                <w:color w:val="000000"/>
                <w:sz w:val="16"/>
              </w:rPr>
              <w:t>-</w:t>
            </w:r>
          </w:p>
        </w:tc>
        <w:tc>
          <w:tcPr>
            <w:tcW w:w="737" w:type="dxa"/>
            <w:gridSpan w:val="2"/>
            <w:tcBorders>
              <w:top w:val="single" w:sz="12" w:space="0" w:color="000000"/>
              <w:left w:val="single" w:sz="6" w:space="0" w:color="000000"/>
              <w:bottom w:val="single" w:sz="12" w:space="0" w:color="000000"/>
            </w:tcBorders>
          </w:tcPr>
          <w:p w:rsidR="00F9754B" w:rsidRDefault="00F9754B">
            <w:pPr>
              <w:pStyle w:val="Normal1"/>
              <w:jc w:val="center"/>
              <w:rPr>
                <w:color w:val="000000"/>
                <w:sz w:val="16"/>
              </w:rPr>
            </w:pPr>
            <w:r>
              <w:rPr>
                <w:color w:val="000000"/>
                <w:sz w:val="16"/>
              </w:rPr>
              <w:t>-</w:t>
            </w:r>
          </w:p>
        </w:tc>
        <w:tc>
          <w:tcPr>
            <w:tcW w:w="737" w:type="dxa"/>
            <w:gridSpan w:val="2"/>
            <w:tcBorders>
              <w:top w:val="single" w:sz="12" w:space="0" w:color="000000"/>
              <w:left w:val="single" w:sz="6" w:space="0" w:color="000000"/>
              <w:bottom w:val="single" w:sz="12" w:space="0" w:color="000000"/>
            </w:tcBorders>
          </w:tcPr>
          <w:p w:rsidR="00F9754B" w:rsidRDefault="00F9754B">
            <w:pPr>
              <w:pStyle w:val="Normal1"/>
              <w:jc w:val="center"/>
              <w:rPr>
                <w:color w:val="000000"/>
                <w:sz w:val="16"/>
              </w:rPr>
            </w:pPr>
            <w:r>
              <w:rPr>
                <w:color w:val="000000"/>
                <w:sz w:val="16"/>
              </w:rPr>
              <w:t>-</w:t>
            </w:r>
          </w:p>
        </w:tc>
        <w:tc>
          <w:tcPr>
            <w:tcW w:w="737" w:type="dxa"/>
            <w:gridSpan w:val="2"/>
            <w:tcBorders>
              <w:top w:val="single" w:sz="12" w:space="0" w:color="000000"/>
              <w:left w:val="single" w:sz="6" w:space="0" w:color="000000"/>
              <w:bottom w:val="single" w:sz="12" w:space="0" w:color="000000"/>
            </w:tcBorders>
          </w:tcPr>
          <w:p w:rsidR="00F9754B" w:rsidRDefault="00F9754B">
            <w:pPr>
              <w:pStyle w:val="Normal1"/>
              <w:jc w:val="center"/>
              <w:rPr>
                <w:color w:val="000000"/>
                <w:sz w:val="16"/>
              </w:rPr>
            </w:pPr>
            <w:r>
              <w:rPr>
                <w:color w:val="000000"/>
                <w:sz w:val="16"/>
              </w:rPr>
              <w:t>-</w:t>
            </w:r>
          </w:p>
        </w:tc>
        <w:tc>
          <w:tcPr>
            <w:tcW w:w="737" w:type="dxa"/>
            <w:gridSpan w:val="2"/>
            <w:tcBorders>
              <w:top w:val="single" w:sz="12" w:space="0" w:color="000000"/>
              <w:left w:val="single" w:sz="6" w:space="0" w:color="000000"/>
              <w:bottom w:val="single" w:sz="12" w:space="0" w:color="000000"/>
            </w:tcBorders>
          </w:tcPr>
          <w:p w:rsidR="00F9754B" w:rsidRDefault="00F9754B">
            <w:pPr>
              <w:pStyle w:val="Normal1"/>
              <w:jc w:val="center"/>
              <w:rPr>
                <w:color w:val="000000"/>
                <w:sz w:val="16"/>
              </w:rPr>
            </w:pPr>
            <w:r>
              <w:rPr>
                <w:color w:val="000000"/>
                <w:sz w:val="16"/>
              </w:rPr>
              <w:t>-</w:t>
            </w:r>
          </w:p>
        </w:tc>
        <w:tc>
          <w:tcPr>
            <w:tcW w:w="737" w:type="dxa"/>
            <w:gridSpan w:val="2"/>
            <w:tcBorders>
              <w:top w:val="single" w:sz="12" w:space="0" w:color="000000"/>
              <w:left w:val="single" w:sz="6" w:space="0" w:color="000000"/>
              <w:bottom w:val="single" w:sz="12" w:space="0" w:color="000000"/>
            </w:tcBorders>
          </w:tcPr>
          <w:p w:rsidR="00F9754B" w:rsidRDefault="00F9754B">
            <w:pPr>
              <w:pStyle w:val="Normal1"/>
              <w:jc w:val="right"/>
              <w:rPr>
                <w:color w:val="000000"/>
                <w:sz w:val="16"/>
              </w:rPr>
            </w:pPr>
            <w:r>
              <w:rPr>
                <w:color w:val="000000"/>
                <w:sz w:val="16"/>
              </w:rPr>
              <w:t>-17,8%</w:t>
            </w:r>
          </w:p>
        </w:tc>
        <w:tc>
          <w:tcPr>
            <w:tcW w:w="737" w:type="dxa"/>
            <w:gridSpan w:val="2"/>
            <w:tcBorders>
              <w:top w:val="single" w:sz="12" w:space="0" w:color="000000"/>
              <w:left w:val="single" w:sz="6" w:space="0" w:color="000000"/>
              <w:bottom w:val="single" w:sz="12" w:space="0" w:color="000000"/>
            </w:tcBorders>
          </w:tcPr>
          <w:p w:rsidR="00F9754B" w:rsidRDefault="00F9754B">
            <w:pPr>
              <w:pStyle w:val="Normal1"/>
              <w:jc w:val="right"/>
              <w:rPr>
                <w:color w:val="000000"/>
                <w:sz w:val="16"/>
              </w:rPr>
            </w:pPr>
            <w:r>
              <w:rPr>
                <w:color w:val="000000"/>
                <w:sz w:val="16"/>
              </w:rPr>
              <w:t>-13,5%</w:t>
            </w:r>
          </w:p>
        </w:tc>
        <w:tc>
          <w:tcPr>
            <w:tcW w:w="737" w:type="dxa"/>
            <w:gridSpan w:val="2"/>
            <w:tcBorders>
              <w:top w:val="single" w:sz="12" w:space="0" w:color="000000"/>
              <w:left w:val="single" w:sz="6" w:space="0" w:color="000000"/>
              <w:bottom w:val="single" w:sz="12" w:space="0" w:color="000000"/>
            </w:tcBorders>
          </w:tcPr>
          <w:p w:rsidR="00F9754B" w:rsidRDefault="00F9754B">
            <w:pPr>
              <w:pStyle w:val="Normal1"/>
              <w:jc w:val="right"/>
              <w:rPr>
                <w:color w:val="000000"/>
                <w:sz w:val="16"/>
              </w:rPr>
            </w:pPr>
            <w:r>
              <w:rPr>
                <w:color w:val="000000"/>
                <w:sz w:val="16"/>
              </w:rPr>
              <w:t>-8,2%</w:t>
            </w:r>
          </w:p>
        </w:tc>
        <w:tc>
          <w:tcPr>
            <w:tcW w:w="737" w:type="dxa"/>
            <w:gridSpan w:val="2"/>
            <w:tcBorders>
              <w:top w:val="single" w:sz="12" w:space="0" w:color="000000"/>
              <w:left w:val="single" w:sz="6" w:space="0" w:color="000000"/>
              <w:bottom w:val="single" w:sz="12" w:space="0" w:color="000000"/>
            </w:tcBorders>
          </w:tcPr>
          <w:p w:rsidR="00F9754B" w:rsidRDefault="00F9754B">
            <w:pPr>
              <w:pStyle w:val="Normal1"/>
              <w:jc w:val="right"/>
              <w:rPr>
                <w:color w:val="000000"/>
                <w:sz w:val="16"/>
              </w:rPr>
            </w:pPr>
            <w:r>
              <w:rPr>
                <w:color w:val="000000"/>
                <w:sz w:val="16"/>
              </w:rPr>
              <w:t>-4,6%</w:t>
            </w:r>
          </w:p>
        </w:tc>
        <w:tc>
          <w:tcPr>
            <w:tcW w:w="737" w:type="dxa"/>
            <w:gridSpan w:val="2"/>
            <w:tcBorders>
              <w:top w:val="single" w:sz="12" w:space="0" w:color="000000"/>
              <w:left w:val="single" w:sz="6" w:space="0" w:color="000000"/>
              <w:bottom w:val="single" w:sz="12" w:space="0" w:color="000000"/>
            </w:tcBorders>
          </w:tcPr>
          <w:p w:rsidR="00F9754B" w:rsidRDefault="00F9754B">
            <w:pPr>
              <w:pStyle w:val="Normal1"/>
              <w:jc w:val="right"/>
              <w:rPr>
                <w:color w:val="000000"/>
                <w:sz w:val="16"/>
              </w:rPr>
            </w:pPr>
            <w:r>
              <w:rPr>
                <w:color w:val="000000"/>
                <w:sz w:val="16"/>
              </w:rPr>
              <w:t>-2,0%</w:t>
            </w:r>
          </w:p>
        </w:tc>
        <w:tc>
          <w:tcPr>
            <w:tcW w:w="737" w:type="dxa"/>
            <w:gridSpan w:val="2"/>
            <w:tcBorders>
              <w:top w:val="single" w:sz="12" w:space="0" w:color="000000"/>
              <w:left w:val="single" w:sz="6" w:space="0" w:color="000000"/>
              <w:bottom w:val="single" w:sz="12" w:space="0" w:color="000000"/>
              <w:right w:val="single" w:sz="12" w:space="0" w:color="000000"/>
            </w:tcBorders>
          </w:tcPr>
          <w:p w:rsidR="00F9754B" w:rsidRDefault="00F9754B">
            <w:pPr>
              <w:pStyle w:val="Normal1"/>
              <w:jc w:val="right"/>
              <w:rPr>
                <w:color w:val="000000"/>
                <w:sz w:val="16"/>
              </w:rPr>
            </w:pPr>
            <w:r>
              <w:rPr>
                <w:color w:val="000000"/>
                <w:sz w:val="16"/>
              </w:rPr>
              <w:t>-0,9%</w:t>
            </w:r>
          </w:p>
        </w:tc>
      </w:tr>
      <w:tr w:rsidR="00F9754B">
        <w:trPr>
          <w:trHeight w:val="163"/>
        </w:trPr>
        <w:tc>
          <w:tcPr>
            <w:tcW w:w="5218" w:type="dxa"/>
            <w:tcBorders>
              <w:top w:val="single" w:sz="12" w:space="0" w:color="000000"/>
              <w:left w:val="single" w:sz="12" w:space="0" w:color="000000"/>
              <w:bottom w:val="single" w:sz="12" w:space="0" w:color="000000"/>
            </w:tcBorders>
          </w:tcPr>
          <w:p w:rsidR="00F9754B" w:rsidRDefault="00F9754B">
            <w:pPr>
              <w:pStyle w:val="Normal1"/>
              <w:rPr>
                <w:b/>
                <w:color w:val="000000"/>
                <w:sz w:val="16"/>
              </w:rPr>
            </w:pPr>
            <w:r>
              <w:rPr>
                <w:b/>
                <w:color w:val="000000"/>
                <w:sz w:val="16"/>
              </w:rPr>
              <w:t>Срок окупаемости (месяцев)</w:t>
            </w:r>
          </w:p>
        </w:tc>
        <w:tc>
          <w:tcPr>
            <w:tcW w:w="737" w:type="dxa"/>
            <w:gridSpan w:val="2"/>
            <w:tcBorders>
              <w:top w:val="single" w:sz="12" w:space="0" w:color="000000"/>
              <w:left w:val="single" w:sz="12" w:space="0" w:color="000000"/>
              <w:bottom w:val="single" w:sz="12" w:space="0" w:color="000000"/>
              <w:right w:val="single" w:sz="12" w:space="0" w:color="000000"/>
            </w:tcBorders>
          </w:tcPr>
          <w:p w:rsidR="00F9754B" w:rsidRDefault="00F9754B">
            <w:pPr>
              <w:pStyle w:val="Normal1"/>
              <w:jc w:val="right"/>
              <w:rPr>
                <w:color w:val="000000"/>
                <w:sz w:val="16"/>
              </w:rPr>
            </w:pPr>
            <w:r>
              <w:rPr>
                <w:color w:val="000000"/>
                <w:sz w:val="16"/>
              </w:rPr>
              <w:t>15</w:t>
            </w:r>
          </w:p>
        </w:tc>
        <w:tc>
          <w:tcPr>
            <w:tcW w:w="737" w:type="dxa"/>
            <w:gridSpan w:val="2"/>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p>
        </w:tc>
        <w:tc>
          <w:tcPr>
            <w:tcW w:w="737" w:type="dxa"/>
            <w:gridSpan w:val="2"/>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p>
        </w:tc>
        <w:tc>
          <w:tcPr>
            <w:tcW w:w="737" w:type="dxa"/>
            <w:gridSpan w:val="2"/>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p>
        </w:tc>
        <w:tc>
          <w:tcPr>
            <w:tcW w:w="737" w:type="dxa"/>
            <w:gridSpan w:val="2"/>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p>
        </w:tc>
        <w:tc>
          <w:tcPr>
            <w:tcW w:w="737" w:type="dxa"/>
            <w:gridSpan w:val="2"/>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p>
        </w:tc>
        <w:tc>
          <w:tcPr>
            <w:tcW w:w="737" w:type="dxa"/>
            <w:gridSpan w:val="2"/>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p>
        </w:tc>
        <w:tc>
          <w:tcPr>
            <w:tcW w:w="737" w:type="dxa"/>
            <w:gridSpan w:val="2"/>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p>
        </w:tc>
        <w:tc>
          <w:tcPr>
            <w:tcW w:w="737" w:type="dxa"/>
            <w:gridSpan w:val="2"/>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p>
        </w:tc>
        <w:tc>
          <w:tcPr>
            <w:tcW w:w="737" w:type="dxa"/>
            <w:gridSpan w:val="2"/>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p>
        </w:tc>
        <w:tc>
          <w:tcPr>
            <w:tcW w:w="737" w:type="dxa"/>
            <w:gridSpan w:val="2"/>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p>
        </w:tc>
        <w:tc>
          <w:tcPr>
            <w:tcW w:w="737" w:type="dxa"/>
            <w:gridSpan w:val="2"/>
            <w:tcBorders>
              <w:top w:val="single" w:sz="12" w:space="0" w:color="000000"/>
              <w:left w:val="single" w:sz="6" w:space="0" w:color="000000"/>
              <w:bottom w:val="single" w:sz="12" w:space="0" w:color="000000"/>
              <w:right w:val="single" w:sz="6" w:space="0" w:color="000000"/>
            </w:tcBorders>
          </w:tcPr>
          <w:p w:rsidR="00F9754B" w:rsidRDefault="00F9754B">
            <w:pPr>
              <w:pStyle w:val="Normal1"/>
              <w:jc w:val="right"/>
              <w:rPr>
                <w:color w:val="000000"/>
                <w:sz w:val="16"/>
              </w:rPr>
            </w:pPr>
          </w:p>
        </w:tc>
        <w:tc>
          <w:tcPr>
            <w:tcW w:w="737" w:type="dxa"/>
            <w:gridSpan w:val="2"/>
            <w:tcBorders>
              <w:top w:val="single" w:sz="12" w:space="0" w:color="000000"/>
              <w:left w:val="single" w:sz="6" w:space="0" w:color="000000"/>
              <w:bottom w:val="single" w:sz="12" w:space="0" w:color="000000"/>
              <w:right w:val="single" w:sz="12" w:space="0" w:color="000000"/>
            </w:tcBorders>
          </w:tcPr>
          <w:p w:rsidR="00F9754B" w:rsidRDefault="00F9754B">
            <w:pPr>
              <w:pStyle w:val="Normal1"/>
              <w:jc w:val="right"/>
              <w:rPr>
                <w:color w:val="000000"/>
                <w:sz w:val="16"/>
              </w:rPr>
            </w:pPr>
          </w:p>
        </w:tc>
      </w:tr>
    </w:tbl>
    <w:p w:rsidR="00F9754B" w:rsidRDefault="00F9754B">
      <w:pPr>
        <w:pStyle w:val="10"/>
        <w:spacing w:line="360" w:lineRule="auto"/>
        <w:ind w:firstLine="709"/>
        <w:jc w:val="both"/>
        <w:rPr>
          <w:sz w:val="24"/>
        </w:rPr>
      </w:pPr>
    </w:p>
    <w:p w:rsidR="00F9754B" w:rsidRDefault="00F9754B">
      <w:pPr>
        <w:pStyle w:val="10"/>
        <w:spacing w:line="360" w:lineRule="auto"/>
        <w:ind w:firstLine="709"/>
        <w:jc w:val="both"/>
        <w:rPr>
          <w:sz w:val="24"/>
        </w:rPr>
      </w:pPr>
    </w:p>
    <w:p w:rsidR="00F9754B" w:rsidRDefault="00F9754B">
      <w:pPr>
        <w:pStyle w:val="10"/>
        <w:spacing w:line="360" w:lineRule="auto"/>
        <w:ind w:firstLine="709"/>
        <w:jc w:val="both"/>
        <w:rPr>
          <w:sz w:val="24"/>
        </w:rPr>
      </w:pPr>
      <w:r>
        <w:rPr>
          <w:sz w:val="24"/>
        </w:rPr>
        <w:t>Посмотрим, как ведут себя показатели эффективности при ухудшении условий реализации проекта. Так, предусмотрим:</w:t>
      </w:r>
    </w:p>
    <w:p w:rsidR="00F9754B" w:rsidRDefault="00F9754B">
      <w:pPr>
        <w:pStyle w:val="10"/>
        <w:spacing w:line="360" w:lineRule="auto"/>
        <w:ind w:firstLine="709"/>
        <w:jc w:val="both"/>
        <w:rPr>
          <w:sz w:val="24"/>
        </w:rPr>
      </w:pPr>
      <w:r>
        <w:rPr>
          <w:sz w:val="24"/>
        </w:rPr>
        <w:t>- снижение объема выручки (а, следовательно, переменных расходов) на 20 % по сравнению с первоначальным уровнем в первый месяц реализации проекта с увеличением его на 1 % ежемесячно;</w:t>
      </w:r>
    </w:p>
    <w:p w:rsidR="00F9754B" w:rsidRDefault="00F9754B">
      <w:pPr>
        <w:pStyle w:val="10"/>
        <w:spacing w:line="360" w:lineRule="auto"/>
        <w:ind w:firstLine="709"/>
        <w:jc w:val="both"/>
        <w:rPr>
          <w:sz w:val="24"/>
        </w:rPr>
      </w:pPr>
      <w:r>
        <w:rPr>
          <w:sz w:val="24"/>
        </w:rPr>
        <w:t>- снижение цены реализуемой продукции на 5 %;</w:t>
      </w:r>
    </w:p>
    <w:p w:rsidR="00F9754B" w:rsidRDefault="00F9754B">
      <w:pPr>
        <w:pStyle w:val="10"/>
        <w:spacing w:line="360" w:lineRule="auto"/>
        <w:ind w:firstLine="709"/>
        <w:jc w:val="both"/>
        <w:rPr>
          <w:sz w:val="24"/>
        </w:rPr>
      </w:pPr>
      <w:r>
        <w:rPr>
          <w:sz w:val="24"/>
        </w:rPr>
        <w:t>- увеличение постоянных расходов на 10 %;</w:t>
      </w:r>
    </w:p>
    <w:p w:rsidR="00F9754B" w:rsidRDefault="00F9754B">
      <w:pPr>
        <w:pStyle w:val="10"/>
        <w:spacing w:line="360" w:lineRule="auto"/>
        <w:ind w:firstLine="709"/>
        <w:jc w:val="both"/>
        <w:rPr>
          <w:sz w:val="24"/>
        </w:rPr>
      </w:pPr>
      <w:r>
        <w:rPr>
          <w:sz w:val="24"/>
        </w:rPr>
        <w:t>- увеличение расходов на сырье и материалы в расчете на единицу продукции на 10 %.</w:t>
      </w:r>
    </w:p>
    <w:p w:rsidR="00F9754B" w:rsidRDefault="00F9754B">
      <w:pPr>
        <w:pStyle w:val="10"/>
        <w:spacing w:line="360" w:lineRule="auto"/>
        <w:ind w:firstLine="709"/>
        <w:jc w:val="both"/>
        <w:rPr>
          <w:sz w:val="24"/>
        </w:rPr>
      </w:pPr>
      <w:r>
        <w:rPr>
          <w:sz w:val="24"/>
        </w:rPr>
        <w:t>В результате NPV проекта за 12 месяцев уменьшилась на $ 23 687, IRR - на 10 процентных пунктов, а срок окупаемости увеличился на полгода.</w:t>
      </w:r>
    </w:p>
    <w:p w:rsidR="00F9754B" w:rsidRDefault="00F9754B">
      <w:pPr>
        <w:pStyle w:val="10"/>
        <w:spacing w:line="360" w:lineRule="auto"/>
        <w:ind w:firstLine="709"/>
        <w:jc w:val="both"/>
        <w:rPr>
          <w:sz w:val="24"/>
        </w:rPr>
      </w:pPr>
    </w:p>
    <w:p w:rsidR="00F9754B" w:rsidRDefault="00F9754B">
      <w:pPr>
        <w:pStyle w:val="10"/>
        <w:spacing w:line="360" w:lineRule="auto"/>
        <w:ind w:firstLine="709"/>
        <w:jc w:val="both"/>
        <w:rPr>
          <w:sz w:val="24"/>
        </w:rPr>
      </w:pPr>
      <w:r>
        <w:rPr>
          <w:sz w:val="24"/>
        </w:rPr>
        <w:t>Удобство проведения анализа чувствительности с помощью персонального компьютера проявляется в возможности построения необходимого числа альтернативных моделей реализации проекта на основе базовой без внесения исходных данных по каждому варианту.</w:t>
      </w:r>
    </w:p>
    <w:p w:rsidR="00F9754B" w:rsidRDefault="00F9754B">
      <w:pPr>
        <w:pStyle w:val="10"/>
        <w:spacing w:line="360" w:lineRule="auto"/>
        <w:ind w:firstLine="709"/>
        <w:jc w:val="both"/>
        <w:rPr>
          <w:sz w:val="24"/>
        </w:rPr>
        <w:sectPr w:rsidR="00F9754B">
          <w:pgSz w:w="16840" w:h="11907" w:orient="landscape" w:code="9"/>
          <w:pgMar w:top="1134" w:right="567" w:bottom="1134" w:left="1418" w:header="720" w:footer="720" w:gutter="0"/>
          <w:cols w:space="720"/>
          <w:noEndnote/>
        </w:sectPr>
      </w:pPr>
    </w:p>
    <w:p w:rsidR="00F9754B" w:rsidRDefault="00F9754B">
      <w:pPr>
        <w:pStyle w:val="10"/>
        <w:tabs>
          <w:tab w:val="left" w:pos="0"/>
        </w:tabs>
        <w:spacing w:line="360" w:lineRule="auto"/>
        <w:ind w:firstLine="709"/>
        <w:jc w:val="both"/>
        <w:rPr>
          <w:sz w:val="24"/>
        </w:rPr>
      </w:pPr>
      <w:r>
        <w:rPr>
          <w:sz w:val="24"/>
        </w:rPr>
        <w:t>К преимуществам использования созданных самостоятельно в табличных редакторах программ составления финансового плана (а также производственного и инвестиционного плана и расчетов графика погашения) можно отнести:</w:t>
      </w:r>
    </w:p>
    <w:p w:rsidR="00F9754B" w:rsidRDefault="00F9754B">
      <w:pPr>
        <w:pStyle w:val="10"/>
        <w:tabs>
          <w:tab w:val="left" w:pos="1069"/>
        </w:tabs>
        <w:spacing w:line="360" w:lineRule="auto"/>
        <w:ind w:left="993" w:hanging="284"/>
        <w:jc w:val="both"/>
        <w:rPr>
          <w:sz w:val="24"/>
        </w:rPr>
      </w:pPr>
      <w:r>
        <w:rPr>
          <w:sz w:val="24"/>
        </w:rPr>
        <w:t>ускорение проведения расчетов (в 5-6 раз по сравнению с ручными расчетами);</w:t>
      </w:r>
    </w:p>
    <w:p w:rsidR="00F9754B" w:rsidRDefault="00F9754B">
      <w:pPr>
        <w:pStyle w:val="10"/>
        <w:tabs>
          <w:tab w:val="left" w:pos="1069"/>
        </w:tabs>
        <w:spacing w:line="360" w:lineRule="auto"/>
        <w:ind w:left="993" w:hanging="284"/>
        <w:jc w:val="both"/>
        <w:rPr>
          <w:sz w:val="24"/>
        </w:rPr>
      </w:pPr>
      <w:r>
        <w:rPr>
          <w:sz w:val="24"/>
        </w:rPr>
        <w:t>снижение вероятности допущения арифметических ошибок;</w:t>
      </w:r>
    </w:p>
    <w:p w:rsidR="00F9754B" w:rsidRDefault="00F9754B">
      <w:pPr>
        <w:pStyle w:val="10"/>
        <w:tabs>
          <w:tab w:val="left" w:pos="1069"/>
        </w:tabs>
        <w:spacing w:line="360" w:lineRule="auto"/>
        <w:ind w:left="993" w:hanging="284"/>
        <w:jc w:val="both"/>
        <w:rPr>
          <w:sz w:val="24"/>
        </w:rPr>
      </w:pPr>
      <w:r>
        <w:rPr>
          <w:sz w:val="24"/>
        </w:rPr>
        <w:t>возможность доработки и адаптации программы к проекту в процессе работы.</w:t>
      </w:r>
    </w:p>
    <w:p w:rsidR="00F9754B" w:rsidRDefault="00F9754B">
      <w:pPr>
        <w:pStyle w:val="10"/>
        <w:spacing w:line="360" w:lineRule="auto"/>
        <w:ind w:firstLine="709"/>
        <w:jc w:val="both"/>
        <w:rPr>
          <w:sz w:val="24"/>
        </w:rPr>
      </w:pPr>
    </w:p>
    <w:p w:rsidR="00F9754B" w:rsidRDefault="00F9754B">
      <w:pPr>
        <w:pStyle w:val="10"/>
        <w:spacing w:line="360" w:lineRule="auto"/>
        <w:ind w:firstLine="709"/>
        <w:jc w:val="both"/>
        <w:rPr>
          <w:sz w:val="24"/>
        </w:rPr>
      </w:pPr>
    </w:p>
    <w:p w:rsidR="00F9754B" w:rsidRDefault="00F9754B">
      <w:pPr>
        <w:pStyle w:val="10"/>
        <w:spacing w:line="360" w:lineRule="auto"/>
        <w:ind w:firstLine="709"/>
        <w:jc w:val="center"/>
        <w:rPr>
          <w:b/>
          <w:sz w:val="28"/>
        </w:rPr>
      </w:pPr>
      <w:r>
        <w:rPr>
          <w:sz w:val="24"/>
        </w:rPr>
        <w:br w:type="page"/>
      </w:r>
      <w:r>
        <w:rPr>
          <w:b/>
          <w:sz w:val="28"/>
        </w:rPr>
        <w:t>Заключение</w:t>
      </w:r>
    </w:p>
    <w:p w:rsidR="00F9754B" w:rsidRDefault="00F9754B">
      <w:pPr>
        <w:pStyle w:val="10"/>
        <w:spacing w:line="360" w:lineRule="auto"/>
        <w:ind w:firstLine="709"/>
        <w:jc w:val="both"/>
        <w:rPr>
          <w:sz w:val="24"/>
        </w:rPr>
      </w:pPr>
    </w:p>
    <w:p w:rsidR="00F9754B" w:rsidRDefault="00F9754B">
      <w:pPr>
        <w:pStyle w:val="10"/>
        <w:spacing w:line="360" w:lineRule="auto"/>
        <w:ind w:left="14" w:right="4" w:firstLine="720"/>
        <w:jc w:val="both"/>
        <w:rPr>
          <w:sz w:val="24"/>
        </w:rPr>
      </w:pPr>
      <w:r>
        <w:rPr>
          <w:sz w:val="24"/>
        </w:rPr>
        <w:t>Исследование ключевого понятия темы настоящей Дипломной работы (“малое предпринимательство”), необходимость которого показана во Введении, выявило, что малое предпринимательство – это сектор экономики, характеризующийся мелкотоварным производством. В силу ограниченных ресурсов (сырьевых, финансовых, рабочей силы) этот сектор наиболее подвержен влияниям внешней среды, однако поэтому же малое предприятие является наиболее мобильной размерной хозяйствующей единицей, не требующей громоздких управленческих систем. Между руководителем (хозяином) и работником нет посредников, то есть менеджер-хозяин должен быть универсальным специалистом (администратором, маркетологом, управлять производством и сбытом) и при этом совмещать функции собственника. Из этого следует, что что малое предпринимательство является также особым видом предпринимательской деятельности.</w:t>
      </w:r>
    </w:p>
    <w:p w:rsidR="00F9754B" w:rsidRDefault="00F9754B">
      <w:pPr>
        <w:pStyle w:val="BodyTextIndent3"/>
        <w:jc w:val="both"/>
        <w:rPr>
          <w:b w:val="0"/>
        </w:rPr>
      </w:pPr>
      <w:r>
        <w:rPr>
          <w:b w:val="0"/>
        </w:rPr>
        <w:t>Малое предпринимательство играет весьма значительную роль в экономике развитых стран: малые предприятия осуществляют значительные закупки для производственных нужд, повышают эластичность и конъюнктуру рынков, обеспечивают занятость свыше половины трудоспособного населения и производят более половины ВВП в развитых промышленных странах, способствуют формированию конкурентной среды.</w:t>
      </w:r>
    </w:p>
    <w:p w:rsidR="00F9754B" w:rsidRDefault="00F9754B">
      <w:pPr>
        <w:pStyle w:val="BodyTextIndent3"/>
        <w:jc w:val="both"/>
        <w:rPr>
          <w:b w:val="0"/>
        </w:rPr>
      </w:pPr>
      <w:r>
        <w:rPr>
          <w:b w:val="0"/>
        </w:rPr>
        <w:t>В российских условиях к вышеперечисленным функциям добавляются: расширение производства товаров и услуг на базе имеющегося оборудования без дополнительных крупных капиталовложений, сглаживание диспропорций в развитии регионов, вовлечение средств населения в деловой оборот, трудоустройство рабочих, уволенных в результате реструктуризации приватизированных предприятий.</w:t>
      </w:r>
    </w:p>
    <w:p w:rsidR="00F9754B" w:rsidRDefault="00F9754B">
      <w:pPr>
        <w:pStyle w:val="BodyTextIndent3"/>
        <w:jc w:val="both"/>
        <w:rPr>
          <w:b w:val="0"/>
        </w:rPr>
      </w:pPr>
      <w:r>
        <w:rPr>
          <w:b w:val="0"/>
        </w:rPr>
        <w:t>Однако уровень развития малого предпринимательства в России находится на сегодняшний день на очень низком уровне в силу различных причин неэкономического характера: бюрократизм чиновников, неурегулированная нормативно-правовая база, запаздывающий процесс реструктуризации приватизированных предприятий. И, несмотря на увеличение доступности кредитных ресурсов к началу 1998 года, выразившейся в снижении процентных ставок, предложении более удобных схем выплаты-погашения кредита для заемщиков, реакция указанного сектора экономики остается достаточно вялой.</w:t>
      </w:r>
    </w:p>
    <w:p w:rsidR="00F9754B" w:rsidRDefault="00F9754B">
      <w:pPr>
        <w:pStyle w:val="10"/>
        <w:spacing w:line="360" w:lineRule="auto"/>
        <w:ind w:firstLine="720"/>
        <w:jc w:val="both"/>
        <w:rPr>
          <w:sz w:val="24"/>
        </w:rPr>
      </w:pPr>
      <w:r>
        <w:rPr>
          <w:sz w:val="24"/>
        </w:rPr>
        <w:t>Несомненно, малые предприятия нуждаются в особом внимании и льготах со стороны государства в связи с его (государства) интересом в развитии малого предпринимательства в стране. Среди предложений авторов различных публикаций на эту тему можно отметить следующие:</w:t>
      </w:r>
    </w:p>
    <w:p w:rsidR="00F9754B" w:rsidRDefault="00F9754B">
      <w:pPr>
        <w:pStyle w:val="10"/>
        <w:tabs>
          <w:tab w:val="left" w:pos="1080"/>
          <w:tab w:val="left" w:pos="1134"/>
        </w:tabs>
        <w:spacing w:line="360" w:lineRule="auto"/>
        <w:ind w:left="1134" w:hanging="425"/>
        <w:jc w:val="both"/>
        <w:rPr>
          <w:sz w:val="24"/>
        </w:rPr>
      </w:pPr>
      <w:r>
        <w:rPr>
          <w:sz w:val="24"/>
        </w:rPr>
        <w:t>необходимость создания максимально прозрачной и понятной нормативно-правовой базы, регулирующей отношения в сфере малого предпринимательства;</w:t>
      </w:r>
    </w:p>
    <w:p w:rsidR="00F9754B" w:rsidRDefault="00F9754B">
      <w:pPr>
        <w:pStyle w:val="10"/>
        <w:tabs>
          <w:tab w:val="left" w:pos="1080"/>
          <w:tab w:val="left" w:pos="1134"/>
        </w:tabs>
        <w:spacing w:line="360" w:lineRule="auto"/>
        <w:ind w:left="1134" w:hanging="425"/>
        <w:jc w:val="both"/>
        <w:rPr>
          <w:sz w:val="24"/>
        </w:rPr>
      </w:pPr>
      <w:r>
        <w:rPr>
          <w:sz w:val="24"/>
        </w:rPr>
        <w:t>ускорение процедур, связанных с регистрацией и оформлением сделок субъектов малого предпринимательства;</w:t>
      </w:r>
    </w:p>
    <w:p w:rsidR="00F9754B" w:rsidRDefault="00F9754B">
      <w:pPr>
        <w:pStyle w:val="10"/>
        <w:tabs>
          <w:tab w:val="left" w:pos="1080"/>
          <w:tab w:val="left" w:pos="1134"/>
        </w:tabs>
        <w:spacing w:line="360" w:lineRule="auto"/>
        <w:ind w:left="1134" w:hanging="425"/>
        <w:jc w:val="both"/>
        <w:rPr>
          <w:sz w:val="24"/>
        </w:rPr>
      </w:pPr>
      <w:r>
        <w:rPr>
          <w:sz w:val="24"/>
        </w:rPr>
        <w:t>создание гарантийных фондов, предоставляющих гарантии кредитным институтам, выдающим кредиты под проекты субъектов малого предпринимательства;</w:t>
      </w:r>
    </w:p>
    <w:p w:rsidR="00F9754B" w:rsidRDefault="00F9754B">
      <w:pPr>
        <w:pStyle w:val="Normal1"/>
        <w:tabs>
          <w:tab w:val="left" w:pos="1134"/>
        </w:tabs>
        <w:spacing w:line="360" w:lineRule="auto"/>
        <w:ind w:left="1134" w:hanging="425"/>
        <w:jc w:val="both"/>
        <w:rPr>
          <w:sz w:val="24"/>
        </w:rPr>
      </w:pPr>
      <w:r>
        <w:rPr>
          <w:sz w:val="24"/>
        </w:rPr>
        <w:t>льготы для малых предприятий, выражающиеся в отнесении на себестоимость для целей налогообложения расходов, связанных с получением и погашением кредитов;</w:t>
      </w:r>
    </w:p>
    <w:p w:rsidR="00F9754B" w:rsidRDefault="00F9754B">
      <w:pPr>
        <w:pStyle w:val="10"/>
        <w:tabs>
          <w:tab w:val="left" w:pos="1080"/>
          <w:tab w:val="left" w:pos="1134"/>
        </w:tabs>
        <w:spacing w:line="360" w:lineRule="auto"/>
        <w:ind w:left="1134" w:hanging="425"/>
        <w:jc w:val="both"/>
        <w:rPr>
          <w:sz w:val="24"/>
        </w:rPr>
      </w:pPr>
      <w:r>
        <w:rPr>
          <w:sz w:val="24"/>
        </w:rPr>
        <w:t>увеличение объемов госзаказов, размещаемых среди малых предприятий на конкурсной основе, и объемов госзаказов реально оплаченных государством.</w:t>
      </w:r>
    </w:p>
    <w:p w:rsidR="00F9754B" w:rsidRDefault="00F9754B">
      <w:pPr>
        <w:pStyle w:val="10"/>
        <w:tabs>
          <w:tab w:val="left" w:pos="1080"/>
        </w:tabs>
        <w:spacing w:line="360" w:lineRule="auto"/>
        <w:ind w:firstLine="709"/>
        <w:jc w:val="both"/>
        <w:rPr>
          <w:sz w:val="24"/>
        </w:rPr>
      </w:pPr>
      <w:r>
        <w:rPr>
          <w:sz w:val="24"/>
        </w:rPr>
        <w:t>Существуют предложения и относительно создания дополнительных стимулов кредитования субъектов малого предпринимательства для кредитных организаций, таких как, например:</w:t>
      </w:r>
    </w:p>
    <w:p w:rsidR="00F9754B" w:rsidRDefault="00F9754B">
      <w:pPr>
        <w:pStyle w:val="10"/>
        <w:tabs>
          <w:tab w:val="left" w:pos="1069"/>
        </w:tabs>
        <w:spacing w:line="360" w:lineRule="auto"/>
        <w:ind w:left="993" w:hanging="284"/>
        <w:jc w:val="both"/>
        <w:rPr>
          <w:sz w:val="24"/>
        </w:rPr>
      </w:pPr>
      <w:r>
        <w:rPr>
          <w:sz w:val="24"/>
        </w:rPr>
        <w:t>льготное налогообложение банков в части доходов полученных от кредитования проектов малого бизнеса;</w:t>
      </w:r>
    </w:p>
    <w:p w:rsidR="00F9754B" w:rsidRDefault="00F9754B">
      <w:pPr>
        <w:pStyle w:val="10"/>
        <w:tabs>
          <w:tab w:val="left" w:pos="1069"/>
        </w:tabs>
        <w:spacing w:line="360" w:lineRule="auto"/>
        <w:ind w:left="993" w:hanging="284"/>
        <w:jc w:val="both"/>
        <w:rPr>
          <w:sz w:val="24"/>
        </w:rPr>
      </w:pPr>
      <w:r>
        <w:rPr>
          <w:sz w:val="24"/>
        </w:rPr>
        <w:t>снижение ставок резервирования, для стимулирования интереса к кредитованию реального сектора в целом.</w:t>
      </w:r>
    </w:p>
    <w:p w:rsidR="00F9754B" w:rsidRDefault="00F9754B">
      <w:pPr>
        <w:pStyle w:val="BodyTextIndent3"/>
        <w:jc w:val="both"/>
        <w:rPr>
          <w:b w:val="0"/>
        </w:rPr>
      </w:pPr>
      <w:r>
        <w:rPr>
          <w:b w:val="0"/>
        </w:rPr>
        <w:t>Однако нужно уяснить, что если коммерческие банки “не смогут” прокредитовать инвестиционные проекты субъектов малого предпринимательства из-за того, что не владеют соответствующими технологиями, то усилия правительства и ЦБ (а они всё-таки ограничены в своих возможностях предоставления гарантий и средств, в снижении ставок обязательного резервирования) не будут иметь должного эффекта.</w:t>
      </w:r>
    </w:p>
    <w:p w:rsidR="00F9754B" w:rsidRDefault="00F9754B">
      <w:pPr>
        <w:pStyle w:val="10"/>
        <w:spacing w:line="360" w:lineRule="auto"/>
        <w:ind w:firstLine="709"/>
        <w:jc w:val="both"/>
        <w:rPr>
          <w:sz w:val="24"/>
        </w:rPr>
      </w:pPr>
      <w:r>
        <w:rPr>
          <w:sz w:val="24"/>
        </w:rPr>
        <w:t>Несмотря на то, что можно указать еще целый ряд причин, препятствующих российским банкам на современном этапе кредитовать малый бизнес и требующих решения, многие банки начинают реализацию соответствующих программ. Причина усиления внимания в России к малым предприятиям со стороны банков именно в последний год кроется, как кажется автору, не в осознании весомой роли малого бизнеса в экономике нормальной страны банковскими топ менеджерами (хотя такие случаи есть) и не усилением господдержки. Основная мотивация для банка – прибыль. В условиях снижения инфляции банки уже не могут зарабатывать на обесценении вкладов; снижающаяся доходность инструментов финансового рынка вынуждает их искать новые источники доходов. В то же время в России существует достаточно большой рынок приложения банковских активов – малые предприятия. Несмотря на общие проблемы этого сектора экономики, определяющие повышенные кредитные риски - неустойчивость, отсутствие нормального обеспечения, экономическая неграмотность малых бизнесменов, - существует немалое количество стабильно работающих фирм, нуждающихся в расширении бизнеса, просто доходных проектов. В последнее время у российских банков появляются выходы на мировой рынок ссудного капитала, в ряде случаев это капитал сам приходит в Россию. И тогда становится очевидным преимущество тех банков-энтузиастов, которые еще 2-3 года назад объявили одним из приоритетов своей деятельности работу с малым бизнесом. Наработанные технологии позволяют этим банкам эффективно конкурировать на этом новом рынке. Сегодняшняя ситуация позволяет банкам на практике работать над совершенствованием этих технологий. И когда объективные потребности в структурной перестройке российской экономики, в коренной модернизации ее технической базы неизбежно приведут к взрывообразному росту спроса на инвестиции со стороны малого бизнеса, тогда в полной мере и проявится превосходство таких банков.</w:t>
      </w:r>
    </w:p>
    <w:p w:rsidR="00F9754B" w:rsidRDefault="00F9754B">
      <w:pPr>
        <w:pStyle w:val="10"/>
        <w:spacing w:line="360" w:lineRule="auto"/>
        <w:ind w:firstLine="709"/>
        <w:jc w:val="both"/>
        <w:rPr>
          <w:sz w:val="24"/>
        </w:rPr>
      </w:pPr>
    </w:p>
    <w:p w:rsidR="00F9754B" w:rsidRDefault="00F9754B">
      <w:pPr>
        <w:pStyle w:val="10"/>
        <w:spacing w:line="360" w:lineRule="auto"/>
        <w:ind w:firstLine="709"/>
        <w:jc w:val="both"/>
        <w:rPr>
          <w:b/>
          <w:sz w:val="28"/>
        </w:rPr>
      </w:pPr>
      <w:r>
        <w:rPr>
          <w:sz w:val="24"/>
        </w:rPr>
        <w:br w:type="page"/>
      </w:r>
      <w:r>
        <w:rPr>
          <w:b/>
          <w:sz w:val="28"/>
        </w:rPr>
        <w:t>Список литературы</w:t>
      </w:r>
    </w:p>
    <w:p w:rsidR="00F9754B" w:rsidRDefault="00F9754B">
      <w:pPr>
        <w:pStyle w:val="10"/>
        <w:tabs>
          <w:tab w:val="left" w:pos="360"/>
        </w:tabs>
        <w:spacing w:line="360" w:lineRule="auto"/>
        <w:ind w:left="360" w:hanging="360"/>
        <w:jc w:val="both"/>
        <w:rPr>
          <w:sz w:val="24"/>
        </w:rPr>
      </w:pPr>
      <w:r>
        <w:rPr>
          <w:sz w:val="24"/>
        </w:rPr>
        <w:t>Федеральный закон “О государственной поддержке малого предпринимательства в РФ” от 14.06.95 № 88-ФЗ</w:t>
      </w:r>
    </w:p>
    <w:p w:rsidR="00F9754B" w:rsidRDefault="00F9754B">
      <w:pPr>
        <w:pStyle w:val="10"/>
        <w:tabs>
          <w:tab w:val="left" w:pos="360"/>
        </w:tabs>
        <w:spacing w:line="360" w:lineRule="auto"/>
        <w:ind w:left="360" w:hanging="360"/>
        <w:jc w:val="both"/>
        <w:rPr>
          <w:sz w:val="24"/>
        </w:rPr>
      </w:pPr>
      <w:r>
        <w:rPr>
          <w:sz w:val="24"/>
        </w:rPr>
        <w:t>Федеральный закон “О банках и банковской деятельности” от 02.12.90 № 395-1 в ред. Федерального закона от 03.02.96 № 17-ФЗ</w:t>
      </w:r>
    </w:p>
    <w:p w:rsidR="00F9754B" w:rsidRDefault="00F9754B">
      <w:pPr>
        <w:pStyle w:val="10"/>
        <w:tabs>
          <w:tab w:val="left" w:pos="360"/>
        </w:tabs>
        <w:spacing w:line="360" w:lineRule="auto"/>
        <w:ind w:left="360" w:hanging="360"/>
        <w:jc w:val="both"/>
        <w:rPr>
          <w:sz w:val="24"/>
        </w:rPr>
      </w:pPr>
      <w:r>
        <w:rPr>
          <w:sz w:val="24"/>
        </w:rPr>
        <w:t>Федеральный закон “Об упрощенной системе налогообложения, учета и отчетности для субъектов малого предпринимательства” от 29.12.95 № 222-ФЗ</w:t>
      </w:r>
    </w:p>
    <w:p w:rsidR="00F9754B" w:rsidRDefault="00F9754B">
      <w:pPr>
        <w:pStyle w:val="10"/>
        <w:tabs>
          <w:tab w:val="left" w:pos="360"/>
        </w:tabs>
        <w:spacing w:line="360" w:lineRule="auto"/>
        <w:ind w:left="360" w:hanging="360"/>
        <w:jc w:val="both"/>
        <w:rPr>
          <w:sz w:val="24"/>
        </w:rPr>
      </w:pPr>
      <w:r>
        <w:rPr>
          <w:sz w:val="24"/>
        </w:rPr>
        <w:t>Федеральный закон “О налоге на прибыль предприятий и организаций” от 27.12.91 №2116-1 в ред. Федерального закона от 28.06.97 №92-ФЗ</w:t>
      </w:r>
    </w:p>
    <w:p w:rsidR="00F9754B" w:rsidRDefault="00F9754B">
      <w:pPr>
        <w:pStyle w:val="10"/>
        <w:tabs>
          <w:tab w:val="left" w:pos="360"/>
        </w:tabs>
        <w:spacing w:line="360" w:lineRule="auto"/>
        <w:ind w:left="360" w:hanging="360"/>
        <w:jc w:val="both"/>
        <w:rPr>
          <w:sz w:val="24"/>
        </w:rPr>
      </w:pPr>
      <w:r>
        <w:rPr>
          <w:sz w:val="24"/>
        </w:rPr>
        <w:t>Федеральная программа поддержки малого предпринимательства РФ на 1998-1999гг.</w:t>
      </w:r>
    </w:p>
    <w:p w:rsidR="00F9754B" w:rsidRDefault="00F9754B">
      <w:pPr>
        <w:pStyle w:val="10"/>
        <w:tabs>
          <w:tab w:val="left" w:pos="360"/>
        </w:tabs>
        <w:spacing w:line="360" w:lineRule="auto"/>
        <w:ind w:left="360" w:hanging="360"/>
        <w:jc w:val="both"/>
        <w:rPr>
          <w:sz w:val="24"/>
        </w:rPr>
      </w:pPr>
      <w:r>
        <w:rPr>
          <w:sz w:val="24"/>
        </w:rPr>
        <w:t>Правительство РФ. Постановление от 12.04.96 “Вопросы Федерального фонда поддержки малого предпринимательства” (с Приложением Устава фонда)</w:t>
      </w:r>
    </w:p>
    <w:p w:rsidR="00F9754B" w:rsidRDefault="00F9754B">
      <w:pPr>
        <w:pStyle w:val="10"/>
        <w:tabs>
          <w:tab w:val="left" w:pos="360"/>
        </w:tabs>
        <w:spacing w:line="360" w:lineRule="auto"/>
        <w:ind w:left="360" w:hanging="360"/>
        <w:jc w:val="both"/>
        <w:rPr>
          <w:sz w:val="24"/>
        </w:rPr>
      </w:pPr>
      <w:r>
        <w:rPr>
          <w:sz w:val="24"/>
        </w:rPr>
        <w:t>Проект положения “О порядке предоставления гарантий (поручительств) Федеральным фондом поддержки малого предпринимательства”.</w:t>
      </w:r>
    </w:p>
    <w:p w:rsidR="00F9754B" w:rsidRDefault="00F9754B">
      <w:pPr>
        <w:pStyle w:val="10"/>
        <w:tabs>
          <w:tab w:val="left" w:pos="360"/>
        </w:tabs>
        <w:spacing w:line="360" w:lineRule="auto"/>
        <w:ind w:left="360" w:hanging="360"/>
        <w:jc w:val="both"/>
        <w:rPr>
          <w:sz w:val="24"/>
        </w:rPr>
      </w:pPr>
      <w:r>
        <w:rPr>
          <w:sz w:val="24"/>
        </w:rPr>
        <w:t>Постановление Конституционного Суда РФ от 24.02.98 № 7-П по делу о проверке конституционности отдельных положений статей 1 и 5 Федерального закона от 5 февраля 1997 года “О тарифах страховых взносов в Пенсионный фонд Российской Федерации, Фонд социального страхования Российской Федерации, Государственный фонд занятости населения Российской Федерации и в фонды обязательного медицинского страхования на 1997 год” в связи с жалобами ряда граждан и запросами судов.</w:t>
      </w:r>
    </w:p>
    <w:p w:rsidR="00F9754B" w:rsidRDefault="00F9754B">
      <w:pPr>
        <w:pStyle w:val="10"/>
        <w:tabs>
          <w:tab w:val="left" w:pos="360"/>
        </w:tabs>
        <w:spacing w:line="360" w:lineRule="auto"/>
        <w:ind w:left="360" w:hanging="360"/>
        <w:jc w:val="both"/>
        <w:rPr>
          <w:sz w:val="24"/>
        </w:rPr>
      </w:pPr>
      <w:r>
        <w:rPr>
          <w:sz w:val="24"/>
        </w:rPr>
        <w:t>Методологические рекомендации по оценке эффективности инвестиционных проектов и их отбору для финансирования/(официальное издание). М.,:Информэлектро, 1994.</w:t>
      </w:r>
    </w:p>
    <w:p w:rsidR="00F9754B" w:rsidRDefault="00F9754B">
      <w:pPr>
        <w:pStyle w:val="a1"/>
        <w:tabs>
          <w:tab w:val="left" w:pos="360"/>
        </w:tabs>
        <w:spacing w:line="360" w:lineRule="auto"/>
        <w:ind w:left="360" w:hanging="360"/>
        <w:rPr>
          <w:sz w:val="24"/>
        </w:rPr>
      </w:pPr>
      <w:r>
        <w:rPr>
          <w:sz w:val="24"/>
        </w:rPr>
        <w:t>В.Беренс и П.Хавранек. Руководство по составлению ТЭО и оценке эффективности инвестиций. - М.: Интерэксперт, 1995. - с. 254, 255.</w:t>
      </w:r>
    </w:p>
    <w:p w:rsidR="00F9754B" w:rsidRDefault="00F9754B">
      <w:pPr>
        <w:pStyle w:val="a1"/>
        <w:tabs>
          <w:tab w:val="left" w:pos="360"/>
        </w:tabs>
        <w:spacing w:line="360" w:lineRule="auto"/>
        <w:ind w:left="360" w:hanging="360"/>
        <w:rPr>
          <w:sz w:val="24"/>
        </w:rPr>
      </w:pPr>
      <w:r>
        <w:rPr>
          <w:sz w:val="24"/>
        </w:rPr>
        <w:t>Российский статистический ежегодник. М.: Госкомстат РФ, 1996.</w:t>
      </w:r>
    </w:p>
    <w:p w:rsidR="00F9754B" w:rsidRDefault="00F9754B">
      <w:pPr>
        <w:pStyle w:val="a1"/>
        <w:tabs>
          <w:tab w:val="left" w:pos="360"/>
        </w:tabs>
        <w:spacing w:line="360" w:lineRule="auto"/>
        <w:ind w:left="360" w:hanging="360"/>
        <w:rPr>
          <w:sz w:val="24"/>
        </w:rPr>
      </w:pPr>
      <w:r>
        <w:rPr>
          <w:sz w:val="24"/>
        </w:rPr>
        <w:t>Социально-экономическое положение Ростовской области в январе-декабре 1997 г. Ростов н/Д: Госкомстат РФ,1998.</w:t>
      </w:r>
    </w:p>
    <w:p w:rsidR="00F9754B" w:rsidRDefault="00F9754B">
      <w:pPr>
        <w:pStyle w:val="a1"/>
        <w:tabs>
          <w:tab w:val="left" w:pos="360"/>
        </w:tabs>
        <w:spacing w:line="360" w:lineRule="auto"/>
        <w:ind w:left="360" w:hanging="360"/>
        <w:rPr>
          <w:sz w:val="24"/>
        </w:rPr>
      </w:pPr>
      <w:r>
        <w:rPr>
          <w:sz w:val="24"/>
        </w:rPr>
        <w:t>Региональная инвестиционная политика: Investing Promotion: научно-практ. пособ./РГЭА.-Ростов-н/Д., 1997.-96 с.</w:t>
      </w:r>
    </w:p>
    <w:p w:rsidR="00F9754B" w:rsidRDefault="00F9754B">
      <w:pPr>
        <w:pStyle w:val="a1"/>
        <w:tabs>
          <w:tab w:val="left" w:pos="360"/>
        </w:tabs>
        <w:spacing w:line="360" w:lineRule="auto"/>
        <w:ind w:left="360" w:hanging="360"/>
        <w:rPr>
          <w:sz w:val="24"/>
        </w:rPr>
      </w:pPr>
      <w:r>
        <w:rPr>
          <w:sz w:val="24"/>
        </w:rPr>
        <w:t>Шулус А. Становление системы поддержки малого предпринимательства в России//РЭЖ.-.1997.-№№5/6-7. - С.84</w:t>
      </w:r>
    </w:p>
    <w:p w:rsidR="00F9754B" w:rsidRDefault="00F9754B">
      <w:pPr>
        <w:pStyle w:val="a1"/>
        <w:tabs>
          <w:tab w:val="left" w:pos="360"/>
        </w:tabs>
        <w:spacing w:line="360" w:lineRule="auto"/>
        <w:ind w:left="360" w:hanging="360"/>
        <w:rPr>
          <w:sz w:val="24"/>
        </w:rPr>
      </w:pPr>
      <w:r>
        <w:rPr>
          <w:sz w:val="24"/>
        </w:rPr>
        <w:t>Высоков В.В. Малый бизнес в “тени” – государству жарко//Экономика и жизнь. – 1998 - №20. –С.1.</w:t>
      </w:r>
    </w:p>
    <w:p w:rsidR="00F9754B" w:rsidRDefault="00F9754B">
      <w:pPr>
        <w:pStyle w:val="a1"/>
        <w:tabs>
          <w:tab w:val="left" w:pos="360"/>
        </w:tabs>
        <w:spacing w:line="360" w:lineRule="auto"/>
        <w:ind w:left="360" w:hanging="360"/>
        <w:rPr>
          <w:sz w:val="24"/>
        </w:rPr>
      </w:pPr>
      <w:r>
        <w:rPr>
          <w:sz w:val="24"/>
        </w:rPr>
        <w:t>Катасонов В.Ю. Проектный цикл в банке//Банковское дело. - 1997. - №6.- С. 26-31.</w:t>
      </w:r>
    </w:p>
    <w:p w:rsidR="00F9754B" w:rsidRDefault="00F9754B">
      <w:pPr>
        <w:pStyle w:val="a1"/>
        <w:tabs>
          <w:tab w:val="left" w:pos="360"/>
        </w:tabs>
        <w:spacing w:line="360" w:lineRule="auto"/>
        <w:ind w:left="360" w:hanging="360"/>
        <w:rPr>
          <w:sz w:val="24"/>
        </w:rPr>
      </w:pPr>
      <w:r>
        <w:rPr>
          <w:sz w:val="24"/>
        </w:rPr>
        <w:t>Чангли Д.Ф. Об определении рейтинга предприятий малого бизнеса//Деньги и кредит. – 1998. -№ 2. – С. 66</w:t>
      </w:r>
    </w:p>
    <w:p w:rsidR="00F9754B" w:rsidRDefault="00F9754B">
      <w:pPr>
        <w:pStyle w:val="a1"/>
        <w:tabs>
          <w:tab w:val="left" w:pos="360"/>
        </w:tabs>
        <w:spacing w:line="360" w:lineRule="auto"/>
        <w:ind w:left="360" w:hanging="360"/>
        <w:rPr>
          <w:sz w:val="24"/>
        </w:rPr>
      </w:pPr>
      <w:r>
        <w:rPr>
          <w:sz w:val="24"/>
        </w:rPr>
        <w:t>Афанасьев В. Малый бизнес: проблемы становления//РЭЖ. – 1995. - №1. – С.86.</w:t>
      </w:r>
    </w:p>
    <w:p w:rsidR="00F9754B" w:rsidRDefault="00F9754B">
      <w:pPr>
        <w:pStyle w:val="a1"/>
        <w:tabs>
          <w:tab w:val="left" w:pos="360"/>
        </w:tabs>
        <w:spacing w:line="360" w:lineRule="auto"/>
        <w:ind w:left="360" w:hanging="360"/>
        <w:rPr>
          <w:sz w:val="24"/>
        </w:rPr>
      </w:pPr>
      <w:r>
        <w:rPr>
          <w:sz w:val="24"/>
        </w:rPr>
        <w:t>Катасонов В.Ю. Проектное финансирование//Банковское дело. - 1996. - №12. - С. 2-5.</w:t>
      </w:r>
    </w:p>
    <w:p w:rsidR="00F9754B" w:rsidRDefault="00F9754B">
      <w:pPr>
        <w:pStyle w:val="a1"/>
        <w:tabs>
          <w:tab w:val="left" w:pos="360"/>
        </w:tabs>
        <w:spacing w:line="360" w:lineRule="auto"/>
        <w:ind w:left="360" w:hanging="360"/>
        <w:rPr>
          <w:sz w:val="24"/>
        </w:rPr>
      </w:pPr>
      <w:r>
        <w:rPr>
          <w:sz w:val="24"/>
        </w:rPr>
        <w:t>Катасонов В.Ю. Проектное финансирование//Банковское дело. - 1996. - №№7-8. - С. 18-22.</w:t>
      </w:r>
    </w:p>
    <w:p w:rsidR="00F9754B" w:rsidRDefault="00F9754B">
      <w:pPr>
        <w:pStyle w:val="a1"/>
        <w:tabs>
          <w:tab w:val="left" w:pos="360"/>
        </w:tabs>
        <w:spacing w:line="360" w:lineRule="auto"/>
        <w:ind w:left="360" w:hanging="360"/>
        <w:rPr>
          <w:sz w:val="24"/>
        </w:rPr>
      </w:pPr>
      <w:r>
        <w:rPr>
          <w:sz w:val="24"/>
        </w:rPr>
        <w:t>Орлов А. Малое предпринимательство: старые и новые проблемы//Вопросы экономики. – 1997. - № 4. – С. 130.</w:t>
      </w:r>
    </w:p>
    <w:p w:rsidR="00F9754B" w:rsidRDefault="00F9754B">
      <w:pPr>
        <w:pStyle w:val="a1"/>
        <w:tabs>
          <w:tab w:val="left" w:pos="360"/>
        </w:tabs>
        <w:spacing w:line="360" w:lineRule="auto"/>
        <w:ind w:left="360" w:hanging="360"/>
        <w:rPr>
          <w:sz w:val="24"/>
        </w:rPr>
      </w:pPr>
      <w:r>
        <w:rPr>
          <w:sz w:val="24"/>
        </w:rPr>
        <w:t>Половинкин П. Проблемы определения экономической сущности и содержания предпринимательства// Вестник МГУ. Сер.6. Экономика. – 1996. - №2. – С.67.</w:t>
      </w:r>
    </w:p>
    <w:p w:rsidR="00F9754B" w:rsidRDefault="00F9754B">
      <w:pPr>
        <w:pStyle w:val="a1"/>
        <w:tabs>
          <w:tab w:val="left" w:pos="360"/>
        </w:tabs>
        <w:spacing w:line="360" w:lineRule="auto"/>
        <w:ind w:left="360" w:hanging="360"/>
        <w:rPr>
          <w:sz w:val="24"/>
        </w:rPr>
      </w:pPr>
      <w:r>
        <w:rPr>
          <w:sz w:val="24"/>
        </w:rPr>
        <w:t>Стрельцова Н.Т. Экономический кризис, инвестиции и банки//ЭКО. - 1996. - №2.- С. 2-18.</w:t>
      </w:r>
    </w:p>
    <w:p w:rsidR="00F9754B" w:rsidRDefault="00F9754B">
      <w:pPr>
        <w:pStyle w:val="a1"/>
        <w:tabs>
          <w:tab w:val="left" w:pos="360"/>
        </w:tabs>
        <w:spacing w:line="360" w:lineRule="auto"/>
        <w:ind w:left="360" w:hanging="360"/>
        <w:rPr>
          <w:sz w:val="24"/>
        </w:rPr>
      </w:pPr>
      <w:r>
        <w:rPr>
          <w:sz w:val="24"/>
        </w:rPr>
        <w:t>Веремеенко С.А. и Игудин Р.В. Инвестиционный проект глазами банкира//Банковское дело. - 1996. - №7.- С.6-9.</w:t>
      </w:r>
    </w:p>
    <w:p w:rsidR="00F9754B" w:rsidRDefault="00F9754B">
      <w:pPr>
        <w:pStyle w:val="a1"/>
        <w:tabs>
          <w:tab w:val="left" w:pos="360"/>
        </w:tabs>
        <w:spacing w:line="360" w:lineRule="auto"/>
        <w:ind w:left="360" w:hanging="360"/>
        <w:rPr>
          <w:sz w:val="24"/>
        </w:rPr>
      </w:pPr>
      <w:r>
        <w:rPr>
          <w:sz w:val="24"/>
        </w:rPr>
        <w:t>Архипов А. и др. Государство и малый бизнес: финансирование, кредитование и налогообложение//РЭЖ. – 1997. – № 4. – С. 141.</w:t>
      </w:r>
    </w:p>
    <w:p w:rsidR="00F9754B" w:rsidRDefault="00F9754B">
      <w:pPr>
        <w:pStyle w:val="a1"/>
        <w:tabs>
          <w:tab w:val="left" w:pos="360"/>
        </w:tabs>
        <w:spacing w:line="360" w:lineRule="auto"/>
        <w:ind w:left="360" w:hanging="360"/>
        <w:rPr>
          <w:sz w:val="24"/>
        </w:rPr>
      </w:pPr>
      <w:r>
        <w:rPr>
          <w:sz w:val="24"/>
        </w:rPr>
        <w:t>Панферов Г.А. Совершенны ли методические подходы к оценке эффективности инвестиционных проектов?//РЭЖ.- 1997.- №2.- С.63-71.</w:t>
      </w:r>
    </w:p>
    <w:p w:rsidR="00F9754B" w:rsidRDefault="00F9754B">
      <w:pPr>
        <w:pStyle w:val="a1"/>
        <w:tabs>
          <w:tab w:val="left" w:pos="360"/>
        </w:tabs>
        <w:spacing w:line="360" w:lineRule="auto"/>
        <w:ind w:left="360" w:hanging="360"/>
        <w:rPr>
          <w:sz w:val="24"/>
        </w:rPr>
      </w:pPr>
      <w:r>
        <w:rPr>
          <w:sz w:val="24"/>
        </w:rPr>
        <w:t>Состояние деловой активности российских КБ (ЦБ РФ и Центр Экономической конъюнктуры при Правительстве РФ)//Банковское дело. - 1997. - №5. - С. 2-5.</w:t>
      </w:r>
    </w:p>
    <w:p w:rsidR="00F9754B" w:rsidRDefault="00F9754B">
      <w:pPr>
        <w:pStyle w:val="a1"/>
        <w:tabs>
          <w:tab w:val="left" w:pos="360"/>
        </w:tabs>
        <w:spacing w:line="360" w:lineRule="auto"/>
        <w:ind w:left="360" w:hanging="360"/>
        <w:rPr>
          <w:sz w:val="24"/>
        </w:rPr>
      </w:pPr>
      <w:r>
        <w:rPr>
          <w:sz w:val="24"/>
        </w:rPr>
        <w:t>Гусева К.Н. Рынок долгосрочных кредитов: государственное воздействие на кредитные мотивации банков в регионах//Деньги и кредит. -1997.- №7.- С.36-43.</w:t>
      </w:r>
    </w:p>
    <w:p w:rsidR="00F9754B" w:rsidRDefault="00F9754B">
      <w:pPr>
        <w:pStyle w:val="a1"/>
        <w:tabs>
          <w:tab w:val="left" w:pos="360"/>
        </w:tabs>
        <w:spacing w:line="360" w:lineRule="auto"/>
        <w:ind w:left="360" w:hanging="360"/>
        <w:rPr>
          <w:sz w:val="24"/>
        </w:rPr>
      </w:pPr>
      <w:r>
        <w:rPr>
          <w:sz w:val="24"/>
        </w:rPr>
        <w:t>Мухетдинова Н.М. Инвестиционный процесс (материалы к спецкурсу)//РЭЖ. - 1997. - №№1-2.</w:t>
      </w:r>
    </w:p>
    <w:p w:rsidR="00F9754B" w:rsidRDefault="00F9754B">
      <w:pPr>
        <w:pStyle w:val="a1"/>
        <w:tabs>
          <w:tab w:val="left" w:pos="360"/>
        </w:tabs>
        <w:spacing w:line="360" w:lineRule="auto"/>
        <w:ind w:left="360" w:hanging="360"/>
        <w:rPr>
          <w:sz w:val="24"/>
        </w:rPr>
      </w:pPr>
      <w:r>
        <w:rPr>
          <w:sz w:val="24"/>
        </w:rPr>
        <w:t>Ступин В. Малый бизнес в большой нужде//Власть. – 1998. - №2. – С. 52.</w:t>
      </w:r>
    </w:p>
    <w:p w:rsidR="00F9754B" w:rsidRDefault="00F9754B">
      <w:pPr>
        <w:pStyle w:val="a1"/>
        <w:tabs>
          <w:tab w:val="left" w:pos="360"/>
        </w:tabs>
        <w:spacing w:line="360" w:lineRule="auto"/>
        <w:ind w:left="360" w:hanging="360"/>
        <w:rPr>
          <w:sz w:val="24"/>
        </w:rPr>
      </w:pPr>
      <w:r>
        <w:rPr>
          <w:sz w:val="24"/>
        </w:rPr>
        <w:t>Годовой отчет ОАО КБ “Центр-инвест”.</w:t>
      </w:r>
    </w:p>
    <w:p w:rsidR="00F9754B" w:rsidRDefault="00F9754B">
      <w:pPr>
        <w:pStyle w:val="a1"/>
        <w:tabs>
          <w:tab w:val="left" w:pos="360"/>
        </w:tabs>
        <w:spacing w:line="360" w:lineRule="auto"/>
        <w:ind w:left="360" w:hanging="360"/>
        <w:rPr>
          <w:sz w:val="24"/>
        </w:rPr>
      </w:pPr>
      <w:r>
        <w:rPr>
          <w:sz w:val="24"/>
        </w:rPr>
        <w:t>Анализ кредитоспособности как способ избежать правовых проблем (доклад фирмы Coudert Brothers для конференции TUSRIF по кредитованию российскими банками, Ростов/Д, 22 ноября 1996г.).</w:t>
      </w:r>
    </w:p>
    <w:p w:rsidR="00F9754B" w:rsidRDefault="00F9754B">
      <w:pPr>
        <w:pStyle w:val="a1"/>
        <w:tabs>
          <w:tab w:val="left" w:pos="360"/>
        </w:tabs>
        <w:spacing w:line="360" w:lineRule="auto"/>
        <w:ind w:left="360" w:hanging="360"/>
        <w:rPr>
          <w:sz w:val="24"/>
        </w:rPr>
      </w:pPr>
      <w:r>
        <w:rPr>
          <w:sz w:val="24"/>
        </w:rPr>
        <w:t>http://www.sba.gov/</w:t>
      </w:r>
    </w:p>
    <w:p w:rsidR="00F9754B" w:rsidRDefault="00F9754B">
      <w:pPr>
        <w:pStyle w:val="10"/>
        <w:spacing w:line="360" w:lineRule="auto"/>
        <w:ind w:firstLine="60"/>
        <w:jc w:val="both"/>
        <w:rPr>
          <w:sz w:val="24"/>
        </w:rPr>
      </w:pPr>
      <w:bookmarkStart w:id="259" w:name="_GoBack"/>
      <w:bookmarkEnd w:id="259"/>
    </w:p>
    <w:sectPr w:rsidR="00F9754B">
      <w:pgSz w:w="11907" w:h="16840" w:code="9"/>
      <w:pgMar w:top="1134" w:right="567"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54B" w:rsidRDefault="00F9754B">
      <w:r>
        <w:separator/>
      </w:r>
    </w:p>
  </w:endnote>
  <w:endnote w:type="continuationSeparator" w:id="0">
    <w:p w:rsidR="00F9754B" w:rsidRDefault="00F9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54B" w:rsidRDefault="00F9754B">
      <w:r>
        <w:separator/>
      </w:r>
    </w:p>
  </w:footnote>
  <w:footnote w:type="continuationSeparator" w:id="0">
    <w:p w:rsidR="00F9754B" w:rsidRDefault="00F9754B">
      <w:r>
        <w:continuationSeparator/>
      </w:r>
    </w:p>
  </w:footnote>
  <w:footnote w:id="1">
    <w:p w:rsidR="00F9754B" w:rsidRDefault="00F9754B">
      <w:pPr>
        <w:pStyle w:val="a1"/>
      </w:pPr>
      <w:r>
        <w:rPr>
          <w:rStyle w:val="a0"/>
        </w:rPr>
        <w:footnoteRef/>
      </w:r>
      <w:r>
        <w:t xml:space="preserve"> ПФ - крупные, средне- и долгосрочные кредиты под конкретные промышленные проекты, - Деньги и банки энциклопедический справочник). М.,</w:t>
      </w:r>
      <w:r>
        <w:rPr>
          <w:lang w:val="en-US"/>
        </w:rPr>
        <w:t xml:space="preserve">: </w:t>
      </w:r>
      <w:r>
        <w:t>Центр СЭИ, 1994. С. 181.</w:t>
      </w:r>
    </w:p>
  </w:footnote>
  <w:footnote w:id="2">
    <w:p w:rsidR="00F9754B" w:rsidRDefault="00F9754B">
      <w:pPr>
        <w:pStyle w:val="a1"/>
      </w:pPr>
      <w:r>
        <w:rPr>
          <w:rStyle w:val="a0"/>
        </w:rPr>
        <w:footnoteRef/>
      </w:r>
      <w:r>
        <w:t xml:space="preserve"> Приоритеты для каждого проекта могут быть различны (имидж, диверсификация рисков, формирование перспективного клиента, расширение рынков сбыта участника ФПГ и т.д.), однако основным в абсолютном большинстве случаев является прибыль.</w:t>
      </w:r>
    </w:p>
  </w:footnote>
  <w:footnote w:id="3">
    <w:p w:rsidR="00F9754B" w:rsidRDefault="00F9754B">
      <w:pPr>
        <w:pStyle w:val="a1"/>
      </w:pPr>
      <w:r>
        <w:rPr>
          <w:rStyle w:val="a0"/>
        </w:rPr>
        <w:footnoteRef/>
      </w:r>
      <w:r>
        <w:t xml:space="preserve"> “Необходимым критерием принятия инвестиционного проекта является положительность сальдо накопленных реальных денег в любом временном интервале, где данный участник осуществляет затраты или получает доходы”, - МР, с 17. Целесообразно также провести анализ чувствительности оценив рыночные риски (неточная оценка объемов сбыта, цен, издержек).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54B" w:rsidRDefault="00F9754B">
    <w:pPr>
      <w:pStyle w:val="Header"/>
      <w:framePr w:wrap="auto" w:vAnchor="text" w:hAnchor="margin" w:xAlign="center" w:y="1"/>
      <w:rPr>
        <w:rStyle w:val="a4"/>
      </w:rPr>
    </w:pPr>
    <w:r>
      <w:rPr>
        <w:rStyle w:val="a4"/>
      </w:rPr>
      <w:t>2</w:t>
    </w:r>
  </w:p>
  <w:p w:rsidR="00F9754B" w:rsidRDefault="00F975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38EE"/>
    <w:rsid w:val="003F0EDC"/>
    <w:rsid w:val="007F38EE"/>
    <w:rsid w:val="00CA0221"/>
    <w:rsid w:val="00F97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9B137DAF-663A-4CE1-A1F7-BC80ACF7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widowControl w:val="0"/>
      <w:overflowPunct w:val="0"/>
      <w:autoSpaceDE w:val="0"/>
      <w:autoSpaceDN w:val="0"/>
      <w:adjustRightInd w:val="0"/>
      <w:textAlignment w:val="baseline"/>
    </w:pPr>
  </w:style>
  <w:style w:type="paragraph" w:customStyle="1" w:styleId="1">
    <w:name w:val="заголовок 1"/>
    <w:basedOn w:val="10"/>
    <w:next w:val="10"/>
    <w:pPr>
      <w:keepNext/>
      <w:spacing w:before="240" w:after="60"/>
    </w:pPr>
    <w:rPr>
      <w:rFonts w:ascii="Arial" w:hAnsi="Arial"/>
      <w:b/>
      <w:kern w:val="28"/>
      <w:sz w:val="28"/>
    </w:rPr>
  </w:style>
  <w:style w:type="paragraph" w:customStyle="1" w:styleId="2">
    <w:name w:val="заголовок 2"/>
    <w:basedOn w:val="10"/>
    <w:next w:val="10"/>
    <w:pPr>
      <w:keepNext/>
      <w:spacing w:before="240" w:after="60"/>
    </w:pPr>
    <w:rPr>
      <w:rFonts w:ascii="Arial" w:hAnsi="Arial"/>
      <w:b/>
      <w:i/>
      <w:sz w:val="24"/>
    </w:rPr>
  </w:style>
  <w:style w:type="paragraph" w:customStyle="1" w:styleId="3">
    <w:name w:val="заголовок 3"/>
    <w:basedOn w:val="10"/>
    <w:next w:val="10"/>
    <w:pPr>
      <w:keepNext/>
      <w:spacing w:line="360" w:lineRule="auto"/>
      <w:ind w:left="38" w:right="292" w:firstLine="720"/>
      <w:jc w:val="right"/>
    </w:pPr>
    <w:rPr>
      <w:b/>
      <w:sz w:val="24"/>
    </w:rPr>
  </w:style>
  <w:style w:type="paragraph" w:customStyle="1" w:styleId="4">
    <w:name w:val="заголовок 4"/>
    <w:basedOn w:val="10"/>
    <w:next w:val="10"/>
    <w:pPr>
      <w:keepNext/>
      <w:spacing w:line="360" w:lineRule="auto"/>
      <w:ind w:left="38" w:right="292" w:hanging="38"/>
      <w:jc w:val="center"/>
    </w:pPr>
    <w:rPr>
      <w:b/>
      <w:sz w:val="24"/>
    </w:rPr>
  </w:style>
  <w:style w:type="paragraph" w:customStyle="1" w:styleId="5">
    <w:name w:val="заголовок 5"/>
    <w:basedOn w:val="10"/>
    <w:next w:val="10"/>
    <w:pPr>
      <w:keepNext/>
      <w:jc w:val="center"/>
    </w:pPr>
    <w:rPr>
      <w:sz w:val="24"/>
    </w:rPr>
  </w:style>
  <w:style w:type="paragraph" w:customStyle="1" w:styleId="6">
    <w:name w:val="заголовок 6"/>
    <w:basedOn w:val="10"/>
    <w:next w:val="10"/>
    <w:pPr>
      <w:tabs>
        <w:tab w:val="left" w:pos="1152"/>
      </w:tabs>
      <w:spacing w:before="240" w:after="60"/>
      <w:ind w:left="1152" w:hanging="1152"/>
    </w:pPr>
    <w:rPr>
      <w:i/>
      <w:sz w:val="22"/>
    </w:rPr>
  </w:style>
  <w:style w:type="paragraph" w:customStyle="1" w:styleId="7">
    <w:name w:val="заголовок 7"/>
    <w:basedOn w:val="10"/>
    <w:next w:val="10"/>
    <w:pPr>
      <w:tabs>
        <w:tab w:val="left" w:pos="1296"/>
      </w:tabs>
      <w:spacing w:before="240" w:after="60"/>
      <w:ind w:left="1296" w:hanging="1296"/>
    </w:pPr>
    <w:rPr>
      <w:rFonts w:ascii="Arial" w:hAnsi="Arial"/>
    </w:rPr>
  </w:style>
  <w:style w:type="paragraph" w:customStyle="1" w:styleId="8">
    <w:name w:val="заголовок 8"/>
    <w:basedOn w:val="10"/>
    <w:next w:val="10"/>
    <w:pPr>
      <w:tabs>
        <w:tab w:val="left" w:pos="1440"/>
      </w:tabs>
      <w:spacing w:before="240" w:after="60"/>
      <w:ind w:left="1440" w:hanging="1440"/>
    </w:pPr>
    <w:rPr>
      <w:rFonts w:ascii="Arial" w:hAnsi="Arial"/>
      <w:i/>
    </w:rPr>
  </w:style>
  <w:style w:type="paragraph" w:customStyle="1" w:styleId="9">
    <w:name w:val="заголовок 9"/>
    <w:basedOn w:val="10"/>
    <w:next w:val="10"/>
    <w:pPr>
      <w:tabs>
        <w:tab w:val="left" w:pos="1584"/>
      </w:tabs>
      <w:spacing w:before="240" w:after="60"/>
      <w:ind w:left="1584" w:hanging="1584"/>
    </w:pPr>
    <w:rPr>
      <w:rFonts w:ascii="Arial" w:hAnsi="Arial"/>
      <w:b/>
      <w:i/>
      <w:sz w:val="18"/>
    </w:rPr>
  </w:style>
  <w:style w:type="character" w:customStyle="1" w:styleId="a">
    <w:name w:val="Основной шрифт"/>
  </w:style>
  <w:style w:type="paragraph" w:customStyle="1" w:styleId="10">
    <w:name w:val="Обычный1"/>
    <w:pPr>
      <w:widowControl w:val="0"/>
      <w:overflowPunct w:val="0"/>
      <w:autoSpaceDE w:val="0"/>
      <w:autoSpaceDN w:val="0"/>
      <w:adjustRightInd w:val="0"/>
      <w:textAlignment w:val="baseline"/>
    </w:pPr>
  </w:style>
  <w:style w:type="character" w:customStyle="1" w:styleId="11">
    <w:name w:val="Основной шрифт1"/>
  </w:style>
  <w:style w:type="paragraph" w:styleId="ListBullet">
    <w:name w:val="List Bullet"/>
    <w:basedOn w:val="10"/>
    <w:pPr>
      <w:tabs>
        <w:tab w:val="left" w:pos="360"/>
      </w:tabs>
      <w:ind w:left="360" w:hanging="360"/>
    </w:pPr>
  </w:style>
  <w:style w:type="paragraph" w:styleId="ListContinue">
    <w:name w:val="List Continue"/>
    <w:basedOn w:val="10"/>
    <w:pPr>
      <w:spacing w:after="120"/>
      <w:ind w:left="283"/>
    </w:pPr>
  </w:style>
  <w:style w:type="paragraph" w:styleId="BodyText">
    <w:name w:val="Body Text"/>
    <w:basedOn w:val="10"/>
    <w:semiHidden/>
    <w:pPr>
      <w:spacing w:after="120"/>
    </w:pPr>
  </w:style>
  <w:style w:type="paragraph" w:styleId="BodyText2">
    <w:name w:val="Body Text 2"/>
    <w:basedOn w:val="10"/>
    <w:pPr>
      <w:spacing w:after="120"/>
      <w:ind w:left="283"/>
    </w:pPr>
  </w:style>
  <w:style w:type="character" w:styleId="Strong">
    <w:name w:val="Strong"/>
    <w:qFormat/>
    <w:rPr>
      <w:b/>
    </w:rPr>
  </w:style>
  <w:style w:type="paragraph" w:styleId="Caption">
    <w:name w:val="caption"/>
    <w:basedOn w:val="10"/>
    <w:qFormat/>
    <w:pPr>
      <w:spacing w:line="360" w:lineRule="auto"/>
      <w:ind w:left="4" w:right="14" w:firstLine="384"/>
      <w:jc w:val="center"/>
    </w:pPr>
    <w:rPr>
      <w:b/>
      <w:sz w:val="28"/>
    </w:rPr>
  </w:style>
  <w:style w:type="paragraph" w:styleId="BlockText">
    <w:name w:val="Block Text"/>
    <w:basedOn w:val="10"/>
    <w:pPr>
      <w:spacing w:line="360" w:lineRule="auto"/>
      <w:ind w:left="4" w:right="9" w:firstLine="384"/>
      <w:jc w:val="both"/>
    </w:pPr>
    <w:rPr>
      <w:sz w:val="24"/>
    </w:rPr>
  </w:style>
  <w:style w:type="paragraph" w:styleId="BodyTextIndent2">
    <w:name w:val="Body Text Indent 2"/>
    <w:basedOn w:val="10"/>
    <w:pPr>
      <w:spacing w:line="360" w:lineRule="auto"/>
      <w:ind w:right="6" w:firstLine="720"/>
      <w:jc w:val="both"/>
    </w:pPr>
    <w:rPr>
      <w:sz w:val="24"/>
    </w:rPr>
  </w:style>
  <w:style w:type="paragraph" w:styleId="BodyTextIndent3">
    <w:name w:val="Body Text Indent 3"/>
    <w:basedOn w:val="10"/>
    <w:pPr>
      <w:spacing w:line="360" w:lineRule="auto"/>
      <w:ind w:firstLine="720"/>
      <w:jc w:val="center"/>
    </w:pPr>
    <w:rPr>
      <w:b/>
      <w:sz w:val="24"/>
    </w:rPr>
  </w:style>
  <w:style w:type="character" w:customStyle="1" w:styleId="a0">
    <w:name w:val="знак сноски"/>
    <w:rPr>
      <w:vertAlign w:val="superscript"/>
    </w:rPr>
  </w:style>
  <w:style w:type="paragraph" w:customStyle="1" w:styleId="a1">
    <w:name w:val="текст сноски"/>
    <w:basedOn w:val="10"/>
  </w:style>
  <w:style w:type="character" w:customStyle="1" w:styleId="a2">
    <w:name w:val="знак примечания"/>
    <w:rPr>
      <w:sz w:val="16"/>
    </w:rPr>
  </w:style>
  <w:style w:type="paragraph" w:customStyle="1" w:styleId="a3">
    <w:name w:val="текст примечания"/>
    <w:basedOn w:val="Normal1"/>
  </w:style>
  <w:style w:type="paragraph" w:styleId="Header">
    <w:name w:val="header"/>
    <w:basedOn w:val="Normal1"/>
    <w:semiHidden/>
    <w:pPr>
      <w:tabs>
        <w:tab w:val="center" w:pos="4536"/>
        <w:tab w:val="right" w:pos="9072"/>
      </w:tabs>
    </w:pPr>
  </w:style>
  <w:style w:type="paragraph" w:styleId="Footer">
    <w:name w:val="footer"/>
    <w:basedOn w:val="Normal1"/>
    <w:semiHidden/>
    <w:pPr>
      <w:tabs>
        <w:tab w:val="center" w:pos="4536"/>
        <w:tab w:val="right" w:pos="9072"/>
      </w:tabs>
    </w:pPr>
  </w:style>
  <w:style w:type="character" w:customStyle="1" w:styleId="a4">
    <w:name w:val="номер страницы"/>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20429</Words>
  <Characters>116449</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 ОБРАЗОВАНИЯ РОССИЙСКОЙ ФЕДЕРАЦИИ</vt:lpstr>
    </vt:vector>
  </TitlesOfParts>
  <Company>SPecialiST RePack</Company>
  <LinksUpToDate>false</LinksUpToDate>
  <CharactersWithSpaces>136605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 РОССИЙСКОЙ ФЕДЕРАЦИИ</dc:title>
  <dc:subject/>
  <dc:creator>Katya Lazhintseva</dc:creator>
  <cp:keywords/>
  <cp:lastModifiedBy>Irina</cp:lastModifiedBy>
  <cp:revision>2</cp:revision>
  <cp:lastPrinted>1998-06-04T15:03:00Z</cp:lastPrinted>
  <dcterms:created xsi:type="dcterms:W3CDTF">2014-11-29T12:53:00Z</dcterms:created>
  <dcterms:modified xsi:type="dcterms:W3CDTF">2014-11-29T12:53:00Z</dcterms:modified>
</cp:coreProperties>
</file>