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3B" w:rsidRDefault="00A05D3B">
      <w:pPr>
        <w:pStyle w:val="a3"/>
        <w:rPr>
          <w:rFonts w:ascii="Arial" w:hAnsi="Arial"/>
          <w:b/>
          <w:sz w:val="28"/>
        </w:rPr>
      </w:pPr>
    </w:p>
    <w:p w:rsidR="00A05D3B" w:rsidRDefault="003E6279">
      <w:pPr>
        <w:pStyle w:val="a3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МИНИСТЕРСТВО ОБЩЕГО И ПРОФЕССИОНАЛЬНОГО ОБРАЗЦА РФ</w:t>
      </w:r>
    </w:p>
    <w:p w:rsidR="00A05D3B" w:rsidRDefault="00A05D3B">
      <w:pPr>
        <w:pStyle w:val="a3"/>
        <w:rPr>
          <w:rFonts w:ascii="Arial" w:hAnsi="Arial"/>
          <w:b/>
          <w:sz w:val="28"/>
          <w:lang w:val="en-US"/>
        </w:rPr>
      </w:pPr>
    </w:p>
    <w:p w:rsidR="00A05D3B" w:rsidRDefault="003E6279">
      <w:pPr>
        <w:pStyle w:val="a3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en-US"/>
        </w:rPr>
        <w:t>САНКТ–ПЕТЕРБУРГСКИЙ ИНСТИТУТ ЭКОНОМИКИ И ПРАВА</w:t>
      </w:r>
    </w:p>
    <w:p w:rsidR="00A05D3B" w:rsidRDefault="00A05D3B">
      <w:pPr>
        <w:pStyle w:val="a3"/>
        <w:rPr>
          <w:rFonts w:ascii="Arial" w:hAnsi="Arial"/>
          <w:b/>
          <w:lang w:val="en-US"/>
        </w:rPr>
      </w:pPr>
    </w:p>
    <w:p w:rsidR="00A05D3B" w:rsidRDefault="00A05D3B">
      <w:pPr>
        <w:pStyle w:val="a3"/>
        <w:jc w:val="left"/>
        <w:rPr>
          <w:rFonts w:ascii="Arial" w:hAnsi="Arial"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b/>
        </w:rPr>
      </w:pPr>
    </w:p>
    <w:p w:rsidR="00A05D3B" w:rsidRDefault="00A05D3B">
      <w:pPr>
        <w:pStyle w:val="a3"/>
        <w:jc w:val="left"/>
        <w:rPr>
          <w:rFonts w:ascii="Arial" w:hAnsi="Arial"/>
          <w:b/>
        </w:rPr>
      </w:pPr>
    </w:p>
    <w:p w:rsidR="00A05D3B" w:rsidRDefault="00A05D3B">
      <w:pPr>
        <w:pStyle w:val="a3"/>
        <w:jc w:val="left"/>
        <w:rPr>
          <w:rFonts w:ascii="Arial" w:hAnsi="Arial"/>
          <w:b/>
        </w:rPr>
      </w:pPr>
    </w:p>
    <w:p w:rsidR="00A05D3B" w:rsidRDefault="003E6279">
      <w:pPr>
        <w:pStyle w:val="a3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РЕФЕРАТ</w:t>
      </w:r>
    </w:p>
    <w:p w:rsidR="00A05D3B" w:rsidRDefault="00A05D3B">
      <w:pPr>
        <w:pStyle w:val="a3"/>
        <w:jc w:val="both"/>
        <w:rPr>
          <w:rFonts w:ascii="Arial" w:hAnsi="Arial"/>
          <w:b/>
          <w:sz w:val="28"/>
        </w:rPr>
      </w:pPr>
    </w:p>
    <w:p w:rsidR="00A05D3B" w:rsidRDefault="003E6279">
      <w:pPr>
        <w:pStyle w:val="a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 истории России на тему: «Крепостничество как феномен русской государственности».</w:t>
      </w:r>
    </w:p>
    <w:p w:rsidR="00A05D3B" w:rsidRDefault="00A05D3B">
      <w:pPr>
        <w:pStyle w:val="a3"/>
        <w:jc w:val="lef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3E6279">
      <w:pPr>
        <w:pStyle w:val="a3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Научный руководитель:</w:t>
      </w:r>
    </w:p>
    <w:p w:rsidR="00A05D3B" w:rsidRDefault="003E6279">
      <w:pPr>
        <w:pStyle w:val="a3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Морозов Николай Иванович</w:t>
      </w: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right"/>
        <w:rPr>
          <w:rFonts w:ascii="Arial" w:hAnsi="Arial"/>
          <w:b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  <w:sz w:val="28"/>
        </w:rPr>
      </w:pP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3E6279">
      <w:pPr>
        <w:pStyle w:val="a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Мурманск 1999г.</w:t>
      </w:r>
    </w:p>
    <w:p w:rsidR="00A05D3B" w:rsidRDefault="00A05D3B">
      <w:pPr>
        <w:pStyle w:val="a3"/>
        <w:rPr>
          <w:rFonts w:ascii="Arial" w:hAnsi="Arial"/>
        </w:rPr>
      </w:pPr>
    </w:p>
    <w:p w:rsidR="00A05D3B" w:rsidRDefault="003E6279">
      <w:pPr>
        <w:pStyle w:val="a3"/>
      </w:pPr>
      <w:r>
        <w:rPr>
          <w:rFonts w:ascii="Arial" w:hAnsi="Arial"/>
          <w:b/>
        </w:rPr>
        <w:t>Содержание</w:t>
      </w:r>
    </w:p>
    <w:p w:rsidR="00A05D3B" w:rsidRDefault="00A05D3B">
      <w:pPr>
        <w:pStyle w:val="a3"/>
        <w:jc w:val="left"/>
      </w:pP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>Введение--------------------------------------------------------------------------3</w:t>
      </w: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>Глава 1.  Правовое  положение  крестьян  в  России----------------4 - 15</w:t>
      </w: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>Глава 2.  Отмена  крепостного  права------------------------------------16 - 18</w:t>
      </w: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>Заключение-----------------------------------------------------------------------19</w:t>
      </w: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3E6279">
      <w:pPr>
        <w:pStyle w:val="a3"/>
        <w:rPr>
          <w:rFonts w:ascii="Arial" w:hAnsi="Arial"/>
        </w:rPr>
      </w:pPr>
      <w:r>
        <w:rPr>
          <w:rFonts w:ascii="Arial" w:hAnsi="Arial"/>
        </w:rPr>
        <w:t>Введение</w:t>
      </w:r>
    </w:p>
    <w:p w:rsidR="00A05D3B" w:rsidRDefault="00A05D3B">
      <w:pPr>
        <w:pStyle w:val="a3"/>
        <w:jc w:val="left"/>
      </w:pPr>
    </w:p>
    <w:p w:rsidR="00A05D3B" w:rsidRDefault="00A05D3B">
      <w:pPr>
        <w:pStyle w:val="a3"/>
        <w:jc w:val="left"/>
      </w:pPr>
    </w:p>
    <w:p w:rsidR="00A05D3B" w:rsidRDefault="003E6279">
      <w:pPr>
        <w:pStyle w:val="a3"/>
        <w:tabs>
          <w:tab w:val="left" w:pos="284"/>
        </w:tabs>
        <w:ind w:hanging="426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Как  развивалось  крепостничество  в  России  и  по  сей  день  является   актуальной  темой  нашей  истории .</w:t>
      </w:r>
    </w:p>
    <w:p w:rsidR="00A05D3B" w:rsidRDefault="003E6279">
      <w:pPr>
        <w:pStyle w:val="a3"/>
        <w:tabs>
          <w:tab w:val="left" w:pos="0"/>
          <w:tab w:val="left" w:pos="426"/>
        </w:tabs>
        <w:ind w:hanging="862"/>
        <w:jc w:val="left"/>
        <w:rPr>
          <w:rFonts w:ascii="Arial" w:hAnsi="Arial"/>
        </w:rPr>
      </w:pPr>
      <w:r>
        <w:rPr>
          <w:rFonts w:ascii="Arial" w:hAnsi="Arial"/>
        </w:rPr>
        <w:tab/>
        <w:t>Поэтому  я  решила  рассказать  и  проследить  эволюцию  развития  крепостничества  в  нашей  стране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ab/>
        <w:t>Первую  главу  я  посвятила  истории  развития  крепостничества  и  крепостного  права  в  России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ab/>
        <w:t>Во второй  г лаве  я  рассказала  о  проблеме  отмены  крепостного  права ,  потому  что  на  мой  взгляд ,  эта  реформа  явилась  самой  значительной  не  только  за  время  царствования  Александра-2 ,  но  и  за  все  столетия  существования  России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ab/>
        <w:t>В  заключении  я  попыталась  оценить  последствия  крепостничества  в  России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tab/>
      </w:r>
      <w:r>
        <w:rPr>
          <w:rFonts w:ascii="Arial" w:hAnsi="Arial"/>
        </w:rPr>
        <w:t>Прежде  всего  мне  бы  хотелось  сказать  несколько  слов  о  золопстве .  Экономическая   невыгодность  холопьего  труда  и  борьба  холопов  за  свое  освобождение  заставияли  феодалов  искать  выхода  из   сложившегося  положения .  Одним  из  таких  путей  было  изживание  холопства ,  так  сказать ,  “изнутри”  за  счет  образования  в  его  составе  особой  группы  кабальных  людей .  Кабальные  люди  в  духовных  грамотах  феодалов  составляли  один  из  разрядов  холопства .  Вместе  с  тем  кабальная  зависимость  была  определенной  формой  его  изживания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ab/>
        <w:t>Возникнув  в  условиях  развития  товарно-денежных  отношений ,  служилое  холопство  свидетельствовало  и  о  постепенном  сближении  холопства  с  феодально  зависимыми  крестьянами ,  и  о  раззорении  и  усилении  гнета  крестьян ,шедших  в  кабалу .  Вместе  с  тем  появление  служилой  кабалы  объясняется  ростом  барской  запашки  в  конце  15  века  и  поисками  рабочей  силы ,  которые  предпринимали  в  это  время  феодалы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ab/>
        <w:t>С  конца  15 века  ясно  наметился  дальнейший  сдвиг  в  развитии  сеньории  с  тенденцией  к  переходу  её  от  оброчной  системы  к  барщинной .  Этот  процесс ,  проходивший  в  условиях  роста  внутреннего  рынка ,  привел  к  утверждению  крепостного  права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>Социальная  структура  сеньории  14 – 15 веков  была  естественным  развитием  княжеской  и  боярской  вотчины  12  века ,  известной  нам  по  Русской  Правде .</w:t>
      </w:r>
    </w:p>
    <w:p w:rsidR="00A05D3B" w:rsidRDefault="003E6279">
      <w:pPr>
        <w:pStyle w:val="a3"/>
        <w:jc w:val="left"/>
        <w:rPr>
          <w:rFonts w:ascii="Arial" w:hAnsi="Arial"/>
        </w:rPr>
      </w:pPr>
      <w:r>
        <w:rPr>
          <w:rFonts w:ascii="Arial" w:hAnsi="Arial"/>
        </w:rPr>
        <w:tab/>
        <w:t>В  12 –15  в .в .  никакого  “раскрепощения”  на  Русси  не  было .  Наоборот ,  все   больше  крестьян  втягивалось  в  русло  феодальной  зксплуатации .  Если  их  положение  постепенно  ,  то  в  положении  холопов  можно  обнаружить ,  хоть  очень  подспудную ,  но  все  же  заметную  тенденцию  сближения  несвободной  челяди  с  крестьянством.</w:t>
      </w: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A05D3B">
      <w:pPr>
        <w:pStyle w:val="a3"/>
        <w:jc w:val="left"/>
        <w:rPr>
          <w:rFonts w:ascii="Arial" w:hAnsi="Arial"/>
        </w:rPr>
      </w:pPr>
    </w:p>
    <w:p w:rsidR="00A05D3B" w:rsidRDefault="003E6279">
      <w:pPr>
        <w:jc w:val="center"/>
        <w:rPr>
          <w:sz w:val="24"/>
        </w:rPr>
      </w:pPr>
      <w:r>
        <w:rPr>
          <w:sz w:val="24"/>
        </w:rPr>
        <w:t>Г Л А В А  -  1</w:t>
      </w:r>
    </w:p>
    <w:p w:rsidR="00A05D3B" w:rsidRDefault="00A05D3B">
      <w:pPr>
        <w:jc w:val="center"/>
        <w:rPr>
          <w:sz w:val="24"/>
        </w:rPr>
      </w:pPr>
    </w:p>
    <w:p w:rsidR="00A05D3B" w:rsidRDefault="003E6279">
      <w:pPr>
        <w:jc w:val="center"/>
        <w:rPr>
          <w:sz w:val="24"/>
        </w:rPr>
      </w:pPr>
      <w:r>
        <w:rPr>
          <w:sz w:val="24"/>
        </w:rPr>
        <w:t>П Р А В О В ОЕ   ПОЛОЖЕНИЕ  КРЕСТЬЯН  В  РОССИИ .</w:t>
      </w:r>
    </w:p>
    <w:p w:rsidR="00A05D3B" w:rsidRDefault="00A05D3B">
      <w:pPr>
        <w:jc w:val="center"/>
        <w:rPr>
          <w:sz w:val="24"/>
        </w:rPr>
      </w:pPr>
    </w:p>
    <w:p w:rsidR="00A05D3B" w:rsidRDefault="00A05D3B">
      <w:pPr>
        <w:jc w:val="center"/>
        <w:rPr>
          <w:sz w:val="24"/>
        </w:rPr>
      </w:pPr>
    </w:p>
    <w:p w:rsidR="00A05D3B" w:rsidRDefault="003E6279">
      <w:pPr>
        <w:pStyle w:val="a4"/>
        <w:ind w:firstLine="720"/>
        <w:rPr>
          <w:rFonts w:ascii="Arial" w:hAnsi="Arial"/>
        </w:rPr>
      </w:pPr>
      <w:r>
        <w:rPr>
          <w:rFonts w:ascii="Arial" w:hAnsi="Arial"/>
        </w:rPr>
        <w:t>Мы  считаем,что положение  русского крестьянства  характеризуется  как переломный, когда феодалы  и государство  переходят  в  наступление  на  права  и  свободы  крестьян.  Развитие  феодального , прежде  всего  поместного , землевладения  и  отработочной  ренты ,централизация  государственного  управления  и  постоянные  войны  усиливали  уровень  эксплуатации  крестьян, которые  до  этих  времен  был  невысоким. С  15  века  начинается  разделение    « старожильцев», которые  издавна  жили в  вотчине  или  поместье  и  платили  феодалу  ренту , и  « пришлых», «окупленных» (выкупленных  холопов), освобожденных  на  время  от  повинностей.  Эти  категории  крестьян  феодалы  стремились  перевести  в  разряд   «старожилов».  Взаимоотношения  крестьян  и  феодалов  строились  на  взаимных  обязательствах.  Рост  числа  зависимых  крестьян , усиление форм  зависимости  и  эксплуатации  вели  к  увеличению  их  переходов  побегов,»отказа»  своему  феодалу  в  пользу  нового  владельца.  В  борьбе  с  этим  явлением  феодалы начинают  стеснять  «обычное  право»  крестьян  на  переходы.  Предполагается ,  что с  60-х  г. г. 15  века  начали  производить  переписи  крестьян , обязанных  нести  тягло,</w:t>
      </w:r>
    </w:p>
    <w:p w:rsidR="00A05D3B" w:rsidRDefault="003E627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Итоги  развития  холопьего  права  к  концу  15  века , были  подведены  в  Судебнике  1497 г.  Всего  в  нем  10-12  статей  посвящены  вопросам  о  холопах.  В  Судебнике  1497 г.  Ивана 3  статья57  закрепляла  Юрьев  день (26 ноября)  как  общегосударственный  срок  лерехода  от  одного  феодала  к  другому, обусловленный  уплатой  «пожилого» .  Кодекс  уже  проводит  разгра-ничение  между  отдельными  прослойками  закрепощаемого  крестьян-ства.</w:t>
      </w:r>
    </w:p>
    <w:p w:rsidR="00A05D3B" w:rsidRDefault="003E627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Рост  дворянского  землевладения , раздача  поместий  в отдельных  и малообжитых  местах, переход «функций  выборных  властей  тяглого   мира…на землевладельца  и  т.д.  порождали  в  среде  помещиков  конкуренцию  за  рабочие  руки  и  закрепостительные  настроения.  «За  то , что  землевладелец  служил  со   своей  земли  государству , крестьяне  были   обязаны  работать  на  него , пахать  его  пашню  и  платить  ему  оброк .  Ни  помещику , ни  правительству  было  уже  неудобно  допускать  свободный  выход  крестьян  с  занятой   ими  земли , и  потому  крестьян  старались  удерживать  на  местах .  Их  записывали  вместе  с  их  землями  в  особые  «писцовые  книги» , и  тех,  кто  попал  в  книгу , считали  прикрепленными  к  той  земле ,  на  которой  он  был  записан»</w:t>
      </w:r>
    </w:p>
    <w:p w:rsidR="00A05D3B" w:rsidRDefault="00A05D3B">
      <w:pPr>
        <w:ind w:firstLine="720"/>
        <w:rPr>
          <w:rFonts w:ascii="Arial" w:hAnsi="Arial"/>
          <w:sz w:val="24"/>
        </w:rPr>
      </w:pP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 С.Ф. Платонов. Учебник по русской истории, стр.95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 С.Ф.. Платонов. Учебник по русской истории, стр.112.</w:t>
      </w: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связи  с  социально – экономической  деградацией  страны  во  второй  половине  15  века  крестьяне , испытывая  обостренную  нужду  в  средствах  производствах  и  деньгах ,стали  еще  прибегать  к  денежным формам  под  высокий  процент ( 20 %  в  год ). До  этого  они  обычно  снимали  барскую  землю  на  короткие  сроки , как  правило , на  один  год , возобновляя  затем  контракты (порядные)  или  уходя  к  новым  землевладельцам .  Многие  из  них  становились  должниками  и  даже  старожильцами , которые , прожив  долгое  время  на  одном  месте  и  значительно  увеличив  первоначальную  задолженность ,  утрачивали фактическую  возможность  выхода . Несмотря  на  то , что  долговые  обязательства  касались  лишь  крестьян – домохозяйцев , их  родственники , которые , могли  отделиться , обычно  переходили  к  другим  землевладельцам  и в  качестве  «новоприходцев»  и  «новопо-рядцев»  заключали  с  ними  договоры  от  своего  имени  со  всеми  вытекающими  последствиями .  По  мере  увеличения  числа  старожильцев  право  крестьянского  лерехода  в  срок  за  неделю  до  Юрьева  дня  и  неделю  после , утвержденное  Судебниками  1497  и  1550 г. г. , отмирало  само  собой  без  всякого  законодательства  государства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Еще  одним  источником  крепостничества  явился  установленный  Судебником  1550 г.   новый  принцип  обязательности  и  наследственности  повинностей , закрепляемых  государством  за  определенными  сословиями .  Он  лишал  крестьян – должников (закладников)  прежней  привилегии  на  досрочное  прекращение  их  личной  зависимости , посредствам  выполнения  принятых  ранее  обязательств .  Неуплата  задолженности  в  срок  формально  станови-лась  для  неплательщика  равнозначной  продажей  в  холопство .  Таким  образом , произошло  сближение  холопства  (до конца  15  века  единственной  формы  крепостничества)  с  закладничеством  в  правовом  отношении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«В  России  большинство  сельского  населения  превратилось  из  арендаторов  в  крепостных  где – то  между  1550  и  1650 г. г. , то  есть  в  то  самое  время , когда  монархия , освободившись  от  последних  лережитков  партикуляризма , стала  абсолютной  хозяйкой  страны».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Появление  опричнины  придало  новые  импульсы  закрепостительному  процессу , имела  антикрестьянскую  направленность .  Опринина  помогла  многим  служилым  людям  обзавестись  землей  и  крестьянами , причем  в  тех  местностях , где  не  только  не  преобладало  крупное  земледелие , но где  вообще  феодально – крепостнические  отношения  отличались  сравнительной  незрелостью .  Она  «появилась  именно  в  тот  момент , когда  в  силу  развития  крепостнического  процесса  в  разных  районах  страны  ещё  имелась  реальная  перспектива  не  нарушая  коренных  экономических  интересов  всего  класса  феодалов  в  целом  обеспечить  помещиков землей  и  крестьянами , т.е.  довести  до  конца  осуществление  одного  из  главных  пунктов  социальной  программы  укреплявшегося  центрального  государства»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</w:t>
      </w:r>
    </w:p>
    <w:p w:rsidR="00A05D3B" w:rsidRDefault="003E6279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Пайпс  Р.  Россия  при  старом  режиме  М. 1993 г. стр. 53</w:t>
      </w:r>
    </w:p>
    <w:p w:rsidR="00A05D3B" w:rsidRDefault="003E6279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Каштанов С.М. К Изучению опричнины Ивана Грозного 1963г. №2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Когда  же  эта  политика  стала  распространяться  на  «развитые»  в  феодально – крепостническом  отношении  центральные  области  Московского  государства , порождая  при  этом  серьезные  столкно-вения  внутри  самого  служилого  сословия , последовал  её  отбой .Вот  ещё  одно  объяснение  отмены  опричнины .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Олричнина  послужила  причиной  экономического  кризиса  в  стране :  значительная  земельная  площадь  не  обрабатывалась ,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«тяглое  население»,  спасаясь  от  бремени  всё  новых  государственных  повинностей ,  помещичьего  закабаления , голода  и  болезней ,  особенно  в  конце  60-х –начале  70-х г. г.  16  века ,  попросту  разбегалось .  Одновременно  с  этим  возрастающие  военные  расходы  и  опережающий  (в  сравнении  с  крестьянством )  рост  численности  господствующего  класса  за  счет  рекрутирования  на  военную  службу  всё  новых  выходцев  из  плебейских  слоёв ,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измельчание  земельной  собственности  вели  к  повышению  степени  феодальной  эксплуатации .  Помещики  проявляли  всё  большую  нетерпимость  к  сохраняющимся  правам  крестьян  и , в  первую  очередь ,  к  праву  перехода . Они  всё  решительнее  требовали  введения  крепостнического  законодательства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Государство  шло  до  известного  предела  навстречу  пожеланию  помещиков ,  проявляя  с  тем ,  и  определённую  сдержанность ,  опасаясь  превращения  задолжавших  крестьян  из  « тяглых  людей»  в  кабальных  холопов ,  которые  не  были  обязаны  государству .  Первые  закрепостительные  указы , запрещавшие  крестьянам  уходить  от  прежних  хозяев  даже  а  Юрьев  день , т. н.  Заповедные  годы , появились  в  начале  80 – х  г. г.,  ещё  при  Иване –4 . Правительство  Федора Ивановича  ( 1584 – 1598 г. г.)  и  Бориса  Годунова  ( 1598 – 1605 г. г.)  так  же  придерживалось  курса  на  закрепощение  крестьян .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Возможно  даже , что  около  1592 –1593 г.г.  был  издан  указ ,  навсегда  запретивший  крестьянский  « выход «  по  всей  стране .  Если  правительство  Годунова  в  1601 –1602 г. г.  и  разрешало  переходы  некоторым  категориям  крестьян , то  они  носили  временный ,  ситуационный  характер .  В  1597 году  был  принят  закон , установивший  пятилетний  срок  давности  для  сыска  крестьян  ( уроч –ные  годы ).При  этом  правительственная  власть  исходила  прежде  всего  из  собственных  интересов , стремясь  не  допустить  прогрессирующего  запустения  центральных  уездов .  Вплоть  до начала  17 века  государство  рассматривало  договорные  отношения  помещиков  и  крестьян  как  их  частное  дело:  беглые  преследовались  только  по  искам  землевладельцев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Государство  заботилось  о  поддержании  поместной  системы  не  только   потому , что  она  имела  первостепенное  значение  для  обороноспособности  государства ,  но  и  потому ,  что  хотело  удержать  на  месте  частновладельческих  крестьян  ( тягляцов ) ,  которые  платили  подати  в  казну .  Выход  из  военно – политических  и  хозяйственных  затруднений  правительство  Михаила  Фёдоровича  так  же  видело  в  усилении  закрепостительной  политики : срок  давности  для  сыска  крестьян  был  увеличен  ( в  1637 г. – до 9  лет ,  а  в  1641 г. – до  10 – 15  лет ) .  Что  касается  организации  сыска ,  то  ещё  в  1607г.  при  Василии  Шуйском  крестьянские  побеги  из  разрядка  гражданских   правонарушений  были  переведены  в  разряд  государственных  преступлений ,  следовательно ,  сыском  теперь  занимался  не  сам  владелец  крестьян ,  а  административно – полицейские  органы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середине  17 века  всё  более  ощутимой  становилась  потребность  издать  свод  законов ,  свести  воедино  частное  законодательство ,  разросшиеся ,  но  никак  не  упорядоченное.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Результатом  кодификационной  работы ,  осуществленной  специальной  комиссией  с  участием  выборных  от  сословий ,  стало  составленное  уже  в  царствование  Алексея  Михайловича  ( 1645 – 1676 г. )  Соборное уложение   1649 г.  ,  которое  завершило  юридическое  оформление  системы  крепостного  права :  сыск  беглых  крестьян  становился  бессрочным  ,  устанавливалась  наследственность  крепостного  состояния ,  жители  посадов  были  прикреплены  к  тяглым  посадским  общинам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1718 – 1724 г.г.  по  указу  Петра  в  стране  осуществлялась  перепись  населения ,  по  окончании  которой  была  введена  подушная  подать ,  заменившая  подворное  обложение .  Значение  этой  финансовой  меры  трудно  переоценить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Податная  реформа  стала  важным  этапом  в  развитии  крепостного  права  в  России ,  она  распространила  его  и  на  те  слои  населения ,  которые  ранее  были  либо  свободными  ( «гулящие люди») ,  либо  могли  обрести  свободу  после  смерти  ( кабальные  холопы ) .  И  те  и  другие  в  связи  с  реформой  становились  навечно  крепостными .  В  процессе  проведения  податной  реформы  было  образовано  новое  сословие  государственных  крестьян .  Его  составили  черносошные  крестьяне  Севера ,  пашенные  люди  Сибири,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Ясачные  люди  Среднего  Поволжья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Вводилась  паспортная  система .  Каждый  крестьянин ,  уходивший  на  заработки  дальше  30  верст  от  места  жительства ,  должен  был  иметь  паспорт  с  указанием  срока  возвращения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17  веке  завершается  процесс  установления  крепостного  права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Для  правления  Екатерины – 2  наиболее  характерно  был  разгул  крепостничества .  Этому  в  значительной  мере  способствовала  сама  императрица ,  отдавая  сотни  тысяч  государственных  крестьян  в  беспросветное  рабство  своим  многочисленным  фаворитам .  Крепостной  крестьянин  из  последних  сил  работал  на  помещика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Барин  же  имел  право  распоряжаться  им  как  одухотворённой  собственностью ,  мог  по  любому  поводу  запороть  его  до  смерти  на  своей  конюшне .  В  « просвещённый «  век  Екатерины – 2  в  газете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«Санкт – Петербургские  ведомости «  можно  было  прочитать  объявление :» В  Четвертой  Мещанской  в  № 111  продаются  две  молодые  девки ,  собой  видные , грудастые ,  бельё  шьют ,  гладят  и  крахмалят  и  стряпать  мастерицы .  Последняя  цена  им  1000 рублей .  Тут  же  продается  жеребец , да  бык ,  да  стая  гончих  собак ,  числом  пятьдесят ,  по  сходной  цене .»  Такая  продажа  крепостных  без  земли  практиковалась  в  продолжение  всего  царствования  Екатерины – 2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Усиление  крепостного  гнета  неизбежно  вызывало  дальнейшее  обострение  классовых  противоречий  в  стране .  Восставали  разные  разряды  крестьян .  Причиной  выступления  помещичьих  крестьян  послужила  молва  ,  что  наряду  с  манифестом  о  вольности  дворянской  будет  обнародован  манифест  об  освобождении  крестьян  от  помещиков .  Монастырских  крестьян  приводила  в  движение  против  своих  хозяев  нерешительная  политика  правительства  относительно  судеб  владений  духовных  феодалов .  Государственные  крестьяне ,  приписанные  к  заводам ,  так  же  тяготились  своим  положением .  Высшим  проявлением  классовой  борьбы  крестьян  были  восстания .  Они  возникали  стихийно  и  поэтому  отличались  разобщенностью  между  собой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  началу  70 – х годов  на  огромных  просторах  Российской  империи  классовые  противоречия  настолько  обострились ,  что  стало  возможным  их  перерастание  в  открытую  форму  вооруженной  борьбы.  Для  крестьянской  войны  нужен  был  только  достойный  вождь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Крестьянская  война  1773 –1775 г.г.  под  предводительством  Е.Пугачева   оставила  заметный  след  в  истории .  Она  охватила  огромную  территорию -  Оренбургский  край , Западную  Сибирь ,  Урал ,  Приуралье ,  Среднее  и  Нижнее  Поволжье ,  подошла  к  границам  Московской  губернии .  Наравне  с  крестьянами ,  казаками  и  городским  населением  активное  участие  в  ней  принял  горно – заводский  «рабочий  люд» ,  будущий  рабочий  класс .Важной  стороной  движения  была  попытка  придать  ему  черты  организованности ,  и  создания  военной  коллегии -  органа  военной ,  судебной  и  административной  власти  является  наглядным  доказательством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Крестьянская  война  под  предводительством  Е. Пугачева  поддержала  традиции  борьбы  с  бесправием  и  угнетением  ( И. Болотников ,  С. Разин , К. Булавин ).  Она  сыграла  свою  роль  и  в  истории  политического  и  социального  развития  России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Вторая  половина  18  века  характеризуется  бурным  ростом  дворянского  землевладения .  Из  фонда  государственных  земель  за  время  царствования  Екатерины  помещикам  было  роздано  более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800  тыс.  крестьян .  Особенно  быстро  росло  количество   помещичьих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усадеб  на  Украине .  Необходимость  освоения  колонизуемых  земель  крестьянским  трудом  вызвала  запрещение  крестьянских  переходов ,  то  есть  распространялось  крепостничество  на  Украину  ( 1783 г. ) .Крепостное  право  распространялось  не  только  вширь ,  на  новые  территории , но  и  усиливалось :  возрастали  размеры  оброка  и  продолжительность  барщины ,  усиливалась  власть  помещика  над  личностью  крестьянина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Чтобы  предотвратить  « оскудение «  дворянства ,  вызванное  непомерными  расходами ,  государство  оказывало  ему  экономическую  помощь :  в  1765 г.  было  создано  Вольное  экономическое  общество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 возглавил  его  Г.Г. Орлов )  для  помощи  дворянству  предпринима-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тельству., Государственный  заемный  банк  предоставлял  дворянам  дешёвый  кредит  из  6 %  годовых  под  залог  крестьянских  душ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В  области  промышленности  и  торговли  государство  ( указом  1767 г.  и  манифестом  1775 г. )  провозгласило  принцип  свободы  предпринимательской  деятельности ,  что  также  было  выгодно  в  первую  очередь  дворянству .  Оно  обладало  крепостными  трудовыми  ресурсами ,  имело  дешёвое  сырьё ,  получало  субсидии  от  государственных  и  сословных  кредитных  учреждений .  Дворянство,  в  то  числе  и  среднее ,  встало  на  путь  крепостнического  предпринима- тельства  -  стало  расти  число  вотчинных  мануфактур .  Рост  крестьянских  мануфактур  также  оказался  на  руку  дворянству ,  т. к.  многие  крестьяне – предприниматели  были  крепостными .  Наконец ,  уход  оброчных  крестьян  в  город  на  заработки  пак  же  был  удобен помещику ,  стремившемуся  получить  больше  наличных  денег .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Капиталистических ,  т.е.  основанных  на  наемном  труде ,  предприятий  было  немного ,  да  и  наемные  рабочие  зачастую  были  лично  не  свободными ,  а  крепостными  крестьянами  на  заработках .  Абсолютно  преобладающими  были  формы  промышленности ,  основанные  на  различных  видах  подневольного  труда .  В  начале  царствования  Екатерины  в  России  было  655  промышленных  предприятий ,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  концу – 2294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период  правления  Екатерины  дворянство  окончательно  оформилось   как  привилегированное  сословие .  Жалованная  грамота  дворянству  ( 1785 г. )  подтверждала  старые  привилегии::  монопольное  право  на  владение  крестьянами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  восшествием  на  престол  Павла 1  в  крестьянской  среде  империи  пошли  слухи  об  освобождении  от  крепостного  права  ( так  часто  было  при  перемене  царствования ) ,  они  всколыхнули  крестьянскую  массу ,  и  восстания  широкой  волной  разлились  по  стране .  Главным  очагом  этого  стихийного  движения  стали  районы  великорусского  центра ,  в  частности  Орловская  и  Брянская  губернии.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  период  с  17966  по  1798 г.  произошло  184  волнения  крестьян  с  требованиями  освобождения  их  от  власти  помещиков  и  перевода  в  казённое  ведомство .  Восстания  жестоко  подавлялись ,  виноватых  карали  беспощадно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целом  законодательства  Павла 1  по  крестьянскому  вопросу  было  продолжением  политики  Екатерины 2 ,  но  новый  император  пытался  использовать ,  как  карательные  экспедиции ,  так  и  некоторые  законодательные  акты ,  ограничивающие  эксплуатацию  крестьянства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Павел  ввел  практику  приведения  к  присяге  крестьян  наравне  с  дворянами .  В  манифесте  от  5 апреля  1797 г.  запрещалось  отправление  барщины  по  воскресным  дням  и  содержался  совет  помещикам  ограничиваться  трёхдневной  барщиной  в  неделю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16 февраля    1797 г.  была  запрещена  продажа  дворовых  и  безземельных  крестьян  « с  молотка  или  с  подобного  на  сию  продажу  торга ,»  позже – раздроблять  крестьянские  семьи  при  их  переходе  к  другим  владельцам .  Указом  от  16  октября  1798 г.  запрещалось  продавать  дворовых  людей  и  крестьян  без  земли .  В  целом  же  указы  Павла – 1  о  крепостных  крестьянах  облегчали  участь  последних  тем ,  что  давали  возможность  жаловаться  на  произвол  господ .  Однако  все  эти  меры  никоим  образом  не  свидетельствовали  об  антикрепостнических  настроениях  Павла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 своё  короткое  правление  он  успел  раздать   в  собственность  помещикам  600 тыс.  государственных  крестьян .  Фактическое  положение  крепостных  осталось  по – прежнему  безысходным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 тем  не  менее  Павловские  указы   были  первыми  за  много  десятилетий  официальными  документами ,  по  крайней  мере  провозглашавшими  некоторые  послабления  крестьянству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середине 18 века  наблюдалось  с  одной  стороны  ,  небольшое  сокращение  помещичьего  землевладения  в  Центральной  России  ( за  счет  продажи  дворянами  своих  земель  представителям  других  сословий ) ,  а  с  другой  стороны ,  значительное  увеличение  дворянского  землевладения  в  Приуралье ,  Поволжье  и  районах Степного  Юга  ( за  счет  крупных  земельных  пожалований  сановникам  царского  двора )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Развитие  товарно – денежных  отношений  подрывало  натуральный  характер  хозяйства .  Стремление  помещика  к  производству  хлеба  на  продажу  вызывало  расширение  барской  запашки  и  сокращение  крестьянских  наделов .  Широкое  развитие  обмена  и  торговых  отношений  разлагало  крепостное  право  и  расширяло  возможности  освобождения  крестьян  от  внеэкономического  принуждения . Вместе  с  тем  неотвратимо  наступали  положительные  сдвиги  в  технике  сельскохозяйственного  производства .  Процесс  разложения  крепостничества ,  протекал  противоречиво  и  неоднозначно  в  различных  районах  страны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Крестьяне  в  неземледельческих  губерниях  переводились  с  барщины  на  оброк  при  этом  их  внеэкономическое  принуждение  в  какой – то  степени  ослабевало .  Зажиточные  оброчники  имели  возможность  выкупиться  на  волю .  В  земледельческих  губерниях ,  наоборот ,  возрастала  барщина  и  усиливалось  внеэкономическое  принижение   крестьян .  В  целом  же  по  России  с  конца  18  века  до  середины  19  столетия  удельный  вес  барщинных   крестьян  увеличился  с 56  до  71 % .  В  эти  годы  барщинная  форма  крепостничества  заметно  преобладала  над  оброчной . Такое  соотношение  форм  эксплуатации  бесправных  крестьян  объяснялось  двумя  причинами :  помещичье  хозяйство ,  с  одной  стороны ,  вступало  в  товарно – денежные  отношения ,  вследствие  чего  увеличивалось  производство  хлеба  на  продажу ,  с  другой – ещё  недостаточное  промышленное  развитие  страны ,  её  аграрный  характер  не  способствовали  более  широкому  распространению  оброчной  формы .Следует  заметить ,  что  расширение  барщинной  формы   крепостничества  отнюдь  не  означало  её  большей  рентабельности  по  сравнению   с  оброчной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Напротив ,  кризис  крепостного  хозяйства  развивался  прежде  всего  как  кризис  барщиной  системы ,  при  которой  производительность  подневольного  труда  крестьян  неизмеримо  падала .Крестьянин ,  конечно ,  не  мог  быть  радивым  тружеником  на  барских  угодьях,  он  не  столько  работал ,  сколько  тянул  время .  При  этом  не  могли  заметным  образом  поднять  производительность  труда  крепостных   различные  меры  стимулирования  и  интенсификации  барщины .  Была  введена норма  дневной  выработки ,частичная  оплата  и  другие  меры  для  того чтобы  повысить  производительность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то  же  время  и  оброчные  хозяйства  помещиков  переживали  свои  трудности .  Дальнейшее  развитие  крестьянских  промыслов  породило  между  ними  конкурентную  борьбу .  Одновременно  рост  фабричной  промышленности  подрывал  многие  традиционные  крестьянские  ремесла .  Заработки  оброчных  крестьян  заметно  сократились ,их  платежеспособность  падала ,а  следовательно , уменьшалась  и доходность  помещичьих  имений .  В  результате  начиная  с  20 х  годов  19  века  повсеместно  росли  недоимки  главный  показатель  несоразмерности  крестьянского  оброка  с  реальной  платежеспособностью  крепостных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Внешняя  торговля ,  связывала  Россию  с  мировым  рынком ,  втягивала  её  в   орбиту  капиталистических  отношений .  Это  обстоятельство  также  становилось  одним  из  факторов ,подрывающих  её  феодально – крепостнические  хозяйственные  основы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Первая  половина  19  века  была  отмечена  усилением  антифеодальных  выступлений  народа .  Массовое  антикрепостническое  движение  крестьян .  составлявших  основную  социальную  силу ,  являлось  выражением  все  более  обострявшегося  конфликта  между  нрвыми ,  объективно  развивающимися  в  стране  социально – экономическими  процессами  и  феодально – крепостническим  строем .  При  этом  рост  крестьянских  волнений  был  обусловлен  не  только  усилением  феодальной  эксплуатации  и  ухудшением  их  положения ,  но  и  упорным  стремлением  масс  добиться  свободной  хозяйственной  деятельности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Массовые  волнения  крестьян  приобретали  всероссийский  характер ,  что  особенно  вызывало  страх  у  помещиков  и  царского  правительства .  Кроме  коллективных  выступлений  крепостные  крестьяне  выражали  гневный  протест  против  своего  бесправного  положения  и  в  других  формах :  убивали  помещиков  и  их  управляющих ,  жгли  барские  усадьбы ,  отправлялись  в  бега ,  не  исполняли  барщины  и  не  платили  оброка ,  прибегали  к потравам  барских  полей  и  лугов ,  расхищали  лес ,  подавали  жалобы  царю ( что  в  те  времена  запрещалось  законом )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начале  19  века  инициатором  широких  преобразований  в  сфере  государственной  власти  и  социальных  отношений  выступил  император  Александр-1 ( 1801 – 1825 г.) .  Характерной  чертой  александровского   царствования  становится  борьба  двух  течений :  либерального  и  консервативно – охранительного; лавирование  императора  между  ними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Начать  рассмотрение  первого  периода  следует  с  анализа  деятельности  Негласного  комитета  (1801 – 1803 г.г.) ,неофициального  органа  при  Александре –1 .  Преобразования  в  системе  государственных  учреждений ,  изменения  в  крестьянском  законодательстве ,  осуществленные  Александром –1 в  первые  пять  лет  своег  царствования ,  прямо  или  косвенно  были  связаны  с  деятельностью  комитета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1801 г.  последовал  указ ,  запрещающий  печатать  в  «Санкт – Летербургских  ведомостях»  объявления  о  продаже  крестьян  без  земли  и  с  раздроблением  семьи .  Но  закон  был  обойдён  находчивыми  помещиками ,  поскольку  после  этого  они  слово «продана»  стали  заменять  словами  «отдача  в  услужение» .Заслуживает   внимание  указ  правительства  от  12 декабря  1801 г.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  продаже  незаселённых  государственных  земель .  Согласно  ему ,  всем  лицам  свободных  состояний – дворянам ,  купцам ,  мещанам  и  государственным  крестьянам – разрешалось  покупать  свободные  земли  и  вести  на  них  хозяйство  с  привлечением  наёмного  труда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Этот  указ  положил  начало  буржуазному  землепользованию  в  России ,  а  так  же  разрушил  вековую  монополию  дворянства ,  которое  одно  могло  приобретать  землю  в личную  собственность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Из  законодательства  по  крестьянскому  вопросу  наибольшее  значение  имеет  указ  от  20  февраля  1803 г.  о  вольных  хлебопашцах.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Он  разрешал  помещикам  по  их  усмотрению  отпускать  своих  крестьян  на  вольную  землю  за  выкуп  по  свободному  договору .При  этом  разрешение  мотивировалось  интересами   прежде  всего  самих  помещиков – в таком  случае  они  могли  получить  более  высокую  цену  за  свою  землю ,  чем   при  продаже  её  в  другие  руки . Отпущенные  по  этому  указу  крестьяне  становились  свободными  хлебопашцами  и  составляли  особую  категорию  населения ,  занимаемая  по  отношению  к  государству  среднее  положение  между  государственными  и  помещичьими  крестьянами .  Этот  указ  носил  характер  частного  разрешения :  он  не  мог  дать  серьёзных  практических  результатов  в  изменении  общей  сословной  структуры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Феодального  общества  и  не  решал  острой  проблемы  наделения  крестьян   землёй  как  непременного  условия  их  освобождения .  За  25  лет  в  разряд  свободных  хлебопашцев  поступило  всего  47 тыс.  крестьян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начале  19 века  правительство  сократило  раздачу  казённых  крестьян  в  частные  руки .  Такая  мера  была  вызвана ,  разумеется ,  не  заботой  о  благе  крестьян ,  а  их  открытым  протестом  против  закрепощения .  При  этом  стали  прибегать  к  другой  форме  поощрения – сдаче  государственных  имений  в  аренду  на  определённый  срок .  Все   это  не  могло  заметным  образом  улучшить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Положение  крестьян ,  но  все  же  ограничивало  перевод  государственных  крестьян  в  крепостные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1804 г.  был  проведен  начальный  этап  аграрной  реформы  в  Латвии  и  Эстонии .  Крестьяне ,  имевшие  земельные  наделы ,  объявлялись  собственниками  последних ,  но  при  этом  были  обязаны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Отбывать  барщину  и  платить  оброк  владельцу  земли .   Положения  1804 г.  не  распространялись  на  безземельных  крестьян – батраков .  Главной  целью  этого  аграрного  законодательства  являлось ,  с  одной  стороны ,  стремление  создать  для  себя  в  этих  провинциях  надежную  социальную  опору  в  лице  местной  феодальной  верхушки ,  а  с  другой – пойти  на  мелкие  уступки  требованиям  крестьянских  масс,  чтобы , оберегая  сословные  привилегии  землевладельцев ,  смягчить  остроту  классовых  столкновений ,  имевшее  место  не  только  в  центре  страны , но  и  на  её  окраинах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конечном  счете  правительство  Александра –1  практичски  ничего  не  сделало  для  действительного  решения  крестьянского  вопроса .  Дворянство ,  удерживая  всю  полноту  власти  в  своих  руках ,  решительно  выступало  против  изменения  крепостнических  отношений  в  стране ,  а  самая  феодальная  природа  самодержавного  правления  была  призвана  надёжно  охранять  эту  власть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Война  1812 – 1815 г.г.  усугибила  классовые  противоречия  в  стране .  Крестьяне  по - прежнему  остались  в  кабале  у  крепостников .  После  войны  феодально-крепостнические  порядки  в  деревне  стали  ещё  тяжелее .  В  стране  нарастала  волна  народного  протеста  против  крепостного  строя .  Всего ,  по  неполным  данным ,  за  первую  четверть  19  века  насчитывается  280  крестьянских  волнений .  Стихийные  волнения  рабочих  этого  времени  сливались  с  крестьянскими  выступлениями,  имея  общую  антифеодальную  направленность .  Восставшие  требовали  повышения  зарплаты ,  освобождения  от  крепостной  зависимости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Проблема  крепостного  права  оставалась  острейшим  вопросом  современности .  Во-первых , потому  что  нарастающий  протест  против  крепостничества  самих  крестьян  вызывал  тревогу  царского  двора .  Во-вторых ,  низкая  производительность  крепостного  труда  и ,  как следствие  этого ,  нищета  деревни  отрицательно  сказывались  на  доходах  государства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Правительству  был  представлен  целый  ряд  проектов  освобождения  крестьян .  Во  всех  проектах  нетрудно  было  заметить  одну  общую  особенность – страх  перед  действительным  освобождением  крестьян .  Авторы  предложений  исходили  прежде ,  всего  из  интересов  крепостников  и  настаивали  на  проведение  реформ  сверху , при  сохранении  доходов  и  привилегий  помещиков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За  период  с  1804  по  1818 г.  своеобразная  по  форме  крестьянская  реформа  была  проведена  в  прибалтийских  губерниях .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По  «Положению  эстляндских  крестьян»  1816 г.последне     получили  личную  свободу ,  но  без  земли ,  которая  провозглашалась  собственностью  помещика .  Крестьяне  могли  арендовать  землю ,  а  в  перспективе  и  выкупить  обрабатываемый  надел .  Устанавливался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14-летний  переходный  период ,  в  течение  которого  помещик  в  значительной  степени  сохранял  свою  власть  над  крестьянами .  Такие   же  условия  освобождения  были  записаны  и  в  «Положении  о  лифляндских  крестьянах»  1819 г.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  своему  содержанию  реформа  имела  крепостнический  характер ,  лишала  крестьян  земли  и  заменяла  юридическую  форму  зависимости  крестьян  от  помещика  не  менее тяжелой –экономической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Поземельной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области  свободы  гражданской ,Александр-1  не  уничтожил  крепостного  права ,  а  первый  положил  конец  распространению  этого  уродливого  явления  русской  жизни  и  продолжал  начатое  отцом   его  вмешательство     государственной  власти  в  отношения  между  помещиками  и  крестьянами .  До  декабристов  в  России  были стихийные  восстания  крестьян ,  без  осознанной  политической  программы  борьбы ,  либо  выступлениях  прогрессивных   для  своего  времени  одиночек-революционеров ,  из  которых  особенно  выдающимся  является  А. Н. Радищев .  Декабристы  первыми  в  стране  создали  революционную  организацию ,  разработали  прграмму  сверхения  царского  самодержавия  и  отмены  крепостного  права  и  в  соответствии  с  этим  осуществили  вооруженное  выступление  против  крепостнического  строя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выступлении  декабристов  прослеживаются  две  особенности:  во-первых ,  оно  возникло  в  России  в  период  перехода  от  феодально-крепостнической  формации  к  капиталистической  и ,  во-вторых ,  на  раннем  этапе  руководство  борьбой  за  буржуазные  преобразования ,  принадлежало  не  буржуазии ,  а  передовым  представителям  дворянства .  Последнее  обстоятельство  объясняется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Тем ,  что  России  в  своем  развитие  отставала  от  западноеврапейских  стран .  Русская  буржуазия  в  эпоху  крепостного  права  ещё  не  сформировалась  как  класс ,  и  хотя  она  имела  свои  политические  требования ,  но  не  могла  выдвинуть  своих  политических  лидеров .  Возникновение  декабристского  движения  было  обусловлено  всем  ходом  исторического  движения  России .Бесправное  положение  народных  масс ,  сопоставление  его  с  виденным  в  Западной  Европе  стали  одними  из  главных  факторов  в  формировании  освободительной  идеологии    декабристов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Николаем-1  в  конце  30-х  годов  19 века  была  проведена  реформа  в  государственной  деревне – наиболее  значительное  мероприятие  правительства .  Государственные  крестьяне  юридически  являлись  свободными ,  но , выполняя  повинности  в  пользу  государства ,  находились  от  него  в  полной  зависимости .  Для  улучшения  положения  государственных  крестьян  были  осуществлены  следующие  полезные  мероприятия : малоземельные  крестьяне  наделялись  землёй ( соответствующий  земельный  фонд  создавался  путём  переселения  крестьян  на  новые  земли ) .Было  пересмотрено  обложение  податями  в  соответствии  с  местными , хозяйственными  условиями ;  учреждены  вспомогательные  ссуды  для  мелкого  кредита  крестьянам ;  расширена  сеть  запасных  магазинов  на  случай  неурожаев .  Принимались  некоторые  меры  по  созданию  в  деревне  медицинских  и  ветеринарных  пунктов ,  увеличение  сети  низших  школ ,  пунктов  по  пропаганде  агрономических  знаний .  Государственная  деревня  ответила  на  реформу  массовыми  выступлениями , особенно  на  Урале  и  в  Поволжье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целом  правительство  Николая-1  не  смогло  развязать  главный  узел  социальных  противоречий  в  деревне – покончить  с  системой  крепостнических  отношений .  Положение  как  помещичьих , так  и  государственных  крестьян  не  было  серьёзно  улучшено .То ,  что  император  до  1848 г.  думал  об  отмене  крепостного  права ,  понимая ,  что  оно  является  пороховым  погребом  ,  и  возлагал  большие  надежды  на  перевод  крестьян  в  обязанные ,  говорит  о  серьёзности  этого  намерения  Николая.  Но  реформы ,  проводимые  его  правительством ,  приводили  к  противоположным  результатам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период  правления  Николая-1  в  полной  мере  проявился  кризис  крепостнической  системы , все  более  падала  производительность  труда  крепостных  крестьян , русскому  хлебу  на  внешних  рынках  все  труднее  становилось  выдерживать  конкуренцию  с  дешевым  хлебом  североамериканских  свободных  производителей – фермеров .  Отсталость  России  особенно  раскрылась  в  годы  Крымской  войны ,  когда  в  некоторых  случаях  английским  снарядам , выпущенным  из  дальнобойных  орудий ,  русские  могли  противопоставить   лишь  анафему  супостатам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Рассматривая  историю  развития  крепостничества  нельзя  не  сказать  об  участии  крепостных  в  культурной  жизни  России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Наряду  с  усиливавшейся  тягой  к  народности  и  сами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представители  народа – крепостные  музыканты ,  артисты ,  художники  принимают  все  более  заметное  участие  в  создании  общенациональной  культуры .  Уже  в  1800-х  годах  крепостные  участвуют  в  постановках  столичных  театров , а  часто  входят  с  в  состав  их  постоянной  труппы .  А.И. Столыпин  в  1806 г.  продал  за  32 тыс.  рублей  целую  труппу  своих  артистов  в  Московский  театр .  Крепостные  театры  появляются  и  в  провинции ,  часто  заменяя  отсутствующий  профессиональный  театр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общее  развитие  художественной  культуры   большой  вклад  внесли  крепостные  художники .  В  ряде  случаев  опередив  на  много  лет  профессионалов , они  ввели  в  живопись  реалистические  сюжеты ,  в  которых отразились  быт  и  полохение  крестьян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Крепостное  право  помогало  государству  в  восстановлении  и  подъёме  производительных  сил ,  регулированию  процесса  колонизации  огромной  территории  и  решении  внешнеполитических  задач ,  но  при  этом  консервировало  неэффективные  социально-экономические  отношения .</w:t>
      </w: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3E6279">
      <w:pPr>
        <w:pStyle w:val="1"/>
        <w:rPr>
          <w:rFonts w:ascii="Arial" w:hAnsi="Arial"/>
        </w:rPr>
      </w:pPr>
      <w:r>
        <w:rPr>
          <w:rFonts w:ascii="Arial" w:hAnsi="Arial"/>
        </w:rPr>
        <w:t>Г Л А В А   2</w:t>
      </w:r>
    </w:p>
    <w:p w:rsidR="00A05D3B" w:rsidRDefault="00A05D3B">
      <w:pPr>
        <w:jc w:val="center"/>
        <w:rPr>
          <w:rFonts w:ascii="Arial" w:hAnsi="Arial"/>
          <w:sz w:val="24"/>
        </w:rPr>
      </w:pPr>
    </w:p>
    <w:p w:rsidR="00A05D3B" w:rsidRDefault="003E627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Отмена  крепостного  права .</w:t>
      </w:r>
    </w:p>
    <w:p w:rsidR="00A05D3B" w:rsidRDefault="00A05D3B">
      <w:pPr>
        <w:jc w:val="center"/>
        <w:rPr>
          <w:rFonts w:ascii="Arial" w:hAnsi="Arial"/>
          <w:sz w:val="24"/>
        </w:rPr>
      </w:pPr>
    </w:p>
    <w:p w:rsidR="00A05D3B" w:rsidRDefault="003E6279">
      <w:pPr>
        <w:pStyle w:val="a4"/>
        <w:rPr>
          <w:rFonts w:ascii="Arial" w:hAnsi="Arial"/>
        </w:rPr>
      </w:pPr>
      <w:r>
        <w:rPr>
          <w:rFonts w:ascii="Arial" w:hAnsi="Arial"/>
        </w:rPr>
        <w:tab/>
        <w:t>Крепостное  право  в  России  просуществовало  гораздо  дольше ,  чем  в  любой  другой  европейской  стране  и  приняло  такие  формы ,  что  мало  чем  отличалось  от  рабства .  Однако  пойти  на  отмену  крепостного  права  правительство   смогло  лишь  в  1861 году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Что  же  заставило  помещиков  и  правительство  отказаться  от  столь  удобной  формы  эксплуатации ?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Ещё  в  1856 году  Александр –2 ,  принимая  у  себя  представителей  дворянства ,  сказал  им  о  своем  намерении  проведения  крестьянской  реформы .  По  его  мнению  « лучше  начать  уничтохать  крепостное  право  сверху ,  нежели  дождаться  того  времени ,  когда  само  по  себе  уничтожаться  снизу».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экономической  сфере  наблюдалось  нарастание  кризиса  помещичьего  хозяйства ,  основанном  на  принудительном ,  крайне  неэффективном ,  труде  крепостных  крестьян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 социальной  сфере – усиление  крепостного  протеста  против  крепостничества ,  которое  выражалось  в  увеличении  волнений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Для  сравнения  приведём  данные: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1831 – 1840 г.г.    -   328  крестьянских  волнений ;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1841 -  1850 г.г.    -   545  крестьянских  волнений ;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1851  -  1860 г.г.    -  1010 крестьянских  волнений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Так  мы  видим ,  крестьянское  недовольство  существующим  порядком  нарастало  с  каждым  днем .  Правящие  круги  опасались  того ,  что  разрозненные  крестьянские  волнения  перерастут  во  « вторую  пугачевщину»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Кроме  того ,  поражение  в  Крымской  войне  показало ,  что  крепостное  лраво – главная  причина  военно –технической  отсталости  страны .Опасаясь  того ,  что  Россия  будет  отброшена  в  ряды  второстепенных  держав ,правительство  встало  на  путь  социальных ,  экономических  и  политических  реформ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3  января  1857  года  .секретный  комитет  « для  обсуждения  мер  по  устройству  быта  помещичьих  крестьян» ,  но  так  как  он  состоял  из  ярых  крепостников ,  то  действовал  нерешительно . Однако ,  через  некоторое  время ,  заметив ,  что  крестьянское  недовольство  не  утихает  а  напротив ,  нарастает ,  комитет  вплотную  преступил  к  подготовке  крестьянской  реформы .  С  этого  момента  существование  комитета  перестало  быть  «секретом»  и  в  феврале  1858  года  он  был  переименован  в  Главный  комитет  «о  помещичьих  крестьянах ,  выходящих  из  крепостной  зависимости»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Необходимо  сказать  об  отношении  самих  помещиков  к  реформе .  А  оно  координально  различалось .  Большенство  помещиков  выступало  вообще  против  реформы .  Некоторые  соглашались ,  но  на  различных  условиях :  одни  отстаивали  вариант  освобождения  крестьян  без  земли  и  за  выкуп  личной  свободы  крестьянина ,  другие ,  хозяйство  которых  было  сильнее  втянуто  в  рыночные  отношения ,  или  намеревавшиеся  перестроить  его  на  предпринимательских  начала, выступали  за  более  либеральный    ее  вариант  -  освобождение  крестьян  с  землей  со  сравнительно  умеренным  выкупом .</w:t>
      </w:r>
    </w:p>
    <w:p w:rsidR="00A05D3B" w:rsidRDefault="003E6279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ab/>
        <w:t>Подготовка  крестьянской  реформы  проходила  в  обстановке  общественно-политического  подъема  в  стране .  В  50-х  годах  19  в.  сложились  два  идейных  центра ,  возглавлявшие  революционно-демократическое  направление  русской  мысли :  А.И.Герцена   и  Н.П.Огарева ,  Н.Г.Чернышевского  и  Н.А.Добролюбова  в  Лондоне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Происходит  заметное  оживление  либерально-оппозиционного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движения  среди  тех  слоев  дворянства ,  которые  считали  необходимым  не  только  отменить  крепостное  право ,  но  и  создать  общесословные  выборные  органы  управления ,  учредить  гласный  суд ,  ввести  гласность  вообще ,  провести  преобразования  в  сфере  просвящения  и  т. д.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В.И.Ленин  называл  обстановку  общественно-политического  кризиса  в  России  на  рубеже  50-60-х  годов  «революционной ситуацией»  и  выделял  три  ее  объективных  признака ::</w:t>
      </w:r>
    </w:p>
    <w:p w:rsidR="00A05D3B" w:rsidRDefault="003E6279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«кризис  верхов»  ,выражавшийся  в  их  невозможности  </w:t>
      </w:r>
    </w:p>
    <w:p w:rsidR="00A05D3B" w:rsidRDefault="003E6279">
      <w:pPr>
        <w:ind w:left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«управлять  по  старому»</w:t>
      </w:r>
    </w:p>
    <w:p w:rsidR="00A05D3B" w:rsidRDefault="003E6279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«обострение ,  выше  обычного ,  нужды  и  бедствий  классов»;</w:t>
      </w:r>
    </w:p>
    <w:p w:rsidR="00A05D3B" w:rsidRDefault="003E6279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«значительное  повышение  активности  масс» ,  не  желавших</w:t>
      </w:r>
    </w:p>
    <w:p w:rsidR="00A05D3B" w:rsidRDefault="003E6279">
      <w:pPr>
        <w:ind w:left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«жить  по-старому»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Но  революционные  силы  были  настолько  слабы ,  что  с  помощью  проведения  ряда  буржуазных  реформ ,  самодержавие  не  только  смогло  выйти  из  кризиса ,  но  и  укрепить  свои  позиции .  Вот  в  какой  обстановке  проводилась  отмена  крепостного  права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  концу  августа  1859  года  проект  «Положений  о  крестьянах»  был  практически  подготовлен .  В  конце  января  1861  года  проект  поступил  на  рассмотрение  последней  инстанции – Государственного  совета .  Здесь  было  сделано  новое  «дополнение»  к  проекту  в  пользу  помещиков:  по  предложению  одного  из  крупнейших  землевладельцев  П.П.Гагарина  был  внесен  пункт  о  праве  помещика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Предоставлять  крестьянам  ( но  по  соглашению  с  ним )  немедленно   в  собственность  и  бесплатно  ( «в  дар» )  четверть  надела .  Такой  надел   получил  название  «четвертного»  или  « дарственного»  ( крестьяне  называли  его  «сиротским» .</w:t>
      </w:r>
    </w:p>
    <w:p w:rsidR="00A05D3B" w:rsidRDefault="003E627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19 февраля  «Положения»  ( они  включали  в  себя  17 законодательных  актов )  были  подписаны  царем  и  получили  силу .  В  тот  же  день  царь  подписал  и  Манифест  об  освобождении  крестьян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  Манифесту  крестьянин  получал  полную  личную  свободу .  Это  особенно  важный  момент  в  крестьянской  реформе ,  и  я  хотела  бы  обратить  на  него  внимание .  Веками  крестьяне  боролись  за  свою  свободу .  Если  раньше  помещик  мог  отнять  у  крепостного  все  его  имущество ,  насильно  женить ,  продать ,  разлучить  с  семьей  и  просто  убить ,  то   с  выходом  этого  Манифеста  крестьянин  получал  возможность  решать  где  и  как  ему  жить , он  мог  жениться ,  не  спрашивая  на  то  согласия  помещика ,  мог  самостоятельно  заключать  сделки ,  открывать  предприятия ,  переходить  в  другие  сословия .  Все  это  предоставляло  возможность  развития  крестьянского  предпринимательства ,  способствовало  росту  отхода  крестьян  на  заработки ,  а  в  целом  давало  сильный  толчок  развитию  капитализма  в  пореформенной  России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По  «Положениям»  было  введено  крестьянское  самоуправление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Т.е.  сельские  и  волостные  сходы  во  г лаве  с  сельскими  старостами и  волостными  старшинами .  Крестьянам  предоставлялось  право  самим  распределять  очередность  отбывания  рекрутской  повиности ,  принимать  в  общину  и  увольнять  из  неё .  Также  вводился  волостной  крестьянский  суд  по  маловажным  преступлениям  и  имущественным  искам .</w:t>
      </w:r>
    </w:p>
    <w:p w:rsidR="00A05D3B" w:rsidRDefault="003E627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Указанный  в  законе  выкуп  усадеб  и  полевых  наделов  для  крестьян  был  невозможен ,  поэтому  правительство  пришло  на  помощь  крестьянству  устройством  «выкупной  системы».  В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«Положениях»  указано ,  что  помещики  смогут  получить  земельную  ссуду ,  как  только  будут  устроены  их  земельные  отношения  с  крестьянами  и  установлен  земельный  надел .  Ссуда  выдавалась  помещику  доходными  процентами  бумагами  и  засчитывалась  за  крестьянами ,  как  казенный  долг ,  который  они  должен  были  погасить  в  течении  49  лет  «Выкупными  платежами»</w:t>
      </w:r>
    </w:p>
    <w:p w:rsidR="00A05D3B" w:rsidRDefault="003E627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  осуществления  крестьянской  реформы  требовал  соглашения  между  помещиком  и  крестьянином  по  поводу  размера  надела ,  а  также  по  поводу  обязательств  крестьянина  по  отношению  к  помещику .  Это  следовало  изложить  в  «уставной  грамоте»  в  течение  одного  года  с  момента  освобождения .</w:t>
      </w:r>
    </w:p>
    <w:p w:rsidR="00A05D3B" w:rsidRDefault="003E627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Если  отмена  крепостного  права  произошла  сразу ,  то  ликвидация  феодальных,  экономических  отношений ,  устоявшихся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Десятилетиями ,  растянулась  на  многие  годы .  По  закону  еще  два  года  крестьяне  обязаны  были  отбывать  такие  же  повинности ,  что  и  при  крепостном  праве .  Лишь  несколько  уменьшилась  барщина  и  отменили  мелкие  натуральные  поборы .  До  перевода  крестьян  на  выкуп ,  они  находились  во  временнообязанном  положении ,  т. е. обязаны  . были  за  предоставленные  им  наделы  выполнять  по  установленным  законом  нормам  барщину  или  платить  оброк .  Так  как  определенного  срока  по  истечении  которого  временнообязанные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Крестьяне  должны  были  быть  переведены  на  обязательный  выкуп  не  было ,  то  их  освобождение  растянулось  на  20  лет  ( правда  к  1881  году   их  оставалось  не  более  15 % )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Несмотря  на  грабительский  для  крестьян  характер  реформы  1861  года ,  её  значение  для  дальнейшего  развития  страны  было  очень  велико .  Эта  реформа  явилась  переломным  моментом  при  переходе  из  феодализма  в  капитализм .  Освобождение  крестьян  способствовало  интенсивному  росту  рабочей  силы, а  предоставление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Им  некоторых  гражданских  прав  способствовало  развитию  предпри—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принимательства . Помещикам  же  реформа  обеспечивала  постепенный переход  от  феодальных  форм  хозяйства  к  капиталистическим .</w:t>
      </w: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3E6279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   З А К Л Ю Ч Е Н И Е</w:t>
      </w: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Итак ,  мы  рассмотрели  основные  положения  и реформы проводимые  по  закрепощению  крестьян  на  протяжении  нескольких  веков  в  России,   Проблема  крепостничества  и  крепостного  права  в  России  является  одной  из  наиболее  сложных  в  отечественной  истории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Экономическая  невыгодность  крепостного  труда  в  условиях  развития  товарно-денежных  отношений ,  а  также  борьба  крестьян  за  свое  освобождение  заставляли  помещиков  искать  выхода  из  сложившегося  положения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Освобождение  крестьян  от  крепостнического  гнета  послужила  реформа ,  проведенная  Александром-2  ,которая  в  корне  изменила  порядок ,  существовавший  до  этого  и  повлекла  за  собой  все все  остальные  реформы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Падение  крепостной  зависимости ,  выравнивание  всех  перед  судом ,  создание  новых  либеральных  форм  общественной  жизни  привели  к  свободе  личности . А  чувство  этой  свободы   пробудило  желание  развить  её .  Создавались  мечты  об  установлении  новых  форм  семейной  и  общественной  жизни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  отменой  крепостного  права  «воскресла»  торгово-промышленная  деятельность ,  в  города  хлынул  поток  рабочих  рук ,  открылись  новые  сферы  для  предпринимательства .  Между  городами  и  уездами  восстановились  былые  связи  и  создавались  новые .</w:t>
      </w: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3E627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Список   литературы :</w:t>
      </w: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A05D3B">
      <w:pPr>
        <w:ind w:left="720"/>
        <w:rPr>
          <w:rFonts w:ascii="Arial" w:hAnsi="Arial"/>
          <w:sz w:val="24"/>
        </w:rPr>
      </w:pPr>
    </w:p>
    <w:p w:rsidR="00A05D3B" w:rsidRDefault="003E6279">
      <w:pPr>
        <w:pStyle w:val="a4"/>
        <w:rPr>
          <w:rFonts w:ascii="Arial" w:hAnsi="Arial"/>
        </w:rPr>
      </w:pPr>
      <w:r>
        <w:rPr>
          <w:rFonts w:ascii="Arial" w:hAnsi="Arial"/>
        </w:rPr>
        <w:t>1. Зимин   А. А.   Россия  на  пороге  нового  времени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( Очерки  политической  истории  России  первой  трети  16  века).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М .  :   Мысль ,  1972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Заичкин  И . А. ,  Почкаев  И . Н .   Русская  история  от  Екатерины  </w:t>
      </w:r>
    </w:p>
    <w:p w:rsidR="00A05D3B" w:rsidRDefault="003E6279">
      <w:pPr>
        <w:ind w:firstLine="1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Великой  до  Александра-2 , - М . :   Мысль , 1994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 История  России  в  вопросах  и  ответах .  Курс  лекций .  Учебное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пособие .  Составитель  С . А .  Кислицын . – Ростов-на-Дону :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Феникс , 1997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Ключевский  В .О .  Краткое  пособие  по  русской  истории , 1994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 Пайпс  Р .   Россия  при  старом  режиме .  М .,1993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Зимин  А . А .   Холопы  на  Руси  ( с  древнейших  времен  до  конца  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15 в. ). – М . :  НАУКА , 1973 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 Платонов  С . Ф .   Лекции  по  русской  истории . – М . :  Высшая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школа, 1973.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8. Федоров В.А. Внутренняя политика российского самодержавия во</w:t>
      </w:r>
    </w:p>
    <w:p w:rsidR="00A05D3B" w:rsidRDefault="003E62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второй половине </w:t>
      </w:r>
      <w:r>
        <w:rPr>
          <w:rFonts w:ascii="Arial" w:hAnsi="Arial"/>
          <w:sz w:val="24"/>
          <w:lang w:val="en-US"/>
        </w:rPr>
        <w:t>XIX</w:t>
      </w:r>
      <w:r>
        <w:rPr>
          <w:rFonts w:ascii="Arial" w:hAnsi="Arial"/>
          <w:sz w:val="24"/>
        </w:rPr>
        <w:t xml:space="preserve"> века. – М.: Манускрипт, 1993.</w:t>
      </w:r>
    </w:p>
    <w:p w:rsidR="00A05D3B" w:rsidRDefault="00A05D3B">
      <w:pPr>
        <w:rPr>
          <w:rFonts w:ascii="Arial" w:hAnsi="Arial"/>
          <w:sz w:val="24"/>
        </w:rPr>
      </w:pPr>
      <w:bookmarkStart w:id="0" w:name="_GoBack"/>
      <w:bookmarkEnd w:id="0"/>
    </w:p>
    <w:sectPr w:rsidR="00A05D3B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3B" w:rsidRDefault="003E6279">
      <w:r>
        <w:separator/>
      </w:r>
    </w:p>
  </w:endnote>
  <w:endnote w:type="continuationSeparator" w:id="0">
    <w:p w:rsidR="00A05D3B" w:rsidRDefault="003E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3B" w:rsidRDefault="003E627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05D3B" w:rsidRDefault="00A05D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3B" w:rsidRDefault="003E627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A05D3B" w:rsidRDefault="00A05D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3B" w:rsidRDefault="003E6279">
      <w:r>
        <w:separator/>
      </w:r>
    </w:p>
  </w:footnote>
  <w:footnote w:type="continuationSeparator" w:id="0">
    <w:p w:rsidR="00A05D3B" w:rsidRDefault="003E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AD4"/>
    <w:multiLevelType w:val="singleLevel"/>
    <w:tmpl w:val="3A868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F67687"/>
    <w:multiLevelType w:val="singleLevel"/>
    <w:tmpl w:val="D0E813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38C4FEA"/>
    <w:multiLevelType w:val="singleLevel"/>
    <w:tmpl w:val="04D824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6010B4"/>
    <w:multiLevelType w:val="singleLevel"/>
    <w:tmpl w:val="3A868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2C3D89"/>
    <w:multiLevelType w:val="singleLevel"/>
    <w:tmpl w:val="E73200F4"/>
    <w:lvl w:ilvl="0">
      <w:start w:val="19"/>
      <w:numFmt w:val="decimal"/>
      <w:lvlText w:val="%1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FDA4C77"/>
    <w:multiLevelType w:val="singleLevel"/>
    <w:tmpl w:val="9278A8C2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1E01718"/>
    <w:multiLevelType w:val="singleLevel"/>
    <w:tmpl w:val="481603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D31E33"/>
    <w:multiLevelType w:val="singleLevel"/>
    <w:tmpl w:val="3A868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EA30D2F"/>
    <w:multiLevelType w:val="singleLevel"/>
    <w:tmpl w:val="3A868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279"/>
    <w:rsid w:val="003E6279"/>
    <w:rsid w:val="005F1EEE"/>
    <w:rsid w:val="00A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E1583-0CE5-443B-AC3B-C36553E5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ВА  1</vt:lpstr>
    </vt:vector>
  </TitlesOfParts>
  <Company> </Company>
  <LinksUpToDate>false</LinksUpToDate>
  <CharactersWithSpaces>50110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ВА  1</dc:title>
  <dc:subject/>
  <dc:creator>Компьютер</dc:creator>
  <cp:keywords/>
  <cp:lastModifiedBy>admin</cp:lastModifiedBy>
  <cp:revision>2</cp:revision>
  <cp:lastPrinted>1999-02-24T08:41:00Z</cp:lastPrinted>
  <dcterms:created xsi:type="dcterms:W3CDTF">2014-05-11T00:24:00Z</dcterms:created>
  <dcterms:modified xsi:type="dcterms:W3CDTF">2014-05-11T00:24:00Z</dcterms:modified>
</cp:coreProperties>
</file>