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87" w:rsidRDefault="0008531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Хронология</w:t>
      </w:r>
      <w:r>
        <w:br/>
      </w:r>
      <w:r>
        <w:rPr>
          <w:b/>
          <w:bCs/>
        </w:rPr>
        <w:t>2 Предпосылки</w:t>
      </w:r>
      <w:r>
        <w:br/>
      </w:r>
      <w:r>
        <w:rPr>
          <w:b/>
          <w:bCs/>
        </w:rPr>
        <w:t>3 Сражения</w:t>
      </w:r>
      <w:r>
        <w:br/>
      </w:r>
      <w:r>
        <w:rPr>
          <w:b/>
          <w:bCs/>
        </w:rPr>
        <w:t>4 Потери сторон</w:t>
      </w:r>
      <w:r>
        <w:br/>
      </w:r>
      <w:r>
        <w:rPr>
          <w:b/>
          <w:bCs/>
        </w:rPr>
        <w:t>5 Последствия</w:t>
      </w:r>
      <w:r>
        <w:br/>
      </w:r>
      <w:r>
        <w:br/>
      </w:r>
    </w:p>
    <w:p w:rsidR="00012087" w:rsidRDefault="0008531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12087" w:rsidRDefault="0008531D">
      <w:pPr>
        <w:pStyle w:val="a3"/>
      </w:pPr>
      <w:r>
        <w:t>Крестьянская война в Эстонии (23 апреля 1343 — февраль 1345) — эстонское национально-освободительное движение 1343—1345 годов за освобождение страны от германско-датского ига. Началось 23 апреля 1343 года с восстания Юрьевой ночи (Шаблон:Lang est). Летом 1343 восставшие эсты обратились за помощью к русским жителям Псковщины, также страдавшей от германских крестовых походов, несмотря на то что Русь официально обратилась в христианство даже раньше, чем скандинавские страны. Но псковский отряд из 5000 человек опоздал, и мятеж закончился поражением восставших. Тем не менее, данное событие продемонстрировало коллективную волю как эстонцев, так и русских противостоять крестоносцам для сохранения своего языка и культуры в регионе в последующие столетия.</w:t>
      </w:r>
    </w:p>
    <w:p w:rsidR="00012087" w:rsidRDefault="0008531D">
      <w:pPr>
        <w:pStyle w:val="21"/>
        <w:pageBreakBefore/>
        <w:numPr>
          <w:ilvl w:val="0"/>
          <w:numId w:val="0"/>
        </w:numPr>
      </w:pPr>
      <w:r>
        <w:t>1. Хронология</w:t>
      </w:r>
    </w:p>
    <w:p w:rsidR="00012087" w:rsidRDefault="0008531D">
      <w:pPr>
        <w:pStyle w:val="a3"/>
      </w:pPr>
      <w:r>
        <w:t>Восстание проходило в два этапа. Наиболее активно в восстании участвовали эсты из средневековых земель Харью в центральной Эстонии, где восстание и началось в 1343 г. После его подавления здесь силами германских феодалов 26 мая 1343, восстали коренные жители острова Эзель (Сааремаа). Восстание продолжалось по февраль 1345 г.</w:t>
      </w:r>
    </w:p>
    <w:p w:rsidR="00012087" w:rsidRDefault="0008531D">
      <w:pPr>
        <w:pStyle w:val="21"/>
        <w:pageBreakBefore/>
        <w:numPr>
          <w:ilvl w:val="0"/>
          <w:numId w:val="0"/>
        </w:numPr>
      </w:pPr>
      <w:r>
        <w:t>2. Предпосылки</w:t>
      </w:r>
    </w:p>
    <w:p w:rsidR="00012087" w:rsidRDefault="0008531D">
      <w:pPr>
        <w:pStyle w:val="a3"/>
      </w:pPr>
      <w:r>
        <w:t>Причиной восстания стало усиливающееся этническое, языковое, религиозное и экономическое давление со стороны немецкой феодальной верхушки, участвовавшей в колонизации Прибалтики. Несмотря на то, что датская королевская власть в Эстонии отличалась относительно мягкими формами управления, большую часть феодалов на местах (до 80 % и более) составляли этнические немцы, воинственно настроенные по отношению к эстам и славянам Причудья. Под видом христианизации язычников-эстов немецкие военные фактически осуществляли экспроприацию земель. Строительство массивных немецких поместий, в которых эстам отводилась роль прислуги и батраков, фактически превратило страну в немецкую колонию. Гражданские права эстов, равно как и их социальная мобильность неуклонно сужались.</w:t>
      </w:r>
    </w:p>
    <w:p w:rsidR="00012087" w:rsidRDefault="0008531D">
      <w:pPr>
        <w:pStyle w:val="21"/>
        <w:pageBreakBefore/>
        <w:numPr>
          <w:ilvl w:val="0"/>
          <w:numId w:val="0"/>
        </w:numPr>
      </w:pPr>
      <w:r>
        <w:t>3. Сражения</w:t>
      </w:r>
    </w:p>
    <w:p w:rsidR="00012087" w:rsidRDefault="0008531D">
      <w:pPr>
        <w:pStyle w:val="a3"/>
      </w:pPr>
      <w:r>
        <w:t>Важнейшие столкновения противников во время крестьянского восстания:</w:t>
      </w:r>
    </w:p>
    <w:p w:rsidR="00012087" w:rsidRDefault="0008531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Массовая резня немцев после серии поджогов поместий. Возврат к язычеству.</w:t>
      </w:r>
    </w:p>
    <w:p w:rsidR="00012087" w:rsidRDefault="0008531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Осада датского Ревеля эстонцами, на помощь которым хотели прийти шведские феодалы из Выборга, стремившиеся ослабить власть Дании, основной балтийской соперницы Швеции. Из-за неблагоприятного исхода осады, шведы решили всё же не вмешиваться в конфликт.</w:t>
      </w:r>
    </w:p>
    <w:p w:rsidR="00012087" w:rsidRDefault="0008531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Резня немцев в округе Роталия.</w:t>
      </w:r>
    </w:p>
    <w:p w:rsidR="00012087" w:rsidRDefault="0008531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Обман и убийство ливонцами четырёх эстонских предводителей, приглашённых на переговоры с немцами.</w:t>
      </w:r>
    </w:p>
    <w:p w:rsidR="00012087" w:rsidRDefault="0008531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14 мая 1343 Битва у Канавере</w:t>
      </w:r>
    </w:p>
    <w:p w:rsidR="00012087" w:rsidRDefault="0008531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26 мая 1343 Битва у Сыямяэ близ соврем. Таллина</w:t>
      </w:r>
    </w:p>
    <w:p w:rsidR="00012087" w:rsidRDefault="0008531D">
      <w:pPr>
        <w:pStyle w:val="a3"/>
        <w:numPr>
          <w:ilvl w:val="0"/>
          <w:numId w:val="1"/>
        </w:numPr>
        <w:tabs>
          <w:tab w:val="left" w:pos="707"/>
        </w:tabs>
      </w:pPr>
      <w:r>
        <w:t>24 июля 1344 — февраль 1345 восстания на о. Эзель (Сааремаа).</w:t>
      </w:r>
    </w:p>
    <w:p w:rsidR="00012087" w:rsidRDefault="0008531D">
      <w:pPr>
        <w:pStyle w:val="21"/>
        <w:pageBreakBefore/>
        <w:numPr>
          <w:ilvl w:val="0"/>
          <w:numId w:val="0"/>
        </w:numPr>
      </w:pPr>
      <w:r>
        <w:t>4. Потери сторон</w:t>
      </w:r>
    </w:p>
    <w:p w:rsidR="00012087" w:rsidRDefault="0008531D">
      <w:pPr>
        <w:pStyle w:val="a3"/>
      </w:pPr>
      <w:r>
        <w:t>В ходе войны погибли от 5 до 10 тыс. немцев и столько же эстов. Кроме того под Тарту погибло около 1000 русских воинов.</w:t>
      </w:r>
    </w:p>
    <w:p w:rsidR="00012087" w:rsidRDefault="0008531D">
      <w:pPr>
        <w:pStyle w:val="21"/>
        <w:pageBreakBefore/>
        <w:numPr>
          <w:ilvl w:val="0"/>
          <w:numId w:val="0"/>
        </w:numPr>
      </w:pPr>
      <w:r>
        <w:t>5. Последствия</w:t>
      </w:r>
    </w:p>
    <w:p w:rsidR="00012087" w:rsidRDefault="0008531D">
      <w:pPr>
        <w:pStyle w:val="a3"/>
      </w:pPr>
      <w:r>
        <w:t>Наиболее серьёзные последствия факт восстания имел для королевской Дании, которая, призвав на помощь в подавлении мятежа Ливонский и Тевтонский ордена, утратила власть в регионе и 1 ноября 1346 продала Северную Эстонию рыцарям-орденцам.</w:t>
      </w:r>
    </w:p>
    <w:p w:rsidR="00012087" w:rsidRDefault="0008531D">
      <w:pPr>
        <w:pStyle w:val="a3"/>
        <w:spacing w:after="0"/>
      </w:pPr>
      <w:r>
        <w:t>Источник: http://ru.wikipedia.org/wiki/Крестьянская_война_в_Эстонии_(1343–1345)</w:t>
      </w:r>
      <w:bookmarkStart w:id="0" w:name="_GoBack"/>
      <w:bookmarkEnd w:id="0"/>
    </w:p>
    <w:sectPr w:rsidR="0001208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31D"/>
    <w:rsid w:val="00012087"/>
    <w:rsid w:val="0008531D"/>
    <w:rsid w:val="00E0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2446F-FCFF-4999-817F-508EB4D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2654</Characters>
  <Application>Microsoft Office Word</Application>
  <DocSecurity>0</DocSecurity>
  <Lines>22</Lines>
  <Paragraphs>6</Paragraphs>
  <ScaleCrop>false</ScaleCrop>
  <Company>diakov.net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2014-08-17T09:19:00Z</dcterms:created>
  <dcterms:modified xsi:type="dcterms:W3CDTF">2014-08-17T09:19:00Z</dcterms:modified>
</cp:coreProperties>
</file>