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both"/>
        <w:rPr>
          <w:b/>
          <w:sz w:val="28"/>
          <w:lang w:val="ru-RU"/>
        </w:rPr>
      </w:pPr>
    </w:p>
    <w:p w:rsidR="000B68AC" w:rsidRDefault="000B68AC" w:rsidP="000B68AC">
      <w:pPr>
        <w:widowControl w:val="0"/>
        <w:spacing w:line="360" w:lineRule="auto"/>
        <w:ind w:firstLine="709"/>
        <w:jc w:val="center"/>
        <w:rPr>
          <w:b/>
          <w:sz w:val="28"/>
          <w:lang w:val="ru-RU"/>
        </w:rPr>
      </w:pPr>
    </w:p>
    <w:p w:rsidR="00A263B7" w:rsidRPr="000B68AC" w:rsidRDefault="00876292" w:rsidP="000B68AC">
      <w:pPr>
        <w:widowControl w:val="0"/>
        <w:spacing w:line="360" w:lineRule="auto"/>
        <w:ind w:firstLine="709"/>
        <w:jc w:val="center"/>
        <w:rPr>
          <w:b/>
          <w:sz w:val="28"/>
          <w:lang w:val="ru-RU"/>
        </w:rPr>
      </w:pPr>
      <w:r w:rsidRPr="000B68AC">
        <w:rPr>
          <w:b/>
          <w:sz w:val="28"/>
        </w:rPr>
        <w:t>Криминалистическая характеристика</w:t>
      </w:r>
      <w:r w:rsidR="00A263B7" w:rsidRPr="000B68AC">
        <w:rPr>
          <w:b/>
          <w:sz w:val="28"/>
          <w:lang w:val="ru-RU"/>
        </w:rPr>
        <w:t xml:space="preserve"> </w:t>
      </w:r>
      <w:r w:rsidR="000B68AC">
        <w:rPr>
          <w:b/>
          <w:sz w:val="28"/>
        </w:rPr>
        <w:t>грабежей и разбойных нападений</w:t>
      </w:r>
    </w:p>
    <w:p w:rsidR="000B68AC" w:rsidRDefault="000B68AC" w:rsidP="000B68AC">
      <w:pPr>
        <w:widowControl w:val="0"/>
        <w:spacing w:line="360" w:lineRule="auto"/>
        <w:ind w:firstLine="709"/>
        <w:jc w:val="both"/>
        <w:rPr>
          <w:sz w:val="28"/>
          <w:lang w:val="ru-RU"/>
        </w:rPr>
      </w:pPr>
    </w:p>
    <w:p w:rsidR="00876292" w:rsidRPr="000B68AC" w:rsidRDefault="000B68AC" w:rsidP="000B68AC">
      <w:pPr>
        <w:widowControl w:val="0"/>
        <w:spacing w:line="360" w:lineRule="auto"/>
        <w:ind w:firstLine="709"/>
        <w:jc w:val="both"/>
        <w:rPr>
          <w:sz w:val="28"/>
        </w:rPr>
      </w:pPr>
      <w:r>
        <w:rPr>
          <w:sz w:val="28"/>
          <w:lang w:val="ru-RU"/>
        </w:rPr>
        <w:br w:type="page"/>
      </w:r>
      <w:r w:rsidR="00876292" w:rsidRPr="000B68AC">
        <w:rPr>
          <w:sz w:val="28"/>
        </w:rPr>
        <w:t>Разбои и грабежи представляют значительную общественную опасность, так как влекут за собой причинение потерпевшим не только материального ущерба, но и нередко связаны с посягательствами на их жизнь и здоровье. Кроме того, разбои и грабежи часто совершаются группами, на базе которых складываются особо опасные преступные формирования, совершающие бандитские нападения, вымогательство и т.д.</w:t>
      </w:r>
    </w:p>
    <w:p w:rsidR="00876292" w:rsidRPr="000B68AC" w:rsidRDefault="00876292" w:rsidP="000B68AC">
      <w:pPr>
        <w:widowControl w:val="0"/>
        <w:spacing w:line="360" w:lineRule="auto"/>
        <w:ind w:firstLine="709"/>
        <w:jc w:val="both"/>
        <w:rPr>
          <w:sz w:val="28"/>
        </w:rPr>
      </w:pPr>
      <w:r w:rsidRPr="000B68AC">
        <w:rPr>
          <w:sz w:val="28"/>
        </w:rPr>
        <w:t>Большинство грабежей и разбойных нападений совершается с целью завладения личным имуществом граждан (срывание шапок, завладение относительно небольшими суммами денег, предметами одежды, продуктами питания и т.д.). Обычно такого рода преступления совершаются без специальной подготовки. Преступники действуют небольшими группами или в одиночку, чаще всего на открытой местности (на улицах, в парках, во дворах домов) в вечернее время, хотя нередки случаи, когда разбои и грабежи совершаются также и днем.</w:t>
      </w:r>
    </w:p>
    <w:p w:rsidR="00876292" w:rsidRPr="00B4332D" w:rsidRDefault="00876292" w:rsidP="000B68AC">
      <w:pPr>
        <w:widowControl w:val="0"/>
        <w:spacing w:line="360" w:lineRule="auto"/>
        <w:ind w:firstLine="709"/>
        <w:jc w:val="both"/>
        <w:rPr>
          <w:sz w:val="28"/>
          <w:lang w:val="ru-RU"/>
        </w:rPr>
      </w:pPr>
      <w:r w:rsidRPr="000B68AC">
        <w:rPr>
          <w:sz w:val="28"/>
        </w:rPr>
        <w:t>Грабежи и разбойные нападения, направленные на завладение государственным имуществом или имуществом коммерческих структур</w:t>
      </w:r>
      <w:r w:rsidR="00B4332D">
        <w:rPr>
          <w:sz w:val="28"/>
        </w:rPr>
        <w:t xml:space="preserve"> (на хранилища денежных средств</w:t>
      </w:r>
      <w:r w:rsidR="00B4332D">
        <w:rPr>
          <w:sz w:val="28"/>
          <w:lang w:val="ru-RU"/>
        </w:rPr>
        <w:t>).</w:t>
      </w:r>
    </w:p>
    <w:p w:rsidR="00876292" w:rsidRPr="000B68AC" w:rsidRDefault="00B4332D" w:rsidP="000B68AC">
      <w:pPr>
        <w:widowControl w:val="0"/>
        <w:spacing w:line="360" w:lineRule="auto"/>
        <w:ind w:firstLine="709"/>
        <w:jc w:val="both"/>
        <w:rPr>
          <w:sz w:val="28"/>
        </w:rPr>
      </w:pPr>
      <w:r>
        <w:rPr>
          <w:sz w:val="28"/>
        </w:rPr>
        <w:t>Методика расследования</w:t>
      </w:r>
      <w:r w:rsidR="00876292" w:rsidRPr="000B68AC">
        <w:rPr>
          <w:sz w:val="28"/>
        </w:rPr>
        <w:t xml:space="preserve"> нападений и грабежей</w:t>
      </w:r>
      <w:r w:rsidR="000B68AC">
        <w:rPr>
          <w:sz w:val="28"/>
        </w:rPr>
        <w:t xml:space="preserve"> </w:t>
      </w:r>
      <w:r>
        <w:rPr>
          <w:sz w:val="28"/>
          <w:lang w:val="ru-RU"/>
        </w:rPr>
        <w:t>(</w:t>
      </w:r>
      <w:r w:rsidR="00876292" w:rsidRPr="000B68AC">
        <w:rPr>
          <w:sz w:val="28"/>
        </w:rPr>
        <w:t>пункты обмена валюты, кассиров, инкассаторов), а также на водителей такси, личного транспорта и на жилища граждан, встречаются значительно реже, но именно они представляют наибольшую общественную опасность. Такие преступления совершаются обычно организованными группами; как правило, им предшествует заблаговременная тщательная подготовка. Преступники детально изучают систему охраны объекта, готовят орудия преступления, средства маскировки, подыскивают соучастников.</w:t>
      </w:r>
    </w:p>
    <w:p w:rsidR="00876292" w:rsidRPr="000B68AC" w:rsidRDefault="00876292" w:rsidP="000B68AC">
      <w:pPr>
        <w:widowControl w:val="0"/>
        <w:spacing w:line="360" w:lineRule="auto"/>
        <w:ind w:firstLine="709"/>
        <w:jc w:val="both"/>
        <w:rPr>
          <w:sz w:val="28"/>
          <w:lang w:val="ru-RU"/>
        </w:rPr>
      </w:pPr>
      <w:r w:rsidRPr="000B68AC">
        <w:rPr>
          <w:sz w:val="28"/>
        </w:rPr>
        <w:t xml:space="preserve">Среди способов разбоев и грабежей можно выделить следующие </w:t>
      </w:r>
    </w:p>
    <w:p w:rsidR="00876292" w:rsidRPr="000B68AC" w:rsidRDefault="00876292" w:rsidP="000B68AC">
      <w:pPr>
        <w:widowControl w:val="0"/>
        <w:spacing w:line="360" w:lineRule="auto"/>
        <w:ind w:firstLine="709"/>
        <w:jc w:val="both"/>
        <w:rPr>
          <w:sz w:val="28"/>
        </w:rPr>
      </w:pPr>
      <w:r w:rsidRPr="000B68AC">
        <w:rPr>
          <w:sz w:val="28"/>
        </w:rPr>
        <w:t>1) нападения на открытой местности либо в помещении, совершаемые с использованием фактора внезапности, без применения насилия (рывки сумок, шапок, денег у граждан, вещей с прилавков магазинов и т.п.);</w:t>
      </w:r>
    </w:p>
    <w:p w:rsidR="00876292" w:rsidRPr="000B68AC" w:rsidRDefault="00876292" w:rsidP="000B68AC">
      <w:pPr>
        <w:widowControl w:val="0"/>
        <w:spacing w:line="360" w:lineRule="auto"/>
        <w:ind w:firstLine="709"/>
        <w:jc w:val="both"/>
        <w:rPr>
          <w:sz w:val="28"/>
        </w:rPr>
      </w:pPr>
      <w:r w:rsidRPr="000B68AC">
        <w:rPr>
          <w:sz w:val="28"/>
        </w:rPr>
        <w:t>2) нападения на открытой местности, а также во дворах и • в подъездах домов с применением или угрозой применения насилия;</w:t>
      </w:r>
    </w:p>
    <w:p w:rsidR="00876292" w:rsidRPr="000B68AC" w:rsidRDefault="00876292" w:rsidP="000B68AC">
      <w:pPr>
        <w:widowControl w:val="0"/>
        <w:spacing w:line="360" w:lineRule="auto"/>
        <w:ind w:firstLine="709"/>
        <w:jc w:val="both"/>
        <w:rPr>
          <w:sz w:val="28"/>
        </w:rPr>
      </w:pPr>
      <w:r w:rsidRPr="000B68AC">
        <w:rPr>
          <w:sz w:val="28"/>
        </w:rPr>
        <w:t>3) нападения на граждан в жилых помещениях с проникновением в эти помещения под каким-либо предлогом либо с применением насилия;</w:t>
      </w:r>
    </w:p>
    <w:p w:rsidR="00876292" w:rsidRPr="000B68AC" w:rsidRDefault="00876292" w:rsidP="000B68AC">
      <w:pPr>
        <w:widowControl w:val="0"/>
        <w:spacing w:line="360" w:lineRule="auto"/>
        <w:ind w:firstLine="709"/>
        <w:jc w:val="both"/>
        <w:rPr>
          <w:sz w:val="28"/>
        </w:rPr>
      </w:pPr>
      <w:r w:rsidRPr="000B68AC">
        <w:rPr>
          <w:sz w:val="28"/>
        </w:rPr>
        <w:t>4) нападения на кассиров, продавцов, сотрудников государственных и коммерческих банков, совершаемые в помещениях торговых предприятий, финансовых учреждений, отделений связи и других государственных либо частных учреждений или предприятий;</w:t>
      </w:r>
    </w:p>
    <w:p w:rsidR="00876292" w:rsidRPr="000B68AC" w:rsidRDefault="00876292" w:rsidP="000B68AC">
      <w:pPr>
        <w:widowControl w:val="0"/>
        <w:spacing w:line="360" w:lineRule="auto"/>
        <w:ind w:firstLine="709"/>
        <w:jc w:val="both"/>
        <w:rPr>
          <w:sz w:val="28"/>
        </w:rPr>
      </w:pPr>
      <w:r w:rsidRPr="000B68AC">
        <w:rPr>
          <w:sz w:val="28"/>
        </w:rPr>
        <w:t>5) нападения на граждан в подвижном составе железнодорожного, водного и иного транспорта;</w:t>
      </w:r>
    </w:p>
    <w:p w:rsidR="00876292" w:rsidRPr="000B68AC" w:rsidRDefault="00876292" w:rsidP="000B68AC">
      <w:pPr>
        <w:widowControl w:val="0"/>
        <w:spacing w:line="360" w:lineRule="auto"/>
        <w:ind w:firstLine="709"/>
        <w:jc w:val="both"/>
        <w:rPr>
          <w:sz w:val="28"/>
        </w:rPr>
      </w:pPr>
      <w:r w:rsidRPr="000B68AC">
        <w:rPr>
          <w:sz w:val="28"/>
        </w:rPr>
        <w:t>6) нападения на водителей автомашин с целью завладения машиной, похищения денег, ценных грузов;</w:t>
      </w:r>
    </w:p>
    <w:p w:rsidR="00876292" w:rsidRPr="000B68AC" w:rsidRDefault="00876292" w:rsidP="000B68AC">
      <w:pPr>
        <w:widowControl w:val="0"/>
        <w:spacing w:line="360" w:lineRule="auto"/>
        <w:ind w:firstLine="709"/>
        <w:jc w:val="both"/>
        <w:rPr>
          <w:sz w:val="28"/>
        </w:rPr>
      </w:pPr>
      <w:r w:rsidRPr="000B68AC">
        <w:rPr>
          <w:sz w:val="28"/>
        </w:rPr>
        <w:t>7) завладение деньгами или имуществом путем приведения потерпевшего в беспомощное состояние с использованием одурманивающих веществ.</w:t>
      </w:r>
    </w:p>
    <w:p w:rsidR="00876292" w:rsidRPr="000B68AC" w:rsidRDefault="00876292" w:rsidP="000B68AC">
      <w:pPr>
        <w:widowControl w:val="0"/>
        <w:spacing w:line="360" w:lineRule="auto"/>
        <w:ind w:firstLine="709"/>
        <w:jc w:val="both"/>
        <w:rPr>
          <w:sz w:val="28"/>
        </w:rPr>
      </w:pPr>
      <w:r w:rsidRPr="000B68AC">
        <w:rPr>
          <w:sz w:val="28"/>
        </w:rPr>
        <w:t>Механизм следообразования при грабежах и разбоях имеет ряд особенностей. На месте происшествия обычно остается мало следов преступления и других вещественных доказательств. Очевидцы, как правило, не могут наблюдать всю картину грабежа или разбойного нападения; в своих показаниях они рассказывают лишь об отдельных элементах события. Нередко свидетелей-очевидцев по такого рода делам вообще не бывает. Что же касается потерпевших, то некоторые из них в силу нервного потрясения, вызванного</w:t>
      </w:r>
      <w:r w:rsidRPr="000B68AC">
        <w:rPr>
          <w:sz w:val="28"/>
          <w:lang w:val="ru-RU"/>
        </w:rPr>
        <w:t xml:space="preserve"> </w:t>
      </w:r>
      <w:r w:rsidRPr="000B68AC">
        <w:rPr>
          <w:sz w:val="28"/>
        </w:rPr>
        <w:t>преступлением, воспринимают картину события в искаженном виде. Потерпевшему иногда кажется, что преступников было больше, чем на самом деле, что это были люди «огромного роста», «со зверскими лицами» и т.д. Поэтому следователь должен критически относиться к информации, получаемой от очевидцев и потерпевших, и тщательно перепроверить ее, сопоставляя с другими доказательствами.</w:t>
      </w:r>
    </w:p>
    <w:p w:rsidR="00876292" w:rsidRPr="000B68AC" w:rsidRDefault="00876292" w:rsidP="000B68AC">
      <w:pPr>
        <w:widowControl w:val="0"/>
        <w:spacing w:line="360" w:lineRule="auto"/>
        <w:ind w:firstLine="709"/>
        <w:jc w:val="both"/>
        <w:rPr>
          <w:sz w:val="28"/>
        </w:rPr>
      </w:pPr>
      <w:r w:rsidRPr="000B68AC">
        <w:rPr>
          <w:sz w:val="28"/>
        </w:rPr>
        <w:t>Лица, совершающие грабежи и разбойные нападения, часто не работают, ведут аморальный образ жизни, систематически пьянствуют, употребляют наркотики. Значительный процент среди них составляют ранее судимые (как за эти, так и за другие преступления).</w:t>
      </w:r>
    </w:p>
    <w:p w:rsidR="00876292" w:rsidRPr="000B68AC" w:rsidRDefault="00876292" w:rsidP="000B68AC">
      <w:pPr>
        <w:widowControl w:val="0"/>
        <w:spacing w:line="360" w:lineRule="auto"/>
        <w:ind w:firstLine="709"/>
        <w:jc w:val="both"/>
        <w:rPr>
          <w:sz w:val="28"/>
        </w:rPr>
      </w:pPr>
      <w:r w:rsidRPr="000B68AC">
        <w:rPr>
          <w:sz w:val="28"/>
        </w:rPr>
        <w:t>При разбойных нападениях преступники иногда заранее намечают потерпевшего с учетом его должностного положения, рода занятий и, как следствие, материальной обеспеченности. При грабежах жертвами преступников обычно становятся лица, которые не в состоянии оказать им активного сопротивления в силу возрастных и иных факторов. Чаще разбоям и грабежам подвергаются люди, злоупотребляющие спиртными напитками, а также склонные к связям с женщинами легкого поведения.</w:t>
      </w:r>
    </w:p>
    <w:p w:rsidR="00876292" w:rsidRPr="000B68AC" w:rsidRDefault="00876292" w:rsidP="000B68AC">
      <w:pPr>
        <w:widowControl w:val="0"/>
        <w:spacing w:line="360" w:lineRule="auto"/>
        <w:ind w:firstLine="709"/>
        <w:jc w:val="both"/>
        <w:rPr>
          <w:sz w:val="28"/>
          <w:lang w:val="ru-RU"/>
        </w:rPr>
      </w:pPr>
      <w:r w:rsidRPr="000B68AC">
        <w:rPr>
          <w:sz w:val="28"/>
        </w:rPr>
        <w:t>Обстоятельства, подлежащие установлению по делам о разбойных нападениях и грабежах: 1) место, время, обстоятельства совершения разбоя или грабежа; 2) способ совершения преступления; 3) предшествовала ли преступлению подготовка, какая именно, когда она проводилась, с кем; 4) в отношении кого было совершено разбойное нападение или грабеж; 5) причинены ли и какие именно телесные повреждения потерпевшему, утрачена ли трудоспособность; 6) что именно похищено (наименование, количество, характерные приметы) и стоимость похищенного; 7) кто совершил разбой или грабеж. Если преступление совершено группой — сколько человек участвовало в разбое или грабеже, наличие предварительного сговора между ними, роль каждого в совершении преступления; 8) были ли этими лицами совершены другие преступления, какие именно, когда, где; 9) какие обстоятельства способствовали грабежу или разбойному нападению</w:t>
      </w:r>
    </w:p>
    <w:p w:rsidR="00876292" w:rsidRPr="000B68AC" w:rsidRDefault="00876292" w:rsidP="000B68AC">
      <w:pPr>
        <w:widowControl w:val="0"/>
        <w:spacing w:line="360" w:lineRule="auto"/>
        <w:ind w:firstLine="709"/>
        <w:jc w:val="both"/>
        <w:rPr>
          <w:sz w:val="28"/>
        </w:rPr>
      </w:pPr>
      <w:r w:rsidRPr="000B68AC">
        <w:rPr>
          <w:sz w:val="28"/>
        </w:rPr>
        <w:t>Поводами для возбуждения уголовных дел о грабежах и разбоях чаще всего являются: заявления потерпевших или их родственников; сообщения должностных лиц государственных, общественных или частных организаций о фактах открытого похищения имущества, принадлежащего этим организациям, либо о нападениях на их работников с целью завладения имуществом; сообщения медицинских учреждений об оказании помощи лицам, пострадавшим в результате нападений на них; заявления очевидцев о фактах, в которых усматриваются признаки грабежа или разбойного нападения; обнаружение признаков преступления самим следователем или органом дознания.</w:t>
      </w:r>
    </w:p>
    <w:p w:rsidR="00876292" w:rsidRPr="000B68AC" w:rsidRDefault="00876292" w:rsidP="000B68AC">
      <w:pPr>
        <w:widowControl w:val="0"/>
        <w:spacing w:line="360" w:lineRule="auto"/>
        <w:ind w:firstLine="709"/>
        <w:jc w:val="both"/>
        <w:rPr>
          <w:sz w:val="28"/>
        </w:rPr>
      </w:pPr>
      <w:r w:rsidRPr="000B68AC">
        <w:rPr>
          <w:sz w:val="28"/>
        </w:rPr>
        <w:t>Обычно после получения сообщения о событии, имеющем признаки грабежа или разбоя, проводится опрос заявителя. Если заявителем является не потерпевший, а другое лицо, например, очевидец или представитель администрации соответствующего учреждения, предприятия или организации, следует принять немедленные меры к охране места происшествия, установить потерпевшего и выяснить у него обстоятельства события. Одновременно лицо, производящее опрос, нередко может убедиться, что имеющиеся на теле потерпевшего, а также на одежде и предметах следы (телесные повреждения, порванная или испачканная одежда) действительно свидетельствуют о примененном в отношении его насилии.</w:t>
      </w:r>
    </w:p>
    <w:p w:rsidR="00876292" w:rsidRPr="000B68AC" w:rsidRDefault="00876292" w:rsidP="000B68AC">
      <w:pPr>
        <w:widowControl w:val="0"/>
        <w:spacing w:line="360" w:lineRule="auto"/>
        <w:ind w:firstLine="709"/>
        <w:jc w:val="both"/>
        <w:rPr>
          <w:sz w:val="28"/>
        </w:rPr>
      </w:pPr>
      <w:r w:rsidRPr="000B68AC">
        <w:rPr>
          <w:sz w:val="28"/>
        </w:rPr>
        <w:t>Опрос заявителя должен проводиться в кратчайшее время, чтобы немедленно организовать розыск подозреваемых.</w:t>
      </w:r>
    </w:p>
    <w:p w:rsidR="00876292" w:rsidRPr="000B68AC" w:rsidRDefault="00876292" w:rsidP="000B68AC">
      <w:pPr>
        <w:widowControl w:val="0"/>
        <w:spacing w:line="360" w:lineRule="auto"/>
        <w:ind w:firstLine="709"/>
        <w:jc w:val="both"/>
        <w:rPr>
          <w:sz w:val="28"/>
          <w:lang w:val="ru-RU"/>
        </w:rPr>
      </w:pPr>
      <w:r w:rsidRPr="000B68AC">
        <w:rPr>
          <w:sz w:val="28"/>
        </w:rPr>
        <w:t xml:space="preserve">На первоначальном этапе расследования грабежей и разбойных нападений чаще всего складываются такие типичные следственные ситуации </w:t>
      </w:r>
    </w:p>
    <w:p w:rsidR="00876292" w:rsidRPr="000B68AC" w:rsidRDefault="00876292" w:rsidP="000B68AC">
      <w:pPr>
        <w:widowControl w:val="0"/>
        <w:spacing w:line="360" w:lineRule="auto"/>
        <w:ind w:firstLine="709"/>
        <w:jc w:val="both"/>
        <w:rPr>
          <w:sz w:val="28"/>
        </w:rPr>
      </w:pPr>
      <w:r w:rsidRPr="000B68AC">
        <w:rPr>
          <w:sz w:val="28"/>
        </w:rPr>
        <w:t>1. Лицо, подозреваемое в совершении грабежа или разбойного нападения, задержано на месте преступления или непосредственно после его совершения.</w:t>
      </w:r>
    </w:p>
    <w:p w:rsidR="00876292" w:rsidRPr="000B68AC" w:rsidRDefault="00876292" w:rsidP="000B68AC">
      <w:pPr>
        <w:widowControl w:val="0"/>
        <w:spacing w:line="360" w:lineRule="auto"/>
        <w:ind w:firstLine="709"/>
        <w:jc w:val="both"/>
        <w:rPr>
          <w:sz w:val="28"/>
        </w:rPr>
      </w:pPr>
      <w:r w:rsidRPr="000B68AC">
        <w:rPr>
          <w:sz w:val="28"/>
        </w:rPr>
        <w:t>2. Лицо, подозреваемое в совершении преступления, не задержано, но в распоряжении следователя имеется информация, позволяющая организовать его розыск и задержание.</w:t>
      </w:r>
    </w:p>
    <w:p w:rsidR="000B68AC" w:rsidRDefault="00876292" w:rsidP="000B68AC">
      <w:pPr>
        <w:widowControl w:val="0"/>
        <w:spacing w:line="360" w:lineRule="auto"/>
        <w:ind w:firstLine="709"/>
        <w:jc w:val="both"/>
        <w:rPr>
          <w:sz w:val="28"/>
          <w:lang w:val="ru-RU"/>
        </w:rPr>
      </w:pPr>
      <w:r w:rsidRPr="000B68AC">
        <w:rPr>
          <w:sz w:val="28"/>
        </w:rPr>
        <w:t>3. Сведений о лице, совершившем преступление, в распоряжении правоохранительных органов нет или почти нет.</w:t>
      </w:r>
    </w:p>
    <w:p w:rsidR="00876292" w:rsidRPr="000B68AC" w:rsidRDefault="00876292" w:rsidP="000B68AC">
      <w:pPr>
        <w:widowControl w:val="0"/>
        <w:spacing w:line="360" w:lineRule="auto"/>
        <w:ind w:firstLine="709"/>
        <w:jc w:val="both"/>
        <w:rPr>
          <w:sz w:val="28"/>
        </w:rPr>
      </w:pPr>
      <w:r w:rsidRPr="000B68AC">
        <w:rPr>
          <w:sz w:val="28"/>
        </w:rPr>
        <w:t>При первой из этих ситуаций наиболее целесообразна такая программа действий следователя: задержание подозреваемого, его личный обыск, при необходимости — освидетельствование; допрос потерпевшего, если необходимо — осмотр его одежды и освидетельствование; осмотр места происшествия; допрос подозреваемого; обыск по месту жительства подозреваемого; допрос свидетелей-очевидцев; назначение судебно-медицинской, криминалистической и других экспертиз.</w:t>
      </w:r>
    </w:p>
    <w:p w:rsidR="00876292" w:rsidRPr="000B68AC" w:rsidRDefault="00876292" w:rsidP="000B68AC">
      <w:pPr>
        <w:widowControl w:val="0"/>
        <w:spacing w:line="360" w:lineRule="auto"/>
        <w:ind w:firstLine="709"/>
        <w:jc w:val="both"/>
        <w:rPr>
          <w:sz w:val="28"/>
        </w:rPr>
      </w:pPr>
      <w:r w:rsidRPr="000B68AC">
        <w:rPr>
          <w:sz w:val="28"/>
        </w:rPr>
        <w:t>При второй следственной ситуации целесообразна такая последовательность первоначальных следственных действий: допрос потерпевшего, его освидетельствование и осмотр одежды; осмотр места происшествия; допрос свидетелей; назначение судебных экспертиз; оперативно-розыскные мероприятия.</w:t>
      </w:r>
    </w:p>
    <w:p w:rsidR="00876292" w:rsidRPr="000B68AC" w:rsidRDefault="00876292" w:rsidP="000B68AC">
      <w:pPr>
        <w:widowControl w:val="0"/>
        <w:spacing w:line="360" w:lineRule="auto"/>
        <w:ind w:firstLine="709"/>
        <w:jc w:val="both"/>
        <w:rPr>
          <w:sz w:val="28"/>
        </w:rPr>
      </w:pPr>
      <w:r w:rsidRPr="000B68AC">
        <w:rPr>
          <w:sz w:val="28"/>
        </w:rPr>
        <w:t>Для третьей ситуации, помимо следственных действий, названных выше, характерны также оперативно-розыскные мероприятия, направленные на установление подозреваемых лиц и розыск похищенного.</w:t>
      </w:r>
    </w:p>
    <w:p w:rsidR="000B68AC" w:rsidRDefault="00876292" w:rsidP="000B68AC">
      <w:pPr>
        <w:widowControl w:val="0"/>
        <w:spacing w:line="360" w:lineRule="auto"/>
        <w:ind w:firstLine="709"/>
        <w:jc w:val="both"/>
        <w:rPr>
          <w:sz w:val="28"/>
        </w:rPr>
      </w:pPr>
      <w:r w:rsidRPr="000B68AC">
        <w:rPr>
          <w:sz w:val="28"/>
        </w:rPr>
        <w:t>В зависимости от времени, прошедшего после совершения преступления, организуется розыск «по горячим следам». С этой целью должны быть ориентированы соответствующие территориальные и транспортные органы милиции. В сложных случаях усиливается патрульно-постовая служба, а также контроль за транспортными средствами, если есть основания полагать, что преступники могут скрыться на автомашине.</w:t>
      </w:r>
    </w:p>
    <w:p w:rsidR="00876292" w:rsidRPr="000B68AC" w:rsidRDefault="00876292" w:rsidP="000B68AC">
      <w:pPr>
        <w:widowControl w:val="0"/>
        <w:spacing w:line="360" w:lineRule="auto"/>
        <w:ind w:firstLine="709"/>
        <w:jc w:val="both"/>
        <w:rPr>
          <w:sz w:val="28"/>
        </w:rPr>
      </w:pPr>
      <w:r w:rsidRPr="000B68AC">
        <w:rPr>
          <w:sz w:val="28"/>
        </w:rPr>
        <w:t>Особенности тактики первоначальных следственных действий</w:t>
      </w:r>
      <w:r w:rsidR="00B4332D">
        <w:rPr>
          <w:sz w:val="28"/>
          <w:lang w:val="ru-RU"/>
        </w:rPr>
        <w:t xml:space="preserve">. </w:t>
      </w:r>
      <w:r w:rsidRPr="000B68AC">
        <w:rPr>
          <w:sz w:val="28"/>
        </w:rPr>
        <w:t>Осмотр места происшествия при расследовании грабежей и разбоев наилучшие результаты дает тогда, когда преступники, чтобы завладеть имуществом, вначале были вынуждены преодолеть сопротивление потерпевших либо какие-то преграды (выбить окно, взломать дверь и т.д.). Однако и при отсутствии этих обстоятельств не следует отказываться от проведения осмотра. Как показывает опыт, при тщательно и умело проведенном осмотре места происшествия практически всегда можно обнаружить те или иные материальные следы преступления.</w:t>
      </w:r>
    </w:p>
    <w:p w:rsidR="00876292" w:rsidRPr="000B68AC" w:rsidRDefault="00876292" w:rsidP="000B68AC">
      <w:pPr>
        <w:widowControl w:val="0"/>
        <w:spacing w:line="360" w:lineRule="auto"/>
        <w:ind w:firstLine="709"/>
        <w:jc w:val="both"/>
        <w:rPr>
          <w:sz w:val="28"/>
        </w:rPr>
      </w:pPr>
      <w:r w:rsidRPr="000B68AC">
        <w:rPr>
          <w:sz w:val="28"/>
        </w:rPr>
        <w:t>В ходе осмотра следователь должен стремиться обнаружить следы рук, обуви, крови, различные предметы, брошен-ные или оброненные преступниками либо потерпевшим, а также следы борьбы. Иногда в результате осмотра места происшествия можно определить, какие следы могли остаться на преступнике или на его одежде (например, если на месте происшествия обнаружена оторванная пуговица, не принадлежащая потерпевшему, логично предположить, что она оторвалась от одежды преступника).</w:t>
      </w:r>
    </w:p>
    <w:p w:rsidR="00876292" w:rsidRPr="000B68AC" w:rsidRDefault="00876292" w:rsidP="000B68AC">
      <w:pPr>
        <w:widowControl w:val="0"/>
        <w:spacing w:line="360" w:lineRule="auto"/>
        <w:ind w:firstLine="709"/>
        <w:jc w:val="both"/>
        <w:rPr>
          <w:sz w:val="28"/>
        </w:rPr>
      </w:pPr>
      <w:r w:rsidRPr="000B68AC">
        <w:rPr>
          <w:sz w:val="28"/>
        </w:rPr>
        <w:t>При расследовании грабежей и разбоев следы преступления и вещественные доказательства нередко обнаруживаются на значительном удалении от места преступления. Поэтому целесообразно .расширять границы осмотра за счет обследования наиболее вероятных путей подхода преступника к месту встречи со своей жертвой, а также маршрута, которым преступник мог предположительно скрыться.</w:t>
      </w:r>
    </w:p>
    <w:p w:rsidR="00876292" w:rsidRPr="000B68AC" w:rsidRDefault="00876292" w:rsidP="000B68AC">
      <w:pPr>
        <w:widowControl w:val="0"/>
        <w:spacing w:line="360" w:lineRule="auto"/>
        <w:ind w:firstLine="709"/>
        <w:jc w:val="both"/>
        <w:rPr>
          <w:sz w:val="28"/>
        </w:rPr>
      </w:pPr>
      <w:r w:rsidRPr="000B68AC">
        <w:rPr>
          <w:sz w:val="28"/>
        </w:rPr>
        <w:t>Если в момент грабежа или разбоя между преступником и его жертвой происходила борьба, на одежде потерпевшего либо на отдельных предметах могут остаться микрочастицы. Они изымаются, как правило, вместе с предметом-носителем. При обнаружении на месте происшествия предмета, к которому, возможно, прикасался преступник, следует изъять образец запаха.</w:t>
      </w:r>
    </w:p>
    <w:p w:rsidR="00876292" w:rsidRPr="000B68AC" w:rsidRDefault="00876292" w:rsidP="000B68AC">
      <w:pPr>
        <w:widowControl w:val="0"/>
        <w:spacing w:line="360" w:lineRule="auto"/>
        <w:ind w:firstLine="709"/>
        <w:jc w:val="both"/>
        <w:rPr>
          <w:sz w:val="28"/>
        </w:rPr>
      </w:pPr>
      <w:r w:rsidRPr="000B68AC">
        <w:rPr>
          <w:sz w:val="28"/>
        </w:rPr>
        <w:t>Допрос потерпевшего по делам о разбоях и грабежах проводится незамедлительно после получения сообщения о преступлении. Если потерпевший доставлен в больницу, его допрос проводится с согласия лечащего врача или, если возможно, записывается на магнитофонную ленту.</w:t>
      </w:r>
    </w:p>
    <w:p w:rsidR="00876292" w:rsidRPr="000B68AC" w:rsidRDefault="00876292" w:rsidP="000B68AC">
      <w:pPr>
        <w:widowControl w:val="0"/>
        <w:spacing w:line="360" w:lineRule="auto"/>
        <w:ind w:firstLine="709"/>
        <w:jc w:val="both"/>
        <w:rPr>
          <w:sz w:val="28"/>
        </w:rPr>
      </w:pPr>
      <w:r w:rsidRPr="000B68AC">
        <w:rPr>
          <w:sz w:val="28"/>
        </w:rPr>
        <w:t>Необходимо учитывать психическое состояние потерпевшего в результате разбойного нападения или грабежа; поэтому, приступая к допросу, следует создать спокойную обстановку, помочь человеку восстановить душевное равновесие, выяснить, в каких конкретно условиях произошло нападение, в каком состояний находился потерпевший перед нападением (усталость, принятие алкоголя, перенесенная болезнь), не страдает ли он дефектами зрения, слуха, памяти.</w:t>
      </w:r>
    </w:p>
    <w:p w:rsidR="00876292" w:rsidRPr="000B68AC" w:rsidRDefault="00876292" w:rsidP="000B68AC">
      <w:pPr>
        <w:widowControl w:val="0"/>
        <w:spacing w:line="360" w:lineRule="auto"/>
        <w:ind w:firstLine="709"/>
        <w:jc w:val="both"/>
        <w:rPr>
          <w:sz w:val="28"/>
        </w:rPr>
      </w:pPr>
      <w:r w:rsidRPr="000B68AC">
        <w:rPr>
          <w:sz w:val="28"/>
        </w:rPr>
        <w:t>Первоначально потерпевшему предлагается самостоятельно изложить все обстоятельства разбойного нападения или грабежа, а затем конкретизировать данные, характеризующие личность преступника, особенно внешний облик, броские приметы, признаки одежды, голоса, орудий преступления. Подробно выясняются приметы похищенного, уточняется характер насилия. Важно также зафиксировать действия потерпевшего, который сопротивлялся преступ-нику, чтобы можно было сделать вывод о том, какие повреждения должны остаться на теле и одежде преступника.</w:t>
      </w:r>
    </w:p>
    <w:p w:rsidR="00876292" w:rsidRPr="000B68AC" w:rsidRDefault="00876292" w:rsidP="000B68AC">
      <w:pPr>
        <w:widowControl w:val="0"/>
        <w:spacing w:line="360" w:lineRule="auto"/>
        <w:ind w:firstLine="709"/>
        <w:jc w:val="both"/>
        <w:rPr>
          <w:sz w:val="28"/>
        </w:rPr>
      </w:pPr>
      <w:r w:rsidRPr="000B68AC">
        <w:rPr>
          <w:sz w:val="28"/>
        </w:rPr>
        <w:t>Все эти данные немедленно используются для проведения оперативно-розыскных мероприятий, в частности, для проверки по различным криминалистическим учетам.</w:t>
      </w:r>
    </w:p>
    <w:p w:rsidR="00876292" w:rsidRPr="000B68AC" w:rsidRDefault="00876292" w:rsidP="000B68AC">
      <w:pPr>
        <w:widowControl w:val="0"/>
        <w:spacing w:line="360" w:lineRule="auto"/>
        <w:ind w:firstLine="709"/>
        <w:jc w:val="both"/>
        <w:rPr>
          <w:sz w:val="28"/>
        </w:rPr>
      </w:pPr>
      <w:r w:rsidRPr="000B68AC">
        <w:rPr>
          <w:sz w:val="28"/>
        </w:rPr>
        <w:t>Результаты первичного допроса потерпевшего имеют в основном ориентирующий характер и используются в розыскных целях. Последующий допрос проводится для более полного изучения обстоятельств преступления. При этом должно быть выяснено:</w:t>
      </w:r>
    </w:p>
    <w:p w:rsidR="00876292" w:rsidRPr="000B68AC" w:rsidRDefault="00876292" w:rsidP="000B68AC">
      <w:pPr>
        <w:widowControl w:val="0"/>
        <w:spacing w:line="360" w:lineRule="auto"/>
        <w:ind w:firstLine="709"/>
        <w:jc w:val="both"/>
        <w:rPr>
          <w:sz w:val="28"/>
        </w:rPr>
      </w:pPr>
      <w:r w:rsidRPr="000B68AC">
        <w:rPr>
          <w:sz w:val="28"/>
        </w:rPr>
        <w:t>— при каких обстоятельствах, когда, с кем потерпевший оказался на месте происшествия;</w:t>
      </w:r>
    </w:p>
    <w:p w:rsidR="00876292" w:rsidRPr="000B68AC" w:rsidRDefault="00876292" w:rsidP="000B68AC">
      <w:pPr>
        <w:widowControl w:val="0"/>
        <w:spacing w:line="360" w:lineRule="auto"/>
        <w:ind w:firstLine="709"/>
        <w:jc w:val="both"/>
        <w:rPr>
          <w:sz w:val="28"/>
        </w:rPr>
      </w:pPr>
      <w:r w:rsidRPr="000B68AC">
        <w:rPr>
          <w:sz w:val="28"/>
        </w:rPr>
        <w:t>— сколько человек участвовало в нападении, их приметы;</w:t>
      </w:r>
    </w:p>
    <w:p w:rsidR="00876292" w:rsidRPr="000B68AC" w:rsidRDefault="00876292" w:rsidP="000B68AC">
      <w:pPr>
        <w:widowControl w:val="0"/>
        <w:spacing w:line="360" w:lineRule="auto"/>
        <w:ind w:firstLine="709"/>
        <w:jc w:val="both"/>
        <w:rPr>
          <w:sz w:val="28"/>
        </w:rPr>
      </w:pPr>
      <w:r w:rsidRPr="000B68AC">
        <w:rPr>
          <w:sz w:val="28"/>
        </w:rPr>
        <w:t>— обстоятельства нападения (характер насилия, последовательность действий, какое оружие или орудия насилия применялись);</w:t>
      </w:r>
    </w:p>
    <w:p w:rsidR="00876292" w:rsidRPr="000B68AC" w:rsidRDefault="00876292" w:rsidP="000B68AC">
      <w:pPr>
        <w:widowControl w:val="0"/>
        <w:spacing w:line="360" w:lineRule="auto"/>
        <w:ind w:firstLine="709"/>
        <w:jc w:val="both"/>
        <w:rPr>
          <w:sz w:val="28"/>
        </w:rPr>
      </w:pPr>
      <w:r w:rsidRPr="000B68AC">
        <w:rPr>
          <w:sz w:val="28"/>
        </w:rPr>
        <w:t>— какие повреждения причинены потерпевшему;</w:t>
      </w:r>
    </w:p>
    <w:p w:rsidR="00876292" w:rsidRPr="000B68AC" w:rsidRDefault="00876292" w:rsidP="000B68AC">
      <w:pPr>
        <w:widowControl w:val="0"/>
        <w:spacing w:line="360" w:lineRule="auto"/>
        <w:ind w:firstLine="709"/>
        <w:jc w:val="both"/>
        <w:rPr>
          <w:sz w:val="28"/>
        </w:rPr>
      </w:pPr>
      <w:r w:rsidRPr="000B68AC">
        <w:rPr>
          <w:sz w:val="28"/>
        </w:rPr>
        <w:t>— что именно похищено при нападении, стоимость похищенного, приметы вещей;</w:t>
      </w:r>
    </w:p>
    <w:p w:rsidR="00876292" w:rsidRPr="000B68AC" w:rsidRDefault="00876292" w:rsidP="000B68AC">
      <w:pPr>
        <w:widowControl w:val="0"/>
        <w:spacing w:line="360" w:lineRule="auto"/>
        <w:ind w:firstLine="709"/>
        <w:jc w:val="both"/>
        <w:rPr>
          <w:sz w:val="28"/>
        </w:rPr>
      </w:pPr>
      <w:r w:rsidRPr="000B68AC">
        <w:rPr>
          <w:sz w:val="28"/>
        </w:rPr>
        <w:t>— производил ли потерпевший изменения и какие именно в обстановке на месте происшествия;</w:t>
      </w:r>
    </w:p>
    <w:p w:rsidR="00876292" w:rsidRPr="000B68AC" w:rsidRDefault="00876292" w:rsidP="000B68AC">
      <w:pPr>
        <w:widowControl w:val="0"/>
        <w:spacing w:line="360" w:lineRule="auto"/>
        <w:ind w:firstLine="709"/>
        <w:jc w:val="both"/>
        <w:rPr>
          <w:sz w:val="28"/>
        </w:rPr>
      </w:pPr>
      <w:r w:rsidRPr="000B68AC">
        <w:rPr>
          <w:sz w:val="28"/>
        </w:rPr>
        <w:t>— кого потерпевший подозревает в совершении разбоя или грабежа;</w:t>
      </w:r>
    </w:p>
    <w:p w:rsidR="00876292" w:rsidRPr="000B68AC" w:rsidRDefault="00876292" w:rsidP="000B68AC">
      <w:pPr>
        <w:widowControl w:val="0"/>
        <w:spacing w:line="360" w:lineRule="auto"/>
        <w:ind w:firstLine="709"/>
        <w:jc w:val="both"/>
        <w:rPr>
          <w:sz w:val="28"/>
        </w:rPr>
      </w:pPr>
      <w:r w:rsidRPr="000B68AC">
        <w:rPr>
          <w:sz w:val="28"/>
        </w:rPr>
        <w:t>— кто был свидетелем нападения, кому потерпевший рассказывал о преступлении и т.д.</w:t>
      </w:r>
    </w:p>
    <w:p w:rsidR="00876292" w:rsidRPr="000B68AC" w:rsidRDefault="00876292" w:rsidP="000B68AC">
      <w:pPr>
        <w:widowControl w:val="0"/>
        <w:spacing w:line="360" w:lineRule="auto"/>
        <w:ind w:firstLine="709"/>
        <w:jc w:val="both"/>
        <w:rPr>
          <w:sz w:val="28"/>
        </w:rPr>
      </w:pPr>
      <w:r w:rsidRPr="000B68AC">
        <w:rPr>
          <w:sz w:val="28"/>
        </w:rPr>
        <w:t>Сразу после задержания проводится личный обыск подозреваемого. Целями личного обыска являются обнаружение и изъятие оружия, предметов, похищенных у потерпевшего, а также вещей, явно не принадлежащих задержанному и, возможно, похищенных при других грабежах или разбоях. Необходимо также иметь в виду, что преступники, совершающие грабежи и разбойные нападения, нередко оставляют для личного пользования отобранные у потерпевших мелкие вещи, не представляющие ценности и не имеющие ярко выраженных индивидуальных признаков. Однако потерпевшие иногда опознают их по каким-либо малозаметным приметам. Поэтому в' ходе расследования необходимо тщательно проверять принадлежность каждого предмета, обнаруженного у задержанного.</w:t>
      </w:r>
    </w:p>
    <w:p w:rsidR="00876292" w:rsidRPr="000B68AC" w:rsidRDefault="00876292" w:rsidP="000B68AC">
      <w:pPr>
        <w:widowControl w:val="0"/>
        <w:spacing w:line="360" w:lineRule="auto"/>
        <w:ind w:firstLine="709"/>
        <w:jc w:val="both"/>
        <w:rPr>
          <w:sz w:val="28"/>
        </w:rPr>
      </w:pPr>
      <w:r w:rsidRPr="000B68AC">
        <w:rPr>
          <w:sz w:val="28"/>
        </w:rPr>
        <w:t>Целями'обыска в помещениях по делам данной категории являются: обнаружение похищенного; предметов, которые могли быть использованы в качестве оружия; одежды, которая явно не принадлежит подозреваемому и членам его семьи, т.д. Кроме того, нередко в ходе обыска удается обнаружить материалы и полуфабрикаты для изготовления оружия (заготовки ножей, кастетов), а также средства маскировки преступников (чулки с прорезями для глаз, использовавшиеся в качестве масок, парики), одежду и обувь, которые были на подозреваемом в момент совершения преступления.</w:t>
      </w:r>
    </w:p>
    <w:p w:rsidR="00876292" w:rsidRPr="000B68AC" w:rsidRDefault="00876292" w:rsidP="000B68AC">
      <w:pPr>
        <w:widowControl w:val="0"/>
        <w:spacing w:line="360" w:lineRule="auto"/>
        <w:ind w:firstLine="709"/>
        <w:jc w:val="both"/>
        <w:rPr>
          <w:sz w:val="28"/>
        </w:rPr>
      </w:pPr>
      <w:r w:rsidRPr="000B68AC">
        <w:rPr>
          <w:sz w:val="28"/>
        </w:rPr>
        <w:t>Важное доказательственное значение может иметь освидетельствование и осмотр одежды задержанного. В частности, путем освидетельствования и осмотра одежды можно выявить следы борьбы, а также татуировки и другие особые приметы на теле подозреваемого, о которых сообщи-' ли в своих показаниях потерпевшие или свидетели.</w:t>
      </w:r>
    </w:p>
    <w:p w:rsidR="00876292" w:rsidRPr="000B68AC" w:rsidRDefault="00876292" w:rsidP="000B68AC">
      <w:pPr>
        <w:widowControl w:val="0"/>
        <w:spacing w:line="360" w:lineRule="auto"/>
        <w:ind w:firstLine="709"/>
        <w:jc w:val="both"/>
        <w:rPr>
          <w:sz w:val="28"/>
        </w:rPr>
      </w:pPr>
      <w:r w:rsidRPr="000B68AC">
        <w:rPr>
          <w:sz w:val="28"/>
        </w:rPr>
        <w:t>В ходе допроса подозреваемого, если он признает свою вину, необходимо детально выяснить все обстоятельства преступления. Если допрашиваемый не признается в содеянном, следует предложить ему рассказать как можно подробнее о том, где он был и что делал в момент совершения преступления, а также назвать лиц, которые могли бы подтвердить его показания. Разоблачение ложного алиби подозреваемого может иметь решающее значение для расследования.</w:t>
      </w:r>
    </w:p>
    <w:p w:rsidR="00876292" w:rsidRPr="000B68AC" w:rsidRDefault="00876292" w:rsidP="000B68AC">
      <w:pPr>
        <w:widowControl w:val="0"/>
        <w:spacing w:line="360" w:lineRule="auto"/>
        <w:ind w:firstLine="709"/>
        <w:jc w:val="both"/>
        <w:rPr>
          <w:sz w:val="28"/>
        </w:rPr>
      </w:pPr>
      <w:r w:rsidRPr="000B68AC">
        <w:rPr>
          <w:sz w:val="28"/>
        </w:rPr>
        <w:t>Последующие следственные действия</w:t>
      </w:r>
      <w:r w:rsidR="00B4332D">
        <w:rPr>
          <w:sz w:val="28"/>
          <w:lang w:val="ru-RU"/>
        </w:rPr>
        <w:t xml:space="preserve">. </w:t>
      </w:r>
      <w:r w:rsidRPr="000B68AC">
        <w:rPr>
          <w:sz w:val="28"/>
        </w:rPr>
        <w:t>В качестве свидетелей по делам о грабежах и разбоях могут допрашиваться руководители учреждений, предприятий и организаций; сторожа вневедомственной охраны, а также частные охранники; родственники и знакомые подозреваемого; все другие лица, которые знают о каких-либо обстоятельствах, связанных с совершенным преступлением. Круг выясняемых вопросов в целом совпадает с теми, которые задаются потерпевшему.</w:t>
      </w:r>
    </w:p>
    <w:p w:rsidR="00876292" w:rsidRPr="000B68AC" w:rsidRDefault="00876292" w:rsidP="000B68AC">
      <w:pPr>
        <w:widowControl w:val="0"/>
        <w:spacing w:line="360" w:lineRule="auto"/>
        <w:ind w:firstLine="709"/>
        <w:jc w:val="both"/>
        <w:rPr>
          <w:sz w:val="28"/>
        </w:rPr>
      </w:pPr>
      <w:r w:rsidRPr="000B68AC">
        <w:rPr>
          <w:sz w:val="28"/>
        </w:rPr>
        <w:t>При расследовании преступлений рассматриваемых видов обычно назначаются судебные экспертизы: криминалистические (трасологйческая и оружиеведческие), судебно: медицинские (живых лиц и вещественных доказательств), судебно-почвоведческая, материаловедческие и др.</w:t>
      </w:r>
    </w:p>
    <w:p w:rsidR="00876292" w:rsidRPr="000B68AC" w:rsidRDefault="00876292" w:rsidP="000B68AC">
      <w:pPr>
        <w:widowControl w:val="0"/>
        <w:spacing w:line="360" w:lineRule="auto"/>
        <w:ind w:firstLine="709"/>
        <w:jc w:val="both"/>
        <w:rPr>
          <w:sz w:val="28"/>
        </w:rPr>
      </w:pPr>
      <w:r w:rsidRPr="000B68AC">
        <w:rPr>
          <w:sz w:val="28"/>
        </w:rPr>
        <w:t>С помощью трасологической экспертизы выясняется, в частности, могли ли быть оставлены следы (рук, обуви и т.д.) конкретным лицом, а следы шин — тем или иным транспортным средством; судебно-баллистическая экспертиза устанавливает принадлежность того или иного предмета к</w:t>
      </w:r>
      <w:r w:rsidRPr="000B68AC">
        <w:rPr>
          <w:sz w:val="28"/>
          <w:lang w:val="ru-RU"/>
        </w:rPr>
        <w:t xml:space="preserve"> </w:t>
      </w:r>
      <w:r w:rsidRPr="000B68AC">
        <w:rPr>
          <w:sz w:val="28"/>
        </w:rPr>
        <w:t>огнестрельному оружию, способ изготовления оружия (заводской или кустарный), была ли выстрелена пуля или гильза из конкретного оружия и т.д.</w:t>
      </w:r>
    </w:p>
    <w:p w:rsidR="00876292" w:rsidRPr="000B68AC" w:rsidRDefault="00876292" w:rsidP="000B68AC">
      <w:pPr>
        <w:widowControl w:val="0"/>
        <w:spacing w:line="360" w:lineRule="auto"/>
        <w:ind w:firstLine="709"/>
        <w:jc w:val="both"/>
        <w:rPr>
          <w:sz w:val="28"/>
        </w:rPr>
      </w:pPr>
      <w:r w:rsidRPr="000B68AC">
        <w:rPr>
          <w:sz w:val="28"/>
        </w:rPr>
        <w:t>Путем судебно-медицинской экспертизы потерпевшего чаще всего решаются вопросы о характере и степени тяжести телесных повреждений, а судебно-медицинской экспертизы вещественных доказательств — о сходстве либо различии группы крови, иных выделений организма, а также волос, изъятых с места происшествия, с соответствующими образцами, полученными у подозреваемых.</w:t>
      </w:r>
    </w:p>
    <w:p w:rsidR="00876292" w:rsidRPr="000B68AC" w:rsidRDefault="00876292" w:rsidP="000B68AC">
      <w:pPr>
        <w:widowControl w:val="0"/>
        <w:spacing w:line="360" w:lineRule="auto"/>
        <w:ind w:firstLine="709"/>
        <w:jc w:val="both"/>
        <w:rPr>
          <w:sz w:val="28"/>
        </w:rPr>
      </w:pPr>
      <w:r w:rsidRPr="000B68AC">
        <w:rPr>
          <w:sz w:val="28"/>
        </w:rPr>
        <w:t>На последующем этапе расследования грабежей и разбойных нападений проводятся также предъявление для опознания, проверка показаний на месте и некоторые другие следственные действия.</w:t>
      </w:r>
    </w:p>
    <w:p w:rsidR="00A263B7" w:rsidRPr="000B68AC" w:rsidRDefault="00876292" w:rsidP="000B68AC">
      <w:pPr>
        <w:widowControl w:val="0"/>
        <w:spacing w:line="360" w:lineRule="auto"/>
        <w:ind w:firstLine="709"/>
        <w:jc w:val="both"/>
        <w:rPr>
          <w:sz w:val="28"/>
          <w:lang w:val="ru-RU"/>
        </w:rPr>
      </w:pPr>
      <w:r w:rsidRPr="000B68AC">
        <w:rPr>
          <w:sz w:val="28"/>
        </w:rPr>
        <w:t>Если во время грабежа похищают предметы, имеющие особую ценность, свойства и качества которых определяются не стоимостным выражением, а индивидуальными качествами культурных ценностей, раритетностью, редкостью, а порой неповторимостью (в Законе РФ "О вывозе и ввозе культурных ценностей" от 15 апреля 1993 года, а также Законе РФ "О музейном фонде РФ" от 26 мая 1996 года речь идет о культурных ценностях как родовом понятии), тогда квалифицировать данное деяние необходимо по ст. 164 УК РФ.</w:t>
      </w:r>
    </w:p>
    <w:p w:rsidR="00A263B7" w:rsidRPr="000B68AC" w:rsidRDefault="00876292" w:rsidP="000B68AC">
      <w:pPr>
        <w:widowControl w:val="0"/>
        <w:spacing w:line="360" w:lineRule="auto"/>
        <w:ind w:firstLine="709"/>
        <w:jc w:val="both"/>
        <w:rPr>
          <w:sz w:val="28"/>
          <w:lang w:val="ru-RU"/>
        </w:rPr>
      </w:pPr>
      <w:r w:rsidRPr="000B68AC">
        <w:rPr>
          <w:sz w:val="28"/>
        </w:rPr>
        <w:t>Если во время грабежа похищают радиоактивные материалы (это понятие дает Закон РФ "Об использовании атомной энергии" от 21 ноября 1995 года (СЗ РФ. 1995. N 48. Ст. 4552)), тогда деяние надлежит квалифицировать по ст. 221 УК РФ.</w:t>
      </w:r>
    </w:p>
    <w:p w:rsidR="00A263B7" w:rsidRPr="000B68AC" w:rsidRDefault="00876292" w:rsidP="000B68AC">
      <w:pPr>
        <w:widowControl w:val="0"/>
        <w:spacing w:line="360" w:lineRule="auto"/>
        <w:ind w:firstLine="709"/>
        <w:jc w:val="both"/>
        <w:rPr>
          <w:sz w:val="28"/>
          <w:lang w:val="ru-RU"/>
        </w:rPr>
      </w:pPr>
      <w:r w:rsidRPr="000B68AC">
        <w:rPr>
          <w:sz w:val="28"/>
        </w:rPr>
        <w:t>Если во время грабежа похищают оружие, боеприпасы, взрывчатые вещества и взрывные устройства, содеянное квалифицируется по ст. 226 УК РФ. В этих двух случаях объекты грабежа изменяются. Родовым объектом становится общественная безопасность и общественный порядок, видовым - общественная безопасность, а непосредственными - безопасный оборот радиоактивных веществ или оружия (основной объект); тот вид собственности, в котором находятся радиоактивные вещества, оружие, боеприпасы и др. (дополнительный объект).</w:t>
      </w:r>
    </w:p>
    <w:p w:rsidR="00A263B7" w:rsidRPr="000B68AC" w:rsidRDefault="00876292" w:rsidP="000B68AC">
      <w:pPr>
        <w:widowControl w:val="0"/>
        <w:spacing w:line="360" w:lineRule="auto"/>
        <w:ind w:firstLine="709"/>
        <w:jc w:val="both"/>
        <w:rPr>
          <w:sz w:val="28"/>
          <w:lang w:val="ru-RU"/>
        </w:rPr>
      </w:pPr>
      <w:r w:rsidRPr="000B68AC">
        <w:rPr>
          <w:sz w:val="28"/>
        </w:rPr>
        <w:t xml:space="preserve">Если во время грабежа похищают наркотические средства или психотропные вещества, тогда квалифицировать данное деяние необходимо по ст. 229 УК РФ. Постановление Пленума Верховного Суда РФ от 27 апреля 1993 года, в редакции Постановления Пленума Верховного Суда от 21 декабря 1993 года, дает разъяснение вопросов ответственности за хищение указанных предметов. В этом случае, как и в двух предыдущих, также меняются объекты преступления. Так, родовым становится общественная безопасность и общественный порядок; видовым - здоровье населения и общественная нравственность; непосредственными: здоровье населения (основной объект) и тот вид собственности, в которой находятся психотропные вещества и наркотические средства (дополнительный объект). </w:t>
      </w:r>
    </w:p>
    <w:p w:rsidR="00A263B7" w:rsidRPr="000B68AC" w:rsidRDefault="00876292" w:rsidP="000B68AC">
      <w:pPr>
        <w:widowControl w:val="0"/>
        <w:spacing w:line="360" w:lineRule="auto"/>
        <w:ind w:firstLine="709"/>
        <w:jc w:val="both"/>
        <w:rPr>
          <w:sz w:val="28"/>
          <w:lang w:val="ru-RU"/>
        </w:rPr>
      </w:pPr>
      <w:r w:rsidRPr="000B68AC">
        <w:rPr>
          <w:sz w:val="28"/>
        </w:rPr>
        <w:t>Постановление Пленума Верховного Суда РФ от 27.04.1993 N 2 "О судебной практике по делам о преступлениях, связанных с наркотическими средствами, сильнодействующими и ядовитыми веществами" утратило силу в связи с изданием Постановления Пленума Верховного Суда РФ от 27.05.1998 N 9 "О судебной практике по делам о преступлениях, связанных с наркотическими средствами, психотропными, сильнодействующими и ядовитыми веществами". В тех случаях, когда виновным похищаются документы, которые имеют не материальную, а иную ценность (например, удостоверение личности, паспорт, диплом, свидетельство о браке и т.п.), квалификация происходит по соответствующей части ст. 325 УК РФ.</w:t>
      </w:r>
    </w:p>
    <w:p w:rsidR="00A263B7" w:rsidRPr="000B68AC" w:rsidRDefault="00876292" w:rsidP="000B68AC">
      <w:pPr>
        <w:widowControl w:val="0"/>
        <w:spacing w:line="360" w:lineRule="auto"/>
        <w:ind w:firstLine="709"/>
        <w:jc w:val="both"/>
        <w:rPr>
          <w:sz w:val="28"/>
          <w:lang w:val="ru-RU"/>
        </w:rPr>
      </w:pPr>
      <w:r w:rsidRPr="000B68AC">
        <w:rPr>
          <w:sz w:val="28"/>
        </w:rPr>
        <w:t>Большое значение для правильной квалификации действий виновного при грабеже имеет вопрос о правовом статусе похищаемого имущества, его принадлежности к различным формам собственности. Например, государственное, муниципальное, частное или иное имущество может быть похищено у отдельных лиц, если оно было им вверено для определенных целей (перевозки, ремонта и т.п.). Точное установление, каким имуществом хотел завладеть преступник, позволяет правильно решить вопрос о правильной квалификации содеянного и возмещении ущерба. Имущество, как предмет преступного посягательства при грабеже, должно быть чужим по отношению к похитителю. Чужое имущество как предмет грабежа - это имущество, не принадлежащее виновному, причем он не имеет ни действительного, ни предполагаемого права на распоряжение этим имуществом как своим собственным.</w:t>
      </w:r>
    </w:p>
    <w:p w:rsidR="00A263B7" w:rsidRPr="000B68AC" w:rsidRDefault="00876292" w:rsidP="000B68AC">
      <w:pPr>
        <w:widowControl w:val="0"/>
        <w:spacing w:line="360" w:lineRule="auto"/>
        <w:ind w:firstLine="709"/>
        <w:jc w:val="both"/>
        <w:rPr>
          <w:sz w:val="28"/>
          <w:lang w:val="ru-RU"/>
        </w:rPr>
      </w:pPr>
      <w:r w:rsidRPr="000B68AC">
        <w:rPr>
          <w:sz w:val="28"/>
        </w:rPr>
        <w:t>Это не означает, что имущество в момент его хищения обязательно должно находиться у его собственника. Оно может быть во временном владении, ведении или под охраной другого лица. Хищение находящегося у отдельных лиц государственного, муниципального, частного и др. имущества должно рассматриваться как посягательство на соответствующий вид собственности. Одного факта присутствия кого бы то ни было недостаточно для наличия в преступлении состава грабежа. Так, например, не будет грабежом хищение имущества в присутствии других лиц из вагона железной дороги, из палатки, где продаются товары, когда похититель делает вид, что выполняет служебные обязанности или берет имущество по поручению собственника или владельца. Не будет грабежа и тогда, когда присутствующие видят и сознают, что совершается хищение, но виновный убежден, что его действия остаются незамеченными. Другими словами, открытый характер хищения при грабеже должен сознаваться и виновным, и потерпевшим или присутствующими. Во всех вышеуказанных случаях в содеянном содержатся признаки не грабежа, а кражи.</w:t>
      </w:r>
    </w:p>
    <w:p w:rsidR="00B4332D" w:rsidRDefault="00876292" w:rsidP="000B68AC">
      <w:pPr>
        <w:widowControl w:val="0"/>
        <w:spacing w:line="360" w:lineRule="auto"/>
        <w:ind w:firstLine="709"/>
        <w:jc w:val="both"/>
        <w:rPr>
          <w:sz w:val="28"/>
          <w:lang w:val="ru-RU"/>
        </w:rPr>
      </w:pPr>
      <w:r w:rsidRPr="000B68AC">
        <w:rPr>
          <w:sz w:val="28"/>
        </w:rPr>
        <w:t>Объективная сторона грабежа предусматривает деяние в форме действия - открытого хищения, совершенного против воли граждан. Объективная сторона грабежа сформулирована законодателем как материальный состав преступления, то есть состоит из общественно опасного действия и наступившего преступного результата, а также причинной связи между ними. Это обязательные признаки рассматриваемого состава преступления.</w:t>
      </w:r>
    </w:p>
    <w:p w:rsidR="00A263B7" w:rsidRPr="000B68AC" w:rsidRDefault="00876292" w:rsidP="000B68AC">
      <w:pPr>
        <w:widowControl w:val="0"/>
        <w:spacing w:line="360" w:lineRule="auto"/>
        <w:ind w:firstLine="709"/>
        <w:jc w:val="both"/>
        <w:rPr>
          <w:sz w:val="28"/>
          <w:lang w:val="ru-RU"/>
        </w:rPr>
      </w:pPr>
      <w:r w:rsidRPr="000B68AC">
        <w:rPr>
          <w:sz w:val="28"/>
        </w:rPr>
        <w:t>Характерной особенностью объективной стороны состава грабежа как формы хищения является способ его совершения. В соответствии со смыслом закона грабежом признается и такое хищение чужого имущества, которое совершается не только в присутствии собственника или других лиц, ведающих, распоряжающихся, пользующихся имуществом, но и в присутствии третьих лиц, посторонних по отношению к изымаемому имуществу, за исключением, конечно, соучастников преступника, укрывателей или лиц, обещавших не донести о преступлении.</w:t>
      </w:r>
    </w:p>
    <w:p w:rsidR="00A263B7" w:rsidRPr="000B68AC" w:rsidRDefault="00876292" w:rsidP="000B68AC">
      <w:pPr>
        <w:widowControl w:val="0"/>
        <w:spacing w:line="360" w:lineRule="auto"/>
        <w:ind w:firstLine="709"/>
        <w:jc w:val="both"/>
        <w:rPr>
          <w:sz w:val="28"/>
          <w:lang w:val="ru-RU"/>
        </w:rPr>
      </w:pPr>
      <w:r w:rsidRPr="000B68AC">
        <w:rPr>
          <w:sz w:val="28"/>
        </w:rPr>
        <w:t>При открытом хищении потерпевший, как правило, сознает, что у него изымается принадлежащее ему имущество. Наличие такого сознания у потерпевшего вызывает у него желание воспрепятствовать хищению. Попытка воспрепятствовать, в свою очередь, вызывает применение похитителем насилия над обладателем имущества для того, чтобы изъять последнее. Сказанное в известной степени относится не только к потерпевшим, но и к третьим лицам, которые наблюдают и осознают факт хищения.</w:t>
      </w:r>
    </w:p>
    <w:p w:rsidR="00A263B7" w:rsidRPr="000B68AC" w:rsidRDefault="00876292" w:rsidP="000B68AC">
      <w:pPr>
        <w:widowControl w:val="0"/>
        <w:spacing w:line="360" w:lineRule="auto"/>
        <w:ind w:firstLine="709"/>
        <w:jc w:val="both"/>
        <w:rPr>
          <w:sz w:val="28"/>
          <w:lang w:val="ru-RU"/>
        </w:rPr>
      </w:pPr>
      <w:r w:rsidRPr="000B68AC">
        <w:rPr>
          <w:sz w:val="28"/>
        </w:rPr>
        <w:t>Открытость хищения чужого имущества определяют три основных момента: 1) хищение всегда совершается в присутствии потерпевшего или третьих лиц, посторонних по отношению к изымаемому имуществу; 2) преступник сознает, что он действует открыто, с незаконным проникновением в жилище, т.е. он понимает, что вся ситуация совершения преступления дает возможность потерпевшему или третьим лицам не только осознать противоправный характер его действий, но и воспрепятствовать хищению имущества, даже задержать его, однако игнорирует это; 3) потерпевший или третьи лица, посторонние по отношению к изымаемому имуществу и не являющиеся соучастниками преступника, укрывателями или лицами, обещавшими не донести о преступлении, осознают, что имущество похищается.</w:t>
      </w:r>
    </w:p>
    <w:p w:rsidR="00A263B7" w:rsidRPr="000B68AC" w:rsidRDefault="00876292" w:rsidP="000B68AC">
      <w:pPr>
        <w:widowControl w:val="0"/>
        <w:spacing w:line="360" w:lineRule="auto"/>
        <w:ind w:firstLine="709"/>
        <w:jc w:val="both"/>
        <w:rPr>
          <w:sz w:val="28"/>
          <w:lang w:val="ru-RU"/>
        </w:rPr>
      </w:pPr>
      <w:r w:rsidRPr="000B68AC">
        <w:rPr>
          <w:sz w:val="28"/>
        </w:rPr>
        <w:t>Вместе с тем необходимо подчеркнуть, что для квалификации хищения как грабежа вовсе не обязательно наличие одновременно всех указанных моментов. Первые два признака являются главными, решающими, третий же играет вспомогательную роль и в ряде случаев может вообще отсутствовать.</w:t>
      </w:r>
    </w:p>
    <w:p w:rsidR="00A263B7" w:rsidRPr="000B68AC" w:rsidRDefault="00876292" w:rsidP="000B68AC">
      <w:pPr>
        <w:widowControl w:val="0"/>
        <w:spacing w:line="360" w:lineRule="auto"/>
        <w:ind w:firstLine="709"/>
        <w:jc w:val="both"/>
        <w:rPr>
          <w:sz w:val="28"/>
          <w:lang w:val="ru-RU"/>
        </w:rPr>
      </w:pPr>
      <w:r w:rsidRPr="000B68AC">
        <w:rPr>
          <w:sz w:val="28"/>
        </w:rPr>
        <w:t>Согласно пункту 16 Постановления Пленума Верховного Суда РСФСР от 22 марта 1966 г. "О судебной практике по делам о грабеже и разбое" грабеж признается оконченным с момента завладения имуществом. В Постановлении Пленума Верховного Суда СССР "О судебной практике по делам о преступлениях против личной собственности граждан" от 5 сентября 1986 г. в редакции от 30 ноября 1990 г. вносится уточнение по вопросу о моменте окончания грабежа: данное преступление считается оконченным, если имущество изъято и виновный имеет реальную возможность пользоваться и распоряжаться им по своему усмотрению. Эту же позицию Пленум ВС РФ N 29 не изменил.</w:t>
      </w:r>
    </w:p>
    <w:p w:rsidR="00A263B7" w:rsidRPr="000B68AC" w:rsidRDefault="00876292" w:rsidP="000B68AC">
      <w:pPr>
        <w:widowControl w:val="0"/>
        <w:spacing w:line="360" w:lineRule="auto"/>
        <w:ind w:firstLine="709"/>
        <w:jc w:val="both"/>
        <w:rPr>
          <w:sz w:val="28"/>
          <w:lang w:val="ru-RU"/>
        </w:rPr>
      </w:pPr>
      <w:r w:rsidRPr="000B68AC">
        <w:rPr>
          <w:sz w:val="28"/>
        </w:rPr>
        <w:t>Если виновный задумал совершить тайное хищение чужого имущества, но, будучи застигнутым потерпевшим или посторонними лицами, осознавшими факт хищения, продолжал реализовывать преступное намерение, то при условии полного завладения имуществом речь может идти о перерастании кражи в грабеж. Действия же лица, пытавшегося совершить хищение тайно, но застигнутого на месте преступления и ради спасения от преследования бросившего похищенное, не могут квалифицироваться как грабеж.</w:t>
      </w:r>
    </w:p>
    <w:p w:rsidR="00A263B7" w:rsidRPr="000B68AC" w:rsidRDefault="00876292" w:rsidP="000B68AC">
      <w:pPr>
        <w:widowControl w:val="0"/>
        <w:spacing w:line="360" w:lineRule="auto"/>
        <w:ind w:firstLine="709"/>
        <w:jc w:val="both"/>
        <w:rPr>
          <w:sz w:val="28"/>
          <w:lang w:val="ru-RU"/>
        </w:rPr>
      </w:pPr>
      <w:r w:rsidRPr="000B68AC">
        <w:rPr>
          <w:sz w:val="28"/>
        </w:rPr>
        <w:t>В тех случаях, когда незаконное изъятие имущества совершено при хулиганстве, изнасиловании или других преступных действиях, необходимо устанавливать, с какой целью лицо изъяло это имущество.</w:t>
      </w:r>
    </w:p>
    <w:p w:rsidR="00A263B7" w:rsidRPr="000B68AC" w:rsidRDefault="00876292" w:rsidP="000B68AC">
      <w:pPr>
        <w:widowControl w:val="0"/>
        <w:spacing w:line="360" w:lineRule="auto"/>
        <w:ind w:firstLine="709"/>
        <w:jc w:val="both"/>
        <w:rPr>
          <w:sz w:val="28"/>
          <w:lang w:val="ru-RU"/>
        </w:rPr>
      </w:pPr>
      <w:r w:rsidRPr="000B68AC">
        <w:rPr>
          <w:sz w:val="28"/>
        </w:rPr>
        <w:t>Если лицо преследовало корыстную цель, содеянное им в зависимости от способа завладения имуществом должно квалифицироваться по совокупности как соответствующее преступление против собственности и хулиганство, изнасилование или иное преступление (абзацы 2 и 3 пункта 7 Постановления Пленума ВС РФ N 29).</w:t>
      </w:r>
    </w:p>
    <w:p w:rsidR="00A263B7" w:rsidRPr="000B68AC" w:rsidRDefault="00876292" w:rsidP="000B68AC">
      <w:pPr>
        <w:widowControl w:val="0"/>
        <w:spacing w:line="360" w:lineRule="auto"/>
        <w:ind w:firstLine="709"/>
        <w:jc w:val="both"/>
        <w:rPr>
          <w:sz w:val="28"/>
          <w:lang w:val="ru-RU"/>
        </w:rPr>
      </w:pPr>
      <w:r w:rsidRPr="000B68AC">
        <w:rPr>
          <w:sz w:val="28"/>
        </w:rPr>
        <w:t>Если организатор, подстрекатель или пособник непосредственно не участвовал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части третьей статьи 34 УК РФ действия организатора, подстрекателя или пособника следует квалифицировать со ссылкой на статью 33 УК РФ.</w:t>
      </w:r>
    </w:p>
    <w:p w:rsidR="00A263B7" w:rsidRPr="000B68AC" w:rsidRDefault="00876292" w:rsidP="000B68AC">
      <w:pPr>
        <w:widowControl w:val="0"/>
        <w:spacing w:line="360" w:lineRule="auto"/>
        <w:ind w:firstLine="709"/>
        <w:jc w:val="both"/>
        <w:rPr>
          <w:sz w:val="28"/>
          <w:lang w:val="ru-RU"/>
        </w:rPr>
      </w:pPr>
      <w:r w:rsidRPr="000B68AC">
        <w:rPr>
          <w:sz w:val="28"/>
        </w:rPr>
        <w:t>Пленум ВС РФ указывает, что при квалификации действий виновных как совершения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В приговоре надлежит оценить доказательства в отношении каждого исполнителя совершенного преступления и других соучастников (организаторов, подстрекателей, пособников) (п. 9 Постановления Пленума ВС РФ N 29).</w:t>
      </w:r>
    </w:p>
    <w:p w:rsidR="00A263B7" w:rsidRPr="000B68AC" w:rsidRDefault="00876292" w:rsidP="000B68AC">
      <w:pPr>
        <w:widowControl w:val="0"/>
        <w:spacing w:line="360" w:lineRule="auto"/>
        <w:ind w:firstLine="709"/>
        <w:jc w:val="both"/>
        <w:rPr>
          <w:sz w:val="28"/>
          <w:lang w:val="ru-RU"/>
        </w:rPr>
      </w:pPr>
      <w:r w:rsidRPr="000B68AC">
        <w:rPr>
          <w:sz w:val="28"/>
        </w:rPr>
        <w:t>Исходя из смысла части второй статьи 35 УК РФ уголовная ответственность за кражу, грабеж или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p>
    <w:p w:rsidR="00A263B7" w:rsidRPr="000B68AC" w:rsidRDefault="00876292" w:rsidP="000B68AC">
      <w:pPr>
        <w:widowControl w:val="0"/>
        <w:spacing w:line="360" w:lineRule="auto"/>
        <w:ind w:firstLine="709"/>
        <w:jc w:val="both"/>
        <w:rPr>
          <w:sz w:val="28"/>
          <w:lang w:val="ru-RU"/>
        </w:rPr>
      </w:pPr>
      <w:r w:rsidRPr="000B68AC">
        <w:rPr>
          <w:sz w:val="28"/>
        </w:rPr>
        <w:t>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33 УК РФ.</w:t>
      </w:r>
    </w:p>
    <w:p w:rsidR="00A263B7" w:rsidRPr="000B68AC" w:rsidRDefault="00876292" w:rsidP="000B68AC">
      <w:pPr>
        <w:widowControl w:val="0"/>
        <w:spacing w:line="360" w:lineRule="auto"/>
        <w:ind w:firstLine="709"/>
        <w:jc w:val="both"/>
        <w:rPr>
          <w:sz w:val="28"/>
          <w:lang w:val="ru-RU"/>
        </w:rPr>
      </w:pPr>
      <w:r w:rsidRPr="000B68AC">
        <w:rPr>
          <w:sz w:val="28"/>
        </w:rPr>
        <w:t>При квалификации действий двух и более лиц, похитивших чужое имущество путем кражи, грабежа или разбоя группой лиц по предварительному сговору или организованной группой, судам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 (п. 11 Постановления Пленума ВС РФ N 29).</w:t>
      </w:r>
    </w:p>
    <w:p w:rsidR="00B4332D" w:rsidRDefault="00876292" w:rsidP="000B68AC">
      <w:pPr>
        <w:widowControl w:val="0"/>
        <w:spacing w:line="360" w:lineRule="auto"/>
        <w:ind w:firstLine="709"/>
        <w:jc w:val="both"/>
        <w:rPr>
          <w:sz w:val="28"/>
        </w:rPr>
      </w:pPr>
      <w:r w:rsidRPr="000B68AC">
        <w:rPr>
          <w:sz w:val="28"/>
        </w:rPr>
        <w:t>Субъект грабежа общий. Им является лицо, совершившее данное деяние и способное нести за него уголовную ответственность. Система обязательных признаков, характеризующих субъект грабежа, образует соответствующий элемент состава преступления. Таких признаков, характеризующих лицо как общий субъект преступления, три: а) физическое лицо; б) вменяемое лицо; в) лицо, достигшее возраста уголовной ответственности за грабеж.</w:t>
      </w:r>
    </w:p>
    <w:p w:rsidR="00A263B7" w:rsidRPr="000B68AC" w:rsidRDefault="00876292" w:rsidP="000B68AC">
      <w:pPr>
        <w:widowControl w:val="0"/>
        <w:spacing w:line="360" w:lineRule="auto"/>
        <w:ind w:firstLine="709"/>
        <w:jc w:val="both"/>
        <w:rPr>
          <w:sz w:val="28"/>
          <w:lang w:val="ru-RU"/>
        </w:rPr>
      </w:pPr>
      <w:r w:rsidRPr="000B68AC">
        <w:rPr>
          <w:sz w:val="28"/>
        </w:rPr>
        <w:t>Согласно ст. 20 УК РФ возраст, с которого наступает уголовная ответственность за совершение грабежей, установлен в 14 лет. Таким образом, речь идет об общем субъекте - физическом лице, вменяемом, достигшем возраста 14 лет.</w:t>
      </w:r>
    </w:p>
    <w:p w:rsidR="00A263B7" w:rsidRPr="000B68AC" w:rsidRDefault="00876292" w:rsidP="000B68AC">
      <w:pPr>
        <w:widowControl w:val="0"/>
        <w:spacing w:line="360" w:lineRule="auto"/>
        <w:ind w:firstLine="709"/>
        <w:jc w:val="both"/>
        <w:rPr>
          <w:sz w:val="28"/>
          <w:lang w:val="ru-RU"/>
        </w:rPr>
      </w:pPr>
      <w:r w:rsidRPr="000B68AC">
        <w:rPr>
          <w:sz w:val="28"/>
        </w:rPr>
        <w:t>Субъективная сторона грабежа. Грабеж является таким умышленным преступлением, при совершении которого вина преступника выражается только в виде прямого умысла, направленного на завладение чужим имуществом с корыстной целью. Совершая грабеж, виновный сознает общественно опасный характер своих действий, направленных на открытое хищение чужого имущества, предвидит общественно опасные последствия этих действий в виде нанесения ущерба собственнику или иному лицу и желает наступления такого ущерба. В этом проявляется единство сознания и воли виновного, являющееся необходимым условием наличия субъективной стороны грабежа.</w:t>
      </w:r>
    </w:p>
    <w:p w:rsidR="00A263B7" w:rsidRPr="000B68AC" w:rsidRDefault="00876292" w:rsidP="000B68AC">
      <w:pPr>
        <w:widowControl w:val="0"/>
        <w:spacing w:line="360" w:lineRule="auto"/>
        <w:ind w:firstLine="709"/>
        <w:jc w:val="both"/>
        <w:rPr>
          <w:sz w:val="28"/>
          <w:lang w:val="ru-RU"/>
        </w:rPr>
      </w:pPr>
      <w:r w:rsidRPr="000B68AC">
        <w:rPr>
          <w:sz w:val="28"/>
        </w:rPr>
        <w:t>В частях 2 и 3 ст. 161 УК РФ речь идет о квалифицированных составах грабежа. В п. 12 Постановления Пленума Верховного Суда СССР от 11 июля 1972 г. под хищением, совершенным по предварительному сговору группой лиц (п. "а" ч. 2 ст. 161 УК РФ), предлагалось понимать такое хищение, в котором участвовали два или более лица, заранее договорившихся о совместном его совершении. Все участники должны обладать признаками субъекта этого преступления, т.е. быть вменяемыми и достигнуть 14-летнего возраста. Все участники группового грабежа по предварительному сговору выступают в качестве соисполнителей. Соисполнитель и тот, кто взламывает дверь, и тот, кто шарит по шкафам, отыскивая ценные вещи, и тот, кто выносит вещи из квартиры, и тот, кто транспортирует похищенное, ибо все они по частям выполняют объективную сторону кражи. Способ совершения преступления, говорится в п. 10 Постановления Пленума Верховного Суда СССР от 5 сентября 1986 г. "О судебной практике по делам о преступлениях против личной собственности", - важный признак объективной стороны преступления. Поэтому действия преступников, непосредственно на месте обеспечивающих изъятие имущества, входят в объективную сторону грабежа (см. также коммент. к п. "а" ч. 2 ст. 158 УК).</w:t>
      </w:r>
    </w:p>
    <w:p w:rsidR="00A263B7" w:rsidRPr="000B68AC" w:rsidRDefault="00876292" w:rsidP="000B68AC">
      <w:pPr>
        <w:widowControl w:val="0"/>
        <w:spacing w:line="360" w:lineRule="auto"/>
        <w:ind w:firstLine="709"/>
        <w:jc w:val="both"/>
        <w:rPr>
          <w:sz w:val="28"/>
          <w:lang w:val="ru-RU"/>
        </w:rPr>
      </w:pPr>
      <w:r w:rsidRPr="000B68AC">
        <w:rPr>
          <w:sz w:val="28"/>
        </w:rPr>
        <w:t>Лица, систематически скупающие у непосредственных похитителей награбленное, являются соучастниками грабежа, но, поскольку они не могут считаться соисполнителями, их действия квалифицируются по ст. 34 и соответствующей части ст. 161 УК РФ.</w:t>
      </w:r>
    </w:p>
    <w:p w:rsidR="00A263B7" w:rsidRPr="000B68AC" w:rsidRDefault="00876292" w:rsidP="000B68AC">
      <w:pPr>
        <w:widowControl w:val="0"/>
        <w:spacing w:line="360" w:lineRule="auto"/>
        <w:ind w:firstLine="709"/>
        <w:jc w:val="both"/>
        <w:rPr>
          <w:sz w:val="28"/>
          <w:lang w:val="ru-RU"/>
        </w:rPr>
      </w:pPr>
      <w:r w:rsidRPr="000B68AC">
        <w:rPr>
          <w:sz w:val="28"/>
        </w:rPr>
        <w:t>Грабеж признается совершенным неоднократно (п. "б" ч. 2 ст. 161 УК РФ), если: 1) ему предшествовал хотя бы один грабеж, одно мошенничество, присвоение, растрата, кража, разбой, вымогательство, хищение предметов, имеющих особую историческую, художественную, культурную ценность, причинение имущественного ущерба путем обмана или злоупотребления доверием, неправомерное завладение автомобилем или иным транспортным средством без цели хищения, бандитизм, хищение либо вымогательство радиоактивных материалов,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равно как покушение на данные преступления или приготовление к ним; 2) лицо имеет судимость за совершение хотя бы одного из перечисленных преступлений.</w:t>
      </w:r>
    </w:p>
    <w:p w:rsidR="00A263B7" w:rsidRPr="000B68AC" w:rsidRDefault="00876292" w:rsidP="000B68AC">
      <w:pPr>
        <w:widowControl w:val="0"/>
        <w:spacing w:line="360" w:lineRule="auto"/>
        <w:ind w:firstLine="709"/>
        <w:jc w:val="both"/>
        <w:rPr>
          <w:sz w:val="28"/>
          <w:lang w:val="ru-RU"/>
        </w:rPr>
      </w:pPr>
      <w:r w:rsidRPr="000B68AC">
        <w:rPr>
          <w:sz w:val="28"/>
        </w:rPr>
        <w:t>Законодатель в примечании 5 к ст. 158 УК РФ обозначил принцип "неоднократности": неоднократным в ст. 158 - 166 УК РФ признается совершение преступления, если ему предшествовало совершение одного или более преступлений, предусмотренных этими статьями, а также ст. 158 - 164, 209, 221, 226 и 229 УПК РФ.</w:t>
      </w:r>
    </w:p>
    <w:p w:rsidR="00B4332D" w:rsidRDefault="00876292" w:rsidP="000B68AC">
      <w:pPr>
        <w:widowControl w:val="0"/>
        <w:spacing w:line="360" w:lineRule="auto"/>
        <w:ind w:firstLine="709"/>
        <w:jc w:val="both"/>
        <w:rPr>
          <w:sz w:val="28"/>
        </w:rPr>
      </w:pPr>
      <w:r w:rsidRPr="000B68AC">
        <w:rPr>
          <w:sz w:val="28"/>
        </w:rPr>
        <w:t>Если лицо совершило преступление, предусмотренное одной и той же статьей УК РФ, например три грабежа, то все совершенное квалифицируется по п. "б" ч. 2 ст. 161 УК РФ. В тех же случаях, когда лицо совершило два или более из перечисленных в примечании 5 к ст. 158 УК РФ, но предусмотренных различными статьями преступлений, содеянное должно квалифицироваться по п. "б" ст. 161 УК РФ и по статье, предусматривающей ответственность за другое совершенное преступление. Наказание же должно быть назначено по правилам совокупности преступлений. Не образует неоднократности единое продолжаемое преступление, которое предполагает неоднократное незаконное безвозмездное изъятие чужого имущества, складывающееся из ряда тождественных преступных действий, свидетельствующих о наличии у субъекта общей цели и единого умысла на хищение определенного количества материальных ценностей. Грабеж целого предмета, совершенного по частям, не может рассматриваться как неоднократный, ибо умысел виновного в подобных случаях был направлен на завладение конкретным предметом в целом.</w:t>
      </w:r>
    </w:p>
    <w:p w:rsidR="00A263B7" w:rsidRPr="000B68AC" w:rsidRDefault="00876292" w:rsidP="000B68AC">
      <w:pPr>
        <w:widowControl w:val="0"/>
        <w:spacing w:line="360" w:lineRule="auto"/>
        <w:ind w:firstLine="709"/>
        <w:jc w:val="both"/>
        <w:rPr>
          <w:sz w:val="28"/>
          <w:lang w:val="ru-RU"/>
        </w:rPr>
      </w:pPr>
      <w:r w:rsidRPr="000B68AC">
        <w:rPr>
          <w:sz w:val="28"/>
        </w:rPr>
        <w:t>В соответствии с пунктом 5 примечания к статье 158 УК РФ основанием для квалификации кражи, грабежа или разбоя по признаку "неоднократно" является совершение двух и более преступлений, предусмотренных соответственно статьями 158, 159, 161 или 162 УК РФ (в любой последовательности), а также статьями 160, 163, 164, 165 и 166 УК РФ, либо когда краже, грабежу или разбою предшествовало совершение хотя бы одного из преступлений, предусмотренных статьями 209, 221, 226 и 229 УК РФ.</w:t>
      </w:r>
    </w:p>
    <w:p w:rsidR="00A263B7" w:rsidRPr="000B68AC" w:rsidRDefault="00876292" w:rsidP="000B68AC">
      <w:pPr>
        <w:widowControl w:val="0"/>
        <w:spacing w:line="360" w:lineRule="auto"/>
        <w:ind w:firstLine="709"/>
        <w:jc w:val="both"/>
        <w:rPr>
          <w:sz w:val="28"/>
          <w:lang w:val="ru-RU"/>
        </w:rPr>
      </w:pPr>
      <w:r w:rsidRPr="000B68AC">
        <w:rPr>
          <w:sz w:val="28"/>
        </w:rPr>
        <w:t>В силу части второй статьи 16 УК РФ по указанному признаку надлежит также квалифицировать действия лиц, совершивших кражу, грабеж или разбой, и в тех случаях, когда судимость за преступления, указанные в пункте 5 названного примечания, не была погашена или снята на момент совершения преступления, при условии, что отсутствуют основания для юридической оценки содеянного соответственно по пункту "в" части четвертой статьи 158, или по пункту "в" части третьей статьи 161, либо по пункту "г" части третьей статьи 162 УК РФ (п. 16 Постановления Пленума ВС РФ N 29).</w:t>
      </w:r>
    </w:p>
    <w:p w:rsidR="00B4332D" w:rsidRDefault="00876292" w:rsidP="000B68AC">
      <w:pPr>
        <w:widowControl w:val="0"/>
        <w:spacing w:line="360" w:lineRule="auto"/>
        <w:ind w:firstLine="709"/>
        <w:jc w:val="both"/>
        <w:rPr>
          <w:sz w:val="28"/>
        </w:rPr>
      </w:pPr>
      <w:r w:rsidRPr="000B68AC">
        <w:rPr>
          <w:sz w:val="28"/>
        </w:rPr>
        <w:t>От хищения, совершенного неоднократно, следует отличать продолжаемое хищение, состоящее из ряда тождественных преступных действий, совершаемых путем изъятия чужого имущества из одного и того же источника, объединенных единым умыслом и составляющих в своей совокупности единое преступление.</w:t>
      </w:r>
    </w:p>
    <w:p w:rsidR="00A263B7" w:rsidRPr="000B68AC" w:rsidRDefault="00876292" w:rsidP="000B68AC">
      <w:pPr>
        <w:widowControl w:val="0"/>
        <w:spacing w:line="360" w:lineRule="auto"/>
        <w:ind w:firstLine="709"/>
        <w:jc w:val="both"/>
        <w:rPr>
          <w:sz w:val="28"/>
          <w:lang w:val="ru-RU"/>
        </w:rPr>
      </w:pPr>
      <w:r w:rsidRPr="000B68AC">
        <w:rPr>
          <w:sz w:val="28"/>
        </w:rPr>
        <w:t>При совершении двух и более самостоятельных хищений чужого имущества в одной и той же форме без квалифицирующих признаков (например, нескольких краж у разных собственников), за которые лицо не осуждалось либо по которым не истекли сроки давности привлечения к уголовной ответственности, указанные действия в силу части третьей статьи 16 УК РФ подлежат квалификации как совершенные неоднократно по части третьей статьи 158 УК РФ или соответственно по пункту "б" части второй статьи 161 УК РФ либо по пункту "б" части второй статьи 162 УК РФ. В таких случаях преступные действия не образуют совокупности преступлений.</w:t>
      </w:r>
    </w:p>
    <w:p w:rsidR="00A263B7" w:rsidRPr="000B68AC" w:rsidRDefault="00876292" w:rsidP="000B68AC">
      <w:pPr>
        <w:widowControl w:val="0"/>
        <w:spacing w:line="360" w:lineRule="auto"/>
        <w:ind w:firstLine="709"/>
        <w:jc w:val="both"/>
        <w:rPr>
          <w:sz w:val="28"/>
          <w:lang w:val="ru-RU"/>
        </w:rPr>
      </w:pPr>
      <w:r w:rsidRPr="000B68AC">
        <w:rPr>
          <w:sz w:val="28"/>
        </w:rPr>
        <w:t>Однако в случаях, когда лицо совершило несколько хищений чужого имущества в различных формах (например, кража и грабеж) либо совершило несколько краж, грабежей или разбоев, квалифицируемых соответственно различными частями статей 158, 161 или 162 УК РФ, за которые лицо не осуждалось, содеянное образует совокупность указанных преступлений. При этом второй и последующие по времени эпизоды преступлений квалифицируются и по признаку "неоднократно".</w:t>
      </w:r>
    </w:p>
    <w:p w:rsidR="00A263B7" w:rsidRPr="000B68AC" w:rsidRDefault="00876292" w:rsidP="000B68AC">
      <w:pPr>
        <w:widowControl w:val="0"/>
        <w:spacing w:line="360" w:lineRule="auto"/>
        <w:ind w:firstLine="709"/>
        <w:jc w:val="both"/>
        <w:rPr>
          <w:sz w:val="28"/>
          <w:lang w:val="ru-RU"/>
        </w:rPr>
      </w:pPr>
      <w:r w:rsidRPr="000B68AC">
        <w:rPr>
          <w:sz w:val="28"/>
        </w:rPr>
        <w:t>В случае совершения кражи, грабежа или разбоя при отягчающих обстоятельствах, предусмотренных несколькими частями статей 158, 161 или 162 УК РФ, действия виновного при отсутствии реальной совокупности преступлений подлежат квалификации лишь по той части указанных статей Уголовного кодекса Российской Федерации, по которой предусмотрено более строгое наказание. При этом в описательной части приговора должны быть приведены все квалифицирующие признаки деяния.</w:t>
      </w:r>
    </w:p>
    <w:p w:rsidR="00A263B7" w:rsidRPr="000B68AC" w:rsidRDefault="00876292" w:rsidP="000B68AC">
      <w:pPr>
        <w:widowControl w:val="0"/>
        <w:spacing w:line="360" w:lineRule="auto"/>
        <w:ind w:firstLine="709"/>
        <w:jc w:val="both"/>
        <w:rPr>
          <w:sz w:val="28"/>
          <w:lang w:val="ru-RU"/>
        </w:rPr>
      </w:pPr>
      <w:r w:rsidRPr="000B68AC">
        <w:rPr>
          <w:sz w:val="28"/>
        </w:rPr>
        <w:t>Квалифицирующий признак "грабеж с незаконным проникновением в жилище, помещение либо иное хранилище" (п. "в" ч. 2 ст. 161 УК РФ) появился в уголовном законодательстве в 1982 г. Пленумы Верховных Судов СССР и РСФСР неоднократно раскрывали содержание понятий "проникновение", "жилище", "помещение" и "иное хранилище".</w:t>
      </w:r>
    </w:p>
    <w:p w:rsidR="00A263B7" w:rsidRPr="000B68AC" w:rsidRDefault="00876292" w:rsidP="000B68AC">
      <w:pPr>
        <w:widowControl w:val="0"/>
        <w:spacing w:line="360" w:lineRule="auto"/>
        <w:ind w:firstLine="709"/>
        <w:jc w:val="both"/>
        <w:rPr>
          <w:sz w:val="28"/>
          <w:lang w:val="ru-RU"/>
        </w:rPr>
      </w:pPr>
      <w:r w:rsidRPr="000B68AC">
        <w:rPr>
          <w:sz w:val="28"/>
        </w:rPr>
        <w:t>Жилище - это строение или помещение в нем, предназначенное для постоянного или временного проживания людей (индивидуальный дом, квартира, комната в гостинице или общежитии, дача, садовый домик и т.д.). Пленум Верховного Суда СССР в указанном Постановлении от 5 сентября 1986 г. предложил судам считать жилищем также составные части, которые используются для отдыха, хранения имущества либо удовлетворения иных потребностей человека (балконы, застекленные веранды, кладовые и т.п.).</w:t>
      </w:r>
    </w:p>
    <w:p w:rsidR="00A263B7" w:rsidRPr="000B68AC" w:rsidRDefault="00876292" w:rsidP="000B68AC">
      <w:pPr>
        <w:widowControl w:val="0"/>
        <w:spacing w:line="360" w:lineRule="auto"/>
        <w:ind w:firstLine="709"/>
        <w:jc w:val="both"/>
        <w:rPr>
          <w:sz w:val="28"/>
          <w:lang w:val="ru-RU"/>
        </w:rPr>
      </w:pPr>
      <w:r w:rsidRPr="000B68AC">
        <w:rPr>
          <w:sz w:val="28"/>
        </w:rPr>
        <w:t>О жилище см. также комментарий к примечанию к ст. 139 УК РФ, а о понятии "помещение" либо "иное хранилище" - комментарий к п. "б" ч. 2 ст. 158 УК РФ.</w:t>
      </w:r>
    </w:p>
    <w:p w:rsidR="00A263B7" w:rsidRPr="000B68AC" w:rsidRDefault="00876292" w:rsidP="000B68AC">
      <w:pPr>
        <w:widowControl w:val="0"/>
        <w:spacing w:line="360" w:lineRule="auto"/>
        <w:ind w:firstLine="709"/>
        <w:jc w:val="both"/>
        <w:rPr>
          <w:sz w:val="28"/>
          <w:lang w:val="ru-RU"/>
        </w:rPr>
      </w:pPr>
      <w:r w:rsidRPr="000B68AC">
        <w:rPr>
          <w:sz w:val="28"/>
        </w:rPr>
        <w:t>Верховный Суд РСФСР в опубликованном Обзоре судебной практики по делам о хищениях обратил внимание на то, что действия лиц, совершающих грабежи имущества граждан, занятых на строительстве железных дорог, ЛЭП, участников геологических и изыскательских партий, охотничьих промыслов, проживающих в вагончиках, сборных домах, палатках и других помещениях, в которых находится их имущество, следует квалифицировать как хищение чужого имущества с незаконным проникновением в жилище. Однако к жилищу нельзя относить любое место временного нахождения людей, не предназначенное для проживания (например, купе поезда, каюту теплохода, кабину и кузов грузовика, салон легкового автомобиля, больничную палату, шалаш, сеновал и аналогичные места, где люди остановились на ночлег, для принятия пищи и т.д.). Вместе с тем грабеж из каюты, служащей временным жилищем для команды теплохода, может квалифицироваться как грабеж, совершенный с проникновением в жилище.</w:t>
      </w:r>
    </w:p>
    <w:p w:rsidR="00A263B7" w:rsidRPr="000B68AC" w:rsidRDefault="00876292" w:rsidP="000B68AC">
      <w:pPr>
        <w:widowControl w:val="0"/>
        <w:spacing w:line="360" w:lineRule="auto"/>
        <w:ind w:firstLine="709"/>
        <w:jc w:val="both"/>
        <w:rPr>
          <w:sz w:val="28"/>
          <w:lang w:val="ru-RU"/>
        </w:rPr>
      </w:pPr>
      <w:r w:rsidRPr="000B68AC">
        <w:rPr>
          <w:sz w:val="28"/>
        </w:rPr>
        <w:t>Помещение - это строение, сооружение, предназначенное для размещения людей или материальных ценностей. Оно может быть как постоянным, так и временным, как стационарным, так и передвижным. К помещениям могут быть отнесены любые сооружения (склады, кладовые, зернохранилища, гаражи и т.п.), предназначенные для складирования либо хранения материальных ценностей, а также любые сооружения иного значения, в которых постоянно или временно находятся материальные ценности, необходимые для работы расположенных в них организаций. К помещениям следует относить не только специально охраняемые объекты, но и помещения или отдельные этажи или комнаты, куда вообще нет доступа посторонним либо вход в них невозможен без пропуска или согласия соответствующих должностных лиц, отвечающих за режим предприятия или учреждения.</w:t>
      </w:r>
    </w:p>
    <w:p w:rsidR="00A263B7" w:rsidRPr="000B68AC" w:rsidRDefault="00876292" w:rsidP="000B68AC">
      <w:pPr>
        <w:widowControl w:val="0"/>
        <w:spacing w:line="360" w:lineRule="auto"/>
        <w:ind w:firstLine="709"/>
        <w:jc w:val="both"/>
        <w:rPr>
          <w:sz w:val="28"/>
          <w:lang w:val="ru-RU"/>
        </w:rPr>
      </w:pPr>
      <w:r w:rsidRPr="000B68AC">
        <w:rPr>
          <w:sz w:val="28"/>
        </w:rPr>
        <w:t>Под "иным хранилищем" понимаются отведенные для постоянного или временного хранения материальных ценностей участки территории, которые оборудованы оградой либо техническими средствами или обеспечены иной охраной, передвижные автолавки, рефрижераторы, контейнеры, сейфы и тому подобные хранилища. Следует учитывать, что не вся охраняемая территория предприятия является иным хранилищем, а, как разъяснил Верховный Суд РФ, лишь специально отведенная для целей хранения материальных ценностей.</w:t>
      </w:r>
    </w:p>
    <w:p w:rsidR="00A263B7" w:rsidRPr="000B68AC" w:rsidRDefault="00876292" w:rsidP="000B68AC">
      <w:pPr>
        <w:widowControl w:val="0"/>
        <w:spacing w:line="360" w:lineRule="auto"/>
        <w:ind w:firstLine="709"/>
        <w:jc w:val="both"/>
        <w:rPr>
          <w:sz w:val="28"/>
          <w:lang w:val="ru-RU"/>
        </w:rPr>
      </w:pPr>
      <w:r w:rsidRPr="000B68AC">
        <w:rPr>
          <w:sz w:val="28"/>
        </w:rPr>
        <w:t>Участки территории (акватории), предназначенные не для хранения, а для выращивания какой-либо продукции (сады, огороды, бахчи, выпасы для скота и т.п.), не могут рассматриваться в качестве "иных хранилищ", даже если находятся под охраной. Неогражденная и неохраняемая площадка также не может быть признана хранилищем. Не может рассматриваться как грабеж, совершенный с проникновением в "иное помещение", грабеж материальных ценностей с открытой платформы товарного вагона. Вместе с тем Верховный Суд Российской Федерации обоснованно признал в действиях лиц, сорвавших навесной замок с дверцы автофургона и похитивших ящик с водкой, признаки грабежа с проникновением в иное хранилище.</w:t>
      </w:r>
    </w:p>
    <w:p w:rsidR="00A263B7" w:rsidRPr="000B68AC" w:rsidRDefault="00876292" w:rsidP="000B68AC">
      <w:pPr>
        <w:widowControl w:val="0"/>
        <w:spacing w:line="360" w:lineRule="auto"/>
        <w:ind w:firstLine="709"/>
        <w:jc w:val="both"/>
        <w:rPr>
          <w:sz w:val="28"/>
          <w:lang w:val="ru-RU"/>
        </w:rPr>
      </w:pPr>
      <w:r w:rsidRPr="000B68AC">
        <w:rPr>
          <w:sz w:val="28"/>
        </w:rPr>
        <w:t>Если термины "жилище", "помещение", "иное хранилище" раскрывают содержание места, откуда совершено хищение, то термин "незаконное проникновение" отвечает на вопрос о способе совершения хищения. Пленум Верховного Суда СССР в Постановлении от 26 апреля 1984 г. разъяснил, что "проникновение" - это тайное или открытое вторжение в помещение, иное хранилище или жилище с целью совершения кражи, грабежа или разбоя. Оно может совершаться как с преодолением препятствий или сопротивления людей, так и без этого. Проникновение может быть осуществлено также с помощью приспособлений, когда виновный извлекает похищаемые предметы без входа в соответствующее помещение. Проникновение в помещение, жилище или иное хранилище с целью хищения имущества осуществляется вопреки воле и желанию потерпевшего или лиц, под охраной которых находится имущество. Оно может быть достигнуто и обманным путем, когда виновный выдает себя за представителя жилищных органов, органов милиции, курьера, инспектора соцстраха и т.д.</w:t>
      </w:r>
    </w:p>
    <w:p w:rsidR="00A263B7" w:rsidRPr="000B68AC" w:rsidRDefault="00876292" w:rsidP="000B68AC">
      <w:pPr>
        <w:widowControl w:val="0"/>
        <w:spacing w:line="360" w:lineRule="auto"/>
        <w:ind w:firstLine="709"/>
        <w:jc w:val="both"/>
        <w:rPr>
          <w:sz w:val="28"/>
          <w:lang w:val="ru-RU"/>
        </w:rPr>
      </w:pPr>
      <w:r w:rsidRPr="000B68AC">
        <w:rPr>
          <w:sz w:val="28"/>
        </w:rPr>
        <w:t>Судебной практике известны случаи, когда лицо, работающее в учреждении, на предприятии, в коммерческой структуре, проникает в помещение, когда рабочий день уже окончен, предъявляя соответствующее удостоверение, дающее право для прохода на территорию данного объекта, и совершает хищение. Представляется, что подобные деяния надлежит квалифицировать по п. "в" ч. 2 ст. 161 УК РФ.</w:t>
      </w:r>
    </w:p>
    <w:p w:rsidR="00A263B7" w:rsidRPr="000B68AC" w:rsidRDefault="00876292" w:rsidP="000B68AC">
      <w:pPr>
        <w:widowControl w:val="0"/>
        <w:spacing w:line="360" w:lineRule="auto"/>
        <w:ind w:firstLine="709"/>
        <w:jc w:val="both"/>
        <w:rPr>
          <w:sz w:val="28"/>
          <w:lang w:val="ru-RU"/>
        </w:rPr>
      </w:pPr>
      <w:r w:rsidRPr="000B68AC">
        <w:rPr>
          <w:sz w:val="28"/>
        </w:rPr>
        <w:t>Хищение с проникновением в помещение, жилище или иное хранилище будет иметь место и тогда, когда виновный использует какие-либо приспособление для изъятия чужого имущества с места его хранения. Так, например, П. пришел на территорию склада на виду у рабочих, выставил стекло из рамы окна склада и через проем при помощи металлического крючка достал ящик с 20 бутылками водки. Судебная коллегия Верховного Суда РСФСР с полным основанием усмотрела в содеянном П. грабеж с проникновением в помещение.</w:t>
      </w:r>
    </w:p>
    <w:p w:rsidR="000B68AC" w:rsidRDefault="00876292" w:rsidP="000B68AC">
      <w:pPr>
        <w:widowControl w:val="0"/>
        <w:spacing w:line="360" w:lineRule="auto"/>
        <w:ind w:firstLine="709"/>
        <w:jc w:val="both"/>
        <w:rPr>
          <w:sz w:val="28"/>
          <w:lang w:val="ru-RU"/>
        </w:rPr>
      </w:pPr>
      <w:r w:rsidRPr="000B68AC">
        <w:rPr>
          <w:sz w:val="28"/>
        </w:rPr>
        <w:t>В тех случаях, когда виновный правомерно оказался в жилище потерпевшего, а умысел на грабеж возник уже во время нахождения в жилище, в содеянном отсутствует признак проникновения в жилище. Верховный Суд РФ в одном из определений судебной коллегии по уголовным делам специально обратил на это внимание. Если грабеж совершен из жилого помещения, в котором виновный пребывал без намерения его совершить, то он не считается грабежом с проникновением в жилище. В тех случаях, когда виновный имел свободный доступ в жилое помещение либо вошел туда на законных основаниях как гость, слесарь, электромонтер, маляр и т.д., совершение им грабежа не дает основания для квалификации его действий как грабежа, совершенного с проникновением в жилище.</w:t>
      </w:r>
    </w:p>
    <w:p w:rsidR="00A263B7" w:rsidRPr="000B68AC" w:rsidRDefault="00876292" w:rsidP="000B68AC">
      <w:pPr>
        <w:widowControl w:val="0"/>
        <w:spacing w:line="360" w:lineRule="auto"/>
        <w:ind w:firstLine="709"/>
        <w:jc w:val="both"/>
        <w:rPr>
          <w:sz w:val="28"/>
          <w:lang w:val="ru-RU"/>
        </w:rPr>
      </w:pPr>
      <w:r w:rsidRPr="000B68AC">
        <w:rPr>
          <w:sz w:val="28"/>
        </w:rPr>
        <w:t>Данный квалифицирующий признак грабежа будет иметь место только при наличии всех компонентов, образующих понятие "грабеж с проникновением в жилище, помещение или иное хранилище". Так, например, грабеж вещей с подоконника открытого окна без вторжения в жилое помещение не образует состава преступления, предусмотренного п. "в" ч. 2 ст. 161 УК РФ. И наоборот, грабеж с домашнего балкона на третьем этаже с помощью кошки, спущенной на шлейке с балкона шестого этажа, когтями вцепившейся в висящую для просушки кофточку и "благополучно" доставившей ее похитителю, на глазах у хозяев образует грабеж с проникновением в жилище.</w:t>
      </w:r>
    </w:p>
    <w:p w:rsidR="00A263B7" w:rsidRPr="000B68AC" w:rsidRDefault="00876292" w:rsidP="000B68AC">
      <w:pPr>
        <w:widowControl w:val="0"/>
        <w:spacing w:line="360" w:lineRule="auto"/>
        <w:ind w:firstLine="709"/>
        <w:jc w:val="both"/>
        <w:rPr>
          <w:sz w:val="28"/>
          <w:lang w:val="ru-RU"/>
        </w:rPr>
      </w:pPr>
      <w:r w:rsidRPr="000B68AC">
        <w:rPr>
          <w:sz w:val="28"/>
        </w:rPr>
        <w:t>Если лицо, совершая кражу, грабеж или разбой, незаконно проникло в жилище, помещение либо иное хранилище путем взлома дверей, замков, решеток и т.п., содеянное им надлежит квалифицировать по соответствующим пунктам и частям статей 158, 161 или 162 УК РФ и дополнительной квалификации по статье 167 УК РФ не требуется, поскольку умышленное уничтожение указанного имущества потерпевшего в этих случаях явилось способом совершения хищения при отягчающих обстоятельствах.</w:t>
      </w:r>
    </w:p>
    <w:p w:rsidR="00A263B7" w:rsidRPr="000B68AC" w:rsidRDefault="00876292" w:rsidP="000B68AC">
      <w:pPr>
        <w:widowControl w:val="0"/>
        <w:spacing w:line="360" w:lineRule="auto"/>
        <w:ind w:firstLine="709"/>
        <w:jc w:val="both"/>
        <w:rPr>
          <w:sz w:val="28"/>
          <w:lang w:val="ru-RU"/>
        </w:rPr>
      </w:pPr>
      <w:r w:rsidRPr="000B68AC">
        <w:rPr>
          <w:sz w:val="28"/>
        </w:rPr>
        <w:t>Если в ходе совершения кражи, грабежа или разбоя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статье 167 УК РФ (см. п. 20 Постановления Пленума ВС РФ N 29).</w:t>
      </w:r>
    </w:p>
    <w:p w:rsidR="00A263B7" w:rsidRPr="000B68AC" w:rsidRDefault="00876292" w:rsidP="000B68AC">
      <w:pPr>
        <w:widowControl w:val="0"/>
        <w:spacing w:line="360" w:lineRule="auto"/>
        <w:ind w:firstLine="709"/>
        <w:jc w:val="both"/>
        <w:rPr>
          <w:sz w:val="28"/>
          <w:lang w:val="ru-RU"/>
        </w:rPr>
      </w:pPr>
      <w:r w:rsidRPr="000B68AC">
        <w:rPr>
          <w:sz w:val="28"/>
        </w:rPr>
        <w:t>Пунктом "г" ч. 2 ст. 161 УК РФ предусмотрена ответственность за грабеж с применением насилия, не опасного для жизни и здоровья потерпевшего. Согласно п. 6 Постановления Пленума Верховного Суда РСФСР от 22 марта 1966 г. под насилием, не опасным для жизни и здоровья, следует понимать побои и иные насильственные действия, причинившие потерпевшему физическую боль либо связанные с ограничением его свободы. Важно, чтобы указанные действия не повлекли причинения вреда здоровью потерпевшего и не создавали опасности для его жизни и здоровья. Если насилие, примененное к потерпевшему, не было соединено с опасностью для его жизни и здоровья, то содеянное следует рассматривать как грабеж, а не разбой. Одним из способов насильственного грабежа считается приведение потерпевшего в беспомощное состояние путем введения в его организм различных одурманивающих веществ, не представляющих опасности для его жизни и здоровья, с целью завладения его имуществом. Свойства и характер действия веществ, примененных при совершении указанных преступлений, могут быть установлены с помощью соответствующего специалиста или экспертным путем. Угроза применения насилия, не опасного для жизни и здоровья потерпевшего, также является способом совершения этого преступления. Угроза при грабеже - это психическое воздействие на потерпевшего с целью завладения его имуществом. Угроза должна быть реальной и заключать в себе опасность для потерпевшего подвергнуться физическому насилию в виде побоев, ограничения свободы. Угроза может быть выражена словами, жестами, мимикой, демонстрацией каких-либо предметов. Если же сама обстановка, реальность исполнения угрозы давали основание потерпевшему полагать, что к нему будет применено физическое насилие, опасное для жизни и здоровья, содеянное следует квалифицировать как разбой.</w:t>
      </w:r>
    </w:p>
    <w:p w:rsidR="00A263B7" w:rsidRPr="000B68AC" w:rsidRDefault="00876292" w:rsidP="000B68AC">
      <w:pPr>
        <w:widowControl w:val="0"/>
        <w:spacing w:line="360" w:lineRule="auto"/>
        <w:ind w:firstLine="709"/>
        <w:jc w:val="both"/>
        <w:rPr>
          <w:sz w:val="28"/>
          <w:lang w:val="ru-RU"/>
        </w:rPr>
      </w:pPr>
      <w:r w:rsidRPr="000B68AC">
        <w:rPr>
          <w:sz w:val="28"/>
        </w:rPr>
        <w:t>В п. 21 Постановления Пленума ВС РФ N 29 сказано, что под насилием, не опасным для жизни и здоровья (пункт "г" части 2 ст. 161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(связывание рук, применение наручников, оставление в закрытом помещении и др.)</w:t>
      </w:r>
    </w:p>
    <w:p w:rsidR="00A263B7" w:rsidRPr="000B68AC" w:rsidRDefault="00876292" w:rsidP="000B68AC">
      <w:pPr>
        <w:widowControl w:val="0"/>
        <w:spacing w:line="360" w:lineRule="auto"/>
        <w:ind w:firstLine="709"/>
        <w:jc w:val="both"/>
        <w:rPr>
          <w:sz w:val="28"/>
          <w:lang w:val="ru-RU"/>
        </w:rPr>
      </w:pPr>
      <w:r w:rsidRPr="000B68AC">
        <w:rPr>
          <w:sz w:val="28"/>
        </w:rPr>
        <w:t>Вопрос о характере насилия, которое намеревался применить виновный к потерпевшему, должен решаться в зависимости от направленности умысла виновного и восприятия характера угрозы самим потерпевшим.</w:t>
      </w:r>
    </w:p>
    <w:p w:rsidR="00A263B7" w:rsidRPr="000B68AC" w:rsidRDefault="00876292" w:rsidP="000B68AC">
      <w:pPr>
        <w:widowControl w:val="0"/>
        <w:spacing w:line="360" w:lineRule="auto"/>
        <w:ind w:firstLine="709"/>
        <w:jc w:val="both"/>
        <w:rPr>
          <w:sz w:val="28"/>
          <w:lang w:val="ru-RU"/>
        </w:rPr>
      </w:pPr>
      <w:r w:rsidRPr="000B68AC">
        <w:rPr>
          <w:sz w:val="28"/>
        </w:rPr>
        <w:t>Следующим квалифицирующим признаком грабежа является совершение этого преступления с причинением значительного ущерба потерпевшему (п. "д" ч. 2 ст. 161 УК РФ). Решая вопрос о наличии в действиях виновного признака причинения значительного ущерба собственнику или иному владельцу имущества, следует исходить как из стоимости, так и из других существенных обстоятельств. Ими, в частности, могут быть материальное положение физического лица, финансовое положение юридического лица, значимость утраченного имущества для собственника или иного владельца. Причинение значительного ущерба может быть инкриминировано лишь в случае реального наступления указанного последствия, вызванного, например, повреждением, утратой либо уничтожением имущества.</w:t>
      </w:r>
    </w:p>
    <w:p w:rsidR="00A263B7" w:rsidRPr="000B68AC" w:rsidRDefault="00876292" w:rsidP="000B68AC">
      <w:pPr>
        <w:widowControl w:val="0"/>
        <w:spacing w:line="360" w:lineRule="auto"/>
        <w:ind w:firstLine="709"/>
        <w:jc w:val="both"/>
        <w:rPr>
          <w:sz w:val="28"/>
          <w:lang w:val="ru-RU"/>
        </w:rPr>
      </w:pPr>
      <w:r w:rsidRPr="000B68AC">
        <w:rPr>
          <w:sz w:val="28"/>
        </w:rPr>
        <w:t>Значительный ущерб (не менее 5 МРОТ), указанный в п. 2 примечания к ст. 158 УК РФ "Кража", имеет отношение и применительно к причинению значительного ущерба для гражданина при грабеже.</w:t>
      </w:r>
    </w:p>
    <w:p w:rsidR="00A263B7" w:rsidRPr="000B68AC" w:rsidRDefault="00876292" w:rsidP="000B68AC">
      <w:pPr>
        <w:widowControl w:val="0"/>
        <w:spacing w:line="360" w:lineRule="auto"/>
        <w:ind w:firstLine="709"/>
        <w:jc w:val="both"/>
        <w:rPr>
          <w:sz w:val="28"/>
          <w:lang w:val="ru-RU"/>
        </w:rPr>
      </w:pPr>
      <w:r w:rsidRPr="000B68AC">
        <w:rPr>
          <w:sz w:val="28"/>
        </w:rPr>
        <w:t>Грабеж, совершенный организованной группой (п. "а" ч. 3 ст. 161 УК РФ), подразумевает особо квалифицированный состав грабежа. Понятие организованной группы раскрывается в ч. 3 ст. 35 УК РФ (см. комментарии к ч. 3 ст. 35 УК и к пункту "а" ч. 4 ст. 158 УК).</w:t>
      </w:r>
    </w:p>
    <w:p w:rsidR="00A263B7" w:rsidRPr="000B68AC" w:rsidRDefault="00876292" w:rsidP="000B68AC">
      <w:pPr>
        <w:widowControl w:val="0"/>
        <w:spacing w:line="360" w:lineRule="auto"/>
        <w:ind w:firstLine="709"/>
        <w:jc w:val="both"/>
        <w:rPr>
          <w:sz w:val="28"/>
          <w:lang w:val="ru-RU"/>
        </w:rPr>
      </w:pPr>
      <w:r w:rsidRPr="000B68AC">
        <w:rPr>
          <w:sz w:val="28"/>
        </w:rPr>
        <w:t>Организованная группа применительно к хищениям характеризуется, как правило, высоким уровнем организованности, планированием и тщательной подготовкой преступления, распределением ролей между участниками и т.п. Организованная группа отличается от группы лиц с предварительным сговором прежде всего тем, что в простой группе все участники выступают в качестве соисполнителей и выполняют отдельные действия, образующие объективную сторону грабежа. Что же касается организованной группы, то в ней имеет место определенное распределение ролей между участниками. Они могут не только выполнять объективную сторону грабежа, но и создавать условия, назначать подходящее время для совершения грабежа, выбирать объекты посягательства, осуществлять транспортировку похищенного. Организованная группа носит устойчивый характер, проявляющийся в продолжительности деятельности и многоэпизодности ее. Крупный размер грабежа (п. "б" ч. 3 ст. 161 УК РФ) определяется в примечании 4 к ст. 158 УК РФ как стоимость похищенного имущества, в пятьсот раз превышающая минимальный размер оплаты труда, установленный законодательством России на момент совершения преступления.</w:t>
      </w:r>
    </w:p>
    <w:p w:rsidR="00A263B7" w:rsidRPr="000B68AC" w:rsidRDefault="00876292" w:rsidP="000B68AC">
      <w:pPr>
        <w:widowControl w:val="0"/>
        <w:spacing w:line="360" w:lineRule="auto"/>
        <w:ind w:firstLine="709"/>
        <w:jc w:val="both"/>
        <w:rPr>
          <w:sz w:val="28"/>
          <w:lang w:val="ru-RU"/>
        </w:rPr>
      </w:pPr>
      <w:r w:rsidRPr="000B68AC">
        <w:rPr>
          <w:sz w:val="28"/>
        </w:rPr>
        <w:t>Как хищение в крупных размерах должно квалифицироваться и совершение нескольких хищений чужого, в том числе и государственного, имущества, общая стоимость которого в пятьсот раз превышает минимальный размер оплаты труда, если они совершены одним способом и при обстоятельствах, свидетельствующих об умысле совершить хищение в крупных размерах. Размер грабежа должен измеряться стоимостью похищенного, а при определении стоимости имущества, ставшего предметом преступления, следует исходить из существующих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w:t>
      </w:r>
    </w:p>
    <w:p w:rsidR="000B68AC" w:rsidRPr="000B68AC" w:rsidRDefault="00876292">
      <w:pPr>
        <w:widowControl w:val="0"/>
        <w:spacing w:line="360" w:lineRule="auto"/>
        <w:ind w:firstLine="709"/>
        <w:jc w:val="both"/>
        <w:rPr>
          <w:sz w:val="28"/>
        </w:rPr>
      </w:pPr>
      <w:r w:rsidRPr="000B68AC">
        <w:rPr>
          <w:sz w:val="28"/>
        </w:rPr>
        <w:t>Следующий особо квалифицированный состав грабежа - это грабеж, совершенный лицом, ранее два или более раза судимым за хищение либо вымогательство (п. "в" ч. 3 ст. 161 УК РФ). Речь идет об опасном рецидиве. При оценке имеющейся у виновного судимости в качестве квалифицирующего признака, предусмотренного п. "в" ч. 3 ст. 161 УК РФ, следует исходить из того, что наряду с перечисленными в примечании 6 к ст. 158 УК РФ статьями необходимо учитывать и судимости за аналогичные преступления по УК РСФСР 1960 г., в том числе по приговорам, вынесенным судами бывших союзных республик СССР до его распада. Пленум Верховного Суда РФ от 25 апреля 1995 г. разъяснил, что судимости в других странах СНГ после прекращения существования СССР не должны приниматься во внимание при квалификации преступлений, но могут учитываться при назначении наказания как отягчающее обстоятельство в соответствии со ст. 76 Конвенции о правовой помощи и правовых отношениях по гражданским, семейным и уголовным делам государств - участников СНГ от 22 января 1993 г. (см. также комментарий к примечанию 6 к ст. 158 УК РФ).</w:t>
      </w:r>
      <w:bookmarkStart w:id="0" w:name="_GoBack"/>
      <w:bookmarkEnd w:id="0"/>
    </w:p>
    <w:sectPr w:rsidR="000B68AC" w:rsidRPr="000B68AC" w:rsidSect="000B68A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292"/>
    <w:rsid w:val="000B68AC"/>
    <w:rsid w:val="00345D16"/>
    <w:rsid w:val="003D7D3D"/>
    <w:rsid w:val="003F143C"/>
    <w:rsid w:val="004A68D4"/>
    <w:rsid w:val="004D6010"/>
    <w:rsid w:val="00876292"/>
    <w:rsid w:val="00A263B7"/>
    <w:rsid w:val="00B4332D"/>
    <w:rsid w:val="00C45A18"/>
    <w:rsid w:val="00D30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BA351-3762-4751-9C41-58ADC3A8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7424</Words>
  <Characters>42322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Криминалистическая характеристика</vt:lpstr>
    </vt:vector>
  </TitlesOfParts>
  <Company>NhT</Company>
  <LinksUpToDate>false</LinksUpToDate>
  <CharactersWithSpaces>49647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Криминалистическая характеристика</dc:title>
  <dc:subject/>
  <dc:creator>Zver</dc:creator>
  <cp:keywords/>
  <dc:description/>
  <cp:lastModifiedBy>admin</cp:lastModifiedBy>
  <cp:revision>2</cp:revision>
  <dcterms:created xsi:type="dcterms:W3CDTF">2014-03-06T09:22:00Z</dcterms:created>
  <dcterms:modified xsi:type="dcterms:W3CDTF">2014-03-06T09:22:00Z</dcterms:modified>
</cp:coreProperties>
</file>