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794187" w:rsidP="00542324">
      <w:pPr>
        <w:pStyle w:val="aff0"/>
      </w:pPr>
      <w:r w:rsidRPr="00542324">
        <w:t>РЕФЕРАТ</w:t>
      </w:r>
    </w:p>
    <w:p w:rsidR="00542324" w:rsidRDefault="00E2612E" w:rsidP="00542324">
      <w:pPr>
        <w:pStyle w:val="aff0"/>
      </w:pPr>
      <w:r w:rsidRPr="00542324">
        <w:t>КРИСТАЛЛЫ</w:t>
      </w:r>
      <w:r w:rsidR="00794187" w:rsidRPr="00542324">
        <w:t xml:space="preserve"> КАК</w:t>
      </w:r>
      <w:r w:rsidRPr="00542324">
        <w:t xml:space="preserve"> УПОРЯДОЧЕННЫЕ, НО НЕЖИВЫЕ СТРУКТУРЫ</w:t>
      </w: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542324" w:rsidRDefault="00542324" w:rsidP="00542324">
      <w:pPr>
        <w:pStyle w:val="aff0"/>
      </w:pPr>
    </w:p>
    <w:p w:rsidR="00794187" w:rsidRPr="00542324" w:rsidRDefault="00794187" w:rsidP="00542324">
      <w:pPr>
        <w:pStyle w:val="aff0"/>
      </w:pPr>
      <w:r w:rsidRPr="00542324">
        <w:t>2009</w:t>
      </w:r>
    </w:p>
    <w:p w:rsidR="00542324" w:rsidRDefault="00794187" w:rsidP="00542324">
      <w:pPr>
        <w:pStyle w:val="2"/>
      </w:pPr>
      <w:r w:rsidRPr="00542324">
        <w:br w:type="page"/>
      </w:r>
      <w:r w:rsidR="00542324">
        <w:t>Введение</w:t>
      </w:r>
    </w:p>
    <w:p w:rsidR="00542324" w:rsidRDefault="00542324" w:rsidP="00542324"/>
    <w:p w:rsidR="00542324" w:rsidRDefault="00794187" w:rsidP="00542324">
      <w:r w:rsidRPr="00542324">
        <w:t xml:space="preserve">Повышение </w:t>
      </w:r>
      <w:r w:rsidR="00E2612E" w:rsidRPr="00542324">
        <w:t>температуры связано с более интенсивным движением молекул и, соответственно, приводит к большей неупорядоченности</w:t>
      </w:r>
      <w:r w:rsidR="00542324" w:rsidRPr="00542324">
        <w:t xml:space="preserve">. </w:t>
      </w:r>
      <w:r w:rsidR="00E2612E" w:rsidRPr="00542324">
        <w:t>Это наводит на такую мысль</w:t>
      </w:r>
      <w:r w:rsidR="00542324" w:rsidRPr="00542324">
        <w:t xml:space="preserve">: </w:t>
      </w:r>
      <w:r w:rsidR="00E2612E" w:rsidRPr="00542324">
        <w:t>нельзя ли добиться упорядоченности, избавляя систему от тепловой энергии</w:t>
      </w:r>
      <w:r w:rsidR="00542324" w:rsidRPr="00542324">
        <w:t xml:space="preserve">. </w:t>
      </w:r>
      <w:r w:rsidR="00E2612E" w:rsidRPr="00542324">
        <w:t>Именно это и происходит при охлаждении</w:t>
      </w:r>
      <w:r w:rsidR="00542324" w:rsidRPr="00542324">
        <w:t xml:space="preserve">. </w:t>
      </w:r>
      <w:r w:rsidR="00E2612E" w:rsidRPr="00542324">
        <w:t>Рассмотрим несколько эмпирических фактов</w:t>
      </w:r>
      <w:r w:rsidR="00542324" w:rsidRPr="00542324">
        <w:t xml:space="preserve">. </w:t>
      </w:r>
      <w:r w:rsidR="00E2612E" w:rsidRPr="00542324">
        <w:t>Если заморозить воду, то она превратится в лед, а точнее</w:t>
      </w:r>
      <w:r w:rsidR="00542324" w:rsidRPr="00542324">
        <w:t xml:space="preserve"> - </w:t>
      </w:r>
      <w:r w:rsidR="00E2612E" w:rsidRPr="00542324">
        <w:t>образует ледяной кристалл</w:t>
      </w:r>
      <w:r w:rsidR="00542324" w:rsidRPr="00542324">
        <w:t>.</w:t>
      </w:r>
    </w:p>
    <w:p w:rsidR="00542324" w:rsidRDefault="00E2612E" w:rsidP="00542324">
      <w:r w:rsidRPr="00542324">
        <w:t>Поскольку молекулы воды очень и очень малы</w:t>
      </w:r>
      <w:r w:rsidR="00542324">
        <w:t xml:space="preserve"> (</w:t>
      </w:r>
      <w:r w:rsidRPr="00542324">
        <w:t>приблизительно одна миллионная миллиметра</w:t>
      </w:r>
      <w:r w:rsidR="00542324" w:rsidRPr="00542324">
        <w:t>),</w:t>
      </w:r>
      <w:r w:rsidRPr="00542324">
        <w:t xml:space="preserve"> мы не можем увидеть их по отдельности даже при помощи самого лучшего микроскопа, однако кристаллы можно</w:t>
      </w:r>
      <w:r w:rsidR="00542324">
        <w:t xml:space="preserve"> "</w:t>
      </w:r>
      <w:r w:rsidRPr="00542324">
        <w:t>прощупать</w:t>
      </w:r>
      <w:r w:rsidR="00542324">
        <w:t xml:space="preserve">", </w:t>
      </w:r>
      <w:r w:rsidRPr="00542324">
        <w:t>используя рентгеновское излучение или электронные волны, благодаря чему физики и получили столь точную картину их строения</w:t>
      </w:r>
      <w:r w:rsidR="00542324" w:rsidRPr="00542324">
        <w:t xml:space="preserve">. </w:t>
      </w:r>
      <w:r w:rsidRPr="00542324">
        <w:t>Отдельные молекулы выстроены в кристалле стройными рядами,</w:t>
      </w:r>
      <w:r w:rsidR="00542324">
        <w:t xml:space="preserve"> "</w:t>
      </w:r>
      <w:r w:rsidRPr="00542324">
        <w:t>плечом к плечу</w:t>
      </w:r>
      <w:r w:rsidR="00542324">
        <w:t xml:space="preserve">": </w:t>
      </w:r>
      <w:r w:rsidRPr="00542324">
        <w:t>здесь мы имеем дело с высокоорганизованным твердым состоянием материи</w:t>
      </w:r>
      <w:r w:rsidR="00542324" w:rsidRPr="00542324">
        <w:t xml:space="preserve">. </w:t>
      </w:r>
      <w:r w:rsidRPr="00542324">
        <w:t>В жидком состоянии отдельные молекулы воды подвижны относительно друг друга, что и обеспечивает</w:t>
      </w:r>
      <w:r w:rsidR="007E06FF" w:rsidRPr="00542324">
        <w:t xml:space="preserve"> ее текучесть</w:t>
      </w:r>
      <w:r w:rsidR="00542324" w:rsidRPr="00542324">
        <w:t xml:space="preserve">. </w:t>
      </w:r>
      <w:r w:rsidR="007E06FF" w:rsidRPr="00542324">
        <w:t xml:space="preserve">Если нагреть воду до температуры кипения, она начнет испаряться, </w:t>
      </w:r>
      <w:r w:rsidR="00542324">
        <w:t>т.е.</w:t>
      </w:r>
      <w:r w:rsidR="00542324" w:rsidRPr="00542324">
        <w:t xml:space="preserve"> </w:t>
      </w:r>
      <w:r w:rsidR="007E06FF" w:rsidRPr="00542324">
        <w:t>перейдет в газообразное состояние</w:t>
      </w:r>
      <w:r w:rsidR="00542324" w:rsidRPr="00542324">
        <w:t xml:space="preserve">. </w:t>
      </w:r>
      <w:r w:rsidR="007E06FF" w:rsidRPr="00542324">
        <w:t>В водяном паре молекулы воды непрерывно сталкиваются друг с другом и изменяют вследствие этого траектории своего движения, подобно множеству крошечных теннисных мячей</w:t>
      </w:r>
      <w:r w:rsidR="00542324" w:rsidRPr="00542324">
        <w:t xml:space="preserve"> - </w:t>
      </w:r>
      <w:r w:rsidR="00542324">
        <w:t>т.е.</w:t>
      </w:r>
      <w:r w:rsidR="00542324" w:rsidRPr="00542324">
        <w:t xml:space="preserve"> </w:t>
      </w:r>
      <w:r w:rsidR="007E06FF" w:rsidRPr="00542324">
        <w:t>находятся в состоянии полной неупорядоченности</w:t>
      </w:r>
      <w:r w:rsidR="00542324">
        <w:t xml:space="preserve"> (рис.2</w:t>
      </w:r>
      <w:r w:rsidR="00542324" w:rsidRPr="00542324">
        <w:t>).</w:t>
      </w:r>
    </w:p>
    <w:p w:rsidR="00542324" w:rsidRDefault="00542324" w:rsidP="00542324"/>
    <w:p w:rsidR="00E2612E" w:rsidRPr="00542324" w:rsidRDefault="00706865" w:rsidP="0054232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6.25pt">
            <v:imagedata r:id="rId7" o:title=""/>
          </v:shape>
        </w:pict>
      </w:r>
    </w:p>
    <w:p w:rsidR="00542324" w:rsidRDefault="00542324" w:rsidP="00542324">
      <w:r>
        <w:t>Рис.1</w:t>
      </w:r>
      <w:r w:rsidRPr="00542324">
        <w:t xml:space="preserve">. </w:t>
      </w:r>
      <w:r w:rsidR="00E2612E" w:rsidRPr="00542324">
        <w:t>В кристалле льда молекулы воды строго упорядочены и создают периодическую решетку, схематически изображенную на этом рисунке</w:t>
      </w:r>
      <w:r w:rsidRPr="00542324">
        <w:t xml:space="preserve">. </w:t>
      </w:r>
      <w:r w:rsidR="00E2612E" w:rsidRPr="00542324">
        <w:t>Большими шарами представлены атомы кислорода, а соединенные с ними сплошными линиями маленькие шарики символизируют атомы водорода</w:t>
      </w:r>
      <w:r>
        <w:t>.</w:t>
      </w:r>
    </w:p>
    <w:p w:rsidR="00542324" w:rsidRDefault="00542324" w:rsidP="00542324">
      <w:r>
        <w:br w:type="page"/>
      </w:r>
      <w:r w:rsidR="00E2612E" w:rsidRPr="00542324">
        <w:t>В физике эти различные агрегатные состояния</w:t>
      </w:r>
      <w:r w:rsidRPr="00542324">
        <w:t xml:space="preserve"> - </w:t>
      </w:r>
      <w:r w:rsidR="00E2612E" w:rsidRPr="00542324">
        <w:t>твердое, жидкое и газообразное</w:t>
      </w:r>
      <w:r w:rsidRPr="00542324">
        <w:t xml:space="preserve"> - </w:t>
      </w:r>
      <w:r w:rsidR="00E2612E" w:rsidRPr="00542324">
        <w:t>называют также фазами, а переходы от одного состояния к другому, соответственно, фазовыми переходами</w:t>
      </w:r>
      <w:r w:rsidRPr="00542324">
        <w:t xml:space="preserve">. </w:t>
      </w:r>
      <w:r w:rsidR="00E2612E" w:rsidRPr="00542324">
        <w:t>Благодаря тому, что для возникающих при фазовых переходах состояний характерны совершенно различные уровни упорядоченности</w:t>
      </w:r>
      <w:r>
        <w:t xml:space="preserve"> (</w:t>
      </w:r>
      <w:r w:rsidR="00E2612E" w:rsidRPr="00542324">
        <w:t>или неупорядоченности</w:t>
      </w:r>
      <w:r w:rsidRPr="00542324">
        <w:t>),</w:t>
      </w:r>
      <w:r w:rsidR="00E2612E" w:rsidRPr="00542324">
        <w:t xml:space="preserve"> такие переходы давно привлекли к себе внимание физиков</w:t>
      </w:r>
      <w:r w:rsidRPr="00542324">
        <w:t xml:space="preserve">; </w:t>
      </w:r>
      <w:r w:rsidR="00E2612E" w:rsidRPr="00542324">
        <w:t>исследования фазовых переходов проводятся и современными учеными</w:t>
      </w:r>
      <w:r w:rsidRPr="00542324">
        <w:t xml:space="preserve">. </w:t>
      </w:r>
      <w:r w:rsidR="00E2612E" w:rsidRPr="00542324">
        <w:t>Что же особенного в фазовых переходах</w:t>
      </w:r>
      <w:r w:rsidRPr="00542324">
        <w:t>?</w:t>
      </w:r>
    </w:p>
    <w:p w:rsidR="00542324" w:rsidRDefault="00542324" w:rsidP="00542324"/>
    <w:p w:rsidR="00E2612E" w:rsidRPr="00542324" w:rsidRDefault="00706865" w:rsidP="00542324">
      <w:r>
        <w:pict>
          <v:shape id="_x0000_i1026" type="#_x0000_t75" style="width:171pt;height:33.75pt">
            <v:imagedata r:id="rId8" o:title=""/>
          </v:shape>
        </w:pict>
      </w:r>
    </w:p>
    <w:p w:rsidR="00542324" w:rsidRPr="00542324" w:rsidRDefault="00542324" w:rsidP="00542324">
      <w:r>
        <w:t>Рис.2</w:t>
      </w:r>
      <w:r w:rsidRPr="00542324">
        <w:t xml:space="preserve">. </w:t>
      </w:r>
      <w:r w:rsidR="00E2612E" w:rsidRPr="00542324">
        <w:t>Три агрегатных состояния воды</w:t>
      </w:r>
    </w:p>
    <w:p w:rsidR="00542324" w:rsidRDefault="00542324" w:rsidP="00542324"/>
    <w:p w:rsidR="00542324" w:rsidRDefault="00E2612E" w:rsidP="00542324">
      <w:r w:rsidRPr="00542324">
        <w:t>Как уже ясно из примера с водой, основу каждой из трех фаз</w:t>
      </w:r>
      <w:r w:rsidR="00542324" w:rsidRPr="00542324">
        <w:t xml:space="preserve"> - </w:t>
      </w:r>
      <w:r w:rsidRPr="00542324">
        <w:t>водяной пар, вода и ледяной кристалл</w:t>
      </w:r>
      <w:r w:rsidR="00542324" w:rsidRPr="00542324">
        <w:t xml:space="preserve"> - </w:t>
      </w:r>
      <w:r w:rsidRPr="00542324">
        <w:t>составляют одни и те же молекулы</w:t>
      </w:r>
      <w:r w:rsidR="00542324" w:rsidRPr="00542324">
        <w:t xml:space="preserve">. </w:t>
      </w:r>
      <w:r w:rsidRPr="00542324">
        <w:t>На микроскопическом уровне эти три фазы отличаются только лишь организацией молекул, их расположением относительно друг друга</w:t>
      </w:r>
      <w:r w:rsidR="00542324" w:rsidRPr="00542324">
        <w:t xml:space="preserve">. </w:t>
      </w:r>
      <w:r w:rsidRPr="00542324">
        <w:t>В водяном паре молекулы движутся со скоростью около шестисот двадцати метров в секунду, при этом молекулы никоим образом не воздействуют друг на друга</w:t>
      </w:r>
      <w:r w:rsidR="00542324">
        <w:t xml:space="preserve"> (</w:t>
      </w:r>
      <w:r w:rsidRPr="00542324">
        <w:t>за исключением случаев их столкновения</w:t>
      </w:r>
      <w:r w:rsidR="00542324" w:rsidRPr="00542324">
        <w:t xml:space="preserve">). </w:t>
      </w:r>
      <w:r w:rsidRPr="00542324">
        <w:t>В жидкости между молекулами существуют силы взаимного притяжения, однако молекулы все же остаются довольно подвижными</w:t>
      </w:r>
      <w:r w:rsidR="00542324" w:rsidRPr="00542324">
        <w:t xml:space="preserve">. </w:t>
      </w:r>
      <w:r w:rsidRPr="00542324">
        <w:t>В кристаллах же отдельные молекулы жестко упорядочены внутри периодической решетки</w:t>
      </w:r>
      <w:r w:rsidR="00542324">
        <w:t xml:space="preserve"> (рис.3</w:t>
      </w:r>
      <w:r w:rsidR="00542324" w:rsidRPr="00542324">
        <w:t>).</w:t>
      </w:r>
    </w:p>
    <w:p w:rsidR="00542324" w:rsidRDefault="00E2612E" w:rsidP="00542324">
      <w:r w:rsidRPr="00542324">
        <w:t>С каждым из этих состояний микроскопической организации связаны совершенно различные макроскопические свойства, особенно же нагляд</w:t>
      </w:r>
      <w:r w:rsidR="007E06FF" w:rsidRPr="00542324">
        <w:t>но проявляются различия механических свойств</w:t>
      </w:r>
      <w:r w:rsidR="00542324" w:rsidRPr="00542324">
        <w:t xml:space="preserve">. </w:t>
      </w:r>
      <w:r w:rsidR="007E06FF" w:rsidRPr="00542324">
        <w:t>Например, в газообразной</w:t>
      </w:r>
      <w:r w:rsidR="00542324">
        <w:t xml:space="preserve"> (</w:t>
      </w:r>
      <w:r w:rsidR="007E06FF" w:rsidRPr="00542324">
        <w:t>или парообразной</w:t>
      </w:r>
      <w:r w:rsidR="00542324" w:rsidRPr="00542324">
        <w:t xml:space="preserve">) </w:t>
      </w:r>
      <w:r w:rsidR="007E06FF" w:rsidRPr="00542324">
        <w:t>фазе вещество легко сжимается, в то время как жидкость почти несжимаема, а лед и вовсе является твердым телом</w:t>
      </w:r>
      <w:r w:rsidR="00542324" w:rsidRPr="00542324">
        <w:t xml:space="preserve">. </w:t>
      </w:r>
      <w:r w:rsidR="007E06FF" w:rsidRPr="00542324">
        <w:t>Изменяются и другие физические свойства</w:t>
      </w:r>
      <w:r w:rsidR="00542324" w:rsidRPr="00542324">
        <w:t xml:space="preserve"> - </w:t>
      </w:r>
      <w:r w:rsidR="007E06FF" w:rsidRPr="00542324">
        <w:t>к примеру светопроницаемость</w:t>
      </w:r>
      <w:r w:rsidR="00542324" w:rsidRPr="00542324">
        <w:t xml:space="preserve">. </w:t>
      </w:r>
      <w:r w:rsidR="007E06FF" w:rsidRPr="00542324">
        <w:t>Таким образом, мы видим, что микроскопические изменения могут стать причиной появления совершенно новых макроскопических свойств вещества</w:t>
      </w:r>
      <w:r w:rsidR="00542324">
        <w:t xml:space="preserve"> (</w:t>
      </w:r>
      <w:r w:rsidR="007E06FF" w:rsidRPr="00542324">
        <w:t>любого вещества, а не только воды</w:t>
      </w:r>
      <w:r w:rsidR="00542324" w:rsidRPr="00542324">
        <w:t>).</w:t>
      </w:r>
    </w:p>
    <w:p w:rsidR="00542324" w:rsidRDefault="00542324" w:rsidP="00542324"/>
    <w:p w:rsidR="00E2612E" w:rsidRPr="00542324" w:rsidRDefault="00706865" w:rsidP="00542324">
      <w:r>
        <w:pict>
          <v:shape id="_x0000_i1027" type="#_x0000_t75" style="width:164.25pt;height:146.25pt">
            <v:imagedata r:id="rId9" o:title=""/>
          </v:shape>
        </w:pict>
      </w:r>
    </w:p>
    <w:p w:rsidR="00542324" w:rsidRPr="00542324" w:rsidRDefault="00542324" w:rsidP="00542324">
      <w:r>
        <w:t>Рис.3</w:t>
      </w:r>
      <w:r w:rsidRPr="00542324">
        <w:t xml:space="preserve">. </w:t>
      </w:r>
      <w:r w:rsidR="00E2612E" w:rsidRPr="00542324">
        <w:t>Организация атомов в кристалле поваренной соли</w:t>
      </w:r>
      <w:r>
        <w:t xml:space="preserve"> (</w:t>
      </w:r>
      <w:r w:rsidR="00E2612E" w:rsidRPr="00542324">
        <w:rPr>
          <w:lang w:val="en-US"/>
        </w:rPr>
        <w:t>NaCl</w:t>
      </w:r>
      <w:r w:rsidRPr="00542324">
        <w:t xml:space="preserve">). </w:t>
      </w:r>
      <w:r w:rsidR="00E2612E" w:rsidRPr="00542324">
        <w:t>Большие шары</w:t>
      </w:r>
      <w:r w:rsidRPr="00542324">
        <w:t xml:space="preserve"> - </w:t>
      </w:r>
      <w:r w:rsidR="00E2612E" w:rsidRPr="00542324">
        <w:t>ионы хлора, маленькие</w:t>
      </w:r>
      <w:r w:rsidRPr="00542324">
        <w:t xml:space="preserve"> - </w:t>
      </w:r>
      <w:r w:rsidR="00E2612E" w:rsidRPr="00542324">
        <w:t>ионы натрия</w:t>
      </w:r>
      <w:r>
        <w:t>.</w:t>
      </w:r>
    </w:p>
    <w:p w:rsidR="00542324" w:rsidRDefault="00542324" w:rsidP="00542324"/>
    <w:p w:rsidR="00542324" w:rsidRDefault="00E2612E" w:rsidP="00542324">
      <w:r w:rsidRPr="00542324">
        <w:t>Еще об одном свойстве фазовых переходов следует сказать особо</w:t>
      </w:r>
      <w:r w:rsidR="00542324" w:rsidRPr="00542324">
        <w:t xml:space="preserve">. </w:t>
      </w:r>
      <w:r w:rsidRPr="00542324">
        <w:t>Переходы осуществляются</w:t>
      </w:r>
      <w:r w:rsidR="00542324">
        <w:t xml:space="preserve"> (</w:t>
      </w:r>
      <w:r w:rsidRPr="00542324">
        <w:t>при прочих постоянных условиях</w:t>
      </w:r>
      <w:r w:rsidR="00542324" w:rsidRPr="00542324">
        <w:t xml:space="preserve"> - </w:t>
      </w:r>
      <w:r w:rsidRPr="00542324">
        <w:t>например неизменном давлении</w:t>
      </w:r>
      <w:r w:rsidR="00542324" w:rsidRPr="00542324">
        <w:t xml:space="preserve">) </w:t>
      </w:r>
      <w:r w:rsidRPr="00542324">
        <w:t>при совершенно определенной температуре, называемой критической</w:t>
      </w:r>
      <w:r w:rsidR="00542324" w:rsidRPr="00542324">
        <w:t xml:space="preserve">. </w:t>
      </w:r>
      <w:r w:rsidRPr="00542324">
        <w:t>Допустим, вода закипает при 100°С, а замерзает при 0°С</w:t>
      </w:r>
      <w:r w:rsidR="00542324" w:rsidRPr="00542324">
        <w:t>.</w:t>
      </w:r>
      <w:r w:rsidR="00542324">
        <w:t xml:space="preserve"> (</w:t>
      </w:r>
      <w:r w:rsidRPr="00542324">
        <w:t>Впрочем, температурная шкала Цельсия намеренно устроена таким образом, что отрезок между точкой кипения и замерзания воды равен ста градусам</w:t>
      </w:r>
      <w:r w:rsidR="00542324" w:rsidRPr="00542324">
        <w:t xml:space="preserve">) </w:t>
      </w:r>
      <w:r w:rsidRPr="00542324">
        <w:t>Другие вещества плавятся при совершенно других температурах</w:t>
      </w:r>
      <w:r w:rsidR="00542324" w:rsidRPr="00542324">
        <w:t xml:space="preserve">: </w:t>
      </w:r>
      <w:r w:rsidRPr="00542324">
        <w:t>скажем, железо</w:t>
      </w:r>
      <w:r w:rsidR="00542324" w:rsidRPr="00542324">
        <w:t xml:space="preserve"> - </w:t>
      </w:r>
      <w:r w:rsidRPr="00542324">
        <w:t>при 2081°С, а золото</w:t>
      </w:r>
      <w:r w:rsidR="00542324" w:rsidRPr="00542324">
        <w:t xml:space="preserve"> - </w:t>
      </w:r>
      <w:r w:rsidRPr="00542324">
        <w:t>при 1611°С, и испаряются эти металлы при соответственно более высоких температурах</w:t>
      </w:r>
      <w:r w:rsidR="00542324" w:rsidRPr="00542324">
        <w:t>.</w:t>
      </w:r>
    </w:p>
    <w:p w:rsidR="00542324" w:rsidRPr="00542324" w:rsidRDefault="00542324" w:rsidP="00542324">
      <w:pPr>
        <w:pStyle w:val="2"/>
      </w:pPr>
      <w:r>
        <w:br w:type="page"/>
      </w:r>
      <w:r w:rsidR="00E2612E" w:rsidRPr="00542324">
        <w:t>Сверхпроводимость и магнетизм</w:t>
      </w:r>
    </w:p>
    <w:p w:rsidR="00542324" w:rsidRDefault="00542324" w:rsidP="00542324"/>
    <w:p w:rsidR="00542324" w:rsidRDefault="00E2612E" w:rsidP="00542324">
      <w:r w:rsidRPr="00542324">
        <w:t>Фазовые переходы происходят не только из одного агрегатного состояния в другое</w:t>
      </w:r>
      <w:r w:rsidR="00542324" w:rsidRPr="00542324">
        <w:t xml:space="preserve">. </w:t>
      </w:r>
      <w:r w:rsidRPr="00542324">
        <w:t>Скачкообразные изменения свойств можно наблюдать и в самих кристаллах</w:t>
      </w:r>
      <w:r w:rsidR="00542324" w:rsidRPr="00542324">
        <w:t xml:space="preserve">. </w:t>
      </w:r>
      <w:r w:rsidRPr="00542324">
        <w:t>Одним из самых интересных в смысле технического применения явлений такого рода можно считать сверхпроводимость</w:t>
      </w:r>
      <w:r w:rsidR="00542324" w:rsidRPr="00542324">
        <w:t xml:space="preserve">. </w:t>
      </w:r>
      <w:r w:rsidRPr="00542324">
        <w:t>Чтобы понять, что значит это</w:t>
      </w:r>
      <w:r w:rsidR="00542324">
        <w:t xml:space="preserve"> "</w:t>
      </w:r>
      <w:r w:rsidRPr="00542324">
        <w:t>сверх-</w:t>
      </w:r>
      <w:r w:rsidR="00542324">
        <w:t xml:space="preserve">", </w:t>
      </w:r>
      <w:r w:rsidRPr="00542324">
        <w:t>следует сначала вспомнить о принципе передачи электрического тока</w:t>
      </w:r>
      <w:r w:rsidR="00542324">
        <w:t xml:space="preserve"> (</w:t>
      </w:r>
      <w:r w:rsidRPr="00542324">
        <w:t>как по линии электропередачи, так и в бытовых электроприборах</w:t>
      </w:r>
      <w:r w:rsidR="00542324" w:rsidRPr="00542324">
        <w:t xml:space="preserve">). </w:t>
      </w:r>
      <w:r w:rsidRPr="00542324">
        <w:t>Электрический ток в металлах представляет собой движение мельчайших заряженных частиц, электронов</w:t>
      </w:r>
      <w:r w:rsidR="00542324" w:rsidRPr="00542324">
        <w:t xml:space="preserve">. </w:t>
      </w:r>
      <w:r w:rsidRPr="00542324">
        <w:t>Большинство металлов образуют кристаллическую решетку, внутри которой, подобно газу, движутся свободные электроны, постоянно сталкиваясь с атомами решетки и теряя при этом энергию</w:t>
      </w:r>
      <w:r w:rsidR="00542324">
        <w:t xml:space="preserve"> (рис.4</w:t>
      </w:r>
      <w:r w:rsidR="00542324" w:rsidRPr="00542324">
        <w:t xml:space="preserve">); </w:t>
      </w:r>
      <w:r w:rsidRPr="00542324">
        <w:t>именно эта</w:t>
      </w:r>
      <w:r w:rsidR="00542324">
        <w:t xml:space="preserve"> "</w:t>
      </w:r>
      <w:r w:rsidRPr="00542324">
        <w:t>потерянная</w:t>
      </w:r>
      <w:r w:rsidR="00542324">
        <w:t xml:space="preserve">" </w:t>
      </w:r>
      <w:r w:rsidRPr="00542324">
        <w:t>электронами энергия и переходит в неупорядоченную тепловую энергию атомов решетки</w:t>
      </w:r>
      <w:r w:rsidR="00542324" w:rsidRPr="00542324">
        <w:t xml:space="preserve">. </w:t>
      </w:r>
      <w:r w:rsidRPr="00542324">
        <w:t>Таким образом, часть энергии электрического тока непрерывно преобразуется в тепловую энергию</w:t>
      </w:r>
      <w:r w:rsidR="00542324" w:rsidRPr="00542324">
        <w:t xml:space="preserve">. </w:t>
      </w:r>
      <w:r w:rsidRPr="00542324">
        <w:t>Подобный эффект, естественно, желателен в электрических утюгах, но никак не в работе линий электропередачи</w:t>
      </w:r>
      <w:r w:rsidR="00542324" w:rsidRPr="00542324">
        <w:t xml:space="preserve">: </w:t>
      </w:r>
      <w:r w:rsidRPr="00542324">
        <w:t>здесь-то как раз было бы предпочтительнее доставить электрический ток потребителю именно в тех количествах, в каких он был произведен на электростанции, не нагревая при этом линию</w:t>
      </w:r>
      <w:r w:rsidR="00542324" w:rsidRPr="00542324">
        <w:t xml:space="preserve">. </w:t>
      </w:r>
      <w:r w:rsidRPr="00542324">
        <w:t>Однако потери энергии</w:t>
      </w:r>
      <w:r w:rsidR="00542324">
        <w:t xml:space="preserve"> "</w:t>
      </w:r>
      <w:r w:rsidRPr="00542324">
        <w:t>в пути</w:t>
      </w:r>
      <w:r w:rsidR="00542324">
        <w:t xml:space="preserve">", </w:t>
      </w:r>
      <w:r w:rsidRPr="00542324">
        <w:t>к сожале</w:t>
      </w:r>
      <w:r w:rsidR="007E06FF" w:rsidRPr="00542324">
        <w:t>нию, неизбежны из-за описанных уже столкновений электронов с атомами решетки металлического проводника</w:t>
      </w:r>
      <w:r w:rsidR="00542324" w:rsidRPr="00542324">
        <w:t xml:space="preserve"> - </w:t>
      </w:r>
      <w:r w:rsidR="007E06FF" w:rsidRPr="00542324">
        <w:t>так называемого электрического сопротивления</w:t>
      </w:r>
      <w:r w:rsidR="00542324" w:rsidRPr="00542324">
        <w:t xml:space="preserve">. </w:t>
      </w:r>
      <w:r w:rsidR="007E06FF" w:rsidRPr="00542324">
        <w:t>Уже в 1911 году голландский физик Хейке Камерлинг-Оннес обнаружил, что некоторые металлы</w:t>
      </w:r>
      <w:r w:rsidR="00542324">
        <w:t xml:space="preserve"> (</w:t>
      </w:r>
      <w:r w:rsidR="007E06FF" w:rsidRPr="00542324">
        <w:t>например ртуть</w:t>
      </w:r>
      <w:r w:rsidR="00542324" w:rsidRPr="00542324">
        <w:t xml:space="preserve">) </w:t>
      </w:r>
      <w:r w:rsidR="007E06FF" w:rsidRPr="00542324">
        <w:t>при охлаждении до определенных, очень низких температур, полностью теряют сопротивление</w:t>
      </w:r>
      <w:r w:rsidR="00542324">
        <w:t xml:space="preserve"> (рис.5</w:t>
      </w:r>
      <w:r w:rsidR="00542324" w:rsidRPr="00542324">
        <w:t xml:space="preserve">). </w:t>
      </w:r>
      <w:r w:rsidR="007E06FF" w:rsidRPr="00542324">
        <w:t>Этот феномен был назван ученым сверхпроводимостью</w:t>
      </w:r>
      <w:r w:rsidR="00542324" w:rsidRPr="00542324">
        <w:t xml:space="preserve">. </w:t>
      </w:r>
      <w:r w:rsidR="007E06FF" w:rsidRPr="00542324">
        <w:t>Поистине потрясает в этом явлении то, что сопротивление не просто становится очень малым</w:t>
      </w:r>
      <w:r w:rsidR="00542324" w:rsidRPr="00542324">
        <w:t xml:space="preserve"> - </w:t>
      </w:r>
      <w:r w:rsidR="007E06FF" w:rsidRPr="00542324">
        <w:t>оно исчезает абсолютно</w:t>
      </w:r>
      <w:r w:rsidR="00542324" w:rsidRPr="00542324">
        <w:t xml:space="preserve">! </w:t>
      </w:r>
      <w:r w:rsidR="007E06FF" w:rsidRPr="00542324">
        <w:t>Это доказывают эксперименты с проволокой, согнутой в кольцо</w:t>
      </w:r>
      <w:r w:rsidR="00542324" w:rsidRPr="00542324">
        <w:t xml:space="preserve">: </w:t>
      </w:r>
      <w:r w:rsidR="007E06FF" w:rsidRPr="00542324">
        <w:t>ток по этой проволоке протекал больше года</w:t>
      </w:r>
      <w:r w:rsidR="00542324" w:rsidRPr="00542324">
        <w:t xml:space="preserve">. </w:t>
      </w:r>
      <w:r w:rsidR="007E06FF" w:rsidRPr="00542324">
        <w:t>В конце концов физикам это наскучило, и они прекратили эксперимент, снова нагрев проволоку</w:t>
      </w:r>
      <w:r w:rsidR="00542324" w:rsidRPr="00542324">
        <w:t xml:space="preserve">. </w:t>
      </w:r>
      <w:r w:rsidR="007E06FF" w:rsidRPr="00542324">
        <w:t>Теоретических объяснений этого феномена пришлось ждать более сорока лет</w:t>
      </w:r>
      <w:r w:rsidR="00542324" w:rsidRPr="00542324">
        <w:t xml:space="preserve">. </w:t>
      </w:r>
      <w:r w:rsidR="007E06FF" w:rsidRPr="00542324">
        <w:t>Сегодня нам известно, что в основе процесса сверхпроводимости лежит совершенно особое состояние микроскопической упорядоченности</w:t>
      </w:r>
      <w:r w:rsidR="00542324" w:rsidRPr="00542324">
        <w:t xml:space="preserve">: </w:t>
      </w:r>
      <w:r w:rsidR="007E06FF" w:rsidRPr="00542324">
        <w:t>электроны проходят сквозь кристаллическую решетку металла попарно</w:t>
      </w:r>
      <w:r w:rsidR="00542324" w:rsidRPr="00542324">
        <w:t xml:space="preserve">. </w:t>
      </w:r>
      <w:r w:rsidR="007E06FF" w:rsidRPr="00542324">
        <w:t>Пары электронов движутся строго упорядочение, пресекая всякие попытки атомов решетки сопротивляться своему току</w:t>
      </w:r>
      <w:r w:rsidR="00542324" w:rsidRPr="00542324">
        <w:t xml:space="preserve">. </w:t>
      </w:r>
      <w:r w:rsidR="007E06FF" w:rsidRPr="00542324">
        <w:t>В определенном смысле это то же самое, что колонна на марше, бегущая сквозь густые заросли кустарника, держась при этом за руки</w:t>
      </w:r>
      <w:r w:rsidR="00542324" w:rsidRPr="00542324">
        <w:t xml:space="preserve">; </w:t>
      </w:r>
      <w:r w:rsidR="007E06FF" w:rsidRPr="00542324">
        <w:t>кусты больше не являются препятствием для отдельных людей</w:t>
      </w:r>
      <w:r w:rsidR="00542324" w:rsidRPr="00542324">
        <w:t xml:space="preserve">. </w:t>
      </w:r>
      <w:r w:rsidR="007E06FF" w:rsidRPr="00542324">
        <w:t>И снова мы видим, как и в случаях с другими фазовыми переходами, что изменения порядка на микроскопическом уровне</w:t>
      </w:r>
      <w:r w:rsidR="00542324">
        <w:t xml:space="preserve"> ("</w:t>
      </w:r>
      <w:r w:rsidR="007E06FF" w:rsidRPr="00542324">
        <w:t>попарное</w:t>
      </w:r>
      <w:r w:rsidR="00542324">
        <w:t xml:space="preserve">" </w:t>
      </w:r>
      <w:r w:rsidR="007E06FF" w:rsidRPr="00542324">
        <w:t>движение электронов</w:t>
      </w:r>
      <w:r w:rsidR="00542324" w:rsidRPr="00542324">
        <w:t xml:space="preserve">) </w:t>
      </w:r>
      <w:r w:rsidR="007E06FF" w:rsidRPr="00542324">
        <w:t>дают совершенно новые макроскопические состояния</w:t>
      </w:r>
      <w:r w:rsidR="00542324">
        <w:t xml:space="preserve"> (</w:t>
      </w:r>
      <w:r w:rsidR="007E06FF" w:rsidRPr="00542324">
        <w:t>ток при полном отсутствии сопротивления</w:t>
      </w:r>
      <w:r w:rsidR="00542324" w:rsidRPr="00542324">
        <w:t>).</w:t>
      </w:r>
    </w:p>
    <w:p w:rsidR="00542324" w:rsidRDefault="00542324" w:rsidP="00542324"/>
    <w:p w:rsidR="00E2612E" w:rsidRPr="00542324" w:rsidRDefault="00706865" w:rsidP="00542324">
      <w:r>
        <w:pict>
          <v:shape id="_x0000_i1028" type="#_x0000_t75" style="width:231.75pt;height:119.25pt">
            <v:imagedata r:id="rId10" o:title=""/>
          </v:shape>
        </w:pict>
      </w:r>
    </w:p>
    <w:p w:rsidR="00542324" w:rsidRDefault="00542324" w:rsidP="00542324">
      <w:r>
        <w:t>Рис.4</w:t>
      </w:r>
      <w:r w:rsidRPr="00542324">
        <w:t xml:space="preserve">. </w:t>
      </w:r>
      <w:r w:rsidR="00E2612E" w:rsidRPr="00542324">
        <w:t>На этом рисунке схематически изображен микроскопический участок кристаллической решетки</w:t>
      </w:r>
      <w:r w:rsidRPr="00542324">
        <w:t xml:space="preserve">. </w:t>
      </w:r>
      <w:r w:rsidR="00E2612E" w:rsidRPr="00542324">
        <w:t>Отдельные атомы металла показаны большими кружками</w:t>
      </w:r>
      <w:r w:rsidRPr="00542324">
        <w:t xml:space="preserve">. </w:t>
      </w:r>
      <w:r w:rsidR="00E2612E" w:rsidRPr="00542324">
        <w:t>Вследствие теплового движения атомы металла непрерывно колеблются</w:t>
      </w:r>
      <w:r w:rsidRPr="00542324">
        <w:t xml:space="preserve">. </w:t>
      </w:r>
      <w:r w:rsidR="00E2612E" w:rsidRPr="00542324">
        <w:t>Представленные маленькими черными кружками электроны сталкиваются с атомами решетки, что замедляет их движение и изменяет его траекторию</w:t>
      </w:r>
      <w:r w:rsidRPr="00542324">
        <w:t xml:space="preserve">; </w:t>
      </w:r>
      <w:r w:rsidR="00E2612E" w:rsidRPr="00542324">
        <w:t>при этом часть своей энергии электроны отдают атомам решетки, в результате чего происходит постепенное нагревание металла и одновременное ослабление электрического тока</w:t>
      </w:r>
      <w:r>
        <w:t>.</w:t>
      </w:r>
    </w:p>
    <w:p w:rsidR="00E2612E" w:rsidRPr="00542324" w:rsidRDefault="00A36354" w:rsidP="00542324">
      <w:r>
        <w:br w:type="page"/>
      </w:r>
      <w:r w:rsidR="00706865">
        <w:pict>
          <v:shape id="_x0000_i1029" type="#_x0000_t75" style="width:217.5pt;height:153pt">
            <v:imagedata r:id="rId11" o:title=""/>
          </v:shape>
        </w:pict>
      </w:r>
    </w:p>
    <w:p w:rsidR="00542324" w:rsidRPr="00542324" w:rsidRDefault="00542324" w:rsidP="00542324">
      <w:r>
        <w:t>Рис. 5</w:t>
      </w:r>
      <w:r w:rsidRPr="00542324">
        <w:t xml:space="preserve">. </w:t>
      </w:r>
      <w:r w:rsidR="00E2612E" w:rsidRPr="00542324">
        <w:t>График зависимости электрического сопротивления от температуры</w:t>
      </w:r>
      <w:r w:rsidRPr="00542324">
        <w:t xml:space="preserve">. </w:t>
      </w:r>
      <w:r w:rsidR="00E2612E" w:rsidRPr="00542324">
        <w:t>При температуре ниже критической</w:t>
      </w:r>
      <w:r>
        <w:t xml:space="preserve"> (</w:t>
      </w:r>
      <w:r w:rsidR="00E2612E" w:rsidRPr="00542324">
        <w:t>здесь это 4, 2 К</w:t>
      </w:r>
      <w:r w:rsidRPr="00542324">
        <w:t xml:space="preserve"> [</w:t>
      </w:r>
      <w:r w:rsidR="00E2612E" w:rsidRPr="00542324">
        <w:t>абсолютная температура</w:t>
      </w:r>
      <w:r w:rsidRPr="00542324">
        <w:t xml:space="preserve">]) </w:t>
      </w:r>
      <w:r w:rsidR="00E2612E" w:rsidRPr="00542324">
        <w:t>электрическое сопротивление полностью отсутствует</w:t>
      </w:r>
      <w:r w:rsidRPr="00542324">
        <w:t xml:space="preserve">; </w:t>
      </w:r>
      <w:r w:rsidR="00E2612E" w:rsidRPr="00542324">
        <w:t>выше же этой отметки сопротивление принимает некоторое конечное значение</w:t>
      </w:r>
    </w:p>
    <w:p w:rsidR="00542324" w:rsidRDefault="00542324" w:rsidP="00542324"/>
    <w:p w:rsidR="00542324" w:rsidRDefault="00E2612E" w:rsidP="00542324">
      <w:r w:rsidRPr="00542324">
        <w:t>Почему же сверхпроводники до сих пор не используются в линиях электропередачи</w:t>
      </w:r>
      <w:r w:rsidR="00542324" w:rsidRPr="00542324">
        <w:t xml:space="preserve">? </w:t>
      </w:r>
      <w:r w:rsidRPr="00542324">
        <w:t>Вся беда в том, что сверхпроводимость становится возможной лишь при сверхнизких температурах</w:t>
      </w:r>
      <w:r w:rsidR="00542324">
        <w:t xml:space="preserve"> (</w:t>
      </w:r>
      <w:r w:rsidRPr="00542324">
        <w:t>например при</w:t>
      </w:r>
      <w:r w:rsidR="00542324" w:rsidRPr="00542324">
        <w:t xml:space="preserve"> - </w:t>
      </w:r>
      <w:r w:rsidRPr="00542324">
        <w:t>260°С</w:t>
      </w:r>
      <w:r w:rsidR="00542324" w:rsidRPr="00542324">
        <w:t>),</w:t>
      </w:r>
      <w:r w:rsidRPr="00542324">
        <w:t xml:space="preserve"> и охлаждение в таких масштабах потребовало бы чересчур больших денежных затрат</w:t>
      </w:r>
      <w:r w:rsidR="00542324" w:rsidRPr="00542324">
        <w:t xml:space="preserve">. </w:t>
      </w:r>
      <w:r w:rsidRPr="00542324">
        <w:t>Однако есть и другие области применения сверхпроводимости, и здесь охлаждение вполне окупается</w:t>
      </w:r>
      <w:r w:rsidR="00542324" w:rsidRPr="00542324">
        <w:t xml:space="preserve">. </w:t>
      </w:r>
      <w:r w:rsidRPr="00542324">
        <w:t>Как известно, электрический ток порождает магнитные поля</w:t>
      </w:r>
      <w:r w:rsidR="00542324" w:rsidRPr="00542324">
        <w:t xml:space="preserve">. </w:t>
      </w:r>
      <w:r w:rsidRPr="00542324">
        <w:t>С помощью сверхпроводимости можно создавать неимоверно мощные магнитные поля, и уже сегодня этот эффект применяется, среди прочего, в установках для производства энергии посредством реакции термоядерного синтеза</w:t>
      </w:r>
      <w:r w:rsidR="00542324" w:rsidRPr="00542324">
        <w:t xml:space="preserve">. </w:t>
      </w:r>
      <w:r w:rsidRPr="00542324">
        <w:t>Крошечные сверхпроводники используются в отдельных элементах схем современных компьютеров, а компьютеры следующего поколения, возможно, будут иметь в своей основе электронный мозг, способный работать только при температурах, близких к абсолютному нулю</w:t>
      </w:r>
      <w:r w:rsidR="00542324" w:rsidRPr="00542324">
        <w:t xml:space="preserve">. </w:t>
      </w:r>
      <w:r w:rsidRPr="00542324">
        <w:t>Скачкообразное изменение физических свойств наблюдается также и в ферромагнетиках</w:t>
      </w:r>
      <w:r w:rsidR="00542324" w:rsidRPr="00542324">
        <w:t xml:space="preserve">. </w:t>
      </w:r>
      <w:r w:rsidRPr="00542324">
        <w:t>Речь идет о кристаллах железа, которые демонстрируют намагниченность при комнатной температуре</w:t>
      </w:r>
      <w:r w:rsidR="00542324" w:rsidRPr="00542324">
        <w:t xml:space="preserve">. </w:t>
      </w:r>
      <w:r w:rsidRPr="00542324">
        <w:t>При нагревании же ферромагнетика до определенной температуры</w:t>
      </w:r>
      <w:r w:rsidR="00542324">
        <w:t xml:space="preserve"> (</w:t>
      </w:r>
      <w:r w:rsidRPr="00542324">
        <w:t>774°С</w:t>
      </w:r>
      <w:r w:rsidR="00542324" w:rsidRPr="00542324">
        <w:t xml:space="preserve">) </w:t>
      </w:r>
      <w:r w:rsidRPr="00542324">
        <w:t>намагниченность внезапно исчезает</w:t>
      </w:r>
      <w:r w:rsidR="00542324">
        <w:t xml:space="preserve"> (Рис.6</w:t>
      </w:r>
      <w:r w:rsidR="00542324" w:rsidRPr="00542324">
        <w:t xml:space="preserve">). </w:t>
      </w:r>
      <w:r w:rsidRPr="00542324">
        <w:t>Интересно, что и здесь изменение макроскопических свойств объясняется процессами, протекающими на микроскопическом уровне</w:t>
      </w:r>
      <w:r w:rsidR="00542324" w:rsidRPr="00542324">
        <w:t xml:space="preserve">. </w:t>
      </w:r>
      <w:r w:rsidRPr="00542324">
        <w:t>Исследуя структуру магнитов, физики обнаружили, что они состоят из крошечных</w:t>
      </w:r>
      <w:r w:rsidR="00542324">
        <w:t xml:space="preserve"> "</w:t>
      </w:r>
      <w:r w:rsidRPr="00542324">
        <w:t>магнитиков</w:t>
      </w:r>
      <w:r w:rsidR="00542324">
        <w:t xml:space="preserve">", </w:t>
      </w:r>
      <w:r w:rsidRPr="00542324">
        <w:t>которыми оказались сами атомы железа</w:t>
      </w:r>
      <w:r w:rsidR="00542324">
        <w:t xml:space="preserve"> (</w:t>
      </w:r>
      <w:r w:rsidRPr="00542324">
        <w:t>а точнее, их электроны</w:t>
      </w:r>
      <w:r w:rsidR="00542324" w:rsidRPr="00542324">
        <w:t xml:space="preserve">). </w:t>
      </w:r>
      <w:r w:rsidRPr="00542324">
        <w:t>Элементарные магниты связаны между собой определенными силами</w:t>
      </w:r>
      <w:r w:rsidR="00542324" w:rsidRPr="00542324">
        <w:t xml:space="preserve">. </w:t>
      </w:r>
      <w:r w:rsidRPr="00542324">
        <w:t>Однако если одноименные полюса обычных, макроскопических, магнитов отталкиваются друг от друга, то элементарные магниты обладают как раз противоположным свойством, и их одноименные полюса притягиваются</w:t>
      </w:r>
      <w:r w:rsidR="00542324" w:rsidRPr="00542324">
        <w:t xml:space="preserve">. </w:t>
      </w:r>
      <w:r w:rsidRPr="00542324">
        <w:t>Иначе говоря</w:t>
      </w:r>
      <w:r w:rsidR="00542324">
        <w:t xml:space="preserve"> (</w:t>
      </w:r>
      <w:r w:rsidRPr="00542324">
        <w:t>и, с точки зрения физики, более точно</w:t>
      </w:r>
      <w:r w:rsidR="00542324" w:rsidRPr="00542324">
        <w:t>),</w:t>
      </w:r>
      <w:r w:rsidRPr="00542324">
        <w:t xml:space="preserve"> элементарные магниты выстраиваются в определенном порядке, сохраняя одинаковую ориентацию</w:t>
      </w:r>
      <w:r w:rsidR="00542324">
        <w:t xml:space="preserve"> (рис.7</w:t>
      </w:r>
      <w:r w:rsidR="00542324" w:rsidRPr="00542324">
        <w:t xml:space="preserve">). </w:t>
      </w:r>
      <w:r w:rsidRPr="00542324">
        <w:t>Объяснить такое необычное поведение можно лишь с привлечением работ Гейзенберга в области квантовой теории, которые уведут нас, пожалуй, слишком далеко от нашей темы</w:t>
      </w:r>
      <w:r w:rsidR="00542324" w:rsidRPr="00542324">
        <w:t xml:space="preserve">. </w:t>
      </w:r>
      <w:r w:rsidRPr="00542324">
        <w:t>Все микроскопические магнитные поля</w:t>
      </w:r>
      <w:r w:rsidR="007E06FF" w:rsidRPr="00542324">
        <w:t xml:space="preserve"> суммируются и создают то макроскопическое магнитное поле, которое каждый из нас наверняка наблюдал у магнитов</w:t>
      </w:r>
      <w:r w:rsidR="00542324" w:rsidRPr="00542324">
        <w:t>.</w:t>
      </w:r>
    </w:p>
    <w:p w:rsidR="00542324" w:rsidRDefault="00542324" w:rsidP="00542324"/>
    <w:p w:rsidR="00E2612E" w:rsidRPr="00542324" w:rsidRDefault="00706865" w:rsidP="00542324">
      <w:r>
        <w:pict>
          <v:shape id="_x0000_i1030" type="#_x0000_t75" style="width:159pt;height:150pt">
            <v:imagedata r:id="rId12" o:title=""/>
          </v:shape>
        </w:pict>
      </w:r>
    </w:p>
    <w:p w:rsidR="00E2612E" w:rsidRDefault="00542324" w:rsidP="00542324">
      <w:r>
        <w:t>Рис.6</w:t>
      </w:r>
      <w:r w:rsidRPr="00542324">
        <w:t xml:space="preserve">. </w:t>
      </w:r>
      <w:r w:rsidR="00E2612E" w:rsidRPr="00542324">
        <w:t>Зависимость намагниченности ферромагнетика от температуры</w:t>
      </w:r>
      <w:r w:rsidRPr="00542324">
        <w:t xml:space="preserve">. </w:t>
      </w:r>
      <w:r w:rsidR="00E2612E" w:rsidRPr="00542324">
        <w:t>При температуре Г выше критической</w:t>
      </w:r>
      <w:r>
        <w:t xml:space="preserve"> (</w:t>
      </w:r>
      <w:r w:rsidR="00E2612E" w:rsidRPr="00542324">
        <w:t>Т</w:t>
      </w:r>
      <w:r w:rsidR="00E2612E" w:rsidRPr="00542324">
        <w:rPr>
          <w:vertAlign w:val="subscript"/>
        </w:rPr>
        <w:t>с</w:t>
      </w:r>
      <w:r w:rsidRPr="00542324">
        <w:t xml:space="preserve">) </w:t>
      </w:r>
      <w:r w:rsidR="00E2612E" w:rsidRPr="00542324">
        <w:t>намагниченность исчезает</w:t>
      </w:r>
    </w:p>
    <w:p w:rsidR="00E2612E" w:rsidRPr="00542324" w:rsidRDefault="00A36354" w:rsidP="00542324">
      <w:r>
        <w:br w:type="page"/>
      </w:r>
      <w:r w:rsidR="00706865">
        <w:pict>
          <v:shape id="_x0000_i1031" type="#_x0000_t75" style="width:73.5pt;height:92.25pt">
            <v:imagedata r:id="rId13" o:title=""/>
          </v:shape>
        </w:pict>
      </w:r>
    </w:p>
    <w:p w:rsidR="00542324" w:rsidRPr="00542324" w:rsidRDefault="00542324" w:rsidP="00542324">
      <w:r>
        <w:t>Рис.7</w:t>
      </w:r>
      <w:r w:rsidRPr="00542324">
        <w:t xml:space="preserve">. </w:t>
      </w:r>
      <w:r w:rsidR="00E2612E" w:rsidRPr="00542324">
        <w:t>При температуре ниже критической микроскопические элементарные магниты, из которых состоит ферромагнетик, упорядочены</w:t>
      </w:r>
    </w:p>
    <w:p w:rsidR="00542324" w:rsidRDefault="00542324" w:rsidP="00542324"/>
    <w:p w:rsidR="00542324" w:rsidRPr="00542324" w:rsidRDefault="00E2612E" w:rsidP="00542324">
      <w:pPr>
        <w:pStyle w:val="2"/>
      </w:pPr>
      <w:r w:rsidRPr="00542324">
        <w:t>Фазовые переходы</w:t>
      </w:r>
      <w:r w:rsidR="00542324" w:rsidRPr="00542324">
        <w:t xml:space="preserve">: </w:t>
      </w:r>
      <w:r w:rsidRPr="00542324">
        <w:t>от хаоса к порядку и обратно</w:t>
      </w:r>
    </w:p>
    <w:p w:rsidR="00542324" w:rsidRDefault="00542324" w:rsidP="00542324"/>
    <w:p w:rsidR="00542324" w:rsidRDefault="00E2612E" w:rsidP="00542324">
      <w:r w:rsidRPr="00542324">
        <w:t>В неупорядоченном состоянии элементарные магниты ферромагнетика могут быть распределены по всем возможным направлениям</w:t>
      </w:r>
      <w:r w:rsidR="00542324" w:rsidRPr="00542324">
        <w:t xml:space="preserve">. </w:t>
      </w:r>
      <w:r w:rsidRPr="00542324">
        <w:t>Такое распределение можно назвать симметричным</w:t>
      </w:r>
      <w:r w:rsidR="00542324" w:rsidRPr="00542324">
        <w:t xml:space="preserve">: </w:t>
      </w:r>
      <w:r w:rsidRPr="00542324">
        <w:t>ни одно из направлений не имеет никаких преимуществ перед всеми прочими</w:t>
      </w:r>
      <w:r w:rsidR="00542324" w:rsidRPr="00542324">
        <w:t xml:space="preserve">. </w:t>
      </w:r>
      <w:r w:rsidRPr="00542324">
        <w:t>При намагничивании же ферромагнетика все элементарные магниты вдруг оказываются обращены в одном и том же направлении</w:t>
      </w:r>
      <w:r w:rsidR="00542324" w:rsidRPr="00542324">
        <w:t xml:space="preserve">; </w:t>
      </w:r>
      <w:r w:rsidRPr="00542324">
        <w:t>и хотя до фазового перехода все направления были равноправными, в этот момент происходит выбор одного определенного направления</w:t>
      </w:r>
      <w:r w:rsidR="00542324" w:rsidRPr="00542324">
        <w:t xml:space="preserve">: </w:t>
      </w:r>
      <w:r w:rsidRPr="00542324">
        <w:t>существовавшая изначально симметрия направлений оказывается</w:t>
      </w:r>
      <w:r w:rsidR="00542324">
        <w:t xml:space="preserve"> "</w:t>
      </w:r>
      <w:r w:rsidRPr="00542324">
        <w:t>нарушена</w:t>
      </w:r>
      <w:r w:rsidR="00542324">
        <w:t>" (рис.8</w:t>
      </w:r>
      <w:r w:rsidR="00542324" w:rsidRPr="00542324">
        <w:t>).</w:t>
      </w:r>
    </w:p>
    <w:p w:rsidR="00542324" w:rsidRDefault="00E2612E" w:rsidP="00542324">
      <w:r w:rsidRPr="00542324">
        <w:t>Ферромагнетики идеально подходят для изучения процессов, происходящих на микроскопическом уровне при фазовых переходах</w:t>
      </w:r>
      <w:r w:rsidR="00542324" w:rsidRPr="00542324">
        <w:t xml:space="preserve">. </w:t>
      </w:r>
      <w:r w:rsidRPr="00542324">
        <w:t>В намагниченном, упорядоченном состоянии все элементарные магниты сориентированы в одном направлении, в то время как в разупорядоченной фазе они оказываются хаотически распределены по всем возможным направлениям</w:t>
      </w:r>
      <w:r w:rsidR="00542324" w:rsidRPr="00542324">
        <w:t xml:space="preserve">. </w:t>
      </w:r>
      <w:r w:rsidRPr="00542324">
        <w:t>Причина возникновения этих двух абсолютно различных фаз</w:t>
      </w:r>
      <w:r w:rsidR="00542324" w:rsidRPr="00542324">
        <w:t xml:space="preserve"> - </w:t>
      </w:r>
      <w:r w:rsidRPr="00542324">
        <w:t>борьба двух разнородных физических сил</w:t>
      </w:r>
      <w:r w:rsidR="00542324" w:rsidRPr="00542324">
        <w:t xml:space="preserve">. </w:t>
      </w:r>
      <w:r w:rsidRPr="00542324">
        <w:t>Одна из них воздействует на элементарные магниты, выстраивая их параллельно, в одном направлении</w:t>
      </w:r>
      <w:r w:rsidR="00542324" w:rsidRPr="00542324">
        <w:t xml:space="preserve">. </w:t>
      </w:r>
      <w:r w:rsidRPr="00542324">
        <w:t xml:space="preserve">Другая сила основывается на тепловом, </w:t>
      </w:r>
      <w:r w:rsidR="00542324">
        <w:t>т.е.</w:t>
      </w:r>
      <w:r w:rsidR="00542324" w:rsidRPr="00542324">
        <w:t xml:space="preserve"> </w:t>
      </w:r>
      <w:r w:rsidRPr="00542324">
        <w:t>неупорядоченном, движении и стремится разупорядочить структуру магнита, хаотически распределив направления полюсов элементарных магнитов</w:t>
      </w:r>
      <w:r w:rsidR="00542324" w:rsidRPr="00542324">
        <w:t xml:space="preserve">. </w:t>
      </w:r>
      <w:r w:rsidRPr="00542324">
        <w:t>Здесь, пожалуй, можно провести аналогию с весами</w:t>
      </w:r>
      <w:r w:rsidR="00542324" w:rsidRPr="00542324">
        <w:t xml:space="preserve">: </w:t>
      </w:r>
      <w:r w:rsidRPr="00542324">
        <w:t>на одну чашу весов нагрузим тепловое движение, а на другую</w:t>
      </w:r>
      <w:r w:rsidR="00542324" w:rsidRPr="00542324">
        <w:t xml:space="preserve"> - </w:t>
      </w:r>
      <w:r w:rsidRPr="00542324">
        <w:t>силы, упорядочивающие расположение элементарных магнитов</w:t>
      </w:r>
      <w:r w:rsidR="00542324" w:rsidRPr="00542324">
        <w:t xml:space="preserve">. </w:t>
      </w:r>
      <w:r w:rsidRPr="00542324">
        <w:t>Если большим</w:t>
      </w:r>
      <w:r w:rsidR="00542324">
        <w:t xml:space="preserve"> "</w:t>
      </w:r>
      <w:r w:rsidRPr="00542324">
        <w:t>весом</w:t>
      </w:r>
      <w:r w:rsidR="00542324">
        <w:t xml:space="preserve">" </w:t>
      </w:r>
      <w:r w:rsidRPr="00542324">
        <w:t>обладает тепловое движение, то магнит оказывает</w:t>
      </w:r>
      <w:r w:rsidR="007E06FF" w:rsidRPr="00542324">
        <w:t>ся в неупорядоченной фазе и на макроскопическом уровне теряет намагниченность, поскольку прекращается совокупное воздействие отдельных элементарных магнитов, направленное наружу</w:t>
      </w:r>
      <w:r w:rsidR="00542324">
        <w:t xml:space="preserve"> (рис.8</w:t>
      </w:r>
      <w:r w:rsidR="00542324" w:rsidRPr="00542324">
        <w:t xml:space="preserve">). </w:t>
      </w:r>
      <w:r w:rsidR="007E06FF" w:rsidRPr="00542324">
        <w:t>Охладив магнитный брусок, мы существенно</w:t>
      </w:r>
      <w:r w:rsidR="00542324">
        <w:t xml:space="preserve"> "</w:t>
      </w:r>
      <w:r w:rsidR="007E06FF" w:rsidRPr="00542324">
        <w:t>облегчим</w:t>
      </w:r>
      <w:r w:rsidR="00542324">
        <w:t xml:space="preserve">" </w:t>
      </w:r>
      <w:r w:rsidR="007E06FF" w:rsidRPr="00542324">
        <w:t>эту чашу весов, и преимущество получат силы, действующие внутри магнита</w:t>
      </w:r>
      <w:r w:rsidR="00542324" w:rsidRPr="00542324">
        <w:t xml:space="preserve">. </w:t>
      </w:r>
      <w:r w:rsidR="007E06FF" w:rsidRPr="00542324">
        <w:t>Весы тут же склонятся в другую сторону, и элементарные магниты снова расположатся стройными рядами</w:t>
      </w:r>
      <w:r w:rsidR="00542324">
        <w:t xml:space="preserve"> (рис.9</w:t>
      </w:r>
      <w:r w:rsidR="00542324" w:rsidRPr="00542324">
        <w:t>).</w:t>
      </w:r>
    </w:p>
    <w:p w:rsidR="003D2250" w:rsidRDefault="003D2250" w:rsidP="00542324"/>
    <w:p w:rsidR="00E2612E" w:rsidRPr="00542324" w:rsidRDefault="00706865" w:rsidP="00542324">
      <w:r>
        <w:pict>
          <v:shape id="_x0000_i1032" type="#_x0000_t75" style="width:272.25pt;height:129.75pt">
            <v:imagedata r:id="rId14" o:title=""/>
          </v:shape>
        </w:pict>
      </w:r>
    </w:p>
    <w:p w:rsidR="00542324" w:rsidRPr="00542324" w:rsidRDefault="00542324" w:rsidP="00542324">
      <w:r>
        <w:t>Рис.8</w:t>
      </w:r>
      <w:r w:rsidRPr="00542324">
        <w:t xml:space="preserve">. </w:t>
      </w:r>
      <w:r w:rsidR="00E2612E" w:rsidRPr="00542324">
        <w:t>Весы символизируют борьбу между тепловым движением и силами, действующими внутри магнита</w:t>
      </w:r>
      <w:r w:rsidRPr="00542324">
        <w:t xml:space="preserve">. </w:t>
      </w:r>
      <w:r w:rsidR="00E2612E" w:rsidRPr="00542324">
        <w:t>Если</w:t>
      </w:r>
      <w:r>
        <w:t xml:space="preserve"> "</w:t>
      </w:r>
      <w:r w:rsidR="00E2612E" w:rsidRPr="00542324">
        <w:t>перевешивает</w:t>
      </w:r>
      <w:r>
        <w:t xml:space="preserve">" </w:t>
      </w:r>
      <w:r w:rsidR="00E2612E" w:rsidRPr="00542324">
        <w:t>тепловое движение, то элементарные магниты оказываются сориентированы в разных направлениях</w:t>
      </w:r>
    </w:p>
    <w:p w:rsidR="003D2250" w:rsidRDefault="003D2250" w:rsidP="00542324"/>
    <w:p w:rsidR="00542324" w:rsidRDefault="00E2612E" w:rsidP="00542324">
      <w:r w:rsidRPr="00542324">
        <w:t>Некоторые из тех понятий, с которыми мы познакомились, рассматривая фазовые переходы, будут очень важны для нас и в дальнейшем, когда мы будем обсуждать в терминах синергетики течение различных процессов, используя примеры не только из физики, но также из социологии и психологии</w:t>
      </w:r>
      <w:r w:rsidR="00542324" w:rsidRPr="00542324">
        <w:t>.</w:t>
      </w:r>
    </w:p>
    <w:p w:rsidR="003D2250" w:rsidRDefault="00E2612E" w:rsidP="00542324">
      <w:r w:rsidRPr="00542324">
        <w:t>К таким понятиям можно отнести важное свойство многих фазовых переходов, которое мы можем наблюдать невооруженным глазом при кипении жидкости</w:t>
      </w:r>
      <w:r w:rsidR="00542324" w:rsidRPr="00542324">
        <w:t xml:space="preserve">. </w:t>
      </w:r>
      <w:r w:rsidRPr="00542324">
        <w:t>Скажем, вода при температуре ниже критической прозрачна, однако при приближении к точке кипения она мутнеет</w:t>
      </w:r>
      <w:r w:rsidR="00542324" w:rsidRPr="00542324">
        <w:t xml:space="preserve">. </w:t>
      </w:r>
      <w:r w:rsidRPr="00542324">
        <w:t>Объясняется это тем, что у закипающей воды существенно изменяется способность к светорассеянию</w:t>
      </w:r>
      <w:r w:rsidR="00542324" w:rsidRPr="00542324">
        <w:t xml:space="preserve">. </w:t>
      </w:r>
      <w:r w:rsidRPr="00542324">
        <w:t>В данном случае эту способность ослабляет то, что движение молекул воды вблизи критической точки особенно интенсивно, а это приводит к тому, что физики называют</w:t>
      </w:r>
      <w:r w:rsidR="00542324">
        <w:t xml:space="preserve"> "</w:t>
      </w:r>
      <w:r w:rsidRPr="00542324">
        <w:t>критическими флуктуациями</w:t>
      </w:r>
      <w:r w:rsidR="00542324">
        <w:t xml:space="preserve">". </w:t>
      </w:r>
      <w:r w:rsidRPr="00542324">
        <w:t>Иллюстрацией этого понятия может стать картинка, изображающая большую группу людей в момент окончания какого-нибудь собрания</w:t>
      </w:r>
      <w:r w:rsidR="00542324" w:rsidRPr="00542324">
        <w:t xml:space="preserve">. </w:t>
      </w:r>
      <w:r w:rsidRPr="00542324">
        <w:t>Люди начи</w:t>
      </w:r>
      <w:r w:rsidR="007E06FF" w:rsidRPr="00542324">
        <w:t>нают расходиться, возникает оживленное движение, кое-где приводящее к пробкам, и так продолжается до тех пор, пока каждый не отправится своей дорогой</w:t>
      </w:r>
      <w:r w:rsidR="00542324">
        <w:t xml:space="preserve"> (рис.1</w:t>
      </w:r>
      <w:r w:rsidR="007E06FF" w:rsidRPr="00542324">
        <w:t>1</w:t>
      </w:r>
      <w:r w:rsidR="00542324" w:rsidRPr="00542324">
        <w:t xml:space="preserve">). </w:t>
      </w:r>
      <w:r w:rsidR="007E06FF" w:rsidRPr="00542324">
        <w:t>Фазовые переходы и сегодня остаются объектом интенсивных физических исследований</w:t>
      </w:r>
      <w:r w:rsidR="00542324" w:rsidRPr="00542324">
        <w:t xml:space="preserve">. </w:t>
      </w:r>
      <w:r w:rsidR="007E06FF" w:rsidRPr="00542324">
        <w:t>При этом выясняется, что фазовые переходы, несмотря на различие в характере субстанций и феноменов, все же подчиняются одинаковым закономерностям и сопровождаются одними и теми же основными проявлениями</w:t>
      </w:r>
      <w:r w:rsidR="00542324" w:rsidRPr="00542324">
        <w:t xml:space="preserve"> - </w:t>
      </w:r>
      <w:r w:rsidR="007E06FF" w:rsidRPr="00542324">
        <w:t>такими, например, как критические флуктуации или нарушение симметрии</w:t>
      </w:r>
      <w:r w:rsidR="00542324" w:rsidRPr="00542324">
        <w:t xml:space="preserve">. </w:t>
      </w:r>
      <w:r w:rsidR="007E06FF" w:rsidRPr="00542324">
        <w:t>В последние годы физикам удалось обосновать единые закономерности фазовых переходов</w:t>
      </w:r>
      <w:r w:rsidR="00542324" w:rsidRPr="00542324">
        <w:t xml:space="preserve">. </w:t>
      </w:r>
      <w:r w:rsidR="007E06FF" w:rsidRPr="00542324">
        <w:t>Допустим, неожиданное возникновение при таких переходах упорядоченных структур можно непосредственно перенести на процессы, происходящие в живых организмах,</w:t>
      </w:r>
      <w:r w:rsidR="00542324" w:rsidRPr="00542324">
        <w:t xml:space="preserve"> - </w:t>
      </w:r>
      <w:r w:rsidR="007E06FF" w:rsidRPr="00542324">
        <w:t>ведь и здесь мы имеем дело, в определенном смысле, с упорядоченными структурами</w:t>
      </w:r>
      <w:r w:rsidR="00542324" w:rsidRPr="00542324">
        <w:t xml:space="preserve">. </w:t>
      </w:r>
      <w:r w:rsidR="007E06FF" w:rsidRPr="00542324">
        <w:t>Есть, однако, одно</w:t>
      </w:r>
      <w:r w:rsidR="00542324">
        <w:t xml:space="preserve"> "</w:t>
      </w:r>
      <w:r w:rsidR="007E06FF" w:rsidRPr="00542324">
        <w:t>но</w:t>
      </w:r>
      <w:r w:rsidR="00542324">
        <w:t xml:space="preserve">". </w:t>
      </w:r>
      <w:r w:rsidR="007E06FF" w:rsidRPr="00542324">
        <w:t>В наших примерах были рассмотрены вещества, приходившие в упорядоченное состояние только при понижении температуры</w:t>
      </w:r>
      <w:r w:rsidR="00542324" w:rsidRPr="00542324">
        <w:t xml:space="preserve">. </w:t>
      </w:r>
      <w:r w:rsidR="007E06FF" w:rsidRPr="00542324">
        <w:t>Физиологические же процессы при понижении температуры, напротив, ослабевают и даже полностью прекращаются, а результатом этого для многих живых существ становится смерть</w:t>
      </w:r>
      <w:r w:rsidR="00542324" w:rsidRPr="00542324">
        <w:t>.</w:t>
      </w:r>
    </w:p>
    <w:p w:rsidR="00E2612E" w:rsidRPr="00542324" w:rsidRDefault="003D2250" w:rsidP="00542324">
      <w:r>
        <w:br w:type="page"/>
      </w:r>
      <w:r w:rsidR="00706865">
        <w:pict>
          <v:shape id="_x0000_i1033" type="#_x0000_t75" style="width:271.5pt;height:135pt">
            <v:imagedata r:id="rId15" o:title=""/>
          </v:shape>
        </w:pict>
      </w:r>
    </w:p>
    <w:p w:rsidR="00E2612E" w:rsidRDefault="00542324" w:rsidP="00542324">
      <w:r>
        <w:t>Рис.9</w:t>
      </w:r>
      <w:r w:rsidRPr="00542324">
        <w:t xml:space="preserve">. </w:t>
      </w:r>
      <w:r w:rsidR="00E2612E" w:rsidRPr="00542324">
        <w:t>Ситуация, противоположная предыдущей</w:t>
      </w:r>
      <w:r w:rsidRPr="00542324">
        <w:t xml:space="preserve">: </w:t>
      </w:r>
      <w:r w:rsidR="00E2612E" w:rsidRPr="00542324">
        <w:t>тепловое движение оказалось слабее, и внутренние силы упорядочили элементарные магниты</w:t>
      </w:r>
      <w:r w:rsidR="003D2250">
        <w:t>.</w:t>
      </w:r>
    </w:p>
    <w:p w:rsidR="003D2250" w:rsidRPr="00542324" w:rsidRDefault="003D2250" w:rsidP="00542324"/>
    <w:p w:rsidR="007E06FF" w:rsidRPr="00542324" w:rsidRDefault="00706865" w:rsidP="00542324">
      <w:r>
        <w:pict>
          <v:shape id="_x0000_i1034" type="#_x0000_t75" style="width:244.5pt;height:112.5pt">
            <v:imagedata r:id="rId16" o:title=""/>
          </v:shape>
        </w:pict>
      </w:r>
    </w:p>
    <w:p w:rsidR="00542324" w:rsidRPr="00542324" w:rsidRDefault="00542324" w:rsidP="00542324">
      <w:r>
        <w:t>Рис.</w:t>
      </w:r>
      <w:r w:rsidR="003D2250">
        <w:t xml:space="preserve"> </w:t>
      </w:r>
      <w:r>
        <w:t>1</w:t>
      </w:r>
      <w:r w:rsidR="00E2612E" w:rsidRPr="00542324">
        <w:t>0</w:t>
      </w:r>
      <w:r w:rsidRPr="00542324">
        <w:t xml:space="preserve">. </w:t>
      </w:r>
      <w:r w:rsidR="00E2612E" w:rsidRPr="00542324">
        <w:t xml:space="preserve">Здесь сопоставлены оба случая, представленные на </w:t>
      </w:r>
      <w:r>
        <w:t>рис.8</w:t>
      </w:r>
      <w:r w:rsidR="00E2612E" w:rsidRPr="00542324">
        <w:t xml:space="preserve"> и 9</w:t>
      </w:r>
      <w:r w:rsidRPr="00542324">
        <w:t xml:space="preserve">. </w:t>
      </w:r>
      <w:r w:rsidR="00E2612E" w:rsidRPr="00542324">
        <w:t>Слева</w:t>
      </w:r>
      <w:r w:rsidRPr="00542324">
        <w:t xml:space="preserve">: </w:t>
      </w:r>
      <w:r w:rsidR="00E2612E" w:rsidRPr="00542324">
        <w:t>элементарные магниты сориентированы различным образом, вследствие чего общая намагниченность равна нулю</w:t>
      </w:r>
      <w:r w:rsidRPr="00542324">
        <w:t xml:space="preserve">. </w:t>
      </w:r>
      <w:r w:rsidR="00E2612E" w:rsidRPr="00542324">
        <w:t>Справа</w:t>
      </w:r>
      <w:r w:rsidRPr="00542324">
        <w:t xml:space="preserve">: </w:t>
      </w:r>
      <w:r w:rsidR="00E2612E" w:rsidRPr="00542324">
        <w:t>все элементарные магниты сориентированы одинаково, что усиливает их магнитное действие, и ферромагнетик становится магнитом</w:t>
      </w:r>
    </w:p>
    <w:p w:rsidR="003D2250" w:rsidRDefault="003D2250" w:rsidP="00542324"/>
    <w:p w:rsidR="00542324" w:rsidRDefault="00E2612E" w:rsidP="00542324">
      <w:r w:rsidRPr="00542324">
        <w:t>Живые существа для поддержания жизни нуждаются в постоянном притоке энергии и веществ, которые они усваивают и перерабатывают</w:t>
      </w:r>
      <w:r w:rsidR="00542324" w:rsidRPr="00542324">
        <w:t xml:space="preserve">. </w:t>
      </w:r>
      <w:r w:rsidRPr="00542324">
        <w:t>Высокоразвитые теплокровные существа не только не поддерживают теплового равновесия с окружающей их средой</w:t>
      </w:r>
      <w:r w:rsidR="00542324" w:rsidRPr="00542324">
        <w:t xml:space="preserve"> - </w:t>
      </w:r>
      <w:r w:rsidRPr="00542324">
        <w:t>они весьма далеки от него</w:t>
      </w:r>
      <w:r w:rsidR="00542324" w:rsidRPr="00542324">
        <w:t xml:space="preserve">. </w:t>
      </w:r>
      <w:r w:rsidRPr="00542324">
        <w:t>Скажем, температура нашего тела около 37°С, а нормальной комнатной температурой мы считаем температуру всего лишь порядка 20°С</w:t>
      </w:r>
      <w:r w:rsidR="00542324" w:rsidRPr="00542324">
        <w:t xml:space="preserve">. </w:t>
      </w:r>
      <w:r w:rsidRPr="00542324">
        <w:t>Очевидно, что физиологические процессы должны быть основаны в этом случае на каких-то совершенно иных принципах, не имеющих ничего общего ни с кристаллической решеткой сверхпроводников, ни с ферромагнетиками</w:t>
      </w:r>
      <w:r w:rsidR="00542324" w:rsidRPr="00542324">
        <w:t xml:space="preserve">. </w:t>
      </w:r>
      <w:r w:rsidRPr="00542324">
        <w:t>Может показаться, что физике не дано внести свой вклад в объяснение природы жизни</w:t>
      </w:r>
      <w:r w:rsidR="00542324" w:rsidRPr="00542324">
        <w:t>.</w:t>
      </w:r>
    </w:p>
    <w:p w:rsidR="003D2250" w:rsidRDefault="003D2250" w:rsidP="00542324"/>
    <w:p w:rsidR="00E2612E" w:rsidRPr="00542324" w:rsidRDefault="00706865" w:rsidP="00542324">
      <w:r>
        <w:pict>
          <v:shape id="_x0000_i1035" type="#_x0000_t75" style="width:132pt;height:108pt">
            <v:imagedata r:id="rId17" o:title=""/>
          </v:shape>
        </w:pict>
      </w:r>
    </w:p>
    <w:p w:rsidR="00794187" w:rsidRPr="00542324" w:rsidRDefault="00542324" w:rsidP="00542324">
      <w:r>
        <w:t>Рис.1</w:t>
      </w:r>
      <w:r w:rsidR="00E2612E" w:rsidRPr="00542324">
        <w:t>1</w:t>
      </w:r>
      <w:r w:rsidRPr="00542324">
        <w:t xml:space="preserve">. </w:t>
      </w:r>
      <w:r w:rsidR="00E2612E" w:rsidRPr="00542324">
        <w:t>Собрание закончилось, и его участники, толпясь, устремляются к выходу, демонстрируя при этом значительные колебания плотности своего распределения</w:t>
      </w:r>
      <w:r w:rsidR="003D2250">
        <w:t>.</w:t>
      </w:r>
      <w:bookmarkStart w:id="0" w:name="_GoBack"/>
      <w:bookmarkEnd w:id="0"/>
    </w:p>
    <w:sectPr w:rsidR="00794187" w:rsidRPr="00542324" w:rsidSect="00542324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EA4" w:rsidRDefault="00F70EA4">
      <w:r>
        <w:separator/>
      </w:r>
    </w:p>
  </w:endnote>
  <w:endnote w:type="continuationSeparator" w:id="0">
    <w:p w:rsidR="00F70EA4" w:rsidRDefault="00F7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24" w:rsidRDefault="0054232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24" w:rsidRDefault="0054232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EA4" w:rsidRDefault="00F70EA4">
      <w:r>
        <w:separator/>
      </w:r>
    </w:p>
  </w:footnote>
  <w:footnote w:type="continuationSeparator" w:id="0">
    <w:p w:rsidR="00F70EA4" w:rsidRDefault="00F70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24" w:rsidRDefault="00325C3C" w:rsidP="00542324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42324" w:rsidRDefault="00542324" w:rsidP="0054232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24" w:rsidRDefault="005423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070"/>
    <w:rsid w:val="00175FD5"/>
    <w:rsid w:val="00325C3C"/>
    <w:rsid w:val="003D2250"/>
    <w:rsid w:val="00481070"/>
    <w:rsid w:val="00542324"/>
    <w:rsid w:val="00565804"/>
    <w:rsid w:val="00706865"/>
    <w:rsid w:val="00794187"/>
    <w:rsid w:val="007E06FF"/>
    <w:rsid w:val="008728BF"/>
    <w:rsid w:val="00A36354"/>
    <w:rsid w:val="00CB76B3"/>
    <w:rsid w:val="00CE00E0"/>
    <w:rsid w:val="00E2612E"/>
    <w:rsid w:val="00F46376"/>
    <w:rsid w:val="00F7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4232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4232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4232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4232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4232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4232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4232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4232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4232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4232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4232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542324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542324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542324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54232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42324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54232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42324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542324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542324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542324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542324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542324"/>
    <w:rPr>
      <w:rFonts w:cs="Times New Roman"/>
    </w:rPr>
  </w:style>
  <w:style w:type="character" w:customStyle="1" w:styleId="af5">
    <w:name w:val="номер страницы"/>
    <w:uiPriority w:val="99"/>
    <w:rsid w:val="00542324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54232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4232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4232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4232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4232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42324"/>
    <w:pPr>
      <w:ind w:left="958"/>
    </w:pPr>
  </w:style>
  <w:style w:type="paragraph" w:styleId="23">
    <w:name w:val="Body Text Indent 2"/>
    <w:basedOn w:val="a2"/>
    <w:link w:val="24"/>
    <w:uiPriority w:val="99"/>
    <w:rsid w:val="0054232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4232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54232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4232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42324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42324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4232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4232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4232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42324"/>
    <w:rPr>
      <w:i/>
      <w:iCs/>
    </w:rPr>
  </w:style>
  <w:style w:type="paragraph" w:customStyle="1" w:styleId="af9">
    <w:name w:val="ТАБЛИЦА"/>
    <w:next w:val="a2"/>
    <w:autoRedefine/>
    <w:uiPriority w:val="99"/>
    <w:rsid w:val="0054232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4232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42324"/>
  </w:style>
  <w:style w:type="table" w:customStyle="1" w:styleId="15">
    <w:name w:val="Стиль таблицы1"/>
    <w:basedOn w:val="a4"/>
    <w:uiPriority w:val="99"/>
    <w:rsid w:val="0054232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4232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4232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42324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42324"/>
    <w:rPr>
      <w:rFonts w:cs="Times New Roman"/>
      <w:lang w:val="ru-RU" w:eastAsia="ru-RU"/>
    </w:rPr>
  </w:style>
  <w:style w:type="paragraph" w:customStyle="1" w:styleId="aff0">
    <w:name w:val="титут"/>
    <w:autoRedefine/>
    <w:uiPriority w:val="99"/>
    <w:rsid w:val="0054232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2014-02-23T22:51:00Z</dcterms:created>
  <dcterms:modified xsi:type="dcterms:W3CDTF">2014-02-23T22:51:00Z</dcterms:modified>
</cp:coreProperties>
</file>