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56" w:rsidRDefault="00D456E5">
      <w:pPr>
        <w:pStyle w:val="2"/>
        <w:jc w:val="center"/>
        <w:rPr>
          <w:b w:val="0"/>
          <w:sz w:val="26"/>
        </w:rPr>
      </w:pPr>
      <w:r>
        <w:rPr>
          <w:b w:val="0"/>
          <w:sz w:val="26"/>
        </w:rPr>
        <w:t>Национальный университет физического воспитания и спорта Украины</w:t>
      </w:r>
    </w:p>
    <w:p w:rsidR="00037256" w:rsidRDefault="00D456E5">
      <w:pPr>
        <w:pStyle w:val="3"/>
      </w:pPr>
      <w:r>
        <w:t>Кафедра медико-биологических дисциплин</w:t>
      </w:r>
    </w:p>
    <w:p w:rsidR="00037256" w:rsidRDefault="00037256">
      <w:pPr>
        <w:pStyle w:val="2"/>
      </w:pPr>
    </w:p>
    <w:p w:rsidR="00037256" w:rsidRDefault="00037256">
      <w:pPr>
        <w:pStyle w:val="2"/>
      </w:pPr>
    </w:p>
    <w:p w:rsidR="00037256" w:rsidRDefault="00D456E5">
      <w:pPr>
        <w:pStyle w:val="2"/>
        <w:jc w:val="center"/>
      </w:pPr>
      <w:r>
        <w:t>Анатомия</w:t>
      </w:r>
    </w:p>
    <w:p w:rsidR="00037256" w:rsidRDefault="00037256"/>
    <w:p w:rsidR="00037256" w:rsidRDefault="00037256"/>
    <w:p w:rsidR="00037256" w:rsidRDefault="00037256">
      <w:pPr>
        <w:pStyle w:val="4"/>
        <w:jc w:val="center"/>
      </w:pPr>
    </w:p>
    <w:p w:rsidR="00037256" w:rsidRDefault="00037256">
      <w:pPr>
        <w:pStyle w:val="4"/>
        <w:jc w:val="center"/>
      </w:pPr>
    </w:p>
    <w:p w:rsidR="00037256" w:rsidRDefault="00037256"/>
    <w:p w:rsidR="00037256" w:rsidRDefault="00037256"/>
    <w:p w:rsidR="00037256" w:rsidRDefault="00037256"/>
    <w:p w:rsidR="00037256" w:rsidRDefault="00037256">
      <w:pPr>
        <w:pStyle w:val="4"/>
        <w:jc w:val="center"/>
      </w:pPr>
    </w:p>
    <w:p w:rsidR="00037256" w:rsidRDefault="00037256"/>
    <w:p w:rsidR="00037256" w:rsidRDefault="00037256"/>
    <w:p w:rsidR="00037256" w:rsidRDefault="00037256"/>
    <w:p w:rsidR="00037256" w:rsidRDefault="00037256">
      <w:pPr>
        <w:pStyle w:val="4"/>
        <w:jc w:val="center"/>
      </w:pPr>
    </w:p>
    <w:p w:rsidR="00037256" w:rsidRDefault="00037256">
      <w:pPr>
        <w:pStyle w:val="4"/>
        <w:jc w:val="center"/>
      </w:pPr>
    </w:p>
    <w:p w:rsidR="00037256" w:rsidRDefault="00D456E5">
      <w:pPr>
        <w:pStyle w:val="4"/>
        <w:jc w:val="center"/>
        <w:rPr>
          <w:b/>
        </w:rPr>
      </w:pPr>
      <w:r>
        <w:t xml:space="preserve">Тема: </w:t>
      </w:r>
      <w:r>
        <w:rPr>
          <w:b/>
        </w:rPr>
        <w:t>Кровоснабжение и иннервация опорно-двигательного аппарата и внутренних органов</w:t>
      </w:r>
    </w:p>
    <w:p w:rsidR="00037256" w:rsidRDefault="00037256">
      <w:pPr>
        <w:pStyle w:val="2"/>
      </w:pPr>
    </w:p>
    <w:p w:rsidR="00037256" w:rsidRDefault="00037256">
      <w:pPr>
        <w:pStyle w:val="2"/>
      </w:pPr>
    </w:p>
    <w:p w:rsidR="00037256" w:rsidRDefault="00037256">
      <w:pPr>
        <w:pStyle w:val="2"/>
      </w:pPr>
    </w:p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>
      <w:pPr>
        <w:pStyle w:val="2"/>
      </w:pPr>
    </w:p>
    <w:p w:rsidR="00037256" w:rsidRDefault="00037256">
      <w:pPr>
        <w:pStyle w:val="2"/>
      </w:pPr>
    </w:p>
    <w:p w:rsidR="00037256" w:rsidRDefault="00D456E5">
      <w:pPr>
        <w:pStyle w:val="2"/>
        <w:ind w:firstLine="5954"/>
        <w:rPr>
          <w:b w:val="0"/>
        </w:rPr>
      </w:pPr>
      <w:r>
        <w:rPr>
          <w:b w:val="0"/>
        </w:rPr>
        <w:t>Работа студент</w:t>
      </w:r>
      <w:r>
        <w:rPr>
          <w:b w:val="0"/>
          <w:lang w:val="en-US"/>
        </w:rPr>
        <w:t>а</w:t>
      </w:r>
    </w:p>
    <w:p w:rsidR="00037256" w:rsidRDefault="00D456E5">
      <w:pPr>
        <w:pStyle w:val="2"/>
        <w:ind w:firstLine="5954"/>
        <w:rPr>
          <w:b w:val="0"/>
        </w:rPr>
      </w:pPr>
      <w:r>
        <w:rPr>
          <w:b w:val="0"/>
        </w:rPr>
        <w:t>1 курса 63 группы</w:t>
      </w:r>
    </w:p>
    <w:p w:rsidR="00037256" w:rsidRDefault="00D456E5">
      <w:pPr>
        <w:pStyle w:val="5"/>
      </w:pPr>
      <w:r>
        <w:t>Бурика Владислава</w:t>
      </w: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rPr>
          <w:sz w:val="28"/>
        </w:rPr>
      </w:pPr>
    </w:p>
    <w:p w:rsidR="00037256" w:rsidRDefault="00037256">
      <w:pPr>
        <w:ind w:firstLine="5954"/>
        <w:jc w:val="center"/>
        <w:rPr>
          <w:sz w:val="28"/>
        </w:rPr>
      </w:pPr>
    </w:p>
    <w:p w:rsidR="00037256" w:rsidRDefault="00037256">
      <w:pPr>
        <w:pStyle w:val="2"/>
        <w:ind w:firstLine="5954"/>
      </w:pPr>
    </w:p>
    <w:p w:rsidR="00037256" w:rsidRDefault="00037256">
      <w:pPr>
        <w:pStyle w:val="2"/>
      </w:pPr>
    </w:p>
    <w:p w:rsidR="00037256" w:rsidRDefault="00037256"/>
    <w:p w:rsidR="00037256" w:rsidRDefault="00D456E5">
      <w:pPr>
        <w:pStyle w:val="2"/>
        <w:jc w:val="center"/>
        <w:rPr>
          <w:b w:val="0"/>
        </w:rPr>
      </w:pPr>
      <w:r>
        <w:rPr>
          <w:b w:val="0"/>
        </w:rPr>
        <w:t>Киев - 1999</w:t>
      </w:r>
    </w:p>
    <w:p w:rsidR="00037256" w:rsidRDefault="00D456E5">
      <w:pPr>
        <w:pStyle w:val="2"/>
        <w:jc w:val="center"/>
      </w:pPr>
      <w:r>
        <w:br w:type="page"/>
        <w:t>План реферата</w:t>
      </w:r>
    </w:p>
    <w:p w:rsidR="00037256" w:rsidRDefault="00037256">
      <w:pPr>
        <w:pStyle w:val="2"/>
        <w:jc w:val="center"/>
      </w:pPr>
    </w:p>
    <w:p w:rsidR="00037256" w:rsidRDefault="00D456E5">
      <w:pPr>
        <w:pStyle w:val="2"/>
        <w:numPr>
          <w:ilvl w:val="0"/>
          <w:numId w:val="4"/>
        </w:numPr>
        <w:rPr>
          <w:b w:val="0"/>
        </w:rPr>
      </w:pPr>
      <w:r>
        <w:rPr>
          <w:b w:val="0"/>
        </w:rPr>
        <w:t>Кровоснабжение и иннервация мышц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Описать заднюю группу мышц плеча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Перечислить сосуды, обеспечивающие приток крови, отток крови и лимфы в данной области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Перечислить соматические нервы, обеспечивающие иннервацию в данной области </w:t>
      </w:r>
    </w:p>
    <w:p w:rsidR="00037256" w:rsidRDefault="00D456E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Кровоснабжение и иннервация внутренних органов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Дать общий обзор мочевого пузыря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Описать (топография, строение, функция) мочевыделительной системы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Перечислить сосуды, обеспечивающие приток крови, отток крови и лимфы в данной области</w:t>
      </w:r>
    </w:p>
    <w:p w:rsidR="00037256" w:rsidRDefault="00D456E5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Перечислить вегетативные (симпатические и парасимпатические) нервы, иннервирующие данную область</w:t>
      </w:r>
    </w:p>
    <w:p w:rsidR="00037256" w:rsidRDefault="00037256">
      <w:pPr>
        <w:rPr>
          <w:sz w:val="28"/>
        </w:rPr>
      </w:pPr>
    </w:p>
    <w:p w:rsidR="00037256" w:rsidRDefault="00037256">
      <w:pPr>
        <w:pStyle w:val="2"/>
        <w:rPr>
          <w:b w:val="0"/>
        </w:rPr>
      </w:pPr>
    </w:p>
    <w:p w:rsidR="00037256" w:rsidRDefault="00037256">
      <w:pPr>
        <w:pStyle w:val="2"/>
        <w:rPr>
          <w:b w:val="0"/>
        </w:rPr>
      </w:pPr>
    </w:p>
    <w:p w:rsidR="00037256" w:rsidRDefault="00037256">
      <w:pPr>
        <w:pStyle w:val="2"/>
        <w:rPr>
          <w:b w:val="0"/>
        </w:rPr>
      </w:pPr>
    </w:p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/>
    <w:p w:rsidR="00037256" w:rsidRDefault="00037256">
      <w:pPr>
        <w:pStyle w:val="2"/>
        <w:rPr>
          <w:b w:val="0"/>
        </w:rPr>
      </w:pPr>
    </w:p>
    <w:p w:rsidR="00037256" w:rsidRDefault="00037256">
      <w:pPr>
        <w:pStyle w:val="2"/>
        <w:rPr>
          <w:b w:val="0"/>
        </w:rPr>
      </w:pPr>
    </w:p>
    <w:p w:rsidR="00037256" w:rsidRDefault="00D456E5">
      <w:pPr>
        <w:pStyle w:val="2"/>
        <w:jc w:val="center"/>
      </w:pPr>
      <w:r>
        <w:br w:type="page"/>
        <w:t>Кровоснабжение и иннервация мышц</w:t>
      </w:r>
    </w:p>
    <w:p w:rsidR="00037256" w:rsidRDefault="00D456E5">
      <w:pPr>
        <w:rPr>
          <w:sz w:val="24"/>
        </w:rPr>
      </w:pPr>
      <w:r>
        <w:rPr>
          <w:sz w:val="24"/>
        </w:rPr>
        <w:t>К задней группе мышц плеча относят две мышцы:</w:t>
      </w:r>
    </w:p>
    <w:p w:rsidR="00037256" w:rsidRDefault="00D456E5">
      <w:pPr>
        <w:numPr>
          <w:ilvl w:val="0"/>
          <w:numId w:val="1"/>
        </w:numPr>
        <w:spacing w:line="220" w:lineRule="auto"/>
        <w:rPr>
          <w:sz w:val="24"/>
        </w:rPr>
      </w:pPr>
      <w:r>
        <w:rPr>
          <w:sz w:val="24"/>
        </w:rPr>
        <w:t xml:space="preserve">трехглавая мышца плеча 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2) локтевая.</w:t>
      </w:r>
    </w:p>
    <w:p w:rsidR="00037256" w:rsidRDefault="00D456E5">
      <w:pPr>
        <w:rPr>
          <w:sz w:val="24"/>
        </w:rPr>
      </w:pPr>
      <w:r>
        <w:rPr>
          <w:b/>
          <w:sz w:val="24"/>
        </w:rPr>
        <w:t>Трехглавая мышца</w:t>
      </w:r>
      <w:r>
        <w:rPr>
          <w:sz w:val="24"/>
        </w:rPr>
        <w:t xml:space="preserve"> плеча  имеет три головки:</w:t>
      </w:r>
    </w:p>
    <w:p w:rsidR="00037256" w:rsidRDefault="00D456E5">
      <w:pPr>
        <w:rPr>
          <w:sz w:val="24"/>
        </w:rPr>
      </w:pPr>
      <w:r>
        <w:rPr>
          <w:sz w:val="24"/>
        </w:rPr>
        <w:t>длинную, медиальную и латеральную.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Длинная головка начинается от подсуставного бу</w:t>
      </w:r>
      <w:r>
        <w:rPr>
          <w:sz w:val="24"/>
        </w:rPr>
        <w:softHyphen/>
        <w:t>горка лопатки, а медиальная и латеральная — от зад</w:t>
      </w:r>
      <w:r>
        <w:rPr>
          <w:sz w:val="24"/>
        </w:rPr>
        <w:softHyphen/>
        <w:t>ней поверхности плечевой кости и межмышечных перегородок.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Все три головки сходятся вместе в одно сухожилие, которое прикрепляется к локтевому отростку локтевой кости. Мышца, сокращаясь, вызывает разгибание и приведение в плечевом суставе (длинной головкой) и разгибание в локтевом.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Длинная головка трехглавой мышцы плеча может функциони</w:t>
      </w:r>
      <w:r>
        <w:rPr>
          <w:sz w:val="24"/>
        </w:rPr>
        <w:softHyphen/>
        <w:t>ровать самостоятельно. Разгибательная  сила ее по отношению к плечевому суставу в 1,5 раза больше, чем по отношению к локтевому. Работа всех трех головок трехглавой мышцы определяется в 8,5 кГм, что в 2,5 раза больше действия ее длинной головки. Наиболее силь</w:t>
      </w:r>
      <w:r>
        <w:rPr>
          <w:sz w:val="24"/>
        </w:rPr>
        <w:softHyphen/>
        <w:t>ной из трех головок является  латеральная.</w:t>
      </w:r>
    </w:p>
    <w:p w:rsidR="00037256" w:rsidRDefault="00D456E5">
      <w:pPr>
        <w:rPr>
          <w:sz w:val="24"/>
        </w:rPr>
      </w:pPr>
      <w:r>
        <w:rPr>
          <w:sz w:val="24"/>
        </w:rPr>
        <w:t>Трехглавая мышца плеча лежит поверхностно под кожей, являясь единственной мышцей задней поверхности плеча. Между медиальной и латеральной головками ее, с одной стороны, и плечевой костью, с другой, расположен мышечно-костный канал, в котором проходят, лучевой нерв и глубокая артерия плеча.</w:t>
      </w:r>
    </w:p>
    <w:p w:rsidR="00037256" w:rsidRDefault="00D456E5">
      <w:pPr>
        <w:spacing w:line="220" w:lineRule="auto"/>
        <w:rPr>
          <w:sz w:val="24"/>
        </w:rPr>
      </w:pPr>
      <w:r>
        <w:rPr>
          <w:b/>
          <w:sz w:val="24"/>
        </w:rPr>
        <w:t>Локтевая мышца</w:t>
      </w:r>
      <w:r>
        <w:rPr>
          <w:sz w:val="24"/>
        </w:rPr>
        <w:t xml:space="preserve"> начинается от латерального надмыщелка плечевой кости, лучевой коллатеральной связки, а также от фасции предплечья. Прикрепляется она к верхнему отделу задней поверхности локтевой кости и отчасти к ее локтевому отростку. В этом месте у лиц с хорошо выраженной мускулатурой мышца наступает под кожей в виде небольшого треугольного возвышения. Функция мышцы заключается в разгибании предплечья. Если бы в этом движении участвовали только головки трехглавой мышцы плеча, то их равнодействующая отклонялась бы несколько внутрь. Кроме того, прикрепляясь близко к опоре рычага, трехглавая мышца не могла бы проявить значительную силу. Эту функцию выполняет локтевая мышца, которая увеличивает поверхность приложения силы, приближая ее к сопротивлению, и переводит равнодействующую в более срединное положение, способствуя «чистому» разгибанию. Фи</w:t>
      </w:r>
      <w:r>
        <w:rPr>
          <w:sz w:val="24"/>
        </w:rPr>
        <w:softHyphen/>
        <w:t>зиологический поперечник мышц-разгибателей предплечья состав</w:t>
      </w:r>
      <w:r>
        <w:rPr>
          <w:sz w:val="24"/>
        </w:rPr>
        <w:softHyphen/>
        <w:t>ляет: у трехглавой мышцы плеча — 16 см</w:t>
      </w:r>
      <w:r>
        <w:rPr>
          <w:sz w:val="24"/>
          <w:vertAlign w:val="superscript"/>
        </w:rPr>
        <w:t>2</w:t>
      </w:r>
      <w:r>
        <w:rPr>
          <w:sz w:val="24"/>
        </w:rPr>
        <w:t>, у локтевой — 1 см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(всего — 17 см</w:t>
      </w:r>
      <w:r>
        <w:rPr>
          <w:sz w:val="24"/>
          <w:vertAlign w:val="superscript"/>
        </w:rPr>
        <w:t>2</w:t>
      </w:r>
      <w:r>
        <w:rPr>
          <w:sz w:val="24"/>
        </w:rPr>
        <w:t>).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Исследования показали, что сила мышц-сгибателей в локтевом суставе превышает силу разгибателей примерно в 1,5 раза. При этом наибольшую работу выполняет двуглавая мышца плеча (4,58 кГм) несколько меньшую — плечевая (3,84 кГм) и значительно мень</w:t>
      </w:r>
      <w:r>
        <w:rPr>
          <w:sz w:val="24"/>
        </w:rPr>
        <w:softHyphen/>
        <w:t>шую — плечелучевая (2,21 кГм).</w:t>
      </w:r>
    </w:p>
    <w:p w:rsidR="00037256" w:rsidRDefault="00D456E5">
      <w:pPr>
        <w:spacing w:line="220" w:lineRule="auto"/>
        <w:rPr>
          <w:sz w:val="24"/>
        </w:rPr>
      </w:pPr>
      <w:r>
        <w:rPr>
          <w:b/>
          <w:sz w:val="24"/>
        </w:rPr>
        <w:t>Сосуды, обеспечивающие приток крови</w:t>
      </w:r>
    </w:p>
    <w:p w:rsidR="00037256" w:rsidRDefault="00D456E5">
      <w:pPr>
        <w:rPr>
          <w:sz w:val="24"/>
        </w:rPr>
      </w:pPr>
      <w:r>
        <w:rPr>
          <w:b/>
          <w:sz w:val="24"/>
        </w:rPr>
        <w:t>Плечевая артерия</w:t>
      </w:r>
      <w:r>
        <w:rPr>
          <w:sz w:val="24"/>
        </w:rPr>
        <w:t xml:space="preserve"> свои ветви отдает к мышцам и коже в области плеча. Она лежит в борозде с медиальной стороны двуглавой мышцы плеча, где ее пульсацию можно легко прощупать, особенно в об</w:t>
      </w:r>
      <w:r>
        <w:rPr>
          <w:sz w:val="24"/>
        </w:rPr>
        <w:softHyphen/>
        <w:t>ласти нижней трети  плеча. Величину кровяного давления чаще всего определяют по давлению в плечевой артерии. Переходя в лок</w:t>
      </w:r>
      <w:r>
        <w:rPr>
          <w:sz w:val="24"/>
        </w:rPr>
        <w:softHyphen/>
        <w:t>тевую ямку, эта артерия делится на конечные ветви: локтевую и лучевую артерии. Ее сопровождают две плечевые вены и срединный нерв. По своему ходу она дает несколько мышечных ветвей, глубокую артерию плеча, которая идет вместе с лучевым нервом в плече-мышечном канале и две локтевые коллатеральные артерии (верхнюю и ниж</w:t>
      </w:r>
      <w:r>
        <w:rPr>
          <w:sz w:val="24"/>
        </w:rPr>
        <w:softHyphen/>
        <w:t>нюю). Глубокая артерия плеча принимает участие в кровоснабже</w:t>
      </w:r>
      <w:r>
        <w:rPr>
          <w:sz w:val="24"/>
        </w:rPr>
        <w:softHyphen/>
        <w:t>нии трехглавой мышцы плеча, а своими конечными ветвями — в образовании сети локтевого сустава.</w:t>
      </w:r>
    </w:p>
    <w:p w:rsidR="00037256" w:rsidRDefault="00D456E5">
      <w:pPr>
        <w:pStyle w:val="a3"/>
      </w:pPr>
      <w:r>
        <w:t>Верхняя и нижняя локтевые коллатераль</w:t>
      </w:r>
      <w:r>
        <w:softHyphen/>
        <w:t>ные. артерии, спускаясь вниз, дают ветви к прилежащим мышцам и локтевому суставу.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b/>
          <w:sz w:val="24"/>
        </w:rPr>
        <w:t xml:space="preserve">Лучевая артерия </w:t>
      </w:r>
      <w:r>
        <w:rPr>
          <w:sz w:val="24"/>
        </w:rPr>
        <w:t>идет спереди от лучевой кости. В нижнем своем отделе она располагается поверхностно в лучевой борозде латерально от лучевого сгибателя запястья, хорошо прощупыва</w:t>
      </w:r>
      <w:r>
        <w:rPr>
          <w:sz w:val="24"/>
        </w:rPr>
        <w:softHyphen/>
        <w:t>ется и может быть легко прижата к лучевой кости. Под шиловид</w:t>
      </w:r>
      <w:r>
        <w:rPr>
          <w:sz w:val="24"/>
        </w:rPr>
        <w:softHyphen/>
        <w:t>ным отростком лучевой кости лучевая артерия, огибая латераль</w:t>
      </w:r>
      <w:r>
        <w:rPr>
          <w:sz w:val="24"/>
        </w:rPr>
        <w:softHyphen/>
        <w:t>ный край запястья, переходит на тыльную поверхность кисти и, прободая первый межпястный промежуток, переходит на ладонь, где продолжается в глубокую ладонную дугу, лежа</w:t>
      </w:r>
      <w:r>
        <w:rPr>
          <w:sz w:val="24"/>
        </w:rPr>
        <w:softHyphen/>
        <w:t>щую на пястных костях и межкостных мышцах. По своему ходу лучевая артерия дает многочисленные мышечные ветви, ладонные и тыльные ветви в области запястья и артерию к первому пальцу.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sz w:val="24"/>
        </w:rPr>
        <w:t>Локтевая артерия проходит по медиальной стороне передней поверхности предплечья. Она идет в одноименной борозде, и, дойдя до лучезапястного сустава, ложится медиально от горохо</w:t>
      </w:r>
      <w:r>
        <w:rPr>
          <w:sz w:val="24"/>
        </w:rPr>
        <w:softHyphen/>
        <w:t>видной кости. Эта артерия дает глубокую ветвь, переходящую в глубокую ладонную дугу. Основной же ее ствол продолжается в поверхностную ладонную дугу, лежащую непо</w:t>
      </w:r>
      <w:r>
        <w:rPr>
          <w:sz w:val="24"/>
        </w:rPr>
        <w:softHyphen/>
        <w:t>средственно под ладонным апоневрозом.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sz w:val="24"/>
        </w:rPr>
        <w:t>Как локтевая, так и лучевая артерии имеют возвратные ветви принимающие участие в образовании сети локтевого сустава. Лок</w:t>
      </w:r>
      <w:r>
        <w:rPr>
          <w:sz w:val="24"/>
        </w:rPr>
        <w:softHyphen/>
        <w:t>тевая артерия дает по своему ходу многочисленные мышечные ветви, общую межкостную артерию, ветви которой идут спереди и сзади межкостной перепонки, а также отходящие от поверхностной дуги к пальцам общие ладонные пальце</w:t>
      </w:r>
      <w:r>
        <w:rPr>
          <w:sz w:val="24"/>
        </w:rPr>
        <w:softHyphen/>
        <w:t>вые  артерии, которые разделяются на собственны  ладонные пальцевые артерии и анастомозируют с пястными артериями, являющимися ветвями глубокой ладонной дуги.</w:t>
      </w:r>
    </w:p>
    <w:p w:rsidR="00037256" w:rsidRDefault="00D456E5">
      <w:pPr>
        <w:rPr>
          <w:sz w:val="24"/>
        </w:rPr>
      </w:pPr>
      <w:r>
        <w:rPr>
          <w:sz w:val="24"/>
        </w:rPr>
        <w:t xml:space="preserve">Собственные ладонные пальцевые артерии идут по наружной и внутренней стороне каждого пальца и анастомозируют между собой, особенно в области дистальных фаланг. </w:t>
      </w:r>
    </w:p>
    <w:p w:rsidR="00037256" w:rsidRDefault="00D456E5">
      <w:pPr>
        <w:rPr>
          <w:sz w:val="24"/>
        </w:rPr>
      </w:pPr>
      <w:r>
        <w:rPr>
          <w:b/>
          <w:sz w:val="24"/>
        </w:rPr>
        <w:t>Сосуды, обеспечивающие отток крови</w:t>
      </w:r>
    </w:p>
    <w:p w:rsidR="00037256" w:rsidRDefault="00D456E5">
      <w:pPr>
        <w:spacing w:line="220" w:lineRule="auto"/>
        <w:rPr>
          <w:sz w:val="24"/>
        </w:rPr>
      </w:pPr>
      <w:r>
        <w:rPr>
          <w:b/>
          <w:sz w:val="24"/>
        </w:rPr>
        <w:t>Подключичная вена</w:t>
      </w:r>
      <w:r>
        <w:rPr>
          <w:sz w:val="24"/>
        </w:rPr>
        <w:t xml:space="preserve"> проходит спереди передней лестничной мышцы и образует изгиб, обращенный выпуклой стороной кверху. Она принимает в себя несколько мелких вен шеи и лопатки и, являясь продолжением подмышечной вены, служит для оттока ве</w:t>
      </w:r>
      <w:r>
        <w:rPr>
          <w:sz w:val="24"/>
        </w:rPr>
        <w:softHyphen/>
        <w:t>нозной крови от пояса верхней конечности и свободной верхней конечности.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sz w:val="24"/>
        </w:rPr>
        <w:t>Вены верхней конечности подразделяют на глубокие и поверхностные. Они имеют большое число хорошо выражен</w:t>
      </w:r>
      <w:r>
        <w:rPr>
          <w:sz w:val="24"/>
        </w:rPr>
        <w:softHyphen/>
        <w:t>ных клапанов и образуют многочисленные анастомозы.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b/>
          <w:sz w:val="24"/>
        </w:rPr>
        <w:t>Глубокие вены</w:t>
      </w:r>
      <w:r>
        <w:rPr>
          <w:sz w:val="24"/>
        </w:rPr>
        <w:t xml:space="preserve"> сопровождают артерии и имеют одинаковые с ними наименования. Каждую артерию сопровождают две вены. Исключение составляют только вены пальцев и подмышечная вена. Подмышечная вена образуется от соединения двух плечевых вен и идет от нижнего края большой грудной мышцы до ключицы, где переходит в подключичную вену. Все глубокие вены верхней конечности имеют многочисленные притоки в виде мелких вен, собирающих кровь от тех областей тела, где они проходят.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b/>
          <w:sz w:val="24"/>
        </w:rPr>
        <w:t>К поверхностным венам</w:t>
      </w:r>
      <w:r>
        <w:rPr>
          <w:sz w:val="24"/>
        </w:rPr>
        <w:t xml:space="preserve"> верхней конечности относятся латераль</w:t>
      </w:r>
      <w:r>
        <w:rPr>
          <w:sz w:val="24"/>
        </w:rPr>
        <w:softHyphen/>
        <w:t>ная и медиальная подкожные вены руки. Они начи</w:t>
      </w:r>
      <w:r>
        <w:rPr>
          <w:sz w:val="24"/>
        </w:rPr>
        <w:softHyphen/>
        <w:t>наются от венозных сплетений кисти и идут по латеральному и медиальному краям руки. Латеральная вена впадает в подмышеч</w:t>
      </w:r>
      <w:r>
        <w:rPr>
          <w:sz w:val="24"/>
        </w:rPr>
        <w:softHyphen/>
        <w:t>ную, а медиальная — в плечевую вену. В локтевой ямке распола</w:t>
      </w:r>
      <w:r>
        <w:rPr>
          <w:sz w:val="24"/>
        </w:rPr>
        <w:softHyphen/>
        <w:t>гается промежуточная вена локтя, соединяющая лате</w:t>
      </w:r>
      <w:r>
        <w:rPr>
          <w:sz w:val="24"/>
        </w:rPr>
        <w:softHyphen/>
        <w:t>ральную и медиальную подкожные вены.</w:t>
      </w:r>
    </w:p>
    <w:p w:rsidR="00037256" w:rsidRDefault="00D456E5">
      <w:pPr>
        <w:pStyle w:val="a3"/>
      </w:pPr>
      <w:r>
        <w:t xml:space="preserve">У многих людей во время мышечных напряжений подкожные вены верхней конечности сильно расширяются. При этом нередко на них бывают заметны небольшие вздутия, соответствующие положению клапанов. </w:t>
      </w:r>
    </w:p>
    <w:p w:rsidR="00037256" w:rsidRDefault="00D456E5">
      <w:pPr>
        <w:pStyle w:val="1"/>
      </w:pPr>
      <w:r>
        <w:t>Соматические нервы, обеспечивающие иннервацию</w:t>
      </w:r>
    </w:p>
    <w:p w:rsidR="00037256" w:rsidRDefault="00D456E5">
      <w:pPr>
        <w:spacing w:line="220" w:lineRule="auto"/>
        <w:rPr>
          <w:sz w:val="24"/>
        </w:rPr>
      </w:pPr>
      <w:r>
        <w:rPr>
          <w:b/>
          <w:sz w:val="24"/>
        </w:rPr>
        <w:t>Лучевой нерв</w:t>
      </w:r>
      <w:r>
        <w:rPr>
          <w:sz w:val="24"/>
        </w:rPr>
        <w:t>. Он образуется из заднего пучка плечевого сплетения и направляется на заднюю поверхность плечевой кости. На плече этот нерв иннервирует трехглавую мышцу. Переходя на предплечье, он делится на две ветви — поверх</w:t>
      </w:r>
      <w:r>
        <w:rPr>
          <w:sz w:val="24"/>
        </w:rPr>
        <w:softHyphen/>
        <w:t>ностную и глубокую. Первая, более тонкая, спускается в дистальном направлении вдоль лучевой артерии и переходит на тыль</w:t>
      </w:r>
      <w:r>
        <w:rPr>
          <w:sz w:val="24"/>
        </w:rPr>
        <w:softHyphen/>
        <w:t>ную поверхность кисти, где иннервирует кожу «двух с половиной</w:t>
      </w:r>
    </w:p>
    <w:p w:rsidR="00037256" w:rsidRDefault="00D456E5">
      <w:pPr>
        <w:rPr>
          <w:sz w:val="24"/>
        </w:rPr>
      </w:pPr>
      <w:r>
        <w:rPr>
          <w:sz w:val="24"/>
        </w:rPr>
        <w:t>пальцев» (I и отчасти II и III).</w:t>
      </w:r>
    </w:p>
    <w:p w:rsidR="00037256" w:rsidRDefault="00D456E5">
      <w:pPr>
        <w:pStyle w:val="20"/>
      </w:pPr>
      <w:r>
        <w:t>Вторая (в основном двигательная) ветвь направляется кзади, иннервируя мышцы-разгибатели кисти и пальцев, а также мышцу-супинатор и локтевую мышцу.</w:t>
      </w:r>
    </w:p>
    <w:p w:rsidR="00037256" w:rsidRDefault="00D456E5">
      <w:pPr>
        <w:pStyle w:val="20"/>
      </w:pPr>
      <w:r>
        <w:rPr>
          <w:b/>
        </w:rPr>
        <w:t>Локтевой нерв</w:t>
      </w:r>
      <w:r>
        <w:t xml:space="preserve"> отходит от медиального пучка плечевого сплетения и спускается по медиальной поверхности плеча, огибая сзади медиальный надмыщелок плечевой кости, затем идет по борозде локтевого нерва, где прилежит непосредственно к этой кости. Так как покрывающий его слой мягких тканей здесь тонок, то нерв легко можно ущемить. В таких случаях он сдавли</w:t>
      </w:r>
      <w:r>
        <w:softHyphen/>
        <w:t>вается между костью и мягкими тканями. На предплечье локтевой нерв иннервирует мышцы, расположенные вдоль локтевой кости на ее ладонной поверхности (локтевой сгибатель запястья, медиальный отдел глубокого сгибателя пальцев). Переходя на кисть, он иннерви</w:t>
      </w:r>
      <w:r>
        <w:softHyphen/>
        <w:t>рует большую часть глубоких мышц ладони, в частности межкост</w:t>
      </w:r>
      <w:r>
        <w:softHyphen/>
        <w:t>ные, червеобразные (не все), приводящую мышцу большого пальца, мышцы V пальца, а кроме того, дает ветви к коже «полутора паль</w:t>
      </w:r>
      <w:r>
        <w:softHyphen/>
        <w:t>цев» (к V и половине IV). На тыльной поверхности кисти этот нерв иннервирует кожу ее локтевой половины, т. е. «два с половиной</w:t>
      </w:r>
    </w:p>
    <w:p w:rsidR="00037256" w:rsidRDefault="00D456E5">
      <w:pPr>
        <w:rPr>
          <w:sz w:val="24"/>
        </w:rPr>
      </w:pPr>
      <w:r>
        <w:rPr>
          <w:sz w:val="24"/>
        </w:rPr>
        <w:t>пальца» (V</w:t>
      </w:r>
      <w:r>
        <w:t xml:space="preserve">, </w:t>
      </w:r>
      <w:r>
        <w:rPr>
          <w:sz w:val="24"/>
        </w:rPr>
        <w:t>отчасти IV и</w:t>
      </w:r>
      <w:r>
        <w:t xml:space="preserve"> </w:t>
      </w:r>
      <w:r>
        <w:rPr>
          <w:sz w:val="24"/>
        </w:rPr>
        <w:t>III</w:t>
      </w:r>
      <w:r>
        <w:t xml:space="preserve"> </w:t>
      </w:r>
      <w:r>
        <w:rPr>
          <w:sz w:val="24"/>
        </w:rPr>
        <w:t>).</w:t>
      </w:r>
    </w:p>
    <w:p w:rsidR="00037256" w:rsidRDefault="00D456E5">
      <w:pPr>
        <w:pStyle w:val="2"/>
      </w:pPr>
      <w:r>
        <w:t>Кровоснабжение и иннервация внутренних органов</w:t>
      </w:r>
    </w:p>
    <w:p w:rsidR="00037256" w:rsidRDefault="00D456E5">
      <w:pPr>
        <w:pStyle w:val="6"/>
      </w:pPr>
      <w:r>
        <w:t>Мочевой пузырь</w:t>
      </w:r>
    </w:p>
    <w:p w:rsidR="00037256" w:rsidRDefault="00D456E5">
      <w:pPr>
        <w:spacing w:before="180" w:line="220" w:lineRule="auto"/>
        <w:ind w:firstLine="300"/>
        <w:rPr>
          <w:sz w:val="24"/>
        </w:rPr>
      </w:pPr>
      <w:r>
        <w:rPr>
          <w:sz w:val="24"/>
        </w:rPr>
        <w:t>Мочевой пузырь — полый орган вместимостью около 500—700 мл. Опорожненный мочевой пузырь располагается позади лобкового сим</w:t>
      </w:r>
      <w:r>
        <w:rPr>
          <w:sz w:val="24"/>
        </w:rPr>
        <w:softHyphen/>
        <w:t>физа, при наполнении же отодвигается кверху.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sz w:val="24"/>
        </w:rPr>
        <w:t>В мочевом пузыре различают дно, обращенное вниз и назад по направлению к прямой кишке у мужчин и по направлению к влагалищу у женщин, верхушку, обращенную вверх и кпереди по направ</w:t>
      </w:r>
      <w:r>
        <w:rPr>
          <w:sz w:val="24"/>
        </w:rPr>
        <w:softHyphen/>
        <w:t>лению к передней брюшной стенке, и тело — промежуточную часть органа. Мочевой пузырь покрыт брюшиной сверху и сзади.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sz w:val="24"/>
        </w:rPr>
        <w:t>Стенка мочевого пузыря состоит из слизистой, мышечной и адвентициальной оболочек. Между ними в большей части стенки органа находится подслизистая основа. Слизистая оболочка моче</w:t>
      </w:r>
      <w:r>
        <w:rPr>
          <w:sz w:val="24"/>
        </w:rPr>
        <w:softHyphen/>
        <w:t>вого пузыря покрыта, как и все мочевыводящие пути (почечные чаш</w:t>
      </w:r>
      <w:r>
        <w:rPr>
          <w:sz w:val="24"/>
        </w:rPr>
        <w:softHyphen/>
        <w:t>ки, лоханка, мочеточник), переходным эпителием и имеет многочис</w:t>
      </w:r>
      <w:r>
        <w:rPr>
          <w:sz w:val="24"/>
        </w:rPr>
        <w:softHyphen/>
        <w:t>ленные складки, которые при его наполнении разглаживаются. Исключением является мочепузырный треугольник, где нет подслизистой основы, а слизистая оболочка плотно срастается с мышечным слоем и складок не имеет. Верхние левый и правый углы этого треугольника образованы отверстиями мочеточников, а ниж</w:t>
      </w:r>
      <w:r>
        <w:rPr>
          <w:sz w:val="24"/>
        </w:rPr>
        <w:softHyphen/>
        <w:t>ний— отверстием (внутренним) мочеиспускательного канала.</w:t>
      </w:r>
    </w:p>
    <w:p w:rsidR="00037256" w:rsidRDefault="00D456E5">
      <w:pPr>
        <w:rPr>
          <w:sz w:val="24"/>
        </w:rPr>
      </w:pPr>
      <w:r>
        <w:rPr>
          <w:sz w:val="24"/>
        </w:rPr>
        <w:t>Мышечная оболочка мочевого пузыря образует три слоя: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внутренний и наружный — с продольным расположением гладких мышечных клеток, средний — с круговым. Круговой слой у места вы</w:t>
      </w:r>
      <w:r>
        <w:rPr>
          <w:sz w:val="24"/>
        </w:rPr>
        <w:softHyphen/>
        <w:t>хода из мочевого пузыря мочеиспускательного канала утолщается, образуя непроизвольный сжиматель — мышцу, выталкиваю</w:t>
      </w:r>
      <w:r>
        <w:rPr>
          <w:sz w:val="24"/>
        </w:rPr>
        <w:softHyphen/>
        <w:t>щую мочу.</w:t>
      </w:r>
    </w:p>
    <w:p w:rsidR="00037256" w:rsidRDefault="00D456E5">
      <w:pPr>
        <w:rPr>
          <w:sz w:val="24"/>
        </w:rPr>
      </w:pPr>
      <w:r>
        <w:rPr>
          <w:sz w:val="24"/>
        </w:rPr>
        <w:t>Моча попадает в мочевой пузырь не непрерывно, а небольшими порциями в результате идущих сверху вниз перистальтических сок</w:t>
      </w:r>
      <w:r>
        <w:rPr>
          <w:sz w:val="24"/>
        </w:rPr>
        <w:softHyphen/>
        <w:t xml:space="preserve">ращений мышечного слоя стенки мочеточника. </w:t>
      </w:r>
    </w:p>
    <w:p w:rsidR="00037256" w:rsidRDefault="00D456E5">
      <w:pPr>
        <w:pStyle w:val="7"/>
      </w:pPr>
      <w:r>
        <w:t>МОЧЕВЫЕ ОРГАНЫ</w:t>
      </w:r>
    </w:p>
    <w:p w:rsidR="00037256" w:rsidRDefault="00D456E5">
      <w:pPr>
        <w:spacing w:before="160"/>
        <w:rPr>
          <w:sz w:val="24"/>
        </w:rPr>
      </w:pPr>
      <w:r>
        <w:rPr>
          <w:sz w:val="24"/>
        </w:rPr>
        <w:t>К мочевым органам относятся почки, мочеточники, мочевой пузырь и мочеиспускательный канал. Почки — это органы, где происходит образование мочи, остальные мочевые органы предназначены для выделения ее. Они имеют трубчатое или полое строение. Основная функция мочевых органов — выведение из организма продуктов об</w:t>
      </w:r>
      <w:r>
        <w:rPr>
          <w:sz w:val="24"/>
        </w:rPr>
        <w:softHyphen/>
        <w:t>мена веществ, участие в регулировании содержания воды в организме и поддержание этим постоянства его внутренней среды.</w:t>
      </w:r>
    </w:p>
    <w:p w:rsidR="00037256" w:rsidRDefault="00D456E5">
      <w:pPr>
        <w:pStyle w:val="6"/>
        <w:spacing w:before="160"/>
      </w:pPr>
      <w:r>
        <w:t>Почки</w:t>
      </w:r>
    </w:p>
    <w:p w:rsidR="00037256" w:rsidRDefault="00D456E5">
      <w:pPr>
        <w:spacing w:before="60"/>
        <w:rPr>
          <w:sz w:val="24"/>
        </w:rPr>
      </w:pPr>
      <w:r>
        <w:rPr>
          <w:sz w:val="24"/>
        </w:rPr>
        <w:t>Почки — парный орган. Они расположены по бокам позвоночного столба на уровне 12-го грудного и 2-го поясничного позвонков (правая несколько ниже, левая выше) и прилежат к задней стенке брюшной по</w:t>
      </w:r>
      <w:r>
        <w:rPr>
          <w:sz w:val="24"/>
        </w:rPr>
        <w:softHyphen/>
        <w:t>лости. На каждой почке, имеющей бобовидную форму, различают  переднюю  и  заднюю  поверхности, верхний  и  нижний  концы, латеральный  и медиальный края. На медиальном, вогнутом, крае, обра</w:t>
      </w:r>
      <w:r>
        <w:rPr>
          <w:sz w:val="24"/>
        </w:rPr>
        <w:softHyphen/>
        <w:t>щенном к позвоночному столбу, находятся ворота почки, ведущие в почечную пазуху. В воротах лежат: почечная артерия, почечная вена, лимфатические сосуды, лимфатические узлы, нервы и почечная лоханка. Почка покрыта оболочками, которые способствуют ее фиксации. Непосредственно к веществу почки прилежит фиброзная оболочка. Снаружи от нее находится жировая капсула, окруженная спереди и сзади фасцией почки. Кроме того, спереди почка покрыта брюшиной. Фиксации почек способствуют также кровеносные сосуды, входящие в почку и выходящие из нее, а также внутрибрюшное давле</w:t>
      </w:r>
      <w:r>
        <w:rPr>
          <w:sz w:val="24"/>
        </w:rPr>
        <w:softHyphen/>
        <w:t>ние.</w:t>
      </w:r>
    </w:p>
    <w:p w:rsidR="00037256" w:rsidRDefault="00D456E5">
      <w:pPr>
        <w:rPr>
          <w:sz w:val="24"/>
        </w:rPr>
      </w:pPr>
      <w:r>
        <w:rPr>
          <w:sz w:val="24"/>
        </w:rPr>
        <w:t>В почке различают корковое вещество толщиной 5—7 мм, расположенное с периферии, и мозговое вещество, состоящее из 7—12 пирамид, обращенных основанием к корковому веществу, а верхушкой — в почечную пазуху. Корковое вещество, расположенное между пирамидами,  образует   почечные столбы.</w:t>
      </w:r>
    </w:p>
    <w:p w:rsidR="00037256" w:rsidRDefault="00D456E5">
      <w:pPr>
        <w:rPr>
          <w:sz w:val="24"/>
        </w:rPr>
      </w:pPr>
      <w:r>
        <w:rPr>
          <w:sz w:val="24"/>
        </w:rPr>
        <w:t>Структурно-функциональной    единицей    почки    является нефрон — система канальцев почки, участвующих в образовании мочи.</w:t>
      </w:r>
    </w:p>
    <w:p w:rsidR="00037256" w:rsidRDefault="00D456E5">
      <w:pPr>
        <w:pStyle w:val="a4"/>
      </w:pPr>
      <w:r>
        <w:t>Насчитывают свыше 1 млн. нефронов. Нефрон состоит из капсулы и трехзвенной трубочки (нефрона и дистального отдела канальца, переходящего в собира</w:t>
      </w:r>
      <w:r>
        <w:softHyphen/>
        <w:t>тельную трубочку). Капсула — начальная часть нефрона, располо</w:t>
      </w:r>
      <w:r>
        <w:softHyphen/>
        <w:t>женная в корковом веществе почки, имеет форму двухстенной чаши. Она плотно охватывает капилляры клубочка почки, образуя так называемое почечное тельце. Таким образом, один конец нефрона начинается почечной капсулой, а второй впадает в собира</w:t>
      </w:r>
      <w:r>
        <w:softHyphen/>
        <w:t>тельную трубочку. Наиболее активной частью нефрона является проксимальный его отдел, в котором процессы образования мочи отличаются высокой активностью.</w:t>
      </w:r>
    </w:p>
    <w:p w:rsidR="00037256" w:rsidRDefault="00D456E5">
      <w:pPr>
        <w:ind w:firstLine="320"/>
        <w:rPr>
          <w:sz w:val="24"/>
        </w:rPr>
      </w:pPr>
      <w:r>
        <w:rPr>
          <w:sz w:val="24"/>
        </w:rPr>
        <w:t>Способность почки к мочеобразованию, в результате которого выводятся из организма продукты обмена веществ, связана с особенно</w:t>
      </w:r>
      <w:r>
        <w:rPr>
          <w:sz w:val="24"/>
        </w:rPr>
        <w:softHyphen/>
        <w:t>стью ее кровообращения.</w:t>
      </w:r>
    </w:p>
    <w:p w:rsidR="00037256" w:rsidRDefault="00D456E5">
      <w:pPr>
        <w:ind w:firstLine="320"/>
        <w:rPr>
          <w:sz w:val="24"/>
        </w:rPr>
      </w:pPr>
      <w:r>
        <w:rPr>
          <w:sz w:val="24"/>
        </w:rPr>
        <w:t>Через почки взрослого человека за один час проходит более 40 л кро</w:t>
      </w:r>
      <w:r>
        <w:rPr>
          <w:sz w:val="24"/>
        </w:rPr>
        <w:softHyphen/>
        <w:t>ви, а за сутки — около 1000 л. Кровеносная система почки начинается почечной артерией, которая входит в ворота почки и распадается на более мелкие артерии, проходящие между пирамидами почек до коркового вещества. У основания почечных пирамид они образуют дугообразные артерии, от которых идут ветви к корковому веществу почки, где от них в расширенную чашеобразную часть каждого нефрона (почечную капсулу) отходит приносящая артерия.</w:t>
      </w:r>
    </w:p>
    <w:p w:rsidR="00037256" w:rsidRDefault="00D456E5">
      <w:pPr>
        <w:rPr>
          <w:sz w:val="24"/>
        </w:rPr>
      </w:pPr>
      <w:r>
        <w:rPr>
          <w:sz w:val="24"/>
        </w:rPr>
        <w:t>В чаше почечной капсулы приносящая артерия разветвляется на артериальные капилляры и образует клубочек почки. Капилляры клубочка собираются в выносящий сосуд, тоже артериальный, диаметр которого приблизительно в 2 раза меньше, чем диаметр приносяще</w:t>
      </w:r>
      <w:r>
        <w:rPr>
          <w:sz w:val="24"/>
        </w:rPr>
        <w:softHyphen/>
        <w:t>го сосуда, что создает повышенное давление в клубочке (70— 90 мм рт. ст.). Выносящий сосуд, выйдя из клубочка, вновь распадается на капилляры, но уже венозные, которые постепенно сливаются в более крупные сосуды и в виде почечной вены выходят из ворот почки. Такое своеобразное разветвление артерий на капилляры, из которых вновь</w:t>
      </w:r>
    </w:p>
    <w:p w:rsidR="00037256" w:rsidRDefault="00D456E5">
      <w:pPr>
        <w:rPr>
          <w:sz w:val="24"/>
        </w:rPr>
      </w:pPr>
      <w:r>
        <w:rPr>
          <w:sz w:val="24"/>
        </w:rPr>
        <w:t>образуются артерии, получило название чудесной сети. Тесный контакт сосудов клубочка с его капсулой, а также повышенное давление внутри капилляров клубочка создают условия для образования мочи. Моча образуется из плазмы крови. По мере протекания крови в сосудах клубочка из нее внутрь капсулы переходят почти все составные компоненты, кроме белков и форменных элементов, образуя так называемую первичную мочу. За сутки ее вырабатывается около 100 л. При прохождении первичной мочи через канальцы из нее обратно в кровь всасываются вода, некоторые соли, сахар, в результате чего образуется окончательная моча. Количество окончательной мочи всего 1—1,5 л. Она имеет более высокую концентрацию, чем первичная моча (например, в ней в 70 раз больше мочевины и в 40 раз больше аммиака). Таким образом, в тельцах почки образуются первичная моча, а в канальцах нефрона — окончательная моча, которая по собирательным трубочкам, проходящим в корковом, а затем мозговом веществе почки, стекает через отверстия на верхушке пирамиды сначала в малые чашки, затем в большие и, наконец, в почечную лоханку, продолжением которой является мочеточник. Малых чашек — 7—10, больших — 2—3, а почечных лоханок одна. Все эти образования располагаются в пазухе почки, окруженные жировой тканью. Стенка их имеет три оболочки:</w:t>
      </w:r>
    </w:p>
    <w:p w:rsidR="00037256" w:rsidRDefault="00D456E5">
      <w:pPr>
        <w:rPr>
          <w:sz w:val="24"/>
        </w:rPr>
      </w:pPr>
      <w:r>
        <w:rPr>
          <w:sz w:val="24"/>
        </w:rPr>
        <w:t>слизистую, мышечную и соединительно-тканную.</w:t>
      </w:r>
    </w:p>
    <w:p w:rsidR="00037256" w:rsidRDefault="00D456E5">
      <w:pPr>
        <w:spacing w:before="140"/>
        <w:rPr>
          <w:sz w:val="24"/>
        </w:rPr>
      </w:pPr>
      <w:r>
        <w:rPr>
          <w:sz w:val="24"/>
        </w:rPr>
        <w:t>Мочеточники</w:t>
      </w:r>
    </w:p>
    <w:p w:rsidR="00037256" w:rsidRDefault="00D456E5">
      <w:pPr>
        <w:spacing w:before="20"/>
        <w:ind w:firstLine="300"/>
        <w:rPr>
          <w:sz w:val="24"/>
        </w:rPr>
      </w:pPr>
      <w:r>
        <w:rPr>
          <w:sz w:val="24"/>
        </w:rPr>
        <w:t>Мочеточники—полые трубки, соединяющие почечную лоханку с мочевым пузырем. Как и почки, они лежат на задней стенке брюшной полости позади брюшины. В мочеточнике выделяют брюшную, тазовую и пузырную части. Последняя расположена в толще мочевого пузыря.</w:t>
      </w:r>
    </w:p>
    <w:p w:rsidR="00037256" w:rsidRDefault="00D456E5">
      <w:pPr>
        <w:ind w:firstLine="300"/>
        <w:rPr>
          <w:sz w:val="24"/>
        </w:rPr>
      </w:pPr>
      <w:r>
        <w:rPr>
          <w:sz w:val="24"/>
        </w:rPr>
        <w:t>Стенка мочеточника имеет слизистую, мышечную и соединительно-тканную оболочки. Моча по мочеточнику продвигается благода</w:t>
      </w:r>
      <w:r>
        <w:rPr>
          <w:sz w:val="24"/>
        </w:rPr>
        <w:softHyphen/>
        <w:t>ря перистальтическому сокращению гладкой мышечной ткани его стенки.</w:t>
      </w:r>
    </w:p>
    <w:p w:rsidR="00037256" w:rsidRDefault="00D456E5">
      <w:pPr>
        <w:pStyle w:val="6"/>
        <w:spacing w:before="100"/>
      </w:pPr>
      <w:r>
        <w:t>Мочеиспускательный канал</w:t>
      </w:r>
    </w:p>
    <w:p w:rsidR="00037256" w:rsidRDefault="00D456E5">
      <w:pPr>
        <w:rPr>
          <w:sz w:val="24"/>
        </w:rPr>
      </w:pPr>
      <w:r>
        <w:rPr>
          <w:sz w:val="24"/>
        </w:rPr>
        <w:t>Мочеиспускательный канал связывает мочевой пузырь с внешней поверхностью тела человека. В отличие от других мочевых органов мочеиспускательный канал имеет половые различия. Начинается он у мужчин и женщин одинаково: внутренним отверстием на стенке мочевого пузыря. Затем у мужчин он проходит через предстательную железу и половой орган, открываясь наружным отверстием на головке полового члена, а у женщин лишь соприкасается с половыми органами и открывается в преддверие влагалища. Там, где мочеиспускательный канал проходит через мочеполовую диафрагму, вокруг него образуется сфинктер (сжиматель) из поперечно-полосатой скелетной мышечной ткани, произвольно регулирующий опорожнение мочевого пузыря.</w:t>
      </w:r>
    </w:p>
    <w:p w:rsidR="00037256" w:rsidRDefault="00D456E5">
      <w:pPr>
        <w:ind w:firstLine="320"/>
        <w:rPr>
          <w:sz w:val="24"/>
        </w:rPr>
      </w:pPr>
      <w:r>
        <w:rPr>
          <w:sz w:val="24"/>
        </w:rPr>
        <w:t>При выполнении физических упражнений почки, а также мочеточни</w:t>
      </w:r>
      <w:r>
        <w:rPr>
          <w:sz w:val="24"/>
        </w:rPr>
        <w:softHyphen/>
        <w:t>ки подвержены незначительным смещениям. После физических упраж</w:t>
      </w:r>
      <w:r>
        <w:rPr>
          <w:sz w:val="24"/>
        </w:rPr>
        <w:softHyphen/>
        <w:t>нений мочевые органы очень быстро переходят в первоначальное состояние. Мышцы стенок брюшной полости играют большую роль как в фиксации почек и мочеточников, так и в их смещаемости.</w:t>
      </w:r>
    </w:p>
    <w:p w:rsidR="00037256" w:rsidRDefault="00D456E5">
      <w:pPr>
        <w:ind w:firstLine="320"/>
        <w:rPr>
          <w:sz w:val="24"/>
        </w:rPr>
      </w:pPr>
      <w:r>
        <w:rPr>
          <w:b/>
          <w:sz w:val="24"/>
        </w:rPr>
        <w:t>Сосуды, обеспечивающие приток крови</w:t>
      </w:r>
    </w:p>
    <w:p w:rsidR="00037256" w:rsidRDefault="00D456E5">
      <w:pPr>
        <w:spacing w:line="220" w:lineRule="auto"/>
        <w:rPr>
          <w:sz w:val="24"/>
        </w:rPr>
      </w:pPr>
      <w:r>
        <w:rPr>
          <w:b/>
          <w:sz w:val="24"/>
        </w:rPr>
        <w:t>Внутренняя подвздошная артерия</w:t>
      </w:r>
      <w:r>
        <w:rPr>
          <w:sz w:val="24"/>
        </w:rPr>
        <w:t xml:space="preserve"> спускается в полость малого таза и делится на большое количество ветвей, идущих к стенкам и к внутренним органам полости малого таза. </w:t>
      </w:r>
    </w:p>
    <w:p w:rsidR="00037256" w:rsidRDefault="00D456E5">
      <w:pPr>
        <w:spacing w:line="220" w:lineRule="auto"/>
        <w:ind w:firstLine="320"/>
        <w:rPr>
          <w:sz w:val="24"/>
        </w:rPr>
      </w:pPr>
      <w:r>
        <w:rPr>
          <w:sz w:val="24"/>
        </w:rPr>
        <w:t>К числу внутренностных ветвей  внутренней под</w:t>
      </w:r>
      <w:r>
        <w:rPr>
          <w:sz w:val="24"/>
        </w:rPr>
        <w:softHyphen/>
        <w:t>вздошной артерии относятся артерии, идущие к мочевому пузырю, прямой кишке, а у женщин — к матке (маточная артерия) и к наружным половым органам.</w:t>
      </w:r>
    </w:p>
    <w:p w:rsidR="00037256" w:rsidRDefault="00D456E5">
      <w:pPr>
        <w:spacing w:line="220" w:lineRule="auto"/>
        <w:ind w:firstLine="280"/>
        <w:rPr>
          <w:sz w:val="24"/>
        </w:rPr>
      </w:pPr>
      <w:r>
        <w:rPr>
          <w:sz w:val="24"/>
        </w:rPr>
        <w:t>Последние получают : ветви также от внутренней поло</w:t>
      </w:r>
      <w:r>
        <w:rPr>
          <w:sz w:val="24"/>
        </w:rPr>
        <w:softHyphen/>
        <w:t>вой артерии и, которая, пройдя через щель под грушевидной мышцей, проникает через малое седалищное отверстие в область .промежности. Кроме того, от внутренней подвздошной артерии отходит пупочная артерия, функционирующая только в пе</w:t>
      </w:r>
      <w:r>
        <w:rPr>
          <w:sz w:val="24"/>
        </w:rPr>
        <w:softHyphen/>
        <w:t>риод утробной жизни (после рождения она превращается в связку). Однако просвет в начальной части пупочной артерии не зарастает и дает ветви к верхней части мочевого пузыря. Маточная артерия имеет извитой ход. Она направля</w:t>
      </w:r>
      <w:r>
        <w:rPr>
          <w:sz w:val="24"/>
        </w:rPr>
        <w:softHyphen/>
        <w:t>ется к шейке матки и, поднимаясь вверх вдоль бокового края матки к ее дну, отдает ветви не. только самой матке, но также и влага</w:t>
      </w:r>
      <w:r>
        <w:rPr>
          <w:sz w:val="24"/>
        </w:rPr>
        <w:softHyphen/>
        <w:t>лищу, маточной трубе и яичнику.</w:t>
      </w:r>
    </w:p>
    <w:p w:rsidR="00037256" w:rsidRDefault="00D456E5">
      <w:pPr>
        <w:spacing w:line="220" w:lineRule="auto"/>
        <w:ind w:firstLine="280"/>
        <w:rPr>
          <w:sz w:val="24"/>
        </w:rPr>
      </w:pPr>
      <w:r>
        <w:rPr>
          <w:b/>
          <w:sz w:val="24"/>
        </w:rPr>
        <w:t>Сосуды, обеспечивающие отток крови</w:t>
      </w:r>
    </w:p>
    <w:p w:rsidR="00037256" w:rsidRDefault="00D456E5">
      <w:pPr>
        <w:pStyle w:val="a4"/>
      </w:pPr>
      <w:r>
        <w:rPr>
          <w:b/>
        </w:rPr>
        <w:t>Внутренняя подвздошная вена</w:t>
      </w:r>
      <w:r>
        <w:t xml:space="preserve"> лежит сзади одноименной артерии. и собирает кровь как от органов малого таза, так и от его стенок. К внутренностным корням этой вены относятся вены, идущие от прямой кишки, половых органов и мочевого пузыря. В области стенки прямой кишки, как и в области внутренних половых органов и мочевого пузыря, имеются широко развитые венозные сплетения. В прямой кишке различают два сплетения, из которых одно распо</w:t>
      </w:r>
      <w:r>
        <w:softHyphen/>
        <w:t>ложено в подслизистом слое, а другое — поверх мышечного слоя. Венозные сплетения внутренних половых органов собирают кровь у мужчин от предстательной железы, семенных пузырьков, началь</w:t>
      </w:r>
      <w:r>
        <w:softHyphen/>
        <w:t xml:space="preserve">ной части мочеиспускательного канала, а у женщин — от матки, влагалища и наружных половых органов. </w:t>
      </w:r>
    </w:p>
    <w:p w:rsidR="00037256" w:rsidRDefault="00D456E5">
      <w:pPr>
        <w:ind w:firstLine="320"/>
        <w:rPr>
          <w:sz w:val="24"/>
        </w:rPr>
      </w:pPr>
      <w:r>
        <w:rPr>
          <w:b/>
          <w:sz w:val="24"/>
        </w:rPr>
        <w:t>Нижняя полая вена и ее притоки</w:t>
      </w:r>
      <w:r>
        <w:rPr>
          <w:sz w:val="24"/>
        </w:rPr>
        <w:t>. Нижняя полая вена собирает кровь от нижних конечностей, внутренних органов полости таза, брюшной полости и их стенок. Кровь от непарных органов брюш</w:t>
      </w:r>
      <w:r>
        <w:rPr>
          <w:sz w:val="24"/>
        </w:rPr>
        <w:softHyphen/>
        <w:t xml:space="preserve">ной полости, прежде чем попасть в нижнюю полую вену, проходит через воротную вену в печень. Таким образом, нижняя полая вена собирает кровь от тех частей тела, к которым идут ветви брюшной аорты.                                                        </w:t>
      </w:r>
    </w:p>
    <w:p w:rsidR="00037256" w:rsidRDefault="00D456E5">
      <w:pPr>
        <w:pStyle w:val="a4"/>
      </w:pPr>
      <w:r>
        <w:t>Нижняя полая вена — самая крупная вена тела человека. Она образуется на уровне 4-го поясничного позвонка от слияния правой и левой общих подвздошных вен. В брюшной полости нижняя полая вена  располагается справа от аорты, проходит через отверстие полой вены в сухожильном центре диафрагмы и впадает в правое предсердие. В нижнюю полую вену впадают вены пристеночные и внутренностные. Пристеночные вены (четыре пары поясничных, правая и левая диафрагмальные) собирают кровь от поясничной области, позвоночно</w:t>
      </w:r>
      <w:r>
        <w:softHyphen/>
        <w:t>го столба, диафрагмы. К внутренностным венам относятся яичковые вены у мужчин и яичниковые у женщин, почечные и надпочечные (все парные), а также печеночные вены (непарные), собирающие кровь от одноименных органов.</w:t>
      </w:r>
    </w:p>
    <w:p w:rsidR="00037256" w:rsidRDefault="00D456E5">
      <w:pPr>
        <w:pStyle w:val="1"/>
      </w:pPr>
      <w:r>
        <w:t>Вегетативные нервы, обеспечивающие иннервацию</w:t>
      </w:r>
    </w:p>
    <w:p w:rsidR="00037256" w:rsidRDefault="00D456E5">
      <w:pPr>
        <w:pStyle w:val="6"/>
      </w:pPr>
      <w:r>
        <w:t>Парасимпатические нервы</w:t>
      </w:r>
    </w:p>
    <w:p w:rsidR="00037256" w:rsidRDefault="00D456E5">
      <w:pPr>
        <w:ind w:firstLine="340"/>
        <w:rPr>
          <w:sz w:val="24"/>
        </w:rPr>
      </w:pPr>
      <w:r>
        <w:rPr>
          <w:sz w:val="24"/>
        </w:rPr>
        <w:t xml:space="preserve">Х пара — </w:t>
      </w:r>
      <w:r>
        <w:rPr>
          <w:b/>
          <w:sz w:val="24"/>
        </w:rPr>
        <w:t xml:space="preserve">блуждающий нерв </w:t>
      </w:r>
      <w:r>
        <w:rPr>
          <w:sz w:val="24"/>
        </w:rPr>
        <w:t>— смешанный. Он содержит парасимпатические волокна, идущие к гладким мышцам органов, расположенных в области шеи, в грудной и брюшной полостях. Ядра его находятся в продолговатом мозге (в нижней части ромбовидной ямки). Нерв выходит из мозга и покидает череп через яремное отверстие. По ходу он делится на шейную, грудную и брюшную части. В области шеи иннервирует слизистую оболочку корня языка, слизистую оболочку и мышцы гортани, мышцы глотки: в грудной полости — сердце, пищевод, легкие и бронхи; в брюшной полости — все органы (толстую кишку только до нисходящей</w:t>
      </w:r>
    </w:p>
    <w:p w:rsidR="00037256" w:rsidRDefault="00D456E5">
      <w:pPr>
        <w:spacing w:line="220" w:lineRule="auto"/>
        <w:ind w:firstLine="280"/>
        <w:rPr>
          <w:sz w:val="24"/>
        </w:rPr>
      </w:pPr>
      <w:r>
        <w:rPr>
          <w:sz w:val="24"/>
        </w:rPr>
        <w:t xml:space="preserve">дачной). </w:t>
      </w:r>
    </w:p>
    <w:p w:rsidR="00037256" w:rsidRDefault="00D456E5">
      <w:pPr>
        <w:spacing w:line="220" w:lineRule="auto"/>
        <w:rPr>
          <w:sz w:val="24"/>
        </w:rPr>
      </w:pPr>
      <w:r>
        <w:rPr>
          <w:b/>
          <w:sz w:val="24"/>
        </w:rPr>
        <w:t>Симпатические нервы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 xml:space="preserve">       От грудного отдела отходят два крупных нерва, носящих назва</w:t>
      </w:r>
      <w:r>
        <w:rPr>
          <w:sz w:val="24"/>
        </w:rPr>
        <w:softHyphen/>
        <w:t>ние внутренностных. Большой внутренностный нерв отходит от 6—9-го грудных узлов симпатического ствола. Малый внутренностный нерв отходит от 10—11-го узлов. Оба эти нерва, направляясь вниз, проходят через диафрагму и входят в чревное (солнечное) сплетение поясничного отдела. Они содержат не только симпатические нервные волокна, несущие им</w:t>
      </w:r>
      <w:r>
        <w:rPr>
          <w:sz w:val="24"/>
        </w:rPr>
        <w:softHyphen/>
        <w:t>пульсы в центробежном направлении, но и волокна, проводящие чув</w:t>
      </w:r>
      <w:r>
        <w:rPr>
          <w:sz w:val="24"/>
        </w:rPr>
        <w:softHyphen/>
        <w:t>ствительные импульсы от внутренних органов в спинной мозг, через его задние корешки, т. е. идущие в центростремительном направ</w:t>
      </w:r>
      <w:r>
        <w:rPr>
          <w:sz w:val="24"/>
        </w:rPr>
        <w:softHyphen/>
        <w:t>лении.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Поясничный, крестцовый и копчиковый отделы симпатической части автономной нервной системы имеют узлы, которые по направ</w:t>
      </w:r>
      <w:r>
        <w:rPr>
          <w:sz w:val="24"/>
        </w:rPr>
        <w:softHyphen/>
        <w:t>лению книзу сходятся, так что в области копчика образуется только один непарный копчиковый узел. Обычно поясничных узлов, как и крестцовых, имеется по 4. Как уже говорилось, поясничные и крестцовые узлы правой и левой сторон анастомозируют между собой. Они дают соединительные ветви к поясничным и крестцовым соматическим нервам.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Чревное (солнечное) сплетение находится на уровне I поясничного позвонка и окружает чревный ствол (из брюш</w:t>
      </w:r>
      <w:r>
        <w:rPr>
          <w:sz w:val="24"/>
        </w:rPr>
        <w:softHyphen/>
        <w:t>ной части аорты). Оно состоит из двух крупных чревных уз</w:t>
      </w:r>
      <w:r>
        <w:rPr>
          <w:sz w:val="24"/>
        </w:rPr>
        <w:softHyphen/>
        <w:t>лов, правого и левого, которые располагаются по бокам от чревного ствола и анастомозируют между собой. От чревного сплетения идут многочисленные ветви, распространяющиеся вдоль кровеносных со</w:t>
      </w:r>
      <w:r>
        <w:rPr>
          <w:sz w:val="24"/>
        </w:rPr>
        <w:softHyphen/>
        <w:t>судов.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Несмотря на то что чревное сплетение располагается довольно глубоко, при ударах в надчревную область оно сильно травмируется, что может рефлекторно повлечь за собой явление нокаута. При этом нервный импульс передается по чувствительным волокнам внутренно</w:t>
      </w:r>
      <w:r>
        <w:rPr>
          <w:sz w:val="24"/>
        </w:rPr>
        <w:softHyphen/>
        <w:t>стных нервов в спинной, а затем в продолговатый мозг, в центр блуж</w:t>
      </w:r>
      <w:r>
        <w:rPr>
          <w:sz w:val="24"/>
        </w:rPr>
        <w:softHyphen/>
        <w:t>дающего нерва. В дальнейшем раздражение идет в центробежном на</w:t>
      </w:r>
      <w:r>
        <w:rPr>
          <w:sz w:val="24"/>
        </w:rPr>
        <w:softHyphen/>
        <w:t>правлении по блуждающему нерву к сердцу и другим органам. Сле</w:t>
      </w:r>
      <w:r>
        <w:rPr>
          <w:sz w:val="24"/>
        </w:rPr>
        <w:softHyphen/>
        <w:t>дует добавить, что реакция дыхания при этом раздражении не всегда одинакова. В одних случаях оно становится более учащенным, а в других резко замедленным, вплоть до остановки.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К крупным узлам поясничного отдела симпатической части авто</w:t>
      </w:r>
      <w:r>
        <w:rPr>
          <w:sz w:val="24"/>
        </w:rPr>
        <w:softHyphen/>
        <w:t>номной нервной системы относятся верхний и нижний брыжеечные узлы, соответствующие по своему положению месту отхождения от аорты верхней и нижней брыжеечных артерий.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Как уже говорилось, симпатический ствол связан только с груд</w:t>
      </w:r>
      <w:r>
        <w:rPr>
          <w:sz w:val="24"/>
        </w:rPr>
        <w:softHyphen/>
        <w:t>ными и поясничными сегментами спинного мозга. Таким образом, узлы этого ствола, расположенные в шейной, крест</w:t>
      </w:r>
      <w:r>
        <w:rPr>
          <w:sz w:val="24"/>
        </w:rPr>
        <w:softHyphen/>
        <w:t>цовой и копчиковой областях, непосредственной связи со спинным мозгом не имеют. Связь осуществляется окольным путем, через преганглионарные волокна, проходящие через узлы грудного и пояс</w:t>
      </w:r>
      <w:r>
        <w:rPr>
          <w:sz w:val="24"/>
        </w:rPr>
        <w:softHyphen/>
        <w:t>ничного отделов и затем в составе межузловых ветвей достигающие выше и ниже расположенных участков симпатического ствола.</w:t>
      </w:r>
    </w:p>
    <w:p w:rsidR="00037256" w:rsidRDefault="00D456E5">
      <w:pPr>
        <w:spacing w:line="220" w:lineRule="auto"/>
        <w:rPr>
          <w:sz w:val="24"/>
        </w:rPr>
      </w:pPr>
      <w:r>
        <w:rPr>
          <w:sz w:val="24"/>
        </w:rPr>
        <w:t>Симпатическое сплетение, окружающее брюшную аорту, продол</w:t>
      </w:r>
      <w:r>
        <w:rPr>
          <w:sz w:val="24"/>
        </w:rPr>
        <w:softHyphen/>
        <w:t>жается по ее ветвям к органам брюшной полости. Кровеносные сосуды конечностей получают симпатическую иннервацию от волокон рядом лежащих соматических нервов. Особенно богаты симпатиче</w:t>
      </w:r>
      <w:r>
        <w:rPr>
          <w:sz w:val="24"/>
        </w:rPr>
        <w:softHyphen/>
        <w:t>скими волокнами срединный и седалищный нервы.</w:t>
      </w:r>
    </w:p>
    <w:p w:rsidR="00037256" w:rsidRDefault="00D456E5">
      <w:pPr>
        <w:spacing w:line="220" w:lineRule="auto"/>
        <w:ind w:firstLine="280"/>
        <w:rPr>
          <w:sz w:val="24"/>
        </w:rPr>
      </w:pPr>
      <w:r>
        <w:rPr>
          <w:sz w:val="24"/>
        </w:rPr>
        <w:t>Вдоль желудочно-кишечного тракта симпатическое сплетение вме</w:t>
      </w:r>
      <w:r>
        <w:rPr>
          <w:sz w:val="24"/>
        </w:rPr>
        <w:softHyphen/>
        <w:t>сте с ветвями парасимпатической части автономной нервной системы образует сплетения, расположенные под слизистой оболочкой, а также под серозным слоем.</w:t>
      </w:r>
    </w:p>
    <w:p w:rsidR="00037256" w:rsidRDefault="00D456E5">
      <w:pPr>
        <w:spacing w:line="220" w:lineRule="auto"/>
        <w:ind w:firstLine="300"/>
        <w:rPr>
          <w:sz w:val="24"/>
        </w:rPr>
      </w:pPr>
      <w:r>
        <w:rPr>
          <w:b/>
          <w:sz w:val="24"/>
        </w:rPr>
        <w:t>Сосуды, обеспечивающие отток лимфы</w:t>
      </w:r>
    </w:p>
    <w:p w:rsidR="00037256" w:rsidRDefault="00D456E5">
      <w:pPr>
        <w:rPr>
          <w:sz w:val="24"/>
        </w:rPr>
      </w:pPr>
      <w:r>
        <w:rPr>
          <w:sz w:val="24"/>
        </w:rPr>
        <w:t>Грудной проток образуется слиянием двух поясничных стволов (левого и правого) на уровне 12-го грудного — 1-го поясничного позвонков. Часто началом его служит расширение — цистерна. Располагаясь сзади и справа от аорты, грудной проток проникает через аортальное отверстие в груд</w:t>
      </w:r>
      <w:r>
        <w:rPr>
          <w:sz w:val="24"/>
        </w:rPr>
        <w:softHyphen/>
        <w:t>ную полость, в область заднего средостения. Затем он поднимается вверх, находясь справа от аорты, и на уровне 4-го и 5-го грудных позвонков направляется влево. Достигнув уровня 7-го шейного поз</w:t>
      </w:r>
      <w:r>
        <w:rPr>
          <w:sz w:val="24"/>
        </w:rPr>
        <w:softHyphen/>
        <w:t>вонка, он дугообразно изгибается и впадает в левый венозный угол — место слияния левой подключичной и левой внутренней яремной вен. Перед этим в грудной проток впадают три лимфатических ство</w:t>
      </w:r>
      <w:r>
        <w:rPr>
          <w:sz w:val="24"/>
        </w:rPr>
        <w:softHyphen/>
        <w:t>ла: левые бронхосредостенный, подключичный и яремный. Реже они самостоятельно открываются в вены шеи. Через грудной проток лимфа оттекает от ¾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тела: нижней его поло</w:t>
      </w:r>
      <w:r>
        <w:rPr>
          <w:sz w:val="24"/>
        </w:rPr>
        <w:softHyphen/>
        <w:t>вины, левой половины головы, шеи, грудной клетки и расположенных  в этой половине внутренних органов, а также левой верхней конечности.</w:t>
      </w:r>
    </w:p>
    <w:p w:rsidR="00037256" w:rsidRDefault="00D456E5">
      <w:pPr>
        <w:spacing w:line="220" w:lineRule="auto"/>
        <w:ind w:firstLine="280"/>
        <w:rPr>
          <w:sz w:val="24"/>
        </w:rPr>
      </w:pPr>
      <w:r>
        <w:rPr>
          <w:sz w:val="24"/>
        </w:rPr>
        <w:t>Правый лимфатический проток образуется слия</w:t>
      </w:r>
      <w:r>
        <w:rPr>
          <w:sz w:val="24"/>
        </w:rPr>
        <w:softHyphen/>
        <w:t>нием правых бронхосредостенного, подключич</w:t>
      </w:r>
      <w:r>
        <w:rPr>
          <w:sz w:val="24"/>
        </w:rPr>
        <w:softHyphen/>
        <w:t>ного и яремного стволов и впадает в правый венозный угол, образованный правой подключичной и правой внутренней яремной венами. Значительно чаще, чем слева, эти стволы вливаются в вены шеи самостоятельно. В правый лимфатический проток по</w:t>
      </w:r>
      <w:r>
        <w:rPr>
          <w:sz w:val="24"/>
        </w:rPr>
        <w:softHyphen/>
        <w:t>ступает лимфа от ¼ тела человека: от правой половины головы, шеи, грудной клетки, расположенных в этой половине органов и правой верхней конечности.</w:t>
      </w:r>
    </w:p>
    <w:p w:rsidR="00037256" w:rsidRDefault="00037256">
      <w:pPr>
        <w:spacing w:before="1160"/>
        <w:rPr>
          <w:sz w:val="24"/>
        </w:rPr>
      </w:pPr>
    </w:p>
    <w:p w:rsidR="00037256" w:rsidRDefault="00037256">
      <w:pPr>
        <w:rPr>
          <w:sz w:val="24"/>
        </w:rPr>
      </w:pPr>
      <w:bookmarkStart w:id="0" w:name="_GoBack"/>
      <w:bookmarkEnd w:id="0"/>
    </w:p>
    <w:sectPr w:rsidR="00037256">
      <w:headerReference w:type="even" r:id="rId7"/>
      <w:headerReference w:type="default" r:id="rId8"/>
      <w:pgSz w:w="11906" w:h="16838"/>
      <w:pgMar w:top="1440" w:right="1418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56" w:rsidRDefault="00D456E5">
      <w:r>
        <w:separator/>
      </w:r>
    </w:p>
  </w:endnote>
  <w:endnote w:type="continuationSeparator" w:id="0">
    <w:p w:rsidR="00037256" w:rsidRDefault="00D4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56" w:rsidRDefault="00D456E5">
      <w:r>
        <w:separator/>
      </w:r>
    </w:p>
  </w:footnote>
  <w:footnote w:type="continuationSeparator" w:id="0">
    <w:p w:rsidR="00037256" w:rsidRDefault="00D4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256" w:rsidRDefault="00D456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256" w:rsidRDefault="000372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256" w:rsidRDefault="00D456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37256" w:rsidRDefault="000372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E7A"/>
    <w:multiLevelType w:val="multilevel"/>
    <w:tmpl w:val="38600BD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9B12E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8869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186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6E5"/>
    <w:rsid w:val="00037256"/>
    <w:rsid w:val="005F1832"/>
    <w:rsid w:val="00D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25ED-5E44-4BB6-A6F1-9DB692B8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auto"/>
      <w:ind w:firstLine="30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954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20" w:lineRule="auto"/>
      <w:ind w:firstLine="300"/>
    </w:pPr>
    <w:rPr>
      <w:sz w:val="24"/>
    </w:rPr>
  </w:style>
  <w:style w:type="paragraph" w:styleId="20">
    <w:name w:val="Body Text Indent 2"/>
    <w:basedOn w:val="a"/>
    <w:semiHidden/>
    <w:pPr>
      <w:spacing w:line="220" w:lineRule="auto"/>
      <w:ind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задней группе мышц плеча относят две мышцы:</vt:lpstr>
    </vt:vector>
  </TitlesOfParts>
  <Company> </Company>
  <LinksUpToDate>false</LinksUpToDate>
  <CharactersWithSpaces>25617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задней группе мышц плеча относят две мышцы:</dc:title>
  <dc:subject/>
  <dc:creator>First</dc:creator>
  <cp:keywords/>
  <cp:lastModifiedBy>admin</cp:lastModifiedBy>
  <cp:revision>2</cp:revision>
  <dcterms:created xsi:type="dcterms:W3CDTF">2014-02-07T09:17:00Z</dcterms:created>
  <dcterms:modified xsi:type="dcterms:W3CDTF">2014-02-07T09:17:00Z</dcterms:modified>
</cp:coreProperties>
</file>