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E6" w:rsidRDefault="00C15F9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Характерные особенности</w:t>
      </w:r>
      <w:r>
        <w:br/>
      </w:r>
      <w:r>
        <w:rPr>
          <w:b/>
          <w:bCs/>
        </w:rPr>
        <w:t>2 Наследие культуры</w:t>
      </w:r>
      <w:r>
        <w:br/>
      </w:r>
      <w:r>
        <w:rPr>
          <w:b/>
          <w:bCs/>
        </w:rPr>
        <w:t>3 Источники</w:t>
      </w:r>
      <w:r>
        <w:br/>
      </w:r>
      <w:r>
        <w:br/>
      </w:r>
    </w:p>
    <w:p w:rsidR="00D967E6" w:rsidRDefault="00C15F9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967E6" w:rsidRDefault="00C15F9F">
      <w:pPr>
        <w:pStyle w:val="a3"/>
      </w:pPr>
      <w:r>
        <w:t>Культура Новгородских сопок — славянская раннесредневековая археологическая культура, существовавшая на территории VIII—X веках. Сформировалась примерно в VII—VIII веках в результате миграционных потоков славянского населения, из бассейна Вислы и Одера. Восприняла многие традиции балтийских и местных финно-угорских племён. Археология на данный момент не распологает сведениями о путях расселения славян в данный регион.</w:t>
      </w:r>
    </w:p>
    <w:p w:rsidR="00D967E6" w:rsidRDefault="00C15F9F">
      <w:pPr>
        <w:pStyle w:val="21"/>
        <w:pageBreakBefore/>
        <w:numPr>
          <w:ilvl w:val="0"/>
          <w:numId w:val="0"/>
        </w:numPr>
      </w:pPr>
      <w:r>
        <w:t>1. Характерные особенности</w:t>
      </w:r>
    </w:p>
    <w:p w:rsidR="00D967E6" w:rsidRDefault="00C15F9F">
      <w:pPr>
        <w:pStyle w:val="a3"/>
      </w:pPr>
      <w:r>
        <w:t>Данные о культуре новгородских сопок в настоящий момент ограничиваются материалами погребальных древностей. Абсолютное большинство сопок находится на мелких речках, не пригодных для судоходства и концентрируется в районах, наиболее пригодных для занятий земледелием. Носители культуры новгородских сопок изначально являлись представителями разнообразного в этническом отношении населения, при этом славяне в итоге оказались доминирующим компонентом. Так, характерным примером вклада прибалтийско-финского населения в формирование культуры является традиция предварительного выжигания огнём («очищения огнем») площадки, предназначенной для сооружения погребальных курганов (сопок). Данное действие выполнялось с культовыми целями и не было свойственно другим регионам славянского мира в раннем средневековье, однако указанный ритуал имеет аналоги в погребальных памятниках ряда прибалтийско-финских племен. Отличительной чертой балтского компонента в культуре новгородских сопок является применение камня в погребальных обрядах. Данный элемент культуры характерен для ятвяжских памятников. Умерших в сопках хоронили исключительно по обряду трупосожжения и большинство исследованных погребений принадлежат к безынвентарным. Некоторые сопки находятся в низовьях Волхова, и их относят уже к скандинавским (каменные вымостки треугольной формы и сложенные из валунов стенки). В междуречье нижней Вислы и Эльбы часто встречается керамика, близкая к славянской. Памятники культуры имеют следующие признаки:</w:t>
      </w:r>
    </w:p>
    <w:p w:rsidR="00D967E6" w:rsidRDefault="00C15F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Доминирующий тип поселений</w:t>
      </w:r>
    </w:p>
    <w:p w:rsidR="00D967E6" w:rsidRDefault="00C15F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Керамика</w:t>
      </w:r>
    </w:p>
    <w:p w:rsidR="00D967E6" w:rsidRDefault="00C15F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Основной тип погребений</w:t>
      </w:r>
    </w:p>
    <w:p w:rsidR="00D967E6" w:rsidRDefault="00C15F9F">
      <w:pPr>
        <w:pStyle w:val="a3"/>
        <w:numPr>
          <w:ilvl w:val="0"/>
          <w:numId w:val="1"/>
        </w:numPr>
        <w:tabs>
          <w:tab w:val="left" w:pos="707"/>
        </w:tabs>
      </w:pPr>
      <w:r>
        <w:t>Украшения</w:t>
      </w:r>
    </w:p>
    <w:p w:rsidR="00D967E6" w:rsidRDefault="00C15F9F">
      <w:pPr>
        <w:pStyle w:val="21"/>
        <w:pageBreakBefore/>
        <w:numPr>
          <w:ilvl w:val="0"/>
          <w:numId w:val="0"/>
        </w:numPr>
      </w:pPr>
      <w:r>
        <w:t>2. Наследие культуры</w:t>
      </w:r>
    </w:p>
    <w:p w:rsidR="00D967E6" w:rsidRDefault="00C15F9F">
      <w:pPr>
        <w:pStyle w:val="a3"/>
      </w:pPr>
      <w:r>
        <w:t>Исследователи оценивают влияние культуры новгородских сопок на последующие как ключевое. Близка к культуре псковских длинных курганов (VII—X века), и стала вместе с последней основой древнерусской культуры Новгорода и Пскова. См. Ильменские словене.</w:t>
      </w:r>
    </w:p>
    <w:p w:rsidR="00D967E6" w:rsidRDefault="00C15F9F">
      <w:pPr>
        <w:pStyle w:val="21"/>
        <w:pageBreakBefore/>
        <w:numPr>
          <w:ilvl w:val="0"/>
          <w:numId w:val="0"/>
        </w:numPr>
      </w:pPr>
      <w:r>
        <w:t>3. Источники</w:t>
      </w:r>
    </w:p>
    <w:p w:rsidR="00D967E6" w:rsidRDefault="00C15F9F">
      <w:pPr>
        <w:pStyle w:val="a3"/>
      </w:pPr>
      <w:r>
        <w:rPr>
          <w:i/>
          <w:iCs/>
        </w:rPr>
        <w:t>В.В. Седов</w:t>
      </w:r>
      <w:r>
        <w:t xml:space="preserve"> Восточные славяне в VI-XIII вв.</w:t>
      </w:r>
    </w:p>
    <w:p w:rsidR="00D967E6" w:rsidRDefault="00C15F9F">
      <w:pPr>
        <w:pStyle w:val="21"/>
        <w:numPr>
          <w:ilvl w:val="0"/>
          <w:numId w:val="0"/>
        </w:numPr>
      </w:pPr>
      <w:r>
        <w:t>Ссылки</w:t>
      </w:r>
    </w:p>
    <w:p w:rsidR="00D967E6" w:rsidRDefault="00C15F9F">
      <w:pPr>
        <w:pStyle w:val="a3"/>
        <w:spacing w:after="0"/>
      </w:pPr>
      <w:r>
        <w:t>Источник: http://ru.wikipedia.org/wiki/Культура_новгородских_сопок</w:t>
      </w:r>
      <w:bookmarkStart w:id="0" w:name="_GoBack"/>
      <w:bookmarkEnd w:id="0"/>
    </w:p>
    <w:sectPr w:rsidR="00D967E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F9F"/>
    <w:rsid w:val="00C15F9F"/>
    <w:rsid w:val="00D967E6"/>
    <w:rsid w:val="00E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C004-5901-4E54-BAEC-7B7CC77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2014-04-06T15:05:00Z</dcterms:created>
  <dcterms:modified xsi:type="dcterms:W3CDTF">2014-04-06T15:05:00Z</dcterms:modified>
</cp:coreProperties>
</file>