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2D" w:rsidRDefault="00AC7D2D" w:rsidP="0098772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346082" w:rsidRPr="00987721" w:rsidRDefault="00987721" w:rsidP="0098772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987721">
        <w:rPr>
          <w:b/>
          <w:sz w:val="28"/>
          <w:szCs w:val="28"/>
        </w:rPr>
        <w:t>ОГЛАВЛЕНИЕ</w:t>
      </w:r>
    </w:p>
    <w:p w:rsidR="00987721" w:rsidRPr="00987721" w:rsidRDefault="00987721" w:rsidP="0098772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987721" w:rsidRDefault="00987721" w:rsidP="00987721">
      <w:pPr>
        <w:pStyle w:val="a3"/>
        <w:spacing w:line="360" w:lineRule="auto"/>
        <w:jc w:val="both"/>
        <w:rPr>
          <w:b/>
          <w:sz w:val="28"/>
          <w:szCs w:val="28"/>
        </w:rPr>
      </w:pPr>
      <w:r w:rsidRPr="00987721">
        <w:rPr>
          <w:b/>
          <w:sz w:val="28"/>
          <w:szCs w:val="28"/>
        </w:rPr>
        <w:t>ВВЕДЕНИЕ……………………………………………………………………..3</w:t>
      </w:r>
    </w:p>
    <w:p w:rsidR="00244FC6" w:rsidRPr="009E208B" w:rsidRDefault="00987721" w:rsidP="00244FC6">
      <w:pPr>
        <w:pStyle w:val="a3"/>
        <w:spacing w:line="360" w:lineRule="auto"/>
        <w:jc w:val="both"/>
        <w:rPr>
          <w:b/>
          <w:sz w:val="28"/>
          <w:szCs w:val="28"/>
        </w:rPr>
      </w:pPr>
      <w:r w:rsidRPr="009E208B">
        <w:rPr>
          <w:b/>
          <w:sz w:val="28"/>
          <w:szCs w:val="28"/>
        </w:rPr>
        <w:t>1. Культура Руси до монголо-татарского нашествия…………………</w:t>
      </w:r>
      <w:r w:rsidR="00D12443">
        <w:rPr>
          <w:b/>
          <w:sz w:val="28"/>
          <w:szCs w:val="28"/>
        </w:rPr>
        <w:t>..</w:t>
      </w:r>
      <w:r w:rsidRPr="009E208B">
        <w:rPr>
          <w:b/>
          <w:sz w:val="28"/>
          <w:szCs w:val="28"/>
        </w:rPr>
        <w:t>…</w:t>
      </w:r>
      <w:r w:rsidR="00D12443">
        <w:rPr>
          <w:b/>
          <w:sz w:val="28"/>
          <w:szCs w:val="28"/>
        </w:rPr>
        <w:t>.4</w:t>
      </w:r>
    </w:p>
    <w:p w:rsidR="00244FC6" w:rsidRPr="003E3EBD" w:rsidRDefault="00244FC6" w:rsidP="00244FC6">
      <w:pPr>
        <w:pStyle w:val="a3"/>
        <w:spacing w:line="360" w:lineRule="auto"/>
        <w:jc w:val="both"/>
        <w:rPr>
          <w:b/>
          <w:sz w:val="28"/>
          <w:szCs w:val="28"/>
        </w:rPr>
      </w:pPr>
      <w:r w:rsidRPr="009E208B">
        <w:rPr>
          <w:b/>
          <w:sz w:val="28"/>
          <w:szCs w:val="28"/>
        </w:rPr>
        <w:t xml:space="preserve">2. Культура России </w:t>
      </w:r>
      <w:r w:rsidRPr="009E208B">
        <w:rPr>
          <w:b/>
          <w:sz w:val="28"/>
          <w:szCs w:val="28"/>
          <w:lang w:val="en-US"/>
        </w:rPr>
        <w:t>XVII</w:t>
      </w:r>
      <w:r w:rsidRPr="009E208B">
        <w:rPr>
          <w:b/>
          <w:sz w:val="28"/>
          <w:szCs w:val="28"/>
        </w:rPr>
        <w:t xml:space="preserve"> – </w:t>
      </w:r>
      <w:r w:rsidRPr="009E208B">
        <w:rPr>
          <w:b/>
          <w:sz w:val="28"/>
          <w:szCs w:val="28"/>
          <w:lang w:val="en-US"/>
        </w:rPr>
        <w:t>XVIII</w:t>
      </w:r>
      <w:r w:rsidRPr="009E208B">
        <w:rPr>
          <w:b/>
          <w:sz w:val="28"/>
          <w:szCs w:val="28"/>
        </w:rPr>
        <w:t xml:space="preserve"> вв</w:t>
      </w:r>
      <w:r w:rsidR="009E208B" w:rsidRPr="003E3EBD">
        <w:rPr>
          <w:b/>
          <w:sz w:val="28"/>
          <w:szCs w:val="28"/>
        </w:rPr>
        <w:t>……………………………………</w:t>
      </w:r>
      <w:r w:rsidR="00D12443" w:rsidRPr="003E3EBD">
        <w:rPr>
          <w:b/>
          <w:sz w:val="28"/>
          <w:szCs w:val="28"/>
        </w:rPr>
        <w:t>….</w:t>
      </w:r>
      <w:r w:rsidR="009E208B" w:rsidRPr="003E3EBD">
        <w:rPr>
          <w:b/>
          <w:sz w:val="28"/>
          <w:szCs w:val="28"/>
        </w:rPr>
        <w:t>…</w:t>
      </w:r>
      <w:r w:rsidR="00D12443" w:rsidRPr="003E3EBD">
        <w:rPr>
          <w:b/>
          <w:sz w:val="28"/>
          <w:szCs w:val="28"/>
        </w:rPr>
        <w:t>7</w:t>
      </w:r>
    </w:p>
    <w:p w:rsidR="00B3340B" w:rsidRDefault="00B3340B" w:rsidP="00244FC6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ЗАКЛЮЧЕНИЕ……………………………………………………………</w:t>
      </w:r>
      <w:r w:rsidR="00D12443">
        <w:rPr>
          <w:b/>
          <w:sz w:val="28"/>
          <w:szCs w:val="28"/>
        </w:rPr>
        <w:t>…..</w:t>
      </w:r>
      <w:r>
        <w:rPr>
          <w:b/>
          <w:sz w:val="28"/>
          <w:szCs w:val="28"/>
        </w:rPr>
        <w:t>..</w:t>
      </w:r>
      <w:r w:rsidR="00D12443">
        <w:rPr>
          <w:b/>
          <w:sz w:val="28"/>
          <w:szCs w:val="28"/>
        </w:rPr>
        <w:t>9</w:t>
      </w:r>
    </w:p>
    <w:p w:rsidR="00B3340B" w:rsidRPr="00B3340B" w:rsidRDefault="00B3340B" w:rsidP="00244FC6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ЛИТЕРАТУРА……………………………………………………………</w:t>
      </w:r>
      <w:r w:rsidR="00D12443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>…</w:t>
      </w:r>
      <w:r w:rsidR="00D12443">
        <w:rPr>
          <w:b/>
          <w:sz w:val="28"/>
          <w:szCs w:val="28"/>
        </w:rPr>
        <w:t>10</w:t>
      </w:r>
    </w:p>
    <w:p w:rsidR="00244FC6" w:rsidRPr="00987721" w:rsidRDefault="00244FC6" w:rsidP="00987721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87721" w:rsidRPr="00987721" w:rsidRDefault="00987721" w:rsidP="00987721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987721" w:rsidRDefault="00987721" w:rsidP="00346082">
      <w:pPr>
        <w:pStyle w:val="a3"/>
        <w:spacing w:line="360" w:lineRule="auto"/>
        <w:rPr>
          <w:sz w:val="28"/>
          <w:szCs w:val="28"/>
        </w:rPr>
      </w:pPr>
    </w:p>
    <w:p w:rsidR="00987721" w:rsidRDefault="00987721" w:rsidP="00346082">
      <w:pPr>
        <w:pStyle w:val="a3"/>
        <w:spacing w:line="360" w:lineRule="auto"/>
        <w:rPr>
          <w:sz w:val="28"/>
          <w:szCs w:val="28"/>
        </w:rPr>
      </w:pPr>
    </w:p>
    <w:p w:rsidR="00987721" w:rsidRDefault="00987721" w:rsidP="00346082">
      <w:pPr>
        <w:pStyle w:val="a3"/>
        <w:spacing w:line="360" w:lineRule="auto"/>
        <w:rPr>
          <w:sz w:val="28"/>
          <w:szCs w:val="28"/>
        </w:rPr>
      </w:pPr>
    </w:p>
    <w:p w:rsidR="00987721" w:rsidRDefault="00987721" w:rsidP="00346082">
      <w:pPr>
        <w:pStyle w:val="a3"/>
        <w:spacing w:line="360" w:lineRule="auto"/>
        <w:rPr>
          <w:sz w:val="28"/>
          <w:szCs w:val="28"/>
        </w:rPr>
      </w:pPr>
    </w:p>
    <w:p w:rsidR="00987721" w:rsidRDefault="00987721" w:rsidP="00346082">
      <w:pPr>
        <w:pStyle w:val="a3"/>
        <w:spacing w:line="360" w:lineRule="auto"/>
        <w:rPr>
          <w:sz w:val="28"/>
          <w:szCs w:val="28"/>
        </w:rPr>
      </w:pPr>
    </w:p>
    <w:p w:rsidR="00987721" w:rsidRDefault="00987721" w:rsidP="00346082">
      <w:pPr>
        <w:pStyle w:val="a3"/>
        <w:spacing w:line="360" w:lineRule="auto"/>
        <w:rPr>
          <w:sz w:val="28"/>
          <w:szCs w:val="28"/>
        </w:rPr>
      </w:pPr>
    </w:p>
    <w:p w:rsidR="00987721" w:rsidRDefault="00987721" w:rsidP="00346082">
      <w:pPr>
        <w:pStyle w:val="a3"/>
        <w:spacing w:line="360" w:lineRule="auto"/>
        <w:rPr>
          <w:sz w:val="28"/>
          <w:szCs w:val="28"/>
        </w:rPr>
      </w:pPr>
    </w:p>
    <w:p w:rsidR="00987721" w:rsidRDefault="00987721" w:rsidP="00346082">
      <w:pPr>
        <w:pStyle w:val="a3"/>
        <w:spacing w:line="360" w:lineRule="auto"/>
        <w:rPr>
          <w:sz w:val="28"/>
          <w:szCs w:val="28"/>
        </w:rPr>
      </w:pPr>
    </w:p>
    <w:p w:rsidR="00987721" w:rsidRDefault="00987721" w:rsidP="00346082">
      <w:pPr>
        <w:pStyle w:val="a3"/>
        <w:spacing w:line="360" w:lineRule="auto"/>
        <w:rPr>
          <w:sz w:val="28"/>
          <w:szCs w:val="28"/>
        </w:rPr>
      </w:pPr>
    </w:p>
    <w:p w:rsidR="00987721" w:rsidRDefault="00987721" w:rsidP="00346082">
      <w:pPr>
        <w:pStyle w:val="a3"/>
        <w:spacing w:line="360" w:lineRule="auto"/>
        <w:rPr>
          <w:sz w:val="28"/>
          <w:szCs w:val="28"/>
        </w:rPr>
      </w:pPr>
    </w:p>
    <w:p w:rsidR="00987721" w:rsidRDefault="00987721" w:rsidP="002B7FBA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2B7FBA">
        <w:rPr>
          <w:b/>
          <w:sz w:val="28"/>
          <w:szCs w:val="28"/>
        </w:rPr>
        <w:t>ВВЕДЕНИЕ</w:t>
      </w:r>
    </w:p>
    <w:p w:rsidR="00F038CD" w:rsidRPr="002B7FBA" w:rsidRDefault="00F038CD" w:rsidP="002B7FBA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9E208B" w:rsidRDefault="002B7FBA" w:rsidP="009E208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B7FBA">
        <w:rPr>
          <w:sz w:val="28"/>
          <w:szCs w:val="28"/>
        </w:rPr>
        <w:t>Культура народа является частью его истории. Ее становление, последующее развитие тесно связано с теми же историческими факторами, которые воздействуют на становление и развитие хозяйства страны, ее государственности, политической и духовной жизни общества. В понятие культуры входит, естественно, все, что создано умом, талантом, рукоделием народа, все, что выражает его духовную сущность, взгляд на мир, природу, человеческое бытие, на человеческие отношения.</w:t>
      </w:r>
    </w:p>
    <w:p w:rsidR="00987721" w:rsidRPr="00623FEE" w:rsidRDefault="009E208B" w:rsidP="009E208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B93647" w:rsidRPr="00B93647">
        <w:rPr>
          <w:color w:val="000000"/>
          <w:sz w:val="28"/>
          <w:szCs w:val="28"/>
        </w:rPr>
        <w:t>Культура Руси складывается в те же века, что и становление русской государственности. Рождение народа шло одновременно по нескольким линиям - хозяйственной, политической, культурной. Русь складывалась и развивалась как средоточие огромного для того времени народа, состоящего поначалу из различных племен; как государство, жизнь которого развертывалась на огромной территории. И весь оригинальный культурный опыт восточного славянства стал достоянием единой русской культуры. Она складывалась как культура всех восточных славян, сохраняя в то же время свои региональные черты - одни для Поднепровья, другие - для Северо-Восточной Руси и .т.д</w:t>
      </w:r>
      <w:r w:rsidR="00623FEE">
        <w:rPr>
          <w:color w:val="000000"/>
          <w:sz w:val="28"/>
          <w:szCs w:val="28"/>
        </w:rPr>
        <w:t xml:space="preserve">, далее в работе рассматривается вопрос о </w:t>
      </w:r>
      <w:r w:rsidR="00623FEE">
        <w:rPr>
          <w:sz w:val="28"/>
          <w:szCs w:val="28"/>
        </w:rPr>
        <w:t xml:space="preserve">Культуре </w:t>
      </w:r>
      <w:r w:rsidR="00623FEE" w:rsidRPr="00623FEE">
        <w:rPr>
          <w:sz w:val="28"/>
          <w:szCs w:val="28"/>
        </w:rPr>
        <w:t xml:space="preserve">России </w:t>
      </w:r>
      <w:r w:rsidR="00623FEE" w:rsidRPr="00623FEE">
        <w:rPr>
          <w:sz w:val="28"/>
          <w:szCs w:val="28"/>
          <w:lang w:val="en-US"/>
        </w:rPr>
        <w:t>XVII</w:t>
      </w:r>
      <w:r w:rsidR="00623FEE" w:rsidRPr="00623FEE">
        <w:rPr>
          <w:sz w:val="28"/>
          <w:szCs w:val="28"/>
        </w:rPr>
        <w:t xml:space="preserve"> – </w:t>
      </w:r>
      <w:r w:rsidR="00623FEE" w:rsidRPr="00623FEE">
        <w:rPr>
          <w:sz w:val="28"/>
          <w:szCs w:val="28"/>
          <w:lang w:val="en-US"/>
        </w:rPr>
        <w:t>XVIII</w:t>
      </w:r>
      <w:r w:rsidR="00623FEE" w:rsidRPr="00623FEE">
        <w:rPr>
          <w:sz w:val="28"/>
          <w:szCs w:val="28"/>
        </w:rPr>
        <w:t xml:space="preserve"> вв</w:t>
      </w:r>
      <w:r w:rsidR="00623FEE">
        <w:rPr>
          <w:sz w:val="28"/>
          <w:szCs w:val="28"/>
        </w:rPr>
        <w:t>, в которой говорится н</w:t>
      </w:r>
      <w:r w:rsidR="00623FEE" w:rsidRPr="00623FEE">
        <w:rPr>
          <w:sz w:val="28"/>
          <w:szCs w:val="28"/>
        </w:rPr>
        <w:t>ачало новог</w:t>
      </w:r>
      <w:r w:rsidR="00B3340B">
        <w:rPr>
          <w:sz w:val="28"/>
          <w:szCs w:val="28"/>
        </w:rPr>
        <w:t xml:space="preserve">о периода в русской истории </w:t>
      </w:r>
      <w:r w:rsidR="00623FEE" w:rsidRPr="00623FEE">
        <w:rPr>
          <w:sz w:val="28"/>
          <w:szCs w:val="28"/>
        </w:rPr>
        <w:t xml:space="preserve"> и новым этапом в истории русской культуры. </w:t>
      </w:r>
      <w:r w:rsidR="00623FEE">
        <w:rPr>
          <w:sz w:val="28"/>
          <w:szCs w:val="28"/>
        </w:rPr>
        <w:t>Р</w:t>
      </w:r>
      <w:r w:rsidR="00623FEE" w:rsidRPr="00623FEE">
        <w:rPr>
          <w:sz w:val="28"/>
          <w:szCs w:val="28"/>
        </w:rPr>
        <w:t>усская культура сохранила все характерные черты феодальной культуры Средневековья, но намечаются и новые элементы. Это была культура переходного времени, новые тенденции четко обозначились лишь к концу века.</w:t>
      </w:r>
    </w:p>
    <w:p w:rsidR="009E208B" w:rsidRPr="00623FEE" w:rsidRDefault="009E208B" w:rsidP="009E20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87721" w:rsidRDefault="00987721" w:rsidP="0098772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CD054F" w:rsidRDefault="00CD054F" w:rsidP="0098772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987721" w:rsidRPr="00987721" w:rsidRDefault="009E208B" w:rsidP="00B93647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93647" w:rsidRPr="00987721">
        <w:rPr>
          <w:b/>
          <w:sz w:val="28"/>
          <w:szCs w:val="28"/>
        </w:rPr>
        <w:t>1. Культура Руси до монголо-татарского нашествия</w:t>
      </w:r>
      <w:r w:rsidR="00CD054F">
        <w:rPr>
          <w:b/>
          <w:sz w:val="28"/>
          <w:szCs w:val="28"/>
        </w:rPr>
        <w:t>.</w:t>
      </w:r>
    </w:p>
    <w:p w:rsidR="009F5C48" w:rsidRDefault="00987721" w:rsidP="00CD05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54F" w:rsidRPr="00CD054F">
        <w:rPr>
          <w:sz w:val="28"/>
          <w:szCs w:val="28"/>
        </w:rPr>
        <w:t>Культура Руси до монголо-татарского нашествия</w:t>
      </w:r>
      <w:r w:rsidR="00CD054F">
        <w:rPr>
          <w:sz w:val="28"/>
          <w:szCs w:val="28"/>
        </w:rPr>
        <w:t xml:space="preserve"> включает в себя</w:t>
      </w:r>
      <w:r w:rsidR="00CD054F" w:rsidRPr="00CD054F">
        <w:t xml:space="preserve"> </w:t>
      </w:r>
      <w:r w:rsidR="00CD054F">
        <w:rPr>
          <w:sz w:val="28"/>
          <w:szCs w:val="28"/>
        </w:rPr>
        <w:t>у</w:t>
      </w:r>
      <w:r w:rsidR="00CD054F" w:rsidRPr="00CD054F">
        <w:rPr>
          <w:sz w:val="28"/>
          <w:szCs w:val="28"/>
        </w:rPr>
        <w:t>стное народное творчество</w:t>
      </w:r>
      <w:r w:rsidR="00CD054F">
        <w:rPr>
          <w:sz w:val="28"/>
          <w:szCs w:val="28"/>
        </w:rPr>
        <w:t xml:space="preserve">, где рассказывается о большинстве былинных сюжетов связанных со временем </w:t>
      </w:r>
      <w:r w:rsidR="00CD054F" w:rsidRPr="00CD054F">
        <w:rPr>
          <w:sz w:val="28"/>
          <w:szCs w:val="28"/>
        </w:rPr>
        <w:t>княжения Владимира Святославича — временем единства и могущества Руси, успешной б</w:t>
      </w:r>
      <w:r w:rsidR="00935DDA">
        <w:rPr>
          <w:sz w:val="28"/>
          <w:szCs w:val="28"/>
        </w:rPr>
        <w:t xml:space="preserve">орьбы со степными кочевниками. Истинный </w:t>
      </w:r>
      <w:r w:rsidR="00CD054F" w:rsidRPr="00CD054F">
        <w:rPr>
          <w:sz w:val="28"/>
          <w:szCs w:val="28"/>
        </w:rPr>
        <w:t>герой былинного эпоса — г</w:t>
      </w:r>
      <w:r w:rsidR="00935DDA">
        <w:rPr>
          <w:sz w:val="28"/>
          <w:szCs w:val="28"/>
        </w:rPr>
        <w:t xml:space="preserve">ерой-богатырь, олицетворявший сам народ.  </w:t>
      </w:r>
      <w:r w:rsidR="00CD054F" w:rsidRPr="00CD054F">
        <w:rPr>
          <w:sz w:val="28"/>
          <w:szCs w:val="28"/>
        </w:rPr>
        <w:t xml:space="preserve">Любимейший народный герой — Илья Муромец, крестьянский сын, воин-патриот, защитник «вдов и сирот».  Народ воспел и крестьянина-пахаря Микулу Селяниновича.  Устная поэзия существовала и в княжеско-дружинной среде.  В дружинных песнях прославлялись князья и их подвиги.  Устное народное творчество продолжало жить и развиваться и после появления письменной литературы. </w:t>
      </w:r>
      <w:r w:rsidR="00CD054F" w:rsidRPr="00CD054F">
        <w:rPr>
          <w:sz w:val="28"/>
          <w:szCs w:val="28"/>
        </w:rPr>
        <w:br/>
      </w:r>
      <w:r w:rsidR="009F5C48">
        <w:rPr>
          <w:sz w:val="28"/>
          <w:szCs w:val="28"/>
        </w:rPr>
        <w:tab/>
      </w:r>
      <w:r w:rsidR="00CD054F" w:rsidRPr="00CD054F">
        <w:rPr>
          <w:sz w:val="28"/>
          <w:szCs w:val="28"/>
        </w:rPr>
        <w:t>Письменность</w:t>
      </w:r>
      <w:r w:rsidR="009F5C48">
        <w:rPr>
          <w:sz w:val="28"/>
          <w:szCs w:val="28"/>
        </w:rPr>
        <w:t>, с</w:t>
      </w:r>
      <w:r w:rsidR="00CD054F" w:rsidRPr="00CD054F">
        <w:rPr>
          <w:sz w:val="28"/>
          <w:szCs w:val="28"/>
        </w:rPr>
        <w:t>оздание славянской азбуки</w:t>
      </w:r>
      <w:r w:rsidR="009F5C48">
        <w:rPr>
          <w:sz w:val="28"/>
          <w:szCs w:val="28"/>
        </w:rPr>
        <w:t>, так же описывается в культуре Руси, которую</w:t>
      </w:r>
      <w:r w:rsidR="00CD054F" w:rsidRPr="00CD054F">
        <w:rPr>
          <w:sz w:val="28"/>
          <w:szCs w:val="28"/>
        </w:rPr>
        <w:t xml:space="preserve"> связывают с именем византийских монахов-миссионеров Кирилла и Мефодия.  По мнению ряда исследователей, на рубеже IX–Х веков на территории Болгарского царства, в результате синтеза греческого письма и элементов глаголицы, возникла азбука, получившая позднее название «кириллица». Более легкий и удобный алфавит со временем вытеснил глаголицу и стал единственным у </w:t>
      </w:r>
      <w:r w:rsidR="00CD054F" w:rsidRPr="00CD054F">
        <w:rPr>
          <w:sz w:val="28"/>
          <w:szCs w:val="28"/>
        </w:rPr>
        <w:br/>
        <w:t xml:space="preserve">южных и восточных славян. Основным жанром раннесредневековой письменной культуры стало летописание — ежегодные записи событий.  </w:t>
      </w:r>
      <w:r w:rsidR="00CD054F" w:rsidRPr="00CD054F">
        <w:rPr>
          <w:sz w:val="28"/>
          <w:szCs w:val="28"/>
        </w:rPr>
        <w:br/>
        <w:t xml:space="preserve">Летописания включали в себя библейские сюжеты, сказания, тексты дипломатических документов.  Одним из первых памятников летописания </w:t>
      </w:r>
      <w:r w:rsidR="00CD054F" w:rsidRPr="00CD054F">
        <w:rPr>
          <w:sz w:val="28"/>
          <w:szCs w:val="28"/>
        </w:rPr>
        <w:br/>
        <w:t>является «Повесть временных лет» (предположительно 1113 год), написанная монахом Киево-Печерского монастыря Нестором («Откуда есть пошла Русская земля, кто в Киеве начал первее княжити, и откуда Русская земля стала есть»).  Нестор повествует историю Русской земли, начиная с расселения славян и легендар</w:t>
      </w:r>
      <w:r w:rsidR="009F5C48">
        <w:rPr>
          <w:sz w:val="28"/>
          <w:szCs w:val="28"/>
        </w:rPr>
        <w:t xml:space="preserve">ных князей Кия, Щека и Хорива. Появление </w:t>
      </w:r>
      <w:r w:rsidR="00CD054F" w:rsidRPr="00CD054F">
        <w:rPr>
          <w:sz w:val="28"/>
          <w:szCs w:val="28"/>
        </w:rPr>
        <w:t xml:space="preserve">житийной литературы. Образцом такой литературы является «Сказание о </w:t>
      </w:r>
      <w:r w:rsidR="009F5C48">
        <w:rPr>
          <w:sz w:val="28"/>
          <w:szCs w:val="28"/>
        </w:rPr>
        <w:t>Борисе и Глебе». </w:t>
      </w:r>
    </w:p>
    <w:p w:rsidR="003768A0" w:rsidRDefault="003768A0" w:rsidP="00CD054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54F" w:rsidRPr="00CD054F">
        <w:rPr>
          <w:sz w:val="28"/>
          <w:szCs w:val="28"/>
        </w:rPr>
        <w:t>Жанр</w:t>
      </w:r>
      <w:r>
        <w:rPr>
          <w:sz w:val="28"/>
          <w:szCs w:val="28"/>
        </w:rPr>
        <w:t xml:space="preserve">, является одной из главной части в писания русской Руси. </w:t>
      </w:r>
      <w:r w:rsidR="00CD054F" w:rsidRPr="00CD054F">
        <w:rPr>
          <w:sz w:val="28"/>
          <w:szCs w:val="28"/>
        </w:rPr>
        <w:t xml:space="preserve"> Образец: «Хожение игумена Даниила на Восток» (1107 год) — </w:t>
      </w:r>
      <w:r w:rsidR="00CD054F" w:rsidRPr="00CD054F">
        <w:rPr>
          <w:sz w:val="28"/>
          <w:szCs w:val="28"/>
        </w:rPr>
        <w:br/>
        <w:t xml:space="preserve">авторское описание путешествия первого известного нам русского паломника. Известно как «Хожение в Иерусалим» или «Поломник».  Даниил посетил святые места в Иерусалиме. </w:t>
      </w:r>
      <w:r w:rsidR="00CD054F" w:rsidRPr="00CD054F">
        <w:rPr>
          <w:sz w:val="28"/>
          <w:szCs w:val="28"/>
        </w:rPr>
        <w:br/>
        <w:t xml:space="preserve">Большинство памятников письменности домонгольского времени погибло во время пожаров и иноземных нашествий.  Сохранилась лишь незначительная часть книжных богатств Древней Руси — всего около 150 книг.  Древнейшие литературные памятники — «Остромирово евангелие», написанное дьяконом Григорием для новгородского посадника Остромира в 1057 году и два «Изборника» князя Святослава Ярославича (1073 и 1076 годы).  Одним из древнейших памятников русской литературы является «Слово о законе и благодати».  Оно написано в 30–40-х годах XI </w:t>
      </w:r>
      <w:r w:rsidR="00CD054F" w:rsidRPr="00CD054F">
        <w:rPr>
          <w:sz w:val="28"/>
          <w:szCs w:val="28"/>
        </w:rPr>
        <w:br/>
        <w:t xml:space="preserve">века священником Илларионом, который стал позднее первым русским митрополитом. </w:t>
      </w:r>
    </w:p>
    <w:p w:rsidR="003768A0" w:rsidRDefault="003768A0" w:rsidP="00375F7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D054F">
        <w:rPr>
          <w:sz w:val="28"/>
          <w:szCs w:val="28"/>
        </w:rPr>
        <w:t xml:space="preserve">Живопись </w:t>
      </w:r>
      <w:r w:rsidR="00375F78">
        <w:rPr>
          <w:sz w:val="28"/>
          <w:szCs w:val="28"/>
        </w:rPr>
        <w:t>.</w:t>
      </w:r>
      <w:r w:rsidRPr="00CD054F">
        <w:rPr>
          <w:sz w:val="28"/>
          <w:szCs w:val="28"/>
        </w:rPr>
        <w:br/>
        <w:t>От живописи Владимиро-Суздальской Руси до</w:t>
      </w:r>
      <w:r>
        <w:rPr>
          <w:sz w:val="28"/>
          <w:szCs w:val="28"/>
        </w:rPr>
        <w:t xml:space="preserve"> </w:t>
      </w:r>
      <w:r w:rsidRPr="00CD054F">
        <w:rPr>
          <w:sz w:val="28"/>
          <w:szCs w:val="28"/>
        </w:rPr>
        <w:t xml:space="preserve">монгольского времени до </w:t>
      </w:r>
      <w:r w:rsidRPr="00CD054F">
        <w:rPr>
          <w:sz w:val="28"/>
          <w:szCs w:val="28"/>
        </w:rPr>
        <w:br/>
        <w:t>нас дошли фрагменты фресок Дмитриевского и Успенского соборов во Владимире и церкви Бориса и Глеба в Кидекше.  Наилучшей сохранностью отличается фреска Дмитриевского собора с изображением «Страшного</w:t>
      </w:r>
      <w:r>
        <w:rPr>
          <w:sz w:val="28"/>
          <w:szCs w:val="28"/>
        </w:rPr>
        <w:t xml:space="preserve"> </w:t>
      </w:r>
      <w:r w:rsidRPr="003768A0">
        <w:rPr>
          <w:sz w:val="28"/>
          <w:szCs w:val="28"/>
        </w:rPr>
        <w:t>Суда»</w:t>
      </w:r>
      <w:r>
        <w:rPr>
          <w:sz w:val="28"/>
          <w:szCs w:val="28"/>
        </w:rPr>
        <w:t>.</w:t>
      </w:r>
    </w:p>
    <w:p w:rsidR="002B7FBA" w:rsidRDefault="00CD054F" w:rsidP="007B78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054F">
        <w:rPr>
          <w:sz w:val="28"/>
          <w:szCs w:val="28"/>
        </w:rPr>
        <w:t>Архитектура</w:t>
      </w:r>
      <w:r w:rsidRPr="00CD054F">
        <w:rPr>
          <w:sz w:val="28"/>
          <w:szCs w:val="28"/>
        </w:rPr>
        <w:br/>
        <w:t xml:space="preserve">.  До конца X века на Руси не было монументального каменного </w:t>
      </w:r>
      <w:r w:rsidRPr="00CD054F">
        <w:rPr>
          <w:sz w:val="28"/>
          <w:szCs w:val="28"/>
        </w:rPr>
        <w:br/>
        <w:t xml:space="preserve">зодчества, но существовали богатые традиции деревянного строительства. </w:t>
      </w:r>
      <w:r w:rsidRPr="00CD054F">
        <w:rPr>
          <w:sz w:val="28"/>
          <w:szCs w:val="28"/>
        </w:rPr>
        <w:br/>
        <w:t xml:space="preserve">Некоторые формы деревянного зодчества (шатровые церкви, колокол) впоследствии оказали влияние на каменную архитектуру.  После крещения Руси начинается возведение каменных храмов — в основе по образу и подобию визайнтийских.  На Руси получил распространение крестово-купольный тип храма.  Внутреннее пространство здания расчленялось массивными столбами, соединенными попарно арками; возводился «барабан», завершавшийся полусферическим куполом.  Первой </w:t>
      </w:r>
      <w:r w:rsidRPr="00CD054F">
        <w:rPr>
          <w:sz w:val="28"/>
          <w:szCs w:val="28"/>
        </w:rPr>
        <w:br/>
        <w:t>каменной постройкой была Десятинная церковь, возведенная в Киеве в конце X века греческими мастерами.  Церковь была разрушена монголо-татарами в 1240 году.  В 1031–1036 годах в Чернигове, также греческими зодчими, был воздвигнут Спасо-Преображенский собор — самый «византийский», по мнению специалистов, храм Древней Руси.  Вершиной зодчества XI века является Софийский собор в Киеве, построенный в 1037–1054 годах греческими и русскими мастерами.  Вслед за Киевской Софией были построены Софийские соборы в Новгороде и Полоцке. Новгородские постройки начала XII века: Николо-Дворищенский собор (1113 год), соборы Антониева (1117–1119 годы) и Юрьева (1119 год) монастырей, церковь Иоанна на Окопах (1127 год), Шатровые церкви, звонницы.   Каменное строительство во Владимиро-Суздальской земле на рубеже XI–XII веков началось с возведения собора в Суздале Владимиром Мономахом.  Строительство во Владимире большого подъема достигло при Андрее Боголюбском.  Возводились городские укрепления, от которых сохранились белокаменные Золотые Ворота.  В загородной княжеской резиденции Боголюбове был сооружен замок, состоявший из комплекса построек, окруженных стенами с белокаменными башнями.  Центром всего ансамбля являлся собор Рождества богородицы.  В 1158–1161 годах был построен Успенский собор, богато декорированный резным камнем. Шедевром древнерусской архитектуры является церковь Покрова на Нерли (1165), которая отличается совершенством и легкостью пропорций, стройностью и устремленностью ввысь</w:t>
      </w:r>
      <w:r w:rsidR="00623FEE">
        <w:rPr>
          <w:sz w:val="28"/>
          <w:szCs w:val="28"/>
        </w:rPr>
        <w:t>.</w:t>
      </w:r>
    </w:p>
    <w:p w:rsidR="002B7FBA" w:rsidRDefault="002B7FBA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987721" w:rsidRDefault="00987721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B782F" w:rsidRDefault="007B782F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9E208B" w:rsidRDefault="009E208B" w:rsidP="009E208B">
      <w:pPr>
        <w:suppressAutoHyphens/>
        <w:ind w:left="360"/>
        <w:jc w:val="both"/>
        <w:rPr>
          <w:sz w:val="28"/>
          <w:szCs w:val="28"/>
        </w:rPr>
      </w:pPr>
    </w:p>
    <w:p w:rsidR="009E208B" w:rsidRPr="009E208B" w:rsidRDefault="009E208B" w:rsidP="009E208B">
      <w:pPr>
        <w:suppressAutoHyphens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E208B">
        <w:rPr>
          <w:b/>
          <w:sz w:val="28"/>
          <w:szCs w:val="28"/>
        </w:rPr>
        <w:t xml:space="preserve">2. Культура России </w:t>
      </w:r>
      <w:r w:rsidRPr="009E208B">
        <w:rPr>
          <w:b/>
          <w:sz w:val="28"/>
          <w:szCs w:val="28"/>
          <w:lang w:val="en-US"/>
        </w:rPr>
        <w:t>XVII</w:t>
      </w:r>
      <w:r w:rsidRPr="009E208B">
        <w:rPr>
          <w:b/>
          <w:sz w:val="28"/>
          <w:szCs w:val="28"/>
        </w:rPr>
        <w:t xml:space="preserve"> – </w:t>
      </w:r>
      <w:r w:rsidRPr="009E208B">
        <w:rPr>
          <w:b/>
          <w:sz w:val="28"/>
          <w:szCs w:val="28"/>
          <w:lang w:val="en-US"/>
        </w:rPr>
        <w:t>XVIII</w:t>
      </w:r>
      <w:r w:rsidRPr="009E208B">
        <w:rPr>
          <w:b/>
          <w:sz w:val="28"/>
          <w:szCs w:val="28"/>
        </w:rPr>
        <w:t xml:space="preserve"> вв.</w:t>
      </w:r>
    </w:p>
    <w:p w:rsidR="009E208B" w:rsidRPr="009E208B" w:rsidRDefault="009E208B" w:rsidP="009E20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D1210" w:rsidRDefault="009E208B" w:rsidP="009E20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4FC6" w:rsidRPr="009E208B">
        <w:rPr>
          <w:sz w:val="28"/>
          <w:szCs w:val="28"/>
        </w:rPr>
        <w:t>В XVII в. в истории России завершается период Средневековья. Передовые страны Европы вступили уже на путь буржуазного развития, а Россия продолжала оставаться феодальной страной, хотя уже появились зачатки промышленности - первые мануфактуры. Утвердилась новая царствующая династия Романовых. В России сложилась сословно-п</w:t>
      </w:r>
      <w:r w:rsidR="000D1210">
        <w:rPr>
          <w:sz w:val="28"/>
          <w:szCs w:val="28"/>
        </w:rPr>
        <w:t xml:space="preserve">редставительная монархия. </w:t>
      </w:r>
    </w:p>
    <w:p w:rsidR="000D1210" w:rsidRDefault="000D1210" w:rsidP="009E20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4FC6" w:rsidRPr="009E208B">
        <w:rPr>
          <w:sz w:val="28"/>
          <w:szCs w:val="28"/>
        </w:rPr>
        <w:t>Начало нового периода в русской истории было и новым этапом в истории русской культуры. В XVII в. русская культура сохранила все характерные черты феодальной культуры Средневековья, но намечаются и новые элементы. Это была культура переходного времени, новые тенденции четко обозна</w:t>
      </w:r>
      <w:r>
        <w:rPr>
          <w:sz w:val="28"/>
          <w:szCs w:val="28"/>
        </w:rPr>
        <w:t xml:space="preserve">чились лишь к концу века. </w:t>
      </w:r>
    </w:p>
    <w:p w:rsidR="00244FC6" w:rsidRPr="009E208B" w:rsidRDefault="000D1210" w:rsidP="009E20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4FC6" w:rsidRPr="009E208B">
        <w:rPr>
          <w:sz w:val="28"/>
          <w:szCs w:val="28"/>
        </w:rPr>
        <w:t xml:space="preserve">Начинается формирование русской нации. Обобщаются народные традиции, усиливается взаимосвязь местных обычаев. Постепенно происходит взаимопроникновение различных диалектов, складывается единый русский язык. </w:t>
      </w:r>
      <w:r w:rsidR="00244FC6" w:rsidRPr="009E208B">
        <w:rPr>
          <w:sz w:val="28"/>
          <w:szCs w:val="28"/>
        </w:rPr>
        <w:br/>
        <w:t xml:space="preserve">     XVIII в. характеризуется на Руси поздним феодализмом. Делаются попытки преодолеть отставание России от стран Западной Европы, происходят существенные перемены во всех областях жизни. Их начало связано с реформами Петра I (I672-1725). В России утверждается самодержавная власть - абсолютная монархия. </w:t>
      </w:r>
      <w:r w:rsidR="00244FC6" w:rsidRPr="009E208B">
        <w:rPr>
          <w:sz w:val="28"/>
          <w:szCs w:val="28"/>
        </w:rPr>
        <w:br/>
        <w:t xml:space="preserve">     В XVIII в. развиваются внешние экономические и культурные связи России с западными странами, способствующие вхождению ее в мировой историка- культурный процесс. Во второй половине XVIII в. в недрах феодальной экономики формируется капиталистический уклад. </w:t>
      </w:r>
      <w:r w:rsidR="00244FC6" w:rsidRPr="009E208B">
        <w:rPr>
          <w:sz w:val="28"/>
          <w:szCs w:val="28"/>
        </w:rPr>
        <w:br/>
        <w:t xml:space="preserve">     К концу XVIII в. завершается процесс складывания русской нации на базе уже сложившейся русской народности с высоким уровнем культуры и чувством национального единства. </w:t>
      </w:r>
      <w:r w:rsidR="00244FC6" w:rsidRPr="009E208B">
        <w:rPr>
          <w:sz w:val="28"/>
          <w:szCs w:val="28"/>
        </w:rPr>
        <w:br/>
        <w:t>     Основным содержанием историко-культурного процесса в этот-период были формирование и развитие национальной русской культуры. Появляются новые сферы культуры - наука, художественная литература, светская живопись, общедоступный театр и др.</w:t>
      </w:r>
    </w:p>
    <w:p w:rsidR="00244FC6" w:rsidRPr="009E208B" w:rsidRDefault="00244FC6" w:rsidP="009E20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44FC6" w:rsidRPr="009E208B" w:rsidRDefault="00244FC6" w:rsidP="009E208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44FC6" w:rsidRDefault="00244FC6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44FC6" w:rsidRDefault="00244FC6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23FEE" w:rsidRDefault="00623FEE" w:rsidP="0098772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530B9" w:rsidRDefault="00F530B9" w:rsidP="00F530B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530B9">
        <w:rPr>
          <w:b/>
          <w:sz w:val="28"/>
          <w:szCs w:val="28"/>
        </w:rPr>
        <w:t>ЗАКЛЮЧЕНИЕ</w:t>
      </w:r>
    </w:p>
    <w:p w:rsidR="00F038CD" w:rsidRDefault="00F038CD" w:rsidP="00F530B9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7B782F" w:rsidRDefault="00623FEE" w:rsidP="007B782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7FBA" w:rsidRPr="002B7FBA">
        <w:rPr>
          <w:color w:val="000000"/>
          <w:sz w:val="28"/>
          <w:szCs w:val="28"/>
        </w:rPr>
        <w:t xml:space="preserve">Судьба русской культуры и прекрасна и драматична. Прекрасна потому, что оставила заметный след в отечественной истории. Трудно представить нашу культуру без «Слова о полку Игореве», рублевской «Троицы», Московского Кремля, собора Василия Блаженного, сокровищ Оружейной палаты и многого другого. </w:t>
      </w:r>
    </w:p>
    <w:p w:rsidR="002B7FBA" w:rsidRDefault="007B782F" w:rsidP="007B782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B7FBA" w:rsidRPr="002B7FBA">
        <w:rPr>
          <w:color w:val="000000"/>
          <w:sz w:val="28"/>
          <w:szCs w:val="28"/>
        </w:rPr>
        <w:t xml:space="preserve">Драматична же потому, что, как всякое явление своего времени, культура средневековья исторически была обречена. С началом петровских реформ изменился ее характер - она лишилась своего религиозного содержания и стала по преимуществу светской. Словно забыв свои византийские корни, русская архитектура, живопись, декоративное искусство стали осваивать западный художественный опыт. Получила развитие скульптура, почти неизвестная в Древней Руси. Изменился облик городов. Да и сами горожане преобразились - стали иначе одеваться, питаться, усвоили </w:t>
      </w:r>
      <w:r w:rsidR="002B7FBA" w:rsidRPr="00C23802">
        <w:rPr>
          <w:color w:val="000000"/>
          <w:sz w:val="28"/>
          <w:szCs w:val="28"/>
        </w:rPr>
        <w:t xml:space="preserve">новые нормы повеления. </w:t>
      </w:r>
    </w:p>
    <w:p w:rsidR="00C23802" w:rsidRPr="00C23802" w:rsidRDefault="00C23802" w:rsidP="00C23802">
      <w:pPr>
        <w:pStyle w:val="a3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Рассмотрев вопрос культура России </w:t>
      </w:r>
      <w:r w:rsidRPr="00C23802">
        <w:rPr>
          <w:sz w:val="28"/>
          <w:szCs w:val="28"/>
          <w:lang w:val="en-US"/>
        </w:rPr>
        <w:t>XVII</w:t>
      </w:r>
      <w:r w:rsidRPr="00C23802">
        <w:rPr>
          <w:sz w:val="28"/>
          <w:szCs w:val="28"/>
        </w:rPr>
        <w:t xml:space="preserve"> – </w:t>
      </w:r>
      <w:r w:rsidRPr="00C23802">
        <w:rPr>
          <w:sz w:val="28"/>
          <w:szCs w:val="28"/>
          <w:lang w:val="en-US"/>
        </w:rPr>
        <w:t>XVIII</w:t>
      </w:r>
      <w:r w:rsidRPr="00C23802">
        <w:rPr>
          <w:sz w:val="28"/>
          <w:szCs w:val="28"/>
        </w:rPr>
        <w:t xml:space="preserve"> вв, я сделала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вывод, что у России в</w:t>
      </w:r>
      <w:r w:rsidRPr="00C23802">
        <w:rPr>
          <w:sz w:val="28"/>
          <w:szCs w:val="28"/>
        </w:rPr>
        <w:t xml:space="preserve"> XVII в.</w:t>
      </w:r>
      <w:r>
        <w:rPr>
          <w:sz w:val="28"/>
          <w:szCs w:val="28"/>
        </w:rPr>
        <w:t xml:space="preserve"> не все было гладко К</w:t>
      </w:r>
      <w:r w:rsidRPr="00C23802">
        <w:rPr>
          <w:sz w:val="28"/>
          <w:szCs w:val="28"/>
        </w:rPr>
        <w:t xml:space="preserve"> этому времени большинство европейских стран пошли по</w:t>
      </w:r>
      <w:r>
        <w:rPr>
          <w:sz w:val="28"/>
          <w:szCs w:val="28"/>
        </w:rPr>
        <w:t xml:space="preserve"> пути «буржуазного развития», а</w:t>
      </w:r>
      <w:r w:rsidRPr="00C23802">
        <w:rPr>
          <w:sz w:val="28"/>
          <w:szCs w:val="28"/>
        </w:rPr>
        <w:t xml:space="preserve"> Россия задержалась на этапе феодальных отношений. Это во многом мешало развитию русской культуры, которая как бы осталась на этапе средневековья. Но</w:t>
      </w:r>
      <w:r w:rsidR="00280745">
        <w:rPr>
          <w:sz w:val="28"/>
          <w:szCs w:val="28"/>
        </w:rPr>
        <w:t>,</w:t>
      </w:r>
      <w:r w:rsidRPr="00C23802">
        <w:rPr>
          <w:sz w:val="28"/>
          <w:szCs w:val="28"/>
        </w:rPr>
        <w:t xml:space="preserve"> несмотря на это, стали намечаться новые тенденции.</w:t>
      </w:r>
      <w:r>
        <w:rPr>
          <w:sz w:val="28"/>
          <w:szCs w:val="28"/>
        </w:rPr>
        <w:t xml:space="preserve"> Развивались </w:t>
      </w:r>
      <w:r w:rsidRPr="00C23802">
        <w:rPr>
          <w:sz w:val="28"/>
          <w:szCs w:val="28"/>
        </w:rPr>
        <w:t xml:space="preserve">внешние связи России с другими государствами мира. В XVIII в. начинает складываться капиталистический уклад. Главное культурное событие этого времени – окончательное формирование </w:t>
      </w:r>
      <w:r w:rsidRPr="00C23802">
        <w:rPr>
          <w:b/>
          <w:bCs/>
          <w:sz w:val="28"/>
          <w:szCs w:val="28"/>
        </w:rPr>
        <w:t xml:space="preserve">национальной русской культуры. </w:t>
      </w:r>
    </w:p>
    <w:p w:rsidR="00C23802" w:rsidRPr="00C23802" w:rsidRDefault="00C23802" w:rsidP="00C238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3802" w:rsidRPr="00C23802" w:rsidRDefault="00C23802" w:rsidP="00C23802">
      <w:pPr>
        <w:suppressAutoHyphens/>
        <w:ind w:left="360"/>
        <w:jc w:val="both"/>
        <w:rPr>
          <w:sz w:val="28"/>
          <w:szCs w:val="28"/>
        </w:rPr>
      </w:pPr>
    </w:p>
    <w:p w:rsidR="00623FEE" w:rsidRPr="00280745" w:rsidRDefault="00623FEE" w:rsidP="002807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B7FBA" w:rsidRDefault="002B7FBA" w:rsidP="002B7FBA">
      <w:pPr>
        <w:pStyle w:val="a3"/>
        <w:spacing w:before="120" w:before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80745">
        <w:rPr>
          <w:b/>
          <w:bCs/>
          <w:color w:val="000000"/>
          <w:sz w:val="28"/>
          <w:szCs w:val="28"/>
        </w:rPr>
        <w:t>ЛИТЕРАТУРА</w:t>
      </w:r>
    </w:p>
    <w:p w:rsidR="00280745" w:rsidRDefault="00280745" w:rsidP="002B7FBA">
      <w:pPr>
        <w:pStyle w:val="a3"/>
        <w:spacing w:before="120" w:beforeAutospacing="0"/>
        <w:jc w:val="center"/>
      </w:pPr>
    </w:p>
    <w:p w:rsidR="002B7FBA" w:rsidRPr="00280745" w:rsidRDefault="00280745" w:rsidP="00280745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B7FBA" w:rsidRPr="00280745">
        <w:rPr>
          <w:color w:val="000000"/>
          <w:sz w:val="28"/>
          <w:szCs w:val="28"/>
        </w:rPr>
        <w:t>Вопросы формирования русской народности и нации. Сборник статей. – Изд-во АН СССР, М-Л., 1958</w:t>
      </w:r>
      <w:r>
        <w:rPr>
          <w:color w:val="000000"/>
          <w:sz w:val="28"/>
          <w:szCs w:val="28"/>
        </w:rPr>
        <w:t xml:space="preserve"> – 102с.</w:t>
      </w:r>
    </w:p>
    <w:p w:rsidR="002B7FBA" w:rsidRPr="00280745" w:rsidRDefault="00280745" w:rsidP="00280745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B7FBA" w:rsidRPr="00280745">
        <w:rPr>
          <w:color w:val="000000"/>
          <w:sz w:val="28"/>
          <w:szCs w:val="28"/>
        </w:rPr>
        <w:t>История России с древнейших времен до конца XVII века /Под ред. А.Н.Са</w:t>
      </w:r>
      <w:r>
        <w:rPr>
          <w:color w:val="000000"/>
          <w:sz w:val="28"/>
          <w:szCs w:val="28"/>
        </w:rPr>
        <w:t xml:space="preserve">харова, А.П.Новосельцева. – М.: </w:t>
      </w:r>
      <w:r w:rsidR="002B7FBA" w:rsidRPr="00280745">
        <w:rPr>
          <w:color w:val="000000"/>
          <w:sz w:val="28"/>
          <w:szCs w:val="28"/>
        </w:rPr>
        <w:t>1996</w:t>
      </w:r>
      <w:r>
        <w:rPr>
          <w:color w:val="000000"/>
          <w:sz w:val="28"/>
          <w:szCs w:val="28"/>
        </w:rPr>
        <w:t xml:space="preserve"> – 230 с.</w:t>
      </w:r>
    </w:p>
    <w:p w:rsidR="002B7FBA" w:rsidRPr="00280745" w:rsidRDefault="00280745" w:rsidP="00280745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B7FBA" w:rsidRPr="00280745">
        <w:rPr>
          <w:color w:val="000000"/>
          <w:sz w:val="28"/>
          <w:szCs w:val="28"/>
        </w:rPr>
        <w:t>Рябцев Ю.С. Путешествие в Древнюю Русь: Рассказы о русской к</w:t>
      </w:r>
      <w:r>
        <w:rPr>
          <w:color w:val="000000"/>
          <w:sz w:val="28"/>
          <w:szCs w:val="28"/>
        </w:rPr>
        <w:t>ультуре. – М.:</w:t>
      </w:r>
      <w:r w:rsidR="002B7FBA" w:rsidRPr="00280745">
        <w:rPr>
          <w:color w:val="000000"/>
          <w:sz w:val="28"/>
          <w:szCs w:val="28"/>
        </w:rPr>
        <w:t xml:space="preserve"> ВЛАДОС, 1995</w:t>
      </w:r>
      <w:r>
        <w:rPr>
          <w:color w:val="000000"/>
          <w:sz w:val="28"/>
          <w:szCs w:val="28"/>
        </w:rPr>
        <w:t xml:space="preserve"> – 89 с.</w:t>
      </w:r>
    </w:p>
    <w:p w:rsidR="002B7FBA" w:rsidRPr="00280745" w:rsidRDefault="00280745" w:rsidP="0028074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bookmarkStart w:id="0" w:name="_GoBack"/>
      <w:bookmarkEnd w:id="0"/>
    </w:p>
    <w:sectPr w:rsidR="002B7FBA" w:rsidRPr="00280745" w:rsidSect="00C23802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65" w:rsidRDefault="00AA0A65">
      <w:r>
        <w:separator/>
      </w:r>
    </w:p>
  </w:endnote>
  <w:endnote w:type="continuationSeparator" w:id="0">
    <w:p w:rsidR="00AA0A65" w:rsidRDefault="00AA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CD" w:rsidRDefault="00F038CD" w:rsidP="00C238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8CD" w:rsidRDefault="00F038CD" w:rsidP="00C238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8CD" w:rsidRDefault="00F038CD" w:rsidP="00AA0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7D2D">
      <w:rPr>
        <w:rStyle w:val="a5"/>
        <w:noProof/>
      </w:rPr>
      <w:t>3</w:t>
    </w:r>
    <w:r>
      <w:rPr>
        <w:rStyle w:val="a5"/>
      </w:rPr>
      <w:fldChar w:fldCharType="end"/>
    </w:r>
  </w:p>
  <w:p w:rsidR="00F038CD" w:rsidRDefault="00F038CD" w:rsidP="00C238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65" w:rsidRDefault="00AA0A65">
      <w:r>
        <w:separator/>
      </w:r>
    </w:p>
  </w:footnote>
  <w:footnote w:type="continuationSeparator" w:id="0">
    <w:p w:rsidR="00AA0A65" w:rsidRDefault="00AA0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082"/>
    <w:rsid w:val="00051B31"/>
    <w:rsid w:val="000D1210"/>
    <w:rsid w:val="00244FC6"/>
    <w:rsid w:val="00280745"/>
    <w:rsid w:val="002B7FBA"/>
    <w:rsid w:val="00346082"/>
    <w:rsid w:val="00375F78"/>
    <w:rsid w:val="003768A0"/>
    <w:rsid w:val="003E3EBD"/>
    <w:rsid w:val="004730F2"/>
    <w:rsid w:val="00623FEE"/>
    <w:rsid w:val="007B782F"/>
    <w:rsid w:val="007E1D07"/>
    <w:rsid w:val="00935DDA"/>
    <w:rsid w:val="00987721"/>
    <w:rsid w:val="009E208B"/>
    <w:rsid w:val="009F5C48"/>
    <w:rsid w:val="00AA0A65"/>
    <w:rsid w:val="00AC7D2D"/>
    <w:rsid w:val="00B3340B"/>
    <w:rsid w:val="00B93647"/>
    <w:rsid w:val="00BE0E78"/>
    <w:rsid w:val="00C23802"/>
    <w:rsid w:val="00CD054F"/>
    <w:rsid w:val="00D12443"/>
    <w:rsid w:val="00F038CD"/>
    <w:rsid w:val="00F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43BB5-D9F2-4BE3-B282-747B5AB4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6082"/>
    <w:pPr>
      <w:spacing w:before="100" w:beforeAutospacing="1" w:after="100" w:afterAutospacing="1"/>
    </w:pPr>
  </w:style>
  <w:style w:type="paragraph" w:styleId="a4">
    <w:name w:val="footer"/>
    <w:basedOn w:val="a"/>
    <w:rsid w:val="00C238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3802"/>
  </w:style>
  <w:style w:type="paragraph" w:styleId="a6">
    <w:name w:val="header"/>
    <w:basedOn w:val="a"/>
    <w:rsid w:val="00C2380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Tycoon</Company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Bred</dc:creator>
  <cp:keywords/>
  <dc:description/>
  <cp:lastModifiedBy>admin</cp:lastModifiedBy>
  <cp:revision>2</cp:revision>
  <dcterms:created xsi:type="dcterms:W3CDTF">2014-04-05T18:39:00Z</dcterms:created>
  <dcterms:modified xsi:type="dcterms:W3CDTF">2014-04-05T18:39:00Z</dcterms:modified>
</cp:coreProperties>
</file>