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41" w:rsidRDefault="00AD6F41">
      <w:pPr>
        <w:pStyle w:val="2"/>
        <w:jc w:val="center"/>
        <w:outlineLvl w:val="1"/>
        <w:rPr>
          <w:rFonts w:ascii="Courier New" w:hAnsi="Courier New"/>
        </w:rPr>
      </w:pPr>
      <w:r>
        <w:rPr>
          <w:rFonts w:ascii="Courier New" w:hAnsi="Courier New"/>
        </w:rPr>
        <w:t>Министерство высшего и профессионального образования РФ</w:t>
      </w:r>
    </w:p>
    <w:p w:rsidR="00AD6F41" w:rsidRDefault="00AD6F41">
      <w:pPr>
        <w:pStyle w:val="2"/>
        <w:jc w:val="center"/>
        <w:outlineLvl w:val="1"/>
        <w:rPr>
          <w:rFonts w:ascii="Courier New" w:hAnsi="Courier New"/>
        </w:rPr>
      </w:pPr>
      <w:r>
        <w:rPr>
          <w:rFonts w:ascii="Courier New" w:hAnsi="Courier New"/>
        </w:rPr>
        <w:t>Ижевский Государственный Технический Университет</w:t>
      </w:r>
    </w:p>
    <w:p w:rsidR="00AD6F41" w:rsidRDefault="00AD6F41">
      <w:pPr>
        <w:pStyle w:val="6"/>
        <w:jc w:val="center"/>
        <w:outlineLvl w:val="5"/>
      </w:pPr>
      <w:r>
        <w:t>Приборостроительный факультет</w:t>
      </w: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lang w:val="en-US"/>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pStyle w:val="10"/>
        <w:jc w:val="center"/>
        <w:outlineLvl w:val="0"/>
        <w:rPr>
          <w:rFonts w:ascii="Courier New" w:hAnsi="Courier New"/>
        </w:rPr>
      </w:pPr>
      <w:r>
        <w:rPr>
          <w:rFonts w:ascii="Courier New" w:hAnsi="Courier New"/>
        </w:rPr>
        <w:t>Курсовой проект</w:t>
      </w:r>
    </w:p>
    <w:p w:rsidR="00AD6F41" w:rsidRDefault="00AD6F41">
      <w:pPr>
        <w:pStyle w:val="10"/>
        <w:jc w:val="center"/>
        <w:outlineLvl w:val="0"/>
        <w:rPr>
          <w:rFonts w:ascii="Courier New" w:hAnsi="Courier New"/>
        </w:rPr>
      </w:pPr>
    </w:p>
    <w:p w:rsidR="00AD6F41" w:rsidRDefault="00AD6F41">
      <w:pPr>
        <w:pStyle w:val="2"/>
        <w:outlineLvl w:val="1"/>
        <w:rPr>
          <w:rFonts w:ascii="Courier New" w:hAnsi="Courier New"/>
          <w:sz w:val="32"/>
        </w:rPr>
      </w:pPr>
      <w:r>
        <w:rPr>
          <w:rFonts w:ascii="Courier New" w:hAnsi="Courier New"/>
          <w:sz w:val="32"/>
        </w:rPr>
        <w:t>По дисциплине: сети связи.</w:t>
      </w:r>
    </w:p>
    <w:p w:rsidR="00AD6F41" w:rsidRDefault="00AD6F41"/>
    <w:p w:rsidR="00AD6F41" w:rsidRDefault="00AD6F41">
      <w:pPr>
        <w:pStyle w:val="2"/>
        <w:outlineLvl w:val="1"/>
        <w:rPr>
          <w:rFonts w:ascii="Courier New" w:hAnsi="Courier New"/>
          <w:sz w:val="32"/>
        </w:rPr>
      </w:pPr>
      <w:r>
        <w:rPr>
          <w:rFonts w:ascii="Courier New" w:hAnsi="Courier New"/>
          <w:sz w:val="32"/>
        </w:rPr>
        <w:t>Тема: эскизный проект двухзоновой телефонной сети общего пользования.</w:t>
      </w:r>
    </w:p>
    <w:p w:rsidR="00AD6F41" w:rsidRDefault="00AD6F41"/>
    <w:p w:rsidR="00AD6F41" w:rsidRDefault="00AD6F41">
      <w:pPr>
        <w:pStyle w:val="2"/>
        <w:keepNext w:val="0"/>
        <w:rPr>
          <w:rFonts w:ascii="Courier New" w:hAnsi="Courier New"/>
        </w:rPr>
      </w:pPr>
      <w:r>
        <w:rPr>
          <w:rFonts w:ascii="Courier New" w:hAnsi="Courier New"/>
        </w:rPr>
        <w:t>Вариант №1.</w:t>
      </w: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lang w:val="en-US"/>
        </w:rPr>
      </w:pPr>
    </w:p>
    <w:p w:rsidR="00AD6F41" w:rsidRDefault="00AD6F41">
      <w:pPr>
        <w:jc w:val="center"/>
        <w:rPr>
          <w:rFonts w:ascii="Courier New" w:hAnsi="Courier New"/>
          <w:sz w:val="28"/>
          <w:lang w:val="en-US"/>
        </w:rPr>
      </w:pPr>
    </w:p>
    <w:p w:rsidR="00AD6F41" w:rsidRDefault="00AD6F41">
      <w:pPr>
        <w:jc w:val="center"/>
        <w:rPr>
          <w:rFonts w:ascii="Courier New" w:hAnsi="Courier New"/>
          <w:sz w:val="28"/>
          <w:lang w:val="en-US"/>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rPr>
          <w:rFonts w:ascii="Courier New" w:hAnsi="Courier New"/>
          <w:b/>
          <w:sz w:val="28"/>
        </w:rPr>
      </w:pPr>
      <w:r>
        <w:rPr>
          <w:rFonts w:ascii="Courier New" w:hAnsi="Courier New"/>
          <w:b/>
          <w:sz w:val="28"/>
        </w:rPr>
        <w:t xml:space="preserve">Выполнил студент-заочник: </w:t>
      </w:r>
      <w:r>
        <w:rPr>
          <w:rFonts w:ascii="Courier New" w:hAnsi="Courier New"/>
          <w:b/>
          <w:sz w:val="28"/>
        </w:rPr>
        <w:tab/>
      </w:r>
      <w:r>
        <w:rPr>
          <w:rFonts w:ascii="Courier New" w:hAnsi="Courier New"/>
          <w:b/>
          <w:sz w:val="28"/>
        </w:rPr>
        <w:tab/>
      </w:r>
      <w:r>
        <w:rPr>
          <w:rFonts w:ascii="Courier New" w:hAnsi="Courier New"/>
          <w:b/>
          <w:sz w:val="28"/>
        </w:rPr>
        <w:tab/>
      </w:r>
      <w:r>
        <w:rPr>
          <w:rFonts w:ascii="Courier New" w:hAnsi="Courier New"/>
          <w:b/>
          <w:sz w:val="28"/>
        </w:rPr>
        <w:tab/>
        <w:t xml:space="preserve"> Дударев А.Ю.</w:t>
      </w:r>
    </w:p>
    <w:p w:rsidR="00AD6F41" w:rsidRDefault="00AD6F41">
      <w:pPr>
        <w:rPr>
          <w:rFonts w:ascii="Courier New" w:hAnsi="Courier New"/>
          <w:b/>
          <w:sz w:val="28"/>
        </w:rPr>
      </w:pPr>
      <w:r>
        <w:rPr>
          <w:rFonts w:ascii="Courier New" w:hAnsi="Courier New"/>
          <w:b/>
          <w:sz w:val="28"/>
        </w:rPr>
        <w:t>Преподаватель</w:t>
      </w:r>
      <w:r>
        <w:rPr>
          <w:rFonts w:ascii="Courier New" w:hAnsi="Courier New"/>
          <w:b/>
          <w:sz w:val="28"/>
          <w:lang w:val="en-US"/>
        </w:rPr>
        <w:t>:</w:t>
      </w:r>
      <w:r>
        <w:rPr>
          <w:rFonts w:ascii="Courier New" w:hAnsi="Courier New"/>
          <w:sz w:val="28"/>
          <w:lang w:val="en-US"/>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 xml:space="preserve"> </w:t>
      </w:r>
      <w:r>
        <w:rPr>
          <w:rFonts w:ascii="Courier New" w:hAnsi="Courier New"/>
          <w:b/>
          <w:sz w:val="28"/>
        </w:rPr>
        <w:t>Абилов А.В.</w:t>
      </w: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jc w:val="center"/>
        <w:rPr>
          <w:rFonts w:ascii="Courier New" w:hAnsi="Courier New"/>
          <w:sz w:val="28"/>
        </w:rPr>
      </w:pPr>
    </w:p>
    <w:p w:rsidR="00AD6F41" w:rsidRDefault="00AD6F41">
      <w:pPr>
        <w:pStyle w:val="1"/>
      </w:pPr>
      <w:r>
        <w:t>ИЖЕВСК 2001</w:t>
      </w:r>
    </w:p>
    <w:p w:rsidR="00AD6F41" w:rsidRDefault="00AD6F41">
      <w:pPr>
        <w:ind w:firstLine="720"/>
        <w:rPr>
          <w:sz w:val="28"/>
        </w:rPr>
      </w:pPr>
      <w:r>
        <w:br w:type="page"/>
      </w:r>
    </w:p>
    <w:p w:rsidR="00AD6F41" w:rsidRDefault="00AD6F41">
      <w:pPr>
        <w:ind w:firstLine="720"/>
        <w:jc w:val="center"/>
        <w:rPr>
          <w:b/>
          <w:sz w:val="28"/>
        </w:rPr>
      </w:pPr>
      <w:r>
        <w:rPr>
          <w:b/>
          <w:sz w:val="28"/>
        </w:rPr>
        <w:t>Техническое задание.</w:t>
      </w:r>
    </w:p>
    <w:p w:rsidR="00AD6F41" w:rsidRDefault="00AD6F41">
      <w:pPr>
        <w:ind w:firstLine="720"/>
        <w:jc w:val="center"/>
        <w:rPr>
          <w:b/>
          <w:sz w:val="28"/>
        </w:rPr>
      </w:pPr>
    </w:p>
    <w:p w:rsidR="00AD6F41" w:rsidRDefault="00AD6F41">
      <w:pPr>
        <w:numPr>
          <w:ilvl w:val="0"/>
          <w:numId w:val="1"/>
        </w:numPr>
        <w:jc w:val="both"/>
        <w:rPr>
          <w:sz w:val="28"/>
        </w:rPr>
      </w:pPr>
      <w:r>
        <w:rPr>
          <w:sz w:val="28"/>
        </w:rPr>
        <w:t>Привести структуру аналоговой телефонной сети в двух зонах семизначной нумерации, в каждой из которых располагается по две местных сети.</w:t>
      </w:r>
    </w:p>
    <w:p w:rsidR="00AD6F41" w:rsidRDefault="00AD6F41">
      <w:pPr>
        <w:numPr>
          <w:ilvl w:val="0"/>
          <w:numId w:val="1"/>
        </w:numPr>
        <w:jc w:val="both"/>
        <w:rPr>
          <w:sz w:val="28"/>
        </w:rPr>
      </w:pPr>
      <w:r>
        <w:rPr>
          <w:sz w:val="28"/>
        </w:rPr>
        <w:t xml:space="preserve">Цифровизировать наиболее крупную ГТС, организовать кольцевое построение цифровой ГТС с использованием аппаратуры </w:t>
      </w:r>
      <w:r>
        <w:rPr>
          <w:sz w:val="28"/>
          <w:lang w:val="en-US"/>
        </w:rPr>
        <w:t>SDH</w:t>
      </w:r>
      <w:r>
        <w:rPr>
          <w:sz w:val="28"/>
        </w:rPr>
        <w:t xml:space="preserve"> с учетом увеличения абонентской емкости на 40% и представить ее структуру.</w:t>
      </w:r>
    </w:p>
    <w:p w:rsidR="00AD6F41" w:rsidRDefault="00AD6F41">
      <w:pPr>
        <w:numPr>
          <w:ilvl w:val="0"/>
          <w:numId w:val="1"/>
        </w:numPr>
        <w:jc w:val="both"/>
        <w:rPr>
          <w:sz w:val="28"/>
        </w:rPr>
      </w:pPr>
      <w:r>
        <w:rPr>
          <w:sz w:val="28"/>
        </w:rPr>
        <w:t xml:space="preserve">Провести расчеты поступающих и исходящих интенсивностей нагрузок для каждой АТС и их распределение по направлениям для цифровой ГТС. Определить скорость потока кольца </w:t>
      </w:r>
      <w:r>
        <w:rPr>
          <w:sz w:val="28"/>
          <w:lang w:val="en-US"/>
        </w:rPr>
        <w:t>SDH</w:t>
      </w:r>
      <w:r>
        <w:rPr>
          <w:sz w:val="28"/>
        </w:rPr>
        <w:t xml:space="preserve"> и требуемый уровень иерархии.</w:t>
      </w:r>
    </w:p>
    <w:p w:rsidR="00AD6F41" w:rsidRDefault="00AD6F41">
      <w:pPr>
        <w:numPr>
          <w:ilvl w:val="0"/>
          <w:numId w:val="1"/>
        </w:numPr>
        <w:jc w:val="both"/>
        <w:rPr>
          <w:sz w:val="28"/>
        </w:rPr>
      </w:pPr>
      <w:r>
        <w:rPr>
          <w:sz w:val="28"/>
        </w:rPr>
        <w:t>Дать нумерацию абонентам местных сетей, приняв закрытую систему нумерации. Выбрать коды местных сетей и коды зон семизначной нумерации.</w:t>
      </w:r>
    </w:p>
    <w:p w:rsidR="00AD6F41" w:rsidRDefault="00AD6F41">
      <w:pPr>
        <w:numPr>
          <w:ilvl w:val="0"/>
          <w:numId w:val="1"/>
        </w:numPr>
        <w:jc w:val="both"/>
        <w:rPr>
          <w:sz w:val="28"/>
        </w:rPr>
      </w:pPr>
      <w:r>
        <w:rPr>
          <w:sz w:val="28"/>
        </w:rPr>
        <w:t>Написать последовательность цифр, которые абонент набирает при осуществлении: а) местной связи; б) внутризоновой связи; в) междугородней связи.</w:t>
      </w:r>
    </w:p>
    <w:p w:rsidR="00AD6F41" w:rsidRDefault="00AD6F41">
      <w:pPr>
        <w:ind w:firstLine="720"/>
        <w:jc w:val="center"/>
        <w:rPr>
          <w:b/>
          <w:sz w:val="28"/>
        </w:rPr>
      </w:pPr>
      <w:r>
        <w:rPr>
          <w:sz w:val="28"/>
        </w:rPr>
        <w:br w:type="page"/>
      </w:r>
      <w:r>
        <w:rPr>
          <w:b/>
          <w:sz w:val="28"/>
        </w:rPr>
        <w:t>Исходные данные.</w:t>
      </w:r>
    </w:p>
    <w:p w:rsidR="00AD6F41" w:rsidRDefault="00AD6F41">
      <w:pPr>
        <w:ind w:firstLine="720"/>
        <w:jc w:val="cente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AD6F41">
        <w:trPr>
          <w:jc w:val="center"/>
        </w:trPr>
        <w:tc>
          <w:tcPr>
            <w:tcW w:w="4926" w:type="dxa"/>
            <w:vAlign w:val="center"/>
          </w:tcPr>
          <w:p w:rsidR="00AD6F41" w:rsidRDefault="00AD6F41">
            <w:pPr>
              <w:jc w:val="center"/>
              <w:rPr>
                <w:sz w:val="28"/>
              </w:rPr>
            </w:pPr>
            <w:r>
              <w:rPr>
                <w:sz w:val="28"/>
              </w:rPr>
              <w:t xml:space="preserve">   Типы и емкости местных сетей в зоне 1</w:t>
            </w:r>
          </w:p>
        </w:tc>
        <w:tc>
          <w:tcPr>
            <w:tcW w:w="4926" w:type="dxa"/>
            <w:vAlign w:val="center"/>
          </w:tcPr>
          <w:p w:rsidR="00AD6F41" w:rsidRDefault="00AD6F41">
            <w:pPr>
              <w:jc w:val="center"/>
              <w:rPr>
                <w:sz w:val="28"/>
              </w:rPr>
            </w:pPr>
            <w:r>
              <w:rPr>
                <w:sz w:val="28"/>
              </w:rPr>
              <w:t xml:space="preserve">   Типы и емкости местных сетей в зоне 2</w:t>
            </w:r>
          </w:p>
        </w:tc>
      </w:tr>
      <w:tr w:rsidR="00AD6F41">
        <w:trPr>
          <w:jc w:val="center"/>
        </w:trPr>
        <w:tc>
          <w:tcPr>
            <w:tcW w:w="4926" w:type="dxa"/>
            <w:vAlign w:val="center"/>
          </w:tcPr>
          <w:p w:rsidR="00AD6F41" w:rsidRDefault="00AD6F41">
            <w:pPr>
              <w:jc w:val="center"/>
              <w:rPr>
                <w:sz w:val="28"/>
              </w:rPr>
            </w:pPr>
            <w:r>
              <w:rPr>
                <w:sz w:val="28"/>
              </w:rPr>
              <w:t>ГТС – 150 тыс.</w:t>
            </w:r>
          </w:p>
          <w:p w:rsidR="00AD6F41" w:rsidRDefault="00AD6F41">
            <w:pPr>
              <w:jc w:val="center"/>
              <w:rPr>
                <w:sz w:val="28"/>
              </w:rPr>
            </w:pPr>
            <w:r>
              <w:rPr>
                <w:sz w:val="28"/>
              </w:rPr>
              <w:t>СТС – 9 тыс.</w:t>
            </w:r>
          </w:p>
        </w:tc>
        <w:tc>
          <w:tcPr>
            <w:tcW w:w="4926" w:type="dxa"/>
            <w:vAlign w:val="center"/>
          </w:tcPr>
          <w:p w:rsidR="00AD6F41" w:rsidRDefault="00AD6F41">
            <w:pPr>
              <w:jc w:val="center"/>
              <w:rPr>
                <w:sz w:val="28"/>
              </w:rPr>
            </w:pPr>
            <w:r>
              <w:rPr>
                <w:sz w:val="28"/>
              </w:rPr>
              <w:t>ГТС – 25 тыс.</w:t>
            </w:r>
          </w:p>
          <w:p w:rsidR="00AD6F41" w:rsidRDefault="00AD6F41">
            <w:pPr>
              <w:jc w:val="center"/>
              <w:rPr>
                <w:sz w:val="28"/>
              </w:rPr>
            </w:pPr>
            <w:r>
              <w:rPr>
                <w:sz w:val="28"/>
              </w:rPr>
              <w:t>СТС – 7 тыс.</w:t>
            </w:r>
          </w:p>
        </w:tc>
      </w:tr>
    </w:tbl>
    <w:p w:rsidR="00AD6F41" w:rsidRDefault="00AD6F41">
      <w:pPr>
        <w:ind w:firstLine="720"/>
        <w:jc w:val="both"/>
        <w:rPr>
          <w:sz w:val="28"/>
        </w:rPr>
      </w:pPr>
    </w:p>
    <w:p w:rsidR="00AD6F41" w:rsidRDefault="00AD6F41">
      <w:pPr>
        <w:ind w:firstLine="720"/>
        <w:jc w:val="center"/>
        <w:rPr>
          <w:b/>
          <w:sz w:val="28"/>
        </w:rPr>
      </w:pPr>
      <w:r>
        <w:rPr>
          <w:sz w:val="28"/>
        </w:rPr>
        <w:br w:type="page"/>
      </w:r>
      <w:r>
        <w:rPr>
          <w:b/>
          <w:sz w:val="28"/>
        </w:rPr>
        <w:t>Пояснительная записка.</w:t>
      </w:r>
    </w:p>
    <w:p w:rsidR="00AD6F41" w:rsidRDefault="00AD6F41">
      <w:pPr>
        <w:ind w:firstLine="720"/>
        <w:jc w:val="both"/>
        <w:rPr>
          <w:sz w:val="28"/>
        </w:rPr>
      </w:pPr>
    </w:p>
    <w:p w:rsidR="00AD6F41" w:rsidRDefault="00AD6F41">
      <w:pPr>
        <w:ind w:firstLine="720"/>
        <w:jc w:val="both"/>
        <w:rPr>
          <w:sz w:val="28"/>
        </w:rPr>
      </w:pPr>
      <w:r>
        <w:rPr>
          <w:sz w:val="28"/>
        </w:rPr>
        <w:t>1.  Структура аналоговой телефонной сети в двух зонах семизначной нумерации.</w:t>
      </w:r>
    </w:p>
    <w:p w:rsidR="00AD6F41" w:rsidRDefault="00AD6F41">
      <w:pPr>
        <w:ind w:firstLine="720"/>
        <w:jc w:val="both"/>
        <w:rPr>
          <w:sz w:val="28"/>
        </w:rPr>
      </w:pPr>
    </w:p>
    <w:p w:rsidR="00AD6F41" w:rsidRDefault="00AD6F41">
      <w:pPr>
        <w:ind w:firstLine="720"/>
        <w:jc w:val="both"/>
        <w:rPr>
          <w:sz w:val="28"/>
        </w:rPr>
      </w:pPr>
      <w:r>
        <w:rPr>
          <w:sz w:val="28"/>
        </w:rPr>
        <w:t>Вся территория страны делится на зоны с единой системой нумерации абонентов в пределах зоны.</w:t>
      </w:r>
    </w:p>
    <w:p w:rsidR="00AD6F41" w:rsidRDefault="00AD6F41">
      <w:pPr>
        <w:ind w:firstLine="720"/>
        <w:jc w:val="both"/>
        <w:rPr>
          <w:sz w:val="28"/>
        </w:rPr>
      </w:pPr>
      <w:r>
        <w:rPr>
          <w:sz w:val="28"/>
        </w:rPr>
        <w:t>Каждая зоновая сеть включает в себя городские и сельские телефонные сети. Коммутационным центром зоны является автоматическая междугородная телефонная станция (АМТС), через которую осуществляется выход на другие зоновые сети, а также связь внутри зоны между местными сетями.</w:t>
      </w:r>
    </w:p>
    <w:p w:rsidR="00AD6F41" w:rsidRDefault="00AD6F41">
      <w:pPr>
        <w:ind w:firstLine="720"/>
        <w:jc w:val="both"/>
        <w:rPr>
          <w:sz w:val="28"/>
        </w:rPr>
      </w:pPr>
      <w:r>
        <w:rPr>
          <w:sz w:val="28"/>
        </w:rPr>
        <w:t>Зоновая сеть строится по радиально-узловому принципу, где роль узла выполняет АМТС, которая также является оконечной станцией междугородной сети. В АМТС зоновой сети включаются ЦС сельской сети и РАТС городской сети. РАТС соединяются с АМТС либо непосредственно, либо через узлы городской сети.</w:t>
      </w:r>
    </w:p>
    <w:p w:rsidR="00AD6F41" w:rsidRDefault="00AD6F41">
      <w:pPr>
        <w:ind w:firstLine="720"/>
        <w:jc w:val="both"/>
        <w:rPr>
          <w:sz w:val="28"/>
        </w:rPr>
      </w:pPr>
      <w:r>
        <w:rPr>
          <w:sz w:val="28"/>
        </w:rPr>
        <w:t>Между РАТС и АМТС имеются СЛ двух видов: исходящие заказно-соединительные линии (ЗСЛ) и входящие соединительные линии междугородные (СЛМ).</w:t>
      </w:r>
    </w:p>
    <w:p w:rsidR="00AD6F41" w:rsidRDefault="00AD6F41">
      <w:pPr>
        <w:ind w:firstLine="720"/>
        <w:jc w:val="both"/>
        <w:rPr>
          <w:sz w:val="28"/>
        </w:rPr>
      </w:pPr>
      <w:r>
        <w:rPr>
          <w:sz w:val="28"/>
          <w:u w:val="single"/>
        </w:rPr>
        <w:t>В зоне 1</w:t>
      </w:r>
      <w:r>
        <w:rPr>
          <w:sz w:val="28"/>
        </w:rPr>
        <w:t xml:space="preserve"> находятся ГТС емкостью 150 тыс. номеров и СТС емкостью 9 тыс. номеров. </w:t>
      </w:r>
    </w:p>
    <w:p w:rsidR="00AD6F41" w:rsidRDefault="00AD6F41">
      <w:pPr>
        <w:ind w:firstLine="720"/>
        <w:jc w:val="both"/>
        <w:rPr>
          <w:sz w:val="28"/>
        </w:rPr>
      </w:pPr>
      <w:r>
        <w:rPr>
          <w:sz w:val="28"/>
        </w:rPr>
        <w:t>Рассмотрим построение этих сетей.</w:t>
      </w:r>
    </w:p>
    <w:p w:rsidR="00AD6F41" w:rsidRDefault="00AD6F41">
      <w:pPr>
        <w:ind w:firstLine="720"/>
        <w:jc w:val="both"/>
        <w:rPr>
          <w:sz w:val="28"/>
        </w:rPr>
      </w:pPr>
      <w:r>
        <w:rPr>
          <w:sz w:val="28"/>
        </w:rPr>
        <w:t>На крупных ГТС при большом числе РАТС связь по принципу «каждая с каждой» становится неэкономичным. Поэтому на крупных ГТС при емкости от 50 тыс. номеров до 500 тыс. номеров, для уменьшения общего количества СЛ на сети и увеличения их использования, связь между РАТС устанавливается не непосредственно друг с другом, а через узлы входящего сообщения (УВС). При таком построении сети территория города делится на узловые районы. В каждом узловом районе устанавливается до десяти РАТС, которые могут соединяться между собой по принципу «каждая с каждой».</w:t>
      </w:r>
    </w:p>
    <w:p w:rsidR="00AD6F41" w:rsidRDefault="00AD6F41">
      <w:pPr>
        <w:ind w:firstLine="720"/>
        <w:jc w:val="both"/>
        <w:rPr>
          <w:sz w:val="28"/>
        </w:rPr>
      </w:pPr>
      <w:r>
        <w:rPr>
          <w:sz w:val="28"/>
        </w:rPr>
        <w:t>Каждая РАТС соединяется с УВС других узловых районов исходящими СЛ, а со своими УВС – входящими СЛ.</w:t>
      </w:r>
    </w:p>
    <w:p w:rsidR="00AD6F41" w:rsidRDefault="00AD6F41">
      <w:pPr>
        <w:ind w:firstLine="720"/>
        <w:jc w:val="both"/>
        <w:rPr>
          <w:sz w:val="28"/>
        </w:rPr>
      </w:pPr>
      <w:r>
        <w:rPr>
          <w:sz w:val="28"/>
        </w:rPr>
        <w:t>Нумерация на таких сетях шестизначная. Первая цифра является кодом узла, а первая и вторая цифры вместе – кодом РАТС.</w:t>
      </w:r>
    </w:p>
    <w:p w:rsidR="00AD6F41" w:rsidRDefault="00AD6F41">
      <w:pPr>
        <w:ind w:firstLine="720"/>
        <w:jc w:val="both"/>
        <w:rPr>
          <w:sz w:val="28"/>
        </w:rPr>
      </w:pPr>
      <w:r>
        <w:rPr>
          <w:sz w:val="28"/>
        </w:rPr>
        <w:t>На крупных ГТС пучки ЗСЛ от нескольких РАТС, входящих в состав одного узлового района, могут конструктивно объединятся на сетевом узле – УЗСЛ.</w:t>
      </w:r>
    </w:p>
    <w:p w:rsidR="00AD6F41" w:rsidRDefault="00AD6F41">
      <w:pPr>
        <w:ind w:firstLine="720"/>
        <w:jc w:val="both"/>
        <w:rPr>
          <w:sz w:val="28"/>
        </w:rPr>
      </w:pPr>
      <w:r>
        <w:rPr>
          <w:sz w:val="28"/>
        </w:rPr>
        <w:t>Входящие СЛМ предназначены для установления входящих междугородных соединений. На стороне городских АТС СЛМ заканчиваются на узлах входящего сообщения междугородней связи – УВСМ.</w:t>
      </w:r>
    </w:p>
    <w:p w:rsidR="00AD6F41" w:rsidRDefault="00AD6F41">
      <w:pPr>
        <w:ind w:firstLine="720"/>
        <w:jc w:val="both"/>
        <w:rPr>
          <w:sz w:val="28"/>
        </w:rPr>
      </w:pPr>
      <w:r>
        <w:rPr>
          <w:sz w:val="28"/>
        </w:rPr>
        <w:t>Сельская телефонная сеть имеет двухступенчатое построение.</w:t>
      </w:r>
    </w:p>
    <w:p w:rsidR="00AD6F41" w:rsidRDefault="00AD6F41">
      <w:pPr>
        <w:ind w:firstLine="720"/>
        <w:jc w:val="both"/>
        <w:rPr>
          <w:sz w:val="28"/>
        </w:rPr>
      </w:pPr>
      <w:r>
        <w:rPr>
          <w:sz w:val="28"/>
        </w:rPr>
        <w:t>Основой СТС является центральная станция (ЦС), которая устанавливается в районном центре сельской местности. В центральную станцию включаются линии от вышестоящей станции – АМТС, а также соединительные линии от оконечных станций (ОС) и узловых станций (УС). В УС также включаются линии от нижестоящих ОС.</w:t>
      </w:r>
    </w:p>
    <w:p w:rsidR="00AD6F41" w:rsidRDefault="00AD6F41">
      <w:pPr>
        <w:ind w:firstLine="720"/>
        <w:jc w:val="both"/>
        <w:rPr>
          <w:sz w:val="28"/>
        </w:rPr>
      </w:pPr>
      <w:r>
        <w:rPr>
          <w:sz w:val="28"/>
          <w:u w:val="single"/>
        </w:rPr>
        <w:t>В зоне 2</w:t>
      </w:r>
      <w:r>
        <w:rPr>
          <w:sz w:val="28"/>
        </w:rPr>
        <w:t xml:space="preserve"> находятся ГТС емкостью 25 тыс. номеров и СТС емкостью 7 тыс. номеров.</w:t>
      </w:r>
    </w:p>
    <w:p w:rsidR="00AD6F41" w:rsidRDefault="00AD6F41">
      <w:pPr>
        <w:ind w:firstLine="720"/>
        <w:jc w:val="both"/>
        <w:rPr>
          <w:sz w:val="28"/>
        </w:rPr>
      </w:pPr>
      <w:r>
        <w:rPr>
          <w:sz w:val="28"/>
        </w:rPr>
        <w:t>При емкости ГТС от 10 тыс. до 50 тыс. номеров для уменьшения затрат на линейные сооружения целесообразно строить ГТС по принципу районирования. В этом случае территорию города разделяют на районы. В каждом из них размещается районная АТС (РАТС), в которую включаются абоненты этого района. Между собой РАТС соединяются по принципу «каждая с каждой».</w:t>
      </w:r>
    </w:p>
    <w:p w:rsidR="00AD6F41" w:rsidRDefault="00AD6F41">
      <w:pPr>
        <w:ind w:firstLine="720"/>
        <w:jc w:val="both"/>
        <w:rPr>
          <w:sz w:val="28"/>
        </w:rPr>
      </w:pPr>
      <w:r>
        <w:rPr>
          <w:sz w:val="28"/>
        </w:rPr>
        <w:t>Сельская телефонная сеть имеет двухступенчатое построение и построена аналогично СТС в зоне 1.</w:t>
      </w:r>
    </w:p>
    <w:p w:rsidR="00AD6F41" w:rsidRDefault="00AD6F41">
      <w:pPr>
        <w:ind w:firstLine="720"/>
        <w:jc w:val="both"/>
        <w:rPr>
          <w:sz w:val="28"/>
        </w:rPr>
      </w:pPr>
      <w:r>
        <w:rPr>
          <w:sz w:val="28"/>
        </w:rPr>
        <w:t>Структура этих сетей представлена на чертеже №1.</w:t>
      </w:r>
    </w:p>
    <w:p w:rsidR="00AD6F41" w:rsidRDefault="00AD6F41">
      <w:pPr>
        <w:pStyle w:val="a3"/>
      </w:pPr>
      <w:r>
        <w:br w:type="page"/>
        <w:t>2.  Цифровизация наиболее крупной ГТС с учетом увеличения абонентской емкости на 40%.</w:t>
      </w:r>
    </w:p>
    <w:p w:rsidR="00AD6F41" w:rsidRDefault="00AD6F41">
      <w:pPr>
        <w:jc w:val="both"/>
        <w:rPr>
          <w:sz w:val="28"/>
        </w:rPr>
      </w:pPr>
    </w:p>
    <w:p w:rsidR="00AD6F41" w:rsidRDefault="00AD6F41">
      <w:pPr>
        <w:pStyle w:val="a3"/>
      </w:pPr>
      <w:r>
        <w:t>Под цифровизацией телекоммуникационной сети понимается введение в существующую сеть цифровых компонентов передачи и коммутации. Переход от аналоговой сети к цифровой позволяет добиться более эффективного функционирования и обслуживания технических средств, повышения качества передачи информации, а также расширения услуг, предоставляемых абонентам. Наилучшие технические показатели достигаются в том случае, если цифровыми являются как передача, так и коммутация. В этом случае имеет место интеграция цифровой аппаратуры и необходимость в аналого-цифровых преобразователях отпадает.</w:t>
      </w:r>
    </w:p>
    <w:p w:rsidR="00AD6F41" w:rsidRDefault="00AD6F41">
      <w:pPr>
        <w:ind w:firstLine="720"/>
        <w:jc w:val="both"/>
        <w:rPr>
          <w:sz w:val="28"/>
        </w:rPr>
      </w:pPr>
      <w:r>
        <w:rPr>
          <w:sz w:val="28"/>
        </w:rPr>
        <w:t>С учетом увеличения абонентской емкости на 40%, после цифровизации ГТС общая абонентская емкость составит 210 тыс. номеров. Для этого на существующей ГТС потребуется организовать дополнительный узловой район наложенной цифровой сети. Этот новый узловой район будет являться базой для создания наложенной сети.</w:t>
      </w:r>
    </w:p>
    <w:p w:rsidR="00AD6F41" w:rsidRDefault="00AD6F41">
      <w:pPr>
        <w:ind w:firstLine="720"/>
        <w:jc w:val="both"/>
        <w:rPr>
          <w:sz w:val="28"/>
        </w:rPr>
      </w:pPr>
      <w:r>
        <w:rPr>
          <w:sz w:val="28"/>
        </w:rPr>
        <w:t>Исходная аналоговая ГТС с УВС представлена на чертеже №1.</w:t>
      </w:r>
    </w:p>
    <w:p w:rsidR="00AD6F41" w:rsidRDefault="00AD6F41">
      <w:pPr>
        <w:ind w:firstLine="720"/>
        <w:jc w:val="both"/>
        <w:rPr>
          <w:sz w:val="28"/>
        </w:rPr>
      </w:pPr>
      <w:r>
        <w:rPr>
          <w:sz w:val="28"/>
          <w:u w:val="single"/>
        </w:rPr>
        <w:t>На первом этапе</w:t>
      </w:r>
      <w:r>
        <w:rPr>
          <w:sz w:val="28"/>
        </w:rPr>
        <w:t xml:space="preserve"> вновь вводимая первая цифровая АТС устанавливается в центре нового узлового района и связывается со всеми РАТС существующей аналоговой сети цифровыми каналами, а также с АМТС, которая уже является цифровой. При этом оборудование АЦП устанавливается на стороне электромеханических станций в одних зданиях с УВС 1 и УВС2.</w:t>
      </w:r>
    </w:p>
    <w:p w:rsidR="00AD6F41" w:rsidRDefault="00AD6F41">
      <w:pPr>
        <w:ind w:firstLine="720"/>
        <w:jc w:val="both"/>
        <w:rPr>
          <w:sz w:val="28"/>
        </w:rPr>
      </w:pPr>
      <w:r>
        <w:rPr>
          <w:sz w:val="28"/>
        </w:rPr>
        <w:t>Вновь введенная цифровая АТС на данном этапе выполняет функции опорно-транзитной станции и обозначена ОТС1.</w:t>
      </w:r>
    </w:p>
    <w:p w:rsidR="00AD6F41" w:rsidRDefault="00AD6F41">
      <w:pPr>
        <w:ind w:firstLine="720"/>
        <w:jc w:val="both"/>
        <w:rPr>
          <w:sz w:val="28"/>
        </w:rPr>
      </w:pPr>
      <w:r>
        <w:rPr>
          <w:sz w:val="28"/>
        </w:rPr>
        <w:t>Первый этап цифровизации ГТС представлен на чертеже №2.</w:t>
      </w:r>
    </w:p>
    <w:p w:rsidR="00AD6F41" w:rsidRDefault="00AD6F41">
      <w:pPr>
        <w:ind w:firstLine="720"/>
        <w:jc w:val="both"/>
        <w:rPr>
          <w:sz w:val="28"/>
        </w:rPr>
      </w:pPr>
      <w:r>
        <w:rPr>
          <w:sz w:val="28"/>
          <w:u w:val="single"/>
        </w:rPr>
        <w:t>На втором этапе</w:t>
      </w:r>
      <w:r>
        <w:rPr>
          <w:sz w:val="28"/>
        </w:rPr>
        <w:t xml:space="preserve"> цифровизации ГТС демонтируются электромеханические станции УВС, УВСМ и УЗСЛ во всех узловых районах. Их роль выполняет цифровая транзитная станция. На месте УВС1 и УВС2 вводятся две новые цифровые станции ОТС2 и ОТС3, которые связываются между собой и ОТС1 цифровыми трактами. С электромеханическими станциями, находящимися в первом и втором узловых районах, ОТС2 и ОТС3 связываются цифровыми трактами с установкой аналого-цифрового оборудования на стороне электромеханических станций.</w:t>
      </w:r>
    </w:p>
    <w:p w:rsidR="00AD6F41" w:rsidRDefault="00AD6F41">
      <w:pPr>
        <w:ind w:firstLine="720"/>
        <w:jc w:val="both"/>
        <w:rPr>
          <w:sz w:val="28"/>
        </w:rPr>
      </w:pPr>
      <w:r>
        <w:rPr>
          <w:sz w:val="28"/>
        </w:rPr>
        <w:t>Второй этап цифровизации ГТС представлен на чертеже №3.</w:t>
      </w:r>
    </w:p>
    <w:p w:rsidR="00AD6F41" w:rsidRDefault="00AD6F41">
      <w:pPr>
        <w:ind w:firstLine="720"/>
        <w:jc w:val="both"/>
        <w:rPr>
          <w:sz w:val="28"/>
        </w:rPr>
      </w:pPr>
      <w:r>
        <w:rPr>
          <w:sz w:val="28"/>
          <w:u w:val="single"/>
        </w:rPr>
        <w:t>На третьем этапе</w:t>
      </w:r>
      <w:r>
        <w:rPr>
          <w:sz w:val="28"/>
        </w:rPr>
        <w:t xml:space="preserve"> цифровизации ГТС осуществляется замена электромеханических РАТС на концентраторы, подключаемые к цифровым коммутационным станциям ОТС1, ОТС2 и ОТС3, а также в новых районах с низкой степенью телефонизации.</w:t>
      </w:r>
    </w:p>
    <w:p w:rsidR="00AD6F41" w:rsidRDefault="00AD6F41">
      <w:pPr>
        <w:ind w:firstLine="720"/>
        <w:jc w:val="both"/>
        <w:rPr>
          <w:sz w:val="28"/>
        </w:rPr>
      </w:pPr>
      <w:r>
        <w:rPr>
          <w:sz w:val="28"/>
        </w:rPr>
        <w:t>Третий этап цифровизации ГТС представлен на чертеже №4.</w:t>
      </w:r>
    </w:p>
    <w:p w:rsidR="00AD6F41" w:rsidRDefault="00AD6F41">
      <w:pPr>
        <w:ind w:firstLine="720"/>
        <w:jc w:val="both"/>
        <w:rPr>
          <w:sz w:val="28"/>
        </w:rPr>
      </w:pPr>
      <w:r>
        <w:rPr>
          <w:sz w:val="28"/>
          <w:u w:val="single"/>
        </w:rPr>
        <w:t>На четвертом этапе</w:t>
      </w:r>
      <w:r>
        <w:rPr>
          <w:sz w:val="28"/>
        </w:rPr>
        <w:t xml:space="preserve"> происходит соединение цифровых трактов между ОТС1, ОТС2 и ОТС3 в кольцо </w:t>
      </w:r>
      <w:r>
        <w:rPr>
          <w:sz w:val="28"/>
          <w:lang w:val="en-US"/>
        </w:rPr>
        <w:t>SDH</w:t>
      </w:r>
      <w:r>
        <w:rPr>
          <w:sz w:val="28"/>
        </w:rPr>
        <w:t>, в узлах которого устанавливаются мультиплексоры. К мультиплексорам подключаются АМТС, УСС, ОТС1, ОТС2 и ОТС3. После цифровизации ГТС емкость каждой ОТС составляет 70 тыс. номеров.</w:t>
      </w:r>
    </w:p>
    <w:p w:rsidR="00AD6F41" w:rsidRDefault="00AD6F41">
      <w:pPr>
        <w:ind w:firstLine="720"/>
        <w:jc w:val="both"/>
        <w:rPr>
          <w:sz w:val="28"/>
        </w:rPr>
      </w:pPr>
      <w:r>
        <w:rPr>
          <w:sz w:val="28"/>
        </w:rPr>
        <w:t>Четвертый этап цифровизации ГТС представлен на чертеже №5.</w:t>
      </w:r>
    </w:p>
    <w:p w:rsidR="00AD6F41" w:rsidRDefault="00AD6F41">
      <w:pPr>
        <w:ind w:firstLine="720"/>
        <w:jc w:val="both"/>
        <w:rPr>
          <w:sz w:val="28"/>
        </w:rPr>
      </w:pPr>
      <w:r>
        <w:rPr>
          <w:sz w:val="28"/>
        </w:rPr>
        <w:br w:type="page"/>
        <w:t xml:space="preserve">3.  Расчет поступающих и исходящих интенсивностей нагрузок для каждой АТС и их распределения по направлениям для цифровой ГТС. Определить скорость цифрового потока кольца </w:t>
      </w:r>
      <w:r>
        <w:rPr>
          <w:sz w:val="28"/>
          <w:lang w:val="en-US"/>
        </w:rPr>
        <w:t>SDH</w:t>
      </w:r>
      <w:r>
        <w:rPr>
          <w:sz w:val="28"/>
        </w:rPr>
        <w:t xml:space="preserve"> и требуемый уровень иерархии.</w:t>
      </w:r>
    </w:p>
    <w:p w:rsidR="00AD6F41" w:rsidRDefault="00AD6F41">
      <w:pPr>
        <w:ind w:firstLine="720"/>
        <w:jc w:val="both"/>
        <w:rPr>
          <w:sz w:val="28"/>
        </w:rPr>
      </w:pPr>
    </w:p>
    <w:p w:rsidR="00AD6F41" w:rsidRDefault="00AD6F41">
      <w:pPr>
        <w:ind w:firstLine="720"/>
        <w:jc w:val="both"/>
        <w:rPr>
          <w:sz w:val="28"/>
        </w:rPr>
      </w:pPr>
      <w:r>
        <w:rPr>
          <w:sz w:val="28"/>
        </w:rPr>
        <w:t>Расчет поступающих интенсивностей нагрузок (ИН) на каждой АТС производится по формуле:</w:t>
      </w:r>
    </w:p>
    <w:p w:rsidR="00AD6F41" w:rsidRDefault="00AD6F41">
      <w:pPr>
        <w:ind w:firstLine="720"/>
        <w:jc w:val="both"/>
        <w:rPr>
          <w:sz w:val="28"/>
        </w:rPr>
      </w:pPr>
      <w:r>
        <w:rPr>
          <w:i/>
          <w:sz w:val="28"/>
          <w:lang w:val="en-US"/>
        </w:rPr>
        <w:t>Y</w:t>
      </w:r>
      <w:r>
        <w:rPr>
          <w:i/>
          <w:sz w:val="28"/>
          <w:vertAlign w:val="subscript"/>
          <w:lang w:val="en-US"/>
        </w:rPr>
        <w:t>i</w:t>
      </w:r>
      <w:r>
        <w:rPr>
          <w:i/>
          <w:sz w:val="28"/>
          <w:lang w:val="en-US"/>
        </w:rPr>
        <w:t xml:space="preserve"> = a </w:t>
      </w:r>
      <w:r>
        <w:rPr>
          <w:i/>
          <w:sz w:val="28"/>
          <w:lang w:val="en-US"/>
        </w:rPr>
        <w:sym w:font="Symbol" w:char="F0D7"/>
      </w:r>
      <w:r>
        <w:rPr>
          <w:i/>
          <w:sz w:val="28"/>
          <w:lang w:val="en-US"/>
        </w:rPr>
        <w:t xml:space="preserve"> N</w:t>
      </w:r>
      <w:r>
        <w:rPr>
          <w:i/>
          <w:sz w:val="28"/>
          <w:vertAlign w:val="subscript"/>
          <w:lang w:val="en-US"/>
        </w:rPr>
        <w:t>i</w:t>
      </w:r>
      <w:r>
        <w:rPr>
          <w:i/>
          <w:sz w:val="28"/>
          <w:lang w:val="en-US"/>
        </w:rPr>
        <w:t xml:space="preserve"> </w:t>
      </w:r>
      <w:r>
        <w:rPr>
          <w:sz w:val="28"/>
        </w:rPr>
        <w:t>,</w:t>
      </w:r>
    </w:p>
    <w:p w:rsidR="00AD6F41" w:rsidRDefault="00AD6F41">
      <w:pPr>
        <w:ind w:firstLine="720"/>
        <w:jc w:val="both"/>
        <w:rPr>
          <w:sz w:val="28"/>
        </w:rPr>
      </w:pPr>
      <w:r>
        <w:rPr>
          <w:sz w:val="28"/>
        </w:rPr>
        <w:t xml:space="preserve">где </w:t>
      </w:r>
      <w:r>
        <w:rPr>
          <w:i/>
          <w:sz w:val="28"/>
        </w:rPr>
        <w:t>а</w:t>
      </w:r>
      <w:r>
        <w:rPr>
          <w:sz w:val="28"/>
        </w:rPr>
        <w:t xml:space="preserve"> = 0,05 Эрл – удельная поступающая ИН от абонентов; </w:t>
      </w:r>
      <w:r>
        <w:rPr>
          <w:i/>
          <w:sz w:val="28"/>
          <w:lang w:val="en-US"/>
        </w:rPr>
        <w:t>N</w:t>
      </w:r>
      <w:r>
        <w:rPr>
          <w:i/>
          <w:sz w:val="28"/>
          <w:vertAlign w:val="subscript"/>
          <w:lang w:val="en-US"/>
        </w:rPr>
        <w:t>i</w:t>
      </w:r>
      <w:r>
        <w:rPr>
          <w:sz w:val="28"/>
        </w:rPr>
        <w:t xml:space="preserve"> – емкость </w:t>
      </w:r>
      <w:r>
        <w:rPr>
          <w:i/>
          <w:sz w:val="28"/>
          <w:lang w:val="en-US"/>
        </w:rPr>
        <w:t>i</w:t>
      </w:r>
      <w:r>
        <w:rPr>
          <w:sz w:val="28"/>
          <w:lang w:val="en-US"/>
        </w:rPr>
        <w:t>-</w:t>
      </w:r>
      <w:r>
        <w:rPr>
          <w:sz w:val="28"/>
        </w:rPr>
        <w:t>й станции.</w:t>
      </w:r>
    </w:p>
    <w:p w:rsidR="00AD6F41" w:rsidRDefault="00AD6F41">
      <w:pPr>
        <w:ind w:firstLine="720"/>
        <w:jc w:val="both"/>
        <w:rPr>
          <w:sz w:val="28"/>
        </w:rPr>
      </w:pPr>
      <w:r>
        <w:rPr>
          <w:i/>
          <w:sz w:val="28"/>
          <w:lang w:val="en-US"/>
        </w:rPr>
        <w:t>Y</w:t>
      </w:r>
      <w:r>
        <w:rPr>
          <w:i/>
          <w:sz w:val="28"/>
          <w:vertAlign w:val="subscript"/>
        </w:rPr>
        <w:t>ОТС 1</w:t>
      </w:r>
      <w:r>
        <w:rPr>
          <w:sz w:val="28"/>
        </w:rPr>
        <w:t xml:space="preserve"> = </w:t>
      </w:r>
      <w:r>
        <w:rPr>
          <w:i/>
          <w:sz w:val="28"/>
          <w:lang w:val="en-US"/>
        </w:rPr>
        <w:t>Y</w:t>
      </w:r>
      <w:r>
        <w:rPr>
          <w:i/>
          <w:sz w:val="28"/>
          <w:vertAlign w:val="subscript"/>
        </w:rPr>
        <w:t>ОТС 2</w:t>
      </w:r>
      <w:r>
        <w:rPr>
          <w:sz w:val="28"/>
        </w:rPr>
        <w:t xml:space="preserve"> = </w:t>
      </w:r>
      <w:r>
        <w:rPr>
          <w:i/>
          <w:sz w:val="28"/>
          <w:lang w:val="en-US"/>
        </w:rPr>
        <w:t>Y</w:t>
      </w:r>
      <w:r>
        <w:rPr>
          <w:i/>
          <w:sz w:val="28"/>
          <w:vertAlign w:val="subscript"/>
        </w:rPr>
        <w:t>ОТС 3</w:t>
      </w:r>
      <w:r>
        <w:rPr>
          <w:sz w:val="28"/>
        </w:rPr>
        <w:t xml:space="preserve"> =  0,05 </w:t>
      </w:r>
      <w:r>
        <w:rPr>
          <w:sz w:val="28"/>
        </w:rPr>
        <w:sym w:font="Symbol" w:char="F0D7"/>
      </w:r>
      <w:r>
        <w:rPr>
          <w:sz w:val="28"/>
        </w:rPr>
        <w:t xml:space="preserve"> 70000 = 3500 Эрл.</w:t>
      </w:r>
    </w:p>
    <w:p w:rsidR="00AD6F41" w:rsidRDefault="00AD6F41">
      <w:pPr>
        <w:ind w:firstLine="720"/>
        <w:jc w:val="both"/>
        <w:rPr>
          <w:sz w:val="28"/>
        </w:rPr>
      </w:pPr>
      <w:r>
        <w:rPr>
          <w:sz w:val="28"/>
        </w:rPr>
        <w:t>Нагрузка на выходе коммутационного поля (КП) определяется как:</w:t>
      </w:r>
    </w:p>
    <w:p w:rsidR="00AD6F41" w:rsidRDefault="009F2C15">
      <w:pPr>
        <w:ind w:firstLine="720"/>
        <w:jc w:val="both"/>
        <w:rPr>
          <w:sz w:val="28"/>
        </w:rPr>
      </w:pPr>
      <w:r>
        <w:rPr>
          <w:position w:val="-3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2pt" fillcolor="window">
            <v:imagedata r:id="rId7" o:title=""/>
          </v:shape>
        </w:pict>
      </w:r>
      <w:r w:rsidR="00AD6F41">
        <w:rPr>
          <w:sz w:val="28"/>
        </w:rPr>
        <w:t xml:space="preserve"> ,</w:t>
      </w:r>
    </w:p>
    <w:p w:rsidR="00AD6F41" w:rsidRDefault="00AD6F41">
      <w:pPr>
        <w:ind w:firstLine="720"/>
        <w:jc w:val="both"/>
        <w:rPr>
          <w:sz w:val="28"/>
        </w:rPr>
      </w:pPr>
      <w:r>
        <w:rPr>
          <w:sz w:val="28"/>
        </w:rPr>
        <w:t xml:space="preserve">где </w:t>
      </w:r>
      <w:r>
        <w:rPr>
          <w:i/>
          <w:sz w:val="28"/>
          <w:lang w:val="en-US"/>
        </w:rPr>
        <w:t>t</w:t>
      </w:r>
      <w:r>
        <w:rPr>
          <w:i/>
          <w:sz w:val="28"/>
          <w:vertAlign w:val="subscript"/>
        </w:rPr>
        <w:t>вх_</w:t>
      </w:r>
      <w:r>
        <w:rPr>
          <w:i/>
          <w:sz w:val="28"/>
          <w:vertAlign w:val="subscript"/>
          <w:lang w:val="en-US"/>
        </w:rPr>
        <w:t>i</w:t>
      </w:r>
      <w:r>
        <w:rPr>
          <w:sz w:val="28"/>
        </w:rPr>
        <w:t xml:space="preserve"> и </w:t>
      </w:r>
      <w:r>
        <w:rPr>
          <w:i/>
          <w:sz w:val="28"/>
          <w:lang w:val="en-US"/>
        </w:rPr>
        <w:t>t</w:t>
      </w:r>
      <w:r>
        <w:rPr>
          <w:i/>
          <w:sz w:val="28"/>
          <w:vertAlign w:val="subscript"/>
        </w:rPr>
        <w:t>вх_</w:t>
      </w:r>
      <w:r>
        <w:rPr>
          <w:i/>
          <w:sz w:val="28"/>
          <w:vertAlign w:val="subscript"/>
          <w:lang w:val="en-US"/>
        </w:rPr>
        <w:t>i</w:t>
      </w:r>
      <w:r>
        <w:rPr>
          <w:sz w:val="28"/>
          <w:lang w:val="en-US"/>
        </w:rPr>
        <w:t xml:space="preserve"> – </w:t>
      </w:r>
      <w:r>
        <w:rPr>
          <w:sz w:val="28"/>
        </w:rPr>
        <w:t xml:space="preserve">время занятия входа и выхода КП </w:t>
      </w:r>
      <w:r>
        <w:rPr>
          <w:i/>
          <w:sz w:val="28"/>
          <w:lang w:val="en-US"/>
        </w:rPr>
        <w:t>i</w:t>
      </w:r>
      <w:r>
        <w:rPr>
          <w:sz w:val="28"/>
        </w:rPr>
        <w:t>-й АТС.</w:t>
      </w:r>
    </w:p>
    <w:p w:rsidR="00AD6F41" w:rsidRDefault="00AD6F41">
      <w:pPr>
        <w:ind w:firstLine="720"/>
        <w:jc w:val="both"/>
        <w:rPr>
          <w:sz w:val="28"/>
        </w:rPr>
      </w:pPr>
      <w:r>
        <w:rPr>
          <w:sz w:val="28"/>
        </w:rPr>
        <w:t xml:space="preserve">Для цифровых АТС с целью упрощения расчетов принимаем </w:t>
      </w:r>
      <w:r w:rsidR="009F2C15">
        <w:rPr>
          <w:position w:val="-36"/>
          <w:sz w:val="28"/>
        </w:rPr>
        <w:pict>
          <v:shape id="_x0000_i1026" type="#_x0000_t75" style="width:50.25pt;height:42pt" fillcolor="window">
            <v:imagedata r:id="rId8" o:title=""/>
          </v:shape>
        </w:pict>
      </w:r>
      <w:r>
        <w:rPr>
          <w:sz w:val="28"/>
        </w:rPr>
        <w:t>.</w:t>
      </w:r>
    </w:p>
    <w:p w:rsidR="00AD6F41" w:rsidRDefault="00AD6F41">
      <w:pPr>
        <w:ind w:firstLine="720"/>
        <w:jc w:val="both"/>
        <w:rPr>
          <w:sz w:val="28"/>
        </w:rPr>
      </w:pPr>
      <w:r>
        <w:rPr>
          <w:i/>
          <w:sz w:val="28"/>
          <w:lang w:val="en-US"/>
        </w:rPr>
        <w:t>Y</w:t>
      </w:r>
      <w:r>
        <w:rPr>
          <w:i/>
          <w:sz w:val="28"/>
          <w:vertAlign w:val="subscript"/>
        </w:rPr>
        <w:t>ОТС 1</w:t>
      </w:r>
      <w:r>
        <w:rPr>
          <w:sz w:val="28"/>
        </w:rPr>
        <w:t xml:space="preserve"> = </w:t>
      </w:r>
      <w:r>
        <w:rPr>
          <w:i/>
          <w:sz w:val="28"/>
          <w:lang w:val="en-US"/>
        </w:rPr>
        <w:t>Y</w:t>
      </w:r>
      <w:r>
        <w:rPr>
          <w:i/>
          <w:sz w:val="28"/>
          <w:vertAlign w:val="subscript"/>
        </w:rPr>
        <w:t>ОТС 2</w:t>
      </w:r>
      <w:r>
        <w:rPr>
          <w:sz w:val="28"/>
        </w:rPr>
        <w:t xml:space="preserve"> = </w:t>
      </w:r>
      <w:r>
        <w:rPr>
          <w:i/>
          <w:sz w:val="28"/>
          <w:lang w:val="en-US"/>
        </w:rPr>
        <w:t>Y</w:t>
      </w:r>
      <w:r>
        <w:rPr>
          <w:i/>
          <w:sz w:val="28"/>
          <w:vertAlign w:val="subscript"/>
        </w:rPr>
        <w:t>ОТС 3</w:t>
      </w:r>
      <w:r>
        <w:rPr>
          <w:sz w:val="28"/>
        </w:rPr>
        <w:t xml:space="preserve"> = </w:t>
      </w:r>
      <w:r>
        <w:rPr>
          <w:i/>
          <w:sz w:val="28"/>
          <w:lang w:val="en-US"/>
        </w:rPr>
        <w:t>Y</w:t>
      </w:r>
      <w:r>
        <w:rPr>
          <w:i/>
          <w:sz w:val="28"/>
          <w:vertAlign w:val="subscript"/>
          <w:lang w:val="en-US"/>
        </w:rPr>
        <w:t>вых_</w:t>
      </w:r>
      <w:r>
        <w:rPr>
          <w:i/>
          <w:sz w:val="28"/>
          <w:vertAlign w:val="subscript"/>
        </w:rPr>
        <w:t>ОТС 1</w:t>
      </w:r>
      <w:r>
        <w:rPr>
          <w:sz w:val="28"/>
        </w:rPr>
        <w:t xml:space="preserve"> = </w:t>
      </w:r>
      <w:r>
        <w:rPr>
          <w:i/>
          <w:sz w:val="28"/>
          <w:lang w:val="en-US"/>
        </w:rPr>
        <w:t>Y</w:t>
      </w:r>
      <w:r>
        <w:rPr>
          <w:i/>
          <w:sz w:val="28"/>
          <w:vertAlign w:val="subscript"/>
          <w:lang w:val="en-US"/>
        </w:rPr>
        <w:t>вых_</w:t>
      </w:r>
      <w:r>
        <w:rPr>
          <w:i/>
          <w:sz w:val="28"/>
          <w:vertAlign w:val="subscript"/>
        </w:rPr>
        <w:t>ОТС 2</w:t>
      </w:r>
      <w:r>
        <w:rPr>
          <w:sz w:val="28"/>
        </w:rPr>
        <w:t xml:space="preserve"> = </w:t>
      </w:r>
      <w:r>
        <w:rPr>
          <w:i/>
          <w:sz w:val="28"/>
          <w:lang w:val="en-US"/>
        </w:rPr>
        <w:t>Y</w:t>
      </w:r>
      <w:r>
        <w:rPr>
          <w:i/>
          <w:sz w:val="28"/>
          <w:vertAlign w:val="subscript"/>
          <w:lang w:val="en-US"/>
        </w:rPr>
        <w:t>вых_</w:t>
      </w:r>
      <w:r>
        <w:rPr>
          <w:i/>
          <w:sz w:val="28"/>
          <w:vertAlign w:val="subscript"/>
        </w:rPr>
        <w:t>ОТС 3</w:t>
      </w:r>
      <w:r>
        <w:rPr>
          <w:sz w:val="28"/>
        </w:rPr>
        <w:t xml:space="preserve"> =  0,05 </w:t>
      </w:r>
      <w:r>
        <w:rPr>
          <w:sz w:val="28"/>
        </w:rPr>
        <w:sym w:font="Symbol" w:char="F0D7"/>
      </w:r>
      <w:r>
        <w:rPr>
          <w:sz w:val="28"/>
        </w:rPr>
        <w:t xml:space="preserve"> 70000 = 3500 Эрл.</w:t>
      </w:r>
    </w:p>
    <w:p w:rsidR="00AD6F41" w:rsidRDefault="00AD6F41">
      <w:pPr>
        <w:ind w:firstLine="720"/>
        <w:jc w:val="both"/>
        <w:rPr>
          <w:sz w:val="28"/>
        </w:rPr>
      </w:pPr>
      <w:r>
        <w:rPr>
          <w:sz w:val="28"/>
        </w:rPr>
        <w:t>Интенсивность нагрузки на выходе коммутационного поля АТС распределяется по следующим направлениям связи: внутристанционная связь, к УСС, к АМТС и исходящие связи к остальным АТС.</w:t>
      </w:r>
    </w:p>
    <w:p w:rsidR="00AD6F41" w:rsidRDefault="00AD6F41">
      <w:pPr>
        <w:ind w:firstLine="720"/>
        <w:jc w:val="both"/>
        <w:rPr>
          <w:sz w:val="28"/>
        </w:rPr>
      </w:pPr>
      <w:r>
        <w:rPr>
          <w:sz w:val="28"/>
        </w:rPr>
        <w:t>Для определения внутристанционной нагрузки сначала рассчитывается общая исходящая ИН сети:</w:t>
      </w:r>
    </w:p>
    <w:p w:rsidR="00AD6F41" w:rsidRDefault="009F2C15">
      <w:pPr>
        <w:ind w:firstLine="720"/>
        <w:jc w:val="both"/>
        <w:rPr>
          <w:sz w:val="28"/>
          <w:lang w:val="en-US"/>
        </w:rPr>
      </w:pPr>
      <w:r>
        <w:rPr>
          <w:position w:val="-28"/>
          <w:sz w:val="28"/>
        </w:rPr>
        <w:pict>
          <v:shape id="_x0000_i1027" type="#_x0000_t75" style="width:102pt;height:27pt" fillcolor="window">
            <v:imagedata r:id="rId9" o:title=""/>
          </v:shape>
        </w:pict>
      </w:r>
      <w:r w:rsidR="00AD6F41">
        <w:rPr>
          <w:sz w:val="28"/>
        </w:rPr>
        <w:t xml:space="preserve"> , где </w:t>
      </w:r>
      <w:r w:rsidR="00AD6F41">
        <w:rPr>
          <w:i/>
          <w:sz w:val="28"/>
          <w:lang w:val="en-US"/>
        </w:rPr>
        <w:t>i</w:t>
      </w:r>
      <w:r w:rsidR="00AD6F41">
        <w:rPr>
          <w:sz w:val="28"/>
          <w:lang w:val="en-US"/>
        </w:rPr>
        <w:t xml:space="preserve"> – номер АТС.</w:t>
      </w:r>
    </w:p>
    <w:p w:rsidR="00AD6F41" w:rsidRDefault="00AD6F41">
      <w:pPr>
        <w:ind w:firstLine="720"/>
        <w:jc w:val="both"/>
        <w:rPr>
          <w:sz w:val="28"/>
        </w:rPr>
      </w:pPr>
      <w:r>
        <w:rPr>
          <w:i/>
          <w:sz w:val="28"/>
          <w:lang w:val="en-US"/>
        </w:rPr>
        <w:t>Y</w:t>
      </w:r>
      <w:r>
        <w:rPr>
          <w:i/>
          <w:sz w:val="28"/>
          <w:vertAlign w:val="subscript"/>
          <w:lang w:val="en-US"/>
        </w:rPr>
        <w:t>вых_</w:t>
      </w:r>
      <w:r>
        <w:rPr>
          <w:i/>
          <w:sz w:val="28"/>
          <w:vertAlign w:val="subscript"/>
        </w:rPr>
        <w:t>ГТС</w:t>
      </w:r>
      <w:r>
        <w:rPr>
          <w:sz w:val="28"/>
        </w:rPr>
        <w:t xml:space="preserve"> = </w:t>
      </w:r>
      <w:r>
        <w:rPr>
          <w:i/>
          <w:sz w:val="28"/>
          <w:lang w:val="en-US"/>
        </w:rPr>
        <w:t>Y</w:t>
      </w:r>
      <w:r>
        <w:rPr>
          <w:i/>
          <w:sz w:val="28"/>
          <w:vertAlign w:val="subscript"/>
          <w:lang w:val="en-US"/>
        </w:rPr>
        <w:t>вых_</w:t>
      </w:r>
      <w:r>
        <w:rPr>
          <w:i/>
          <w:sz w:val="28"/>
          <w:vertAlign w:val="subscript"/>
        </w:rPr>
        <w:t>ОТС 1</w:t>
      </w:r>
      <w:r>
        <w:rPr>
          <w:sz w:val="28"/>
        </w:rPr>
        <w:t xml:space="preserve"> + </w:t>
      </w:r>
      <w:r>
        <w:rPr>
          <w:i/>
          <w:sz w:val="28"/>
          <w:lang w:val="en-US"/>
        </w:rPr>
        <w:t>Y</w:t>
      </w:r>
      <w:r>
        <w:rPr>
          <w:i/>
          <w:sz w:val="28"/>
          <w:vertAlign w:val="subscript"/>
          <w:lang w:val="en-US"/>
        </w:rPr>
        <w:t>вых_</w:t>
      </w:r>
      <w:r>
        <w:rPr>
          <w:i/>
          <w:sz w:val="28"/>
          <w:vertAlign w:val="subscript"/>
        </w:rPr>
        <w:t>ОТС 2</w:t>
      </w:r>
      <w:r>
        <w:rPr>
          <w:sz w:val="28"/>
        </w:rPr>
        <w:t xml:space="preserve"> + </w:t>
      </w:r>
      <w:r>
        <w:rPr>
          <w:i/>
          <w:sz w:val="28"/>
          <w:lang w:val="en-US"/>
        </w:rPr>
        <w:t>Y</w:t>
      </w:r>
      <w:r>
        <w:rPr>
          <w:i/>
          <w:sz w:val="28"/>
          <w:vertAlign w:val="subscript"/>
          <w:lang w:val="en-US"/>
        </w:rPr>
        <w:t>вых_</w:t>
      </w:r>
      <w:r>
        <w:rPr>
          <w:i/>
          <w:sz w:val="28"/>
          <w:vertAlign w:val="subscript"/>
        </w:rPr>
        <w:t>ОТС 3</w:t>
      </w:r>
      <w:r>
        <w:rPr>
          <w:sz w:val="28"/>
        </w:rPr>
        <w:t xml:space="preserve"> = 10500 Эрл.</w:t>
      </w:r>
    </w:p>
    <w:p w:rsidR="00AD6F41" w:rsidRDefault="00AD6F41">
      <w:pPr>
        <w:ind w:firstLine="720"/>
        <w:jc w:val="both"/>
        <w:rPr>
          <w:sz w:val="28"/>
        </w:rPr>
      </w:pPr>
      <w:r>
        <w:rPr>
          <w:sz w:val="28"/>
        </w:rPr>
        <w:t>Затем вычисляем долю исходящей ИН для каждой АТС от общей исходящей ИН сети в процентах:</w:t>
      </w:r>
    </w:p>
    <w:p w:rsidR="00AD6F41" w:rsidRDefault="009F2C15">
      <w:pPr>
        <w:ind w:firstLine="720"/>
        <w:jc w:val="both"/>
        <w:rPr>
          <w:sz w:val="28"/>
        </w:rPr>
      </w:pPr>
      <w:r>
        <w:rPr>
          <w:position w:val="-36"/>
          <w:sz w:val="28"/>
        </w:rPr>
        <w:pict>
          <v:shape id="_x0000_i1028" type="#_x0000_t75" style="width:111.75pt;height:42pt" fillcolor="window">
            <v:imagedata r:id="rId10" o:title=""/>
          </v:shape>
        </w:pict>
      </w:r>
      <w:r w:rsidR="00AD6F41">
        <w:rPr>
          <w:sz w:val="28"/>
        </w:rPr>
        <w:t>.</w:t>
      </w:r>
    </w:p>
    <w:p w:rsidR="00AD6F41" w:rsidRDefault="00AD6F41">
      <w:pPr>
        <w:ind w:firstLine="720"/>
        <w:jc w:val="both"/>
        <w:rPr>
          <w:sz w:val="28"/>
        </w:rPr>
      </w:pPr>
      <w:r>
        <w:rPr>
          <w:i/>
          <w:sz w:val="28"/>
        </w:rPr>
        <w:sym w:font="Symbol" w:char="F068"/>
      </w:r>
      <w:r>
        <w:rPr>
          <w:i/>
          <w:sz w:val="28"/>
        </w:rPr>
        <w:t xml:space="preserve"> </w:t>
      </w:r>
      <w:r>
        <w:rPr>
          <w:i/>
          <w:sz w:val="28"/>
          <w:vertAlign w:val="subscript"/>
        </w:rPr>
        <w:t>ОТС 1</w:t>
      </w:r>
      <w:r>
        <w:rPr>
          <w:sz w:val="28"/>
        </w:rPr>
        <w:t xml:space="preserve"> = </w:t>
      </w:r>
      <w:r>
        <w:rPr>
          <w:i/>
          <w:sz w:val="28"/>
        </w:rPr>
        <w:sym w:font="Symbol" w:char="F068"/>
      </w:r>
      <w:r>
        <w:rPr>
          <w:i/>
          <w:sz w:val="28"/>
        </w:rPr>
        <w:t xml:space="preserve"> </w:t>
      </w:r>
      <w:r>
        <w:rPr>
          <w:i/>
          <w:sz w:val="28"/>
          <w:vertAlign w:val="subscript"/>
        </w:rPr>
        <w:t>ОТС 2</w:t>
      </w:r>
      <w:r>
        <w:rPr>
          <w:sz w:val="28"/>
        </w:rPr>
        <w:t xml:space="preserve"> =</w:t>
      </w:r>
      <w:r>
        <w:rPr>
          <w:i/>
          <w:sz w:val="28"/>
        </w:rPr>
        <w:sym w:font="Symbol" w:char="F068"/>
      </w:r>
      <w:r>
        <w:rPr>
          <w:i/>
          <w:sz w:val="28"/>
        </w:rPr>
        <w:t xml:space="preserve"> </w:t>
      </w:r>
      <w:r>
        <w:rPr>
          <w:i/>
          <w:sz w:val="28"/>
          <w:vertAlign w:val="subscript"/>
        </w:rPr>
        <w:t>ОТС 3</w:t>
      </w:r>
      <w:r>
        <w:rPr>
          <w:sz w:val="28"/>
        </w:rPr>
        <w:t xml:space="preserve"> = 33,33%.</w:t>
      </w:r>
    </w:p>
    <w:p w:rsidR="00AD6F41" w:rsidRDefault="00AD6F41">
      <w:pPr>
        <w:ind w:firstLine="720"/>
        <w:jc w:val="both"/>
        <w:rPr>
          <w:sz w:val="28"/>
        </w:rPr>
      </w:pPr>
      <w:r>
        <w:rPr>
          <w:sz w:val="28"/>
        </w:rPr>
        <w:t xml:space="preserve">По таблице определим процент интенсивности внутристанционной нагрузки </w:t>
      </w:r>
      <w:r>
        <w:rPr>
          <w:i/>
          <w:sz w:val="28"/>
        </w:rPr>
        <w:t>К</w:t>
      </w:r>
      <w:r>
        <w:rPr>
          <w:i/>
          <w:sz w:val="28"/>
          <w:vertAlign w:val="subscript"/>
        </w:rPr>
        <w:t>вн_</w:t>
      </w:r>
      <w:r>
        <w:rPr>
          <w:i/>
          <w:sz w:val="28"/>
          <w:vertAlign w:val="subscript"/>
          <w:lang w:val="en-US"/>
        </w:rPr>
        <w:t>i</w:t>
      </w:r>
      <w:r>
        <w:rPr>
          <w:sz w:val="28"/>
        </w:rPr>
        <w:t xml:space="preserve"> от интенсивности исходящей нагрузки </w:t>
      </w:r>
      <w:r>
        <w:rPr>
          <w:i/>
          <w:sz w:val="28"/>
          <w:lang w:val="en-US"/>
        </w:rPr>
        <w:t>i</w:t>
      </w:r>
      <w:r>
        <w:rPr>
          <w:sz w:val="28"/>
        </w:rPr>
        <w:t>-й АТС.</w:t>
      </w:r>
    </w:p>
    <w:p w:rsidR="00AD6F41" w:rsidRDefault="00AD6F41">
      <w:pPr>
        <w:ind w:firstLine="720"/>
        <w:jc w:val="both"/>
        <w:rPr>
          <w:sz w:val="28"/>
          <w:lang w:val="en-US"/>
        </w:rPr>
      </w:pPr>
      <w:r>
        <w:rPr>
          <w:i/>
          <w:sz w:val="28"/>
        </w:rPr>
        <w:t>К</w:t>
      </w:r>
      <w:r>
        <w:rPr>
          <w:i/>
          <w:sz w:val="28"/>
          <w:vertAlign w:val="subscript"/>
        </w:rPr>
        <w:t>вн_</w:t>
      </w:r>
      <w:r>
        <w:rPr>
          <w:i/>
          <w:sz w:val="28"/>
          <w:vertAlign w:val="subscript"/>
          <w:lang w:val="en-US"/>
        </w:rPr>
        <w:t xml:space="preserve">ОТС 1 </w:t>
      </w:r>
      <w:r>
        <w:rPr>
          <w:sz w:val="28"/>
          <w:lang w:val="en-US"/>
        </w:rPr>
        <w:t xml:space="preserve"> = </w:t>
      </w:r>
      <w:r>
        <w:rPr>
          <w:i/>
          <w:sz w:val="28"/>
        </w:rPr>
        <w:t>К</w:t>
      </w:r>
      <w:r>
        <w:rPr>
          <w:i/>
          <w:sz w:val="28"/>
          <w:vertAlign w:val="subscript"/>
        </w:rPr>
        <w:t>вн_</w:t>
      </w:r>
      <w:r>
        <w:rPr>
          <w:i/>
          <w:sz w:val="28"/>
          <w:vertAlign w:val="subscript"/>
          <w:lang w:val="en-US"/>
        </w:rPr>
        <w:t xml:space="preserve">ОТС 2 </w:t>
      </w:r>
      <w:r>
        <w:rPr>
          <w:sz w:val="28"/>
          <w:lang w:val="en-US"/>
        </w:rPr>
        <w:t xml:space="preserve"> =</w:t>
      </w:r>
      <w:r>
        <w:rPr>
          <w:i/>
          <w:sz w:val="28"/>
        </w:rPr>
        <w:t xml:space="preserve"> К</w:t>
      </w:r>
      <w:r>
        <w:rPr>
          <w:i/>
          <w:sz w:val="28"/>
          <w:vertAlign w:val="subscript"/>
        </w:rPr>
        <w:t>вн_</w:t>
      </w:r>
      <w:r>
        <w:rPr>
          <w:i/>
          <w:sz w:val="28"/>
          <w:vertAlign w:val="subscript"/>
          <w:lang w:val="en-US"/>
        </w:rPr>
        <w:t xml:space="preserve">ОТС 3 </w:t>
      </w:r>
      <w:r>
        <w:rPr>
          <w:sz w:val="28"/>
          <w:lang w:val="en-US"/>
        </w:rPr>
        <w:t xml:space="preserve"> = 50,4%.</w:t>
      </w:r>
    </w:p>
    <w:p w:rsidR="00AD6F41" w:rsidRDefault="00AD6F41">
      <w:pPr>
        <w:ind w:firstLine="720"/>
        <w:jc w:val="both"/>
        <w:rPr>
          <w:sz w:val="28"/>
          <w:lang w:val="en-US"/>
        </w:rPr>
      </w:pPr>
      <w:r>
        <w:rPr>
          <w:sz w:val="28"/>
          <w:lang w:val="en-US"/>
        </w:rPr>
        <w:t>Расчет внутристанционных ИН производим по формуле:</w:t>
      </w:r>
    </w:p>
    <w:p w:rsidR="00AD6F41" w:rsidRDefault="009F2C15">
      <w:pPr>
        <w:ind w:firstLine="720"/>
        <w:jc w:val="both"/>
        <w:rPr>
          <w:sz w:val="28"/>
          <w:lang w:val="en-US"/>
        </w:rPr>
      </w:pPr>
      <w:r>
        <w:rPr>
          <w:position w:val="-28"/>
          <w:sz w:val="28"/>
          <w:lang w:val="en-US"/>
        </w:rPr>
        <w:pict>
          <v:shape id="_x0000_i1029" type="#_x0000_t75" style="width:108pt;height:38.25pt" fillcolor="window">
            <v:imagedata r:id="rId11" o:title=""/>
          </v:shape>
        </w:pict>
      </w:r>
      <w:r w:rsidR="00AD6F41">
        <w:rPr>
          <w:sz w:val="28"/>
          <w:lang w:val="en-US"/>
        </w:rPr>
        <w:t>.</w:t>
      </w:r>
    </w:p>
    <w:p w:rsidR="00AD6F41" w:rsidRDefault="00AD6F41">
      <w:pPr>
        <w:ind w:firstLine="720"/>
        <w:jc w:val="both"/>
        <w:rPr>
          <w:sz w:val="28"/>
          <w:lang w:val="en-US"/>
        </w:rPr>
      </w:pPr>
      <w:r>
        <w:rPr>
          <w:i/>
          <w:sz w:val="28"/>
          <w:lang w:val="en-US"/>
        </w:rPr>
        <w:t>Y</w:t>
      </w:r>
      <w:r>
        <w:rPr>
          <w:i/>
          <w:sz w:val="28"/>
          <w:vertAlign w:val="subscript"/>
          <w:lang w:val="en-US"/>
        </w:rPr>
        <w:t>вн_</w:t>
      </w:r>
      <w:r>
        <w:rPr>
          <w:i/>
          <w:sz w:val="28"/>
          <w:vertAlign w:val="subscript"/>
        </w:rPr>
        <w:t>ОТС 1</w:t>
      </w:r>
      <w:r>
        <w:rPr>
          <w:sz w:val="28"/>
        </w:rPr>
        <w:t xml:space="preserve"> = </w:t>
      </w:r>
      <w:r>
        <w:rPr>
          <w:i/>
          <w:sz w:val="28"/>
          <w:lang w:val="en-US"/>
        </w:rPr>
        <w:t>Y</w:t>
      </w:r>
      <w:r>
        <w:rPr>
          <w:i/>
          <w:sz w:val="28"/>
          <w:vertAlign w:val="subscript"/>
          <w:lang w:val="en-US"/>
        </w:rPr>
        <w:t>вн_</w:t>
      </w:r>
      <w:r>
        <w:rPr>
          <w:i/>
          <w:sz w:val="28"/>
          <w:vertAlign w:val="subscript"/>
        </w:rPr>
        <w:t>ОТС 2</w:t>
      </w:r>
      <w:r>
        <w:rPr>
          <w:sz w:val="28"/>
        </w:rPr>
        <w:t xml:space="preserve"> = </w:t>
      </w:r>
      <w:r>
        <w:rPr>
          <w:i/>
          <w:sz w:val="28"/>
          <w:lang w:val="en-US"/>
        </w:rPr>
        <w:t>Y</w:t>
      </w:r>
      <w:r>
        <w:rPr>
          <w:i/>
          <w:sz w:val="28"/>
          <w:vertAlign w:val="subscript"/>
          <w:lang w:val="en-US"/>
        </w:rPr>
        <w:t>вн_</w:t>
      </w:r>
      <w:r>
        <w:rPr>
          <w:i/>
          <w:sz w:val="28"/>
          <w:vertAlign w:val="subscript"/>
        </w:rPr>
        <w:t>ОТС 3</w:t>
      </w:r>
      <w:r>
        <w:rPr>
          <w:sz w:val="28"/>
        </w:rPr>
        <w:t xml:space="preserve"> = 1765 Эрл.</w:t>
      </w:r>
    </w:p>
    <w:p w:rsidR="00AD6F41" w:rsidRDefault="00AD6F41">
      <w:pPr>
        <w:ind w:firstLine="720"/>
        <w:jc w:val="both"/>
        <w:rPr>
          <w:sz w:val="28"/>
        </w:rPr>
      </w:pPr>
      <w:r>
        <w:rPr>
          <w:sz w:val="28"/>
          <w:lang w:val="en-US"/>
        </w:rPr>
        <w:t>Интенсивность нагрузки к УСС составляет 5%</w:t>
      </w:r>
      <w:r>
        <w:rPr>
          <w:sz w:val="28"/>
        </w:rPr>
        <w:t xml:space="preserve"> от интенсивности исходящей на АТС нагрузки, т.е.</w:t>
      </w:r>
    </w:p>
    <w:p w:rsidR="00AD6F41" w:rsidRDefault="009F2C15">
      <w:pPr>
        <w:ind w:firstLine="720"/>
        <w:jc w:val="both"/>
        <w:rPr>
          <w:sz w:val="28"/>
        </w:rPr>
      </w:pPr>
      <w:r>
        <w:rPr>
          <w:position w:val="-16"/>
          <w:sz w:val="28"/>
        </w:rPr>
        <w:pict>
          <v:shape id="_x0000_i1030" type="#_x0000_t75" style="width:107.25pt;height:21pt" fillcolor="window">
            <v:imagedata r:id="rId12" o:title=""/>
          </v:shape>
        </w:pict>
      </w:r>
      <w:r w:rsidR="00AD6F41">
        <w:rPr>
          <w:sz w:val="28"/>
        </w:rPr>
        <w:t>.</w:t>
      </w:r>
    </w:p>
    <w:p w:rsidR="00AD6F41" w:rsidRDefault="00AD6F41">
      <w:pPr>
        <w:ind w:firstLine="720"/>
        <w:jc w:val="both"/>
        <w:rPr>
          <w:sz w:val="28"/>
        </w:rPr>
      </w:pPr>
      <w:r>
        <w:rPr>
          <w:i/>
          <w:sz w:val="28"/>
          <w:lang w:val="en-US"/>
        </w:rPr>
        <w:t>Y</w:t>
      </w:r>
      <w:r>
        <w:rPr>
          <w:i/>
          <w:sz w:val="28"/>
          <w:vertAlign w:val="subscript"/>
          <w:lang w:val="en-US"/>
        </w:rPr>
        <w:t>УСС_</w:t>
      </w:r>
      <w:r>
        <w:rPr>
          <w:i/>
          <w:sz w:val="28"/>
          <w:vertAlign w:val="subscript"/>
        </w:rPr>
        <w:t>ОТС 1</w:t>
      </w:r>
      <w:r>
        <w:rPr>
          <w:sz w:val="28"/>
        </w:rPr>
        <w:t xml:space="preserve"> = </w:t>
      </w:r>
      <w:r>
        <w:rPr>
          <w:i/>
          <w:sz w:val="28"/>
          <w:lang w:val="en-US"/>
        </w:rPr>
        <w:t>Y</w:t>
      </w:r>
      <w:r>
        <w:rPr>
          <w:i/>
          <w:sz w:val="28"/>
          <w:vertAlign w:val="subscript"/>
          <w:lang w:val="en-US"/>
        </w:rPr>
        <w:t>УСС_</w:t>
      </w:r>
      <w:r>
        <w:rPr>
          <w:i/>
          <w:sz w:val="28"/>
          <w:vertAlign w:val="subscript"/>
        </w:rPr>
        <w:t>ОТС 2</w:t>
      </w:r>
      <w:r>
        <w:rPr>
          <w:sz w:val="28"/>
        </w:rPr>
        <w:t xml:space="preserve"> = </w:t>
      </w:r>
      <w:r>
        <w:rPr>
          <w:i/>
          <w:sz w:val="28"/>
          <w:lang w:val="en-US"/>
        </w:rPr>
        <w:t>Y</w:t>
      </w:r>
      <w:r>
        <w:rPr>
          <w:i/>
          <w:sz w:val="28"/>
          <w:vertAlign w:val="subscript"/>
          <w:lang w:val="en-US"/>
        </w:rPr>
        <w:t>УСС_</w:t>
      </w:r>
      <w:r>
        <w:rPr>
          <w:i/>
          <w:sz w:val="28"/>
          <w:vertAlign w:val="subscript"/>
        </w:rPr>
        <w:t>ОТС 3</w:t>
      </w:r>
      <w:r>
        <w:rPr>
          <w:sz w:val="28"/>
        </w:rPr>
        <w:t xml:space="preserve"> = 175 Эрл.</w:t>
      </w:r>
    </w:p>
    <w:p w:rsidR="00AD6F41" w:rsidRDefault="00AD6F41">
      <w:pPr>
        <w:ind w:firstLine="720"/>
        <w:jc w:val="both"/>
        <w:rPr>
          <w:sz w:val="28"/>
        </w:rPr>
      </w:pPr>
      <w:r>
        <w:rPr>
          <w:sz w:val="28"/>
        </w:rPr>
        <w:t>Интенсивность нагрузки к АМТС определяется:</w:t>
      </w:r>
    </w:p>
    <w:p w:rsidR="00AD6F41" w:rsidRDefault="009F2C15">
      <w:pPr>
        <w:ind w:firstLine="720"/>
        <w:jc w:val="both"/>
        <w:rPr>
          <w:sz w:val="28"/>
        </w:rPr>
      </w:pPr>
      <w:r>
        <w:rPr>
          <w:position w:val="-16"/>
          <w:sz w:val="28"/>
        </w:rPr>
        <w:pict>
          <v:shape id="_x0000_i1031" type="#_x0000_t75" style="width:84.75pt;height:21pt" fillcolor="window">
            <v:imagedata r:id="rId13" o:title=""/>
          </v:shape>
        </w:pict>
      </w:r>
      <w:r w:rsidR="00AD6F41">
        <w:rPr>
          <w:sz w:val="28"/>
        </w:rPr>
        <w:t xml:space="preserve"> ,</w:t>
      </w:r>
    </w:p>
    <w:p w:rsidR="00AD6F41" w:rsidRDefault="00AD6F41">
      <w:pPr>
        <w:ind w:firstLine="720"/>
        <w:jc w:val="both"/>
        <w:rPr>
          <w:sz w:val="28"/>
        </w:rPr>
      </w:pPr>
      <w:r>
        <w:rPr>
          <w:sz w:val="28"/>
        </w:rPr>
        <w:t xml:space="preserve">где </w:t>
      </w:r>
      <w:r>
        <w:rPr>
          <w:i/>
          <w:sz w:val="28"/>
          <w:lang w:val="en-US"/>
        </w:rPr>
        <w:t>N</w:t>
      </w:r>
      <w:r>
        <w:rPr>
          <w:i/>
          <w:sz w:val="28"/>
          <w:vertAlign w:val="subscript"/>
          <w:lang w:val="en-US"/>
        </w:rPr>
        <w:t>i</w:t>
      </w:r>
      <w:r>
        <w:rPr>
          <w:sz w:val="28"/>
        </w:rPr>
        <w:t xml:space="preserve"> – число абонентов </w:t>
      </w:r>
      <w:r>
        <w:rPr>
          <w:i/>
          <w:sz w:val="28"/>
          <w:lang w:val="en-US"/>
        </w:rPr>
        <w:t>i</w:t>
      </w:r>
      <w:r>
        <w:rPr>
          <w:sz w:val="28"/>
        </w:rPr>
        <w:t xml:space="preserve">-й категории; </w:t>
      </w:r>
      <w:r>
        <w:rPr>
          <w:i/>
          <w:sz w:val="28"/>
        </w:rPr>
        <w:t>а</w:t>
      </w:r>
      <w:r>
        <w:rPr>
          <w:i/>
          <w:sz w:val="28"/>
          <w:vertAlign w:val="subscript"/>
        </w:rPr>
        <w:t>м</w:t>
      </w:r>
      <w:r>
        <w:rPr>
          <w:sz w:val="28"/>
        </w:rPr>
        <w:t xml:space="preserve"> – удельная междугородная ИН.</w:t>
      </w:r>
    </w:p>
    <w:p w:rsidR="00AD6F41" w:rsidRDefault="00AD6F41">
      <w:pPr>
        <w:ind w:firstLine="720"/>
        <w:jc w:val="both"/>
        <w:rPr>
          <w:sz w:val="28"/>
        </w:rPr>
      </w:pPr>
      <w:r>
        <w:rPr>
          <w:i/>
          <w:sz w:val="28"/>
          <w:lang w:val="en-US"/>
        </w:rPr>
        <w:t>Y</w:t>
      </w:r>
      <w:r>
        <w:rPr>
          <w:i/>
          <w:sz w:val="28"/>
          <w:vertAlign w:val="subscript"/>
          <w:lang w:val="en-US"/>
        </w:rPr>
        <w:t>ЗСЛ_</w:t>
      </w:r>
      <w:r>
        <w:rPr>
          <w:i/>
          <w:sz w:val="28"/>
          <w:vertAlign w:val="subscript"/>
        </w:rPr>
        <w:t>ОТС 1</w:t>
      </w:r>
      <w:r>
        <w:rPr>
          <w:sz w:val="28"/>
        </w:rPr>
        <w:t xml:space="preserve"> = </w:t>
      </w:r>
      <w:r>
        <w:rPr>
          <w:i/>
          <w:sz w:val="28"/>
          <w:lang w:val="en-US"/>
        </w:rPr>
        <w:t>Y</w:t>
      </w:r>
      <w:r>
        <w:rPr>
          <w:i/>
          <w:sz w:val="28"/>
          <w:vertAlign w:val="subscript"/>
          <w:lang w:val="en-US"/>
        </w:rPr>
        <w:t>ЗСЛ_</w:t>
      </w:r>
      <w:r>
        <w:rPr>
          <w:i/>
          <w:sz w:val="28"/>
          <w:vertAlign w:val="subscript"/>
        </w:rPr>
        <w:t>ОТС 2</w:t>
      </w:r>
      <w:r>
        <w:rPr>
          <w:sz w:val="28"/>
        </w:rPr>
        <w:t xml:space="preserve"> = </w:t>
      </w:r>
      <w:r>
        <w:rPr>
          <w:i/>
          <w:sz w:val="28"/>
          <w:lang w:val="en-US"/>
        </w:rPr>
        <w:t>Y</w:t>
      </w:r>
      <w:r>
        <w:rPr>
          <w:i/>
          <w:sz w:val="28"/>
          <w:vertAlign w:val="subscript"/>
          <w:lang w:val="en-US"/>
        </w:rPr>
        <w:t>ЗСЛ_</w:t>
      </w:r>
      <w:r>
        <w:rPr>
          <w:i/>
          <w:sz w:val="28"/>
          <w:vertAlign w:val="subscript"/>
        </w:rPr>
        <w:t>ОТС 3</w:t>
      </w:r>
      <w:r>
        <w:rPr>
          <w:sz w:val="28"/>
        </w:rPr>
        <w:t xml:space="preserve"> = 168 Эрл.</w:t>
      </w:r>
    </w:p>
    <w:p w:rsidR="00AD6F41" w:rsidRDefault="00AD6F41">
      <w:pPr>
        <w:ind w:firstLine="720"/>
        <w:jc w:val="both"/>
        <w:rPr>
          <w:sz w:val="28"/>
        </w:rPr>
      </w:pPr>
      <w:r>
        <w:rPr>
          <w:sz w:val="28"/>
        </w:rPr>
        <w:t>Интенсивность нагрузки от АМТС определяется по формуле:</w:t>
      </w:r>
    </w:p>
    <w:p w:rsidR="00AD6F41" w:rsidRDefault="00AD6F41">
      <w:pPr>
        <w:ind w:firstLine="720"/>
        <w:jc w:val="both"/>
        <w:rPr>
          <w:sz w:val="28"/>
        </w:rPr>
      </w:pPr>
      <w:r>
        <w:rPr>
          <w:i/>
          <w:sz w:val="28"/>
          <w:lang w:val="en-US"/>
        </w:rPr>
        <w:t>Y</w:t>
      </w:r>
      <w:r>
        <w:rPr>
          <w:i/>
          <w:sz w:val="28"/>
          <w:vertAlign w:val="subscript"/>
        </w:rPr>
        <w:t>СЛМ</w:t>
      </w:r>
      <w:r>
        <w:rPr>
          <w:sz w:val="28"/>
        </w:rPr>
        <w:t xml:space="preserve"> = </w:t>
      </w:r>
      <w:r>
        <w:rPr>
          <w:i/>
          <w:sz w:val="28"/>
          <w:lang w:val="en-US"/>
        </w:rPr>
        <w:t>Y</w:t>
      </w:r>
      <w:r>
        <w:rPr>
          <w:i/>
          <w:sz w:val="28"/>
          <w:vertAlign w:val="subscript"/>
        </w:rPr>
        <w:t xml:space="preserve">ЗСЛ </w:t>
      </w:r>
      <w:r>
        <w:rPr>
          <w:sz w:val="28"/>
        </w:rPr>
        <w:sym w:font="Symbol" w:char="F0D7"/>
      </w:r>
      <w:r>
        <w:rPr>
          <w:sz w:val="28"/>
        </w:rPr>
        <w:t xml:space="preserve"> </w:t>
      </w:r>
      <w:r w:rsidR="009F2C15">
        <w:rPr>
          <w:position w:val="-30"/>
          <w:sz w:val="28"/>
        </w:rPr>
        <w:pict>
          <v:shape id="_x0000_i1032" type="#_x0000_t75" style="width:29.25pt;height:39pt" fillcolor="window">
            <v:imagedata r:id="rId14" o:title=""/>
          </v:shape>
        </w:pict>
      </w:r>
      <w:r>
        <w:rPr>
          <w:sz w:val="28"/>
        </w:rPr>
        <w:t xml:space="preserve"> ,</w:t>
      </w:r>
    </w:p>
    <w:p w:rsidR="00AD6F41" w:rsidRDefault="00AD6F41">
      <w:pPr>
        <w:ind w:firstLine="720"/>
        <w:jc w:val="both"/>
        <w:rPr>
          <w:sz w:val="28"/>
        </w:rPr>
      </w:pPr>
      <w:r>
        <w:rPr>
          <w:sz w:val="28"/>
        </w:rPr>
        <w:t xml:space="preserve">где: </w:t>
      </w:r>
      <w:r w:rsidR="009F2C15">
        <w:rPr>
          <w:position w:val="-6"/>
          <w:sz w:val="28"/>
        </w:rPr>
        <w:pict>
          <v:shape id="_x0000_i1033" type="#_x0000_t75" style="width:23.25pt;height:18.75pt" fillcolor="window">
            <v:imagedata r:id="rId15" o:title=""/>
          </v:shape>
        </w:pict>
      </w:r>
      <w:r>
        <w:rPr>
          <w:sz w:val="28"/>
        </w:rPr>
        <w:t xml:space="preserve">- средняя длительность занятия ЗСЛ; </w:t>
      </w:r>
      <w:r w:rsidR="009F2C15">
        <w:rPr>
          <w:position w:val="-6"/>
          <w:sz w:val="28"/>
        </w:rPr>
        <w:pict>
          <v:shape id="_x0000_i1034" type="#_x0000_t75" style="width:24.75pt;height:18.75pt" fillcolor="window">
            <v:imagedata r:id="rId16" o:title=""/>
          </v:shape>
        </w:pict>
      </w:r>
      <w:r>
        <w:rPr>
          <w:sz w:val="28"/>
        </w:rPr>
        <w:t>- средняя длительность занятия СЛМ.</w:t>
      </w:r>
    </w:p>
    <w:p w:rsidR="00AD6F41" w:rsidRDefault="00AD6F41">
      <w:pPr>
        <w:ind w:firstLine="720"/>
        <w:jc w:val="both"/>
        <w:rPr>
          <w:sz w:val="28"/>
        </w:rPr>
      </w:pPr>
      <w:r>
        <w:rPr>
          <w:i/>
          <w:sz w:val="28"/>
          <w:lang w:val="en-US"/>
        </w:rPr>
        <w:t>Y</w:t>
      </w:r>
      <w:r>
        <w:rPr>
          <w:i/>
          <w:sz w:val="28"/>
          <w:vertAlign w:val="subscript"/>
          <w:lang w:val="en-US"/>
        </w:rPr>
        <w:t>СЛМ_</w:t>
      </w:r>
      <w:r>
        <w:rPr>
          <w:i/>
          <w:sz w:val="28"/>
          <w:vertAlign w:val="subscript"/>
        </w:rPr>
        <w:t>ОТС 1</w:t>
      </w:r>
      <w:r>
        <w:rPr>
          <w:sz w:val="28"/>
        </w:rPr>
        <w:t xml:space="preserve"> = </w:t>
      </w:r>
      <w:r>
        <w:rPr>
          <w:i/>
          <w:sz w:val="28"/>
          <w:lang w:val="en-US"/>
        </w:rPr>
        <w:t>Y</w:t>
      </w:r>
      <w:r>
        <w:rPr>
          <w:i/>
          <w:sz w:val="28"/>
          <w:vertAlign w:val="subscript"/>
          <w:lang w:val="en-US"/>
        </w:rPr>
        <w:t>СЛМ_</w:t>
      </w:r>
      <w:r>
        <w:rPr>
          <w:i/>
          <w:sz w:val="28"/>
          <w:vertAlign w:val="subscript"/>
        </w:rPr>
        <w:t>ОТС 2</w:t>
      </w:r>
      <w:r>
        <w:rPr>
          <w:sz w:val="28"/>
        </w:rPr>
        <w:t xml:space="preserve"> = </w:t>
      </w:r>
      <w:r>
        <w:rPr>
          <w:i/>
          <w:sz w:val="28"/>
          <w:lang w:val="en-US"/>
        </w:rPr>
        <w:t>Y</w:t>
      </w:r>
      <w:r>
        <w:rPr>
          <w:i/>
          <w:sz w:val="28"/>
          <w:vertAlign w:val="subscript"/>
          <w:lang w:val="en-US"/>
        </w:rPr>
        <w:t>СЛМ_</w:t>
      </w:r>
      <w:r>
        <w:rPr>
          <w:i/>
          <w:sz w:val="28"/>
          <w:vertAlign w:val="subscript"/>
        </w:rPr>
        <w:t>ОТС 3</w:t>
      </w:r>
      <w:r>
        <w:rPr>
          <w:sz w:val="28"/>
        </w:rPr>
        <w:t xml:space="preserve"> = 141,12 Эрл.</w:t>
      </w:r>
    </w:p>
    <w:p w:rsidR="00AD6F41" w:rsidRDefault="00AD6F41">
      <w:pPr>
        <w:ind w:firstLine="720"/>
        <w:jc w:val="both"/>
        <w:rPr>
          <w:sz w:val="28"/>
        </w:rPr>
      </w:pPr>
      <w:r>
        <w:rPr>
          <w:sz w:val="28"/>
        </w:rPr>
        <w:t>Интенсивность нагрузки в направлении других АТС:</w:t>
      </w:r>
    </w:p>
    <w:p w:rsidR="00AD6F41" w:rsidRDefault="00AD6F41">
      <w:pPr>
        <w:ind w:firstLine="720"/>
        <w:jc w:val="both"/>
        <w:rPr>
          <w:sz w:val="28"/>
          <w:lang w:val="en-US"/>
        </w:rPr>
      </w:pPr>
      <w:r>
        <w:rPr>
          <w:i/>
          <w:sz w:val="28"/>
          <w:lang w:val="en-US"/>
        </w:rPr>
        <w:t>Y</w:t>
      </w:r>
      <w:r>
        <w:rPr>
          <w:i/>
          <w:sz w:val="28"/>
          <w:vertAlign w:val="subscript"/>
          <w:lang w:val="en-US"/>
        </w:rPr>
        <w:t>исх_i</w:t>
      </w:r>
      <w:r>
        <w:rPr>
          <w:sz w:val="28"/>
        </w:rPr>
        <w:t xml:space="preserve"> = </w:t>
      </w:r>
      <w:r>
        <w:rPr>
          <w:i/>
          <w:sz w:val="28"/>
          <w:lang w:val="en-US"/>
        </w:rPr>
        <w:t>Y</w:t>
      </w:r>
      <w:r>
        <w:rPr>
          <w:i/>
          <w:sz w:val="28"/>
          <w:vertAlign w:val="subscript"/>
        </w:rPr>
        <w:t>вых</w:t>
      </w:r>
      <w:r>
        <w:rPr>
          <w:i/>
          <w:sz w:val="28"/>
          <w:vertAlign w:val="subscript"/>
          <w:lang w:val="en-US"/>
        </w:rPr>
        <w:t>_i</w:t>
      </w:r>
      <w:r>
        <w:rPr>
          <w:sz w:val="28"/>
        </w:rPr>
        <w:t xml:space="preserve"> - </w:t>
      </w:r>
      <w:r>
        <w:rPr>
          <w:i/>
          <w:sz w:val="28"/>
          <w:lang w:val="en-US"/>
        </w:rPr>
        <w:t>Y</w:t>
      </w:r>
      <w:r>
        <w:rPr>
          <w:i/>
          <w:sz w:val="28"/>
          <w:vertAlign w:val="subscript"/>
          <w:lang w:val="en-US"/>
        </w:rPr>
        <w:t>УСС_</w:t>
      </w:r>
      <w:r>
        <w:rPr>
          <w:i/>
          <w:sz w:val="28"/>
          <w:vertAlign w:val="subscript"/>
        </w:rPr>
        <w:t>i</w:t>
      </w:r>
      <w:r>
        <w:rPr>
          <w:sz w:val="28"/>
        </w:rPr>
        <w:t xml:space="preserve"> – </w:t>
      </w:r>
      <w:r>
        <w:rPr>
          <w:i/>
          <w:sz w:val="28"/>
          <w:lang w:val="en-US"/>
        </w:rPr>
        <w:t>Y</w:t>
      </w:r>
      <w:r>
        <w:rPr>
          <w:i/>
          <w:sz w:val="28"/>
          <w:vertAlign w:val="subscript"/>
        </w:rPr>
        <w:t>вн</w:t>
      </w:r>
      <w:r>
        <w:rPr>
          <w:i/>
          <w:sz w:val="28"/>
          <w:vertAlign w:val="subscript"/>
          <w:lang w:val="en-US"/>
        </w:rPr>
        <w:t>_i</w:t>
      </w:r>
      <w:r>
        <w:rPr>
          <w:sz w:val="28"/>
        </w:rPr>
        <w:t xml:space="preserve"> – </w:t>
      </w:r>
      <w:r>
        <w:rPr>
          <w:i/>
          <w:sz w:val="28"/>
          <w:lang w:val="en-US"/>
        </w:rPr>
        <w:t>Y</w:t>
      </w:r>
      <w:r>
        <w:rPr>
          <w:i/>
          <w:sz w:val="28"/>
          <w:vertAlign w:val="subscript"/>
        </w:rPr>
        <w:t>ЗСЛ</w:t>
      </w:r>
      <w:r>
        <w:rPr>
          <w:i/>
          <w:sz w:val="28"/>
          <w:vertAlign w:val="subscript"/>
          <w:lang w:val="en-US"/>
        </w:rPr>
        <w:t>_i</w:t>
      </w:r>
      <w:r>
        <w:rPr>
          <w:sz w:val="28"/>
        </w:rPr>
        <w:t xml:space="preserve"> .</w:t>
      </w:r>
    </w:p>
    <w:p w:rsidR="00AD6F41" w:rsidRDefault="00AD6F41">
      <w:pPr>
        <w:ind w:firstLine="720"/>
        <w:jc w:val="both"/>
        <w:rPr>
          <w:sz w:val="28"/>
        </w:rPr>
      </w:pPr>
      <w:r>
        <w:rPr>
          <w:i/>
          <w:sz w:val="28"/>
          <w:lang w:val="en-US"/>
        </w:rPr>
        <w:t>Y</w:t>
      </w:r>
      <w:r>
        <w:rPr>
          <w:i/>
          <w:sz w:val="28"/>
          <w:vertAlign w:val="subscript"/>
        </w:rPr>
        <w:t>исх</w:t>
      </w:r>
      <w:r>
        <w:rPr>
          <w:i/>
          <w:sz w:val="28"/>
          <w:vertAlign w:val="subscript"/>
          <w:lang w:val="en-US"/>
        </w:rPr>
        <w:t>_</w:t>
      </w:r>
      <w:r>
        <w:rPr>
          <w:i/>
          <w:sz w:val="28"/>
          <w:vertAlign w:val="subscript"/>
        </w:rPr>
        <w:t>ОТС 1</w:t>
      </w:r>
      <w:r>
        <w:rPr>
          <w:sz w:val="28"/>
        </w:rPr>
        <w:t xml:space="preserve"> = </w:t>
      </w:r>
      <w:r>
        <w:rPr>
          <w:i/>
          <w:sz w:val="28"/>
          <w:lang w:val="en-US"/>
        </w:rPr>
        <w:t>Y</w:t>
      </w:r>
      <w:r>
        <w:rPr>
          <w:i/>
          <w:sz w:val="28"/>
          <w:vertAlign w:val="subscript"/>
          <w:lang w:val="en-US"/>
        </w:rPr>
        <w:t>исх_</w:t>
      </w:r>
      <w:r>
        <w:rPr>
          <w:i/>
          <w:sz w:val="28"/>
          <w:vertAlign w:val="subscript"/>
        </w:rPr>
        <w:t>ОТС 2</w:t>
      </w:r>
      <w:r>
        <w:rPr>
          <w:sz w:val="28"/>
        </w:rPr>
        <w:t xml:space="preserve"> = </w:t>
      </w:r>
      <w:r>
        <w:rPr>
          <w:i/>
          <w:sz w:val="28"/>
          <w:lang w:val="en-US"/>
        </w:rPr>
        <w:t>Y</w:t>
      </w:r>
      <w:r>
        <w:rPr>
          <w:i/>
          <w:sz w:val="28"/>
          <w:vertAlign w:val="subscript"/>
          <w:lang w:val="en-US"/>
        </w:rPr>
        <w:t>исх_</w:t>
      </w:r>
      <w:r>
        <w:rPr>
          <w:i/>
          <w:sz w:val="28"/>
          <w:vertAlign w:val="subscript"/>
        </w:rPr>
        <w:t>ОТС 3</w:t>
      </w:r>
      <w:r>
        <w:rPr>
          <w:sz w:val="28"/>
        </w:rPr>
        <w:t xml:space="preserve"> = 1392 Эрл.</w:t>
      </w:r>
    </w:p>
    <w:p w:rsidR="00AD6F41" w:rsidRDefault="00AD6F41">
      <w:pPr>
        <w:ind w:firstLine="720"/>
        <w:jc w:val="both"/>
        <w:rPr>
          <w:sz w:val="28"/>
        </w:rPr>
      </w:pPr>
      <w:r>
        <w:rPr>
          <w:sz w:val="28"/>
        </w:rPr>
        <w:t>Результаты сводятся в таблицу:</w:t>
      </w:r>
    </w:p>
    <w:p w:rsidR="00AD6F41" w:rsidRDefault="00AD6F41">
      <w:pPr>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134"/>
        <w:gridCol w:w="992"/>
        <w:gridCol w:w="992"/>
        <w:gridCol w:w="992"/>
        <w:gridCol w:w="1134"/>
        <w:gridCol w:w="993"/>
        <w:gridCol w:w="992"/>
        <w:gridCol w:w="952"/>
      </w:tblGrid>
      <w:tr w:rsidR="00AD6F41">
        <w:trPr>
          <w:jc w:val="center"/>
        </w:trPr>
        <w:tc>
          <w:tcPr>
            <w:tcW w:w="1665" w:type="dxa"/>
            <w:vAlign w:val="center"/>
          </w:tcPr>
          <w:p w:rsidR="00AD6F41" w:rsidRDefault="00AD6F41">
            <w:pPr>
              <w:jc w:val="center"/>
              <w:rPr>
                <w:sz w:val="24"/>
                <w:lang w:val="en-US"/>
              </w:rPr>
            </w:pPr>
            <w:r>
              <w:rPr>
                <w:sz w:val="24"/>
                <w:lang w:val="en-US"/>
              </w:rPr>
              <w:t>Порядковый номер АТС</w:t>
            </w:r>
          </w:p>
        </w:tc>
        <w:tc>
          <w:tcPr>
            <w:tcW w:w="1134" w:type="dxa"/>
            <w:vAlign w:val="center"/>
          </w:tcPr>
          <w:p w:rsidR="00AD6F41" w:rsidRDefault="00AD6F41">
            <w:pPr>
              <w:jc w:val="center"/>
              <w:rPr>
                <w:sz w:val="24"/>
                <w:lang w:val="en-US"/>
              </w:rPr>
            </w:pPr>
            <w:r>
              <w:rPr>
                <w:sz w:val="24"/>
                <w:lang w:val="en-US"/>
              </w:rPr>
              <w:t>Индекс</w:t>
            </w:r>
          </w:p>
          <w:p w:rsidR="00AD6F41" w:rsidRDefault="00AD6F41">
            <w:pPr>
              <w:jc w:val="center"/>
              <w:rPr>
                <w:sz w:val="24"/>
                <w:lang w:val="en-US"/>
              </w:rPr>
            </w:pPr>
            <w:r>
              <w:rPr>
                <w:sz w:val="24"/>
                <w:lang w:val="en-US"/>
              </w:rPr>
              <w:t>АТС</w:t>
            </w:r>
          </w:p>
        </w:tc>
        <w:tc>
          <w:tcPr>
            <w:tcW w:w="992" w:type="dxa"/>
            <w:vAlign w:val="center"/>
          </w:tcPr>
          <w:p w:rsidR="00AD6F41" w:rsidRDefault="00AD6F41">
            <w:pPr>
              <w:jc w:val="center"/>
              <w:rPr>
                <w:sz w:val="24"/>
                <w:lang w:val="en-US"/>
              </w:rPr>
            </w:pPr>
            <w:r>
              <w:rPr>
                <w:i/>
                <w:sz w:val="24"/>
                <w:lang w:val="en-US"/>
              </w:rPr>
              <w:t>Y</w:t>
            </w:r>
            <w:r>
              <w:rPr>
                <w:sz w:val="24"/>
                <w:lang w:val="en-US"/>
              </w:rPr>
              <w:t>,</w:t>
            </w:r>
          </w:p>
          <w:p w:rsidR="00AD6F41" w:rsidRDefault="00AD6F41">
            <w:pPr>
              <w:jc w:val="center"/>
              <w:rPr>
                <w:sz w:val="24"/>
                <w:lang w:val="en-US"/>
              </w:rPr>
            </w:pPr>
            <w:r>
              <w:rPr>
                <w:sz w:val="24"/>
                <w:lang w:val="en-US"/>
              </w:rPr>
              <w:t>Эрл</w:t>
            </w:r>
          </w:p>
        </w:tc>
        <w:tc>
          <w:tcPr>
            <w:tcW w:w="992" w:type="dxa"/>
            <w:vAlign w:val="center"/>
          </w:tcPr>
          <w:p w:rsidR="00AD6F41" w:rsidRDefault="00AD6F41">
            <w:pPr>
              <w:jc w:val="center"/>
              <w:rPr>
                <w:sz w:val="24"/>
                <w:lang w:val="en-US"/>
              </w:rPr>
            </w:pPr>
            <w:r>
              <w:rPr>
                <w:i/>
                <w:sz w:val="24"/>
                <w:lang w:val="en-US"/>
              </w:rPr>
              <w:t>Y</w:t>
            </w:r>
            <w:r>
              <w:rPr>
                <w:i/>
                <w:sz w:val="24"/>
                <w:vertAlign w:val="subscript"/>
                <w:lang w:val="en-US"/>
              </w:rPr>
              <w:t>вых</w:t>
            </w:r>
            <w:r>
              <w:rPr>
                <w:sz w:val="24"/>
                <w:lang w:val="en-US"/>
              </w:rPr>
              <w:t>,</w:t>
            </w:r>
          </w:p>
          <w:p w:rsidR="00AD6F41" w:rsidRDefault="00AD6F41">
            <w:pPr>
              <w:jc w:val="center"/>
              <w:rPr>
                <w:sz w:val="24"/>
                <w:lang w:val="en-US"/>
              </w:rPr>
            </w:pPr>
            <w:r>
              <w:rPr>
                <w:sz w:val="24"/>
                <w:lang w:val="en-US"/>
              </w:rPr>
              <w:t>Эрл</w:t>
            </w:r>
          </w:p>
        </w:tc>
        <w:tc>
          <w:tcPr>
            <w:tcW w:w="992" w:type="dxa"/>
            <w:vAlign w:val="center"/>
          </w:tcPr>
          <w:p w:rsidR="00AD6F41" w:rsidRDefault="00AD6F41">
            <w:pPr>
              <w:jc w:val="center"/>
              <w:rPr>
                <w:sz w:val="24"/>
                <w:lang w:val="en-US"/>
              </w:rPr>
            </w:pPr>
            <w:r>
              <w:rPr>
                <w:i/>
                <w:sz w:val="24"/>
                <w:lang w:val="en-US"/>
              </w:rPr>
              <w:t>Y</w:t>
            </w:r>
            <w:r>
              <w:rPr>
                <w:i/>
                <w:sz w:val="24"/>
                <w:vertAlign w:val="subscript"/>
                <w:lang w:val="en-US"/>
              </w:rPr>
              <w:t>УСС</w:t>
            </w:r>
            <w:r>
              <w:rPr>
                <w:sz w:val="24"/>
                <w:lang w:val="en-US"/>
              </w:rPr>
              <w:t>,</w:t>
            </w:r>
          </w:p>
          <w:p w:rsidR="00AD6F41" w:rsidRDefault="00AD6F41">
            <w:pPr>
              <w:jc w:val="center"/>
              <w:rPr>
                <w:sz w:val="24"/>
                <w:lang w:val="en-US"/>
              </w:rPr>
            </w:pPr>
            <w:r>
              <w:rPr>
                <w:sz w:val="24"/>
                <w:lang w:val="en-US"/>
              </w:rPr>
              <w:t>Эрл</w:t>
            </w:r>
          </w:p>
        </w:tc>
        <w:tc>
          <w:tcPr>
            <w:tcW w:w="1134" w:type="dxa"/>
            <w:vAlign w:val="center"/>
          </w:tcPr>
          <w:p w:rsidR="00AD6F41" w:rsidRDefault="00AD6F41">
            <w:pPr>
              <w:jc w:val="center"/>
              <w:rPr>
                <w:sz w:val="24"/>
                <w:lang w:val="en-US"/>
              </w:rPr>
            </w:pPr>
            <w:r>
              <w:rPr>
                <w:i/>
                <w:sz w:val="24"/>
                <w:lang w:val="en-US"/>
              </w:rPr>
              <w:t>Y</w:t>
            </w:r>
            <w:r>
              <w:rPr>
                <w:i/>
                <w:sz w:val="24"/>
                <w:vertAlign w:val="subscript"/>
                <w:lang w:val="en-US"/>
              </w:rPr>
              <w:t>ЗСЛ</w:t>
            </w:r>
            <w:r>
              <w:rPr>
                <w:sz w:val="24"/>
                <w:lang w:val="en-US"/>
              </w:rPr>
              <w:t>,</w:t>
            </w:r>
          </w:p>
          <w:p w:rsidR="00AD6F41" w:rsidRDefault="00AD6F41">
            <w:pPr>
              <w:jc w:val="center"/>
              <w:rPr>
                <w:sz w:val="24"/>
                <w:lang w:val="en-US"/>
              </w:rPr>
            </w:pPr>
            <w:r>
              <w:rPr>
                <w:sz w:val="24"/>
                <w:lang w:val="en-US"/>
              </w:rPr>
              <w:t>Эрл</w:t>
            </w:r>
          </w:p>
        </w:tc>
        <w:tc>
          <w:tcPr>
            <w:tcW w:w="993" w:type="dxa"/>
            <w:vAlign w:val="center"/>
          </w:tcPr>
          <w:p w:rsidR="00AD6F41" w:rsidRDefault="00AD6F41">
            <w:pPr>
              <w:jc w:val="center"/>
              <w:rPr>
                <w:sz w:val="24"/>
                <w:lang w:val="en-US"/>
              </w:rPr>
            </w:pPr>
            <w:r>
              <w:rPr>
                <w:i/>
                <w:sz w:val="24"/>
                <w:lang w:val="en-US"/>
              </w:rPr>
              <w:t>К</w:t>
            </w:r>
            <w:r>
              <w:rPr>
                <w:i/>
                <w:sz w:val="24"/>
                <w:vertAlign w:val="subscript"/>
                <w:lang w:val="en-US"/>
              </w:rPr>
              <w:t>вн</w:t>
            </w:r>
          </w:p>
        </w:tc>
        <w:tc>
          <w:tcPr>
            <w:tcW w:w="992" w:type="dxa"/>
            <w:vAlign w:val="center"/>
          </w:tcPr>
          <w:p w:rsidR="00AD6F41" w:rsidRDefault="00AD6F41">
            <w:pPr>
              <w:jc w:val="center"/>
              <w:rPr>
                <w:sz w:val="24"/>
                <w:lang w:val="en-US"/>
              </w:rPr>
            </w:pPr>
            <w:r>
              <w:rPr>
                <w:i/>
                <w:sz w:val="24"/>
                <w:lang w:val="en-US"/>
              </w:rPr>
              <w:t>Y</w:t>
            </w:r>
            <w:r>
              <w:rPr>
                <w:i/>
                <w:sz w:val="24"/>
                <w:vertAlign w:val="subscript"/>
                <w:lang w:val="en-US"/>
              </w:rPr>
              <w:t>вн</w:t>
            </w:r>
            <w:r>
              <w:rPr>
                <w:sz w:val="24"/>
                <w:lang w:val="en-US"/>
              </w:rPr>
              <w:t>,</w:t>
            </w:r>
          </w:p>
          <w:p w:rsidR="00AD6F41" w:rsidRDefault="00AD6F41">
            <w:pPr>
              <w:jc w:val="center"/>
              <w:rPr>
                <w:sz w:val="24"/>
                <w:lang w:val="en-US"/>
              </w:rPr>
            </w:pPr>
            <w:r>
              <w:rPr>
                <w:sz w:val="24"/>
                <w:lang w:val="en-US"/>
              </w:rPr>
              <w:t>Эрл</w:t>
            </w:r>
          </w:p>
        </w:tc>
        <w:tc>
          <w:tcPr>
            <w:tcW w:w="952" w:type="dxa"/>
            <w:vAlign w:val="center"/>
          </w:tcPr>
          <w:p w:rsidR="00AD6F41" w:rsidRDefault="00AD6F41">
            <w:pPr>
              <w:jc w:val="center"/>
              <w:rPr>
                <w:sz w:val="24"/>
                <w:lang w:val="en-US"/>
              </w:rPr>
            </w:pPr>
            <w:r>
              <w:rPr>
                <w:i/>
                <w:sz w:val="24"/>
                <w:lang w:val="en-US"/>
              </w:rPr>
              <w:t>Y</w:t>
            </w:r>
            <w:r>
              <w:rPr>
                <w:i/>
                <w:sz w:val="24"/>
                <w:vertAlign w:val="subscript"/>
                <w:lang w:val="en-US"/>
              </w:rPr>
              <w:t>исх</w:t>
            </w:r>
            <w:r>
              <w:rPr>
                <w:sz w:val="24"/>
                <w:lang w:val="en-US"/>
              </w:rPr>
              <w:t>,</w:t>
            </w:r>
          </w:p>
          <w:p w:rsidR="00AD6F41" w:rsidRDefault="00AD6F41">
            <w:pPr>
              <w:jc w:val="center"/>
              <w:rPr>
                <w:sz w:val="24"/>
                <w:lang w:val="en-US"/>
              </w:rPr>
            </w:pPr>
            <w:r>
              <w:rPr>
                <w:sz w:val="24"/>
                <w:lang w:val="en-US"/>
              </w:rPr>
              <w:t>Эрл</w:t>
            </w:r>
          </w:p>
        </w:tc>
      </w:tr>
      <w:tr w:rsidR="00AD6F41">
        <w:trPr>
          <w:jc w:val="center"/>
        </w:trPr>
        <w:tc>
          <w:tcPr>
            <w:tcW w:w="1665" w:type="dxa"/>
            <w:vAlign w:val="center"/>
          </w:tcPr>
          <w:p w:rsidR="00AD6F41" w:rsidRDefault="00AD6F41">
            <w:pPr>
              <w:jc w:val="center"/>
              <w:rPr>
                <w:sz w:val="24"/>
                <w:lang w:val="en-US"/>
              </w:rPr>
            </w:pPr>
            <w:r>
              <w:rPr>
                <w:sz w:val="24"/>
                <w:lang w:val="en-US"/>
              </w:rPr>
              <w:t>1</w:t>
            </w:r>
          </w:p>
        </w:tc>
        <w:tc>
          <w:tcPr>
            <w:tcW w:w="1134" w:type="dxa"/>
            <w:vAlign w:val="center"/>
          </w:tcPr>
          <w:p w:rsidR="00AD6F41" w:rsidRDefault="00AD6F41">
            <w:pPr>
              <w:jc w:val="center"/>
              <w:rPr>
                <w:sz w:val="24"/>
                <w:lang w:val="en-US"/>
              </w:rPr>
            </w:pPr>
            <w:r>
              <w:rPr>
                <w:sz w:val="24"/>
                <w:lang w:val="en-US"/>
              </w:rPr>
              <w:t>ОТС 1</w:t>
            </w:r>
          </w:p>
        </w:tc>
        <w:tc>
          <w:tcPr>
            <w:tcW w:w="992" w:type="dxa"/>
            <w:vAlign w:val="center"/>
          </w:tcPr>
          <w:p w:rsidR="00AD6F41" w:rsidRDefault="00AD6F41">
            <w:pPr>
              <w:jc w:val="center"/>
              <w:rPr>
                <w:sz w:val="24"/>
                <w:lang w:val="en-US"/>
              </w:rPr>
            </w:pPr>
            <w:r>
              <w:rPr>
                <w:sz w:val="24"/>
                <w:lang w:val="en-US"/>
              </w:rPr>
              <w:t>3500</w:t>
            </w:r>
          </w:p>
        </w:tc>
        <w:tc>
          <w:tcPr>
            <w:tcW w:w="992" w:type="dxa"/>
            <w:vAlign w:val="center"/>
          </w:tcPr>
          <w:p w:rsidR="00AD6F41" w:rsidRDefault="00AD6F41">
            <w:pPr>
              <w:jc w:val="center"/>
              <w:rPr>
                <w:sz w:val="24"/>
                <w:lang w:val="en-US"/>
              </w:rPr>
            </w:pPr>
            <w:r>
              <w:rPr>
                <w:sz w:val="24"/>
                <w:lang w:val="en-US"/>
              </w:rPr>
              <w:t>3500</w:t>
            </w:r>
          </w:p>
        </w:tc>
        <w:tc>
          <w:tcPr>
            <w:tcW w:w="992" w:type="dxa"/>
            <w:vAlign w:val="center"/>
          </w:tcPr>
          <w:p w:rsidR="00AD6F41" w:rsidRDefault="00AD6F41">
            <w:pPr>
              <w:jc w:val="center"/>
              <w:rPr>
                <w:sz w:val="24"/>
                <w:lang w:val="en-US"/>
              </w:rPr>
            </w:pPr>
            <w:r>
              <w:rPr>
                <w:sz w:val="24"/>
                <w:lang w:val="en-US"/>
              </w:rPr>
              <w:t>175</w:t>
            </w:r>
          </w:p>
        </w:tc>
        <w:tc>
          <w:tcPr>
            <w:tcW w:w="1134" w:type="dxa"/>
            <w:vAlign w:val="center"/>
          </w:tcPr>
          <w:p w:rsidR="00AD6F41" w:rsidRDefault="00AD6F41">
            <w:pPr>
              <w:jc w:val="center"/>
              <w:rPr>
                <w:sz w:val="24"/>
                <w:lang w:val="en-US"/>
              </w:rPr>
            </w:pPr>
            <w:r>
              <w:rPr>
                <w:sz w:val="24"/>
                <w:lang w:val="en-US"/>
              </w:rPr>
              <w:t>1689</w:t>
            </w:r>
          </w:p>
        </w:tc>
        <w:tc>
          <w:tcPr>
            <w:tcW w:w="993" w:type="dxa"/>
            <w:vAlign w:val="center"/>
          </w:tcPr>
          <w:p w:rsidR="00AD6F41" w:rsidRDefault="00AD6F41">
            <w:pPr>
              <w:jc w:val="center"/>
              <w:rPr>
                <w:sz w:val="24"/>
                <w:lang w:val="en-US"/>
              </w:rPr>
            </w:pPr>
            <w:r>
              <w:rPr>
                <w:sz w:val="24"/>
                <w:lang w:val="en-US"/>
              </w:rPr>
              <w:t>50,4</w:t>
            </w:r>
          </w:p>
        </w:tc>
        <w:tc>
          <w:tcPr>
            <w:tcW w:w="992" w:type="dxa"/>
            <w:vAlign w:val="center"/>
          </w:tcPr>
          <w:p w:rsidR="00AD6F41" w:rsidRDefault="00AD6F41">
            <w:pPr>
              <w:jc w:val="center"/>
              <w:rPr>
                <w:sz w:val="24"/>
                <w:lang w:val="en-US"/>
              </w:rPr>
            </w:pPr>
            <w:r>
              <w:rPr>
                <w:sz w:val="24"/>
                <w:lang w:val="en-US"/>
              </w:rPr>
              <w:t>1756</w:t>
            </w:r>
          </w:p>
        </w:tc>
        <w:tc>
          <w:tcPr>
            <w:tcW w:w="952" w:type="dxa"/>
            <w:vAlign w:val="center"/>
          </w:tcPr>
          <w:p w:rsidR="00AD6F41" w:rsidRDefault="00AD6F41">
            <w:pPr>
              <w:jc w:val="center"/>
              <w:rPr>
                <w:sz w:val="24"/>
                <w:lang w:val="en-US"/>
              </w:rPr>
            </w:pPr>
            <w:r>
              <w:rPr>
                <w:sz w:val="24"/>
                <w:lang w:val="en-US"/>
              </w:rPr>
              <w:t>1392</w:t>
            </w:r>
          </w:p>
        </w:tc>
      </w:tr>
      <w:tr w:rsidR="00AD6F41">
        <w:trPr>
          <w:jc w:val="center"/>
        </w:trPr>
        <w:tc>
          <w:tcPr>
            <w:tcW w:w="1665" w:type="dxa"/>
            <w:vAlign w:val="center"/>
          </w:tcPr>
          <w:p w:rsidR="00AD6F41" w:rsidRDefault="00AD6F41">
            <w:pPr>
              <w:jc w:val="center"/>
              <w:rPr>
                <w:sz w:val="24"/>
                <w:lang w:val="en-US"/>
              </w:rPr>
            </w:pPr>
            <w:r>
              <w:rPr>
                <w:sz w:val="24"/>
                <w:lang w:val="en-US"/>
              </w:rPr>
              <w:t>2</w:t>
            </w:r>
          </w:p>
        </w:tc>
        <w:tc>
          <w:tcPr>
            <w:tcW w:w="1134" w:type="dxa"/>
            <w:vAlign w:val="center"/>
          </w:tcPr>
          <w:p w:rsidR="00AD6F41" w:rsidRDefault="00AD6F41">
            <w:pPr>
              <w:jc w:val="center"/>
              <w:rPr>
                <w:sz w:val="24"/>
                <w:lang w:val="en-US"/>
              </w:rPr>
            </w:pPr>
            <w:r>
              <w:rPr>
                <w:sz w:val="24"/>
                <w:lang w:val="en-US"/>
              </w:rPr>
              <w:t>ОТС 2</w:t>
            </w:r>
          </w:p>
        </w:tc>
        <w:tc>
          <w:tcPr>
            <w:tcW w:w="992" w:type="dxa"/>
            <w:vAlign w:val="center"/>
          </w:tcPr>
          <w:p w:rsidR="00AD6F41" w:rsidRDefault="00AD6F41">
            <w:pPr>
              <w:jc w:val="center"/>
              <w:rPr>
                <w:sz w:val="24"/>
                <w:lang w:val="en-US"/>
              </w:rPr>
            </w:pPr>
            <w:r>
              <w:rPr>
                <w:sz w:val="24"/>
                <w:lang w:val="en-US"/>
              </w:rPr>
              <w:t>3500</w:t>
            </w:r>
          </w:p>
        </w:tc>
        <w:tc>
          <w:tcPr>
            <w:tcW w:w="992" w:type="dxa"/>
            <w:vAlign w:val="center"/>
          </w:tcPr>
          <w:p w:rsidR="00AD6F41" w:rsidRDefault="00AD6F41">
            <w:pPr>
              <w:jc w:val="center"/>
              <w:rPr>
                <w:sz w:val="24"/>
                <w:lang w:val="en-US"/>
              </w:rPr>
            </w:pPr>
            <w:r>
              <w:rPr>
                <w:sz w:val="24"/>
                <w:lang w:val="en-US"/>
              </w:rPr>
              <w:t>3500</w:t>
            </w:r>
          </w:p>
        </w:tc>
        <w:tc>
          <w:tcPr>
            <w:tcW w:w="992" w:type="dxa"/>
            <w:vAlign w:val="center"/>
          </w:tcPr>
          <w:p w:rsidR="00AD6F41" w:rsidRDefault="00AD6F41">
            <w:pPr>
              <w:jc w:val="center"/>
              <w:rPr>
                <w:sz w:val="24"/>
                <w:lang w:val="en-US"/>
              </w:rPr>
            </w:pPr>
            <w:r>
              <w:rPr>
                <w:sz w:val="24"/>
                <w:lang w:val="en-US"/>
              </w:rPr>
              <w:t>175</w:t>
            </w:r>
          </w:p>
        </w:tc>
        <w:tc>
          <w:tcPr>
            <w:tcW w:w="1134" w:type="dxa"/>
            <w:vAlign w:val="center"/>
          </w:tcPr>
          <w:p w:rsidR="00AD6F41" w:rsidRDefault="00AD6F41">
            <w:pPr>
              <w:jc w:val="center"/>
              <w:rPr>
                <w:sz w:val="24"/>
                <w:lang w:val="en-US"/>
              </w:rPr>
            </w:pPr>
            <w:r>
              <w:rPr>
                <w:sz w:val="24"/>
                <w:lang w:val="en-US"/>
              </w:rPr>
              <w:t>168</w:t>
            </w:r>
          </w:p>
        </w:tc>
        <w:tc>
          <w:tcPr>
            <w:tcW w:w="993" w:type="dxa"/>
            <w:vAlign w:val="center"/>
          </w:tcPr>
          <w:p w:rsidR="00AD6F41" w:rsidRDefault="00AD6F41">
            <w:pPr>
              <w:jc w:val="center"/>
              <w:rPr>
                <w:sz w:val="24"/>
                <w:lang w:val="en-US"/>
              </w:rPr>
            </w:pPr>
            <w:r>
              <w:rPr>
                <w:sz w:val="24"/>
                <w:lang w:val="en-US"/>
              </w:rPr>
              <w:t>50,4</w:t>
            </w:r>
          </w:p>
        </w:tc>
        <w:tc>
          <w:tcPr>
            <w:tcW w:w="992" w:type="dxa"/>
            <w:vAlign w:val="center"/>
          </w:tcPr>
          <w:p w:rsidR="00AD6F41" w:rsidRDefault="00AD6F41">
            <w:pPr>
              <w:jc w:val="center"/>
              <w:rPr>
                <w:sz w:val="24"/>
                <w:lang w:val="en-US"/>
              </w:rPr>
            </w:pPr>
            <w:r>
              <w:rPr>
                <w:sz w:val="24"/>
                <w:lang w:val="en-US"/>
              </w:rPr>
              <w:t>1756</w:t>
            </w:r>
          </w:p>
        </w:tc>
        <w:tc>
          <w:tcPr>
            <w:tcW w:w="952" w:type="dxa"/>
            <w:vAlign w:val="center"/>
          </w:tcPr>
          <w:p w:rsidR="00AD6F41" w:rsidRDefault="00AD6F41">
            <w:pPr>
              <w:jc w:val="center"/>
              <w:rPr>
                <w:sz w:val="24"/>
                <w:lang w:val="en-US"/>
              </w:rPr>
            </w:pPr>
            <w:r>
              <w:rPr>
                <w:sz w:val="24"/>
                <w:lang w:val="en-US"/>
              </w:rPr>
              <w:t>1392</w:t>
            </w:r>
          </w:p>
        </w:tc>
      </w:tr>
      <w:tr w:rsidR="00AD6F41">
        <w:trPr>
          <w:jc w:val="center"/>
        </w:trPr>
        <w:tc>
          <w:tcPr>
            <w:tcW w:w="1665" w:type="dxa"/>
            <w:vAlign w:val="center"/>
          </w:tcPr>
          <w:p w:rsidR="00AD6F41" w:rsidRDefault="00AD6F41">
            <w:pPr>
              <w:jc w:val="center"/>
              <w:rPr>
                <w:sz w:val="24"/>
                <w:lang w:val="en-US"/>
              </w:rPr>
            </w:pPr>
            <w:r>
              <w:rPr>
                <w:sz w:val="24"/>
                <w:lang w:val="en-US"/>
              </w:rPr>
              <w:t>3</w:t>
            </w:r>
          </w:p>
        </w:tc>
        <w:tc>
          <w:tcPr>
            <w:tcW w:w="1134" w:type="dxa"/>
            <w:vAlign w:val="center"/>
          </w:tcPr>
          <w:p w:rsidR="00AD6F41" w:rsidRDefault="00AD6F41">
            <w:pPr>
              <w:jc w:val="center"/>
              <w:rPr>
                <w:sz w:val="24"/>
                <w:lang w:val="en-US"/>
              </w:rPr>
            </w:pPr>
            <w:r>
              <w:rPr>
                <w:sz w:val="24"/>
                <w:lang w:val="en-US"/>
              </w:rPr>
              <w:t>ОТС 3</w:t>
            </w:r>
          </w:p>
        </w:tc>
        <w:tc>
          <w:tcPr>
            <w:tcW w:w="992" w:type="dxa"/>
            <w:vAlign w:val="center"/>
          </w:tcPr>
          <w:p w:rsidR="00AD6F41" w:rsidRDefault="00AD6F41">
            <w:pPr>
              <w:jc w:val="center"/>
              <w:rPr>
                <w:sz w:val="24"/>
                <w:lang w:val="en-US"/>
              </w:rPr>
            </w:pPr>
            <w:r>
              <w:rPr>
                <w:sz w:val="24"/>
                <w:lang w:val="en-US"/>
              </w:rPr>
              <w:t>3500</w:t>
            </w:r>
          </w:p>
        </w:tc>
        <w:tc>
          <w:tcPr>
            <w:tcW w:w="992" w:type="dxa"/>
            <w:vAlign w:val="center"/>
          </w:tcPr>
          <w:p w:rsidR="00AD6F41" w:rsidRDefault="00AD6F41">
            <w:pPr>
              <w:jc w:val="center"/>
              <w:rPr>
                <w:sz w:val="24"/>
                <w:lang w:val="en-US"/>
              </w:rPr>
            </w:pPr>
            <w:r>
              <w:rPr>
                <w:sz w:val="24"/>
                <w:lang w:val="en-US"/>
              </w:rPr>
              <w:t>3500</w:t>
            </w:r>
          </w:p>
        </w:tc>
        <w:tc>
          <w:tcPr>
            <w:tcW w:w="992" w:type="dxa"/>
            <w:vAlign w:val="center"/>
          </w:tcPr>
          <w:p w:rsidR="00AD6F41" w:rsidRDefault="00AD6F41">
            <w:pPr>
              <w:jc w:val="center"/>
              <w:rPr>
                <w:sz w:val="24"/>
                <w:lang w:val="en-US"/>
              </w:rPr>
            </w:pPr>
            <w:r>
              <w:rPr>
                <w:sz w:val="24"/>
                <w:lang w:val="en-US"/>
              </w:rPr>
              <w:t>175</w:t>
            </w:r>
          </w:p>
        </w:tc>
        <w:tc>
          <w:tcPr>
            <w:tcW w:w="1134" w:type="dxa"/>
            <w:vAlign w:val="center"/>
          </w:tcPr>
          <w:p w:rsidR="00AD6F41" w:rsidRDefault="00AD6F41">
            <w:pPr>
              <w:jc w:val="center"/>
              <w:rPr>
                <w:sz w:val="24"/>
                <w:lang w:val="en-US"/>
              </w:rPr>
            </w:pPr>
            <w:r>
              <w:rPr>
                <w:sz w:val="24"/>
                <w:lang w:val="en-US"/>
              </w:rPr>
              <w:t>168</w:t>
            </w:r>
          </w:p>
        </w:tc>
        <w:tc>
          <w:tcPr>
            <w:tcW w:w="993" w:type="dxa"/>
            <w:vAlign w:val="center"/>
          </w:tcPr>
          <w:p w:rsidR="00AD6F41" w:rsidRDefault="00AD6F41">
            <w:pPr>
              <w:jc w:val="center"/>
              <w:rPr>
                <w:sz w:val="24"/>
                <w:lang w:val="en-US"/>
              </w:rPr>
            </w:pPr>
            <w:r>
              <w:rPr>
                <w:sz w:val="24"/>
                <w:lang w:val="en-US"/>
              </w:rPr>
              <w:t>50,4</w:t>
            </w:r>
          </w:p>
        </w:tc>
        <w:tc>
          <w:tcPr>
            <w:tcW w:w="992" w:type="dxa"/>
            <w:vAlign w:val="center"/>
          </w:tcPr>
          <w:p w:rsidR="00AD6F41" w:rsidRDefault="00AD6F41">
            <w:pPr>
              <w:jc w:val="center"/>
              <w:rPr>
                <w:sz w:val="24"/>
                <w:lang w:val="en-US"/>
              </w:rPr>
            </w:pPr>
            <w:r>
              <w:rPr>
                <w:sz w:val="24"/>
                <w:lang w:val="en-US"/>
              </w:rPr>
              <w:t>1756</w:t>
            </w:r>
          </w:p>
        </w:tc>
        <w:tc>
          <w:tcPr>
            <w:tcW w:w="952" w:type="dxa"/>
            <w:vAlign w:val="center"/>
          </w:tcPr>
          <w:p w:rsidR="00AD6F41" w:rsidRDefault="00AD6F41">
            <w:pPr>
              <w:jc w:val="center"/>
              <w:rPr>
                <w:sz w:val="24"/>
                <w:lang w:val="en-US"/>
              </w:rPr>
            </w:pPr>
            <w:r>
              <w:rPr>
                <w:sz w:val="24"/>
                <w:lang w:val="en-US"/>
              </w:rPr>
              <w:t>1392</w:t>
            </w:r>
          </w:p>
        </w:tc>
      </w:tr>
    </w:tbl>
    <w:p w:rsidR="00AD6F41" w:rsidRDefault="00AD6F41">
      <w:pPr>
        <w:ind w:firstLine="720"/>
        <w:jc w:val="both"/>
        <w:rPr>
          <w:sz w:val="28"/>
          <w:lang w:val="en-US"/>
        </w:rPr>
      </w:pPr>
    </w:p>
    <w:p w:rsidR="00AD6F41" w:rsidRDefault="00AD6F41">
      <w:pPr>
        <w:ind w:firstLine="720"/>
        <w:jc w:val="both"/>
        <w:rPr>
          <w:sz w:val="28"/>
        </w:rPr>
      </w:pPr>
      <w:r>
        <w:rPr>
          <w:sz w:val="28"/>
          <w:lang w:val="en-US"/>
        </w:rPr>
        <w:t xml:space="preserve">При распределении ИН в направлении остальных АТС пропорционально исходящим нагрузкам определим ИН от </w:t>
      </w:r>
      <w:r>
        <w:rPr>
          <w:i/>
          <w:sz w:val="28"/>
          <w:lang w:val="en-US"/>
        </w:rPr>
        <w:t>i</w:t>
      </w:r>
      <w:r>
        <w:rPr>
          <w:sz w:val="28"/>
        </w:rPr>
        <w:t xml:space="preserve">-й АТС к </w:t>
      </w:r>
      <w:r>
        <w:rPr>
          <w:i/>
          <w:sz w:val="28"/>
          <w:lang w:val="en-US"/>
        </w:rPr>
        <w:t>j</w:t>
      </w:r>
      <w:r>
        <w:rPr>
          <w:sz w:val="28"/>
          <w:lang w:val="en-US"/>
        </w:rPr>
        <w:t>-</w:t>
      </w:r>
      <w:r>
        <w:rPr>
          <w:sz w:val="28"/>
        </w:rPr>
        <w:t>й АТС:</w:t>
      </w:r>
    </w:p>
    <w:p w:rsidR="00AD6F41" w:rsidRDefault="00AD6F41">
      <w:pPr>
        <w:ind w:firstLine="720"/>
        <w:jc w:val="both"/>
        <w:rPr>
          <w:sz w:val="28"/>
        </w:rPr>
      </w:pPr>
      <w:r>
        <w:rPr>
          <w:i/>
          <w:sz w:val="28"/>
          <w:lang w:val="en-US"/>
        </w:rPr>
        <w:t>Y</w:t>
      </w:r>
      <w:r>
        <w:rPr>
          <w:i/>
          <w:sz w:val="28"/>
          <w:vertAlign w:val="subscript"/>
          <w:lang w:val="en-US"/>
        </w:rPr>
        <w:t>ij</w:t>
      </w:r>
      <w:r>
        <w:rPr>
          <w:sz w:val="28"/>
        </w:rPr>
        <w:t xml:space="preserve"> =</w:t>
      </w:r>
      <w:r w:rsidR="009F2C15">
        <w:rPr>
          <w:position w:val="-60"/>
          <w:sz w:val="28"/>
        </w:rPr>
        <w:pict>
          <v:shape id="_x0000_i1035" type="#_x0000_t75" style="width:89.25pt;height:54pt" fillcolor="window">
            <v:imagedata r:id="rId17" o:title=""/>
          </v:shape>
        </w:pict>
      </w:r>
      <w:r>
        <w:rPr>
          <w:sz w:val="28"/>
        </w:rPr>
        <w:t xml:space="preserve"> ,</w:t>
      </w:r>
    </w:p>
    <w:p w:rsidR="00AD6F41" w:rsidRDefault="00AD6F41">
      <w:pPr>
        <w:ind w:firstLine="720"/>
        <w:jc w:val="both"/>
        <w:rPr>
          <w:sz w:val="28"/>
        </w:rPr>
      </w:pPr>
      <w:r>
        <w:rPr>
          <w:sz w:val="28"/>
        </w:rPr>
        <w:t xml:space="preserve">где </w:t>
      </w:r>
      <w:r>
        <w:rPr>
          <w:i/>
          <w:sz w:val="28"/>
        </w:rPr>
        <w:t>п</w:t>
      </w:r>
      <w:r>
        <w:rPr>
          <w:sz w:val="28"/>
        </w:rPr>
        <w:t xml:space="preserve"> – число АТС.</w:t>
      </w:r>
    </w:p>
    <w:p w:rsidR="00AD6F41" w:rsidRDefault="00AD6F41">
      <w:pPr>
        <w:ind w:firstLine="720"/>
        <w:jc w:val="both"/>
        <w:rPr>
          <w:sz w:val="28"/>
        </w:rPr>
      </w:pPr>
      <w:r>
        <w:rPr>
          <w:i/>
          <w:sz w:val="28"/>
          <w:lang w:val="en-US"/>
        </w:rPr>
        <w:t>Y</w:t>
      </w:r>
      <w:r>
        <w:rPr>
          <w:i/>
          <w:sz w:val="28"/>
          <w:vertAlign w:val="subscript"/>
        </w:rPr>
        <w:t xml:space="preserve">ОТС 1-ОТС 2 </w:t>
      </w:r>
      <w:r>
        <w:rPr>
          <w:sz w:val="28"/>
        </w:rPr>
        <w:t xml:space="preserve"> =</w:t>
      </w:r>
      <w:r>
        <w:rPr>
          <w:i/>
          <w:sz w:val="28"/>
          <w:lang w:val="en-US"/>
        </w:rPr>
        <w:t xml:space="preserve"> Y</w:t>
      </w:r>
      <w:r>
        <w:rPr>
          <w:i/>
          <w:sz w:val="28"/>
          <w:vertAlign w:val="subscript"/>
          <w:lang w:val="en-US"/>
        </w:rPr>
        <w:t xml:space="preserve">ОТС 1-ОТС 3 </w:t>
      </w:r>
      <w:r>
        <w:rPr>
          <w:sz w:val="28"/>
        </w:rPr>
        <w:t xml:space="preserve"> =</w:t>
      </w:r>
      <w:r>
        <w:rPr>
          <w:i/>
          <w:sz w:val="28"/>
          <w:lang w:val="en-US"/>
        </w:rPr>
        <w:t xml:space="preserve"> Y</w:t>
      </w:r>
      <w:r>
        <w:rPr>
          <w:i/>
          <w:sz w:val="28"/>
          <w:vertAlign w:val="subscript"/>
          <w:lang w:val="en-US"/>
        </w:rPr>
        <w:t>ОТС 2-ОТС 3</w:t>
      </w:r>
      <w:r>
        <w:rPr>
          <w:sz w:val="28"/>
        </w:rPr>
        <w:t xml:space="preserve"> = </w:t>
      </w:r>
      <w:r>
        <w:rPr>
          <w:i/>
          <w:sz w:val="28"/>
          <w:lang w:val="en-US"/>
        </w:rPr>
        <w:t>Y</w:t>
      </w:r>
      <w:r>
        <w:rPr>
          <w:i/>
          <w:sz w:val="28"/>
          <w:vertAlign w:val="subscript"/>
          <w:lang w:val="en-US"/>
        </w:rPr>
        <w:t>ОТС 2-ОТС 1</w:t>
      </w:r>
      <w:r>
        <w:rPr>
          <w:sz w:val="28"/>
        </w:rPr>
        <w:t xml:space="preserve"> = </w:t>
      </w:r>
      <w:r>
        <w:rPr>
          <w:i/>
          <w:sz w:val="28"/>
          <w:lang w:val="en-US"/>
        </w:rPr>
        <w:t>Y</w:t>
      </w:r>
      <w:r>
        <w:rPr>
          <w:i/>
          <w:sz w:val="28"/>
          <w:vertAlign w:val="subscript"/>
          <w:lang w:val="en-US"/>
        </w:rPr>
        <w:t>ОТС 2-ОТС 3</w:t>
      </w:r>
      <w:r>
        <w:rPr>
          <w:sz w:val="28"/>
        </w:rPr>
        <w:t xml:space="preserve"> = </w:t>
      </w:r>
      <w:r>
        <w:rPr>
          <w:i/>
          <w:sz w:val="28"/>
          <w:lang w:val="en-US"/>
        </w:rPr>
        <w:t>Y</w:t>
      </w:r>
      <w:r>
        <w:rPr>
          <w:i/>
          <w:sz w:val="28"/>
          <w:vertAlign w:val="subscript"/>
          <w:lang w:val="en-US"/>
        </w:rPr>
        <w:t xml:space="preserve">ОТС 3-ОТС 1 </w:t>
      </w:r>
      <w:r>
        <w:rPr>
          <w:sz w:val="28"/>
          <w:lang w:val="en-US"/>
        </w:rPr>
        <w:t>=</w:t>
      </w:r>
      <w:r>
        <w:rPr>
          <w:sz w:val="28"/>
        </w:rPr>
        <w:t xml:space="preserve"> = </w:t>
      </w:r>
      <w:r>
        <w:rPr>
          <w:i/>
          <w:sz w:val="28"/>
          <w:lang w:val="en-US"/>
        </w:rPr>
        <w:t>Y</w:t>
      </w:r>
      <w:r>
        <w:rPr>
          <w:i/>
          <w:sz w:val="28"/>
          <w:vertAlign w:val="subscript"/>
          <w:lang w:val="en-US"/>
        </w:rPr>
        <w:t>ОТС 3-ОТС 2</w:t>
      </w:r>
      <w:r>
        <w:rPr>
          <w:sz w:val="28"/>
        </w:rPr>
        <w:t xml:space="preserve"> = 696 Эрл.</w:t>
      </w:r>
    </w:p>
    <w:p w:rsidR="00AD6F41" w:rsidRDefault="00AD6F41">
      <w:pPr>
        <w:ind w:firstLine="720"/>
        <w:jc w:val="both"/>
        <w:rPr>
          <w:sz w:val="28"/>
        </w:rPr>
      </w:pPr>
      <w:r>
        <w:rPr>
          <w:sz w:val="28"/>
        </w:rPr>
        <w:t>Составляем матрицы телефонных нагрузок для каждого из методов распределения ИН.</w:t>
      </w:r>
    </w:p>
    <w:p w:rsidR="00AD6F41" w:rsidRDefault="00AD6F41">
      <w:pPr>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AD6F41">
        <w:tc>
          <w:tcPr>
            <w:tcW w:w="1642" w:type="dxa"/>
            <w:vAlign w:val="center"/>
          </w:tcPr>
          <w:p w:rsidR="00AD6F41" w:rsidRDefault="00AD6F41">
            <w:pPr>
              <w:jc w:val="center"/>
              <w:rPr>
                <w:sz w:val="24"/>
              </w:rPr>
            </w:pPr>
            <w:r>
              <w:rPr>
                <w:sz w:val="24"/>
              </w:rPr>
              <w:t>№ АТС</w:t>
            </w:r>
          </w:p>
        </w:tc>
        <w:tc>
          <w:tcPr>
            <w:tcW w:w="1642" w:type="dxa"/>
            <w:vAlign w:val="center"/>
          </w:tcPr>
          <w:p w:rsidR="00AD6F41" w:rsidRDefault="00AD6F41">
            <w:pPr>
              <w:jc w:val="center"/>
              <w:rPr>
                <w:sz w:val="24"/>
              </w:rPr>
            </w:pPr>
            <w:r>
              <w:rPr>
                <w:sz w:val="24"/>
              </w:rPr>
              <w:t>1</w:t>
            </w:r>
          </w:p>
        </w:tc>
        <w:tc>
          <w:tcPr>
            <w:tcW w:w="1642" w:type="dxa"/>
            <w:vAlign w:val="center"/>
          </w:tcPr>
          <w:p w:rsidR="00AD6F41" w:rsidRDefault="00AD6F41">
            <w:pPr>
              <w:jc w:val="center"/>
              <w:rPr>
                <w:sz w:val="24"/>
              </w:rPr>
            </w:pPr>
            <w:r>
              <w:rPr>
                <w:sz w:val="24"/>
              </w:rPr>
              <w:t>2</w:t>
            </w:r>
          </w:p>
        </w:tc>
        <w:tc>
          <w:tcPr>
            <w:tcW w:w="1642" w:type="dxa"/>
            <w:vAlign w:val="center"/>
          </w:tcPr>
          <w:p w:rsidR="00AD6F41" w:rsidRDefault="00AD6F41">
            <w:pPr>
              <w:jc w:val="center"/>
              <w:rPr>
                <w:sz w:val="24"/>
              </w:rPr>
            </w:pPr>
            <w:r>
              <w:rPr>
                <w:sz w:val="24"/>
              </w:rPr>
              <w:t>3</w:t>
            </w:r>
          </w:p>
        </w:tc>
        <w:tc>
          <w:tcPr>
            <w:tcW w:w="1642" w:type="dxa"/>
            <w:vAlign w:val="center"/>
          </w:tcPr>
          <w:p w:rsidR="00AD6F41" w:rsidRDefault="00AD6F41">
            <w:pPr>
              <w:jc w:val="center"/>
              <w:rPr>
                <w:sz w:val="24"/>
              </w:rPr>
            </w:pPr>
            <w:r>
              <w:rPr>
                <w:sz w:val="24"/>
              </w:rPr>
              <w:t>УСС</w:t>
            </w:r>
          </w:p>
        </w:tc>
        <w:tc>
          <w:tcPr>
            <w:tcW w:w="1642" w:type="dxa"/>
            <w:vAlign w:val="center"/>
          </w:tcPr>
          <w:p w:rsidR="00AD6F41" w:rsidRDefault="00AD6F41">
            <w:pPr>
              <w:jc w:val="center"/>
              <w:rPr>
                <w:sz w:val="24"/>
              </w:rPr>
            </w:pPr>
            <w:r>
              <w:rPr>
                <w:sz w:val="24"/>
              </w:rPr>
              <w:t>АМТС</w:t>
            </w:r>
          </w:p>
        </w:tc>
      </w:tr>
      <w:tr w:rsidR="00AD6F41">
        <w:tc>
          <w:tcPr>
            <w:tcW w:w="1642" w:type="dxa"/>
            <w:vAlign w:val="center"/>
          </w:tcPr>
          <w:p w:rsidR="00AD6F41" w:rsidRDefault="00AD6F41">
            <w:pPr>
              <w:jc w:val="center"/>
              <w:rPr>
                <w:sz w:val="24"/>
              </w:rPr>
            </w:pPr>
            <w:r>
              <w:rPr>
                <w:sz w:val="24"/>
              </w:rPr>
              <w:t>1</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696</w:t>
            </w:r>
          </w:p>
        </w:tc>
        <w:tc>
          <w:tcPr>
            <w:tcW w:w="1642" w:type="dxa"/>
            <w:vAlign w:val="center"/>
          </w:tcPr>
          <w:p w:rsidR="00AD6F41" w:rsidRDefault="00AD6F41">
            <w:pPr>
              <w:jc w:val="center"/>
              <w:rPr>
                <w:sz w:val="24"/>
              </w:rPr>
            </w:pPr>
            <w:r>
              <w:rPr>
                <w:sz w:val="24"/>
              </w:rPr>
              <w:t>696</w:t>
            </w:r>
          </w:p>
        </w:tc>
        <w:tc>
          <w:tcPr>
            <w:tcW w:w="1642" w:type="dxa"/>
            <w:vAlign w:val="center"/>
          </w:tcPr>
          <w:p w:rsidR="00AD6F41" w:rsidRDefault="00AD6F41">
            <w:pPr>
              <w:jc w:val="center"/>
              <w:rPr>
                <w:sz w:val="24"/>
              </w:rPr>
            </w:pPr>
            <w:r>
              <w:rPr>
                <w:sz w:val="24"/>
              </w:rPr>
              <w:t>175</w:t>
            </w:r>
          </w:p>
        </w:tc>
        <w:tc>
          <w:tcPr>
            <w:tcW w:w="1642" w:type="dxa"/>
            <w:vAlign w:val="center"/>
          </w:tcPr>
          <w:p w:rsidR="00AD6F41" w:rsidRDefault="00AD6F41">
            <w:pPr>
              <w:jc w:val="center"/>
              <w:rPr>
                <w:sz w:val="24"/>
              </w:rPr>
            </w:pPr>
            <w:r>
              <w:rPr>
                <w:sz w:val="24"/>
              </w:rPr>
              <w:t>168</w:t>
            </w:r>
          </w:p>
        </w:tc>
      </w:tr>
      <w:tr w:rsidR="00AD6F41">
        <w:tc>
          <w:tcPr>
            <w:tcW w:w="1642" w:type="dxa"/>
            <w:vAlign w:val="center"/>
          </w:tcPr>
          <w:p w:rsidR="00AD6F41" w:rsidRDefault="00AD6F41">
            <w:pPr>
              <w:jc w:val="center"/>
              <w:rPr>
                <w:sz w:val="24"/>
              </w:rPr>
            </w:pPr>
            <w:r>
              <w:rPr>
                <w:sz w:val="24"/>
              </w:rPr>
              <w:t>2</w:t>
            </w:r>
          </w:p>
        </w:tc>
        <w:tc>
          <w:tcPr>
            <w:tcW w:w="1642" w:type="dxa"/>
            <w:vAlign w:val="center"/>
          </w:tcPr>
          <w:p w:rsidR="00AD6F41" w:rsidRDefault="00AD6F41">
            <w:pPr>
              <w:jc w:val="center"/>
              <w:rPr>
                <w:sz w:val="24"/>
              </w:rPr>
            </w:pPr>
            <w:r>
              <w:rPr>
                <w:sz w:val="24"/>
              </w:rPr>
              <w:t>696</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696</w:t>
            </w:r>
          </w:p>
        </w:tc>
        <w:tc>
          <w:tcPr>
            <w:tcW w:w="1642" w:type="dxa"/>
            <w:vAlign w:val="center"/>
          </w:tcPr>
          <w:p w:rsidR="00AD6F41" w:rsidRDefault="00AD6F41">
            <w:pPr>
              <w:jc w:val="center"/>
              <w:rPr>
                <w:sz w:val="24"/>
              </w:rPr>
            </w:pPr>
            <w:r>
              <w:rPr>
                <w:sz w:val="24"/>
              </w:rPr>
              <w:t>175</w:t>
            </w:r>
          </w:p>
        </w:tc>
        <w:tc>
          <w:tcPr>
            <w:tcW w:w="1642" w:type="dxa"/>
            <w:vAlign w:val="center"/>
          </w:tcPr>
          <w:p w:rsidR="00AD6F41" w:rsidRDefault="00AD6F41">
            <w:pPr>
              <w:jc w:val="center"/>
              <w:rPr>
                <w:sz w:val="24"/>
              </w:rPr>
            </w:pPr>
            <w:r>
              <w:rPr>
                <w:sz w:val="24"/>
              </w:rPr>
              <w:t>168</w:t>
            </w:r>
          </w:p>
        </w:tc>
      </w:tr>
      <w:tr w:rsidR="00AD6F41">
        <w:tc>
          <w:tcPr>
            <w:tcW w:w="1642" w:type="dxa"/>
            <w:vAlign w:val="center"/>
          </w:tcPr>
          <w:p w:rsidR="00AD6F41" w:rsidRDefault="00AD6F41">
            <w:pPr>
              <w:jc w:val="center"/>
              <w:rPr>
                <w:sz w:val="24"/>
              </w:rPr>
            </w:pPr>
            <w:r>
              <w:rPr>
                <w:sz w:val="24"/>
              </w:rPr>
              <w:t>3</w:t>
            </w:r>
          </w:p>
        </w:tc>
        <w:tc>
          <w:tcPr>
            <w:tcW w:w="1642" w:type="dxa"/>
            <w:vAlign w:val="center"/>
          </w:tcPr>
          <w:p w:rsidR="00AD6F41" w:rsidRDefault="00AD6F41">
            <w:pPr>
              <w:jc w:val="center"/>
              <w:rPr>
                <w:sz w:val="24"/>
              </w:rPr>
            </w:pPr>
            <w:r>
              <w:rPr>
                <w:sz w:val="24"/>
              </w:rPr>
              <w:t>696</w:t>
            </w:r>
          </w:p>
        </w:tc>
        <w:tc>
          <w:tcPr>
            <w:tcW w:w="1642" w:type="dxa"/>
            <w:vAlign w:val="center"/>
          </w:tcPr>
          <w:p w:rsidR="00AD6F41" w:rsidRDefault="00AD6F41">
            <w:pPr>
              <w:jc w:val="center"/>
              <w:rPr>
                <w:sz w:val="24"/>
              </w:rPr>
            </w:pPr>
            <w:r>
              <w:rPr>
                <w:sz w:val="24"/>
              </w:rPr>
              <w:t>696</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175</w:t>
            </w:r>
          </w:p>
        </w:tc>
        <w:tc>
          <w:tcPr>
            <w:tcW w:w="1642" w:type="dxa"/>
            <w:vAlign w:val="center"/>
          </w:tcPr>
          <w:p w:rsidR="00AD6F41" w:rsidRDefault="00AD6F41">
            <w:pPr>
              <w:jc w:val="center"/>
              <w:rPr>
                <w:sz w:val="24"/>
              </w:rPr>
            </w:pPr>
            <w:r>
              <w:rPr>
                <w:sz w:val="24"/>
              </w:rPr>
              <w:t>168</w:t>
            </w:r>
          </w:p>
        </w:tc>
      </w:tr>
      <w:tr w:rsidR="00AD6F41">
        <w:tc>
          <w:tcPr>
            <w:tcW w:w="1642" w:type="dxa"/>
            <w:vAlign w:val="center"/>
          </w:tcPr>
          <w:p w:rsidR="00AD6F41" w:rsidRDefault="00AD6F41">
            <w:pPr>
              <w:jc w:val="center"/>
              <w:rPr>
                <w:sz w:val="24"/>
              </w:rPr>
            </w:pPr>
            <w:r>
              <w:rPr>
                <w:sz w:val="24"/>
              </w:rPr>
              <w:t>АМТС</w:t>
            </w:r>
          </w:p>
        </w:tc>
        <w:tc>
          <w:tcPr>
            <w:tcW w:w="1642" w:type="dxa"/>
            <w:vAlign w:val="center"/>
          </w:tcPr>
          <w:p w:rsidR="00AD6F41" w:rsidRDefault="00AD6F41">
            <w:pPr>
              <w:jc w:val="center"/>
              <w:rPr>
                <w:sz w:val="24"/>
              </w:rPr>
            </w:pPr>
            <w:r>
              <w:rPr>
                <w:sz w:val="24"/>
              </w:rPr>
              <w:t>141,12</w:t>
            </w:r>
          </w:p>
        </w:tc>
        <w:tc>
          <w:tcPr>
            <w:tcW w:w="1642" w:type="dxa"/>
            <w:vAlign w:val="center"/>
          </w:tcPr>
          <w:p w:rsidR="00AD6F41" w:rsidRDefault="00AD6F41">
            <w:pPr>
              <w:jc w:val="center"/>
              <w:rPr>
                <w:sz w:val="24"/>
              </w:rPr>
            </w:pPr>
            <w:r>
              <w:rPr>
                <w:sz w:val="24"/>
              </w:rPr>
              <w:t>141,12</w:t>
            </w:r>
          </w:p>
        </w:tc>
        <w:tc>
          <w:tcPr>
            <w:tcW w:w="1642" w:type="dxa"/>
            <w:vAlign w:val="center"/>
          </w:tcPr>
          <w:p w:rsidR="00AD6F41" w:rsidRDefault="00AD6F41">
            <w:pPr>
              <w:jc w:val="center"/>
              <w:rPr>
                <w:sz w:val="24"/>
              </w:rPr>
            </w:pPr>
            <w:r>
              <w:rPr>
                <w:sz w:val="24"/>
              </w:rPr>
              <w:t>141,12</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w:t>
            </w:r>
          </w:p>
        </w:tc>
      </w:tr>
    </w:tbl>
    <w:p w:rsidR="00AD6F41" w:rsidRDefault="00AD6F41">
      <w:pPr>
        <w:ind w:firstLine="720"/>
        <w:jc w:val="both"/>
        <w:rPr>
          <w:sz w:val="28"/>
        </w:rPr>
      </w:pPr>
    </w:p>
    <w:p w:rsidR="00AD6F41" w:rsidRDefault="00AD6F41">
      <w:pPr>
        <w:ind w:firstLine="720"/>
        <w:jc w:val="both"/>
        <w:rPr>
          <w:sz w:val="28"/>
        </w:rPr>
      </w:pPr>
      <w:r>
        <w:rPr>
          <w:sz w:val="28"/>
        </w:rPr>
        <w:t>Число СЛ в направлениях определяем по таблице Эрлангов (для цифровых АТС) при следующих нормах потерь (по расчетной нагрузке):</w:t>
      </w:r>
    </w:p>
    <w:p w:rsidR="00AD6F41" w:rsidRDefault="00AD6F41">
      <w:pPr>
        <w:ind w:firstLine="720"/>
        <w:jc w:val="both"/>
        <w:rPr>
          <w:sz w:val="28"/>
        </w:rPr>
      </w:pPr>
      <w:r>
        <w:rPr>
          <w:sz w:val="28"/>
        </w:rPr>
        <w:t>УСС - 0,001;</w:t>
      </w:r>
    </w:p>
    <w:p w:rsidR="00AD6F41" w:rsidRDefault="00AD6F41">
      <w:pPr>
        <w:ind w:firstLine="720"/>
        <w:jc w:val="both"/>
        <w:rPr>
          <w:sz w:val="28"/>
        </w:rPr>
      </w:pPr>
      <w:r>
        <w:rPr>
          <w:sz w:val="28"/>
        </w:rPr>
        <w:t>АМТС – 0,01;</w:t>
      </w:r>
    </w:p>
    <w:p w:rsidR="00AD6F41" w:rsidRDefault="00AD6F41">
      <w:pPr>
        <w:ind w:firstLine="720"/>
        <w:jc w:val="both"/>
        <w:rPr>
          <w:sz w:val="28"/>
        </w:rPr>
      </w:pPr>
      <w:r>
        <w:rPr>
          <w:sz w:val="28"/>
        </w:rPr>
        <w:t>РАТС – 0,005;</w:t>
      </w:r>
    </w:p>
    <w:p w:rsidR="00AD6F41" w:rsidRDefault="00AD6F41">
      <w:pPr>
        <w:ind w:firstLine="720"/>
        <w:jc w:val="both"/>
        <w:rPr>
          <w:sz w:val="28"/>
        </w:rPr>
      </w:pPr>
      <w:r>
        <w:rPr>
          <w:sz w:val="28"/>
        </w:rPr>
        <w:t>Внутрист. – 0,003.</w:t>
      </w:r>
    </w:p>
    <w:p w:rsidR="00AD6F41" w:rsidRDefault="00AD6F41">
      <w:pPr>
        <w:ind w:firstLine="720"/>
        <w:jc w:val="both"/>
        <w:rPr>
          <w:sz w:val="28"/>
        </w:rPr>
      </w:pPr>
      <w:r>
        <w:rPr>
          <w:sz w:val="28"/>
        </w:rPr>
        <w:t>В таблице указаны: в числителе – число СЛ, а в знаменателе – число первичных цифровых трактов (ПЦТ).</w:t>
      </w:r>
    </w:p>
    <w:p w:rsidR="00AD6F41" w:rsidRDefault="00AD6F41">
      <w:pPr>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AD6F41">
        <w:tc>
          <w:tcPr>
            <w:tcW w:w="1642" w:type="dxa"/>
            <w:vAlign w:val="center"/>
          </w:tcPr>
          <w:p w:rsidR="00AD6F41" w:rsidRDefault="00AD6F41">
            <w:pPr>
              <w:jc w:val="center"/>
              <w:rPr>
                <w:sz w:val="24"/>
              </w:rPr>
            </w:pPr>
            <w:r>
              <w:rPr>
                <w:sz w:val="24"/>
              </w:rPr>
              <w:t>№ АТС</w:t>
            </w:r>
          </w:p>
        </w:tc>
        <w:tc>
          <w:tcPr>
            <w:tcW w:w="1642" w:type="dxa"/>
            <w:vAlign w:val="center"/>
          </w:tcPr>
          <w:p w:rsidR="00AD6F41" w:rsidRDefault="00AD6F41">
            <w:pPr>
              <w:jc w:val="center"/>
              <w:rPr>
                <w:sz w:val="24"/>
              </w:rPr>
            </w:pPr>
            <w:r>
              <w:rPr>
                <w:sz w:val="24"/>
              </w:rPr>
              <w:t>1</w:t>
            </w:r>
          </w:p>
        </w:tc>
        <w:tc>
          <w:tcPr>
            <w:tcW w:w="1642" w:type="dxa"/>
            <w:vAlign w:val="center"/>
          </w:tcPr>
          <w:p w:rsidR="00AD6F41" w:rsidRDefault="00AD6F41">
            <w:pPr>
              <w:jc w:val="center"/>
              <w:rPr>
                <w:sz w:val="24"/>
              </w:rPr>
            </w:pPr>
            <w:r>
              <w:rPr>
                <w:sz w:val="24"/>
              </w:rPr>
              <w:t>2</w:t>
            </w:r>
          </w:p>
        </w:tc>
        <w:tc>
          <w:tcPr>
            <w:tcW w:w="1642" w:type="dxa"/>
            <w:vAlign w:val="center"/>
          </w:tcPr>
          <w:p w:rsidR="00AD6F41" w:rsidRDefault="00AD6F41">
            <w:pPr>
              <w:jc w:val="center"/>
              <w:rPr>
                <w:sz w:val="24"/>
              </w:rPr>
            </w:pPr>
            <w:r>
              <w:rPr>
                <w:sz w:val="24"/>
              </w:rPr>
              <w:t>3</w:t>
            </w:r>
          </w:p>
        </w:tc>
        <w:tc>
          <w:tcPr>
            <w:tcW w:w="1642" w:type="dxa"/>
            <w:vAlign w:val="center"/>
          </w:tcPr>
          <w:p w:rsidR="00AD6F41" w:rsidRDefault="00AD6F41">
            <w:pPr>
              <w:jc w:val="center"/>
              <w:rPr>
                <w:sz w:val="24"/>
              </w:rPr>
            </w:pPr>
            <w:r>
              <w:rPr>
                <w:sz w:val="24"/>
              </w:rPr>
              <w:t>УСС</w:t>
            </w:r>
          </w:p>
        </w:tc>
        <w:tc>
          <w:tcPr>
            <w:tcW w:w="1642" w:type="dxa"/>
            <w:vAlign w:val="center"/>
          </w:tcPr>
          <w:p w:rsidR="00AD6F41" w:rsidRDefault="00AD6F41">
            <w:pPr>
              <w:jc w:val="center"/>
              <w:rPr>
                <w:sz w:val="24"/>
              </w:rPr>
            </w:pPr>
            <w:r>
              <w:rPr>
                <w:sz w:val="24"/>
              </w:rPr>
              <w:t>АМТС</w:t>
            </w:r>
          </w:p>
        </w:tc>
      </w:tr>
      <w:tr w:rsidR="00AD6F41">
        <w:tc>
          <w:tcPr>
            <w:tcW w:w="1642" w:type="dxa"/>
            <w:vAlign w:val="center"/>
          </w:tcPr>
          <w:p w:rsidR="00AD6F41" w:rsidRDefault="00AD6F41">
            <w:pPr>
              <w:jc w:val="center"/>
              <w:rPr>
                <w:sz w:val="24"/>
              </w:rPr>
            </w:pPr>
            <w:r>
              <w:rPr>
                <w:sz w:val="24"/>
              </w:rPr>
              <w:t>1</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800/27</w:t>
            </w:r>
          </w:p>
        </w:tc>
        <w:tc>
          <w:tcPr>
            <w:tcW w:w="1642" w:type="dxa"/>
            <w:vAlign w:val="center"/>
          </w:tcPr>
          <w:p w:rsidR="00AD6F41" w:rsidRDefault="00AD6F41">
            <w:pPr>
              <w:jc w:val="center"/>
              <w:rPr>
                <w:sz w:val="24"/>
              </w:rPr>
            </w:pPr>
            <w:r>
              <w:rPr>
                <w:sz w:val="24"/>
              </w:rPr>
              <w:t>800/27</w:t>
            </w:r>
          </w:p>
        </w:tc>
        <w:tc>
          <w:tcPr>
            <w:tcW w:w="1642" w:type="dxa"/>
            <w:vAlign w:val="center"/>
          </w:tcPr>
          <w:p w:rsidR="00AD6F41" w:rsidRDefault="00AD6F41">
            <w:pPr>
              <w:jc w:val="center"/>
              <w:rPr>
                <w:sz w:val="24"/>
              </w:rPr>
            </w:pPr>
            <w:r>
              <w:rPr>
                <w:sz w:val="24"/>
              </w:rPr>
              <w:t>210/7</w:t>
            </w:r>
          </w:p>
        </w:tc>
        <w:tc>
          <w:tcPr>
            <w:tcW w:w="1642" w:type="dxa"/>
            <w:vAlign w:val="center"/>
          </w:tcPr>
          <w:p w:rsidR="00AD6F41" w:rsidRDefault="00AD6F41">
            <w:pPr>
              <w:jc w:val="center"/>
              <w:rPr>
                <w:sz w:val="24"/>
              </w:rPr>
            </w:pPr>
            <w:r>
              <w:rPr>
                <w:sz w:val="24"/>
              </w:rPr>
              <w:t>190/7</w:t>
            </w:r>
          </w:p>
        </w:tc>
      </w:tr>
      <w:tr w:rsidR="00AD6F41">
        <w:tc>
          <w:tcPr>
            <w:tcW w:w="1642" w:type="dxa"/>
            <w:vAlign w:val="center"/>
          </w:tcPr>
          <w:p w:rsidR="00AD6F41" w:rsidRDefault="00AD6F41">
            <w:pPr>
              <w:jc w:val="center"/>
              <w:rPr>
                <w:sz w:val="24"/>
              </w:rPr>
            </w:pPr>
            <w:r>
              <w:rPr>
                <w:sz w:val="24"/>
              </w:rPr>
              <w:t>2</w:t>
            </w:r>
          </w:p>
        </w:tc>
        <w:tc>
          <w:tcPr>
            <w:tcW w:w="1642" w:type="dxa"/>
            <w:vAlign w:val="center"/>
          </w:tcPr>
          <w:p w:rsidR="00AD6F41" w:rsidRDefault="00AD6F41">
            <w:pPr>
              <w:jc w:val="center"/>
              <w:rPr>
                <w:sz w:val="24"/>
              </w:rPr>
            </w:pPr>
            <w:r>
              <w:rPr>
                <w:sz w:val="24"/>
              </w:rPr>
              <w:t>800/27</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800/27</w:t>
            </w:r>
          </w:p>
        </w:tc>
        <w:tc>
          <w:tcPr>
            <w:tcW w:w="1642" w:type="dxa"/>
            <w:vAlign w:val="center"/>
          </w:tcPr>
          <w:p w:rsidR="00AD6F41" w:rsidRDefault="00AD6F41">
            <w:pPr>
              <w:jc w:val="center"/>
              <w:rPr>
                <w:sz w:val="24"/>
              </w:rPr>
            </w:pPr>
            <w:r>
              <w:rPr>
                <w:sz w:val="24"/>
              </w:rPr>
              <w:t>210/7</w:t>
            </w:r>
          </w:p>
        </w:tc>
        <w:tc>
          <w:tcPr>
            <w:tcW w:w="1642" w:type="dxa"/>
            <w:vAlign w:val="center"/>
          </w:tcPr>
          <w:p w:rsidR="00AD6F41" w:rsidRDefault="00AD6F41">
            <w:pPr>
              <w:jc w:val="center"/>
              <w:rPr>
                <w:sz w:val="24"/>
              </w:rPr>
            </w:pPr>
            <w:r>
              <w:rPr>
                <w:sz w:val="24"/>
              </w:rPr>
              <w:t>190/7</w:t>
            </w:r>
          </w:p>
        </w:tc>
      </w:tr>
      <w:tr w:rsidR="00AD6F41">
        <w:tc>
          <w:tcPr>
            <w:tcW w:w="1642" w:type="dxa"/>
            <w:vAlign w:val="center"/>
          </w:tcPr>
          <w:p w:rsidR="00AD6F41" w:rsidRDefault="00AD6F41">
            <w:pPr>
              <w:jc w:val="center"/>
              <w:rPr>
                <w:sz w:val="24"/>
              </w:rPr>
            </w:pPr>
            <w:r>
              <w:rPr>
                <w:sz w:val="24"/>
              </w:rPr>
              <w:t>3</w:t>
            </w:r>
          </w:p>
        </w:tc>
        <w:tc>
          <w:tcPr>
            <w:tcW w:w="1642" w:type="dxa"/>
            <w:vAlign w:val="center"/>
          </w:tcPr>
          <w:p w:rsidR="00AD6F41" w:rsidRDefault="00AD6F41">
            <w:pPr>
              <w:jc w:val="center"/>
              <w:rPr>
                <w:sz w:val="24"/>
              </w:rPr>
            </w:pPr>
            <w:r>
              <w:rPr>
                <w:sz w:val="24"/>
              </w:rPr>
              <w:t>800/27</w:t>
            </w:r>
          </w:p>
        </w:tc>
        <w:tc>
          <w:tcPr>
            <w:tcW w:w="1642" w:type="dxa"/>
            <w:vAlign w:val="center"/>
          </w:tcPr>
          <w:p w:rsidR="00AD6F41" w:rsidRDefault="00AD6F41">
            <w:pPr>
              <w:jc w:val="center"/>
              <w:rPr>
                <w:sz w:val="24"/>
              </w:rPr>
            </w:pPr>
            <w:r>
              <w:rPr>
                <w:sz w:val="24"/>
              </w:rPr>
              <w:t>800/27</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210/7</w:t>
            </w:r>
          </w:p>
        </w:tc>
        <w:tc>
          <w:tcPr>
            <w:tcW w:w="1642" w:type="dxa"/>
            <w:vAlign w:val="center"/>
          </w:tcPr>
          <w:p w:rsidR="00AD6F41" w:rsidRDefault="00AD6F41">
            <w:pPr>
              <w:jc w:val="center"/>
              <w:rPr>
                <w:sz w:val="24"/>
              </w:rPr>
            </w:pPr>
            <w:r>
              <w:rPr>
                <w:sz w:val="24"/>
              </w:rPr>
              <w:t>190/7</w:t>
            </w:r>
          </w:p>
        </w:tc>
      </w:tr>
      <w:tr w:rsidR="00AD6F41">
        <w:tc>
          <w:tcPr>
            <w:tcW w:w="1642" w:type="dxa"/>
            <w:vAlign w:val="center"/>
          </w:tcPr>
          <w:p w:rsidR="00AD6F41" w:rsidRDefault="00AD6F41">
            <w:pPr>
              <w:jc w:val="center"/>
              <w:rPr>
                <w:sz w:val="24"/>
              </w:rPr>
            </w:pPr>
            <w:r>
              <w:rPr>
                <w:sz w:val="24"/>
              </w:rPr>
              <w:t>АМТС</w:t>
            </w:r>
          </w:p>
        </w:tc>
        <w:tc>
          <w:tcPr>
            <w:tcW w:w="1642" w:type="dxa"/>
            <w:vAlign w:val="center"/>
          </w:tcPr>
          <w:p w:rsidR="00AD6F41" w:rsidRDefault="00AD6F41">
            <w:pPr>
              <w:jc w:val="center"/>
              <w:rPr>
                <w:sz w:val="24"/>
              </w:rPr>
            </w:pPr>
            <w:r>
              <w:rPr>
                <w:sz w:val="24"/>
              </w:rPr>
              <w:t>170/6</w:t>
            </w:r>
          </w:p>
        </w:tc>
        <w:tc>
          <w:tcPr>
            <w:tcW w:w="1642" w:type="dxa"/>
            <w:vAlign w:val="center"/>
          </w:tcPr>
          <w:p w:rsidR="00AD6F41" w:rsidRDefault="00AD6F41">
            <w:pPr>
              <w:jc w:val="center"/>
              <w:rPr>
                <w:sz w:val="24"/>
              </w:rPr>
            </w:pPr>
            <w:r>
              <w:rPr>
                <w:sz w:val="24"/>
              </w:rPr>
              <w:t>170/6</w:t>
            </w:r>
          </w:p>
        </w:tc>
        <w:tc>
          <w:tcPr>
            <w:tcW w:w="1642" w:type="dxa"/>
            <w:vAlign w:val="center"/>
          </w:tcPr>
          <w:p w:rsidR="00AD6F41" w:rsidRDefault="00AD6F41">
            <w:pPr>
              <w:jc w:val="center"/>
              <w:rPr>
                <w:sz w:val="24"/>
              </w:rPr>
            </w:pPr>
            <w:r>
              <w:rPr>
                <w:sz w:val="24"/>
              </w:rPr>
              <w:t>170/6</w:t>
            </w:r>
          </w:p>
        </w:tc>
        <w:tc>
          <w:tcPr>
            <w:tcW w:w="1642" w:type="dxa"/>
            <w:vAlign w:val="center"/>
          </w:tcPr>
          <w:p w:rsidR="00AD6F41" w:rsidRDefault="00AD6F41">
            <w:pPr>
              <w:jc w:val="center"/>
              <w:rPr>
                <w:sz w:val="24"/>
              </w:rPr>
            </w:pPr>
            <w:r>
              <w:rPr>
                <w:sz w:val="24"/>
              </w:rPr>
              <w:t>-</w:t>
            </w:r>
          </w:p>
        </w:tc>
        <w:tc>
          <w:tcPr>
            <w:tcW w:w="1642" w:type="dxa"/>
            <w:vAlign w:val="center"/>
          </w:tcPr>
          <w:p w:rsidR="00AD6F41" w:rsidRDefault="00AD6F41">
            <w:pPr>
              <w:jc w:val="center"/>
              <w:rPr>
                <w:sz w:val="24"/>
              </w:rPr>
            </w:pPr>
            <w:r>
              <w:rPr>
                <w:sz w:val="24"/>
              </w:rPr>
              <w:t>-</w:t>
            </w:r>
          </w:p>
        </w:tc>
      </w:tr>
    </w:tbl>
    <w:p w:rsidR="00AD6F41" w:rsidRDefault="00AD6F41">
      <w:pPr>
        <w:ind w:firstLine="720"/>
        <w:jc w:val="both"/>
        <w:rPr>
          <w:sz w:val="28"/>
        </w:rPr>
      </w:pPr>
    </w:p>
    <w:p w:rsidR="00AD6F41" w:rsidRDefault="00AD6F41">
      <w:pPr>
        <w:ind w:firstLine="720"/>
        <w:jc w:val="both"/>
        <w:rPr>
          <w:sz w:val="28"/>
        </w:rPr>
      </w:pPr>
      <w:r>
        <w:rPr>
          <w:sz w:val="28"/>
        </w:rPr>
        <w:t xml:space="preserve">Далее заполняем таблицу ПЦТ, вводимых в </w:t>
      </w:r>
      <w:r>
        <w:rPr>
          <w:i/>
          <w:sz w:val="28"/>
          <w:lang w:val="en-US"/>
        </w:rPr>
        <w:t>i</w:t>
      </w:r>
      <w:r>
        <w:rPr>
          <w:sz w:val="28"/>
          <w:lang w:val="en-US"/>
        </w:rPr>
        <w:t>-</w:t>
      </w:r>
      <w:r>
        <w:rPr>
          <w:sz w:val="28"/>
        </w:rPr>
        <w:t xml:space="preserve">м мультиплексоре и выводимых в </w:t>
      </w:r>
      <w:r>
        <w:rPr>
          <w:i/>
          <w:sz w:val="28"/>
          <w:lang w:val="en-US"/>
        </w:rPr>
        <w:t>j</w:t>
      </w:r>
      <w:r>
        <w:rPr>
          <w:sz w:val="28"/>
        </w:rPr>
        <w:t>-м мультиплексоре цифрового кольца.</w:t>
      </w:r>
    </w:p>
    <w:p w:rsidR="00AD6F41" w:rsidRDefault="00AD6F41">
      <w:pPr>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29"/>
        <w:gridCol w:w="1929"/>
        <w:gridCol w:w="1930"/>
        <w:gridCol w:w="1971"/>
      </w:tblGrid>
      <w:tr w:rsidR="00AD6F41">
        <w:trPr>
          <w:cantSplit/>
          <w:trHeight w:val="268"/>
        </w:trPr>
        <w:tc>
          <w:tcPr>
            <w:tcW w:w="2093" w:type="dxa"/>
            <w:vMerge w:val="restart"/>
            <w:vAlign w:val="center"/>
          </w:tcPr>
          <w:p w:rsidR="00AD6F41" w:rsidRDefault="00AD6F41">
            <w:pPr>
              <w:jc w:val="center"/>
              <w:rPr>
                <w:sz w:val="24"/>
              </w:rPr>
            </w:pPr>
            <w:r>
              <w:rPr>
                <w:sz w:val="24"/>
              </w:rPr>
              <w:t>Мультиплексоры ввода ПЦТ</w:t>
            </w:r>
          </w:p>
        </w:tc>
        <w:tc>
          <w:tcPr>
            <w:tcW w:w="5788" w:type="dxa"/>
            <w:gridSpan w:val="3"/>
            <w:vAlign w:val="center"/>
          </w:tcPr>
          <w:p w:rsidR="00AD6F41" w:rsidRDefault="00AD6F41">
            <w:pPr>
              <w:jc w:val="center"/>
              <w:rPr>
                <w:sz w:val="24"/>
              </w:rPr>
            </w:pPr>
            <w:r>
              <w:rPr>
                <w:sz w:val="24"/>
              </w:rPr>
              <w:t>Мультиплексоры вывода ПЦТ</w:t>
            </w:r>
          </w:p>
        </w:tc>
        <w:tc>
          <w:tcPr>
            <w:tcW w:w="1971" w:type="dxa"/>
            <w:vMerge w:val="restart"/>
            <w:vAlign w:val="center"/>
          </w:tcPr>
          <w:p w:rsidR="00AD6F41" w:rsidRDefault="00AD6F41">
            <w:pPr>
              <w:jc w:val="center"/>
              <w:rPr>
                <w:sz w:val="24"/>
              </w:rPr>
            </w:pPr>
            <w:r>
              <w:rPr>
                <w:sz w:val="24"/>
              </w:rPr>
              <w:t>Сумма вводимых ПЦТ</w:t>
            </w:r>
          </w:p>
        </w:tc>
      </w:tr>
      <w:tr w:rsidR="00AD6F41">
        <w:trPr>
          <w:cantSplit/>
          <w:trHeight w:val="285"/>
        </w:trPr>
        <w:tc>
          <w:tcPr>
            <w:tcW w:w="2093" w:type="dxa"/>
            <w:vMerge/>
            <w:vAlign w:val="center"/>
          </w:tcPr>
          <w:p w:rsidR="00AD6F41" w:rsidRDefault="00AD6F41">
            <w:pPr>
              <w:jc w:val="center"/>
              <w:rPr>
                <w:sz w:val="24"/>
              </w:rPr>
            </w:pPr>
          </w:p>
        </w:tc>
        <w:tc>
          <w:tcPr>
            <w:tcW w:w="1929" w:type="dxa"/>
            <w:vAlign w:val="center"/>
          </w:tcPr>
          <w:p w:rsidR="00AD6F41" w:rsidRDefault="00AD6F41">
            <w:pPr>
              <w:jc w:val="center"/>
              <w:rPr>
                <w:sz w:val="24"/>
              </w:rPr>
            </w:pPr>
            <w:r>
              <w:rPr>
                <w:sz w:val="24"/>
              </w:rPr>
              <w:t>А</w:t>
            </w:r>
          </w:p>
        </w:tc>
        <w:tc>
          <w:tcPr>
            <w:tcW w:w="1929" w:type="dxa"/>
            <w:vAlign w:val="center"/>
          </w:tcPr>
          <w:p w:rsidR="00AD6F41" w:rsidRDefault="00AD6F41">
            <w:pPr>
              <w:jc w:val="center"/>
              <w:rPr>
                <w:sz w:val="24"/>
              </w:rPr>
            </w:pPr>
            <w:r>
              <w:rPr>
                <w:sz w:val="24"/>
              </w:rPr>
              <w:t>В</w:t>
            </w:r>
          </w:p>
        </w:tc>
        <w:tc>
          <w:tcPr>
            <w:tcW w:w="1930" w:type="dxa"/>
            <w:vAlign w:val="center"/>
          </w:tcPr>
          <w:p w:rsidR="00AD6F41" w:rsidRDefault="00AD6F41">
            <w:pPr>
              <w:jc w:val="center"/>
              <w:rPr>
                <w:sz w:val="24"/>
              </w:rPr>
            </w:pPr>
            <w:r>
              <w:rPr>
                <w:sz w:val="24"/>
              </w:rPr>
              <w:t>С</w:t>
            </w:r>
          </w:p>
        </w:tc>
        <w:tc>
          <w:tcPr>
            <w:tcW w:w="1971" w:type="dxa"/>
            <w:vMerge/>
            <w:vAlign w:val="center"/>
          </w:tcPr>
          <w:p w:rsidR="00AD6F41" w:rsidRDefault="00AD6F41">
            <w:pPr>
              <w:jc w:val="center"/>
              <w:rPr>
                <w:sz w:val="24"/>
              </w:rPr>
            </w:pPr>
          </w:p>
        </w:tc>
      </w:tr>
      <w:tr w:rsidR="00AD6F41">
        <w:trPr>
          <w:cantSplit/>
        </w:trPr>
        <w:tc>
          <w:tcPr>
            <w:tcW w:w="2093" w:type="dxa"/>
            <w:vAlign w:val="center"/>
          </w:tcPr>
          <w:p w:rsidR="00AD6F41" w:rsidRDefault="00AD6F41">
            <w:pPr>
              <w:jc w:val="center"/>
              <w:rPr>
                <w:sz w:val="24"/>
              </w:rPr>
            </w:pPr>
            <w:r>
              <w:rPr>
                <w:sz w:val="24"/>
              </w:rPr>
              <w:t>А</w:t>
            </w:r>
          </w:p>
        </w:tc>
        <w:tc>
          <w:tcPr>
            <w:tcW w:w="1929" w:type="dxa"/>
            <w:vAlign w:val="center"/>
          </w:tcPr>
          <w:p w:rsidR="00AD6F41" w:rsidRDefault="00AD6F41">
            <w:pPr>
              <w:jc w:val="center"/>
              <w:rPr>
                <w:sz w:val="24"/>
              </w:rPr>
            </w:pPr>
            <w:r>
              <w:rPr>
                <w:sz w:val="24"/>
              </w:rPr>
              <w:t>-</w:t>
            </w:r>
          </w:p>
        </w:tc>
        <w:tc>
          <w:tcPr>
            <w:tcW w:w="1929" w:type="dxa"/>
            <w:vAlign w:val="center"/>
          </w:tcPr>
          <w:p w:rsidR="00AD6F41" w:rsidRDefault="00AD6F41">
            <w:pPr>
              <w:jc w:val="center"/>
              <w:rPr>
                <w:sz w:val="24"/>
              </w:rPr>
            </w:pPr>
            <w:r>
              <w:rPr>
                <w:sz w:val="24"/>
              </w:rPr>
              <w:t>40</w:t>
            </w:r>
          </w:p>
        </w:tc>
        <w:tc>
          <w:tcPr>
            <w:tcW w:w="1930" w:type="dxa"/>
            <w:vAlign w:val="center"/>
          </w:tcPr>
          <w:p w:rsidR="00AD6F41" w:rsidRDefault="00AD6F41">
            <w:pPr>
              <w:jc w:val="center"/>
              <w:rPr>
                <w:sz w:val="24"/>
              </w:rPr>
            </w:pPr>
            <w:r>
              <w:rPr>
                <w:sz w:val="24"/>
              </w:rPr>
              <w:t>33</w:t>
            </w:r>
          </w:p>
        </w:tc>
        <w:tc>
          <w:tcPr>
            <w:tcW w:w="1971" w:type="dxa"/>
            <w:vAlign w:val="center"/>
          </w:tcPr>
          <w:p w:rsidR="00AD6F41" w:rsidRDefault="00AD6F41">
            <w:pPr>
              <w:jc w:val="center"/>
              <w:rPr>
                <w:sz w:val="24"/>
              </w:rPr>
            </w:pPr>
            <w:r>
              <w:rPr>
                <w:sz w:val="24"/>
              </w:rPr>
              <w:t>73</w:t>
            </w:r>
          </w:p>
        </w:tc>
      </w:tr>
      <w:tr w:rsidR="00AD6F41">
        <w:trPr>
          <w:cantSplit/>
        </w:trPr>
        <w:tc>
          <w:tcPr>
            <w:tcW w:w="2093" w:type="dxa"/>
            <w:vAlign w:val="center"/>
          </w:tcPr>
          <w:p w:rsidR="00AD6F41" w:rsidRDefault="00AD6F41">
            <w:pPr>
              <w:jc w:val="center"/>
              <w:rPr>
                <w:sz w:val="24"/>
              </w:rPr>
            </w:pPr>
            <w:r>
              <w:rPr>
                <w:sz w:val="24"/>
              </w:rPr>
              <w:t>В</w:t>
            </w:r>
          </w:p>
        </w:tc>
        <w:tc>
          <w:tcPr>
            <w:tcW w:w="1929" w:type="dxa"/>
            <w:vAlign w:val="center"/>
          </w:tcPr>
          <w:p w:rsidR="00AD6F41" w:rsidRDefault="00AD6F41">
            <w:pPr>
              <w:jc w:val="center"/>
              <w:rPr>
                <w:sz w:val="24"/>
              </w:rPr>
            </w:pPr>
            <w:r>
              <w:rPr>
                <w:sz w:val="24"/>
              </w:rPr>
              <w:t>34</w:t>
            </w:r>
          </w:p>
        </w:tc>
        <w:tc>
          <w:tcPr>
            <w:tcW w:w="1929" w:type="dxa"/>
            <w:vAlign w:val="center"/>
          </w:tcPr>
          <w:p w:rsidR="00AD6F41" w:rsidRDefault="00AD6F41">
            <w:pPr>
              <w:jc w:val="center"/>
              <w:rPr>
                <w:sz w:val="24"/>
              </w:rPr>
            </w:pPr>
            <w:r>
              <w:rPr>
                <w:sz w:val="24"/>
              </w:rPr>
              <w:t>-</w:t>
            </w:r>
          </w:p>
        </w:tc>
        <w:tc>
          <w:tcPr>
            <w:tcW w:w="1930" w:type="dxa"/>
            <w:vAlign w:val="center"/>
          </w:tcPr>
          <w:p w:rsidR="00AD6F41" w:rsidRDefault="00AD6F41">
            <w:pPr>
              <w:jc w:val="center"/>
              <w:rPr>
                <w:sz w:val="24"/>
              </w:rPr>
            </w:pPr>
            <w:r>
              <w:rPr>
                <w:sz w:val="24"/>
              </w:rPr>
              <w:t>27</w:t>
            </w:r>
          </w:p>
        </w:tc>
        <w:tc>
          <w:tcPr>
            <w:tcW w:w="1971" w:type="dxa"/>
            <w:vAlign w:val="center"/>
          </w:tcPr>
          <w:p w:rsidR="00AD6F41" w:rsidRDefault="00AD6F41">
            <w:pPr>
              <w:jc w:val="center"/>
              <w:rPr>
                <w:sz w:val="24"/>
              </w:rPr>
            </w:pPr>
            <w:r>
              <w:rPr>
                <w:sz w:val="24"/>
              </w:rPr>
              <w:t>61</w:t>
            </w:r>
          </w:p>
        </w:tc>
      </w:tr>
      <w:tr w:rsidR="00AD6F41">
        <w:trPr>
          <w:cantSplit/>
        </w:trPr>
        <w:tc>
          <w:tcPr>
            <w:tcW w:w="2093" w:type="dxa"/>
            <w:vAlign w:val="center"/>
          </w:tcPr>
          <w:p w:rsidR="00AD6F41" w:rsidRDefault="00AD6F41">
            <w:pPr>
              <w:jc w:val="center"/>
              <w:rPr>
                <w:sz w:val="24"/>
              </w:rPr>
            </w:pPr>
            <w:r>
              <w:rPr>
                <w:sz w:val="24"/>
              </w:rPr>
              <w:t>С</w:t>
            </w:r>
          </w:p>
        </w:tc>
        <w:tc>
          <w:tcPr>
            <w:tcW w:w="1929" w:type="dxa"/>
            <w:vAlign w:val="center"/>
          </w:tcPr>
          <w:p w:rsidR="00AD6F41" w:rsidRDefault="00AD6F41">
            <w:pPr>
              <w:jc w:val="center"/>
              <w:rPr>
                <w:sz w:val="24"/>
              </w:rPr>
            </w:pPr>
            <w:r>
              <w:rPr>
                <w:sz w:val="24"/>
              </w:rPr>
              <w:t>34</w:t>
            </w:r>
          </w:p>
        </w:tc>
        <w:tc>
          <w:tcPr>
            <w:tcW w:w="1929" w:type="dxa"/>
            <w:vAlign w:val="center"/>
          </w:tcPr>
          <w:p w:rsidR="00AD6F41" w:rsidRDefault="00AD6F41">
            <w:pPr>
              <w:jc w:val="center"/>
              <w:rPr>
                <w:sz w:val="24"/>
              </w:rPr>
            </w:pPr>
            <w:r>
              <w:rPr>
                <w:sz w:val="24"/>
              </w:rPr>
              <w:t>34</w:t>
            </w:r>
          </w:p>
        </w:tc>
        <w:tc>
          <w:tcPr>
            <w:tcW w:w="1930" w:type="dxa"/>
            <w:vAlign w:val="center"/>
          </w:tcPr>
          <w:p w:rsidR="00AD6F41" w:rsidRDefault="00AD6F41">
            <w:pPr>
              <w:jc w:val="center"/>
              <w:rPr>
                <w:sz w:val="24"/>
              </w:rPr>
            </w:pPr>
            <w:r>
              <w:rPr>
                <w:sz w:val="24"/>
              </w:rPr>
              <w:t>-</w:t>
            </w:r>
          </w:p>
        </w:tc>
        <w:tc>
          <w:tcPr>
            <w:tcW w:w="1971" w:type="dxa"/>
            <w:vAlign w:val="center"/>
          </w:tcPr>
          <w:p w:rsidR="00AD6F41" w:rsidRDefault="00AD6F41">
            <w:pPr>
              <w:jc w:val="center"/>
              <w:rPr>
                <w:sz w:val="24"/>
              </w:rPr>
            </w:pPr>
            <w:r>
              <w:rPr>
                <w:sz w:val="24"/>
              </w:rPr>
              <w:t>68</w:t>
            </w:r>
          </w:p>
        </w:tc>
      </w:tr>
    </w:tbl>
    <w:p w:rsidR="00AD6F41" w:rsidRDefault="00AD6F41">
      <w:pPr>
        <w:ind w:firstLine="720"/>
        <w:jc w:val="both"/>
        <w:rPr>
          <w:sz w:val="28"/>
        </w:rPr>
      </w:pPr>
    </w:p>
    <w:p w:rsidR="00AD6F41" w:rsidRDefault="00AD6F41">
      <w:pPr>
        <w:ind w:firstLine="720"/>
        <w:jc w:val="both"/>
        <w:rPr>
          <w:sz w:val="28"/>
        </w:rPr>
      </w:pPr>
      <w:r>
        <w:rPr>
          <w:sz w:val="28"/>
        </w:rPr>
        <w:t xml:space="preserve">Общее число ПЦТ на каждом участке кольца определяется суммарным значением ПЦТ, вводимых на данном участке (в мультиплексоре начала участка) и ПЦТ, проходящих транзитом по данному участку от мультиплексоров других участков кольца. </w:t>
      </w:r>
    </w:p>
    <w:p w:rsidR="00AD6F41" w:rsidRDefault="00AD6F41">
      <w:pPr>
        <w:ind w:firstLine="720"/>
        <w:jc w:val="both"/>
        <w:rPr>
          <w:sz w:val="28"/>
        </w:rPr>
      </w:pPr>
      <w:r>
        <w:rPr>
          <w:sz w:val="28"/>
          <w:lang w:val="en-US"/>
        </w:rPr>
        <w:t>V</w:t>
      </w:r>
      <w:r>
        <w:rPr>
          <w:sz w:val="28"/>
          <w:vertAlign w:val="subscript"/>
          <w:lang w:val="en-US"/>
        </w:rPr>
        <w:t>I</w:t>
      </w:r>
      <w:r>
        <w:rPr>
          <w:sz w:val="28"/>
        </w:rPr>
        <w:t xml:space="preserve"> = 73 + 34 = 107 ПЦТ</w:t>
      </w:r>
    </w:p>
    <w:p w:rsidR="00AD6F41" w:rsidRDefault="00AD6F41">
      <w:pPr>
        <w:ind w:firstLine="720"/>
        <w:jc w:val="both"/>
        <w:rPr>
          <w:sz w:val="28"/>
          <w:lang w:val="en-US"/>
        </w:rPr>
      </w:pPr>
      <w:r>
        <w:rPr>
          <w:sz w:val="28"/>
          <w:lang w:val="en-US"/>
        </w:rPr>
        <w:t>V</w:t>
      </w:r>
      <w:r>
        <w:rPr>
          <w:sz w:val="28"/>
          <w:vertAlign w:val="subscript"/>
          <w:lang w:val="en-US"/>
        </w:rPr>
        <w:t>II</w:t>
      </w:r>
      <w:r>
        <w:rPr>
          <w:sz w:val="28"/>
        </w:rPr>
        <w:t xml:space="preserve"> =</w:t>
      </w:r>
      <w:r>
        <w:rPr>
          <w:sz w:val="28"/>
          <w:lang w:val="en-US"/>
        </w:rPr>
        <w:t xml:space="preserve"> 61 + 33 = 94 ПЦТ</w:t>
      </w:r>
    </w:p>
    <w:p w:rsidR="00AD6F41" w:rsidRDefault="00AD6F41">
      <w:pPr>
        <w:ind w:firstLine="720"/>
        <w:jc w:val="both"/>
        <w:rPr>
          <w:sz w:val="28"/>
        </w:rPr>
      </w:pPr>
      <w:r>
        <w:rPr>
          <w:sz w:val="28"/>
          <w:lang w:val="en-US"/>
        </w:rPr>
        <w:t>V</w:t>
      </w:r>
      <w:r>
        <w:rPr>
          <w:sz w:val="28"/>
          <w:vertAlign w:val="subscript"/>
          <w:lang w:val="en-US"/>
        </w:rPr>
        <w:t>III</w:t>
      </w:r>
      <w:r>
        <w:rPr>
          <w:sz w:val="28"/>
        </w:rPr>
        <w:t xml:space="preserve"> = 68 + 34 = 102 ПЦТ.</w:t>
      </w:r>
    </w:p>
    <w:p w:rsidR="00AD6F41" w:rsidRDefault="00AD6F41">
      <w:pPr>
        <w:ind w:firstLine="720"/>
        <w:jc w:val="both"/>
        <w:rPr>
          <w:sz w:val="28"/>
        </w:rPr>
      </w:pPr>
      <w:r>
        <w:rPr>
          <w:sz w:val="28"/>
        </w:rPr>
        <w:t xml:space="preserve">Требуемая скорость цифрового кольца </w:t>
      </w:r>
      <w:r>
        <w:rPr>
          <w:i/>
          <w:sz w:val="28"/>
          <w:lang w:val="en-US"/>
        </w:rPr>
        <w:t>S</w:t>
      </w:r>
      <w:r>
        <w:rPr>
          <w:i/>
          <w:sz w:val="28"/>
          <w:vertAlign w:val="subscript"/>
          <w:lang w:val="en-US"/>
        </w:rPr>
        <w:t>треб</w:t>
      </w:r>
      <w:r>
        <w:rPr>
          <w:i/>
          <w:sz w:val="28"/>
          <w:lang w:val="en-US"/>
        </w:rPr>
        <w:t xml:space="preserve"> </w:t>
      </w:r>
      <w:r>
        <w:rPr>
          <w:sz w:val="28"/>
        </w:rPr>
        <w:t>определяется максимальным значением пропускной способности отдельного участка и рассчитывается по формуле:</w:t>
      </w:r>
    </w:p>
    <w:p w:rsidR="00AD6F41" w:rsidRDefault="00AD6F41">
      <w:pPr>
        <w:ind w:firstLine="720"/>
        <w:jc w:val="both"/>
        <w:rPr>
          <w:sz w:val="28"/>
        </w:rPr>
      </w:pPr>
      <w:r>
        <w:rPr>
          <w:i/>
          <w:sz w:val="28"/>
          <w:lang w:val="en-US"/>
        </w:rPr>
        <w:t>S</w:t>
      </w:r>
      <w:r>
        <w:rPr>
          <w:i/>
          <w:sz w:val="28"/>
          <w:vertAlign w:val="subscript"/>
          <w:lang w:val="en-US"/>
        </w:rPr>
        <w:t xml:space="preserve">треб </w:t>
      </w:r>
      <w:r>
        <w:rPr>
          <w:sz w:val="28"/>
          <w:lang w:val="en-US"/>
        </w:rPr>
        <w:t xml:space="preserve">= 2 </w:t>
      </w:r>
      <w:r>
        <w:rPr>
          <w:sz w:val="28"/>
          <w:lang w:val="en-US"/>
        </w:rPr>
        <w:sym w:font="Symbol" w:char="F0D7"/>
      </w:r>
      <w:r>
        <w:rPr>
          <w:sz w:val="28"/>
          <w:lang w:val="en-US"/>
        </w:rPr>
        <w:t xml:space="preserve"> </w:t>
      </w:r>
      <w:r>
        <w:rPr>
          <w:i/>
          <w:sz w:val="28"/>
          <w:lang w:val="en-US"/>
        </w:rPr>
        <w:t>N</w:t>
      </w:r>
      <w:r>
        <w:rPr>
          <w:i/>
          <w:sz w:val="28"/>
          <w:vertAlign w:val="subscript"/>
        </w:rPr>
        <w:t>ПЦТ</w:t>
      </w:r>
      <w:r>
        <w:rPr>
          <w:sz w:val="28"/>
        </w:rPr>
        <w:t xml:space="preserve"> , (Мбит/с),</w:t>
      </w:r>
    </w:p>
    <w:p w:rsidR="00AD6F41" w:rsidRDefault="00AD6F41">
      <w:pPr>
        <w:ind w:firstLine="720"/>
        <w:jc w:val="both"/>
        <w:rPr>
          <w:sz w:val="28"/>
        </w:rPr>
      </w:pPr>
      <w:r>
        <w:rPr>
          <w:sz w:val="28"/>
        </w:rPr>
        <w:t xml:space="preserve">где </w:t>
      </w:r>
      <w:r>
        <w:rPr>
          <w:i/>
          <w:sz w:val="28"/>
          <w:lang w:val="en-US"/>
        </w:rPr>
        <w:t>N</w:t>
      </w:r>
      <w:r>
        <w:rPr>
          <w:i/>
          <w:sz w:val="28"/>
          <w:vertAlign w:val="subscript"/>
        </w:rPr>
        <w:t>ПЦТ</w:t>
      </w:r>
      <w:r>
        <w:rPr>
          <w:sz w:val="28"/>
        </w:rPr>
        <w:t xml:space="preserve"> – максимальное число первичных цифровых трактов на отдельном участке.</w:t>
      </w:r>
    </w:p>
    <w:p w:rsidR="00AD6F41" w:rsidRDefault="00AD6F41">
      <w:pPr>
        <w:ind w:firstLine="720"/>
        <w:jc w:val="both"/>
        <w:rPr>
          <w:sz w:val="28"/>
          <w:lang w:val="en-US"/>
        </w:rPr>
      </w:pPr>
      <w:r>
        <w:rPr>
          <w:i/>
          <w:sz w:val="28"/>
          <w:lang w:val="en-US"/>
        </w:rPr>
        <w:t>S</w:t>
      </w:r>
      <w:r>
        <w:rPr>
          <w:i/>
          <w:sz w:val="28"/>
          <w:vertAlign w:val="subscript"/>
          <w:lang w:val="en-US"/>
        </w:rPr>
        <w:t xml:space="preserve">треб </w:t>
      </w:r>
      <w:r>
        <w:rPr>
          <w:sz w:val="28"/>
          <w:lang w:val="en-US"/>
        </w:rPr>
        <w:t xml:space="preserve">= 2 </w:t>
      </w:r>
      <w:r>
        <w:rPr>
          <w:sz w:val="28"/>
          <w:lang w:val="en-US"/>
        </w:rPr>
        <w:sym w:font="Symbol" w:char="F0D7"/>
      </w:r>
      <w:r>
        <w:rPr>
          <w:sz w:val="28"/>
          <w:lang w:val="en-US"/>
        </w:rPr>
        <w:t xml:space="preserve"> 107 = 214 Мбит/с.</w:t>
      </w:r>
    </w:p>
    <w:p w:rsidR="00AD6F41" w:rsidRDefault="00AD6F41">
      <w:pPr>
        <w:ind w:firstLine="720"/>
        <w:jc w:val="both"/>
        <w:rPr>
          <w:sz w:val="28"/>
        </w:rPr>
      </w:pPr>
      <w:r>
        <w:rPr>
          <w:sz w:val="28"/>
          <w:lang w:val="en-US"/>
        </w:rPr>
        <w:t xml:space="preserve">Скорость цифрового кольца </w:t>
      </w:r>
      <w:r>
        <w:rPr>
          <w:i/>
          <w:sz w:val="28"/>
          <w:lang w:val="en-US"/>
        </w:rPr>
        <w:t>S</w:t>
      </w:r>
      <w:r>
        <w:rPr>
          <w:i/>
          <w:sz w:val="28"/>
          <w:vertAlign w:val="subscript"/>
          <w:lang w:val="en-US"/>
        </w:rPr>
        <w:t>к</w:t>
      </w:r>
      <w:r>
        <w:rPr>
          <w:sz w:val="28"/>
          <w:lang w:val="en-US"/>
        </w:rPr>
        <w:t xml:space="preserve"> выбирается стандартной по сетке скоростей SDH</w:t>
      </w:r>
      <w:r>
        <w:rPr>
          <w:sz w:val="28"/>
        </w:rPr>
        <w:t>. Она должна удовлетворять следующему условию:</w:t>
      </w:r>
    </w:p>
    <w:p w:rsidR="00AD6F41" w:rsidRDefault="00AD6F41">
      <w:pPr>
        <w:ind w:firstLine="720"/>
        <w:jc w:val="both"/>
        <w:rPr>
          <w:sz w:val="28"/>
          <w:lang w:val="en-US"/>
        </w:rPr>
      </w:pPr>
      <w:r>
        <w:rPr>
          <w:i/>
          <w:sz w:val="28"/>
          <w:lang w:val="en-US"/>
        </w:rPr>
        <w:t>S</w:t>
      </w:r>
      <w:r>
        <w:rPr>
          <w:i/>
          <w:sz w:val="28"/>
          <w:vertAlign w:val="subscript"/>
          <w:lang w:val="en-US"/>
        </w:rPr>
        <w:t xml:space="preserve">к </w:t>
      </w:r>
      <w:r>
        <w:rPr>
          <w:sz w:val="28"/>
        </w:rPr>
        <w:sym w:font="Symbol" w:char="F0B3"/>
      </w:r>
      <w:r>
        <w:rPr>
          <w:sz w:val="28"/>
        </w:rPr>
        <w:t xml:space="preserve"> </w:t>
      </w:r>
      <w:r>
        <w:rPr>
          <w:i/>
          <w:sz w:val="28"/>
        </w:rPr>
        <w:t>К</w:t>
      </w:r>
      <w:r>
        <w:rPr>
          <w:i/>
          <w:sz w:val="28"/>
          <w:vertAlign w:val="subscript"/>
        </w:rPr>
        <w:t xml:space="preserve"> р</w:t>
      </w:r>
      <w:r>
        <w:rPr>
          <w:sz w:val="28"/>
        </w:rPr>
        <w:t xml:space="preserve"> </w:t>
      </w:r>
      <w:r>
        <w:rPr>
          <w:sz w:val="28"/>
        </w:rPr>
        <w:sym w:font="Symbol" w:char="F0D7"/>
      </w:r>
      <w:r>
        <w:rPr>
          <w:sz w:val="28"/>
        </w:rPr>
        <w:t xml:space="preserve"> </w:t>
      </w:r>
      <w:r>
        <w:rPr>
          <w:i/>
          <w:sz w:val="28"/>
          <w:lang w:val="en-US"/>
        </w:rPr>
        <w:t>S</w:t>
      </w:r>
      <w:r>
        <w:rPr>
          <w:i/>
          <w:sz w:val="28"/>
          <w:vertAlign w:val="subscript"/>
          <w:lang w:val="en-US"/>
        </w:rPr>
        <w:t>треб</w:t>
      </w:r>
      <w:r>
        <w:rPr>
          <w:sz w:val="28"/>
          <w:lang w:val="en-US"/>
        </w:rPr>
        <w:t xml:space="preserve"> ,</w:t>
      </w:r>
    </w:p>
    <w:p w:rsidR="00AD6F41" w:rsidRDefault="00AD6F41">
      <w:pPr>
        <w:ind w:firstLine="720"/>
        <w:jc w:val="both"/>
        <w:rPr>
          <w:sz w:val="28"/>
        </w:rPr>
      </w:pPr>
      <w:r>
        <w:rPr>
          <w:sz w:val="28"/>
          <w:lang w:val="en-US"/>
        </w:rPr>
        <w:t xml:space="preserve">где </w:t>
      </w:r>
      <w:r>
        <w:rPr>
          <w:i/>
          <w:sz w:val="28"/>
        </w:rPr>
        <w:t>К</w:t>
      </w:r>
      <w:r>
        <w:rPr>
          <w:i/>
          <w:sz w:val="28"/>
          <w:vertAlign w:val="subscript"/>
        </w:rPr>
        <w:t xml:space="preserve"> р </w:t>
      </w:r>
      <w:r>
        <w:rPr>
          <w:sz w:val="28"/>
        </w:rPr>
        <w:t xml:space="preserve">– коэффициент запаса на развитие сети. Рекомендуемый </w:t>
      </w:r>
      <w:r>
        <w:rPr>
          <w:i/>
          <w:sz w:val="28"/>
        </w:rPr>
        <w:t>К</w:t>
      </w:r>
      <w:r>
        <w:rPr>
          <w:i/>
          <w:sz w:val="28"/>
          <w:vertAlign w:val="subscript"/>
        </w:rPr>
        <w:t xml:space="preserve"> р</w:t>
      </w:r>
      <w:r>
        <w:rPr>
          <w:sz w:val="28"/>
        </w:rPr>
        <w:t xml:space="preserve"> = 1,4 –1,5.</w:t>
      </w:r>
    </w:p>
    <w:p w:rsidR="00AD6F41" w:rsidRDefault="00AD6F41">
      <w:pPr>
        <w:ind w:firstLine="720"/>
        <w:jc w:val="both"/>
        <w:rPr>
          <w:sz w:val="28"/>
        </w:rPr>
      </w:pPr>
      <w:r>
        <w:rPr>
          <w:i/>
          <w:sz w:val="28"/>
        </w:rPr>
        <w:t>К</w:t>
      </w:r>
      <w:r>
        <w:rPr>
          <w:i/>
          <w:sz w:val="28"/>
          <w:vertAlign w:val="subscript"/>
        </w:rPr>
        <w:t xml:space="preserve"> р</w:t>
      </w:r>
      <w:r>
        <w:rPr>
          <w:sz w:val="28"/>
        </w:rPr>
        <w:t xml:space="preserve"> </w:t>
      </w:r>
      <w:r>
        <w:rPr>
          <w:sz w:val="28"/>
        </w:rPr>
        <w:sym w:font="Symbol" w:char="F0D7"/>
      </w:r>
      <w:r>
        <w:rPr>
          <w:sz w:val="28"/>
        </w:rPr>
        <w:t xml:space="preserve"> </w:t>
      </w:r>
      <w:r>
        <w:rPr>
          <w:i/>
          <w:sz w:val="28"/>
          <w:lang w:val="en-US"/>
        </w:rPr>
        <w:t>S</w:t>
      </w:r>
      <w:r>
        <w:rPr>
          <w:i/>
          <w:sz w:val="28"/>
          <w:vertAlign w:val="subscript"/>
          <w:lang w:val="en-US"/>
        </w:rPr>
        <w:t>треб</w:t>
      </w:r>
      <w:r>
        <w:rPr>
          <w:sz w:val="28"/>
          <w:lang w:val="en-US"/>
        </w:rPr>
        <w:t xml:space="preserve"> = </w:t>
      </w:r>
      <w:r>
        <w:rPr>
          <w:sz w:val="28"/>
        </w:rPr>
        <w:t xml:space="preserve">1,5 </w:t>
      </w:r>
      <w:r>
        <w:rPr>
          <w:sz w:val="28"/>
        </w:rPr>
        <w:sym w:font="Symbol" w:char="F0D7"/>
      </w:r>
      <w:r>
        <w:rPr>
          <w:sz w:val="28"/>
        </w:rPr>
        <w:t xml:space="preserve"> 214 = 321 Мбит/с .</w:t>
      </w:r>
    </w:p>
    <w:p w:rsidR="00AD6F41" w:rsidRDefault="00AD6F41">
      <w:pPr>
        <w:ind w:firstLine="720"/>
        <w:jc w:val="both"/>
        <w:rPr>
          <w:sz w:val="28"/>
        </w:rPr>
      </w:pPr>
      <w:r>
        <w:rPr>
          <w:sz w:val="28"/>
        </w:rPr>
        <w:t xml:space="preserve">По стандартной сетке скоростей </w:t>
      </w:r>
      <w:r>
        <w:rPr>
          <w:sz w:val="28"/>
          <w:lang w:val="en-US"/>
        </w:rPr>
        <w:t>SDH</w:t>
      </w:r>
      <w:r>
        <w:rPr>
          <w:sz w:val="28"/>
        </w:rPr>
        <w:t xml:space="preserve"> выбираем </w:t>
      </w:r>
      <w:r>
        <w:rPr>
          <w:sz w:val="28"/>
          <w:lang w:val="en-US"/>
        </w:rPr>
        <w:t>STM</w:t>
      </w:r>
      <w:r>
        <w:rPr>
          <w:sz w:val="28"/>
        </w:rPr>
        <w:t xml:space="preserve"> – 4 (</w:t>
      </w:r>
      <w:r>
        <w:rPr>
          <w:i/>
          <w:sz w:val="28"/>
          <w:lang w:val="en-US"/>
        </w:rPr>
        <w:t>S</w:t>
      </w:r>
      <w:r>
        <w:rPr>
          <w:i/>
          <w:sz w:val="28"/>
          <w:vertAlign w:val="subscript"/>
          <w:lang w:val="en-US"/>
        </w:rPr>
        <w:t>к</w:t>
      </w:r>
      <w:r>
        <w:rPr>
          <w:sz w:val="28"/>
          <w:lang w:val="en-US"/>
        </w:rPr>
        <w:t xml:space="preserve"> = </w:t>
      </w:r>
      <w:r>
        <w:rPr>
          <w:sz w:val="28"/>
        </w:rPr>
        <w:t>622 Мбит/с).</w:t>
      </w:r>
    </w:p>
    <w:p w:rsidR="00AD6F41" w:rsidRDefault="00AD6F41">
      <w:pPr>
        <w:ind w:firstLine="720"/>
        <w:jc w:val="both"/>
        <w:rPr>
          <w:sz w:val="28"/>
        </w:rPr>
      </w:pPr>
      <w:r>
        <w:rPr>
          <w:sz w:val="28"/>
        </w:rPr>
        <w:br w:type="page"/>
        <w:t>4.  Дать нумерацию абонентам местных сетей, приняв закрытую систему нумерации. Выбрать коды местных сетей и коды зон семизначной нумерации.</w:t>
      </w:r>
    </w:p>
    <w:p w:rsidR="00AD6F41" w:rsidRDefault="00AD6F41">
      <w:pPr>
        <w:ind w:firstLine="720"/>
        <w:jc w:val="both"/>
        <w:rPr>
          <w:sz w:val="28"/>
        </w:rPr>
      </w:pPr>
    </w:p>
    <w:p w:rsidR="00AD6F41" w:rsidRDefault="00AD6F41">
      <w:pPr>
        <w:ind w:firstLine="720"/>
        <w:jc w:val="both"/>
        <w:rPr>
          <w:sz w:val="28"/>
        </w:rPr>
      </w:pPr>
      <w:r>
        <w:rPr>
          <w:sz w:val="28"/>
        </w:rPr>
        <w:t>При закрытой системе нумерации на телефонной сети для связи между любыми двумя абонентами сети набирается номер одной и той же значности. Дадим закрытую нумерацию абонентам местных сетей, изображенных на чертеже №6.</w:t>
      </w:r>
    </w:p>
    <w:p w:rsidR="00AD6F41" w:rsidRDefault="00AD6F41">
      <w:pPr>
        <w:ind w:firstLine="720"/>
        <w:jc w:val="both"/>
        <w:rPr>
          <w:sz w:val="28"/>
        </w:rPr>
      </w:pPr>
      <w:r>
        <w:rPr>
          <w:sz w:val="28"/>
        </w:rPr>
        <w:t>На чертеже изображены две ГТС и две СТС.</w:t>
      </w:r>
    </w:p>
    <w:p w:rsidR="00AD6F41" w:rsidRDefault="00AD6F41">
      <w:pPr>
        <w:ind w:firstLine="720"/>
        <w:jc w:val="both"/>
        <w:rPr>
          <w:sz w:val="28"/>
        </w:rPr>
      </w:pPr>
      <w:r>
        <w:rPr>
          <w:sz w:val="28"/>
        </w:rPr>
        <w:t xml:space="preserve">Для цифровой ГТС емкостью 210 тыс. номеров нумерация будет шестизначной – </w:t>
      </w:r>
      <w:r>
        <w:rPr>
          <w:i/>
          <w:sz w:val="28"/>
          <w:lang w:val="en-US"/>
        </w:rPr>
        <w:t>bx</w:t>
      </w:r>
      <w:r>
        <w:rPr>
          <w:i/>
          <w:sz w:val="28"/>
          <w:vertAlign w:val="subscript"/>
          <w:lang w:val="en-US"/>
        </w:rPr>
        <w:t xml:space="preserve">1 </w:t>
      </w:r>
      <w:r>
        <w:rPr>
          <w:i/>
          <w:sz w:val="28"/>
          <w:lang w:val="en-US"/>
        </w:rPr>
        <w:t>xxxx</w:t>
      </w:r>
      <w:r>
        <w:rPr>
          <w:sz w:val="28"/>
        </w:rPr>
        <w:t xml:space="preserve">. Где </w:t>
      </w:r>
      <w:r>
        <w:rPr>
          <w:i/>
          <w:sz w:val="28"/>
          <w:lang w:val="en-US"/>
        </w:rPr>
        <w:t xml:space="preserve">b </w:t>
      </w:r>
      <w:r>
        <w:rPr>
          <w:sz w:val="28"/>
          <w:lang w:val="en-US"/>
        </w:rPr>
        <w:t xml:space="preserve">– определяет код </w:t>
      </w:r>
      <w:r>
        <w:rPr>
          <w:sz w:val="28"/>
        </w:rPr>
        <w:t xml:space="preserve">стотысячного узлового района, </w:t>
      </w:r>
      <w:r>
        <w:rPr>
          <w:i/>
          <w:sz w:val="28"/>
          <w:lang w:val="en-US"/>
        </w:rPr>
        <w:t>bx</w:t>
      </w:r>
      <w:r>
        <w:rPr>
          <w:i/>
          <w:sz w:val="28"/>
          <w:vertAlign w:val="subscript"/>
          <w:lang w:val="en-US"/>
        </w:rPr>
        <w:t>1</w:t>
      </w:r>
      <w:r>
        <w:rPr>
          <w:i/>
          <w:sz w:val="28"/>
          <w:lang w:val="en-US"/>
        </w:rPr>
        <w:t xml:space="preserve"> </w:t>
      </w:r>
      <w:r>
        <w:rPr>
          <w:sz w:val="28"/>
          <w:lang w:val="en-US"/>
        </w:rPr>
        <w:t xml:space="preserve">– код </w:t>
      </w:r>
      <w:r>
        <w:rPr>
          <w:sz w:val="28"/>
        </w:rPr>
        <w:t>АТС. Первая цифра номера может быть любой, кроме 8 и 0. Емкость каждой ОТС составляет 70 тыс. номеров. Таким образом, нумерация на ГТС будет следующей:</w:t>
      </w:r>
    </w:p>
    <w:p w:rsidR="00AD6F41" w:rsidRDefault="00AD6F41">
      <w:pPr>
        <w:ind w:firstLine="720"/>
        <w:jc w:val="both"/>
        <w:rPr>
          <w:sz w:val="28"/>
        </w:rPr>
      </w:pPr>
      <w:r>
        <w:rPr>
          <w:sz w:val="28"/>
        </w:rPr>
        <w:t>Нумерация ОТС 1 будет от 510000 до 579999,</w:t>
      </w:r>
    </w:p>
    <w:p w:rsidR="00AD6F41" w:rsidRDefault="00AD6F41">
      <w:pPr>
        <w:ind w:firstLine="720"/>
        <w:jc w:val="both"/>
        <w:rPr>
          <w:sz w:val="28"/>
        </w:rPr>
      </w:pPr>
      <w:r>
        <w:rPr>
          <w:sz w:val="28"/>
        </w:rPr>
        <w:t>Нумерация ОТС 2 будет от 310000 до 379999,</w:t>
      </w:r>
    </w:p>
    <w:p w:rsidR="00AD6F41" w:rsidRDefault="00AD6F41">
      <w:pPr>
        <w:ind w:firstLine="720"/>
        <w:jc w:val="both"/>
        <w:rPr>
          <w:sz w:val="28"/>
        </w:rPr>
      </w:pPr>
      <w:r>
        <w:rPr>
          <w:sz w:val="28"/>
        </w:rPr>
        <w:t>Нумерация ОТС 3 будет от 410000 до 479999.</w:t>
      </w:r>
    </w:p>
    <w:p w:rsidR="00AD6F41" w:rsidRDefault="00AD6F41">
      <w:pPr>
        <w:ind w:firstLine="720"/>
        <w:jc w:val="both"/>
        <w:rPr>
          <w:sz w:val="28"/>
        </w:rPr>
      </w:pPr>
      <w:r>
        <w:rPr>
          <w:sz w:val="28"/>
        </w:rPr>
        <w:t xml:space="preserve">Для аналоговой ГТС емкостью 25 тыс. номеров нумерация будет пятизначной - </w:t>
      </w:r>
      <w:r>
        <w:rPr>
          <w:i/>
          <w:sz w:val="28"/>
          <w:lang w:val="en-US"/>
        </w:rPr>
        <w:t>x</w:t>
      </w:r>
      <w:r>
        <w:rPr>
          <w:i/>
          <w:sz w:val="28"/>
          <w:vertAlign w:val="subscript"/>
          <w:lang w:val="en-US"/>
        </w:rPr>
        <w:t xml:space="preserve">1 </w:t>
      </w:r>
      <w:r>
        <w:rPr>
          <w:i/>
          <w:sz w:val="28"/>
          <w:lang w:val="en-US"/>
        </w:rPr>
        <w:t>xxxx</w:t>
      </w:r>
      <w:r>
        <w:rPr>
          <w:sz w:val="28"/>
        </w:rPr>
        <w:t xml:space="preserve">. Где </w:t>
      </w:r>
      <w:r>
        <w:rPr>
          <w:i/>
          <w:sz w:val="28"/>
          <w:lang w:val="en-US"/>
        </w:rPr>
        <w:t>x</w:t>
      </w:r>
      <w:r>
        <w:rPr>
          <w:i/>
          <w:sz w:val="28"/>
          <w:vertAlign w:val="subscript"/>
          <w:lang w:val="en-US"/>
        </w:rPr>
        <w:t xml:space="preserve">1 </w:t>
      </w:r>
      <w:r>
        <w:rPr>
          <w:sz w:val="28"/>
          <w:lang w:val="en-US"/>
        </w:rPr>
        <w:t xml:space="preserve"> </w:t>
      </w:r>
      <w:r>
        <w:rPr>
          <w:sz w:val="28"/>
        </w:rPr>
        <w:t>- определяет код АТС. Первая цифра номера может быть любой, кроме 8 и 0. Емкость РАТС 3 составляет 7 тыс. номеров, емкость РАТС 4 – 8 тыс. номеров, емкость РАТС 5 – 10 тыс. номеров. Нумерация на ГТС будет следующей:</w:t>
      </w:r>
    </w:p>
    <w:p w:rsidR="00AD6F41" w:rsidRDefault="00AD6F41">
      <w:pPr>
        <w:ind w:firstLine="720"/>
        <w:jc w:val="both"/>
        <w:rPr>
          <w:sz w:val="28"/>
        </w:rPr>
      </w:pPr>
      <w:r>
        <w:rPr>
          <w:sz w:val="28"/>
        </w:rPr>
        <w:t>РАТС 3 – от 30000 до 36999,</w:t>
      </w:r>
    </w:p>
    <w:p w:rsidR="00AD6F41" w:rsidRDefault="00AD6F41">
      <w:pPr>
        <w:ind w:firstLine="720"/>
        <w:jc w:val="both"/>
        <w:rPr>
          <w:sz w:val="28"/>
        </w:rPr>
      </w:pPr>
      <w:r>
        <w:rPr>
          <w:sz w:val="28"/>
        </w:rPr>
        <w:t>РАТС 4 – от 40000 до 47999,</w:t>
      </w:r>
    </w:p>
    <w:p w:rsidR="00AD6F41" w:rsidRDefault="00AD6F41">
      <w:pPr>
        <w:ind w:firstLine="720"/>
        <w:jc w:val="both"/>
        <w:rPr>
          <w:sz w:val="28"/>
        </w:rPr>
      </w:pPr>
      <w:r>
        <w:rPr>
          <w:sz w:val="28"/>
        </w:rPr>
        <w:t>РАТС 5 – от 50000 до 59999.</w:t>
      </w:r>
    </w:p>
    <w:p w:rsidR="00AD6F41" w:rsidRDefault="00AD6F41">
      <w:pPr>
        <w:ind w:firstLine="720"/>
        <w:jc w:val="both"/>
        <w:rPr>
          <w:sz w:val="28"/>
        </w:rPr>
      </w:pPr>
      <w:r>
        <w:rPr>
          <w:sz w:val="28"/>
        </w:rPr>
        <w:t>На СТС применяется пятизначная система нумерации. Структура номера аналогична приведенной выше.</w:t>
      </w:r>
    </w:p>
    <w:p w:rsidR="00AD6F41" w:rsidRDefault="00AD6F41">
      <w:pPr>
        <w:ind w:firstLine="720"/>
        <w:jc w:val="both"/>
        <w:rPr>
          <w:sz w:val="28"/>
        </w:rPr>
      </w:pPr>
      <w:r>
        <w:rPr>
          <w:sz w:val="28"/>
        </w:rPr>
        <w:t>Нумерация на СТС емкостью 9 тыс. номеров будет находиться в следующих пределах: от 50000 до 59999.</w:t>
      </w:r>
    </w:p>
    <w:p w:rsidR="00AD6F41" w:rsidRDefault="00AD6F41">
      <w:pPr>
        <w:ind w:firstLine="720"/>
        <w:jc w:val="both"/>
        <w:rPr>
          <w:sz w:val="28"/>
        </w:rPr>
      </w:pPr>
      <w:r>
        <w:rPr>
          <w:sz w:val="28"/>
        </w:rPr>
        <w:t>Нумерация на СТС емкостью 7 тыс. номеров будет находиться в следующих пределах: от 20000 до 29999.</w:t>
      </w:r>
    </w:p>
    <w:p w:rsidR="00AD6F41" w:rsidRDefault="00AD6F41">
      <w:pPr>
        <w:ind w:firstLine="720"/>
        <w:jc w:val="both"/>
        <w:rPr>
          <w:sz w:val="28"/>
        </w:rPr>
      </w:pPr>
      <w:r>
        <w:rPr>
          <w:sz w:val="28"/>
        </w:rPr>
        <w:br w:type="page"/>
        <w:t>5.  В соответствии с выбранной нумерацией написать последовательность цифр, которые абонент набирает при осуществлении: а) местной связи; б) внутризоновой связи; в) междугородной связи.</w:t>
      </w:r>
    </w:p>
    <w:p w:rsidR="00AD6F41" w:rsidRDefault="00AD6F41">
      <w:pPr>
        <w:ind w:firstLine="720"/>
        <w:jc w:val="both"/>
        <w:rPr>
          <w:sz w:val="28"/>
        </w:rPr>
      </w:pPr>
    </w:p>
    <w:p w:rsidR="00AD6F41" w:rsidRDefault="00AD6F41">
      <w:pPr>
        <w:ind w:firstLine="720"/>
        <w:jc w:val="both"/>
        <w:rPr>
          <w:sz w:val="28"/>
        </w:rPr>
      </w:pPr>
      <w:r>
        <w:rPr>
          <w:sz w:val="28"/>
        </w:rPr>
        <w:t>При местной связи абонент набирает пяти или шестизначный номер, в зависимости от принятой нумерации на данной сети. Для примера рассмотрим абонента ГТС емкостью 210 тыс. номеров с номером 512222. Данный номер принадлежит ОТС 1, чтобы связаться с абонентом ОТС 2 абонент ОТС 1 должен набрать номер от 310000 до 379999.</w:t>
      </w:r>
    </w:p>
    <w:p w:rsidR="00AD6F41" w:rsidRDefault="00AD6F41">
      <w:pPr>
        <w:ind w:firstLine="720"/>
        <w:jc w:val="both"/>
        <w:rPr>
          <w:sz w:val="28"/>
        </w:rPr>
      </w:pPr>
      <w:r>
        <w:rPr>
          <w:sz w:val="28"/>
        </w:rPr>
        <w:t xml:space="preserve">При внутризоновой связи абонент исходящей местной сети для связи с абонентом входящей местной сети должен набрать 8 для выхода на АМТС, затем внутризоновый индекс 2, а затем внутризоновый номер абонента  </w:t>
      </w:r>
      <w:r>
        <w:rPr>
          <w:i/>
          <w:sz w:val="28"/>
          <w:lang w:val="en-US"/>
        </w:rPr>
        <w:t xml:space="preserve">abххххх </w:t>
      </w:r>
      <w:r>
        <w:rPr>
          <w:sz w:val="28"/>
          <w:lang w:val="en-US"/>
        </w:rPr>
        <w:t>входящей</w:t>
      </w:r>
      <w:r>
        <w:rPr>
          <w:sz w:val="28"/>
        </w:rPr>
        <w:t xml:space="preserve"> местной сети. Например, абонент ГТС емкостью 210 тыс. номеров связывается с абонентом СТС емкостью 9 тыс. номеров, находящейся в той же зоне. Для этого он должен набрать: 8 – для выхода на АМТС, 2 – внутризоновый индекс, 58 – код стотысячной группы, 5 – код АТС, </w:t>
      </w:r>
      <w:r>
        <w:rPr>
          <w:i/>
          <w:sz w:val="28"/>
        </w:rPr>
        <w:t>хххх</w:t>
      </w:r>
      <w:r>
        <w:rPr>
          <w:sz w:val="28"/>
        </w:rPr>
        <w:t xml:space="preserve"> – номер абонента.</w:t>
      </w:r>
    </w:p>
    <w:p w:rsidR="00AD6F41" w:rsidRDefault="00AD6F41">
      <w:pPr>
        <w:ind w:firstLine="720"/>
        <w:jc w:val="both"/>
        <w:rPr>
          <w:sz w:val="28"/>
        </w:rPr>
      </w:pPr>
      <w:r>
        <w:rPr>
          <w:sz w:val="28"/>
        </w:rPr>
        <w:t xml:space="preserve">При междугородной связи (при связи с абонентом местной сети другой зоны нумерации) набирается индекс выхода на АМТС – 8, затем трехзначный код </w:t>
      </w:r>
      <w:r>
        <w:rPr>
          <w:i/>
          <w:sz w:val="28"/>
        </w:rPr>
        <w:t>АВС</w:t>
      </w:r>
      <w:r>
        <w:rPr>
          <w:sz w:val="28"/>
        </w:rPr>
        <w:t xml:space="preserve"> зоны семизначной нумерации, затем внутризоновый номер абонента </w:t>
      </w:r>
      <w:r>
        <w:rPr>
          <w:i/>
          <w:sz w:val="28"/>
          <w:lang w:val="en-US"/>
        </w:rPr>
        <w:t xml:space="preserve">abххххх </w:t>
      </w:r>
      <w:r>
        <w:rPr>
          <w:sz w:val="28"/>
          <w:lang w:val="en-US"/>
        </w:rPr>
        <w:t>входящей</w:t>
      </w:r>
      <w:r>
        <w:rPr>
          <w:sz w:val="28"/>
        </w:rPr>
        <w:t xml:space="preserve"> местной сети. Например, абонент ГТС емкостью 210 тыс. номеров связывается с абонентом ГТС емкостью 25 тыс. номеров, находящейся в соседней зоне. Для этого он должен набрать: 8 – для выхода на АМТС, 849 - код зоны семизначной нумерации, 72 – код стотысячной группы, 5 – код РАТС, </w:t>
      </w:r>
      <w:r>
        <w:rPr>
          <w:i/>
          <w:sz w:val="28"/>
        </w:rPr>
        <w:t>хххх</w:t>
      </w:r>
      <w:r>
        <w:rPr>
          <w:sz w:val="28"/>
        </w:rPr>
        <w:t xml:space="preserve"> – номер абонента.</w:t>
      </w:r>
    </w:p>
    <w:p w:rsidR="00AD6F41" w:rsidRDefault="00AD6F41">
      <w:pPr>
        <w:ind w:firstLine="720"/>
        <w:jc w:val="center"/>
        <w:rPr>
          <w:b/>
          <w:sz w:val="28"/>
        </w:rPr>
      </w:pPr>
      <w:r>
        <w:rPr>
          <w:sz w:val="28"/>
        </w:rPr>
        <w:br w:type="page"/>
      </w:r>
      <w:r>
        <w:rPr>
          <w:b/>
          <w:sz w:val="28"/>
        </w:rPr>
        <w:t>Список литературы.</w:t>
      </w:r>
    </w:p>
    <w:p w:rsidR="00AD6F41" w:rsidRDefault="00AD6F41">
      <w:pPr>
        <w:ind w:firstLine="720"/>
        <w:jc w:val="center"/>
        <w:rPr>
          <w:b/>
          <w:sz w:val="28"/>
        </w:rPr>
      </w:pPr>
    </w:p>
    <w:p w:rsidR="00AD6F41" w:rsidRDefault="00AD6F41">
      <w:pPr>
        <w:numPr>
          <w:ilvl w:val="0"/>
          <w:numId w:val="3"/>
        </w:numPr>
        <w:tabs>
          <w:tab w:val="clear" w:pos="360"/>
          <w:tab w:val="num" w:pos="1080"/>
        </w:tabs>
        <w:ind w:left="1080"/>
        <w:jc w:val="both"/>
        <w:rPr>
          <w:sz w:val="28"/>
        </w:rPr>
      </w:pPr>
      <w:r>
        <w:rPr>
          <w:sz w:val="28"/>
        </w:rPr>
        <w:t>Абилов А.В. Лекции по курсу «Сети связи». Ижевск, 2000.</w:t>
      </w:r>
    </w:p>
    <w:p w:rsidR="00AD6F41" w:rsidRDefault="00AD6F41">
      <w:pPr>
        <w:numPr>
          <w:ilvl w:val="0"/>
          <w:numId w:val="3"/>
        </w:numPr>
        <w:tabs>
          <w:tab w:val="clear" w:pos="360"/>
          <w:tab w:val="num" w:pos="1080"/>
        </w:tabs>
        <w:ind w:left="1080"/>
        <w:jc w:val="both"/>
        <w:rPr>
          <w:sz w:val="28"/>
        </w:rPr>
      </w:pPr>
      <w:r>
        <w:rPr>
          <w:sz w:val="28"/>
        </w:rPr>
        <w:t>Абилов А.В. Методические указания и задание на курсовой проект по дисциплине «Сети связи». Ижевск, 2000.</w:t>
      </w:r>
      <w:bookmarkStart w:id="0" w:name="_GoBack"/>
      <w:bookmarkEnd w:id="0"/>
    </w:p>
    <w:sectPr w:rsidR="00AD6F41">
      <w:footerReference w:type="even" r:id="rId18"/>
      <w:footerReference w:type="default" r:id="rId19"/>
      <w:pgSz w:w="11906" w:h="16838"/>
      <w:pgMar w:top="851" w:right="851" w:bottom="964" w:left="1418"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41" w:rsidRDefault="00AD6F41">
      <w:r>
        <w:separator/>
      </w:r>
    </w:p>
  </w:endnote>
  <w:endnote w:type="continuationSeparator" w:id="0">
    <w:p w:rsidR="00AD6F41" w:rsidRDefault="00AD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1" w:rsidRDefault="00AD6F41">
    <w:pPr>
      <w:pStyle w:val="a4"/>
      <w:framePr w:wrap="around" w:vAnchor="text" w:hAnchor="margin" w:xAlign="center" w:y="1"/>
      <w:rPr>
        <w:rStyle w:val="a5"/>
      </w:rPr>
    </w:pPr>
    <w:r>
      <w:rPr>
        <w:rStyle w:val="a5"/>
        <w:noProof/>
      </w:rPr>
      <w:t>12</w:t>
    </w:r>
  </w:p>
  <w:p w:rsidR="00AD6F41" w:rsidRDefault="00AD6F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1" w:rsidRDefault="000B0B98">
    <w:pPr>
      <w:pStyle w:val="a4"/>
      <w:framePr w:wrap="around" w:vAnchor="text" w:hAnchor="margin" w:xAlign="center" w:y="1"/>
      <w:rPr>
        <w:rStyle w:val="a5"/>
      </w:rPr>
    </w:pPr>
    <w:r>
      <w:rPr>
        <w:rStyle w:val="a5"/>
        <w:noProof/>
      </w:rPr>
      <w:t>3</w:t>
    </w:r>
  </w:p>
  <w:p w:rsidR="00AD6F41" w:rsidRDefault="00AD6F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41" w:rsidRDefault="00AD6F41">
      <w:r>
        <w:separator/>
      </w:r>
    </w:p>
  </w:footnote>
  <w:footnote w:type="continuationSeparator" w:id="0">
    <w:p w:rsidR="00AD6F41" w:rsidRDefault="00AD6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D5335"/>
    <w:multiLevelType w:val="singleLevel"/>
    <w:tmpl w:val="AC34D5A8"/>
    <w:lvl w:ilvl="0">
      <w:start w:val="1"/>
      <w:numFmt w:val="decimal"/>
      <w:lvlText w:val="%1."/>
      <w:lvlJc w:val="left"/>
      <w:pPr>
        <w:tabs>
          <w:tab w:val="num" w:pos="1305"/>
        </w:tabs>
        <w:ind w:left="1305" w:hanging="585"/>
      </w:pPr>
      <w:rPr>
        <w:rFonts w:hint="default"/>
      </w:rPr>
    </w:lvl>
  </w:abstractNum>
  <w:abstractNum w:abstractNumId="1">
    <w:nsid w:val="3E1C0A97"/>
    <w:multiLevelType w:val="singleLevel"/>
    <w:tmpl w:val="0419000F"/>
    <w:lvl w:ilvl="0">
      <w:start w:val="1"/>
      <w:numFmt w:val="decimal"/>
      <w:lvlText w:val="%1."/>
      <w:lvlJc w:val="left"/>
      <w:pPr>
        <w:tabs>
          <w:tab w:val="num" w:pos="360"/>
        </w:tabs>
        <w:ind w:left="360" w:hanging="360"/>
      </w:pPr>
    </w:lvl>
  </w:abstractNum>
  <w:abstractNum w:abstractNumId="2">
    <w:nsid w:val="5E5F3DA6"/>
    <w:multiLevelType w:val="singleLevel"/>
    <w:tmpl w:val="ADAE5EB6"/>
    <w:lvl w:ilvl="0">
      <w:start w:val="2"/>
      <w:numFmt w:val="decimal"/>
      <w:lvlText w:val="%1."/>
      <w:lvlJc w:val="left"/>
      <w:pPr>
        <w:tabs>
          <w:tab w:val="num" w:pos="1410"/>
        </w:tabs>
        <w:ind w:left="1410" w:hanging="69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B98"/>
    <w:rsid w:val="000B0B98"/>
    <w:rsid w:val="009F2C15"/>
    <w:rsid w:val="00AD6F41"/>
    <w:rsid w:val="00F8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55C1B22-7EA3-45F4-9C46-43608FF1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80" w:firstLine="720"/>
      <w:jc w:val="both"/>
      <w:outlineLvl w:val="0"/>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pPr>
    <w:rPr>
      <w:b/>
      <w:sz w:val="48"/>
    </w:rPr>
  </w:style>
  <w:style w:type="paragraph" w:customStyle="1" w:styleId="2">
    <w:name w:val="заголовок 2"/>
    <w:basedOn w:val="a"/>
    <w:next w:val="a"/>
    <w:pPr>
      <w:keepNext/>
    </w:pPr>
    <w:rPr>
      <w:b/>
      <w:sz w:val="28"/>
    </w:rPr>
  </w:style>
  <w:style w:type="paragraph" w:customStyle="1" w:styleId="6">
    <w:name w:val="заголовок 6"/>
    <w:basedOn w:val="a"/>
    <w:next w:val="a"/>
    <w:pPr>
      <w:keepNext/>
      <w:jc w:val="both"/>
    </w:pPr>
    <w:rPr>
      <w:rFonts w:ascii="Courier New" w:hAnsi="Courier New"/>
      <w:b/>
      <w:sz w:val="28"/>
    </w:rPr>
  </w:style>
  <w:style w:type="paragraph" w:styleId="a3">
    <w:name w:val="Body Text Indent"/>
    <w:basedOn w:val="a"/>
    <w:semiHidden/>
    <w:pPr>
      <w:ind w:firstLine="720"/>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 РФ</vt:lpstr>
    </vt:vector>
  </TitlesOfParts>
  <Company>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 РФ</dc:title>
  <dc:subject/>
  <dc:creator>Александр Дударев</dc:creator>
  <cp:keywords/>
  <cp:lastModifiedBy>admin</cp:lastModifiedBy>
  <cp:revision>2</cp:revision>
  <cp:lastPrinted>2001-11-08T15:51:00Z</cp:lastPrinted>
  <dcterms:created xsi:type="dcterms:W3CDTF">2014-02-06T14:44:00Z</dcterms:created>
  <dcterms:modified xsi:type="dcterms:W3CDTF">2014-02-06T14:44:00Z</dcterms:modified>
</cp:coreProperties>
</file>