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963" w:rsidRPr="00736E39" w:rsidRDefault="00053DB7" w:rsidP="00736E39">
      <w:pPr>
        <w:pStyle w:val="a3"/>
        <w:spacing w:before="0" w:line="360" w:lineRule="auto"/>
        <w:ind w:firstLine="709"/>
        <w:jc w:val="both"/>
        <w:rPr>
          <w:rFonts w:ascii="Times New Roman" w:hAnsi="Times New Roman"/>
          <w:color w:val="auto"/>
        </w:rPr>
      </w:pPr>
      <w:r>
        <w:rPr>
          <w:noProof/>
          <w:lang w:eastAsia="ru-RU"/>
        </w:rPr>
        <w:pict>
          <v:group id="_x0000_s1026" style="position:absolute;left:0;text-align:left;margin-left:-19.5pt;margin-top:-16.95pt;width:511.4pt;height:691.7pt;z-index:251657728" coordorigin="1311,795" coordsize="10228,13834">
            <v:shapetype id="_x0000_t202" coordsize="21600,21600" o:spt="202" path="m,l,21600r21600,l21600,xe">
              <v:stroke joinstyle="miter"/>
              <v:path gradientshapeok="t" o:connecttype="rect"/>
            </v:shapetype>
            <v:shape id="_x0000_s1027" type="#_x0000_t202" style="position:absolute;left:1311;top:795;width:9924;height:1432" stroked="f">
              <v:textbox style="mso-next-textbox:#_x0000_s1027;mso-fit-shape-to-text:t">
                <w:txbxContent>
                  <w:p w:rsidR="004F45C6" w:rsidRPr="004F45C6" w:rsidRDefault="004F45C6" w:rsidP="004F45C6">
                    <w:pPr>
                      <w:pStyle w:val="af"/>
                      <w:ind w:firstLine="567"/>
                      <w:jc w:val="center"/>
                      <w:rPr>
                        <w:sz w:val="28"/>
                        <w:szCs w:val="28"/>
                      </w:rPr>
                    </w:pPr>
                    <w:r>
                      <w:rPr>
                        <w:sz w:val="28"/>
                        <w:szCs w:val="28"/>
                      </w:rPr>
                      <w:t>Федеральное агентство по образованию Российской Федерации</w:t>
                    </w:r>
                  </w:p>
                  <w:p w:rsidR="004F45C6" w:rsidRPr="00BB1456" w:rsidRDefault="004F45C6" w:rsidP="004F45C6">
                    <w:pPr>
                      <w:pStyle w:val="af"/>
                      <w:ind w:firstLine="567"/>
                      <w:jc w:val="center"/>
                      <w:rPr>
                        <w:sz w:val="28"/>
                        <w:szCs w:val="28"/>
                      </w:rPr>
                    </w:pPr>
                    <w:r>
                      <w:rPr>
                        <w:sz w:val="28"/>
                        <w:szCs w:val="28"/>
                      </w:rPr>
                      <w:t>РГРТУ</w:t>
                    </w:r>
                  </w:p>
                  <w:p w:rsidR="004F45C6" w:rsidRPr="00BB1456" w:rsidRDefault="004F45C6" w:rsidP="004F45C6">
                    <w:pPr>
                      <w:pStyle w:val="af"/>
                      <w:ind w:firstLine="567"/>
                      <w:jc w:val="center"/>
                      <w:rPr>
                        <w:sz w:val="28"/>
                        <w:szCs w:val="28"/>
                      </w:rPr>
                    </w:pPr>
                  </w:p>
                  <w:p w:rsidR="004F45C6" w:rsidRPr="00BB1456" w:rsidRDefault="004F45C6" w:rsidP="004F45C6">
                    <w:pPr>
                      <w:pStyle w:val="af"/>
                      <w:ind w:firstLine="567"/>
                      <w:jc w:val="center"/>
                      <w:rPr>
                        <w:sz w:val="28"/>
                        <w:szCs w:val="28"/>
                      </w:rPr>
                    </w:pPr>
                    <w:r w:rsidRPr="00BB1456">
                      <w:rPr>
                        <w:sz w:val="28"/>
                        <w:szCs w:val="28"/>
                      </w:rPr>
                      <w:t>Кафедра радиоуправления и связи</w:t>
                    </w:r>
                  </w:p>
                </w:txbxContent>
              </v:textbox>
            </v:shape>
            <v:shape id="_x0000_s1028" type="#_x0000_t202" style="position:absolute;left:2329;top:4665;width:8139;height:2582" stroked="f">
              <v:textbox style="mso-next-textbox:#_x0000_s1028;mso-fit-shape-to-text:t">
                <w:txbxContent>
                  <w:p w:rsidR="004F45C6" w:rsidRPr="004F45C6" w:rsidRDefault="004F45C6" w:rsidP="004F45C6">
                    <w:pPr>
                      <w:pStyle w:val="af"/>
                      <w:ind w:firstLine="567"/>
                      <w:jc w:val="center"/>
                      <w:rPr>
                        <w:sz w:val="36"/>
                        <w:szCs w:val="36"/>
                      </w:rPr>
                    </w:pPr>
                    <w:r w:rsidRPr="004F45C6">
                      <w:rPr>
                        <w:sz w:val="36"/>
                        <w:szCs w:val="36"/>
                      </w:rPr>
                      <w:t>Курсовая работа</w:t>
                    </w:r>
                  </w:p>
                  <w:p w:rsidR="004F45C6" w:rsidRPr="00BB1456" w:rsidRDefault="004F45C6" w:rsidP="004F45C6">
                    <w:pPr>
                      <w:pStyle w:val="af"/>
                      <w:ind w:firstLine="567"/>
                      <w:jc w:val="center"/>
                      <w:rPr>
                        <w:sz w:val="28"/>
                        <w:szCs w:val="28"/>
                      </w:rPr>
                    </w:pPr>
                  </w:p>
                  <w:p w:rsidR="004F45C6" w:rsidRPr="00BB1456" w:rsidRDefault="004F45C6" w:rsidP="004F45C6">
                    <w:pPr>
                      <w:pStyle w:val="af"/>
                      <w:ind w:firstLine="567"/>
                      <w:jc w:val="center"/>
                      <w:rPr>
                        <w:sz w:val="28"/>
                        <w:szCs w:val="28"/>
                      </w:rPr>
                    </w:pPr>
                    <w:r w:rsidRPr="00BB1456">
                      <w:rPr>
                        <w:sz w:val="28"/>
                        <w:szCs w:val="28"/>
                      </w:rPr>
                      <w:t>по дисциплине “</w:t>
                    </w:r>
                    <w:r>
                      <w:rPr>
                        <w:sz w:val="28"/>
                        <w:szCs w:val="28"/>
                      </w:rPr>
                      <w:t>Модемы и кодеки</w:t>
                    </w:r>
                    <w:r w:rsidRPr="00BB1456">
                      <w:rPr>
                        <w:sz w:val="28"/>
                        <w:szCs w:val="28"/>
                      </w:rPr>
                      <w:t>”</w:t>
                    </w:r>
                  </w:p>
                  <w:p w:rsidR="004F45C6" w:rsidRPr="00BB1456" w:rsidRDefault="004F45C6" w:rsidP="004F45C6">
                    <w:pPr>
                      <w:pStyle w:val="af"/>
                      <w:ind w:firstLine="567"/>
                      <w:jc w:val="center"/>
                      <w:rPr>
                        <w:sz w:val="28"/>
                        <w:szCs w:val="28"/>
                      </w:rPr>
                    </w:pPr>
                  </w:p>
                  <w:p w:rsidR="004F45C6" w:rsidRDefault="004F45C6" w:rsidP="004F45C6">
                    <w:pPr>
                      <w:jc w:val="center"/>
                      <w:rPr>
                        <w:sz w:val="28"/>
                        <w:szCs w:val="28"/>
                      </w:rPr>
                    </w:pPr>
                    <w:r>
                      <w:rPr>
                        <w:sz w:val="28"/>
                        <w:szCs w:val="28"/>
                      </w:rPr>
                      <w:t>на тему:</w:t>
                    </w:r>
                  </w:p>
                  <w:p w:rsidR="004F45C6" w:rsidRDefault="004F45C6" w:rsidP="004F45C6">
                    <w:pPr>
                      <w:jc w:val="center"/>
                      <w:rPr>
                        <w:sz w:val="28"/>
                        <w:szCs w:val="28"/>
                      </w:rPr>
                    </w:pPr>
                  </w:p>
                  <w:p w:rsidR="004F45C6" w:rsidRPr="004F45C6" w:rsidRDefault="004F45C6" w:rsidP="004F45C6">
                    <w:pPr>
                      <w:jc w:val="center"/>
                      <w:rPr>
                        <w:sz w:val="36"/>
                        <w:szCs w:val="36"/>
                      </w:rPr>
                    </w:pPr>
                    <w:r w:rsidRPr="004F45C6">
                      <w:rPr>
                        <w:sz w:val="36"/>
                        <w:szCs w:val="36"/>
                      </w:rPr>
                      <w:t>“Квадратурная амплитудная модуляция”</w:t>
                    </w:r>
                  </w:p>
                </w:txbxContent>
              </v:textbox>
            </v:shape>
            <v:shape id="_x0000_s1029" type="#_x0000_t202" style="position:absolute;left:7495;top:9690;width:4044;height:1110" stroked="f">
              <v:textbox style="mso-next-textbox:#_x0000_s1029;mso-fit-shape-to-text:t">
                <w:txbxContent>
                  <w:p w:rsidR="004F45C6" w:rsidRPr="000A5A2C" w:rsidRDefault="004F45C6" w:rsidP="000A5A2C">
                    <w:pPr>
                      <w:pStyle w:val="af"/>
                      <w:rPr>
                        <w:sz w:val="28"/>
                        <w:szCs w:val="28"/>
                        <w:lang w:val="en-US"/>
                      </w:rPr>
                    </w:pPr>
                    <w:r w:rsidRPr="00BB1456">
                      <w:rPr>
                        <w:sz w:val="28"/>
                        <w:szCs w:val="28"/>
                      </w:rPr>
                      <w:t>Выполнил</w:t>
                    </w:r>
                    <w:r w:rsidR="000A5A2C">
                      <w:rPr>
                        <w:sz w:val="28"/>
                        <w:szCs w:val="28"/>
                        <w:lang w:val="en-US"/>
                      </w:rPr>
                      <w:t>:</w:t>
                    </w:r>
                  </w:p>
                  <w:p w:rsidR="004F45C6" w:rsidRPr="00BB1456" w:rsidRDefault="004F45C6" w:rsidP="004F45C6">
                    <w:pPr>
                      <w:pStyle w:val="af"/>
                      <w:rPr>
                        <w:sz w:val="28"/>
                        <w:szCs w:val="28"/>
                      </w:rPr>
                    </w:pPr>
                  </w:p>
                  <w:p w:rsidR="004F45C6" w:rsidRDefault="004F45C6" w:rsidP="004F45C6">
                    <w:pPr>
                      <w:pStyle w:val="af"/>
                      <w:rPr>
                        <w:sz w:val="28"/>
                        <w:szCs w:val="28"/>
                      </w:rPr>
                    </w:pPr>
                    <w:r w:rsidRPr="00BB1456">
                      <w:rPr>
                        <w:sz w:val="28"/>
                        <w:szCs w:val="28"/>
                      </w:rPr>
                      <w:t>Руководитель:</w:t>
                    </w:r>
                  </w:p>
                </w:txbxContent>
              </v:textbox>
            </v:shape>
            <v:shape id="_x0000_s1030" type="#_x0000_t202" style="position:absolute;left:4335;top:13995;width:3875;height:634" stroked="f">
              <v:textbox style="mso-next-textbox:#_x0000_s1030">
                <w:txbxContent>
                  <w:p w:rsidR="004F45C6" w:rsidRDefault="004F45C6" w:rsidP="004F45C6">
                    <w:pPr>
                      <w:pStyle w:val="af"/>
                      <w:ind w:firstLine="567"/>
                      <w:jc w:val="center"/>
                    </w:pPr>
                    <w:r w:rsidRPr="00BB1456">
                      <w:rPr>
                        <w:sz w:val="28"/>
                        <w:szCs w:val="28"/>
                      </w:rPr>
                      <w:t>Рязань, 200</w:t>
                    </w:r>
                    <w:r>
                      <w:rPr>
                        <w:sz w:val="28"/>
                        <w:szCs w:val="28"/>
                      </w:rPr>
                      <w:t>8</w:t>
                    </w:r>
                  </w:p>
                </w:txbxContent>
              </v:textbox>
            </v:shape>
          </v:group>
        </w:pict>
      </w:r>
      <w:r w:rsidR="004F45C6" w:rsidRPr="00736E39">
        <w:rPr>
          <w:rFonts w:ascii="Times New Roman" w:hAnsi="Times New Roman"/>
          <w:color w:val="auto"/>
        </w:rPr>
        <w:br w:type="page"/>
      </w:r>
      <w:r w:rsidR="00C26963" w:rsidRPr="00736E39">
        <w:rPr>
          <w:rFonts w:ascii="Times New Roman" w:hAnsi="Times New Roman"/>
          <w:color w:val="auto"/>
        </w:rPr>
        <w:lastRenderedPageBreak/>
        <w:t>Оглавление</w:t>
      </w:r>
    </w:p>
    <w:p w:rsidR="00736E39" w:rsidRDefault="00736E39" w:rsidP="00736E39">
      <w:pPr>
        <w:pStyle w:val="11"/>
        <w:rPr>
          <w:lang w:val="en-US"/>
        </w:rPr>
      </w:pPr>
    </w:p>
    <w:p w:rsidR="00841020" w:rsidRPr="00736E39" w:rsidRDefault="00841020" w:rsidP="00736E39">
      <w:pPr>
        <w:pStyle w:val="11"/>
        <w:rPr>
          <w:noProof/>
        </w:rPr>
      </w:pPr>
      <w:r w:rsidRPr="005578E6">
        <w:rPr>
          <w:rStyle w:val="af0"/>
          <w:noProof/>
          <w:color w:val="auto"/>
          <w:sz w:val="28"/>
          <w:szCs w:val="28"/>
        </w:rPr>
        <w:t>Описание алгоритма</w:t>
      </w:r>
    </w:p>
    <w:p w:rsidR="00841020" w:rsidRPr="00736E39" w:rsidRDefault="00841020" w:rsidP="00736E39">
      <w:pPr>
        <w:pStyle w:val="11"/>
        <w:rPr>
          <w:noProof/>
        </w:rPr>
      </w:pPr>
      <w:r w:rsidRPr="005578E6">
        <w:rPr>
          <w:rStyle w:val="af0"/>
          <w:noProof/>
          <w:color w:val="auto"/>
          <w:sz w:val="28"/>
          <w:szCs w:val="28"/>
        </w:rPr>
        <w:t>Квадратурные модуляторы и демодуляторы.</w:t>
      </w:r>
    </w:p>
    <w:p w:rsidR="00841020" w:rsidRPr="00736E39" w:rsidRDefault="00841020" w:rsidP="00736E39">
      <w:pPr>
        <w:pStyle w:val="21"/>
        <w:rPr>
          <w:noProof/>
        </w:rPr>
      </w:pPr>
      <w:r w:rsidRPr="005578E6">
        <w:rPr>
          <w:rStyle w:val="af0"/>
          <w:noProof/>
          <w:color w:val="auto"/>
          <w:sz w:val="28"/>
          <w:szCs w:val="28"/>
        </w:rPr>
        <w:t>Аналоговые квадратурные модулятор и демодулятор.</w:t>
      </w:r>
    </w:p>
    <w:p w:rsidR="00841020" w:rsidRPr="00736E39" w:rsidRDefault="00841020" w:rsidP="00736E39">
      <w:pPr>
        <w:pStyle w:val="21"/>
        <w:rPr>
          <w:noProof/>
        </w:rPr>
      </w:pPr>
      <w:r w:rsidRPr="005578E6">
        <w:rPr>
          <w:rStyle w:val="af0"/>
          <w:noProof/>
          <w:color w:val="auto"/>
          <w:sz w:val="28"/>
          <w:szCs w:val="28"/>
        </w:rPr>
        <w:t>Цифровые модуляторы с интерполятором и ЦАП.</w:t>
      </w:r>
    </w:p>
    <w:p w:rsidR="00841020" w:rsidRPr="00736E39" w:rsidRDefault="00841020" w:rsidP="00736E39">
      <w:pPr>
        <w:pStyle w:val="21"/>
        <w:rPr>
          <w:noProof/>
        </w:rPr>
      </w:pPr>
      <w:r w:rsidRPr="005578E6">
        <w:rPr>
          <w:rStyle w:val="af0"/>
          <w:noProof/>
          <w:color w:val="auto"/>
          <w:sz w:val="28"/>
          <w:szCs w:val="28"/>
        </w:rPr>
        <w:t>Цифровые демодуляторы с АЦП и дециматором.</w:t>
      </w:r>
    </w:p>
    <w:p w:rsidR="00841020" w:rsidRPr="00736E39" w:rsidRDefault="00841020" w:rsidP="00736E39">
      <w:pPr>
        <w:pStyle w:val="11"/>
        <w:rPr>
          <w:noProof/>
        </w:rPr>
      </w:pPr>
      <w:r w:rsidRPr="005578E6">
        <w:rPr>
          <w:rStyle w:val="af0"/>
          <w:noProof/>
          <w:color w:val="auto"/>
          <w:sz w:val="28"/>
          <w:szCs w:val="28"/>
        </w:rPr>
        <w:t>Модемные протоколы, в которых используется КАМ.</w:t>
      </w:r>
    </w:p>
    <w:p w:rsidR="00841020" w:rsidRPr="00736E39" w:rsidRDefault="00841020" w:rsidP="00736E39">
      <w:pPr>
        <w:pStyle w:val="11"/>
        <w:rPr>
          <w:noProof/>
        </w:rPr>
      </w:pPr>
      <w:r w:rsidRPr="005578E6">
        <w:rPr>
          <w:rStyle w:val="af0"/>
          <w:noProof/>
          <w:color w:val="auto"/>
          <w:sz w:val="28"/>
          <w:szCs w:val="28"/>
        </w:rPr>
        <w:t>Характеристики алгоритма.</w:t>
      </w:r>
    </w:p>
    <w:p w:rsidR="00841020" w:rsidRPr="00736E39" w:rsidRDefault="00841020" w:rsidP="00736E39">
      <w:pPr>
        <w:pStyle w:val="21"/>
        <w:rPr>
          <w:noProof/>
        </w:rPr>
      </w:pPr>
      <w:r w:rsidRPr="005578E6">
        <w:rPr>
          <w:rStyle w:val="af0"/>
          <w:noProof/>
          <w:color w:val="auto"/>
          <w:sz w:val="28"/>
          <w:szCs w:val="28"/>
        </w:rPr>
        <w:t>Энергетический спектр сигнала.</w:t>
      </w:r>
    </w:p>
    <w:p w:rsidR="00841020" w:rsidRPr="00736E39" w:rsidRDefault="00841020" w:rsidP="00736E39">
      <w:pPr>
        <w:pStyle w:val="21"/>
        <w:rPr>
          <w:noProof/>
        </w:rPr>
      </w:pPr>
      <w:r w:rsidRPr="005578E6">
        <w:rPr>
          <w:rStyle w:val="af0"/>
          <w:noProof/>
          <w:color w:val="auto"/>
          <w:sz w:val="28"/>
          <w:szCs w:val="28"/>
        </w:rPr>
        <w:t>Помехоустойчивость алгоритма КАМ.</w:t>
      </w:r>
    </w:p>
    <w:p w:rsidR="00841020" w:rsidRPr="00736E39" w:rsidRDefault="00841020" w:rsidP="00736E39">
      <w:pPr>
        <w:pStyle w:val="21"/>
        <w:rPr>
          <w:noProof/>
        </w:rPr>
      </w:pPr>
      <w:r w:rsidRPr="005578E6">
        <w:rPr>
          <w:rStyle w:val="af0"/>
          <w:noProof/>
          <w:color w:val="auto"/>
          <w:sz w:val="28"/>
          <w:szCs w:val="28"/>
        </w:rPr>
        <w:t>Достоинства алгоритма.</w:t>
      </w:r>
    </w:p>
    <w:p w:rsidR="00841020" w:rsidRPr="00736E39" w:rsidRDefault="00841020" w:rsidP="00736E39">
      <w:pPr>
        <w:pStyle w:val="21"/>
        <w:rPr>
          <w:noProof/>
        </w:rPr>
      </w:pPr>
      <w:r w:rsidRPr="005578E6">
        <w:rPr>
          <w:rStyle w:val="af0"/>
          <w:noProof/>
          <w:color w:val="auto"/>
          <w:sz w:val="28"/>
          <w:szCs w:val="28"/>
        </w:rPr>
        <w:t>Недостатки алгоритма.</w:t>
      </w:r>
    </w:p>
    <w:p w:rsidR="00841020" w:rsidRPr="00736E39" w:rsidRDefault="00841020" w:rsidP="00736E39">
      <w:pPr>
        <w:pStyle w:val="11"/>
        <w:rPr>
          <w:noProof/>
        </w:rPr>
      </w:pPr>
      <w:r w:rsidRPr="005578E6">
        <w:rPr>
          <w:rStyle w:val="af0"/>
          <w:noProof/>
          <w:color w:val="auto"/>
          <w:sz w:val="28"/>
          <w:szCs w:val="28"/>
        </w:rPr>
        <w:t>Треллис-кодирование.</w:t>
      </w:r>
    </w:p>
    <w:p w:rsidR="00841020" w:rsidRPr="00736E39" w:rsidRDefault="00841020" w:rsidP="00736E39">
      <w:pPr>
        <w:pStyle w:val="21"/>
        <w:rPr>
          <w:noProof/>
        </w:rPr>
      </w:pPr>
      <w:r w:rsidRPr="005578E6">
        <w:rPr>
          <w:rStyle w:val="af0"/>
          <w:noProof/>
          <w:color w:val="auto"/>
          <w:sz w:val="28"/>
          <w:szCs w:val="28"/>
        </w:rPr>
        <w:t>Треллис-кодирование.</w:t>
      </w:r>
    </w:p>
    <w:p w:rsidR="00841020" w:rsidRPr="00736E39" w:rsidRDefault="00841020" w:rsidP="00736E39">
      <w:pPr>
        <w:pStyle w:val="21"/>
        <w:rPr>
          <w:noProof/>
        </w:rPr>
      </w:pPr>
      <w:r w:rsidRPr="005578E6">
        <w:rPr>
          <w:rStyle w:val="af0"/>
          <w:noProof/>
          <w:color w:val="auto"/>
          <w:sz w:val="28"/>
          <w:szCs w:val="28"/>
        </w:rPr>
        <w:t>Декодер Витерби</w:t>
      </w:r>
    </w:p>
    <w:p w:rsidR="00841020" w:rsidRPr="00736E39" w:rsidRDefault="00841020" w:rsidP="00736E39">
      <w:pPr>
        <w:pStyle w:val="11"/>
        <w:rPr>
          <w:noProof/>
        </w:rPr>
      </w:pPr>
      <w:r w:rsidRPr="005578E6">
        <w:rPr>
          <w:rStyle w:val="af0"/>
          <w:noProof/>
          <w:color w:val="auto"/>
          <w:sz w:val="28"/>
          <w:szCs w:val="28"/>
        </w:rPr>
        <w:t>Список литературы.</w:t>
      </w:r>
    </w:p>
    <w:p w:rsidR="00C26963" w:rsidRPr="00736E39" w:rsidRDefault="00C26963" w:rsidP="00736E39">
      <w:pPr>
        <w:spacing w:line="360" w:lineRule="auto"/>
        <w:ind w:firstLine="709"/>
        <w:jc w:val="both"/>
        <w:rPr>
          <w:sz w:val="28"/>
          <w:szCs w:val="28"/>
        </w:rPr>
      </w:pPr>
    </w:p>
    <w:p w:rsidR="007A72C8" w:rsidRPr="00736E39" w:rsidRDefault="00C26963" w:rsidP="00736E39">
      <w:pPr>
        <w:pStyle w:val="1"/>
        <w:spacing w:before="0" w:line="360" w:lineRule="auto"/>
        <w:ind w:firstLine="709"/>
        <w:jc w:val="both"/>
        <w:rPr>
          <w:rFonts w:ascii="Times New Roman" w:hAnsi="Times New Roman"/>
          <w:color w:val="auto"/>
        </w:rPr>
      </w:pPr>
      <w:r w:rsidRPr="00736E39">
        <w:rPr>
          <w:rFonts w:ascii="Times New Roman" w:hAnsi="Times New Roman"/>
          <w:color w:val="auto"/>
        </w:rPr>
        <w:br w:type="page"/>
      </w:r>
      <w:bookmarkStart w:id="0" w:name="_Toc196498653"/>
      <w:r w:rsidR="00C63E90" w:rsidRPr="00736E39">
        <w:rPr>
          <w:rFonts w:ascii="Times New Roman" w:hAnsi="Times New Roman"/>
          <w:color w:val="auto"/>
        </w:rPr>
        <w:t>Описание алгоритма</w:t>
      </w:r>
      <w:bookmarkEnd w:id="0"/>
      <w:r w:rsidR="007A72C8" w:rsidRPr="00736E39">
        <w:rPr>
          <w:rFonts w:ascii="Times New Roman" w:hAnsi="Times New Roman"/>
          <w:color w:val="auto"/>
        </w:rPr>
        <w:t xml:space="preserve"> </w:t>
      </w:r>
      <w:r w:rsidR="00841020" w:rsidRPr="00736E39">
        <w:rPr>
          <w:rFonts w:ascii="Times New Roman" w:hAnsi="Times New Roman"/>
          <w:color w:val="auto"/>
        </w:rPr>
        <w:t>[1]</w:t>
      </w:r>
    </w:p>
    <w:p w:rsidR="00736E39" w:rsidRDefault="00736E39" w:rsidP="00736E39">
      <w:pPr>
        <w:spacing w:line="360" w:lineRule="auto"/>
        <w:ind w:firstLine="709"/>
        <w:jc w:val="both"/>
        <w:rPr>
          <w:sz w:val="28"/>
          <w:szCs w:val="28"/>
          <w:lang w:val="en-US"/>
        </w:rPr>
      </w:pPr>
    </w:p>
    <w:p w:rsidR="00C63E90" w:rsidRPr="00736E39" w:rsidRDefault="00C63E90" w:rsidP="00736E39">
      <w:pPr>
        <w:spacing w:line="360" w:lineRule="auto"/>
        <w:ind w:firstLine="709"/>
        <w:jc w:val="both"/>
        <w:rPr>
          <w:sz w:val="28"/>
          <w:szCs w:val="28"/>
        </w:rPr>
      </w:pPr>
      <w:r w:rsidRPr="00736E39">
        <w:rPr>
          <w:sz w:val="28"/>
          <w:szCs w:val="28"/>
        </w:rPr>
        <w:t>При использовании данного алгоритма передаваемый сигнал кодируется одновременными изменениями амплитуды синфазной (I) и квадратурной (Q) компонент несущего гармонического колебания (f</w:t>
      </w:r>
      <w:r w:rsidRPr="00736E39">
        <w:rPr>
          <w:sz w:val="28"/>
          <w:szCs w:val="28"/>
          <w:vertAlign w:val="subscript"/>
        </w:rPr>
        <w:t>c</w:t>
      </w:r>
      <w:r w:rsidRPr="00736E39">
        <w:rPr>
          <w:sz w:val="28"/>
          <w:szCs w:val="28"/>
        </w:rPr>
        <w:t xml:space="preserve">), которые сдвинуты по фазе друг относительно друга на </w:t>
      </w:r>
      <w:r w:rsidR="00F25804" w:rsidRPr="00736E39">
        <w:rPr>
          <w:sz w:val="28"/>
          <w:szCs w:val="28"/>
        </w:rPr>
        <w:t>π</w:t>
      </w:r>
      <w:r w:rsidRPr="00736E39">
        <w:rPr>
          <w:sz w:val="28"/>
          <w:szCs w:val="28"/>
        </w:rPr>
        <w:t>/2. Результирующий сигнал Z формируется в результате суммирования этих колебаний. Таким образом, QAM -модулированный дискретный сигнал может быть представлен соотношением:</w:t>
      </w:r>
    </w:p>
    <w:p w:rsidR="00C63E90" w:rsidRPr="00736E39" w:rsidRDefault="00C63E90" w:rsidP="00736E39">
      <w:pPr>
        <w:spacing w:line="360" w:lineRule="auto"/>
        <w:ind w:firstLine="709"/>
        <w:jc w:val="both"/>
        <w:rPr>
          <w:sz w:val="28"/>
          <w:szCs w:val="28"/>
        </w:rPr>
      </w:pPr>
    </w:p>
    <w:p w:rsidR="00C63E90" w:rsidRPr="00736E39" w:rsidRDefault="00053DB7" w:rsidP="00736E39">
      <w:pPr>
        <w:spacing w:line="360" w:lineRule="auto"/>
        <w:ind w:firstLine="709"/>
        <w:jc w:val="both"/>
        <w:rPr>
          <w:sz w:val="28"/>
          <w:szCs w:val="28"/>
        </w:rPr>
      </w:pPr>
      <w:r>
        <w:rPr>
          <w:position w:val="-12"/>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25pt;height:18pt">
            <v:imagedata r:id="rId7" o:title=""/>
          </v:shape>
        </w:pict>
      </w:r>
      <w:r w:rsidR="001239E7" w:rsidRPr="00736E39">
        <w:rPr>
          <w:sz w:val="28"/>
          <w:szCs w:val="28"/>
        </w:rPr>
        <w:t>, где</w:t>
      </w:r>
    </w:p>
    <w:p w:rsidR="00C63E90" w:rsidRPr="00736E39" w:rsidRDefault="00C63E90" w:rsidP="00736E39">
      <w:pPr>
        <w:spacing w:line="360" w:lineRule="auto"/>
        <w:ind w:firstLine="709"/>
        <w:jc w:val="both"/>
        <w:rPr>
          <w:sz w:val="28"/>
          <w:szCs w:val="28"/>
        </w:rPr>
      </w:pPr>
    </w:p>
    <w:p w:rsidR="00C63E90" w:rsidRPr="00736E39" w:rsidRDefault="00C63E90" w:rsidP="00736E39">
      <w:pPr>
        <w:spacing w:line="360" w:lineRule="auto"/>
        <w:ind w:firstLine="709"/>
        <w:jc w:val="both"/>
        <w:rPr>
          <w:sz w:val="28"/>
          <w:szCs w:val="28"/>
        </w:rPr>
      </w:pPr>
      <w:r w:rsidRPr="00736E39">
        <w:rPr>
          <w:sz w:val="28"/>
          <w:szCs w:val="28"/>
        </w:rPr>
        <w:t xml:space="preserve">t - изменяется в диапазоне </w:t>
      </w:r>
      <w:r w:rsidR="00053DB7">
        <w:rPr>
          <w:position w:val="-10"/>
          <w:sz w:val="28"/>
          <w:szCs w:val="28"/>
        </w:rPr>
        <w:pict>
          <v:shape id="_x0000_i1026" type="#_x0000_t75" style="width:98.25pt;height:15.75pt">
            <v:imagedata r:id="rId8" o:title=""/>
          </v:shape>
        </w:pict>
      </w:r>
      <w:r w:rsidR="004216B1" w:rsidRPr="00736E39">
        <w:rPr>
          <w:sz w:val="28"/>
          <w:szCs w:val="28"/>
        </w:rPr>
        <w:t>;</w:t>
      </w:r>
    </w:p>
    <w:p w:rsidR="00C63E90" w:rsidRPr="00736E39" w:rsidRDefault="00C63E90" w:rsidP="00736E39">
      <w:pPr>
        <w:spacing w:line="360" w:lineRule="auto"/>
        <w:ind w:firstLine="709"/>
        <w:jc w:val="both"/>
        <w:rPr>
          <w:sz w:val="28"/>
          <w:szCs w:val="28"/>
        </w:rPr>
      </w:pPr>
      <w:r w:rsidRPr="00736E39">
        <w:rPr>
          <w:sz w:val="28"/>
          <w:szCs w:val="28"/>
        </w:rPr>
        <w:t>m - порядковый номер дискрета времени</w:t>
      </w:r>
      <w:r w:rsidR="004216B1" w:rsidRPr="00736E39">
        <w:rPr>
          <w:sz w:val="28"/>
          <w:szCs w:val="28"/>
        </w:rPr>
        <w:t>;</w:t>
      </w:r>
    </w:p>
    <w:p w:rsidR="00C63E90" w:rsidRPr="00736E39" w:rsidRDefault="00053DB7" w:rsidP="00736E39">
      <w:pPr>
        <w:spacing w:line="360" w:lineRule="auto"/>
        <w:ind w:firstLine="709"/>
        <w:jc w:val="both"/>
        <w:rPr>
          <w:sz w:val="28"/>
          <w:szCs w:val="28"/>
        </w:rPr>
      </w:pPr>
      <w:r>
        <w:rPr>
          <w:position w:val="-6"/>
          <w:sz w:val="28"/>
          <w:szCs w:val="28"/>
        </w:rPr>
        <w:pict>
          <v:shape id="_x0000_i1027" type="#_x0000_t75" style="width:15pt;height:14.25pt">
            <v:imagedata r:id="rId9" o:title=""/>
          </v:shape>
        </w:pict>
      </w:r>
      <w:r w:rsidR="00C63E90" w:rsidRPr="00736E39">
        <w:rPr>
          <w:sz w:val="28"/>
          <w:szCs w:val="28"/>
        </w:rPr>
        <w:t xml:space="preserve"> - шаг квантования входного сигнала по времени</w:t>
      </w:r>
      <w:r w:rsidR="004216B1" w:rsidRPr="00736E39">
        <w:rPr>
          <w:sz w:val="28"/>
          <w:szCs w:val="28"/>
        </w:rPr>
        <w:t>;</w:t>
      </w:r>
    </w:p>
    <w:p w:rsidR="00C63E90" w:rsidRPr="00736E39" w:rsidRDefault="00C63E90" w:rsidP="00736E39">
      <w:pPr>
        <w:spacing w:line="360" w:lineRule="auto"/>
        <w:ind w:firstLine="709"/>
        <w:jc w:val="both"/>
        <w:rPr>
          <w:sz w:val="28"/>
          <w:szCs w:val="28"/>
        </w:rPr>
      </w:pPr>
      <w:r w:rsidRPr="00736E39">
        <w:rPr>
          <w:sz w:val="28"/>
          <w:szCs w:val="28"/>
        </w:rPr>
        <w:t>p - шаг квантования входного сигнала по амплитуде</w:t>
      </w:r>
      <w:r w:rsidR="004216B1" w:rsidRPr="00736E39">
        <w:rPr>
          <w:sz w:val="28"/>
          <w:szCs w:val="28"/>
        </w:rPr>
        <w:t>;</w:t>
      </w:r>
    </w:p>
    <w:p w:rsidR="00C63E90" w:rsidRPr="00736E39" w:rsidRDefault="00053DB7" w:rsidP="00736E39">
      <w:pPr>
        <w:spacing w:line="360" w:lineRule="auto"/>
        <w:ind w:firstLine="709"/>
        <w:jc w:val="both"/>
        <w:rPr>
          <w:sz w:val="28"/>
          <w:szCs w:val="28"/>
        </w:rPr>
      </w:pPr>
      <w:r>
        <w:rPr>
          <w:position w:val="-12"/>
          <w:sz w:val="28"/>
          <w:szCs w:val="28"/>
        </w:rPr>
        <w:pict>
          <v:shape id="_x0000_i1028" type="#_x0000_t75" style="width:18.75pt;height:18pt">
            <v:imagedata r:id="rId10" o:title=""/>
          </v:shape>
        </w:pict>
      </w:r>
      <w:r w:rsidR="004216B1" w:rsidRPr="00736E39">
        <w:rPr>
          <w:sz w:val="28"/>
          <w:szCs w:val="28"/>
        </w:rPr>
        <w:t xml:space="preserve"> и </w:t>
      </w:r>
      <w:r>
        <w:rPr>
          <w:position w:val="-12"/>
          <w:sz w:val="28"/>
          <w:szCs w:val="28"/>
        </w:rPr>
        <w:pict>
          <v:shape id="_x0000_i1029" type="#_x0000_t75" style="width:18.75pt;height:18pt">
            <v:imagedata r:id="rId11" o:title=""/>
          </v:shape>
        </w:pict>
      </w:r>
      <w:r w:rsidR="004216B1" w:rsidRPr="00736E39">
        <w:rPr>
          <w:sz w:val="28"/>
          <w:szCs w:val="28"/>
        </w:rPr>
        <w:t xml:space="preserve"> </w:t>
      </w:r>
      <w:r w:rsidR="004216B1" w:rsidRPr="00736E39">
        <w:rPr>
          <w:sz w:val="28"/>
          <w:szCs w:val="28"/>
        </w:rPr>
        <w:softHyphen/>
        <w:t xml:space="preserve">– </w:t>
      </w:r>
      <w:r w:rsidR="00C63E90" w:rsidRPr="00736E39">
        <w:rPr>
          <w:sz w:val="28"/>
          <w:szCs w:val="28"/>
        </w:rPr>
        <w:t>модуляционные коэфициенты (</w:t>
      </w:r>
      <w:r>
        <w:rPr>
          <w:position w:val="-12"/>
          <w:sz w:val="28"/>
          <w:szCs w:val="28"/>
        </w:rPr>
        <w:pict>
          <v:shape id="_x0000_i1030" type="#_x0000_t75" style="width:110.25pt;height:18pt">
            <v:imagedata r:id="rId12" o:title=""/>
          </v:shape>
        </w:pict>
      </w:r>
      <w:r w:rsidR="00C63E90" w:rsidRPr="00736E39">
        <w:rPr>
          <w:sz w:val="28"/>
          <w:szCs w:val="28"/>
        </w:rPr>
        <w:t>)</w:t>
      </w:r>
      <w:r w:rsidR="004216B1" w:rsidRPr="00736E39">
        <w:rPr>
          <w:sz w:val="28"/>
          <w:szCs w:val="28"/>
        </w:rPr>
        <w:t>.</w:t>
      </w:r>
    </w:p>
    <w:p w:rsidR="00C63E90" w:rsidRPr="00736E39" w:rsidRDefault="00C63E90" w:rsidP="00736E39">
      <w:pPr>
        <w:spacing w:line="360" w:lineRule="auto"/>
        <w:ind w:firstLine="709"/>
        <w:jc w:val="both"/>
        <w:rPr>
          <w:sz w:val="28"/>
          <w:szCs w:val="28"/>
        </w:rPr>
      </w:pPr>
    </w:p>
    <w:p w:rsidR="00C63E90" w:rsidRPr="00736E39" w:rsidRDefault="00C63E90" w:rsidP="00736E39">
      <w:pPr>
        <w:spacing w:line="360" w:lineRule="auto"/>
        <w:ind w:firstLine="709"/>
        <w:jc w:val="both"/>
        <w:rPr>
          <w:sz w:val="28"/>
          <w:szCs w:val="28"/>
        </w:rPr>
      </w:pPr>
      <w:r w:rsidRPr="00736E39">
        <w:rPr>
          <w:sz w:val="28"/>
          <w:szCs w:val="28"/>
        </w:rPr>
        <w:t>Этот же сигнал также может быть представлен в комплексном виде:</w:t>
      </w:r>
    </w:p>
    <w:p w:rsidR="00C63E90" w:rsidRPr="00736E39" w:rsidRDefault="00053DB7" w:rsidP="00736E39">
      <w:pPr>
        <w:spacing w:line="360" w:lineRule="auto"/>
        <w:ind w:firstLine="709"/>
        <w:jc w:val="both"/>
        <w:rPr>
          <w:sz w:val="28"/>
          <w:szCs w:val="28"/>
        </w:rPr>
      </w:pPr>
      <w:r>
        <w:rPr>
          <w:position w:val="-10"/>
          <w:sz w:val="28"/>
          <w:szCs w:val="28"/>
          <w:lang w:val="en-US"/>
        </w:rPr>
        <w:pict>
          <v:shape id="_x0000_i1031" type="#_x0000_t75" style="width:60.75pt;height:15.75pt">
            <v:imagedata r:id="rId13" o:title=""/>
          </v:shape>
        </w:pict>
      </w:r>
      <w:r w:rsidR="00C63E90" w:rsidRPr="00736E39">
        <w:rPr>
          <w:sz w:val="28"/>
          <w:szCs w:val="28"/>
        </w:rPr>
        <w:t>, или</w:t>
      </w:r>
      <w:r w:rsidR="00850933" w:rsidRPr="00736E39">
        <w:rPr>
          <w:sz w:val="28"/>
          <w:szCs w:val="28"/>
        </w:rPr>
        <w:t xml:space="preserve"> </w:t>
      </w:r>
      <w:r>
        <w:rPr>
          <w:position w:val="-12"/>
          <w:sz w:val="28"/>
          <w:szCs w:val="28"/>
        </w:rPr>
        <w:pict>
          <v:shape id="_x0000_i1032" type="#_x0000_t75" style="width:126pt;height:18pt">
            <v:imagedata r:id="rId14" o:title=""/>
          </v:shape>
        </w:pict>
      </w:r>
      <w:r w:rsidR="00C63E90" w:rsidRPr="00736E39">
        <w:rPr>
          <w:sz w:val="28"/>
          <w:szCs w:val="28"/>
        </w:rPr>
        <w:t>, где:</w:t>
      </w:r>
    </w:p>
    <w:p w:rsidR="00C63E90" w:rsidRPr="00736E39" w:rsidRDefault="00053DB7" w:rsidP="00736E39">
      <w:pPr>
        <w:spacing w:line="360" w:lineRule="auto"/>
        <w:ind w:firstLine="709"/>
        <w:jc w:val="both"/>
        <w:rPr>
          <w:sz w:val="28"/>
          <w:szCs w:val="28"/>
        </w:rPr>
      </w:pPr>
      <w:r>
        <w:rPr>
          <w:position w:val="-14"/>
          <w:sz w:val="28"/>
          <w:szCs w:val="28"/>
        </w:rPr>
        <w:pict>
          <v:shape id="_x0000_i1033" type="#_x0000_t75" style="width:75pt;height:23.25pt">
            <v:imagedata r:id="rId15" o:title=""/>
          </v:shape>
        </w:pict>
      </w:r>
      <w:r w:rsidR="00850933" w:rsidRPr="00736E39">
        <w:rPr>
          <w:sz w:val="28"/>
          <w:szCs w:val="28"/>
        </w:rPr>
        <w:t xml:space="preserve"> – </w:t>
      </w:r>
      <w:r w:rsidR="00C63E90" w:rsidRPr="00736E39">
        <w:rPr>
          <w:sz w:val="28"/>
          <w:szCs w:val="28"/>
        </w:rPr>
        <w:t xml:space="preserve"> алгоритм изменения амплитуды модулированного сигнала</w:t>
      </w:r>
      <w:r w:rsidR="00850933" w:rsidRPr="00736E39">
        <w:rPr>
          <w:sz w:val="28"/>
          <w:szCs w:val="28"/>
        </w:rPr>
        <w:t>;</w:t>
      </w:r>
    </w:p>
    <w:p w:rsidR="00C63E90" w:rsidRPr="00736E39" w:rsidRDefault="00053DB7" w:rsidP="00736E39">
      <w:pPr>
        <w:spacing w:line="360" w:lineRule="auto"/>
        <w:ind w:firstLine="709"/>
        <w:jc w:val="both"/>
        <w:rPr>
          <w:sz w:val="28"/>
          <w:szCs w:val="28"/>
        </w:rPr>
      </w:pPr>
      <w:r>
        <w:rPr>
          <w:position w:val="-12"/>
          <w:sz w:val="28"/>
          <w:szCs w:val="28"/>
        </w:rPr>
        <w:pict>
          <v:shape id="_x0000_i1034" type="#_x0000_t75" style="width:96.75pt;height:18pt">
            <v:imagedata r:id="rId16" o:title=""/>
          </v:shape>
        </w:pict>
      </w:r>
      <w:r w:rsidR="00850933" w:rsidRPr="00736E39">
        <w:rPr>
          <w:sz w:val="28"/>
          <w:szCs w:val="28"/>
        </w:rPr>
        <w:t xml:space="preserve"> –</w:t>
      </w:r>
      <w:r w:rsidR="00C63E90" w:rsidRPr="00736E39">
        <w:rPr>
          <w:sz w:val="28"/>
          <w:szCs w:val="28"/>
        </w:rPr>
        <w:t xml:space="preserve"> алгоритм изменения фазы модулированного сигнала.</w:t>
      </w:r>
    </w:p>
    <w:p w:rsidR="00850933" w:rsidRPr="00736E39" w:rsidRDefault="00850933" w:rsidP="00736E39">
      <w:pPr>
        <w:spacing w:line="360" w:lineRule="auto"/>
        <w:ind w:firstLine="709"/>
        <w:jc w:val="both"/>
        <w:rPr>
          <w:sz w:val="28"/>
          <w:szCs w:val="28"/>
        </w:rPr>
      </w:pPr>
    </w:p>
    <w:p w:rsidR="00C63E90" w:rsidRPr="00736E39" w:rsidRDefault="00C63E90" w:rsidP="00736E39">
      <w:pPr>
        <w:spacing w:line="360" w:lineRule="auto"/>
        <w:ind w:firstLine="709"/>
        <w:jc w:val="both"/>
        <w:rPr>
          <w:sz w:val="28"/>
          <w:szCs w:val="28"/>
        </w:rPr>
      </w:pPr>
      <w:r w:rsidRPr="00736E39">
        <w:rPr>
          <w:sz w:val="28"/>
          <w:szCs w:val="28"/>
        </w:rPr>
        <w:t>Таким образом, при использовании квадратурной амплитудной модуляции передаваемая информация кодируется одновременными изменениями амплитуды и фазы несущего колебания. На рисунке</w:t>
      </w:r>
      <w:r w:rsidR="00E56508" w:rsidRPr="00736E39">
        <w:rPr>
          <w:sz w:val="28"/>
          <w:szCs w:val="28"/>
        </w:rPr>
        <w:t xml:space="preserve"> 1</w:t>
      </w:r>
      <w:r w:rsidRPr="00736E39">
        <w:rPr>
          <w:sz w:val="28"/>
          <w:szCs w:val="28"/>
        </w:rPr>
        <w:t xml:space="preserve"> представлен принцип формирования результирующего колебания Z путем суммирования вектора квадратурной составляющей Q с вектором синфазной составляющей I.</w:t>
      </w:r>
    </w:p>
    <w:p w:rsidR="00C63E90" w:rsidRPr="00736E39" w:rsidRDefault="00C63E90" w:rsidP="00736E39">
      <w:pPr>
        <w:spacing w:line="360" w:lineRule="auto"/>
        <w:ind w:firstLine="709"/>
        <w:jc w:val="both"/>
        <w:rPr>
          <w:sz w:val="28"/>
          <w:szCs w:val="28"/>
        </w:rPr>
      </w:pPr>
    </w:p>
    <w:p w:rsidR="008025A9" w:rsidRPr="00736E39" w:rsidRDefault="00053DB7" w:rsidP="00736E39">
      <w:pPr>
        <w:keepNext/>
        <w:spacing w:line="360" w:lineRule="auto"/>
        <w:ind w:firstLine="709"/>
        <w:jc w:val="both"/>
        <w:rPr>
          <w:sz w:val="28"/>
          <w:szCs w:val="28"/>
        </w:rPr>
      </w:pPr>
      <w:r>
        <w:rPr>
          <w:noProof/>
          <w:sz w:val="28"/>
          <w:szCs w:val="28"/>
        </w:rPr>
        <w:pict>
          <v:shape id="Рисунок 41" o:spid="_x0000_i1035" type="#_x0000_t75" style="width:190.5pt;height:165pt;visibility:visible">
            <v:imagedata r:id="rId17" o:title=""/>
          </v:shape>
        </w:pict>
      </w:r>
    </w:p>
    <w:p w:rsidR="00E56508" w:rsidRPr="00736E39" w:rsidRDefault="008025A9" w:rsidP="00736E39">
      <w:pPr>
        <w:pStyle w:val="a7"/>
        <w:spacing w:after="0" w:line="360" w:lineRule="auto"/>
        <w:ind w:firstLine="709"/>
        <w:jc w:val="both"/>
        <w:rPr>
          <w:color w:val="auto"/>
          <w:sz w:val="28"/>
          <w:szCs w:val="28"/>
        </w:rPr>
      </w:pPr>
      <w:r w:rsidRPr="00736E39">
        <w:rPr>
          <w:color w:val="auto"/>
          <w:sz w:val="28"/>
          <w:szCs w:val="28"/>
        </w:rPr>
        <w:t xml:space="preserve">Рисунок </w:t>
      </w:r>
      <w:r w:rsidR="00605CB5" w:rsidRPr="00736E39">
        <w:rPr>
          <w:noProof/>
          <w:color w:val="auto"/>
          <w:sz w:val="28"/>
          <w:szCs w:val="28"/>
        </w:rPr>
        <w:t>1</w:t>
      </w:r>
    </w:p>
    <w:p w:rsidR="00E56508" w:rsidRPr="00736E39" w:rsidRDefault="00E56508" w:rsidP="00736E39">
      <w:pPr>
        <w:spacing w:line="360" w:lineRule="auto"/>
        <w:ind w:firstLine="709"/>
        <w:jc w:val="both"/>
        <w:rPr>
          <w:sz w:val="28"/>
          <w:szCs w:val="28"/>
        </w:rPr>
      </w:pPr>
    </w:p>
    <w:p w:rsidR="00C63E90" w:rsidRPr="00736E39" w:rsidRDefault="00C63E90" w:rsidP="00736E39">
      <w:pPr>
        <w:spacing w:line="360" w:lineRule="auto"/>
        <w:ind w:firstLine="709"/>
        <w:jc w:val="both"/>
        <w:rPr>
          <w:sz w:val="28"/>
          <w:szCs w:val="28"/>
        </w:rPr>
      </w:pPr>
      <w:r w:rsidRPr="00736E39">
        <w:rPr>
          <w:sz w:val="28"/>
          <w:szCs w:val="28"/>
        </w:rPr>
        <w:t>Амплитуда вектора Z определяется соотношением A</w:t>
      </w:r>
      <w:r w:rsidRPr="00736E39">
        <w:rPr>
          <w:sz w:val="28"/>
          <w:szCs w:val="28"/>
          <w:vertAlign w:val="subscript"/>
        </w:rPr>
        <w:t>m</w:t>
      </w:r>
      <w:r w:rsidRPr="00736E39">
        <w:rPr>
          <w:sz w:val="28"/>
          <w:szCs w:val="28"/>
        </w:rPr>
        <w:t xml:space="preserve">, а угол, который этот вектор образует с осью абсцисс, определяется соотношением </w:t>
      </w:r>
      <w:r w:rsidR="008025A9" w:rsidRPr="00736E39">
        <w:rPr>
          <w:sz w:val="28"/>
          <w:szCs w:val="28"/>
        </w:rPr>
        <w:t>φ</w:t>
      </w:r>
      <w:r w:rsidRPr="00736E39">
        <w:rPr>
          <w:sz w:val="28"/>
          <w:szCs w:val="28"/>
          <w:vertAlign w:val="subscript"/>
        </w:rPr>
        <w:t>m</w:t>
      </w:r>
      <w:r w:rsidRPr="00736E39">
        <w:rPr>
          <w:sz w:val="28"/>
          <w:szCs w:val="28"/>
        </w:rPr>
        <w:t xml:space="preserve">. </w:t>
      </w:r>
    </w:p>
    <w:p w:rsidR="00C63E90" w:rsidRPr="00736E39" w:rsidRDefault="00C63E90" w:rsidP="00736E39">
      <w:pPr>
        <w:spacing w:line="360" w:lineRule="auto"/>
        <w:ind w:firstLine="709"/>
        <w:jc w:val="both"/>
        <w:rPr>
          <w:sz w:val="28"/>
          <w:szCs w:val="28"/>
        </w:rPr>
      </w:pPr>
      <w:r w:rsidRPr="00736E39">
        <w:rPr>
          <w:sz w:val="28"/>
          <w:szCs w:val="28"/>
        </w:rPr>
        <w:t>Для данного алгоритма существенно, что при модулировании синфазной и квадратурной составляющей несущего колебания используется одно и то же значение шага изменения амплитуды. Поэтому окончания векторов модулированного колебания образуют прямоугольную сетку на фазовой плоскости действительной - Re{Z} и мнимой - Im{Z} составляющих вектора модулированного сигнала. Число узлов этой сетки определяется типом используемого алгоритма QAM. Схему расположения узлов на фазовой плоскости модулированного QAM колебания принято называть созвездием (constellation).</w:t>
      </w:r>
    </w:p>
    <w:p w:rsidR="00C63E90" w:rsidRPr="00736E39" w:rsidRDefault="00C63E90" w:rsidP="00736E39">
      <w:pPr>
        <w:spacing w:line="360" w:lineRule="auto"/>
        <w:ind w:firstLine="709"/>
        <w:jc w:val="both"/>
        <w:rPr>
          <w:sz w:val="28"/>
          <w:szCs w:val="28"/>
        </w:rPr>
      </w:pPr>
      <w:r w:rsidRPr="00736E39">
        <w:rPr>
          <w:sz w:val="28"/>
          <w:szCs w:val="28"/>
        </w:rPr>
        <w:t>Для указания типа алгоритма QAM принята следующая схема обозначения:</w:t>
      </w:r>
      <w:r w:rsidR="00A70602" w:rsidRPr="00736E39">
        <w:rPr>
          <w:sz w:val="28"/>
          <w:szCs w:val="28"/>
        </w:rPr>
        <w:t xml:space="preserve"> </w:t>
      </w:r>
      <w:r w:rsidRPr="00736E39">
        <w:rPr>
          <w:sz w:val="28"/>
          <w:szCs w:val="28"/>
        </w:rPr>
        <w:t>QAM-&lt;число &gt;</w:t>
      </w:r>
      <w:r w:rsidR="005907AE" w:rsidRPr="00736E39">
        <w:rPr>
          <w:sz w:val="28"/>
          <w:szCs w:val="28"/>
        </w:rPr>
        <w:t>.</w:t>
      </w:r>
    </w:p>
    <w:p w:rsidR="00C63E90" w:rsidRPr="00736E39" w:rsidRDefault="00C63E90" w:rsidP="00736E39">
      <w:pPr>
        <w:spacing w:line="360" w:lineRule="auto"/>
        <w:ind w:firstLine="709"/>
        <w:jc w:val="both"/>
        <w:rPr>
          <w:sz w:val="28"/>
          <w:szCs w:val="28"/>
        </w:rPr>
      </w:pPr>
      <w:r w:rsidRPr="00736E39">
        <w:rPr>
          <w:sz w:val="28"/>
          <w:szCs w:val="28"/>
        </w:rPr>
        <w:t>Используемое в обозначении алгоритма числовое значение обычно представляет собой число вида 2</w:t>
      </w:r>
      <w:r w:rsidRPr="00736E39">
        <w:rPr>
          <w:sz w:val="28"/>
          <w:szCs w:val="28"/>
          <w:vertAlign w:val="superscript"/>
        </w:rPr>
        <w:t>N</w:t>
      </w:r>
      <w:r w:rsidRPr="00736E39">
        <w:rPr>
          <w:sz w:val="28"/>
          <w:szCs w:val="28"/>
        </w:rPr>
        <w:t xml:space="preserve"> и соответствует количеству узлов на фазовой сетке, а также максимальному количеству различных значений вектора модулированного сигнала. Следует отметить, что в данном случае значение N соответствует показателю спектральной эффективности алгоритма. </w:t>
      </w:r>
    </w:p>
    <w:p w:rsidR="00A70602" w:rsidRPr="00736E39" w:rsidRDefault="00C63E90" w:rsidP="00736E39">
      <w:pPr>
        <w:spacing w:line="360" w:lineRule="auto"/>
        <w:ind w:firstLine="709"/>
        <w:jc w:val="both"/>
        <w:rPr>
          <w:sz w:val="28"/>
          <w:szCs w:val="28"/>
        </w:rPr>
      </w:pPr>
      <w:r w:rsidRPr="00736E39">
        <w:rPr>
          <w:sz w:val="28"/>
          <w:szCs w:val="28"/>
        </w:rPr>
        <w:t>На рисунке</w:t>
      </w:r>
      <w:r w:rsidR="00A70602" w:rsidRPr="00736E39">
        <w:rPr>
          <w:sz w:val="28"/>
          <w:szCs w:val="28"/>
        </w:rPr>
        <w:t xml:space="preserve"> 2</w:t>
      </w:r>
      <w:r w:rsidRPr="00736E39">
        <w:rPr>
          <w:sz w:val="28"/>
          <w:szCs w:val="28"/>
        </w:rPr>
        <w:t xml:space="preserve"> приведена упрощенная структурная схема формирователя QAM-модулированного сигнала. </w:t>
      </w:r>
    </w:p>
    <w:p w:rsidR="00A70602" w:rsidRPr="00736E39" w:rsidRDefault="00053DB7" w:rsidP="00736E39">
      <w:pPr>
        <w:keepNext/>
        <w:spacing w:line="360" w:lineRule="auto"/>
        <w:ind w:firstLine="709"/>
        <w:jc w:val="both"/>
        <w:rPr>
          <w:sz w:val="28"/>
          <w:szCs w:val="28"/>
        </w:rPr>
      </w:pPr>
      <w:r>
        <w:rPr>
          <w:noProof/>
          <w:sz w:val="28"/>
          <w:szCs w:val="28"/>
        </w:rPr>
        <w:pict>
          <v:shape id="Рисунок 64" o:spid="_x0000_i1036" type="#_x0000_t75" style="width:317.25pt;height:105.75pt;visibility:visible">
            <v:imagedata r:id="rId18" o:title=""/>
          </v:shape>
        </w:pict>
      </w:r>
    </w:p>
    <w:p w:rsidR="00A70602" w:rsidRPr="00736E39" w:rsidRDefault="00A70602" w:rsidP="00736E39">
      <w:pPr>
        <w:pStyle w:val="a7"/>
        <w:spacing w:after="0" w:line="360" w:lineRule="auto"/>
        <w:ind w:firstLine="709"/>
        <w:jc w:val="both"/>
        <w:rPr>
          <w:color w:val="auto"/>
          <w:sz w:val="28"/>
          <w:szCs w:val="28"/>
        </w:rPr>
      </w:pPr>
      <w:r w:rsidRPr="00736E39">
        <w:rPr>
          <w:color w:val="auto"/>
          <w:sz w:val="28"/>
          <w:szCs w:val="28"/>
        </w:rPr>
        <w:t xml:space="preserve">Рисунок </w:t>
      </w:r>
      <w:r w:rsidR="00605CB5" w:rsidRPr="00736E39">
        <w:rPr>
          <w:noProof/>
          <w:color w:val="auto"/>
          <w:sz w:val="28"/>
          <w:szCs w:val="28"/>
        </w:rPr>
        <w:t>2</w:t>
      </w:r>
    </w:p>
    <w:p w:rsidR="00A70602" w:rsidRPr="00736E39" w:rsidRDefault="00A70602" w:rsidP="00736E39">
      <w:pPr>
        <w:spacing w:line="360" w:lineRule="auto"/>
        <w:ind w:firstLine="709"/>
        <w:jc w:val="both"/>
        <w:rPr>
          <w:sz w:val="28"/>
          <w:szCs w:val="28"/>
        </w:rPr>
      </w:pPr>
    </w:p>
    <w:p w:rsidR="00C63E90" w:rsidRPr="00736E39" w:rsidRDefault="00C63E90" w:rsidP="00736E39">
      <w:pPr>
        <w:spacing w:line="360" w:lineRule="auto"/>
        <w:ind w:firstLine="709"/>
        <w:jc w:val="both"/>
        <w:rPr>
          <w:sz w:val="28"/>
          <w:szCs w:val="28"/>
        </w:rPr>
      </w:pPr>
      <w:r w:rsidRPr="00736E39">
        <w:rPr>
          <w:sz w:val="28"/>
          <w:szCs w:val="28"/>
        </w:rPr>
        <w:t>На первом этапе преобразования последовательность битов D {d</w:t>
      </w:r>
      <w:r w:rsidRPr="00736E39">
        <w:rPr>
          <w:sz w:val="28"/>
          <w:szCs w:val="28"/>
          <w:vertAlign w:val="subscript"/>
        </w:rPr>
        <w:t>0</w:t>
      </w:r>
      <w:r w:rsidR="00A70602" w:rsidRPr="00736E39">
        <w:rPr>
          <w:sz w:val="28"/>
          <w:szCs w:val="28"/>
        </w:rPr>
        <w:t>,</w:t>
      </w:r>
      <w:r w:rsidRPr="00736E39">
        <w:rPr>
          <w:sz w:val="28"/>
          <w:szCs w:val="28"/>
        </w:rPr>
        <w:t xml:space="preserve"> d</w:t>
      </w:r>
      <w:r w:rsidRPr="00736E39">
        <w:rPr>
          <w:sz w:val="28"/>
          <w:szCs w:val="28"/>
          <w:vertAlign w:val="subscript"/>
        </w:rPr>
        <w:t>1</w:t>
      </w:r>
      <w:r w:rsidRPr="00736E39">
        <w:rPr>
          <w:sz w:val="28"/>
          <w:szCs w:val="28"/>
        </w:rPr>
        <w:t>,...,d</w:t>
      </w:r>
      <w:r w:rsidRPr="00736E39">
        <w:rPr>
          <w:sz w:val="28"/>
          <w:szCs w:val="28"/>
          <w:vertAlign w:val="subscript"/>
        </w:rPr>
        <w:t>k</w:t>
      </w:r>
      <w:r w:rsidRPr="00736E39">
        <w:rPr>
          <w:sz w:val="28"/>
          <w:szCs w:val="28"/>
        </w:rPr>
        <w:t>} от источника сигнала преобразуется в последовательность двумерных модуляционных символов M {m</w:t>
      </w:r>
      <w:r w:rsidRPr="00736E39">
        <w:rPr>
          <w:sz w:val="28"/>
          <w:szCs w:val="28"/>
          <w:vertAlign w:val="subscript"/>
        </w:rPr>
        <w:t>0</w:t>
      </w:r>
      <w:r w:rsidRPr="00736E39">
        <w:rPr>
          <w:sz w:val="28"/>
          <w:szCs w:val="28"/>
        </w:rPr>
        <w:t xml:space="preserve"> m</w:t>
      </w:r>
      <w:r w:rsidRPr="00736E39">
        <w:rPr>
          <w:sz w:val="28"/>
          <w:szCs w:val="28"/>
          <w:vertAlign w:val="subscript"/>
        </w:rPr>
        <w:t>1</w:t>
      </w:r>
      <w:r w:rsidRPr="00736E39">
        <w:rPr>
          <w:sz w:val="28"/>
          <w:szCs w:val="28"/>
        </w:rPr>
        <w:t>, m</w:t>
      </w:r>
      <w:r w:rsidRPr="00736E39">
        <w:rPr>
          <w:sz w:val="28"/>
          <w:szCs w:val="28"/>
          <w:vertAlign w:val="subscript"/>
        </w:rPr>
        <w:t>j</w:t>
      </w:r>
      <w:r w:rsidRPr="00736E39">
        <w:rPr>
          <w:sz w:val="28"/>
          <w:szCs w:val="28"/>
        </w:rPr>
        <w:t>}. Число битов в каждом определяется зна</w:t>
      </w:r>
      <w:r w:rsidR="00A70602" w:rsidRPr="00736E39">
        <w:rPr>
          <w:sz w:val="28"/>
          <w:szCs w:val="28"/>
        </w:rPr>
        <w:t xml:space="preserve">чением N (для алгоритма QAM-16 </w:t>
      </w:r>
      <w:r w:rsidRPr="00736E39">
        <w:rPr>
          <w:sz w:val="28"/>
          <w:szCs w:val="28"/>
        </w:rPr>
        <w:t xml:space="preserve"> N=log</w:t>
      </w:r>
      <w:r w:rsidRPr="00736E39">
        <w:rPr>
          <w:sz w:val="28"/>
          <w:szCs w:val="28"/>
          <w:vertAlign w:val="subscript"/>
        </w:rPr>
        <w:t>2</w:t>
      </w:r>
      <w:r w:rsidRPr="00736E39">
        <w:rPr>
          <w:sz w:val="28"/>
          <w:szCs w:val="28"/>
        </w:rPr>
        <w:t>16=4).</w:t>
      </w:r>
    </w:p>
    <w:p w:rsidR="00C63E90" w:rsidRPr="00736E39" w:rsidRDefault="00C63E90" w:rsidP="00736E39">
      <w:pPr>
        <w:spacing w:line="360" w:lineRule="auto"/>
        <w:ind w:firstLine="709"/>
        <w:jc w:val="both"/>
        <w:rPr>
          <w:sz w:val="28"/>
          <w:szCs w:val="28"/>
        </w:rPr>
      </w:pPr>
      <w:r w:rsidRPr="00736E39">
        <w:rPr>
          <w:sz w:val="28"/>
          <w:szCs w:val="28"/>
        </w:rPr>
        <w:t>Формирователь кодовых символов преобразует двумерный кодовый символ m</w:t>
      </w:r>
      <w:r w:rsidRPr="00736E39">
        <w:rPr>
          <w:sz w:val="28"/>
          <w:szCs w:val="28"/>
          <w:vertAlign w:val="subscript"/>
        </w:rPr>
        <w:t>j</w:t>
      </w:r>
      <w:r w:rsidRPr="00736E39">
        <w:rPr>
          <w:sz w:val="28"/>
          <w:szCs w:val="28"/>
        </w:rPr>
        <w:t xml:space="preserve"> в пару кодовых символов </w:t>
      </w:r>
      <w:r w:rsidR="00B34FC8" w:rsidRPr="00736E39">
        <w:rPr>
          <w:sz w:val="28"/>
          <w:szCs w:val="28"/>
        </w:rPr>
        <w:t>α</w:t>
      </w:r>
      <w:r w:rsidRPr="00736E39">
        <w:rPr>
          <w:sz w:val="28"/>
          <w:szCs w:val="28"/>
          <w:vertAlign w:val="subscript"/>
        </w:rPr>
        <w:t>j</w:t>
      </w:r>
      <w:r w:rsidRPr="00736E39">
        <w:rPr>
          <w:sz w:val="28"/>
          <w:szCs w:val="28"/>
        </w:rPr>
        <w:t xml:space="preserve"> и </w:t>
      </w:r>
      <w:r w:rsidR="00B34FC8" w:rsidRPr="00736E39">
        <w:rPr>
          <w:sz w:val="28"/>
          <w:szCs w:val="28"/>
        </w:rPr>
        <w:t>β</w:t>
      </w:r>
      <w:r w:rsidRPr="00736E39">
        <w:rPr>
          <w:sz w:val="28"/>
          <w:szCs w:val="28"/>
          <w:vertAlign w:val="subscript"/>
        </w:rPr>
        <w:t>j</w:t>
      </w:r>
      <w:r w:rsidRPr="00736E39">
        <w:rPr>
          <w:sz w:val="28"/>
          <w:szCs w:val="28"/>
        </w:rPr>
        <w:t xml:space="preserve">. Для алгоритма QAM-16 допустимые значения </w:t>
      </w:r>
      <w:r w:rsidR="00B34FC8" w:rsidRPr="00736E39">
        <w:rPr>
          <w:sz w:val="28"/>
          <w:szCs w:val="28"/>
        </w:rPr>
        <w:t>α</w:t>
      </w:r>
      <w:r w:rsidRPr="00736E39">
        <w:rPr>
          <w:sz w:val="28"/>
          <w:szCs w:val="28"/>
          <w:vertAlign w:val="subscript"/>
        </w:rPr>
        <w:t>j</w:t>
      </w:r>
      <w:r w:rsidRPr="00736E39">
        <w:rPr>
          <w:sz w:val="28"/>
          <w:szCs w:val="28"/>
        </w:rPr>
        <w:t xml:space="preserve"> и </w:t>
      </w:r>
      <w:r w:rsidR="00B34FC8" w:rsidRPr="00736E39">
        <w:rPr>
          <w:sz w:val="28"/>
          <w:szCs w:val="28"/>
        </w:rPr>
        <w:t>β</w:t>
      </w:r>
      <w:r w:rsidRPr="00736E39">
        <w:rPr>
          <w:sz w:val="28"/>
          <w:szCs w:val="28"/>
          <w:vertAlign w:val="subscript"/>
        </w:rPr>
        <w:t>j</w:t>
      </w:r>
      <w:r w:rsidRPr="00736E39">
        <w:rPr>
          <w:sz w:val="28"/>
          <w:szCs w:val="28"/>
        </w:rPr>
        <w:t xml:space="preserve"> принадлежат множеству {1,3,-1,-3} и определяют, соответственно, значения действительной и мнимой координаты вектора модулированного колебания. Сформированные значения А {</w:t>
      </w:r>
      <w:r w:rsidR="00B34FC8" w:rsidRPr="00736E39">
        <w:rPr>
          <w:sz w:val="28"/>
          <w:szCs w:val="28"/>
        </w:rPr>
        <w:t>α</w:t>
      </w:r>
      <w:r w:rsidR="00B34FC8" w:rsidRPr="00736E39">
        <w:rPr>
          <w:sz w:val="28"/>
          <w:szCs w:val="28"/>
          <w:vertAlign w:val="subscript"/>
        </w:rPr>
        <w:t>j</w:t>
      </w:r>
      <w:r w:rsidRPr="00736E39">
        <w:rPr>
          <w:sz w:val="28"/>
          <w:szCs w:val="28"/>
        </w:rPr>
        <w:t>} и B {</w:t>
      </w:r>
      <w:r w:rsidR="00B34FC8" w:rsidRPr="00736E39">
        <w:rPr>
          <w:sz w:val="28"/>
          <w:szCs w:val="28"/>
        </w:rPr>
        <w:t>β</w:t>
      </w:r>
      <w:r w:rsidR="00B34FC8" w:rsidRPr="00736E39">
        <w:rPr>
          <w:sz w:val="28"/>
          <w:szCs w:val="28"/>
          <w:vertAlign w:val="subscript"/>
        </w:rPr>
        <w:t>j</w:t>
      </w:r>
      <w:r w:rsidRPr="00736E39">
        <w:rPr>
          <w:sz w:val="28"/>
          <w:szCs w:val="28"/>
        </w:rPr>
        <w:t xml:space="preserve">} используются для амплитудной модуляции синфазной I и квадратурной Q составляющих несущего колебания. На последнем этапе преобразования выполняется суммирование этих колебаний и формирование результирующего сигнала Z. </w:t>
      </w:r>
    </w:p>
    <w:p w:rsidR="00BA5EFD" w:rsidRPr="00736E39" w:rsidRDefault="00C63E90" w:rsidP="00736E39">
      <w:pPr>
        <w:spacing w:line="360" w:lineRule="auto"/>
        <w:ind w:firstLine="709"/>
        <w:jc w:val="both"/>
        <w:rPr>
          <w:sz w:val="28"/>
          <w:szCs w:val="28"/>
        </w:rPr>
      </w:pPr>
      <w:r w:rsidRPr="00736E39">
        <w:rPr>
          <w:sz w:val="28"/>
          <w:szCs w:val="28"/>
        </w:rPr>
        <w:t xml:space="preserve">На рисунке </w:t>
      </w:r>
      <w:r w:rsidR="00BA5EFD" w:rsidRPr="00736E39">
        <w:rPr>
          <w:sz w:val="28"/>
          <w:szCs w:val="28"/>
        </w:rPr>
        <w:t xml:space="preserve">3 </w:t>
      </w:r>
      <w:r w:rsidRPr="00736E39">
        <w:rPr>
          <w:sz w:val="28"/>
          <w:szCs w:val="28"/>
        </w:rPr>
        <w:t xml:space="preserve">представлено расположение векторов модулированного колебания - созвездие для алгоритма QAM-16. </w:t>
      </w:r>
    </w:p>
    <w:p w:rsidR="00BA5EFD" w:rsidRPr="00736E39" w:rsidRDefault="00BA5EFD" w:rsidP="00736E39">
      <w:pPr>
        <w:spacing w:line="360" w:lineRule="auto"/>
        <w:ind w:firstLine="709"/>
        <w:jc w:val="both"/>
        <w:rPr>
          <w:sz w:val="28"/>
          <w:szCs w:val="28"/>
        </w:rPr>
      </w:pPr>
    </w:p>
    <w:p w:rsidR="002C62EB" w:rsidRPr="00736E39" w:rsidRDefault="00053DB7" w:rsidP="00736E39">
      <w:pPr>
        <w:keepNext/>
        <w:spacing w:line="360" w:lineRule="auto"/>
        <w:ind w:firstLine="709"/>
        <w:jc w:val="both"/>
        <w:rPr>
          <w:sz w:val="28"/>
          <w:szCs w:val="28"/>
        </w:rPr>
      </w:pPr>
      <w:r>
        <w:rPr>
          <w:noProof/>
          <w:sz w:val="28"/>
          <w:szCs w:val="28"/>
        </w:rPr>
        <w:pict>
          <v:shape id="Рисунок 67" o:spid="_x0000_i1037" type="#_x0000_t75" style="width:211.5pt;height:189pt;visibility:visible">
            <v:imagedata r:id="rId19" o:title=""/>
          </v:shape>
        </w:pict>
      </w:r>
    </w:p>
    <w:p w:rsidR="00BA5EFD" w:rsidRPr="00736E39" w:rsidRDefault="002C62EB" w:rsidP="00736E39">
      <w:pPr>
        <w:pStyle w:val="a7"/>
        <w:spacing w:after="0" w:line="360" w:lineRule="auto"/>
        <w:ind w:firstLine="709"/>
        <w:jc w:val="both"/>
        <w:rPr>
          <w:color w:val="auto"/>
          <w:sz w:val="28"/>
          <w:szCs w:val="28"/>
        </w:rPr>
      </w:pPr>
      <w:r w:rsidRPr="00736E39">
        <w:rPr>
          <w:color w:val="auto"/>
          <w:sz w:val="28"/>
          <w:szCs w:val="28"/>
        </w:rPr>
        <w:t xml:space="preserve">Рисунок </w:t>
      </w:r>
      <w:r w:rsidR="00605CB5" w:rsidRPr="00736E39">
        <w:rPr>
          <w:noProof/>
          <w:color w:val="auto"/>
          <w:sz w:val="28"/>
          <w:szCs w:val="28"/>
        </w:rPr>
        <w:t>3</w:t>
      </w:r>
    </w:p>
    <w:p w:rsidR="00BA5EFD" w:rsidRPr="00736E39" w:rsidRDefault="00BA5EFD" w:rsidP="00736E39">
      <w:pPr>
        <w:spacing w:line="360" w:lineRule="auto"/>
        <w:ind w:firstLine="709"/>
        <w:jc w:val="both"/>
        <w:rPr>
          <w:sz w:val="28"/>
          <w:szCs w:val="28"/>
        </w:rPr>
      </w:pPr>
    </w:p>
    <w:p w:rsidR="00C63E90" w:rsidRPr="00736E39" w:rsidRDefault="00C63E90" w:rsidP="00736E39">
      <w:pPr>
        <w:spacing w:line="360" w:lineRule="auto"/>
        <w:ind w:firstLine="709"/>
        <w:jc w:val="both"/>
        <w:rPr>
          <w:sz w:val="28"/>
          <w:szCs w:val="28"/>
        </w:rPr>
      </w:pPr>
      <w:r w:rsidRPr="00736E39">
        <w:rPr>
          <w:sz w:val="28"/>
          <w:szCs w:val="28"/>
        </w:rPr>
        <w:t>Красным цветом отмечены значения модуляци</w:t>
      </w:r>
      <w:r w:rsidR="00BA5EFD" w:rsidRPr="00736E39">
        <w:rPr>
          <w:sz w:val="28"/>
          <w:szCs w:val="28"/>
        </w:rPr>
        <w:t>онных символов, которым соответ</w:t>
      </w:r>
      <w:r w:rsidRPr="00736E39">
        <w:rPr>
          <w:sz w:val="28"/>
          <w:szCs w:val="28"/>
        </w:rPr>
        <w:t>ствуют указанные точки фазовой плоскости модулированного колебания {m</w:t>
      </w:r>
      <w:r w:rsidRPr="00736E39">
        <w:rPr>
          <w:sz w:val="28"/>
          <w:szCs w:val="28"/>
          <w:vertAlign w:val="subscript"/>
        </w:rPr>
        <w:t>3</w:t>
      </w:r>
      <w:r w:rsidRPr="00736E39">
        <w:rPr>
          <w:sz w:val="28"/>
          <w:szCs w:val="28"/>
        </w:rPr>
        <w:t>, m</w:t>
      </w:r>
      <w:r w:rsidRPr="00736E39">
        <w:rPr>
          <w:sz w:val="28"/>
          <w:szCs w:val="28"/>
          <w:vertAlign w:val="subscript"/>
        </w:rPr>
        <w:t>2</w:t>
      </w:r>
      <w:r w:rsidRPr="00736E39">
        <w:rPr>
          <w:sz w:val="28"/>
          <w:szCs w:val="28"/>
        </w:rPr>
        <w:t>,m</w:t>
      </w:r>
      <w:r w:rsidRPr="00736E39">
        <w:rPr>
          <w:sz w:val="28"/>
          <w:szCs w:val="28"/>
          <w:vertAlign w:val="subscript"/>
        </w:rPr>
        <w:t>1</w:t>
      </w:r>
      <w:r w:rsidRPr="00736E39">
        <w:rPr>
          <w:sz w:val="28"/>
          <w:szCs w:val="28"/>
        </w:rPr>
        <w:t>,m</w:t>
      </w:r>
      <w:r w:rsidRPr="00736E39">
        <w:rPr>
          <w:sz w:val="28"/>
          <w:szCs w:val="28"/>
          <w:vertAlign w:val="subscript"/>
        </w:rPr>
        <w:t>0</w:t>
      </w:r>
      <w:r w:rsidRPr="00736E39">
        <w:rPr>
          <w:sz w:val="28"/>
          <w:szCs w:val="28"/>
        </w:rPr>
        <w:t>}. Для алгоритма QAM-16 пара {m</w:t>
      </w:r>
      <w:r w:rsidRPr="00736E39">
        <w:rPr>
          <w:sz w:val="28"/>
          <w:szCs w:val="28"/>
          <w:vertAlign w:val="subscript"/>
        </w:rPr>
        <w:t>3</w:t>
      </w:r>
      <w:r w:rsidRPr="00736E39">
        <w:rPr>
          <w:sz w:val="28"/>
          <w:szCs w:val="28"/>
        </w:rPr>
        <w:t>,m</w:t>
      </w:r>
      <w:r w:rsidRPr="00736E39">
        <w:rPr>
          <w:sz w:val="28"/>
          <w:szCs w:val="28"/>
          <w:vertAlign w:val="subscript"/>
        </w:rPr>
        <w:t>2</w:t>
      </w:r>
      <w:r w:rsidRPr="00736E39">
        <w:rPr>
          <w:sz w:val="28"/>
          <w:szCs w:val="28"/>
        </w:rPr>
        <w:t>} определяет номер квадранта фазовой плоскости или знаки действительной и мнимой координаты вектора модулированного колебания:</w:t>
      </w:r>
    </w:p>
    <w:p w:rsidR="00C63E90" w:rsidRPr="00736E39" w:rsidRDefault="00C63E90" w:rsidP="00736E39">
      <w:pPr>
        <w:spacing w:line="360" w:lineRule="auto"/>
        <w:ind w:firstLine="709"/>
        <w:jc w:val="both"/>
        <w:rPr>
          <w:sz w:val="28"/>
          <w:szCs w:val="28"/>
          <w:lang w:val="en-US"/>
        </w:rPr>
      </w:pPr>
      <w:r w:rsidRPr="00736E39">
        <w:rPr>
          <w:sz w:val="28"/>
          <w:szCs w:val="28"/>
          <w:lang w:val="en-US"/>
        </w:rPr>
        <w:t>00 Sign(Re{Z})=1, Sign(Im{Z})=1</w:t>
      </w:r>
    </w:p>
    <w:p w:rsidR="00C63E90" w:rsidRPr="00736E39" w:rsidRDefault="00C63E90" w:rsidP="00736E39">
      <w:pPr>
        <w:spacing w:line="360" w:lineRule="auto"/>
        <w:ind w:firstLine="709"/>
        <w:jc w:val="both"/>
        <w:rPr>
          <w:sz w:val="28"/>
          <w:szCs w:val="28"/>
          <w:lang w:val="en-US"/>
        </w:rPr>
      </w:pPr>
      <w:r w:rsidRPr="00736E39">
        <w:rPr>
          <w:sz w:val="28"/>
          <w:szCs w:val="28"/>
          <w:lang w:val="en-US"/>
        </w:rPr>
        <w:t>10 Sign(Re{Z})=1, Sign(Im{Z})=-1</w:t>
      </w:r>
    </w:p>
    <w:p w:rsidR="00C63E90" w:rsidRPr="00736E39" w:rsidRDefault="00C63E90" w:rsidP="00736E39">
      <w:pPr>
        <w:spacing w:line="360" w:lineRule="auto"/>
        <w:ind w:firstLine="709"/>
        <w:jc w:val="both"/>
        <w:rPr>
          <w:sz w:val="28"/>
          <w:szCs w:val="28"/>
          <w:lang w:val="en-US"/>
        </w:rPr>
      </w:pPr>
      <w:r w:rsidRPr="00736E39">
        <w:rPr>
          <w:sz w:val="28"/>
          <w:szCs w:val="28"/>
          <w:lang w:val="en-US"/>
        </w:rPr>
        <w:t>01 Sign(Re{Z})=-1, Sign(Im{Z})=1</w:t>
      </w:r>
    </w:p>
    <w:p w:rsidR="00C63E90" w:rsidRPr="00736E39" w:rsidRDefault="00C63E90" w:rsidP="00736E39">
      <w:pPr>
        <w:spacing w:line="360" w:lineRule="auto"/>
        <w:ind w:firstLine="709"/>
        <w:jc w:val="both"/>
        <w:rPr>
          <w:sz w:val="28"/>
          <w:szCs w:val="28"/>
          <w:lang w:val="en-US"/>
        </w:rPr>
      </w:pPr>
      <w:r w:rsidRPr="00736E39">
        <w:rPr>
          <w:sz w:val="28"/>
          <w:szCs w:val="28"/>
          <w:lang w:val="en-US"/>
        </w:rPr>
        <w:t>11 Sign(Re{Z})=-1, Sign(Im{Z})=-1</w:t>
      </w:r>
    </w:p>
    <w:p w:rsidR="00C63E90" w:rsidRPr="00736E39" w:rsidRDefault="00C63E90" w:rsidP="00736E39">
      <w:pPr>
        <w:spacing w:line="360" w:lineRule="auto"/>
        <w:ind w:firstLine="709"/>
        <w:jc w:val="both"/>
        <w:rPr>
          <w:sz w:val="28"/>
          <w:szCs w:val="28"/>
          <w:lang w:val="en-US"/>
        </w:rPr>
      </w:pPr>
    </w:p>
    <w:p w:rsidR="00BA5EFD" w:rsidRPr="00736E39" w:rsidRDefault="00C63E90" w:rsidP="00736E39">
      <w:pPr>
        <w:spacing w:line="360" w:lineRule="auto"/>
        <w:ind w:firstLine="709"/>
        <w:jc w:val="both"/>
        <w:rPr>
          <w:sz w:val="28"/>
          <w:szCs w:val="28"/>
        </w:rPr>
      </w:pPr>
      <w:r w:rsidRPr="00736E39">
        <w:rPr>
          <w:sz w:val="28"/>
          <w:szCs w:val="28"/>
        </w:rPr>
        <w:t>Для этого алгоритма пара {m</w:t>
      </w:r>
      <w:r w:rsidRPr="00736E39">
        <w:rPr>
          <w:sz w:val="28"/>
          <w:szCs w:val="28"/>
          <w:vertAlign w:val="subscript"/>
        </w:rPr>
        <w:t>1</w:t>
      </w:r>
      <w:r w:rsidRPr="00736E39">
        <w:rPr>
          <w:sz w:val="28"/>
          <w:szCs w:val="28"/>
        </w:rPr>
        <w:t>,m</w:t>
      </w:r>
      <w:r w:rsidRPr="00736E39">
        <w:rPr>
          <w:sz w:val="28"/>
          <w:szCs w:val="28"/>
          <w:vertAlign w:val="subscript"/>
        </w:rPr>
        <w:t>0</w:t>
      </w:r>
      <w:r w:rsidRPr="00736E39">
        <w:rPr>
          <w:sz w:val="28"/>
          <w:szCs w:val="28"/>
        </w:rPr>
        <w:t xml:space="preserve">} определяет значения амплитуды реальной и мнимой координаты вектора модулированного колебания соответственно. В таблице представлены значения кодовых символов </w:t>
      </w:r>
      <w:r w:rsidR="00BA5EFD" w:rsidRPr="00736E39">
        <w:rPr>
          <w:sz w:val="28"/>
          <w:szCs w:val="28"/>
        </w:rPr>
        <w:t>α</w:t>
      </w:r>
      <w:r w:rsidRPr="00736E39">
        <w:rPr>
          <w:sz w:val="28"/>
          <w:szCs w:val="28"/>
        </w:rPr>
        <w:t xml:space="preserve"> и </w:t>
      </w:r>
      <w:r w:rsidR="00BA5EFD" w:rsidRPr="00736E39">
        <w:rPr>
          <w:sz w:val="28"/>
          <w:szCs w:val="28"/>
        </w:rPr>
        <w:t>β</w:t>
      </w:r>
      <w:r w:rsidRPr="00736E39">
        <w:rPr>
          <w:sz w:val="28"/>
          <w:szCs w:val="28"/>
        </w:rPr>
        <w:t>, которые соответствуют значениям младших разрядов модуляционного символа {m</w:t>
      </w:r>
      <w:r w:rsidRPr="00736E39">
        <w:rPr>
          <w:sz w:val="28"/>
          <w:szCs w:val="28"/>
          <w:vertAlign w:val="subscript"/>
        </w:rPr>
        <w:t>1</w:t>
      </w:r>
      <w:r w:rsidRPr="00736E39">
        <w:rPr>
          <w:sz w:val="28"/>
          <w:szCs w:val="28"/>
        </w:rPr>
        <w:t>,m</w:t>
      </w:r>
      <w:r w:rsidRPr="00736E39">
        <w:rPr>
          <w:sz w:val="28"/>
          <w:szCs w:val="28"/>
          <w:vertAlign w:val="subscript"/>
        </w:rPr>
        <w:t>0</w:t>
      </w:r>
      <w:r w:rsidRPr="00736E39">
        <w:rPr>
          <w:sz w:val="28"/>
          <w:szCs w:val="28"/>
        </w:rPr>
        <w:t>}.</w:t>
      </w:r>
    </w:p>
    <w:p w:rsidR="00BA5EFD" w:rsidRPr="00736E39" w:rsidRDefault="00BA5EFD" w:rsidP="00736E39">
      <w:pPr>
        <w:spacing w:line="360" w:lineRule="auto"/>
        <w:ind w:firstLine="709"/>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8"/>
        <w:gridCol w:w="559"/>
        <w:gridCol w:w="559"/>
        <w:gridCol w:w="559"/>
      </w:tblGrid>
      <w:tr w:rsidR="00A70AD5" w:rsidRPr="00736E39" w:rsidTr="003E7B4A">
        <w:tc>
          <w:tcPr>
            <w:tcW w:w="558" w:type="dxa"/>
            <w:vAlign w:val="center"/>
          </w:tcPr>
          <w:p w:rsidR="00A70AD5" w:rsidRPr="00736E39" w:rsidRDefault="00A70AD5" w:rsidP="00736E39">
            <w:pPr>
              <w:spacing w:line="360" w:lineRule="auto"/>
              <w:ind w:left="-709" w:firstLine="709"/>
              <w:jc w:val="both"/>
              <w:rPr>
                <w:sz w:val="20"/>
                <w:szCs w:val="20"/>
                <w:lang w:val="en-US"/>
              </w:rPr>
            </w:pPr>
            <w:r w:rsidRPr="00736E39">
              <w:rPr>
                <w:sz w:val="20"/>
                <w:szCs w:val="20"/>
                <w:lang w:val="en-US"/>
              </w:rPr>
              <w:t>m</w:t>
            </w:r>
            <w:r w:rsidRPr="00736E39">
              <w:rPr>
                <w:sz w:val="20"/>
                <w:szCs w:val="20"/>
                <w:vertAlign w:val="subscript"/>
                <w:lang w:val="en-US"/>
              </w:rPr>
              <w:t>1</w:t>
            </w:r>
          </w:p>
        </w:tc>
        <w:tc>
          <w:tcPr>
            <w:tcW w:w="559" w:type="dxa"/>
            <w:vAlign w:val="center"/>
          </w:tcPr>
          <w:p w:rsidR="00A70AD5" w:rsidRPr="00736E39" w:rsidRDefault="00A70AD5" w:rsidP="00736E39">
            <w:pPr>
              <w:spacing w:line="360" w:lineRule="auto"/>
              <w:ind w:left="-709" w:firstLine="709"/>
              <w:jc w:val="both"/>
              <w:rPr>
                <w:sz w:val="20"/>
                <w:szCs w:val="20"/>
                <w:lang w:val="en-US"/>
              </w:rPr>
            </w:pPr>
            <w:r w:rsidRPr="00736E39">
              <w:rPr>
                <w:sz w:val="20"/>
                <w:szCs w:val="20"/>
                <w:lang w:val="en-US"/>
              </w:rPr>
              <w:t>m</w:t>
            </w:r>
            <w:r w:rsidRPr="00736E39">
              <w:rPr>
                <w:sz w:val="20"/>
                <w:szCs w:val="20"/>
                <w:vertAlign w:val="subscript"/>
                <w:lang w:val="en-US"/>
              </w:rPr>
              <w:t>0</w:t>
            </w:r>
          </w:p>
        </w:tc>
        <w:tc>
          <w:tcPr>
            <w:tcW w:w="559" w:type="dxa"/>
            <w:vAlign w:val="center"/>
          </w:tcPr>
          <w:p w:rsidR="00A70AD5" w:rsidRPr="00736E39" w:rsidRDefault="00A70AD5" w:rsidP="00736E39">
            <w:pPr>
              <w:spacing w:line="360" w:lineRule="auto"/>
              <w:ind w:left="-709" w:firstLine="709"/>
              <w:jc w:val="both"/>
              <w:rPr>
                <w:sz w:val="20"/>
                <w:szCs w:val="20"/>
                <w:lang w:val="en-US"/>
              </w:rPr>
            </w:pPr>
            <w:r w:rsidRPr="00736E39">
              <w:rPr>
                <w:sz w:val="20"/>
                <w:szCs w:val="20"/>
              </w:rPr>
              <w:t>α</w:t>
            </w:r>
            <w:r w:rsidRPr="00736E39">
              <w:rPr>
                <w:sz w:val="20"/>
                <w:szCs w:val="20"/>
                <w:vertAlign w:val="subscript"/>
              </w:rPr>
              <w:t>j</w:t>
            </w:r>
          </w:p>
        </w:tc>
        <w:tc>
          <w:tcPr>
            <w:tcW w:w="559" w:type="dxa"/>
            <w:vAlign w:val="center"/>
          </w:tcPr>
          <w:p w:rsidR="00A70AD5" w:rsidRPr="00736E39" w:rsidRDefault="00A70AD5" w:rsidP="00736E39">
            <w:pPr>
              <w:spacing w:line="360" w:lineRule="auto"/>
              <w:ind w:left="-709" w:firstLine="709"/>
              <w:jc w:val="both"/>
              <w:rPr>
                <w:sz w:val="20"/>
                <w:szCs w:val="20"/>
              </w:rPr>
            </w:pPr>
            <w:r w:rsidRPr="00736E39">
              <w:rPr>
                <w:sz w:val="20"/>
                <w:szCs w:val="20"/>
              </w:rPr>
              <w:t>β</w:t>
            </w:r>
            <w:r w:rsidRPr="00736E39">
              <w:rPr>
                <w:sz w:val="20"/>
                <w:szCs w:val="20"/>
                <w:vertAlign w:val="subscript"/>
              </w:rPr>
              <w:t>j</w:t>
            </w:r>
          </w:p>
        </w:tc>
      </w:tr>
      <w:tr w:rsidR="00A70AD5" w:rsidRPr="00736E39" w:rsidTr="003E7B4A">
        <w:tc>
          <w:tcPr>
            <w:tcW w:w="558" w:type="dxa"/>
            <w:vAlign w:val="center"/>
          </w:tcPr>
          <w:p w:rsidR="00A70AD5" w:rsidRPr="00736E39" w:rsidRDefault="00A70AD5" w:rsidP="00736E39">
            <w:pPr>
              <w:spacing w:line="360" w:lineRule="auto"/>
              <w:ind w:left="-709" w:firstLine="709"/>
              <w:jc w:val="both"/>
              <w:rPr>
                <w:sz w:val="20"/>
                <w:szCs w:val="20"/>
                <w:lang w:val="en-US"/>
              </w:rPr>
            </w:pPr>
            <w:r w:rsidRPr="00736E39">
              <w:rPr>
                <w:sz w:val="20"/>
                <w:szCs w:val="20"/>
                <w:lang w:val="en-US"/>
              </w:rPr>
              <w:t>0</w:t>
            </w:r>
          </w:p>
        </w:tc>
        <w:tc>
          <w:tcPr>
            <w:tcW w:w="559" w:type="dxa"/>
            <w:vAlign w:val="center"/>
          </w:tcPr>
          <w:p w:rsidR="00A70AD5" w:rsidRPr="00736E39" w:rsidRDefault="00A70AD5" w:rsidP="00736E39">
            <w:pPr>
              <w:spacing w:line="360" w:lineRule="auto"/>
              <w:ind w:left="-709" w:firstLine="709"/>
              <w:jc w:val="both"/>
              <w:rPr>
                <w:sz w:val="20"/>
                <w:szCs w:val="20"/>
                <w:lang w:val="en-US"/>
              </w:rPr>
            </w:pPr>
            <w:r w:rsidRPr="00736E39">
              <w:rPr>
                <w:sz w:val="20"/>
                <w:szCs w:val="20"/>
                <w:lang w:val="en-US"/>
              </w:rPr>
              <w:t>0</w:t>
            </w:r>
          </w:p>
        </w:tc>
        <w:tc>
          <w:tcPr>
            <w:tcW w:w="559" w:type="dxa"/>
            <w:vAlign w:val="center"/>
          </w:tcPr>
          <w:p w:rsidR="00A70AD5" w:rsidRPr="00736E39" w:rsidRDefault="00A70AD5" w:rsidP="00736E39">
            <w:pPr>
              <w:spacing w:line="360" w:lineRule="auto"/>
              <w:ind w:left="-709" w:firstLine="709"/>
              <w:jc w:val="both"/>
              <w:rPr>
                <w:sz w:val="20"/>
                <w:szCs w:val="20"/>
                <w:lang w:val="en-US"/>
              </w:rPr>
            </w:pPr>
            <w:r w:rsidRPr="00736E39">
              <w:rPr>
                <w:sz w:val="20"/>
                <w:szCs w:val="20"/>
                <w:lang w:val="en-US"/>
              </w:rPr>
              <w:t>1</w:t>
            </w:r>
          </w:p>
        </w:tc>
        <w:tc>
          <w:tcPr>
            <w:tcW w:w="559" w:type="dxa"/>
            <w:vAlign w:val="center"/>
          </w:tcPr>
          <w:p w:rsidR="00A70AD5" w:rsidRPr="00736E39" w:rsidRDefault="00A70AD5" w:rsidP="00736E39">
            <w:pPr>
              <w:spacing w:line="360" w:lineRule="auto"/>
              <w:ind w:left="-709" w:firstLine="709"/>
              <w:jc w:val="both"/>
              <w:rPr>
                <w:sz w:val="20"/>
                <w:szCs w:val="20"/>
                <w:lang w:val="en-US"/>
              </w:rPr>
            </w:pPr>
            <w:r w:rsidRPr="00736E39">
              <w:rPr>
                <w:sz w:val="20"/>
                <w:szCs w:val="20"/>
                <w:lang w:val="en-US"/>
              </w:rPr>
              <w:t>1</w:t>
            </w:r>
          </w:p>
        </w:tc>
      </w:tr>
      <w:tr w:rsidR="00A70AD5" w:rsidRPr="00736E39" w:rsidTr="003E7B4A">
        <w:tc>
          <w:tcPr>
            <w:tcW w:w="558" w:type="dxa"/>
            <w:vAlign w:val="center"/>
          </w:tcPr>
          <w:p w:rsidR="00A70AD5" w:rsidRPr="00736E39" w:rsidRDefault="00A70AD5" w:rsidP="00736E39">
            <w:pPr>
              <w:spacing w:line="360" w:lineRule="auto"/>
              <w:ind w:left="-709" w:firstLine="709"/>
              <w:jc w:val="both"/>
              <w:rPr>
                <w:sz w:val="20"/>
                <w:szCs w:val="20"/>
                <w:lang w:val="en-US"/>
              </w:rPr>
            </w:pPr>
            <w:r w:rsidRPr="00736E39">
              <w:rPr>
                <w:sz w:val="20"/>
                <w:szCs w:val="20"/>
                <w:lang w:val="en-US"/>
              </w:rPr>
              <w:t>0</w:t>
            </w:r>
          </w:p>
        </w:tc>
        <w:tc>
          <w:tcPr>
            <w:tcW w:w="559" w:type="dxa"/>
            <w:vAlign w:val="center"/>
          </w:tcPr>
          <w:p w:rsidR="00A70AD5" w:rsidRPr="00736E39" w:rsidRDefault="00A70AD5" w:rsidP="00736E39">
            <w:pPr>
              <w:spacing w:line="360" w:lineRule="auto"/>
              <w:ind w:left="-709" w:firstLine="709"/>
              <w:jc w:val="both"/>
              <w:rPr>
                <w:sz w:val="20"/>
                <w:szCs w:val="20"/>
                <w:lang w:val="en-US"/>
              </w:rPr>
            </w:pPr>
            <w:r w:rsidRPr="00736E39">
              <w:rPr>
                <w:sz w:val="20"/>
                <w:szCs w:val="20"/>
                <w:lang w:val="en-US"/>
              </w:rPr>
              <w:t>1</w:t>
            </w:r>
          </w:p>
        </w:tc>
        <w:tc>
          <w:tcPr>
            <w:tcW w:w="559" w:type="dxa"/>
            <w:vAlign w:val="center"/>
          </w:tcPr>
          <w:p w:rsidR="00A70AD5" w:rsidRPr="00736E39" w:rsidRDefault="00A70AD5" w:rsidP="00736E39">
            <w:pPr>
              <w:spacing w:line="360" w:lineRule="auto"/>
              <w:ind w:left="-709" w:firstLine="709"/>
              <w:jc w:val="both"/>
              <w:rPr>
                <w:sz w:val="20"/>
                <w:szCs w:val="20"/>
                <w:lang w:val="en-US"/>
              </w:rPr>
            </w:pPr>
            <w:r w:rsidRPr="00736E39">
              <w:rPr>
                <w:sz w:val="20"/>
                <w:szCs w:val="20"/>
                <w:lang w:val="en-US"/>
              </w:rPr>
              <w:t>1</w:t>
            </w:r>
          </w:p>
        </w:tc>
        <w:tc>
          <w:tcPr>
            <w:tcW w:w="559" w:type="dxa"/>
            <w:vAlign w:val="center"/>
          </w:tcPr>
          <w:p w:rsidR="00A70AD5" w:rsidRPr="00736E39" w:rsidRDefault="00A70AD5" w:rsidP="00736E39">
            <w:pPr>
              <w:spacing w:line="360" w:lineRule="auto"/>
              <w:ind w:left="-709" w:firstLine="709"/>
              <w:jc w:val="both"/>
              <w:rPr>
                <w:sz w:val="20"/>
                <w:szCs w:val="20"/>
                <w:lang w:val="en-US"/>
              </w:rPr>
            </w:pPr>
            <w:r w:rsidRPr="00736E39">
              <w:rPr>
                <w:sz w:val="20"/>
                <w:szCs w:val="20"/>
                <w:lang w:val="en-US"/>
              </w:rPr>
              <w:t>3</w:t>
            </w:r>
          </w:p>
        </w:tc>
      </w:tr>
      <w:tr w:rsidR="00A70AD5" w:rsidRPr="00736E39" w:rsidTr="003E7B4A">
        <w:tc>
          <w:tcPr>
            <w:tcW w:w="558" w:type="dxa"/>
            <w:vAlign w:val="center"/>
          </w:tcPr>
          <w:p w:rsidR="00A70AD5" w:rsidRPr="00736E39" w:rsidRDefault="00A70AD5" w:rsidP="00736E39">
            <w:pPr>
              <w:spacing w:line="360" w:lineRule="auto"/>
              <w:ind w:left="-709" w:firstLine="709"/>
              <w:jc w:val="both"/>
              <w:rPr>
                <w:sz w:val="20"/>
                <w:szCs w:val="20"/>
                <w:lang w:val="en-US"/>
              </w:rPr>
            </w:pPr>
            <w:r w:rsidRPr="00736E39">
              <w:rPr>
                <w:sz w:val="20"/>
                <w:szCs w:val="20"/>
                <w:lang w:val="en-US"/>
              </w:rPr>
              <w:t>1</w:t>
            </w:r>
          </w:p>
        </w:tc>
        <w:tc>
          <w:tcPr>
            <w:tcW w:w="559" w:type="dxa"/>
            <w:vAlign w:val="center"/>
          </w:tcPr>
          <w:p w:rsidR="00A70AD5" w:rsidRPr="00736E39" w:rsidRDefault="00A70AD5" w:rsidP="00736E39">
            <w:pPr>
              <w:spacing w:line="360" w:lineRule="auto"/>
              <w:ind w:left="-709" w:firstLine="709"/>
              <w:jc w:val="both"/>
              <w:rPr>
                <w:sz w:val="20"/>
                <w:szCs w:val="20"/>
                <w:lang w:val="en-US"/>
              </w:rPr>
            </w:pPr>
            <w:r w:rsidRPr="00736E39">
              <w:rPr>
                <w:sz w:val="20"/>
                <w:szCs w:val="20"/>
                <w:lang w:val="en-US"/>
              </w:rPr>
              <w:t>0</w:t>
            </w:r>
          </w:p>
        </w:tc>
        <w:tc>
          <w:tcPr>
            <w:tcW w:w="559" w:type="dxa"/>
            <w:vAlign w:val="center"/>
          </w:tcPr>
          <w:p w:rsidR="00A70AD5" w:rsidRPr="00736E39" w:rsidRDefault="00A70AD5" w:rsidP="00736E39">
            <w:pPr>
              <w:spacing w:line="360" w:lineRule="auto"/>
              <w:ind w:left="-709" w:firstLine="709"/>
              <w:jc w:val="both"/>
              <w:rPr>
                <w:sz w:val="20"/>
                <w:szCs w:val="20"/>
                <w:lang w:val="en-US"/>
              </w:rPr>
            </w:pPr>
            <w:r w:rsidRPr="00736E39">
              <w:rPr>
                <w:sz w:val="20"/>
                <w:szCs w:val="20"/>
                <w:lang w:val="en-US"/>
              </w:rPr>
              <w:t>3</w:t>
            </w:r>
          </w:p>
        </w:tc>
        <w:tc>
          <w:tcPr>
            <w:tcW w:w="559" w:type="dxa"/>
            <w:vAlign w:val="center"/>
          </w:tcPr>
          <w:p w:rsidR="00A70AD5" w:rsidRPr="00736E39" w:rsidRDefault="00A70AD5" w:rsidP="00736E39">
            <w:pPr>
              <w:spacing w:line="360" w:lineRule="auto"/>
              <w:ind w:left="-709" w:firstLine="709"/>
              <w:jc w:val="both"/>
              <w:rPr>
                <w:sz w:val="20"/>
                <w:szCs w:val="20"/>
                <w:lang w:val="en-US"/>
              </w:rPr>
            </w:pPr>
            <w:r w:rsidRPr="00736E39">
              <w:rPr>
                <w:sz w:val="20"/>
                <w:szCs w:val="20"/>
                <w:lang w:val="en-US"/>
              </w:rPr>
              <w:t>1</w:t>
            </w:r>
          </w:p>
        </w:tc>
      </w:tr>
      <w:tr w:rsidR="00A70AD5" w:rsidRPr="00736E39" w:rsidTr="003E7B4A">
        <w:tc>
          <w:tcPr>
            <w:tcW w:w="558" w:type="dxa"/>
            <w:vAlign w:val="center"/>
          </w:tcPr>
          <w:p w:rsidR="00A70AD5" w:rsidRPr="00736E39" w:rsidRDefault="00A70AD5" w:rsidP="00736E39">
            <w:pPr>
              <w:spacing w:line="360" w:lineRule="auto"/>
              <w:ind w:left="-709" w:firstLine="709"/>
              <w:jc w:val="both"/>
              <w:rPr>
                <w:sz w:val="20"/>
                <w:szCs w:val="20"/>
                <w:lang w:val="en-US"/>
              </w:rPr>
            </w:pPr>
            <w:r w:rsidRPr="00736E39">
              <w:rPr>
                <w:sz w:val="20"/>
                <w:szCs w:val="20"/>
                <w:lang w:val="en-US"/>
              </w:rPr>
              <w:t>1</w:t>
            </w:r>
          </w:p>
        </w:tc>
        <w:tc>
          <w:tcPr>
            <w:tcW w:w="559" w:type="dxa"/>
            <w:vAlign w:val="center"/>
          </w:tcPr>
          <w:p w:rsidR="00A70AD5" w:rsidRPr="00736E39" w:rsidRDefault="00A70AD5" w:rsidP="00736E39">
            <w:pPr>
              <w:spacing w:line="360" w:lineRule="auto"/>
              <w:ind w:left="-709" w:firstLine="709"/>
              <w:jc w:val="both"/>
              <w:rPr>
                <w:sz w:val="20"/>
                <w:szCs w:val="20"/>
                <w:lang w:val="en-US"/>
              </w:rPr>
            </w:pPr>
            <w:r w:rsidRPr="00736E39">
              <w:rPr>
                <w:sz w:val="20"/>
                <w:szCs w:val="20"/>
                <w:lang w:val="en-US"/>
              </w:rPr>
              <w:t>1</w:t>
            </w:r>
          </w:p>
        </w:tc>
        <w:tc>
          <w:tcPr>
            <w:tcW w:w="559" w:type="dxa"/>
            <w:vAlign w:val="center"/>
          </w:tcPr>
          <w:p w:rsidR="00A70AD5" w:rsidRPr="00736E39" w:rsidRDefault="00A70AD5" w:rsidP="00736E39">
            <w:pPr>
              <w:spacing w:line="360" w:lineRule="auto"/>
              <w:ind w:left="-709" w:firstLine="709"/>
              <w:jc w:val="both"/>
              <w:rPr>
                <w:sz w:val="20"/>
                <w:szCs w:val="20"/>
                <w:lang w:val="en-US"/>
              </w:rPr>
            </w:pPr>
            <w:r w:rsidRPr="00736E39">
              <w:rPr>
                <w:sz w:val="20"/>
                <w:szCs w:val="20"/>
                <w:lang w:val="en-US"/>
              </w:rPr>
              <w:t>3</w:t>
            </w:r>
          </w:p>
        </w:tc>
        <w:tc>
          <w:tcPr>
            <w:tcW w:w="559" w:type="dxa"/>
            <w:vAlign w:val="center"/>
          </w:tcPr>
          <w:p w:rsidR="00A70AD5" w:rsidRPr="00736E39" w:rsidRDefault="00A70AD5" w:rsidP="00736E39">
            <w:pPr>
              <w:spacing w:line="360" w:lineRule="auto"/>
              <w:ind w:left="-709" w:firstLine="709"/>
              <w:jc w:val="both"/>
              <w:rPr>
                <w:sz w:val="20"/>
                <w:szCs w:val="20"/>
                <w:lang w:val="en-US"/>
              </w:rPr>
            </w:pPr>
            <w:r w:rsidRPr="00736E39">
              <w:rPr>
                <w:sz w:val="20"/>
                <w:szCs w:val="20"/>
                <w:lang w:val="en-US"/>
              </w:rPr>
              <w:t>3</w:t>
            </w:r>
          </w:p>
        </w:tc>
      </w:tr>
    </w:tbl>
    <w:p w:rsidR="00C63E90" w:rsidRPr="00736E39" w:rsidRDefault="00C63E90" w:rsidP="00736E39">
      <w:pPr>
        <w:spacing w:line="360" w:lineRule="auto"/>
        <w:ind w:firstLine="709"/>
        <w:jc w:val="both"/>
        <w:rPr>
          <w:sz w:val="28"/>
          <w:szCs w:val="28"/>
        </w:rPr>
      </w:pPr>
      <w:r w:rsidRPr="00736E39">
        <w:rPr>
          <w:sz w:val="28"/>
          <w:szCs w:val="28"/>
        </w:rPr>
        <w:t>Преобразование модуляционных символов в кодовые символы выполняется с применением алгоритмов Грея для помехоустойчивого кодирования данных. Так векторам модулированного колебания, которые находятся близко один от другого на фазовой плоскости, ставятся в соответствие значения кодовых символов, которые отличаются значениями только одного бита. В качестве примера могут быть рассмотрены два вектора Z=1+j и Z=1+3j, которым соответствуют кодовые символы {0,0} и {0,1}.</w:t>
      </w:r>
    </w:p>
    <w:p w:rsidR="00BA5EFD" w:rsidRPr="00736E39" w:rsidRDefault="00BA5EFD" w:rsidP="00736E39">
      <w:pPr>
        <w:spacing w:line="360" w:lineRule="auto"/>
        <w:ind w:firstLine="709"/>
        <w:jc w:val="both"/>
        <w:rPr>
          <w:sz w:val="28"/>
          <w:szCs w:val="28"/>
        </w:rPr>
      </w:pPr>
    </w:p>
    <w:p w:rsidR="005907AE" w:rsidRPr="00736E39" w:rsidRDefault="00736E39" w:rsidP="00736E39">
      <w:pPr>
        <w:pStyle w:val="1"/>
        <w:spacing w:before="0" w:line="360" w:lineRule="auto"/>
        <w:ind w:firstLine="709"/>
        <w:jc w:val="both"/>
        <w:rPr>
          <w:rFonts w:ascii="Times New Roman" w:hAnsi="Times New Roman"/>
          <w:color w:val="auto"/>
          <w:lang w:val="en-US"/>
        </w:rPr>
      </w:pPr>
      <w:bookmarkStart w:id="1" w:name="_Toc196498654"/>
      <w:r>
        <w:rPr>
          <w:rFonts w:ascii="Times New Roman" w:hAnsi="Times New Roman"/>
          <w:color w:val="auto"/>
        </w:rPr>
        <w:br w:type="page"/>
      </w:r>
      <w:r w:rsidR="005907AE" w:rsidRPr="00736E39">
        <w:rPr>
          <w:rFonts w:ascii="Times New Roman" w:hAnsi="Times New Roman"/>
          <w:color w:val="auto"/>
        </w:rPr>
        <w:t>Квадратурные модуляторы и демодуляторы.</w:t>
      </w:r>
      <w:bookmarkEnd w:id="1"/>
      <w:r w:rsidR="00841020" w:rsidRPr="00736E39">
        <w:rPr>
          <w:rFonts w:ascii="Times New Roman" w:hAnsi="Times New Roman"/>
          <w:color w:val="auto"/>
          <w:lang w:val="en-US"/>
        </w:rPr>
        <w:t xml:space="preserve"> [2]</w:t>
      </w:r>
    </w:p>
    <w:p w:rsidR="002C62EB" w:rsidRPr="00736E39" w:rsidRDefault="002C62EB" w:rsidP="00736E39">
      <w:pPr>
        <w:spacing w:line="360" w:lineRule="auto"/>
        <w:ind w:firstLine="709"/>
        <w:jc w:val="both"/>
        <w:rPr>
          <w:sz w:val="28"/>
          <w:szCs w:val="28"/>
        </w:rPr>
      </w:pPr>
    </w:p>
    <w:p w:rsidR="002113D7" w:rsidRPr="00736E39" w:rsidRDefault="002C62EB" w:rsidP="00736E39">
      <w:pPr>
        <w:pStyle w:val="2"/>
        <w:spacing w:before="0" w:line="360" w:lineRule="auto"/>
        <w:ind w:firstLine="709"/>
        <w:jc w:val="both"/>
        <w:rPr>
          <w:rFonts w:ascii="Times New Roman" w:hAnsi="Times New Roman"/>
          <w:color w:val="auto"/>
          <w:sz w:val="28"/>
          <w:szCs w:val="28"/>
        </w:rPr>
      </w:pPr>
      <w:bookmarkStart w:id="2" w:name="_Toc196498655"/>
      <w:r w:rsidRPr="00736E39">
        <w:rPr>
          <w:rFonts w:ascii="Times New Roman" w:hAnsi="Times New Roman"/>
          <w:color w:val="auto"/>
          <w:sz w:val="28"/>
          <w:szCs w:val="28"/>
        </w:rPr>
        <w:t>Аналоговые квадратурные модулятор и демодулятор.</w:t>
      </w:r>
      <w:bookmarkEnd w:id="2"/>
    </w:p>
    <w:p w:rsidR="002113D7" w:rsidRPr="00736E39" w:rsidRDefault="002113D7" w:rsidP="00736E39">
      <w:pPr>
        <w:spacing w:line="360" w:lineRule="auto"/>
        <w:ind w:firstLine="709"/>
        <w:jc w:val="both"/>
        <w:rPr>
          <w:sz w:val="28"/>
          <w:szCs w:val="28"/>
        </w:rPr>
      </w:pPr>
    </w:p>
    <w:p w:rsidR="002C62EB" w:rsidRPr="00736E39" w:rsidRDefault="002C62EB" w:rsidP="00736E39">
      <w:pPr>
        <w:spacing w:line="360" w:lineRule="auto"/>
        <w:ind w:firstLine="709"/>
        <w:jc w:val="both"/>
        <w:rPr>
          <w:sz w:val="28"/>
          <w:szCs w:val="28"/>
        </w:rPr>
      </w:pPr>
      <w:r w:rsidRPr="00736E39">
        <w:rPr>
          <w:sz w:val="28"/>
          <w:szCs w:val="28"/>
        </w:rPr>
        <w:t xml:space="preserve">Основной элемент модулятора и демодулятора – перемножитель (смеситель). </w:t>
      </w:r>
    </w:p>
    <w:p w:rsidR="002C62EB" w:rsidRPr="00736E39" w:rsidRDefault="002C62EB" w:rsidP="00736E39">
      <w:pPr>
        <w:spacing w:line="360" w:lineRule="auto"/>
        <w:ind w:firstLine="709"/>
        <w:jc w:val="both"/>
        <w:rPr>
          <w:sz w:val="28"/>
          <w:szCs w:val="28"/>
        </w:rPr>
      </w:pPr>
    </w:p>
    <w:p w:rsidR="002C62EB" w:rsidRPr="00736E39" w:rsidRDefault="00053DB7" w:rsidP="00736E39">
      <w:pPr>
        <w:keepNext/>
        <w:spacing w:line="360" w:lineRule="auto"/>
        <w:ind w:firstLine="709"/>
        <w:jc w:val="both"/>
        <w:rPr>
          <w:sz w:val="28"/>
          <w:szCs w:val="28"/>
        </w:rPr>
      </w:pPr>
      <w:r>
        <w:rPr>
          <w:noProof/>
          <w:sz w:val="28"/>
          <w:szCs w:val="28"/>
        </w:rPr>
        <w:pict>
          <v:shape id="Рисунок 104" o:spid="_x0000_i1038" type="#_x0000_t75" style="width:267.75pt;height:119.25pt;visibility:visible">
            <v:imagedata r:id="rId20" o:title=""/>
          </v:shape>
        </w:pict>
      </w:r>
    </w:p>
    <w:p w:rsidR="002C62EB" w:rsidRPr="00736E39" w:rsidRDefault="002C62EB" w:rsidP="00736E39">
      <w:pPr>
        <w:pStyle w:val="a7"/>
        <w:spacing w:after="0" w:line="360" w:lineRule="auto"/>
        <w:ind w:firstLine="709"/>
        <w:jc w:val="both"/>
        <w:rPr>
          <w:color w:val="auto"/>
          <w:sz w:val="28"/>
          <w:szCs w:val="28"/>
        </w:rPr>
      </w:pPr>
      <w:r w:rsidRPr="00736E39">
        <w:rPr>
          <w:color w:val="auto"/>
          <w:sz w:val="28"/>
          <w:szCs w:val="28"/>
        </w:rPr>
        <w:t xml:space="preserve">Рисунок </w:t>
      </w:r>
      <w:r w:rsidR="00605CB5" w:rsidRPr="00736E39">
        <w:rPr>
          <w:noProof/>
          <w:color w:val="auto"/>
          <w:sz w:val="28"/>
          <w:szCs w:val="28"/>
        </w:rPr>
        <w:t>4</w:t>
      </w:r>
    </w:p>
    <w:p w:rsidR="00736E39" w:rsidRDefault="00736E39" w:rsidP="00736E39">
      <w:pPr>
        <w:spacing w:line="360" w:lineRule="auto"/>
        <w:ind w:firstLine="709"/>
        <w:jc w:val="both"/>
        <w:rPr>
          <w:sz w:val="28"/>
          <w:szCs w:val="28"/>
          <w:lang w:val="en-US"/>
        </w:rPr>
      </w:pPr>
    </w:p>
    <w:p w:rsidR="00700B51" w:rsidRPr="00736E39" w:rsidRDefault="002C62EB" w:rsidP="00736E39">
      <w:pPr>
        <w:spacing w:line="360" w:lineRule="auto"/>
        <w:ind w:firstLine="709"/>
        <w:jc w:val="both"/>
        <w:rPr>
          <w:sz w:val="28"/>
          <w:szCs w:val="28"/>
        </w:rPr>
      </w:pPr>
      <w:r w:rsidRPr="00736E39">
        <w:rPr>
          <w:sz w:val="28"/>
          <w:szCs w:val="28"/>
        </w:rPr>
        <w:t>Рассматриваемый перемножитель (рис.4) представляет собой балансное устройство (double balanced Gilbert</w:t>
      </w:r>
      <w:r w:rsidR="00700B51" w:rsidRPr="00736E39">
        <w:rPr>
          <w:sz w:val="28"/>
          <w:szCs w:val="28"/>
        </w:rPr>
        <w:t>-</w:t>
      </w:r>
      <w:r w:rsidRPr="00736E39">
        <w:rPr>
          <w:sz w:val="28"/>
          <w:szCs w:val="28"/>
        </w:rPr>
        <w:t xml:space="preserve">cell mixer) на четырех транзисторах с дифференциальными входами (сигнальным и опорного колебания) и дифференциальным выходом. Для входного и выходного сигналов перемножитель представляет собой токовый элемент с низким входным (эмиттерным) и высоким выходным (коллекторным) сопротивлениями. Опорное колебание, с которым перемножается входной сигнал, подается в виде напряжения на базы транзисторов. Перемножитель используется вместе с преобразователем "напряжение–ток", включаемым на его эмиттерном входе. </w:t>
      </w:r>
    </w:p>
    <w:p w:rsidR="00700B51" w:rsidRPr="00736E39" w:rsidRDefault="00700B51" w:rsidP="00736E39">
      <w:pPr>
        <w:spacing w:line="360" w:lineRule="auto"/>
        <w:ind w:firstLine="709"/>
        <w:jc w:val="both"/>
        <w:rPr>
          <w:sz w:val="28"/>
          <w:szCs w:val="28"/>
        </w:rPr>
      </w:pPr>
    </w:p>
    <w:p w:rsidR="00700B51" w:rsidRPr="00736E39" w:rsidRDefault="00053DB7" w:rsidP="00736E39">
      <w:pPr>
        <w:keepNext/>
        <w:spacing w:line="360" w:lineRule="auto"/>
        <w:ind w:firstLine="709"/>
        <w:jc w:val="both"/>
        <w:rPr>
          <w:sz w:val="28"/>
          <w:szCs w:val="28"/>
        </w:rPr>
      </w:pPr>
      <w:r>
        <w:rPr>
          <w:noProof/>
          <w:sz w:val="28"/>
          <w:szCs w:val="28"/>
        </w:rPr>
        <w:pict>
          <v:shape id="Рисунок 107" o:spid="_x0000_i1039" type="#_x0000_t75" style="width:288.75pt;height:99.75pt;visibility:visible">
            <v:imagedata r:id="rId21" o:title=""/>
          </v:shape>
        </w:pict>
      </w:r>
    </w:p>
    <w:p w:rsidR="00700B51" w:rsidRPr="00736E39" w:rsidRDefault="00700B51" w:rsidP="00736E39">
      <w:pPr>
        <w:pStyle w:val="a7"/>
        <w:spacing w:after="0" w:line="360" w:lineRule="auto"/>
        <w:ind w:firstLine="709"/>
        <w:jc w:val="both"/>
        <w:rPr>
          <w:color w:val="auto"/>
          <w:sz w:val="28"/>
          <w:szCs w:val="28"/>
        </w:rPr>
      </w:pPr>
      <w:r w:rsidRPr="00736E39">
        <w:rPr>
          <w:color w:val="auto"/>
          <w:sz w:val="28"/>
          <w:szCs w:val="28"/>
        </w:rPr>
        <w:t xml:space="preserve">Рисунок </w:t>
      </w:r>
      <w:r w:rsidR="00605CB5" w:rsidRPr="00736E39">
        <w:rPr>
          <w:noProof/>
          <w:color w:val="auto"/>
          <w:sz w:val="28"/>
          <w:szCs w:val="28"/>
        </w:rPr>
        <w:t>5</w:t>
      </w:r>
    </w:p>
    <w:p w:rsidR="001A4764" w:rsidRPr="00736E39" w:rsidRDefault="00700B51" w:rsidP="00736E39">
      <w:pPr>
        <w:spacing w:line="360" w:lineRule="auto"/>
        <w:ind w:firstLine="709"/>
        <w:jc w:val="both"/>
        <w:rPr>
          <w:sz w:val="28"/>
          <w:szCs w:val="28"/>
        </w:rPr>
      </w:pPr>
      <w:r w:rsidRPr="00736E39">
        <w:rPr>
          <w:sz w:val="28"/>
          <w:szCs w:val="28"/>
        </w:rPr>
        <w:t>В квадратурном модуляторе (рис.5</w:t>
      </w:r>
      <w:r w:rsidR="002C62EB" w:rsidRPr="00736E39">
        <w:rPr>
          <w:sz w:val="28"/>
          <w:szCs w:val="28"/>
        </w:rPr>
        <w:t xml:space="preserve">) для суммирования выходных сигналов соответствующие коллекторные выводы двух перемножителей соединяются. При подаче на входы перемножителя сигнала, в общем случае выражаемого как </w:t>
      </w:r>
      <w:r w:rsidR="00053DB7">
        <w:rPr>
          <w:position w:val="-12"/>
          <w:sz w:val="28"/>
          <w:szCs w:val="28"/>
        </w:rPr>
        <w:pict>
          <v:shape id="_x0000_i1040" type="#_x0000_t75" style="width:138pt;height:18pt">
            <v:imagedata r:id="rId22" o:title=""/>
          </v:shape>
        </w:pict>
      </w:r>
      <w:r w:rsidR="00CF50D8" w:rsidRPr="00736E39">
        <w:rPr>
          <w:sz w:val="28"/>
          <w:szCs w:val="28"/>
        </w:rPr>
        <w:t xml:space="preserve">, </w:t>
      </w:r>
      <w:r w:rsidR="001A4764" w:rsidRPr="00736E39">
        <w:rPr>
          <w:sz w:val="28"/>
          <w:szCs w:val="28"/>
        </w:rPr>
        <w:t>(1)</w:t>
      </w:r>
    </w:p>
    <w:p w:rsidR="001A4764" w:rsidRPr="00736E39" w:rsidRDefault="002C62EB" w:rsidP="00736E39">
      <w:pPr>
        <w:spacing w:line="360" w:lineRule="auto"/>
        <w:ind w:firstLine="709"/>
        <w:jc w:val="both"/>
        <w:rPr>
          <w:sz w:val="28"/>
          <w:szCs w:val="28"/>
        </w:rPr>
      </w:pPr>
      <w:r w:rsidRPr="00736E39">
        <w:rPr>
          <w:sz w:val="28"/>
          <w:szCs w:val="28"/>
        </w:rPr>
        <w:t xml:space="preserve">где </w:t>
      </w:r>
      <w:r w:rsidR="00053DB7">
        <w:rPr>
          <w:position w:val="-12"/>
          <w:sz w:val="28"/>
          <w:szCs w:val="28"/>
        </w:rPr>
        <w:pict>
          <v:shape id="_x0000_i1041" type="#_x0000_t75" style="width:27pt;height:18pt">
            <v:imagedata r:id="rId23" o:title=""/>
          </v:shape>
        </w:pict>
      </w:r>
      <w:r w:rsidRPr="00736E39">
        <w:rPr>
          <w:sz w:val="28"/>
          <w:szCs w:val="28"/>
        </w:rPr>
        <w:t xml:space="preserve">и </w:t>
      </w:r>
      <w:r w:rsidR="00053DB7">
        <w:rPr>
          <w:position w:val="-10"/>
          <w:sz w:val="28"/>
          <w:szCs w:val="28"/>
        </w:rPr>
        <w:pict>
          <v:shape id="_x0000_i1042" type="#_x0000_t75" style="width:30.75pt;height:15.75pt">
            <v:imagedata r:id="rId24" o:title=""/>
          </v:shape>
        </w:pict>
      </w:r>
      <w:r w:rsidRPr="00736E39">
        <w:rPr>
          <w:sz w:val="28"/>
          <w:szCs w:val="28"/>
        </w:rPr>
        <w:t xml:space="preserve"> – модулированные амплитуда и изменение фазы, и опорного колебания </w:t>
      </w:r>
      <w:r w:rsidR="00053DB7">
        <w:rPr>
          <w:position w:val="-12"/>
          <w:sz w:val="28"/>
          <w:szCs w:val="28"/>
        </w:rPr>
        <w:pict>
          <v:shape id="_x0000_i1043" type="#_x0000_t75" style="width:84.75pt;height:18pt">
            <v:imagedata r:id="rId25" o:title=""/>
          </v:shape>
        </w:pict>
      </w:r>
      <w:r w:rsidR="00C56FC9" w:rsidRPr="00736E39">
        <w:rPr>
          <w:sz w:val="28"/>
          <w:szCs w:val="28"/>
        </w:rPr>
        <w:t xml:space="preserve"> </w:t>
      </w:r>
      <w:r w:rsidRPr="00736E39">
        <w:rPr>
          <w:sz w:val="28"/>
          <w:szCs w:val="28"/>
        </w:rPr>
        <w:t xml:space="preserve">с его выхода снимается сумма двух колебаний – с суммарной и разностной частотами: </w:t>
      </w:r>
      <w:r w:rsidR="00053DB7">
        <w:rPr>
          <w:position w:val="-12"/>
          <w:sz w:val="28"/>
          <w:szCs w:val="28"/>
        </w:rPr>
        <w:pict>
          <v:shape id="_x0000_i1044" type="#_x0000_t75" style="width:309pt;height:18pt">
            <v:imagedata r:id="rId26" o:title=""/>
          </v:shape>
        </w:pict>
      </w:r>
      <w:r w:rsidR="001A4764" w:rsidRPr="00736E39">
        <w:rPr>
          <w:sz w:val="28"/>
          <w:szCs w:val="28"/>
        </w:rPr>
        <w:t>, (2)</w:t>
      </w:r>
    </w:p>
    <w:p w:rsidR="007434F7" w:rsidRPr="00736E39" w:rsidRDefault="002C62EB" w:rsidP="00736E39">
      <w:pPr>
        <w:spacing w:line="360" w:lineRule="auto"/>
        <w:ind w:firstLine="709"/>
        <w:jc w:val="both"/>
        <w:rPr>
          <w:sz w:val="28"/>
          <w:szCs w:val="28"/>
        </w:rPr>
      </w:pPr>
      <w:r w:rsidRPr="00736E39">
        <w:rPr>
          <w:sz w:val="28"/>
          <w:szCs w:val="28"/>
        </w:rPr>
        <w:t xml:space="preserve">где </w:t>
      </w:r>
      <w:r w:rsidR="00053DB7">
        <w:rPr>
          <w:position w:val="-12"/>
          <w:sz w:val="28"/>
          <w:szCs w:val="28"/>
        </w:rPr>
        <w:pict>
          <v:shape id="_x0000_i1045" type="#_x0000_t75" style="width:27.75pt;height:18pt">
            <v:imagedata r:id="rId27" o:title=""/>
          </v:shape>
        </w:pict>
      </w:r>
      <w:r w:rsidRPr="00736E39">
        <w:rPr>
          <w:sz w:val="28"/>
          <w:szCs w:val="28"/>
        </w:rPr>
        <w:t xml:space="preserve"> пропорционально </w:t>
      </w:r>
      <w:r w:rsidR="00053DB7">
        <w:rPr>
          <w:position w:val="-12"/>
          <w:sz w:val="28"/>
          <w:szCs w:val="28"/>
        </w:rPr>
        <w:pict>
          <v:shape id="_x0000_i1046" type="#_x0000_t75" style="width:27pt;height:18pt">
            <v:imagedata r:id="rId28" o:title=""/>
          </v:shape>
        </w:pict>
      </w:r>
      <w:r w:rsidRPr="00736E39">
        <w:rPr>
          <w:sz w:val="28"/>
          <w:szCs w:val="28"/>
        </w:rPr>
        <w:t>. Нужное колебание выделяется путем фильтрации или без фильтрации – в квадратурных преобразователях. Первая составляющая, с суммарной частотой</w:t>
      </w:r>
      <w:r w:rsidR="001A4764" w:rsidRPr="00736E39">
        <w:rPr>
          <w:sz w:val="28"/>
          <w:szCs w:val="28"/>
        </w:rPr>
        <w:t xml:space="preserve"> </w:t>
      </w:r>
      <w:r w:rsidR="00053DB7">
        <w:rPr>
          <w:position w:val="-12"/>
          <w:sz w:val="28"/>
          <w:szCs w:val="28"/>
        </w:rPr>
        <w:pict>
          <v:shape id="_x0000_i1047" type="#_x0000_t75" style="width:36.75pt;height:18pt">
            <v:imagedata r:id="rId29" o:title=""/>
          </v:shape>
        </w:pict>
      </w:r>
      <w:r w:rsidRPr="00736E39">
        <w:rPr>
          <w:sz w:val="28"/>
          <w:szCs w:val="28"/>
        </w:rPr>
        <w:t xml:space="preserve">, выделяется в повышающих преобразователях частоты, а вторая, с разностной частотой </w:t>
      </w:r>
      <w:r w:rsidR="00053DB7">
        <w:rPr>
          <w:position w:val="-12"/>
          <w:sz w:val="28"/>
          <w:szCs w:val="28"/>
        </w:rPr>
        <w:pict>
          <v:shape id="_x0000_i1048" type="#_x0000_t75" style="width:36.75pt;height:18pt">
            <v:imagedata r:id="rId30" o:title=""/>
          </v:shape>
        </w:pict>
      </w:r>
      <w:r w:rsidRPr="00736E39">
        <w:rPr>
          <w:sz w:val="28"/>
          <w:szCs w:val="28"/>
        </w:rPr>
        <w:t xml:space="preserve">, – в понижающих преобразователях (при </w:t>
      </w:r>
      <w:r w:rsidR="00053DB7">
        <w:rPr>
          <w:position w:val="-12"/>
          <w:sz w:val="28"/>
          <w:szCs w:val="28"/>
        </w:rPr>
        <w:pict>
          <v:shape id="_x0000_i1049" type="#_x0000_t75" style="width:36.75pt;height:18pt">
            <v:imagedata r:id="rId31" o:title=""/>
          </v:shape>
        </w:pict>
      </w:r>
      <w:r w:rsidRPr="00736E39">
        <w:rPr>
          <w:sz w:val="28"/>
          <w:szCs w:val="28"/>
        </w:rPr>
        <w:t xml:space="preserve">). При </w:t>
      </w:r>
      <w:r w:rsidR="00053DB7">
        <w:rPr>
          <w:position w:val="-12"/>
          <w:sz w:val="28"/>
          <w:szCs w:val="28"/>
        </w:rPr>
        <w:pict>
          <v:shape id="_x0000_i1050" type="#_x0000_t75" style="width:36.75pt;height:18pt">
            <v:imagedata r:id="rId32" o:title=""/>
          </v:shape>
        </w:pict>
      </w:r>
      <w:r w:rsidRPr="00736E39">
        <w:rPr>
          <w:sz w:val="28"/>
          <w:szCs w:val="28"/>
        </w:rPr>
        <w:t>вторая составляющая в выражении (2) равна</w:t>
      </w:r>
      <w:r w:rsidR="001A4764" w:rsidRPr="00736E39">
        <w:rPr>
          <w:sz w:val="28"/>
          <w:szCs w:val="28"/>
        </w:rPr>
        <w:t xml:space="preserve"> </w:t>
      </w:r>
      <w:r w:rsidR="00053DB7">
        <w:rPr>
          <w:position w:val="-12"/>
          <w:sz w:val="28"/>
          <w:szCs w:val="28"/>
        </w:rPr>
        <w:pict>
          <v:shape id="_x0000_i1051" type="#_x0000_t75" style="width:137.25pt;height:18pt">
            <v:imagedata r:id="rId33" o:title=""/>
          </v:shape>
        </w:pict>
      </w:r>
      <w:r w:rsidRPr="00736E39">
        <w:rPr>
          <w:sz w:val="28"/>
          <w:szCs w:val="28"/>
        </w:rPr>
        <w:t xml:space="preserve">. В модуляторах реализуется режим с </w:t>
      </w:r>
      <w:r w:rsidR="00053DB7">
        <w:rPr>
          <w:position w:val="-12"/>
          <w:sz w:val="28"/>
          <w:szCs w:val="28"/>
        </w:rPr>
        <w:pict>
          <v:shape id="_x0000_i1052" type="#_x0000_t75" style="width:15pt;height:18pt">
            <v:imagedata r:id="rId34" o:title=""/>
          </v:shape>
        </w:pict>
      </w:r>
      <w:r w:rsidRPr="00736E39">
        <w:rPr>
          <w:sz w:val="28"/>
          <w:szCs w:val="28"/>
        </w:rPr>
        <w:t xml:space="preserve"> (при</w:t>
      </w:r>
      <w:r w:rsidR="002B0F8A" w:rsidRPr="00736E39">
        <w:rPr>
          <w:sz w:val="28"/>
          <w:szCs w:val="28"/>
        </w:rPr>
        <w:t xml:space="preserve"> </w:t>
      </w:r>
      <w:r w:rsidR="00053DB7">
        <w:rPr>
          <w:position w:val="-12"/>
          <w:sz w:val="28"/>
          <w:szCs w:val="28"/>
        </w:rPr>
        <w:pict>
          <v:shape id="_x0000_i1053" type="#_x0000_t75" style="width:33pt;height:18pt">
            <v:imagedata r:id="rId35" o:title=""/>
          </v:shape>
        </w:pict>
      </w:r>
      <w:r w:rsidRPr="00736E39">
        <w:rPr>
          <w:sz w:val="28"/>
          <w:szCs w:val="28"/>
        </w:rPr>
        <w:t>), а в демодуляторах используется составляющая разностной частоты, равной нулю (при</w:t>
      </w:r>
      <w:r w:rsidR="007434F7" w:rsidRPr="00736E39">
        <w:rPr>
          <w:sz w:val="28"/>
          <w:szCs w:val="28"/>
        </w:rPr>
        <w:t xml:space="preserve"> </w:t>
      </w:r>
      <w:r w:rsidR="00053DB7">
        <w:rPr>
          <w:position w:val="-12"/>
          <w:sz w:val="28"/>
          <w:szCs w:val="28"/>
        </w:rPr>
        <w:pict>
          <v:shape id="_x0000_i1054" type="#_x0000_t75" style="width:38.25pt;height:18pt">
            <v:imagedata r:id="rId36" o:title=""/>
          </v:shape>
        </w:pict>
      </w:r>
      <w:r w:rsidRPr="00736E39">
        <w:rPr>
          <w:sz w:val="28"/>
          <w:szCs w:val="28"/>
        </w:rPr>
        <w:t>). Основные режимы квадратурных модулятора и демодулято</w:t>
      </w:r>
      <w:r w:rsidR="007434F7" w:rsidRPr="00736E39">
        <w:rPr>
          <w:sz w:val="28"/>
          <w:szCs w:val="28"/>
        </w:rPr>
        <w:t>ра (см. рис.5</w:t>
      </w:r>
      <w:r w:rsidRPr="00736E39">
        <w:rPr>
          <w:sz w:val="28"/>
          <w:szCs w:val="28"/>
        </w:rPr>
        <w:t>) – модуляция/демодуляция сигнала с синфазной I(t</w:t>
      </w:r>
      <w:r w:rsidRPr="00736E39">
        <w:rPr>
          <w:sz w:val="28"/>
          <w:szCs w:val="28"/>
          <w:vertAlign w:val="subscript"/>
        </w:rPr>
        <w:t>n</w:t>
      </w:r>
      <w:r w:rsidRPr="00736E39">
        <w:rPr>
          <w:sz w:val="28"/>
          <w:szCs w:val="28"/>
        </w:rPr>
        <w:t>) и квадратурной Q(t</w:t>
      </w:r>
      <w:r w:rsidRPr="00736E39">
        <w:rPr>
          <w:sz w:val="28"/>
          <w:szCs w:val="28"/>
          <w:vertAlign w:val="subscript"/>
        </w:rPr>
        <w:t>n</w:t>
      </w:r>
      <w:r w:rsidRPr="00736E39">
        <w:rPr>
          <w:sz w:val="28"/>
          <w:szCs w:val="28"/>
        </w:rPr>
        <w:t xml:space="preserve">) модулирующими посылками и модуляция/демодуляция аналогового сигнала с одной боковой полосой (ОБП, SSB). В первом режиме модулирующие посылки – аналоговые, с постоянным уровнем в течение каждой посылки и дискретным изменением уровней от посылки к посылке. Уровни содержат информацию о цифровом коде модулирующего сигнала. На выходе модулятора </w:t>
      </w:r>
    </w:p>
    <w:p w:rsidR="007434F7" w:rsidRPr="00736E39" w:rsidRDefault="00053DB7" w:rsidP="00736E39">
      <w:pPr>
        <w:spacing w:line="360" w:lineRule="auto"/>
        <w:ind w:firstLine="709"/>
        <w:jc w:val="both"/>
        <w:rPr>
          <w:sz w:val="28"/>
          <w:szCs w:val="28"/>
        </w:rPr>
      </w:pPr>
      <w:r>
        <w:rPr>
          <w:position w:val="-12"/>
          <w:sz w:val="28"/>
          <w:szCs w:val="28"/>
        </w:rPr>
        <w:pict>
          <v:shape id="_x0000_i1055" type="#_x0000_t75" style="width:159pt;height:18pt">
            <v:imagedata r:id="rId37" o:title=""/>
          </v:shape>
        </w:pict>
      </w:r>
      <w:r w:rsidR="007434F7" w:rsidRPr="00736E39">
        <w:rPr>
          <w:sz w:val="28"/>
          <w:szCs w:val="28"/>
        </w:rPr>
        <w:t>, (3)</w:t>
      </w:r>
    </w:p>
    <w:p w:rsidR="007434F7" w:rsidRPr="00736E39" w:rsidRDefault="002C62EB" w:rsidP="00736E39">
      <w:pPr>
        <w:spacing w:line="360" w:lineRule="auto"/>
        <w:ind w:firstLine="709"/>
        <w:jc w:val="both"/>
        <w:rPr>
          <w:sz w:val="28"/>
          <w:szCs w:val="28"/>
        </w:rPr>
      </w:pPr>
      <w:r w:rsidRPr="00736E39">
        <w:rPr>
          <w:sz w:val="28"/>
          <w:szCs w:val="28"/>
        </w:rPr>
        <w:t xml:space="preserve">где </w:t>
      </w:r>
      <w:r w:rsidR="00053DB7">
        <w:rPr>
          <w:position w:val="-18"/>
          <w:sz w:val="28"/>
          <w:szCs w:val="28"/>
        </w:rPr>
        <w:pict>
          <v:shape id="_x0000_i1056" type="#_x0000_t75" style="width:129pt;height:26.25pt">
            <v:imagedata r:id="rId38" o:title=""/>
          </v:shape>
        </w:pict>
      </w:r>
      <w:r w:rsidR="007434F7" w:rsidRPr="00736E39">
        <w:rPr>
          <w:sz w:val="28"/>
          <w:szCs w:val="28"/>
        </w:rPr>
        <w:t xml:space="preserve"> </w:t>
      </w:r>
      <w:r w:rsidRPr="00736E39">
        <w:rPr>
          <w:sz w:val="28"/>
          <w:szCs w:val="28"/>
        </w:rPr>
        <w:t xml:space="preserve">и </w:t>
      </w:r>
      <w:r w:rsidR="00053DB7">
        <w:rPr>
          <w:position w:val="-12"/>
          <w:sz w:val="28"/>
          <w:szCs w:val="28"/>
        </w:rPr>
        <w:pict>
          <v:shape id="_x0000_i1057" type="#_x0000_t75" style="width:135.75pt;height:18pt">
            <v:imagedata r:id="rId39" o:title=""/>
          </v:shape>
        </w:pict>
      </w:r>
      <w:r w:rsidRPr="00736E39">
        <w:rPr>
          <w:sz w:val="28"/>
          <w:szCs w:val="28"/>
        </w:rPr>
        <w:t xml:space="preserve"> – дискретно изменяемые амплитуда и фаза модулированного сигнала. Сигналы на выходе демодулятора</w:t>
      </w:r>
    </w:p>
    <w:p w:rsidR="007434F7" w:rsidRPr="00736E39" w:rsidRDefault="00053DB7" w:rsidP="00736E39">
      <w:pPr>
        <w:spacing w:line="360" w:lineRule="auto"/>
        <w:ind w:firstLine="709"/>
        <w:jc w:val="both"/>
        <w:rPr>
          <w:sz w:val="28"/>
          <w:szCs w:val="28"/>
        </w:rPr>
      </w:pPr>
      <w:r>
        <w:rPr>
          <w:position w:val="-12"/>
          <w:sz w:val="28"/>
          <w:szCs w:val="28"/>
        </w:rPr>
        <w:pict>
          <v:shape id="_x0000_i1058" type="#_x0000_t75" style="width:146.25pt;height:18pt">
            <v:imagedata r:id="rId40" o:title=""/>
          </v:shape>
        </w:pict>
      </w:r>
      <w:r w:rsidR="003C66AC" w:rsidRPr="00736E39">
        <w:rPr>
          <w:sz w:val="28"/>
          <w:szCs w:val="28"/>
        </w:rPr>
        <w:t xml:space="preserve"> (4)</w:t>
      </w:r>
    </w:p>
    <w:p w:rsidR="003C66AC" w:rsidRPr="00736E39" w:rsidRDefault="00053DB7" w:rsidP="00736E39">
      <w:pPr>
        <w:spacing w:line="360" w:lineRule="auto"/>
        <w:ind w:firstLine="709"/>
        <w:jc w:val="both"/>
        <w:rPr>
          <w:sz w:val="28"/>
          <w:szCs w:val="28"/>
        </w:rPr>
      </w:pPr>
      <w:r>
        <w:rPr>
          <w:position w:val="-12"/>
          <w:sz w:val="28"/>
          <w:szCs w:val="28"/>
        </w:rPr>
        <w:pict>
          <v:shape id="_x0000_i1059" type="#_x0000_t75" style="width:2in;height:18pt">
            <v:imagedata r:id="rId41" o:title=""/>
          </v:shape>
        </w:pict>
      </w:r>
      <w:r w:rsidR="003C66AC" w:rsidRPr="00736E39">
        <w:rPr>
          <w:sz w:val="28"/>
          <w:szCs w:val="28"/>
        </w:rPr>
        <w:t xml:space="preserve">  (5)</w:t>
      </w:r>
    </w:p>
    <w:p w:rsidR="003C66AC" w:rsidRPr="00736E39" w:rsidRDefault="002C62EB" w:rsidP="00736E39">
      <w:pPr>
        <w:spacing w:line="360" w:lineRule="auto"/>
        <w:ind w:firstLine="709"/>
        <w:jc w:val="both"/>
        <w:rPr>
          <w:sz w:val="28"/>
          <w:szCs w:val="28"/>
        </w:rPr>
      </w:pPr>
      <w:r w:rsidRPr="00736E39">
        <w:rPr>
          <w:sz w:val="28"/>
          <w:szCs w:val="28"/>
        </w:rPr>
        <w:t>пропорциональны входным сигналам модулятора I(t</w:t>
      </w:r>
      <w:r w:rsidRPr="00736E39">
        <w:rPr>
          <w:sz w:val="28"/>
          <w:szCs w:val="28"/>
          <w:vertAlign w:val="subscript"/>
        </w:rPr>
        <w:t>n</w:t>
      </w:r>
      <w:r w:rsidRPr="00736E39">
        <w:rPr>
          <w:sz w:val="28"/>
          <w:szCs w:val="28"/>
        </w:rPr>
        <w:t>) и Q(t</w:t>
      </w:r>
      <w:r w:rsidRPr="00736E39">
        <w:rPr>
          <w:sz w:val="28"/>
          <w:szCs w:val="28"/>
          <w:vertAlign w:val="subscript"/>
        </w:rPr>
        <w:t>n</w:t>
      </w:r>
      <w:r w:rsidRPr="00736E39">
        <w:rPr>
          <w:sz w:val="28"/>
          <w:szCs w:val="28"/>
        </w:rPr>
        <w:t>). Отметим, что НЧ</w:t>
      </w:r>
      <w:r w:rsidR="003C66AC" w:rsidRPr="00736E39">
        <w:rPr>
          <w:sz w:val="28"/>
          <w:szCs w:val="28"/>
        </w:rPr>
        <w:t>-</w:t>
      </w:r>
      <w:r w:rsidRPr="00736E39">
        <w:rPr>
          <w:sz w:val="28"/>
          <w:szCs w:val="28"/>
        </w:rPr>
        <w:t>составляющие I(t</w:t>
      </w:r>
      <w:r w:rsidRPr="00736E39">
        <w:rPr>
          <w:sz w:val="28"/>
          <w:szCs w:val="28"/>
          <w:vertAlign w:val="subscript"/>
        </w:rPr>
        <w:t>n</w:t>
      </w:r>
      <w:r w:rsidRPr="00736E39">
        <w:rPr>
          <w:sz w:val="28"/>
          <w:szCs w:val="28"/>
        </w:rPr>
        <w:t>), Q(t</w:t>
      </w:r>
      <w:r w:rsidRPr="00736E39">
        <w:rPr>
          <w:sz w:val="28"/>
          <w:szCs w:val="28"/>
          <w:vertAlign w:val="subscript"/>
        </w:rPr>
        <w:t>n</w:t>
      </w:r>
      <w:r w:rsidRPr="00736E39">
        <w:rPr>
          <w:sz w:val="28"/>
          <w:szCs w:val="28"/>
        </w:rPr>
        <w:t>) на входе модулятора и I</w:t>
      </w:r>
      <w:r w:rsidRPr="00736E39">
        <w:rPr>
          <w:sz w:val="28"/>
          <w:szCs w:val="28"/>
          <w:vertAlign w:val="subscript"/>
        </w:rPr>
        <w:t>дем</w:t>
      </w:r>
      <w:r w:rsidRPr="00736E39">
        <w:rPr>
          <w:sz w:val="28"/>
          <w:szCs w:val="28"/>
        </w:rPr>
        <w:t>(t</w:t>
      </w:r>
      <w:r w:rsidRPr="00736E39">
        <w:rPr>
          <w:sz w:val="28"/>
          <w:szCs w:val="28"/>
          <w:vertAlign w:val="subscript"/>
        </w:rPr>
        <w:t>n</w:t>
      </w:r>
      <w:r w:rsidRPr="00736E39">
        <w:rPr>
          <w:sz w:val="28"/>
          <w:szCs w:val="28"/>
        </w:rPr>
        <w:t>), Q</w:t>
      </w:r>
      <w:r w:rsidRPr="00736E39">
        <w:rPr>
          <w:sz w:val="28"/>
          <w:szCs w:val="28"/>
          <w:vertAlign w:val="subscript"/>
        </w:rPr>
        <w:t>дем</w:t>
      </w:r>
      <w:r w:rsidRPr="00736E39">
        <w:rPr>
          <w:sz w:val="28"/>
          <w:szCs w:val="28"/>
        </w:rPr>
        <w:t>(t</w:t>
      </w:r>
      <w:r w:rsidRPr="00736E39">
        <w:rPr>
          <w:sz w:val="28"/>
          <w:szCs w:val="28"/>
          <w:vertAlign w:val="subscript"/>
        </w:rPr>
        <w:t>n</w:t>
      </w:r>
      <w:r w:rsidRPr="00736E39">
        <w:rPr>
          <w:sz w:val="28"/>
          <w:szCs w:val="28"/>
        </w:rPr>
        <w:t>) на выходе демодулятора представляют сигнал в прямоугольной системе, тогда как сигнал на выходе модулятора и входе демодулятора, согласно выражению (3), – в полярной системе координат. Во втором режиме на квадратурные входы модулятора подаются "комплексные" составляющие модулирующего НЧ</w:t>
      </w:r>
      <w:r w:rsidR="003C66AC" w:rsidRPr="00736E39">
        <w:rPr>
          <w:sz w:val="28"/>
          <w:szCs w:val="28"/>
        </w:rPr>
        <w:t>-</w:t>
      </w:r>
      <w:r w:rsidRPr="00736E39">
        <w:rPr>
          <w:sz w:val="28"/>
          <w:szCs w:val="28"/>
        </w:rPr>
        <w:t>сигнала (со сдвигом 90°). С выхода модулятора, в зависимости от знака суммирования, снимается один и</w:t>
      </w:r>
      <w:r w:rsidR="003C66AC" w:rsidRPr="00736E39">
        <w:rPr>
          <w:sz w:val="28"/>
          <w:szCs w:val="28"/>
        </w:rPr>
        <w:t xml:space="preserve">з двух модулированных сигналов: </w:t>
      </w:r>
    </w:p>
    <w:p w:rsidR="003C66AC" w:rsidRPr="00736E39" w:rsidRDefault="00053DB7" w:rsidP="00736E39">
      <w:pPr>
        <w:spacing w:line="360" w:lineRule="auto"/>
        <w:ind w:firstLine="709"/>
        <w:jc w:val="both"/>
        <w:rPr>
          <w:sz w:val="28"/>
          <w:szCs w:val="28"/>
        </w:rPr>
      </w:pPr>
      <w:r>
        <w:rPr>
          <w:position w:val="-14"/>
          <w:sz w:val="28"/>
          <w:szCs w:val="28"/>
        </w:rPr>
        <w:pict>
          <v:shape id="_x0000_i1060" type="#_x0000_t75" style="width:3in;height:20.25pt">
            <v:imagedata r:id="rId42" o:title=""/>
          </v:shape>
        </w:pict>
      </w:r>
      <w:r w:rsidR="003C66AC" w:rsidRPr="00736E39">
        <w:rPr>
          <w:sz w:val="28"/>
          <w:szCs w:val="28"/>
        </w:rPr>
        <w:t xml:space="preserve"> (6)</w:t>
      </w:r>
    </w:p>
    <w:p w:rsidR="003C66AC" w:rsidRPr="00736E39" w:rsidRDefault="002C62EB" w:rsidP="00736E39">
      <w:pPr>
        <w:spacing w:line="360" w:lineRule="auto"/>
        <w:ind w:firstLine="709"/>
        <w:jc w:val="both"/>
        <w:rPr>
          <w:sz w:val="28"/>
          <w:szCs w:val="28"/>
        </w:rPr>
      </w:pPr>
      <w:r w:rsidRPr="00736E39">
        <w:rPr>
          <w:sz w:val="28"/>
          <w:szCs w:val="28"/>
        </w:rPr>
        <w:t xml:space="preserve">или </w:t>
      </w:r>
    </w:p>
    <w:p w:rsidR="003C66AC" w:rsidRPr="00736E39" w:rsidRDefault="00053DB7" w:rsidP="00736E39">
      <w:pPr>
        <w:spacing w:line="360" w:lineRule="auto"/>
        <w:ind w:firstLine="709"/>
        <w:jc w:val="both"/>
        <w:rPr>
          <w:sz w:val="28"/>
          <w:szCs w:val="28"/>
        </w:rPr>
      </w:pPr>
      <w:r>
        <w:rPr>
          <w:position w:val="-14"/>
          <w:sz w:val="28"/>
          <w:szCs w:val="28"/>
        </w:rPr>
        <w:pict>
          <v:shape id="_x0000_i1061" type="#_x0000_t75" style="width:212.25pt;height:20.25pt">
            <v:imagedata r:id="rId43" o:title=""/>
          </v:shape>
        </w:pict>
      </w:r>
      <w:r w:rsidR="003C66AC" w:rsidRPr="00736E39">
        <w:rPr>
          <w:sz w:val="28"/>
          <w:szCs w:val="28"/>
        </w:rPr>
        <w:t>,</w:t>
      </w:r>
      <w:r w:rsidR="002113D7" w:rsidRPr="00736E39">
        <w:rPr>
          <w:sz w:val="28"/>
          <w:szCs w:val="28"/>
        </w:rPr>
        <w:t xml:space="preserve"> (7)</w:t>
      </w:r>
    </w:p>
    <w:p w:rsidR="00107B02" w:rsidRPr="00736E39" w:rsidRDefault="002C62EB" w:rsidP="00736E39">
      <w:pPr>
        <w:spacing w:line="360" w:lineRule="auto"/>
        <w:ind w:firstLine="709"/>
        <w:jc w:val="both"/>
        <w:rPr>
          <w:sz w:val="28"/>
          <w:szCs w:val="28"/>
        </w:rPr>
      </w:pPr>
      <w:r w:rsidRPr="00736E39">
        <w:rPr>
          <w:sz w:val="28"/>
          <w:szCs w:val="28"/>
        </w:rPr>
        <w:t xml:space="preserve">содержащих верхнюю или нижнюю боковые полосы (без инверсии и с инверсией спектра, соответственно). В выражениях (6) и (7) </w:t>
      </w:r>
      <w:r w:rsidR="00053DB7">
        <w:rPr>
          <w:position w:val="-12"/>
          <w:sz w:val="28"/>
          <w:szCs w:val="28"/>
        </w:rPr>
        <w:pict>
          <v:shape id="_x0000_i1062" type="#_x0000_t75" style="width:27pt;height:18pt">
            <v:imagedata r:id="rId44" o:title=""/>
          </v:shape>
        </w:pict>
      </w:r>
      <w:r w:rsidR="00040CE5" w:rsidRPr="00736E39">
        <w:rPr>
          <w:sz w:val="28"/>
          <w:szCs w:val="28"/>
        </w:rPr>
        <w:t xml:space="preserve"> </w:t>
      </w:r>
      <w:r w:rsidRPr="00736E39">
        <w:rPr>
          <w:sz w:val="28"/>
          <w:szCs w:val="28"/>
        </w:rPr>
        <w:t xml:space="preserve">и </w:t>
      </w:r>
      <w:r w:rsidR="00053DB7">
        <w:rPr>
          <w:position w:val="-12"/>
          <w:sz w:val="28"/>
          <w:szCs w:val="28"/>
        </w:rPr>
        <w:pict>
          <v:shape id="_x0000_i1063" type="#_x0000_t75" style="width:33.75pt;height:18pt">
            <v:imagedata r:id="rId45" o:title=""/>
          </v:shape>
        </w:pict>
      </w:r>
      <w:r w:rsidRPr="00736E39">
        <w:rPr>
          <w:sz w:val="28"/>
          <w:szCs w:val="28"/>
        </w:rPr>
        <w:t xml:space="preserve"> – амплитуды и изменения фазы спектральных составляющих модулирующего сигнала. Пример аналоговых квадратурных модуляторов/демодуляторов – микросхемы серии AD834x фирмы Analog Devices (модуляторы AD8345/6/9 и демодуляторы AD8347/8). Модуляторы могут быть использованы также в качестве повышающих бесфильтровых преобразователей частоты. Другая серия аналоговых микросхем – AD607 и ее вариант AD61009. Это – микросхемы подсистем приемного тракта, содержащих понижающий преобразователь частоты и квадратурный демодулятор.</w:t>
      </w:r>
    </w:p>
    <w:p w:rsidR="00736E39" w:rsidRDefault="00736E39" w:rsidP="00736E39">
      <w:pPr>
        <w:pStyle w:val="1"/>
        <w:spacing w:before="0" w:line="360" w:lineRule="auto"/>
        <w:ind w:firstLine="709"/>
        <w:jc w:val="both"/>
        <w:rPr>
          <w:rFonts w:ascii="Times New Roman" w:hAnsi="Times New Roman"/>
          <w:color w:val="auto"/>
          <w:lang w:val="en-US"/>
        </w:rPr>
      </w:pPr>
      <w:bookmarkStart w:id="3" w:name="_Toc196498656"/>
    </w:p>
    <w:p w:rsidR="007F5E84" w:rsidRPr="00736E39" w:rsidRDefault="00736E39" w:rsidP="00736E39">
      <w:pPr>
        <w:pStyle w:val="1"/>
        <w:spacing w:before="0" w:line="360" w:lineRule="auto"/>
        <w:ind w:firstLine="709"/>
        <w:jc w:val="both"/>
        <w:rPr>
          <w:rFonts w:ascii="Times New Roman" w:hAnsi="Times New Roman"/>
          <w:color w:val="auto"/>
        </w:rPr>
      </w:pPr>
      <w:r w:rsidRPr="00736E39">
        <w:rPr>
          <w:rFonts w:ascii="Times New Roman" w:hAnsi="Times New Roman"/>
          <w:color w:val="auto"/>
        </w:rPr>
        <w:br w:type="page"/>
      </w:r>
      <w:r w:rsidR="002113D7" w:rsidRPr="00736E39">
        <w:rPr>
          <w:rFonts w:ascii="Times New Roman" w:hAnsi="Times New Roman"/>
          <w:color w:val="auto"/>
        </w:rPr>
        <w:t>Цифровые мод</w:t>
      </w:r>
      <w:r w:rsidR="007F5E84" w:rsidRPr="00736E39">
        <w:rPr>
          <w:rFonts w:ascii="Times New Roman" w:hAnsi="Times New Roman"/>
          <w:color w:val="auto"/>
        </w:rPr>
        <w:t>уляторы с интерполятором и ЦАП.</w:t>
      </w:r>
      <w:bookmarkEnd w:id="3"/>
    </w:p>
    <w:p w:rsidR="00995B3C" w:rsidRPr="00736E39" w:rsidRDefault="00995B3C" w:rsidP="00736E39">
      <w:pPr>
        <w:spacing w:line="360" w:lineRule="auto"/>
        <w:ind w:firstLine="709"/>
        <w:jc w:val="both"/>
        <w:rPr>
          <w:sz w:val="28"/>
          <w:szCs w:val="28"/>
        </w:rPr>
      </w:pPr>
    </w:p>
    <w:p w:rsidR="00995B3C" w:rsidRPr="00736E39" w:rsidRDefault="00053DB7" w:rsidP="00736E39">
      <w:pPr>
        <w:keepNext/>
        <w:spacing w:line="360" w:lineRule="auto"/>
        <w:ind w:firstLine="709"/>
        <w:jc w:val="both"/>
        <w:rPr>
          <w:sz w:val="28"/>
          <w:szCs w:val="28"/>
        </w:rPr>
      </w:pPr>
      <w:r>
        <w:rPr>
          <w:noProof/>
          <w:sz w:val="28"/>
          <w:szCs w:val="28"/>
        </w:rPr>
        <w:pict>
          <v:shape id="Рисунок 197" o:spid="_x0000_i1064" type="#_x0000_t75" style="width:267pt;height:217.5pt;visibility:visible">
            <v:imagedata r:id="rId46" o:title=""/>
          </v:shape>
        </w:pict>
      </w:r>
    </w:p>
    <w:p w:rsidR="00995B3C" w:rsidRPr="00736E39" w:rsidRDefault="00995B3C" w:rsidP="00736E39">
      <w:pPr>
        <w:pStyle w:val="a7"/>
        <w:spacing w:after="0" w:line="360" w:lineRule="auto"/>
        <w:ind w:firstLine="709"/>
        <w:jc w:val="both"/>
        <w:rPr>
          <w:color w:val="auto"/>
          <w:sz w:val="28"/>
          <w:szCs w:val="28"/>
        </w:rPr>
      </w:pPr>
      <w:r w:rsidRPr="00736E39">
        <w:rPr>
          <w:color w:val="auto"/>
          <w:sz w:val="28"/>
          <w:szCs w:val="28"/>
        </w:rPr>
        <w:t xml:space="preserve">Рисунок </w:t>
      </w:r>
      <w:r w:rsidR="00605CB5" w:rsidRPr="00736E39">
        <w:rPr>
          <w:noProof/>
          <w:color w:val="auto"/>
          <w:sz w:val="28"/>
          <w:szCs w:val="28"/>
        </w:rPr>
        <w:t>6</w:t>
      </w:r>
    </w:p>
    <w:p w:rsidR="00995B3C" w:rsidRPr="00736E39" w:rsidRDefault="00995B3C" w:rsidP="00736E39">
      <w:pPr>
        <w:spacing w:line="360" w:lineRule="auto"/>
        <w:ind w:firstLine="709"/>
        <w:jc w:val="both"/>
        <w:rPr>
          <w:sz w:val="28"/>
          <w:szCs w:val="28"/>
        </w:rPr>
      </w:pPr>
    </w:p>
    <w:p w:rsidR="002C62EB" w:rsidRPr="00736E39" w:rsidRDefault="002113D7" w:rsidP="00736E39">
      <w:pPr>
        <w:spacing w:line="360" w:lineRule="auto"/>
        <w:ind w:firstLine="709"/>
        <w:jc w:val="both"/>
        <w:rPr>
          <w:sz w:val="28"/>
          <w:szCs w:val="28"/>
        </w:rPr>
      </w:pPr>
      <w:r w:rsidRPr="00736E39">
        <w:rPr>
          <w:sz w:val="28"/>
          <w:szCs w:val="28"/>
        </w:rPr>
        <w:t>На рис.</w:t>
      </w:r>
      <w:r w:rsidR="00995B3C" w:rsidRPr="00736E39">
        <w:rPr>
          <w:sz w:val="28"/>
          <w:szCs w:val="28"/>
        </w:rPr>
        <w:t>6</w:t>
      </w:r>
      <w:r w:rsidRPr="00736E39">
        <w:rPr>
          <w:sz w:val="28"/>
          <w:szCs w:val="28"/>
        </w:rPr>
        <w:t xml:space="preserve"> показана часть структурной схемы приемопередатчика с цифровыми модулятором и демодулятором. На входе канала модуляции используется цифровой двухканальный интерполирующий ФНЧ (интерполятор), повышающий частоту дискретизации в модуляторе, а на выходе канала, после цифрового квадратурного модулятора, - ЦАП. На вход канала поступают составляющие I(t</w:t>
      </w:r>
      <w:r w:rsidRPr="00736E39">
        <w:rPr>
          <w:sz w:val="28"/>
          <w:szCs w:val="28"/>
          <w:vertAlign w:val="subscript"/>
        </w:rPr>
        <w:t>n</w:t>
      </w:r>
      <w:r w:rsidRPr="00736E39">
        <w:rPr>
          <w:sz w:val="28"/>
          <w:szCs w:val="28"/>
        </w:rPr>
        <w:t>) и Q(t</w:t>
      </w:r>
      <w:r w:rsidRPr="00736E39">
        <w:rPr>
          <w:sz w:val="28"/>
          <w:szCs w:val="28"/>
          <w:vertAlign w:val="subscript"/>
        </w:rPr>
        <w:t>n</w:t>
      </w:r>
      <w:r w:rsidRPr="00736E39">
        <w:rPr>
          <w:sz w:val="28"/>
          <w:szCs w:val="28"/>
        </w:rPr>
        <w:t>) модулирующего цифрового сигнала в параллельном формате. На интерполятор от синтезатора частот поступают, как минимум, две последовательности тактовых импульсов, определяющих частоту отсчетов, - входных с частотой f</w:t>
      </w:r>
      <w:r w:rsidRPr="00736E39">
        <w:rPr>
          <w:sz w:val="28"/>
          <w:szCs w:val="28"/>
          <w:vertAlign w:val="subscript"/>
        </w:rPr>
        <w:t>д1</w:t>
      </w:r>
      <w:r w:rsidRPr="00736E39">
        <w:rPr>
          <w:sz w:val="28"/>
          <w:szCs w:val="28"/>
        </w:rPr>
        <w:t xml:space="preserve"> и выходных с большей частотой f</w:t>
      </w:r>
      <w:r w:rsidRPr="00736E39">
        <w:rPr>
          <w:sz w:val="28"/>
          <w:szCs w:val="28"/>
          <w:vertAlign w:val="subscript"/>
        </w:rPr>
        <w:t>д2</w:t>
      </w:r>
      <w:r w:rsidRPr="00736E39">
        <w:rPr>
          <w:sz w:val="28"/>
          <w:szCs w:val="28"/>
        </w:rPr>
        <w:t xml:space="preserve"> = f</w:t>
      </w:r>
      <w:r w:rsidRPr="00736E39">
        <w:rPr>
          <w:sz w:val="28"/>
          <w:szCs w:val="28"/>
          <w:vertAlign w:val="subscript"/>
        </w:rPr>
        <w:t>д1</w:t>
      </w:r>
      <w:r w:rsidRPr="00736E39">
        <w:rPr>
          <w:sz w:val="28"/>
          <w:szCs w:val="28"/>
        </w:rPr>
        <w:t>K</w:t>
      </w:r>
      <w:r w:rsidRPr="00736E39">
        <w:rPr>
          <w:sz w:val="28"/>
          <w:szCs w:val="28"/>
          <w:vertAlign w:val="subscript"/>
        </w:rPr>
        <w:t>инт</w:t>
      </w:r>
      <w:r w:rsidRPr="00736E39">
        <w:rPr>
          <w:sz w:val="28"/>
          <w:szCs w:val="28"/>
        </w:rPr>
        <w:t>, где K</w:t>
      </w:r>
      <w:r w:rsidRPr="00736E39">
        <w:rPr>
          <w:sz w:val="28"/>
          <w:szCs w:val="28"/>
          <w:vertAlign w:val="subscript"/>
        </w:rPr>
        <w:t>инт</w:t>
      </w:r>
      <w:r w:rsidRPr="00736E39">
        <w:rPr>
          <w:sz w:val="28"/>
          <w:szCs w:val="28"/>
        </w:rPr>
        <w:t xml:space="preserve"> - коэффициент интерполяции. Последовательность импульсов с частотой f</w:t>
      </w:r>
      <w:r w:rsidRPr="00736E39">
        <w:rPr>
          <w:sz w:val="28"/>
          <w:szCs w:val="28"/>
          <w:vertAlign w:val="subscript"/>
        </w:rPr>
        <w:t>д2</w:t>
      </w:r>
      <w:r w:rsidRPr="00736E39">
        <w:rPr>
          <w:sz w:val="28"/>
          <w:szCs w:val="28"/>
        </w:rPr>
        <w:t xml:space="preserve"> подается также и на ЦАП. Цифровое опорное колебание, определяющее частоту несущей на выходе модулятора, может быть синусоидальным, формируемым, например, методом прямого цифрового синтеза (DDS), или прямоугольным, формируемым системой ФАПЧ. Отсчеты составляющих синусоидального опорного колебания (</w:t>
      </w:r>
      <w:r w:rsidR="00053DB7">
        <w:rPr>
          <w:position w:val="-12"/>
          <w:sz w:val="28"/>
          <w:szCs w:val="28"/>
        </w:rPr>
        <w:pict>
          <v:shape id="_x0000_i1065" type="#_x0000_t75" style="width:41.25pt;height:18pt">
            <v:imagedata r:id="rId47" o:title=""/>
          </v:shape>
        </w:pict>
      </w:r>
      <w:r w:rsidR="000E37CA" w:rsidRPr="00736E39">
        <w:rPr>
          <w:sz w:val="28"/>
          <w:szCs w:val="28"/>
        </w:rPr>
        <w:t xml:space="preserve"> и </w:t>
      </w:r>
      <w:r w:rsidR="00053DB7">
        <w:rPr>
          <w:position w:val="-12"/>
          <w:sz w:val="28"/>
          <w:szCs w:val="28"/>
        </w:rPr>
        <w:pict>
          <v:shape id="_x0000_i1066" type="#_x0000_t75" style="width:39.75pt;height:18pt">
            <v:imagedata r:id="rId48" o:title=""/>
          </v:shape>
        </w:pict>
      </w:r>
      <w:r w:rsidR="000E37CA" w:rsidRPr="00736E39">
        <w:rPr>
          <w:sz w:val="28"/>
          <w:szCs w:val="28"/>
        </w:rPr>
        <w:t xml:space="preserve"> </w:t>
      </w:r>
      <w:r w:rsidRPr="00736E39">
        <w:rPr>
          <w:sz w:val="28"/>
          <w:szCs w:val="28"/>
        </w:rPr>
        <w:t>на рис.</w:t>
      </w:r>
      <w:r w:rsidR="000E37CA" w:rsidRPr="00736E39">
        <w:rPr>
          <w:sz w:val="28"/>
          <w:szCs w:val="28"/>
        </w:rPr>
        <w:t>6</w:t>
      </w:r>
      <w:r w:rsidRPr="00736E39">
        <w:rPr>
          <w:sz w:val="28"/>
          <w:szCs w:val="28"/>
        </w:rPr>
        <w:t>) характеризуются значениями описывающего их многоразрядного цифрового кода. Частота их следования равна f</w:t>
      </w:r>
      <w:r w:rsidRPr="00736E39">
        <w:rPr>
          <w:sz w:val="28"/>
          <w:szCs w:val="28"/>
          <w:vertAlign w:val="subscript"/>
        </w:rPr>
        <w:t>д2</w:t>
      </w:r>
      <w:r w:rsidRPr="00736E39">
        <w:rPr>
          <w:sz w:val="28"/>
          <w:szCs w:val="28"/>
        </w:rPr>
        <w:t xml:space="preserve"> (на рис.</w:t>
      </w:r>
      <w:r w:rsidR="000E37CA" w:rsidRPr="00736E39">
        <w:rPr>
          <w:sz w:val="28"/>
          <w:szCs w:val="28"/>
        </w:rPr>
        <w:t>6</w:t>
      </w:r>
      <w:r w:rsidRPr="00736E39">
        <w:rPr>
          <w:sz w:val="28"/>
          <w:szCs w:val="28"/>
        </w:rPr>
        <w:t xml:space="preserve"> не показана). В модуляторе цифровые коды входного сигнала и опорного колебания перемножаются, и, в зависимости от знака суммирования, выбирается сумма или разность их произведений. Прямоугольное опорное колебание (последовательность чередующихся "0" и "1"), которое можно рассматривать как одноразрядное, дополнительно содержит нечетные гармоники. В результате в выходном сигнале модулятора возникают дополнительные спектральные составляющие, которые могут либо фильтроваться на выходе ЦАП, либо одна из гармоник может быть использована для образования более высокочастотной несущей. Синусоидальное DDS</w:t>
      </w:r>
      <w:r w:rsidR="000E37CA" w:rsidRPr="00736E39">
        <w:rPr>
          <w:sz w:val="28"/>
          <w:szCs w:val="28"/>
        </w:rPr>
        <w:t>-</w:t>
      </w:r>
      <w:r w:rsidRPr="00736E39">
        <w:rPr>
          <w:sz w:val="28"/>
          <w:szCs w:val="28"/>
        </w:rPr>
        <w:t>колебание применяется в микросхемах AD9853/6/7</w:t>
      </w:r>
      <w:r w:rsidR="000E37CA" w:rsidRPr="00736E39">
        <w:rPr>
          <w:sz w:val="28"/>
          <w:szCs w:val="28"/>
        </w:rPr>
        <w:t xml:space="preserve"> и AD9873/7/9, а прямоугольное –</w:t>
      </w:r>
      <w:r w:rsidRPr="00736E39">
        <w:rPr>
          <w:sz w:val="28"/>
          <w:szCs w:val="28"/>
        </w:rPr>
        <w:t xml:space="preserve"> в AD9773/5/7 и AD9782/4/6 (усовершенствованные варианты AD9773/5/7, содержащие цепи компенсации для уменьшения искажений преобразуемого сигнала). Следует отметить особенность микросхем AD9773/5/7 - наличие двух модуляторов и двух ЦАП. Это позволяет выполнять преобразование Гильберта (Hilbert transform), т.е. формировать "комплексный" модулированный сигнал, состоящий из двух составляющих с фазовым сдви</w:t>
      </w:r>
      <w:r w:rsidR="000E37CA" w:rsidRPr="00736E39">
        <w:rPr>
          <w:sz w:val="28"/>
          <w:szCs w:val="28"/>
        </w:rPr>
        <w:t>гом 90</w:t>
      </w:r>
      <w:r w:rsidRPr="00736E39">
        <w:rPr>
          <w:sz w:val="28"/>
          <w:szCs w:val="28"/>
        </w:rPr>
        <w:t>. Комплексный сиг</w:t>
      </w:r>
      <w:r w:rsidR="000E37CA" w:rsidRPr="00736E39">
        <w:rPr>
          <w:sz w:val="28"/>
          <w:szCs w:val="28"/>
        </w:rPr>
        <w:t>нал (с вы</w:t>
      </w:r>
      <w:r w:rsidRPr="00736E39">
        <w:rPr>
          <w:sz w:val="28"/>
          <w:szCs w:val="28"/>
        </w:rPr>
        <w:t>хода ЦАП) используется, например, при работе AD9773/5/7 или двух AD9782/4/6 с аналоговым модулятором AD8345 (или AD8346/9), выполняющим функцию квадратурного повышающего преобразователя частоты. Фирма Analog Devices выпускает также серию четырехканальных процессоров AD6622/3 (Transmit Signal Processor - TSP). Процессоры выполняют функции: преобразования и расщепления (на квадратурные составляющие) модулирующего цифрового сигнала - для получения различных видов модуляции (PSK, MSK, GMSK, QPSK и др.); интерполяции; квадратурной модуляции; суммирования четырех потоков информации в один широкополосный поток. Они не имеют своего ЦАП и могут входить в состав чипсета SoftCell вместе с ЦАП AD9754.</w:t>
      </w:r>
    </w:p>
    <w:p w:rsidR="000E37CA" w:rsidRPr="00736E39" w:rsidRDefault="000E37CA" w:rsidP="00736E39">
      <w:pPr>
        <w:spacing w:line="360" w:lineRule="auto"/>
        <w:ind w:firstLine="709"/>
        <w:jc w:val="both"/>
        <w:rPr>
          <w:sz w:val="28"/>
          <w:szCs w:val="28"/>
        </w:rPr>
      </w:pPr>
    </w:p>
    <w:p w:rsidR="000E37CA" w:rsidRPr="00736E39" w:rsidRDefault="00736E39" w:rsidP="00736E39">
      <w:pPr>
        <w:pStyle w:val="2"/>
        <w:spacing w:before="0" w:line="360" w:lineRule="auto"/>
        <w:ind w:firstLine="709"/>
        <w:jc w:val="both"/>
        <w:rPr>
          <w:rFonts w:ascii="Times New Roman" w:hAnsi="Times New Roman"/>
          <w:color w:val="auto"/>
          <w:sz w:val="28"/>
          <w:szCs w:val="28"/>
        </w:rPr>
      </w:pPr>
      <w:bookmarkStart w:id="4" w:name="_Toc196498657"/>
      <w:r>
        <w:rPr>
          <w:rFonts w:ascii="Times New Roman" w:hAnsi="Times New Roman"/>
          <w:color w:val="auto"/>
          <w:sz w:val="28"/>
          <w:szCs w:val="28"/>
        </w:rPr>
        <w:br w:type="page"/>
      </w:r>
      <w:r w:rsidR="000E37CA" w:rsidRPr="00736E39">
        <w:rPr>
          <w:rFonts w:ascii="Times New Roman" w:hAnsi="Times New Roman"/>
          <w:color w:val="auto"/>
          <w:sz w:val="28"/>
          <w:szCs w:val="28"/>
        </w:rPr>
        <w:t>Цифровые демодуляторы с АЦП и дециматором.</w:t>
      </w:r>
      <w:bookmarkEnd w:id="4"/>
    </w:p>
    <w:p w:rsidR="000E37CA" w:rsidRPr="00736E39" w:rsidRDefault="000E37CA" w:rsidP="00736E39">
      <w:pPr>
        <w:spacing w:line="360" w:lineRule="auto"/>
        <w:ind w:firstLine="709"/>
        <w:jc w:val="both"/>
        <w:rPr>
          <w:sz w:val="28"/>
          <w:szCs w:val="28"/>
        </w:rPr>
      </w:pPr>
    </w:p>
    <w:p w:rsidR="000E37CA" w:rsidRPr="00736E39" w:rsidRDefault="000E37CA" w:rsidP="00736E39">
      <w:pPr>
        <w:spacing w:line="360" w:lineRule="auto"/>
        <w:ind w:firstLine="709"/>
        <w:jc w:val="both"/>
        <w:rPr>
          <w:sz w:val="28"/>
          <w:szCs w:val="28"/>
        </w:rPr>
      </w:pPr>
      <w:r w:rsidRPr="00736E39">
        <w:rPr>
          <w:sz w:val="28"/>
          <w:szCs w:val="28"/>
        </w:rPr>
        <w:t>Канал демодуляции содержит АЦП, встроенный цифровой демодулятор и децимирующий фильтр (см.рис.6</w:t>
      </w:r>
      <w:r w:rsidR="00B44F3D" w:rsidRPr="00736E39">
        <w:rPr>
          <w:sz w:val="28"/>
          <w:szCs w:val="28"/>
        </w:rPr>
        <w:t>). Пример –</w:t>
      </w:r>
      <w:r w:rsidRPr="00736E39">
        <w:rPr>
          <w:sz w:val="28"/>
          <w:szCs w:val="28"/>
        </w:rPr>
        <w:t xml:space="preserve"> микросхемы AD9870/4, представляющие собой субсистемы приемника и содержащие аналоговый преобразователь частоты и канал демодуляции. АЦП является узкополосным, так как его за</w:t>
      </w:r>
      <w:r w:rsidR="00B44F3D" w:rsidRPr="00736E39">
        <w:rPr>
          <w:sz w:val="28"/>
          <w:szCs w:val="28"/>
        </w:rPr>
        <w:t>дача –</w:t>
      </w:r>
      <w:r w:rsidRPr="00736E39">
        <w:rPr>
          <w:sz w:val="28"/>
          <w:szCs w:val="28"/>
        </w:rPr>
        <w:t xml:space="preserve"> произвести цифровое преобразование ПЧ</w:t>
      </w:r>
      <w:r w:rsidR="00B44F3D" w:rsidRPr="00736E39">
        <w:rPr>
          <w:sz w:val="28"/>
          <w:szCs w:val="28"/>
        </w:rPr>
        <w:t>-</w:t>
      </w:r>
      <w:r w:rsidRPr="00736E39">
        <w:rPr>
          <w:sz w:val="28"/>
          <w:szCs w:val="28"/>
        </w:rPr>
        <w:t>сигнала, поступающего с выхода преобразователя частоты. Узкополосность обеспечивается полосовой фильтрацией, ограничивающей спектр преобразуемого сигнала. При этом частота дискретизации может быть меньше верхней частоты спектра, но должна быть больше отфильтрованной полосы частот. Обычно используется сигма</w:t>
      </w:r>
      <w:r w:rsidR="00B44F3D" w:rsidRPr="00736E39">
        <w:rPr>
          <w:sz w:val="28"/>
          <w:szCs w:val="28"/>
        </w:rPr>
        <w:t>-</w:t>
      </w:r>
      <w:r w:rsidRPr="00736E39">
        <w:rPr>
          <w:sz w:val="28"/>
          <w:szCs w:val="28"/>
        </w:rPr>
        <w:t>дельта АЦП, содержащий, в общем случае, сигма</w:t>
      </w:r>
      <w:r w:rsidR="00B44F3D" w:rsidRPr="00736E39">
        <w:rPr>
          <w:sz w:val="28"/>
          <w:szCs w:val="28"/>
        </w:rPr>
        <w:t>-</w:t>
      </w:r>
      <w:r w:rsidRPr="00736E39">
        <w:rPr>
          <w:sz w:val="28"/>
          <w:szCs w:val="28"/>
        </w:rPr>
        <w:t>дельта модулятор и преобразующий децимирующий фильтр. В простейшем случае сигма</w:t>
      </w:r>
      <w:r w:rsidR="00B44F3D" w:rsidRPr="00736E39">
        <w:rPr>
          <w:sz w:val="28"/>
          <w:szCs w:val="28"/>
        </w:rPr>
        <w:t>-</w:t>
      </w:r>
      <w:r w:rsidRPr="00736E39">
        <w:rPr>
          <w:sz w:val="28"/>
          <w:szCs w:val="28"/>
        </w:rPr>
        <w:t>дельта модулятор формирует одноразрядную частотно</w:t>
      </w:r>
      <w:r w:rsidR="00B44F3D" w:rsidRPr="00736E39">
        <w:rPr>
          <w:sz w:val="28"/>
          <w:szCs w:val="28"/>
        </w:rPr>
        <w:t>-</w:t>
      </w:r>
      <w:r w:rsidRPr="00736E39">
        <w:rPr>
          <w:sz w:val="28"/>
          <w:szCs w:val="28"/>
        </w:rPr>
        <w:t>модулированную последовательность посылок "0" и "1", синхронизированную тактовыми импульсами с частотой f</w:t>
      </w:r>
      <w:r w:rsidRPr="00736E39">
        <w:rPr>
          <w:sz w:val="28"/>
          <w:szCs w:val="28"/>
          <w:vertAlign w:val="subscript"/>
        </w:rPr>
        <w:t>т</w:t>
      </w:r>
      <w:r w:rsidRPr="00736E39">
        <w:rPr>
          <w:sz w:val="28"/>
          <w:szCs w:val="28"/>
        </w:rPr>
        <w:t>. Частота модулятора, пропорциональная модулирующему сигналу, равна f</w:t>
      </w:r>
      <w:r w:rsidRPr="00736E39">
        <w:rPr>
          <w:sz w:val="28"/>
          <w:szCs w:val="28"/>
          <w:vertAlign w:val="subscript"/>
        </w:rPr>
        <w:t>мод</w:t>
      </w:r>
      <w:r w:rsidRPr="00736E39">
        <w:rPr>
          <w:sz w:val="28"/>
          <w:szCs w:val="28"/>
        </w:rPr>
        <w:t xml:space="preserve"> = f</w:t>
      </w:r>
      <w:r w:rsidRPr="00736E39">
        <w:rPr>
          <w:sz w:val="28"/>
          <w:szCs w:val="28"/>
          <w:vertAlign w:val="subscript"/>
        </w:rPr>
        <w:t>т</w:t>
      </w:r>
      <w:r w:rsidRPr="00736E39">
        <w:rPr>
          <w:sz w:val="28"/>
          <w:szCs w:val="28"/>
        </w:rPr>
        <w:t>n</w:t>
      </w:r>
      <w:r w:rsidRPr="00736E39">
        <w:rPr>
          <w:sz w:val="28"/>
          <w:szCs w:val="28"/>
          <w:vertAlign w:val="subscript"/>
        </w:rPr>
        <w:t>1</w:t>
      </w:r>
      <w:r w:rsidRPr="00736E39">
        <w:rPr>
          <w:sz w:val="28"/>
          <w:szCs w:val="28"/>
        </w:rPr>
        <w:t>/(n</w:t>
      </w:r>
      <w:r w:rsidRPr="00736E39">
        <w:rPr>
          <w:sz w:val="28"/>
          <w:szCs w:val="28"/>
          <w:vertAlign w:val="subscript"/>
        </w:rPr>
        <w:t>0</w:t>
      </w:r>
      <w:r w:rsidRPr="00736E39">
        <w:rPr>
          <w:sz w:val="28"/>
          <w:szCs w:val="28"/>
        </w:rPr>
        <w:t xml:space="preserve"> + n</w:t>
      </w:r>
      <w:r w:rsidRPr="00736E39">
        <w:rPr>
          <w:sz w:val="28"/>
          <w:szCs w:val="28"/>
          <w:vertAlign w:val="subscript"/>
        </w:rPr>
        <w:t>1</w:t>
      </w:r>
      <w:r w:rsidRPr="00736E39">
        <w:rPr>
          <w:sz w:val="28"/>
          <w:szCs w:val="28"/>
        </w:rPr>
        <w:t>), где n</w:t>
      </w:r>
      <w:r w:rsidRPr="00736E39">
        <w:rPr>
          <w:sz w:val="28"/>
          <w:szCs w:val="28"/>
          <w:vertAlign w:val="subscript"/>
        </w:rPr>
        <w:t>0</w:t>
      </w:r>
      <w:r w:rsidRPr="00736E39">
        <w:rPr>
          <w:sz w:val="28"/>
          <w:szCs w:val="28"/>
        </w:rPr>
        <w:t xml:space="preserve"> и n</w:t>
      </w:r>
      <w:r w:rsidRPr="00736E39">
        <w:rPr>
          <w:sz w:val="28"/>
          <w:szCs w:val="28"/>
          <w:vertAlign w:val="subscript"/>
        </w:rPr>
        <w:t>1</w:t>
      </w:r>
      <w:r w:rsidRPr="00736E39">
        <w:rPr>
          <w:sz w:val="28"/>
          <w:szCs w:val="28"/>
        </w:rPr>
        <w:t xml:space="preserve"> - число посылок со значениями "0" и "1", соответственно, на интервале дискретизации. Интервал определяется частотой дискретизации f</w:t>
      </w:r>
      <w:r w:rsidRPr="00736E39">
        <w:rPr>
          <w:sz w:val="28"/>
          <w:szCs w:val="28"/>
          <w:vertAlign w:val="subscript"/>
        </w:rPr>
        <w:t>д</w:t>
      </w:r>
      <w:r w:rsidRPr="00736E39">
        <w:rPr>
          <w:sz w:val="28"/>
          <w:szCs w:val="28"/>
        </w:rPr>
        <w:t xml:space="preserve"> в преобразующем фильтре и равен 1/f</w:t>
      </w:r>
      <w:r w:rsidRPr="00736E39">
        <w:rPr>
          <w:sz w:val="28"/>
          <w:szCs w:val="28"/>
          <w:vertAlign w:val="subscript"/>
        </w:rPr>
        <w:t>д</w:t>
      </w:r>
      <w:r w:rsidRPr="00736E39">
        <w:rPr>
          <w:sz w:val="28"/>
          <w:szCs w:val="28"/>
        </w:rPr>
        <w:t>. Частоту f</w:t>
      </w:r>
      <w:r w:rsidRPr="00736E39">
        <w:rPr>
          <w:sz w:val="28"/>
          <w:szCs w:val="28"/>
          <w:vertAlign w:val="subscript"/>
        </w:rPr>
        <w:t>т</w:t>
      </w:r>
      <w:r w:rsidRPr="00736E39">
        <w:rPr>
          <w:sz w:val="28"/>
          <w:szCs w:val="28"/>
        </w:rPr>
        <w:t>, которая значительно выше частоты дискретизации f</w:t>
      </w:r>
      <w:r w:rsidRPr="00736E39">
        <w:rPr>
          <w:sz w:val="28"/>
          <w:szCs w:val="28"/>
          <w:vertAlign w:val="subscript"/>
        </w:rPr>
        <w:t>д</w:t>
      </w:r>
      <w:r w:rsidRPr="00736E39">
        <w:rPr>
          <w:sz w:val="28"/>
          <w:szCs w:val="28"/>
        </w:rPr>
        <w:t>, называют также частотой передискретизации, а частоту f</w:t>
      </w:r>
      <w:r w:rsidRPr="00736E39">
        <w:rPr>
          <w:sz w:val="28"/>
          <w:szCs w:val="28"/>
          <w:vertAlign w:val="subscript"/>
        </w:rPr>
        <w:t>д</w:t>
      </w:r>
      <w:r w:rsidRPr="00736E39">
        <w:rPr>
          <w:sz w:val="28"/>
          <w:szCs w:val="28"/>
        </w:rPr>
        <w:t xml:space="preserve"> - частотой децимации. Обычно f</w:t>
      </w:r>
      <w:r w:rsidRPr="00736E39">
        <w:rPr>
          <w:sz w:val="28"/>
          <w:szCs w:val="28"/>
          <w:vertAlign w:val="subscript"/>
        </w:rPr>
        <w:t>т</w:t>
      </w:r>
      <w:r w:rsidRPr="00736E39">
        <w:rPr>
          <w:sz w:val="28"/>
          <w:szCs w:val="28"/>
        </w:rPr>
        <w:t xml:space="preserve"> = 2</w:t>
      </w:r>
      <w:r w:rsidRPr="00736E39">
        <w:rPr>
          <w:sz w:val="28"/>
          <w:szCs w:val="28"/>
          <w:vertAlign w:val="superscript"/>
        </w:rPr>
        <w:t>N</w:t>
      </w:r>
      <w:r w:rsidRPr="00736E39">
        <w:rPr>
          <w:sz w:val="28"/>
          <w:szCs w:val="28"/>
        </w:rPr>
        <w:t>f</w:t>
      </w:r>
      <w:r w:rsidRPr="00736E39">
        <w:rPr>
          <w:sz w:val="28"/>
          <w:szCs w:val="28"/>
          <w:vertAlign w:val="subscript"/>
        </w:rPr>
        <w:t>д</w:t>
      </w:r>
      <w:r w:rsidRPr="00736E39">
        <w:rPr>
          <w:sz w:val="28"/>
          <w:szCs w:val="28"/>
        </w:rPr>
        <w:t>, где 2</w:t>
      </w:r>
      <w:r w:rsidRPr="00736E39">
        <w:rPr>
          <w:sz w:val="28"/>
          <w:szCs w:val="28"/>
          <w:vertAlign w:val="superscript"/>
        </w:rPr>
        <w:t>N</w:t>
      </w:r>
      <w:r w:rsidRPr="00736E39">
        <w:rPr>
          <w:sz w:val="28"/>
          <w:szCs w:val="28"/>
        </w:rPr>
        <w:t xml:space="preserve"> - коэффициент передискретизации (он же </w:t>
      </w:r>
      <w:r w:rsidR="005D0416" w:rsidRPr="00736E39">
        <w:rPr>
          <w:sz w:val="28"/>
          <w:szCs w:val="28"/>
        </w:rPr>
        <w:t>–</w:t>
      </w:r>
      <w:r w:rsidRPr="00736E39">
        <w:rPr>
          <w:sz w:val="28"/>
          <w:szCs w:val="28"/>
        </w:rPr>
        <w:t xml:space="preserve"> коэффициент децимации), а N </w:t>
      </w:r>
      <w:r w:rsidR="005D0416" w:rsidRPr="00736E39">
        <w:rPr>
          <w:sz w:val="28"/>
          <w:szCs w:val="28"/>
        </w:rPr>
        <w:t>–</w:t>
      </w:r>
      <w:r w:rsidRPr="00736E39">
        <w:rPr>
          <w:sz w:val="28"/>
          <w:szCs w:val="28"/>
        </w:rPr>
        <w:t xml:space="preserve"> разрядность получаемого на выходе АЦП цифрового сигнала. Частоты f</w:t>
      </w:r>
      <w:r w:rsidRPr="00736E39">
        <w:rPr>
          <w:sz w:val="28"/>
          <w:szCs w:val="28"/>
          <w:vertAlign w:val="subscript"/>
        </w:rPr>
        <w:t>т</w:t>
      </w:r>
      <w:r w:rsidRPr="00736E39">
        <w:rPr>
          <w:sz w:val="28"/>
          <w:szCs w:val="28"/>
        </w:rPr>
        <w:t xml:space="preserve"> и f</w:t>
      </w:r>
      <w:r w:rsidRPr="00736E39">
        <w:rPr>
          <w:sz w:val="28"/>
          <w:szCs w:val="28"/>
          <w:vertAlign w:val="subscript"/>
        </w:rPr>
        <w:t>д</w:t>
      </w:r>
      <w:r w:rsidRPr="00736E39">
        <w:rPr>
          <w:sz w:val="28"/>
          <w:szCs w:val="28"/>
        </w:rPr>
        <w:t xml:space="preserve"> соответствуют f</w:t>
      </w:r>
      <w:r w:rsidRPr="00736E39">
        <w:rPr>
          <w:sz w:val="28"/>
          <w:szCs w:val="28"/>
          <w:vertAlign w:val="subscript"/>
        </w:rPr>
        <w:t>д2</w:t>
      </w:r>
      <w:r w:rsidRPr="00736E39">
        <w:rPr>
          <w:sz w:val="28"/>
          <w:szCs w:val="28"/>
        </w:rPr>
        <w:t xml:space="preserve"> и f</w:t>
      </w:r>
      <w:r w:rsidRPr="00736E39">
        <w:rPr>
          <w:sz w:val="28"/>
          <w:szCs w:val="28"/>
          <w:vertAlign w:val="subscript"/>
        </w:rPr>
        <w:t>д1</w:t>
      </w:r>
      <w:r w:rsidRPr="00736E39">
        <w:rPr>
          <w:sz w:val="28"/>
          <w:szCs w:val="28"/>
        </w:rPr>
        <w:t xml:space="preserve"> на рис.</w:t>
      </w:r>
      <w:r w:rsidR="005D0416" w:rsidRPr="00736E39">
        <w:rPr>
          <w:sz w:val="28"/>
          <w:szCs w:val="28"/>
        </w:rPr>
        <w:t>6</w:t>
      </w:r>
      <w:r w:rsidRPr="00736E39">
        <w:rPr>
          <w:sz w:val="28"/>
          <w:szCs w:val="28"/>
        </w:rPr>
        <w:t xml:space="preserve"> (в канале демодуляции). Преобразующий фильтр, входящий в состав сигма</w:t>
      </w:r>
      <w:r w:rsidR="005D0416" w:rsidRPr="00736E39">
        <w:rPr>
          <w:sz w:val="28"/>
          <w:szCs w:val="28"/>
        </w:rPr>
        <w:t>-</w:t>
      </w:r>
      <w:r w:rsidRPr="00736E39">
        <w:rPr>
          <w:sz w:val="28"/>
          <w:szCs w:val="28"/>
        </w:rPr>
        <w:t>дельта АЦП и называемый также децимирующим, выполняет преобразование частотно</w:t>
      </w:r>
      <w:r w:rsidR="005D0416" w:rsidRPr="00736E39">
        <w:rPr>
          <w:sz w:val="28"/>
          <w:szCs w:val="28"/>
        </w:rPr>
        <w:t>-</w:t>
      </w:r>
      <w:r w:rsidRPr="00736E39">
        <w:rPr>
          <w:sz w:val="28"/>
          <w:szCs w:val="28"/>
        </w:rPr>
        <w:t>модулированного сигнала сигм</w:t>
      </w:r>
      <w:r w:rsidR="005D0416" w:rsidRPr="00736E39">
        <w:rPr>
          <w:sz w:val="28"/>
          <w:szCs w:val="28"/>
        </w:rPr>
        <w:t>а-</w:t>
      </w:r>
      <w:r w:rsidRPr="00736E39">
        <w:rPr>
          <w:sz w:val="28"/>
          <w:szCs w:val="28"/>
        </w:rPr>
        <w:t>дельта модулятора в многоразрядный цифровой сигнал, сопровождаемое цифро</w:t>
      </w:r>
      <w:r w:rsidR="005D0416" w:rsidRPr="00736E39">
        <w:rPr>
          <w:sz w:val="28"/>
          <w:szCs w:val="28"/>
        </w:rPr>
        <w:t>вой фильт</w:t>
      </w:r>
      <w:r w:rsidRPr="00736E39">
        <w:rPr>
          <w:sz w:val="28"/>
          <w:szCs w:val="28"/>
        </w:rPr>
        <w:t>рацией и децимацией. Используется цифровой фильтр (обычно трансверсальный или эквивалент</w:t>
      </w:r>
      <w:r w:rsidR="005D0416" w:rsidRPr="00736E39">
        <w:rPr>
          <w:sz w:val="28"/>
          <w:szCs w:val="28"/>
        </w:rPr>
        <w:t>ный ему рекурсивный), суммиру</w:t>
      </w:r>
      <w:r w:rsidRPr="00736E39">
        <w:rPr>
          <w:sz w:val="28"/>
          <w:szCs w:val="28"/>
        </w:rPr>
        <w:t>ющий посылки "1", существующие на интервале дискретизации. Результаты суммирования выражаются цифровым кодом на многоразрядном выходе фильтра. Рассмотренный сигма</w:t>
      </w:r>
      <w:r w:rsidR="005D0416" w:rsidRPr="00736E39">
        <w:rPr>
          <w:sz w:val="28"/>
          <w:szCs w:val="28"/>
        </w:rPr>
        <w:t>-</w:t>
      </w:r>
      <w:r w:rsidRPr="00736E39">
        <w:rPr>
          <w:sz w:val="28"/>
          <w:szCs w:val="28"/>
        </w:rPr>
        <w:t>дельта модуля</w:t>
      </w:r>
      <w:r w:rsidR="005D0416" w:rsidRPr="00736E39">
        <w:rPr>
          <w:sz w:val="28"/>
          <w:szCs w:val="28"/>
        </w:rPr>
        <w:t>тор –</w:t>
      </w:r>
      <w:r w:rsidRPr="00736E39">
        <w:rPr>
          <w:sz w:val="28"/>
          <w:szCs w:val="28"/>
        </w:rPr>
        <w:t xml:space="preserve"> одноразрядный, однако в AD9870/4 используется многоразрядный, работающий аналогично, но формирующий на выходе многоразрядную последовательность посылок. Его можно рассматривать как АЦП с передискретизацией. Допускается и применение других типов АЦП. Важно, чтобы дискретизация была с повышенной частотой (с f</w:t>
      </w:r>
      <w:r w:rsidRPr="00736E39">
        <w:rPr>
          <w:sz w:val="28"/>
          <w:szCs w:val="28"/>
          <w:vertAlign w:val="subscript"/>
        </w:rPr>
        <w:t>д2</w:t>
      </w:r>
      <w:r w:rsidRPr="00736E39">
        <w:rPr>
          <w:sz w:val="28"/>
          <w:szCs w:val="28"/>
        </w:rPr>
        <w:t>, см. рис</w:t>
      </w:r>
      <w:r w:rsidR="005D0416" w:rsidRPr="00736E39">
        <w:rPr>
          <w:sz w:val="28"/>
          <w:szCs w:val="28"/>
        </w:rPr>
        <w:t>.6</w:t>
      </w:r>
      <w:r w:rsidRPr="00736E39">
        <w:rPr>
          <w:sz w:val="28"/>
          <w:szCs w:val="28"/>
        </w:rPr>
        <w:t>), при которой в канале демодуляции уровень шумов, обусловленных цифровым преобразованием, снижается. К микросхемам с цифровыми демодуляторами, встраиваемыми в АЦП с дециматором, относятся также процессоры серии AD66xx - AD6620/24/24A/34/35/52 (Receive Signal Processor - RSP). В микросхемах этой серии демодуляторы именуются частотными трансляторами. Микросхемы AD66xx, кроме AD6652, требуют применения внешнего АЦП - AD6600/40/42 или AD9042, AD922x, AD923x, AD924x, AD943x. Микросхемы AD6600/40/42 (из той же серии AD66xx) - АЦП другого, конвейерного, типа.</w:t>
      </w:r>
    </w:p>
    <w:p w:rsidR="000E37CA" w:rsidRPr="00736E39" w:rsidRDefault="000E37CA" w:rsidP="00736E39">
      <w:pPr>
        <w:spacing w:line="360" w:lineRule="auto"/>
        <w:ind w:firstLine="709"/>
        <w:jc w:val="both"/>
        <w:rPr>
          <w:sz w:val="28"/>
          <w:szCs w:val="28"/>
        </w:rPr>
      </w:pPr>
    </w:p>
    <w:p w:rsidR="009D6B19" w:rsidRPr="00736E39" w:rsidRDefault="001507BB" w:rsidP="00736E39">
      <w:pPr>
        <w:pStyle w:val="1"/>
        <w:spacing w:before="0" w:line="360" w:lineRule="auto"/>
        <w:ind w:firstLine="709"/>
        <w:jc w:val="both"/>
        <w:rPr>
          <w:rFonts w:ascii="Times New Roman" w:hAnsi="Times New Roman"/>
          <w:color w:val="auto"/>
          <w:lang w:val="en-US"/>
        </w:rPr>
      </w:pPr>
      <w:bookmarkStart w:id="5" w:name="_Toc196498658"/>
      <w:r w:rsidRPr="00736E39">
        <w:rPr>
          <w:rFonts w:ascii="Times New Roman" w:hAnsi="Times New Roman"/>
          <w:color w:val="auto"/>
        </w:rPr>
        <w:t>Модемные протоколы, в которых используется КАМ.</w:t>
      </w:r>
      <w:bookmarkEnd w:id="5"/>
      <w:r w:rsidR="00841020" w:rsidRPr="00736E39">
        <w:rPr>
          <w:rFonts w:ascii="Times New Roman" w:hAnsi="Times New Roman"/>
          <w:color w:val="auto"/>
        </w:rPr>
        <w:t xml:space="preserve"> </w:t>
      </w:r>
      <w:r w:rsidR="00841020" w:rsidRPr="00736E39">
        <w:rPr>
          <w:rFonts w:ascii="Times New Roman" w:hAnsi="Times New Roman"/>
          <w:color w:val="auto"/>
          <w:lang w:val="en-US"/>
        </w:rPr>
        <w:t>[3]</w:t>
      </w:r>
    </w:p>
    <w:p w:rsidR="001507BB" w:rsidRPr="00736E39" w:rsidRDefault="001507BB" w:rsidP="00736E39">
      <w:pPr>
        <w:spacing w:line="360" w:lineRule="auto"/>
        <w:ind w:firstLine="709"/>
        <w:jc w:val="both"/>
        <w:rPr>
          <w:sz w:val="28"/>
          <w:szCs w:val="28"/>
        </w:rPr>
      </w:pPr>
    </w:p>
    <w:p w:rsidR="001507BB" w:rsidRPr="00736E39" w:rsidRDefault="001507BB" w:rsidP="00736E39">
      <w:pPr>
        <w:spacing w:line="360" w:lineRule="auto"/>
        <w:ind w:firstLine="709"/>
        <w:jc w:val="both"/>
        <w:rPr>
          <w:sz w:val="28"/>
          <w:szCs w:val="28"/>
        </w:rPr>
      </w:pPr>
      <w:r w:rsidRPr="00736E39">
        <w:rPr>
          <w:sz w:val="28"/>
          <w:szCs w:val="28"/>
        </w:rPr>
        <w:t xml:space="preserve">V.22bis </w:t>
      </w:r>
    </w:p>
    <w:p w:rsidR="001507BB" w:rsidRPr="00736E39" w:rsidRDefault="001507BB" w:rsidP="00736E39">
      <w:pPr>
        <w:spacing w:line="360" w:lineRule="auto"/>
        <w:ind w:firstLine="709"/>
        <w:jc w:val="both"/>
        <w:rPr>
          <w:sz w:val="28"/>
          <w:szCs w:val="28"/>
        </w:rPr>
      </w:pPr>
      <w:r w:rsidRPr="00736E39">
        <w:rPr>
          <w:sz w:val="28"/>
          <w:szCs w:val="28"/>
        </w:rPr>
        <w:t>Это дуплексный протокол с частотным разделением каналов и модуляцией QAM. Несущая частота нижнего канала (передает вызывающий) - 1200 Гц, верхнего - 2400 Гц. Модуляционная скорость - 600 бод. Имеет режимы четырехпозиционной (кодируется дибит) и шестнадцатипозиционной (кодируется квадробит) квадратурной амплитудной модуляции. Соответственно, информационная скорость может быть 1200 или 2400 бит/с.Режим 1200 бит/с полностью совместим с V.22, несмотря на другой тип модуляции. Дело в том, что первые два бита в режиме 16-QAM (квадробит) определяют изменение фазового квадранта относительно предыдущего сигнального элемента и потому за амплитуду не отвечают, а последние два бита определяют положение сигнального элемента внутри квадранта с вариацией амплитуды. Таким образом, DPSK можно рассматривать как частный случай QAM, где два последних бита не меняют своих значений. В результате из шестнадцати позиций выбираются четыре в разных квадрантах, но с одинаковым положением внутри квадранта, в том ч</w:t>
      </w:r>
      <w:r w:rsidR="007861EC" w:rsidRPr="00736E39">
        <w:rPr>
          <w:sz w:val="28"/>
          <w:szCs w:val="28"/>
        </w:rPr>
        <w:t>исле и с одинаковой амплитудой.</w:t>
      </w:r>
    </w:p>
    <w:p w:rsidR="001507BB" w:rsidRPr="00736E39" w:rsidRDefault="001507BB" w:rsidP="00736E39">
      <w:pPr>
        <w:spacing w:line="360" w:lineRule="auto"/>
        <w:ind w:firstLine="709"/>
        <w:jc w:val="both"/>
        <w:rPr>
          <w:sz w:val="28"/>
          <w:szCs w:val="28"/>
        </w:rPr>
      </w:pPr>
      <w:r w:rsidRPr="00736E39">
        <w:rPr>
          <w:sz w:val="28"/>
          <w:szCs w:val="28"/>
        </w:rPr>
        <w:t xml:space="preserve">V.32 </w:t>
      </w:r>
    </w:p>
    <w:p w:rsidR="001507BB" w:rsidRPr="00736E39" w:rsidRDefault="001507BB" w:rsidP="00736E39">
      <w:pPr>
        <w:spacing w:line="360" w:lineRule="auto"/>
        <w:ind w:firstLine="709"/>
        <w:jc w:val="both"/>
        <w:rPr>
          <w:sz w:val="28"/>
          <w:szCs w:val="28"/>
        </w:rPr>
      </w:pPr>
      <w:r w:rsidRPr="00736E39">
        <w:rPr>
          <w:sz w:val="28"/>
          <w:szCs w:val="28"/>
        </w:rPr>
        <w:t>Это дуплексный протокол с эхо-подавлением и квадратурной амплитудной модуляцией или модуляцией с решетчатым кодированием. Частота несущего сигнала - 1800 Гц, модуляционная скорость - 2400 бод. Таким образом, используется спектр шириной от 600 до 3000 Гц. Имеет режимы двухпозиционной (бит), четырехпозиционной (дибит) и шестнадцатипозиционной (квадробит) QAM. Соответственно, информационная скорость может быть 2400, 4800 и 9600 бит/с. Кроме того, для скорости 9600 бит/с имеет место альтернативная модуляция - 32-позиционная TCM.</w:t>
      </w:r>
    </w:p>
    <w:p w:rsidR="001507BB" w:rsidRPr="00736E39" w:rsidRDefault="001507BB" w:rsidP="00736E39">
      <w:pPr>
        <w:spacing w:line="360" w:lineRule="auto"/>
        <w:ind w:firstLine="709"/>
        <w:jc w:val="both"/>
        <w:rPr>
          <w:sz w:val="28"/>
          <w:szCs w:val="28"/>
        </w:rPr>
      </w:pPr>
      <w:r w:rsidRPr="00736E39">
        <w:rPr>
          <w:sz w:val="28"/>
          <w:szCs w:val="28"/>
        </w:rPr>
        <w:t xml:space="preserve">V.32bis </w:t>
      </w:r>
    </w:p>
    <w:p w:rsidR="001507BB" w:rsidRPr="00736E39" w:rsidRDefault="001507BB" w:rsidP="00736E39">
      <w:pPr>
        <w:spacing w:line="360" w:lineRule="auto"/>
        <w:ind w:firstLine="709"/>
        <w:jc w:val="both"/>
        <w:rPr>
          <w:sz w:val="28"/>
          <w:szCs w:val="28"/>
        </w:rPr>
      </w:pPr>
      <w:r w:rsidRPr="00736E39">
        <w:rPr>
          <w:sz w:val="28"/>
          <w:szCs w:val="28"/>
        </w:rPr>
        <w:t xml:space="preserve">Это дуплексный протокол с эхо-подавлением и модуляцией TCM. Используются те же, что в V.32, частота несущего сигнала - 1800 Гц, и модуляционная скорость - 2400 бод. Имеет режимы 16-TCM, 32-TCM, 64-TCM и 128-TCM. Соответственно, информационная скорость может быть 7200, 9600, 12000 и 14400 бит/с. Режим 32-TCM полностью совместим с соответствующим режимом V.32. </w:t>
      </w:r>
    </w:p>
    <w:p w:rsidR="007861EC" w:rsidRPr="00736E39" w:rsidRDefault="007861EC" w:rsidP="00736E39">
      <w:pPr>
        <w:spacing w:line="360" w:lineRule="auto"/>
        <w:ind w:firstLine="709"/>
        <w:jc w:val="both"/>
        <w:rPr>
          <w:sz w:val="28"/>
          <w:szCs w:val="28"/>
        </w:rPr>
      </w:pPr>
      <w:r w:rsidRPr="00736E39">
        <w:rPr>
          <w:sz w:val="28"/>
          <w:szCs w:val="28"/>
        </w:rPr>
        <w:t>V.34</w:t>
      </w:r>
    </w:p>
    <w:p w:rsidR="007861EC" w:rsidRPr="00736E39" w:rsidRDefault="007861EC" w:rsidP="00736E39">
      <w:pPr>
        <w:spacing w:line="360" w:lineRule="auto"/>
        <w:ind w:firstLine="709"/>
        <w:jc w:val="both"/>
        <w:rPr>
          <w:sz w:val="28"/>
          <w:szCs w:val="28"/>
        </w:rPr>
      </w:pPr>
      <w:r w:rsidRPr="00736E39">
        <w:rPr>
          <w:sz w:val="28"/>
          <w:szCs w:val="28"/>
        </w:rPr>
        <w:t>Дуплексный протокол, максимальная скорость 28800 бит/с. Может также поддерживать 24000 и 19200 бит/с.</w:t>
      </w:r>
    </w:p>
    <w:p w:rsidR="007861EC" w:rsidRPr="00736E39" w:rsidRDefault="007861EC" w:rsidP="00736E39">
      <w:pPr>
        <w:spacing w:line="360" w:lineRule="auto"/>
        <w:ind w:firstLine="709"/>
        <w:jc w:val="both"/>
        <w:rPr>
          <w:sz w:val="28"/>
          <w:szCs w:val="28"/>
        </w:rPr>
      </w:pPr>
      <w:r w:rsidRPr="00736E39">
        <w:rPr>
          <w:sz w:val="28"/>
          <w:szCs w:val="28"/>
        </w:rPr>
        <w:t>V.34bis</w:t>
      </w:r>
    </w:p>
    <w:p w:rsidR="001507BB" w:rsidRPr="00736E39" w:rsidRDefault="007861EC" w:rsidP="00736E39">
      <w:pPr>
        <w:spacing w:line="360" w:lineRule="auto"/>
        <w:ind w:firstLine="709"/>
        <w:jc w:val="both"/>
        <w:rPr>
          <w:sz w:val="28"/>
          <w:szCs w:val="28"/>
        </w:rPr>
      </w:pPr>
      <w:r w:rsidRPr="00736E39">
        <w:rPr>
          <w:sz w:val="28"/>
          <w:szCs w:val="28"/>
        </w:rPr>
        <w:t>Другое название — V.34+. Максимальная скорость 33600 бит/с. Пониженные скорости: 31200, 24000 и 19200 бит/с.</w:t>
      </w:r>
    </w:p>
    <w:p w:rsidR="0017020F" w:rsidRPr="00736E39" w:rsidRDefault="0017020F" w:rsidP="00736E39">
      <w:pPr>
        <w:spacing w:line="360" w:lineRule="auto"/>
        <w:ind w:firstLine="709"/>
        <w:jc w:val="both"/>
        <w:rPr>
          <w:sz w:val="28"/>
          <w:szCs w:val="28"/>
        </w:rPr>
      </w:pPr>
      <w:r w:rsidRPr="00736E39">
        <w:rPr>
          <w:sz w:val="28"/>
          <w:szCs w:val="28"/>
        </w:rPr>
        <w:t>В настоящее время КАМ наиболее широко используется в широкополосных модемах (</w:t>
      </w:r>
      <w:r w:rsidRPr="00736E39">
        <w:rPr>
          <w:sz w:val="28"/>
          <w:szCs w:val="28"/>
          <w:lang w:val="en-US"/>
        </w:rPr>
        <w:t>ADSL</w:t>
      </w:r>
      <w:r w:rsidRPr="00736E39">
        <w:rPr>
          <w:sz w:val="28"/>
          <w:szCs w:val="28"/>
        </w:rPr>
        <w:t xml:space="preserve">, </w:t>
      </w:r>
      <w:r w:rsidRPr="00736E39">
        <w:rPr>
          <w:sz w:val="28"/>
          <w:szCs w:val="28"/>
          <w:lang w:val="en-US"/>
        </w:rPr>
        <w:t>Ethernet</w:t>
      </w:r>
      <w:r w:rsidRPr="00736E39">
        <w:rPr>
          <w:sz w:val="28"/>
          <w:szCs w:val="28"/>
        </w:rPr>
        <w:t>).</w:t>
      </w:r>
      <w:r w:rsidR="00C55BA8" w:rsidRPr="00736E39">
        <w:rPr>
          <w:sz w:val="28"/>
          <w:szCs w:val="28"/>
        </w:rPr>
        <w:t xml:space="preserve"> Используется непосредственно алгоритм КАМ (стандарт T1.413 ANSI), а также его разновидности: алгоритмы САР и </w:t>
      </w:r>
      <w:r w:rsidR="00C55BA8" w:rsidRPr="00736E39">
        <w:rPr>
          <w:sz w:val="28"/>
          <w:szCs w:val="28"/>
          <w:lang w:val="en-US"/>
        </w:rPr>
        <w:t>G</w:t>
      </w:r>
      <w:r w:rsidR="00C55BA8" w:rsidRPr="00736E39">
        <w:rPr>
          <w:sz w:val="28"/>
          <w:szCs w:val="28"/>
        </w:rPr>
        <w:t>.</w:t>
      </w:r>
      <w:r w:rsidR="00C55BA8" w:rsidRPr="00736E39">
        <w:rPr>
          <w:sz w:val="28"/>
          <w:szCs w:val="28"/>
          <w:lang w:val="en-US"/>
        </w:rPr>
        <w:t>dmt</w:t>
      </w:r>
      <w:r w:rsidR="00C55BA8" w:rsidRPr="00736E39">
        <w:rPr>
          <w:sz w:val="28"/>
          <w:szCs w:val="28"/>
        </w:rPr>
        <w:t>.</w:t>
      </w:r>
    </w:p>
    <w:p w:rsidR="00C55BA8" w:rsidRPr="00736E39" w:rsidRDefault="00C55BA8" w:rsidP="00736E39">
      <w:pPr>
        <w:spacing w:line="360" w:lineRule="auto"/>
        <w:ind w:firstLine="709"/>
        <w:jc w:val="both"/>
        <w:rPr>
          <w:sz w:val="28"/>
          <w:szCs w:val="28"/>
        </w:rPr>
      </w:pPr>
      <w:r w:rsidRPr="00736E39">
        <w:rPr>
          <w:sz w:val="28"/>
          <w:szCs w:val="28"/>
        </w:rPr>
        <w:t xml:space="preserve">Рассмотрим </w:t>
      </w:r>
      <w:r w:rsidR="00654E24" w:rsidRPr="00736E39">
        <w:rPr>
          <w:sz w:val="28"/>
          <w:szCs w:val="28"/>
        </w:rPr>
        <w:t>характеристики алгоритма</w:t>
      </w:r>
      <w:r w:rsidRPr="00736E39">
        <w:rPr>
          <w:sz w:val="28"/>
          <w:szCs w:val="28"/>
        </w:rPr>
        <w:t xml:space="preserve"> модуляции КАМ более подробно</w:t>
      </w:r>
      <w:r w:rsidR="00654E24" w:rsidRPr="00736E39">
        <w:rPr>
          <w:sz w:val="28"/>
          <w:szCs w:val="28"/>
        </w:rPr>
        <w:t xml:space="preserve"> на примере стандарта T1.413 ANSI</w:t>
      </w:r>
      <w:r w:rsidRPr="00736E39">
        <w:rPr>
          <w:sz w:val="28"/>
          <w:szCs w:val="28"/>
        </w:rPr>
        <w:t>.</w:t>
      </w:r>
    </w:p>
    <w:p w:rsidR="00736E39" w:rsidRDefault="00736E39" w:rsidP="00736E39">
      <w:pPr>
        <w:pStyle w:val="1"/>
        <w:spacing w:before="0" w:line="360" w:lineRule="auto"/>
        <w:ind w:firstLine="709"/>
        <w:jc w:val="both"/>
        <w:rPr>
          <w:rFonts w:ascii="Times New Roman" w:hAnsi="Times New Roman"/>
          <w:color w:val="auto"/>
          <w:lang w:val="en-US"/>
        </w:rPr>
      </w:pPr>
      <w:bookmarkStart w:id="6" w:name="_Toc196498659"/>
    </w:p>
    <w:p w:rsidR="00654E24" w:rsidRPr="00736E39" w:rsidRDefault="00654E24" w:rsidP="00736E39">
      <w:pPr>
        <w:pStyle w:val="1"/>
        <w:spacing w:before="0" w:line="360" w:lineRule="auto"/>
        <w:ind w:firstLine="709"/>
        <w:jc w:val="both"/>
        <w:rPr>
          <w:rFonts w:ascii="Times New Roman" w:hAnsi="Times New Roman"/>
          <w:color w:val="auto"/>
          <w:lang w:val="en-US"/>
        </w:rPr>
      </w:pPr>
      <w:r w:rsidRPr="00736E39">
        <w:rPr>
          <w:rFonts w:ascii="Times New Roman" w:hAnsi="Times New Roman"/>
          <w:color w:val="auto"/>
        </w:rPr>
        <w:t>Характеристики алгоритма.</w:t>
      </w:r>
      <w:bookmarkEnd w:id="6"/>
      <w:r w:rsidR="00841020" w:rsidRPr="00736E39">
        <w:rPr>
          <w:rFonts w:ascii="Times New Roman" w:hAnsi="Times New Roman"/>
          <w:color w:val="auto"/>
          <w:lang w:val="en-US"/>
        </w:rPr>
        <w:t xml:space="preserve"> [1]</w:t>
      </w:r>
    </w:p>
    <w:p w:rsidR="00654E24" w:rsidRPr="00736E39" w:rsidRDefault="00654E24" w:rsidP="00736E39">
      <w:pPr>
        <w:spacing w:line="360" w:lineRule="auto"/>
        <w:ind w:firstLine="709"/>
        <w:jc w:val="both"/>
        <w:rPr>
          <w:sz w:val="28"/>
          <w:szCs w:val="28"/>
        </w:rPr>
      </w:pPr>
    </w:p>
    <w:p w:rsidR="00654E24" w:rsidRPr="00736E39" w:rsidRDefault="00654E24" w:rsidP="00736E39">
      <w:pPr>
        <w:spacing w:line="360" w:lineRule="auto"/>
        <w:ind w:firstLine="709"/>
        <w:jc w:val="both"/>
        <w:rPr>
          <w:sz w:val="28"/>
          <w:szCs w:val="28"/>
        </w:rPr>
      </w:pPr>
      <w:r w:rsidRPr="00736E39">
        <w:rPr>
          <w:sz w:val="28"/>
          <w:szCs w:val="28"/>
        </w:rPr>
        <w:t xml:space="preserve">В настоящее время наибольшее распространение получили несколько вариантов QAM. Алгоритм модуляции QAM-4 кодирует сигнал изменением фазы несущего колебания с шагом π/2. Этот алгоритм модуляции имеет название QPSK (Quadrature Phase Shift Keying - квадратурная фазовая манипуляция). Широкое распространение получили также алгоритмы QAM-16, 32, 64, 128 и 256. Алгоритм квадратурной амплитудной модуляции, по сути, является разновидностью алгоритма гармонической амплитудной модуляции и поэтому обладает следующими важными свойствами: </w:t>
      </w:r>
    </w:p>
    <w:p w:rsidR="00654E24" w:rsidRPr="00736E39" w:rsidRDefault="00654E24" w:rsidP="00736E39">
      <w:pPr>
        <w:pStyle w:val="ad"/>
        <w:numPr>
          <w:ilvl w:val="0"/>
          <w:numId w:val="1"/>
        </w:numPr>
        <w:spacing w:line="360" w:lineRule="auto"/>
        <w:ind w:left="0" w:firstLine="709"/>
        <w:jc w:val="both"/>
        <w:rPr>
          <w:sz w:val="28"/>
          <w:szCs w:val="28"/>
        </w:rPr>
      </w:pPr>
      <w:r w:rsidRPr="00736E39">
        <w:rPr>
          <w:sz w:val="28"/>
          <w:szCs w:val="28"/>
        </w:rPr>
        <w:t xml:space="preserve">ширина спектра QAM модулированного колебания не превышает ширину спектра модулирующего сигнала; </w:t>
      </w:r>
    </w:p>
    <w:p w:rsidR="00654E24" w:rsidRPr="00736E39" w:rsidRDefault="00654E24" w:rsidP="00736E39">
      <w:pPr>
        <w:pStyle w:val="ad"/>
        <w:numPr>
          <w:ilvl w:val="0"/>
          <w:numId w:val="1"/>
        </w:numPr>
        <w:spacing w:line="360" w:lineRule="auto"/>
        <w:ind w:left="0" w:firstLine="709"/>
        <w:jc w:val="both"/>
        <w:rPr>
          <w:sz w:val="28"/>
          <w:szCs w:val="28"/>
        </w:rPr>
      </w:pPr>
      <w:r w:rsidRPr="00736E39">
        <w:rPr>
          <w:sz w:val="28"/>
          <w:szCs w:val="28"/>
        </w:rPr>
        <w:t xml:space="preserve">положение спектра QAM модулированного колебания в частотной области определяется номиналом частоты несущего колебания. </w:t>
      </w:r>
    </w:p>
    <w:p w:rsidR="00654E24" w:rsidRPr="00736E39" w:rsidRDefault="00654E24" w:rsidP="00736E39">
      <w:pPr>
        <w:spacing w:line="360" w:lineRule="auto"/>
        <w:ind w:firstLine="709"/>
        <w:jc w:val="both"/>
        <w:rPr>
          <w:sz w:val="28"/>
          <w:szCs w:val="28"/>
        </w:rPr>
      </w:pPr>
      <w:r w:rsidRPr="00736E39">
        <w:rPr>
          <w:sz w:val="28"/>
          <w:szCs w:val="28"/>
        </w:rPr>
        <w:t>Эти полезные свойства алгоритма обеспечивают возможность построения на его основе высокоскоростных ADSL-систем передачи данных по двухпроводной линии с частотным разделением принимаемого (downstream) и передаваемого (upstream) информационных потоков.</w:t>
      </w:r>
    </w:p>
    <w:p w:rsidR="00654E24" w:rsidRPr="00736E39" w:rsidRDefault="00654E24" w:rsidP="00736E39">
      <w:pPr>
        <w:spacing w:line="360" w:lineRule="auto"/>
        <w:ind w:firstLine="709"/>
        <w:jc w:val="both"/>
        <w:rPr>
          <w:sz w:val="28"/>
          <w:szCs w:val="28"/>
        </w:rPr>
      </w:pPr>
      <w:r w:rsidRPr="00736E39">
        <w:rPr>
          <w:sz w:val="28"/>
          <w:szCs w:val="28"/>
        </w:rPr>
        <w:t>Конкретная реализация алгоритма QAM определяет значения следующих параметров:</w:t>
      </w:r>
    </w:p>
    <w:p w:rsidR="00654E24" w:rsidRPr="00736E39" w:rsidRDefault="00654E24" w:rsidP="00736E39">
      <w:pPr>
        <w:pStyle w:val="ad"/>
        <w:numPr>
          <w:ilvl w:val="0"/>
          <w:numId w:val="2"/>
        </w:numPr>
        <w:spacing w:line="360" w:lineRule="auto"/>
        <w:ind w:left="0" w:firstLine="709"/>
        <w:jc w:val="both"/>
        <w:rPr>
          <w:sz w:val="28"/>
          <w:szCs w:val="28"/>
        </w:rPr>
      </w:pPr>
      <w:r w:rsidRPr="00736E39">
        <w:rPr>
          <w:sz w:val="28"/>
          <w:szCs w:val="28"/>
        </w:rPr>
        <w:t>размерность модуляционного символа (log</w:t>
      </w:r>
      <w:r w:rsidRPr="00736E39">
        <w:rPr>
          <w:sz w:val="28"/>
          <w:szCs w:val="28"/>
          <w:vertAlign w:val="subscript"/>
        </w:rPr>
        <w:t>2</w:t>
      </w:r>
      <w:r w:rsidRPr="00736E39">
        <w:rPr>
          <w:sz w:val="28"/>
          <w:szCs w:val="28"/>
        </w:rPr>
        <w:t xml:space="preserve"> количества точек созвездия) N [бит]</w:t>
      </w:r>
    </w:p>
    <w:p w:rsidR="00654E24" w:rsidRPr="00736E39" w:rsidRDefault="00654E24" w:rsidP="00736E39">
      <w:pPr>
        <w:pStyle w:val="ad"/>
        <w:numPr>
          <w:ilvl w:val="0"/>
          <w:numId w:val="2"/>
        </w:numPr>
        <w:spacing w:line="360" w:lineRule="auto"/>
        <w:ind w:left="0" w:firstLine="709"/>
        <w:jc w:val="both"/>
        <w:rPr>
          <w:sz w:val="28"/>
          <w:szCs w:val="28"/>
        </w:rPr>
      </w:pPr>
      <w:r w:rsidRPr="00736E39">
        <w:rPr>
          <w:sz w:val="28"/>
          <w:szCs w:val="28"/>
        </w:rPr>
        <w:t>значение символьной скорости f</w:t>
      </w:r>
      <w:r w:rsidRPr="00736E39">
        <w:rPr>
          <w:sz w:val="28"/>
          <w:szCs w:val="28"/>
          <w:vertAlign w:val="subscript"/>
        </w:rPr>
        <w:t>Symbol</w:t>
      </w:r>
      <w:r w:rsidRPr="00736E39">
        <w:rPr>
          <w:sz w:val="28"/>
          <w:szCs w:val="28"/>
        </w:rPr>
        <w:t xml:space="preserve"> [кбод/сек]</w:t>
      </w:r>
    </w:p>
    <w:p w:rsidR="00654E24" w:rsidRPr="00736E39" w:rsidRDefault="00654E24" w:rsidP="00736E39">
      <w:pPr>
        <w:pStyle w:val="ad"/>
        <w:numPr>
          <w:ilvl w:val="0"/>
          <w:numId w:val="2"/>
        </w:numPr>
        <w:spacing w:line="360" w:lineRule="auto"/>
        <w:ind w:left="0" w:firstLine="709"/>
        <w:jc w:val="both"/>
        <w:rPr>
          <w:sz w:val="28"/>
          <w:szCs w:val="28"/>
        </w:rPr>
      </w:pPr>
      <w:r w:rsidRPr="00736E39">
        <w:rPr>
          <w:sz w:val="28"/>
          <w:szCs w:val="28"/>
        </w:rPr>
        <w:t>центральная частота (central rate f</w:t>
      </w:r>
      <w:r w:rsidRPr="00736E39">
        <w:rPr>
          <w:sz w:val="28"/>
          <w:szCs w:val="28"/>
          <w:vertAlign w:val="subscript"/>
        </w:rPr>
        <w:t>c</w:t>
      </w:r>
      <w:r w:rsidRPr="00736E39">
        <w:rPr>
          <w:sz w:val="28"/>
          <w:szCs w:val="28"/>
        </w:rPr>
        <w:t>)</w:t>
      </w:r>
    </w:p>
    <w:p w:rsidR="00654E24" w:rsidRPr="00736E39" w:rsidRDefault="00654E24" w:rsidP="00736E39">
      <w:pPr>
        <w:spacing w:line="360" w:lineRule="auto"/>
        <w:ind w:firstLine="709"/>
        <w:jc w:val="both"/>
        <w:rPr>
          <w:sz w:val="28"/>
          <w:szCs w:val="28"/>
        </w:rPr>
      </w:pPr>
      <w:r w:rsidRPr="00736E39">
        <w:rPr>
          <w:sz w:val="28"/>
          <w:szCs w:val="28"/>
        </w:rPr>
        <w:t>Значение информационной скорости V (скорости передачи данных для алгоритма QAM) определяется следующим соотношением:</w:t>
      </w:r>
    </w:p>
    <w:p w:rsidR="00654E24" w:rsidRPr="00736E39" w:rsidRDefault="00654E24" w:rsidP="00736E39">
      <w:pPr>
        <w:spacing w:line="360" w:lineRule="auto"/>
        <w:ind w:firstLine="709"/>
        <w:jc w:val="both"/>
        <w:rPr>
          <w:sz w:val="28"/>
          <w:szCs w:val="28"/>
        </w:rPr>
      </w:pPr>
      <w:r w:rsidRPr="00736E39">
        <w:rPr>
          <w:sz w:val="28"/>
          <w:szCs w:val="28"/>
        </w:rPr>
        <w:t>V = N * f</w:t>
      </w:r>
      <w:r w:rsidRPr="00736E39">
        <w:rPr>
          <w:sz w:val="28"/>
          <w:szCs w:val="28"/>
          <w:vertAlign w:val="subscript"/>
        </w:rPr>
        <w:t>Symbol</w:t>
      </w:r>
    </w:p>
    <w:p w:rsidR="00C63E90" w:rsidRPr="00736E39" w:rsidRDefault="00C63E90" w:rsidP="00736E39">
      <w:pPr>
        <w:spacing w:line="360" w:lineRule="auto"/>
        <w:ind w:firstLine="709"/>
        <w:jc w:val="both"/>
        <w:rPr>
          <w:sz w:val="28"/>
          <w:szCs w:val="28"/>
        </w:rPr>
      </w:pPr>
      <w:r w:rsidRPr="00736E39">
        <w:rPr>
          <w:sz w:val="28"/>
          <w:szCs w:val="28"/>
        </w:rPr>
        <w:t>Проект стандарта T1.413 ANSI предписывает использование следующих значений символьных скоростей в ADSL-системах передачи данных:</w:t>
      </w:r>
    </w:p>
    <w:p w:rsidR="00C63E90" w:rsidRPr="00736E39" w:rsidRDefault="00C63E90" w:rsidP="00736E39">
      <w:pPr>
        <w:spacing w:line="360" w:lineRule="auto"/>
        <w:ind w:firstLine="709"/>
        <w:jc w:val="both"/>
        <w:rPr>
          <w:sz w:val="28"/>
          <w:szCs w:val="28"/>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5"/>
        <w:gridCol w:w="2885"/>
      </w:tblGrid>
      <w:tr w:rsidR="002B69F1" w:rsidRPr="00736E39" w:rsidTr="00AE015B">
        <w:trPr>
          <w:trHeight w:val="360"/>
        </w:trPr>
        <w:tc>
          <w:tcPr>
            <w:tcW w:w="3545" w:type="dxa"/>
          </w:tcPr>
          <w:p w:rsidR="002B69F1" w:rsidRPr="00736E39" w:rsidRDefault="002B69F1" w:rsidP="00736E39">
            <w:pPr>
              <w:pStyle w:val="af"/>
              <w:spacing w:line="360" w:lineRule="auto"/>
              <w:ind w:firstLine="709"/>
              <w:jc w:val="both"/>
              <w:rPr>
                <w:sz w:val="20"/>
                <w:szCs w:val="20"/>
                <w:lang w:val="en-US"/>
              </w:rPr>
            </w:pPr>
            <w:r w:rsidRPr="00736E39">
              <w:rPr>
                <w:sz w:val="20"/>
                <w:szCs w:val="20"/>
                <w:lang w:val="en-US"/>
              </w:rPr>
              <w:t>DOWNSTREAM</w:t>
            </w:r>
            <w:r w:rsidRPr="00736E39">
              <w:rPr>
                <w:sz w:val="20"/>
                <w:szCs w:val="20"/>
              </w:rPr>
              <w:t xml:space="preserve"> </w:t>
            </w:r>
            <w:r w:rsidRPr="00736E39">
              <w:rPr>
                <w:sz w:val="20"/>
                <w:szCs w:val="20"/>
                <w:lang w:val="en-US"/>
              </w:rPr>
              <w:t>f</w:t>
            </w:r>
            <w:r w:rsidRPr="00736E39">
              <w:rPr>
                <w:sz w:val="20"/>
                <w:szCs w:val="20"/>
                <w:vertAlign w:val="subscript"/>
                <w:lang w:val="en-US"/>
              </w:rPr>
              <w:t>Symbol</w:t>
            </w:r>
          </w:p>
        </w:tc>
        <w:tc>
          <w:tcPr>
            <w:tcW w:w="2885" w:type="dxa"/>
          </w:tcPr>
          <w:p w:rsidR="002B69F1" w:rsidRPr="00736E39" w:rsidRDefault="002B69F1" w:rsidP="00736E39">
            <w:pPr>
              <w:pStyle w:val="af"/>
              <w:spacing w:line="360" w:lineRule="auto"/>
              <w:ind w:firstLine="709"/>
              <w:jc w:val="both"/>
              <w:rPr>
                <w:sz w:val="20"/>
                <w:szCs w:val="20"/>
                <w:lang w:val="en-US"/>
              </w:rPr>
            </w:pPr>
            <w:r w:rsidRPr="00736E39">
              <w:rPr>
                <w:sz w:val="20"/>
                <w:szCs w:val="20"/>
                <w:lang w:val="en-US"/>
              </w:rPr>
              <w:t>UPSTREAM f</w:t>
            </w:r>
            <w:r w:rsidRPr="00736E39">
              <w:rPr>
                <w:sz w:val="20"/>
                <w:szCs w:val="20"/>
                <w:vertAlign w:val="subscript"/>
                <w:lang w:val="en-US"/>
              </w:rPr>
              <w:t>Symbol</w:t>
            </w:r>
          </w:p>
        </w:tc>
      </w:tr>
      <w:tr w:rsidR="002B69F1" w:rsidRPr="00736E39" w:rsidTr="00AE015B">
        <w:trPr>
          <w:trHeight w:val="340"/>
        </w:trPr>
        <w:tc>
          <w:tcPr>
            <w:tcW w:w="3545" w:type="dxa"/>
          </w:tcPr>
          <w:p w:rsidR="002B69F1" w:rsidRPr="00736E39" w:rsidRDefault="002B69F1" w:rsidP="00736E39">
            <w:pPr>
              <w:pStyle w:val="af"/>
              <w:spacing w:line="360" w:lineRule="auto"/>
              <w:ind w:firstLine="709"/>
              <w:jc w:val="both"/>
              <w:rPr>
                <w:sz w:val="20"/>
                <w:szCs w:val="20"/>
                <w:lang w:val="en-US"/>
              </w:rPr>
            </w:pPr>
            <w:r w:rsidRPr="00736E39">
              <w:rPr>
                <w:sz w:val="20"/>
                <w:szCs w:val="20"/>
                <w:lang w:val="en-US"/>
              </w:rPr>
              <w:t xml:space="preserve">136 </w:t>
            </w:r>
            <w:r w:rsidRPr="00736E39">
              <w:rPr>
                <w:sz w:val="20"/>
                <w:szCs w:val="20"/>
              </w:rPr>
              <w:t>кбод</w:t>
            </w:r>
          </w:p>
          <w:p w:rsidR="002B69F1" w:rsidRPr="00736E39" w:rsidRDefault="002B69F1" w:rsidP="00736E39">
            <w:pPr>
              <w:pStyle w:val="af"/>
              <w:spacing w:line="360" w:lineRule="auto"/>
              <w:ind w:firstLine="709"/>
              <w:jc w:val="both"/>
              <w:rPr>
                <w:sz w:val="20"/>
                <w:szCs w:val="20"/>
                <w:lang w:val="en-US"/>
              </w:rPr>
            </w:pPr>
            <w:r w:rsidRPr="00736E39">
              <w:rPr>
                <w:sz w:val="20"/>
                <w:szCs w:val="20"/>
                <w:lang w:val="en-US"/>
              </w:rPr>
              <w:t xml:space="preserve">170 </w:t>
            </w:r>
            <w:r w:rsidRPr="00736E39">
              <w:rPr>
                <w:sz w:val="20"/>
                <w:szCs w:val="20"/>
              </w:rPr>
              <w:t>кбод</w:t>
            </w:r>
          </w:p>
          <w:p w:rsidR="002B69F1" w:rsidRPr="00736E39" w:rsidRDefault="002B69F1" w:rsidP="00736E39">
            <w:pPr>
              <w:pStyle w:val="af"/>
              <w:spacing w:line="360" w:lineRule="auto"/>
              <w:ind w:firstLine="709"/>
              <w:jc w:val="both"/>
              <w:rPr>
                <w:sz w:val="20"/>
                <w:szCs w:val="20"/>
                <w:lang w:val="en-US"/>
              </w:rPr>
            </w:pPr>
            <w:r w:rsidRPr="00736E39">
              <w:rPr>
                <w:sz w:val="20"/>
                <w:szCs w:val="20"/>
                <w:lang w:val="en-US"/>
              </w:rPr>
              <w:t xml:space="preserve">340 </w:t>
            </w:r>
            <w:r w:rsidRPr="00736E39">
              <w:rPr>
                <w:sz w:val="20"/>
                <w:szCs w:val="20"/>
              </w:rPr>
              <w:t>кбод</w:t>
            </w:r>
          </w:p>
          <w:p w:rsidR="002B69F1" w:rsidRPr="00736E39" w:rsidRDefault="002B69F1" w:rsidP="00736E39">
            <w:pPr>
              <w:pStyle w:val="af"/>
              <w:spacing w:line="360" w:lineRule="auto"/>
              <w:ind w:firstLine="709"/>
              <w:jc w:val="both"/>
              <w:rPr>
                <w:sz w:val="20"/>
                <w:szCs w:val="20"/>
                <w:lang w:val="en-US"/>
              </w:rPr>
            </w:pPr>
            <w:r w:rsidRPr="00736E39">
              <w:rPr>
                <w:sz w:val="20"/>
                <w:szCs w:val="20"/>
                <w:lang w:val="en-US"/>
              </w:rPr>
              <w:t xml:space="preserve">680 </w:t>
            </w:r>
            <w:r w:rsidRPr="00736E39">
              <w:rPr>
                <w:sz w:val="20"/>
                <w:szCs w:val="20"/>
              </w:rPr>
              <w:t>кбод</w:t>
            </w:r>
          </w:p>
          <w:p w:rsidR="002B69F1" w:rsidRPr="00736E39" w:rsidRDefault="002B69F1" w:rsidP="00736E39">
            <w:pPr>
              <w:pStyle w:val="af"/>
              <w:spacing w:line="360" w:lineRule="auto"/>
              <w:ind w:firstLine="709"/>
              <w:jc w:val="both"/>
              <w:rPr>
                <w:sz w:val="20"/>
                <w:szCs w:val="20"/>
                <w:lang w:val="en-US"/>
              </w:rPr>
            </w:pPr>
            <w:r w:rsidRPr="00736E39">
              <w:rPr>
                <w:sz w:val="20"/>
                <w:szCs w:val="20"/>
                <w:lang w:val="en-US"/>
              </w:rPr>
              <w:t xml:space="preserve">952 </w:t>
            </w:r>
            <w:r w:rsidRPr="00736E39">
              <w:rPr>
                <w:sz w:val="20"/>
                <w:szCs w:val="20"/>
              </w:rPr>
              <w:t>кбод</w:t>
            </w:r>
          </w:p>
          <w:p w:rsidR="002B69F1" w:rsidRPr="00736E39" w:rsidRDefault="002B69F1" w:rsidP="00736E39">
            <w:pPr>
              <w:pStyle w:val="af"/>
              <w:spacing w:line="360" w:lineRule="auto"/>
              <w:ind w:firstLine="709"/>
              <w:jc w:val="both"/>
              <w:rPr>
                <w:sz w:val="20"/>
                <w:szCs w:val="20"/>
                <w:lang w:val="en-US"/>
              </w:rPr>
            </w:pPr>
            <w:r w:rsidRPr="00736E39">
              <w:rPr>
                <w:sz w:val="20"/>
                <w:szCs w:val="20"/>
                <w:lang w:val="en-US"/>
              </w:rPr>
              <w:t xml:space="preserve">1088 </w:t>
            </w:r>
            <w:r w:rsidRPr="00736E39">
              <w:rPr>
                <w:sz w:val="20"/>
                <w:szCs w:val="20"/>
              </w:rPr>
              <w:t>кбод</w:t>
            </w:r>
          </w:p>
        </w:tc>
        <w:tc>
          <w:tcPr>
            <w:tcW w:w="2885" w:type="dxa"/>
          </w:tcPr>
          <w:p w:rsidR="002B69F1" w:rsidRPr="00736E39" w:rsidRDefault="002B69F1" w:rsidP="00736E39">
            <w:pPr>
              <w:pStyle w:val="af"/>
              <w:spacing w:line="360" w:lineRule="auto"/>
              <w:ind w:firstLine="709"/>
              <w:jc w:val="both"/>
              <w:rPr>
                <w:sz w:val="20"/>
                <w:szCs w:val="20"/>
              </w:rPr>
            </w:pPr>
            <w:r w:rsidRPr="00736E39">
              <w:rPr>
                <w:sz w:val="20"/>
                <w:szCs w:val="20"/>
              </w:rPr>
              <w:t>85 кбод</w:t>
            </w:r>
          </w:p>
          <w:p w:rsidR="002B69F1" w:rsidRPr="00736E39" w:rsidRDefault="002B69F1" w:rsidP="00736E39">
            <w:pPr>
              <w:pStyle w:val="af"/>
              <w:spacing w:line="360" w:lineRule="auto"/>
              <w:ind w:firstLine="709"/>
              <w:jc w:val="both"/>
              <w:rPr>
                <w:sz w:val="20"/>
                <w:szCs w:val="20"/>
              </w:rPr>
            </w:pPr>
            <w:r w:rsidRPr="00736E39">
              <w:rPr>
                <w:sz w:val="20"/>
                <w:szCs w:val="20"/>
              </w:rPr>
              <w:t>136 кбод</w:t>
            </w:r>
          </w:p>
        </w:tc>
      </w:tr>
    </w:tbl>
    <w:p w:rsidR="002B69F1" w:rsidRPr="00736E39" w:rsidRDefault="002B69F1" w:rsidP="00736E39">
      <w:pPr>
        <w:pStyle w:val="af"/>
        <w:spacing w:line="360" w:lineRule="auto"/>
        <w:ind w:firstLine="709"/>
        <w:jc w:val="both"/>
        <w:rPr>
          <w:sz w:val="28"/>
          <w:szCs w:val="28"/>
          <w:lang w:val="en-US"/>
        </w:rPr>
      </w:pPr>
    </w:p>
    <w:p w:rsidR="002B69F1" w:rsidRPr="00736E39" w:rsidRDefault="002B69F1" w:rsidP="00736E39">
      <w:pPr>
        <w:pStyle w:val="af"/>
        <w:spacing w:line="360" w:lineRule="auto"/>
        <w:ind w:firstLine="709"/>
        <w:jc w:val="both"/>
        <w:rPr>
          <w:sz w:val="28"/>
          <w:szCs w:val="28"/>
        </w:rPr>
      </w:pPr>
      <w:r w:rsidRPr="00736E39">
        <w:rPr>
          <w:sz w:val="28"/>
          <w:szCs w:val="28"/>
        </w:rPr>
        <w:t>Таким образом, при использовании символьной скорости 136 кбод, алгоритм QAM-256 позволяет обеспечить передачу данных со скоростью 1088 Кбит/сек.</w:t>
      </w:r>
    </w:p>
    <w:p w:rsidR="002B69F1" w:rsidRPr="00736E39" w:rsidRDefault="002B69F1" w:rsidP="00736E39">
      <w:pPr>
        <w:pStyle w:val="af"/>
        <w:spacing w:line="360" w:lineRule="auto"/>
        <w:ind w:firstLine="709"/>
        <w:jc w:val="both"/>
        <w:rPr>
          <w:sz w:val="28"/>
          <w:szCs w:val="28"/>
        </w:rPr>
      </w:pPr>
      <w:r w:rsidRPr="00736E39">
        <w:rPr>
          <w:sz w:val="28"/>
          <w:szCs w:val="28"/>
        </w:rPr>
        <w:t xml:space="preserve">Центральная частота </w:t>
      </w:r>
      <w:r w:rsidRPr="00736E39">
        <w:rPr>
          <w:rStyle w:val="ae"/>
          <w:sz w:val="28"/>
          <w:szCs w:val="28"/>
        </w:rPr>
        <w:t>f</w:t>
      </w:r>
      <w:r w:rsidRPr="00736E39">
        <w:rPr>
          <w:sz w:val="28"/>
          <w:szCs w:val="28"/>
          <w:vertAlign w:val="subscript"/>
        </w:rPr>
        <w:t xml:space="preserve">c </w:t>
      </w:r>
      <w:r w:rsidRPr="00736E39">
        <w:rPr>
          <w:sz w:val="28"/>
          <w:szCs w:val="28"/>
        </w:rPr>
        <w:t>для конкретной реализации алгоритма модуляции определяется соотношением:</w:t>
      </w:r>
    </w:p>
    <w:p w:rsidR="002B69F1" w:rsidRPr="00736E39" w:rsidRDefault="002B69F1" w:rsidP="00736E39">
      <w:pPr>
        <w:pStyle w:val="af"/>
        <w:spacing w:line="360" w:lineRule="auto"/>
        <w:ind w:firstLine="709"/>
        <w:jc w:val="both"/>
        <w:rPr>
          <w:sz w:val="28"/>
          <w:szCs w:val="28"/>
          <w:lang w:val="en-US"/>
        </w:rPr>
      </w:pPr>
      <w:r w:rsidRPr="00736E39">
        <w:rPr>
          <w:rStyle w:val="ae"/>
          <w:sz w:val="28"/>
          <w:szCs w:val="28"/>
          <w:lang w:val="en-US"/>
        </w:rPr>
        <w:t>f</w:t>
      </w:r>
      <w:r w:rsidRPr="00736E39">
        <w:rPr>
          <w:sz w:val="28"/>
          <w:szCs w:val="28"/>
          <w:vertAlign w:val="subscript"/>
        </w:rPr>
        <w:t>н</w:t>
      </w:r>
      <w:r w:rsidRPr="00736E39">
        <w:rPr>
          <w:sz w:val="28"/>
          <w:szCs w:val="28"/>
          <w:lang w:val="en-US"/>
        </w:rPr>
        <w:t xml:space="preserve"> + </w:t>
      </w:r>
      <w:r w:rsidRPr="00736E39">
        <w:rPr>
          <w:rStyle w:val="ae"/>
          <w:sz w:val="28"/>
          <w:szCs w:val="28"/>
          <w:lang w:val="en-US"/>
        </w:rPr>
        <w:t xml:space="preserve">f </w:t>
      </w:r>
      <w:r w:rsidRPr="00736E39">
        <w:rPr>
          <w:sz w:val="28"/>
          <w:szCs w:val="28"/>
          <w:vertAlign w:val="subscript"/>
          <w:lang w:val="en-US"/>
        </w:rPr>
        <w:t>symbol</w:t>
      </w:r>
      <w:r w:rsidRPr="00736E39">
        <w:rPr>
          <w:sz w:val="28"/>
          <w:szCs w:val="28"/>
          <w:lang w:val="en-US"/>
        </w:rPr>
        <w:t xml:space="preserve"> /2 </w:t>
      </w:r>
      <w:r w:rsidRPr="00736E39">
        <w:rPr>
          <w:sz w:val="28"/>
          <w:szCs w:val="28"/>
        </w:rPr>
        <w:sym w:font="Symbol" w:char="F0A3"/>
      </w:r>
      <w:r w:rsidRPr="00736E39">
        <w:rPr>
          <w:rStyle w:val="ae"/>
          <w:sz w:val="28"/>
          <w:szCs w:val="28"/>
          <w:lang w:val="en-US"/>
        </w:rPr>
        <w:t xml:space="preserve"> f</w:t>
      </w:r>
      <w:r w:rsidRPr="00736E39">
        <w:rPr>
          <w:sz w:val="28"/>
          <w:szCs w:val="28"/>
          <w:vertAlign w:val="subscript"/>
          <w:lang w:val="en-US"/>
        </w:rPr>
        <w:t xml:space="preserve">c </w:t>
      </w:r>
      <w:r w:rsidRPr="00736E39">
        <w:rPr>
          <w:sz w:val="28"/>
          <w:szCs w:val="28"/>
        </w:rPr>
        <w:sym w:font="Symbol" w:char="F0A3"/>
      </w:r>
      <w:r w:rsidRPr="00736E39">
        <w:rPr>
          <w:rStyle w:val="ae"/>
          <w:sz w:val="28"/>
          <w:szCs w:val="28"/>
          <w:lang w:val="en-US"/>
        </w:rPr>
        <w:t xml:space="preserve"> f</w:t>
      </w:r>
      <w:r w:rsidRPr="00736E39">
        <w:rPr>
          <w:sz w:val="28"/>
          <w:szCs w:val="28"/>
          <w:vertAlign w:val="subscript"/>
        </w:rPr>
        <w:t>в</w:t>
      </w:r>
      <w:r w:rsidRPr="00736E39">
        <w:rPr>
          <w:sz w:val="28"/>
          <w:szCs w:val="28"/>
          <w:lang w:val="en-US"/>
        </w:rPr>
        <w:t xml:space="preserve"> -</w:t>
      </w:r>
      <w:r w:rsidRPr="00736E39">
        <w:rPr>
          <w:rStyle w:val="ae"/>
          <w:sz w:val="28"/>
          <w:szCs w:val="28"/>
          <w:lang w:val="en-US"/>
        </w:rPr>
        <w:t xml:space="preserve"> f </w:t>
      </w:r>
      <w:r w:rsidRPr="00736E39">
        <w:rPr>
          <w:sz w:val="28"/>
          <w:szCs w:val="28"/>
          <w:vertAlign w:val="subscript"/>
          <w:lang w:val="en-US"/>
        </w:rPr>
        <w:t>symbol</w:t>
      </w:r>
      <w:r w:rsidRPr="00736E39">
        <w:rPr>
          <w:sz w:val="28"/>
          <w:szCs w:val="28"/>
          <w:lang w:val="en-US"/>
        </w:rPr>
        <w:t xml:space="preserve"> /2 ,</w:t>
      </w:r>
      <w:r w:rsidRPr="00736E39">
        <w:rPr>
          <w:sz w:val="28"/>
          <w:szCs w:val="28"/>
        </w:rPr>
        <w:t>где</w:t>
      </w:r>
    </w:p>
    <w:p w:rsidR="002B69F1" w:rsidRPr="00736E39" w:rsidRDefault="002B69F1" w:rsidP="00736E39">
      <w:pPr>
        <w:pStyle w:val="af"/>
        <w:spacing w:line="360" w:lineRule="auto"/>
        <w:ind w:firstLine="709"/>
        <w:jc w:val="both"/>
        <w:rPr>
          <w:sz w:val="28"/>
          <w:szCs w:val="28"/>
        </w:rPr>
      </w:pPr>
      <w:r w:rsidRPr="00736E39">
        <w:rPr>
          <w:rStyle w:val="ae"/>
          <w:sz w:val="28"/>
          <w:szCs w:val="28"/>
        </w:rPr>
        <w:t>f</w:t>
      </w:r>
      <w:r w:rsidRPr="00736E39">
        <w:rPr>
          <w:sz w:val="28"/>
          <w:szCs w:val="28"/>
          <w:vertAlign w:val="subscript"/>
        </w:rPr>
        <w:t>н</w:t>
      </w:r>
      <w:r w:rsidRPr="00736E39">
        <w:rPr>
          <w:sz w:val="28"/>
          <w:szCs w:val="28"/>
        </w:rPr>
        <w:t xml:space="preserve"> - нижняя граница спектра модулированного сигнала </w:t>
      </w:r>
    </w:p>
    <w:p w:rsidR="002B69F1" w:rsidRPr="00736E39" w:rsidRDefault="002B69F1" w:rsidP="00736E39">
      <w:pPr>
        <w:pStyle w:val="af"/>
        <w:spacing w:line="360" w:lineRule="auto"/>
        <w:ind w:firstLine="709"/>
        <w:jc w:val="both"/>
        <w:rPr>
          <w:sz w:val="28"/>
          <w:szCs w:val="28"/>
        </w:rPr>
      </w:pPr>
      <w:r w:rsidRPr="00736E39">
        <w:rPr>
          <w:rStyle w:val="ae"/>
          <w:sz w:val="28"/>
          <w:szCs w:val="28"/>
        </w:rPr>
        <w:t xml:space="preserve">f </w:t>
      </w:r>
      <w:r w:rsidRPr="00736E39">
        <w:rPr>
          <w:sz w:val="28"/>
          <w:szCs w:val="28"/>
          <w:vertAlign w:val="subscript"/>
        </w:rPr>
        <w:t xml:space="preserve">symbol </w:t>
      </w:r>
      <w:r w:rsidRPr="00736E39">
        <w:rPr>
          <w:sz w:val="28"/>
          <w:szCs w:val="28"/>
        </w:rPr>
        <w:t>- значение символьной скорости</w:t>
      </w:r>
    </w:p>
    <w:p w:rsidR="002B69F1" w:rsidRPr="00736E39" w:rsidRDefault="002B69F1" w:rsidP="00736E39">
      <w:pPr>
        <w:pStyle w:val="af"/>
        <w:spacing w:line="360" w:lineRule="auto"/>
        <w:ind w:firstLine="709"/>
        <w:jc w:val="both"/>
        <w:rPr>
          <w:sz w:val="28"/>
          <w:szCs w:val="28"/>
        </w:rPr>
      </w:pPr>
      <w:r w:rsidRPr="00736E39">
        <w:rPr>
          <w:rStyle w:val="ae"/>
          <w:sz w:val="28"/>
          <w:szCs w:val="28"/>
        </w:rPr>
        <w:t>f</w:t>
      </w:r>
      <w:r w:rsidRPr="00736E39">
        <w:rPr>
          <w:sz w:val="28"/>
          <w:szCs w:val="28"/>
          <w:vertAlign w:val="subscript"/>
        </w:rPr>
        <w:t>в</w:t>
      </w:r>
      <w:r w:rsidRPr="00736E39">
        <w:rPr>
          <w:sz w:val="28"/>
          <w:szCs w:val="28"/>
        </w:rPr>
        <w:t>- верхняя граница спектра модулированного сигнала</w:t>
      </w:r>
    </w:p>
    <w:p w:rsidR="00736E39" w:rsidRDefault="00736E39" w:rsidP="00736E39">
      <w:pPr>
        <w:pStyle w:val="2"/>
        <w:spacing w:before="0" w:line="360" w:lineRule="auto"/>
        <w:ind w:firstLine="709"/>
        <w:jc w:val="both"/>
        <w:rPr>
          <w:rFonts w:ascii="Times New Roman" w:hAnsi="Times New Roman"/>
          <w:color w:val="auto"/>
          <w:sz w:val="28"/>
          <w:szCs w:val="28"/>
          <w:lang w:val="en-US"/>
        </w:rPr>
      </w:pPr>
      <w:bookmarkStart w:id="7" w:name="_Toc196498660"/>
    </w:p>
    <w:p w:rsidR="002B69F1" w:rsidRPr="00736E39" w:rsidRDefault="002B69F1" w:rsidP="00736E39">
      <w:pPr>
        <w:pStyle w:val="2"/>
        <w:spacing w:before="0" w:line="360" w:lineRule="auto"/>
        <w:ind w:firstLine="709"/>
        <w:jc w:val="both"/>
        <w:rPr>
          <w:rFonts w:ascii="Times New Roman" w:hAnsi="Times New Roman"/>
          <w:color w:val="auto"/>
          <w:sz w:val="28"/>
          <w:szCs w:val="28"/>
        </w:rPr>
      </w:pPr>
      <w:r w:rsidRPr="00736E39">
        <w:rPr>
          <w:rFonts w:ascii="Times New Roman" w:hAnsi="Times New Roman"/>
          <w:color w:val="auto"/>
          <w:sz w:val="28"/>
          <w:szCs w:val="28"/>
        </w:rPr>
        <w:t>Энергетический спектр сигнала</w:t>
      </w:r>
      <w:r w:rsidR="008568A9" w:rsidRPr="00736E39">
        <w:rPr>
          <w:rFonts w:ascii="Times New Roman" w:hAnsi="Times New Roman"/>
          <w:color w:val="auto"/>
          <w:sz w:val="28"/>
          <w:szCs w:val="28"/>
        </w:rPr>
        <w:t>.</w:t>
      </w:r>
      <w:bookmarkEnd w:id="7"/>
    </w:p>
    <w:p w:rsidR="008568A9" w:rsidRPr="00736E39" w:rsidRDefault="008568A9" w:rsidP="00736E39">
      <w:pPr>
        <w:pStyle w:val="af"/>
        <w:spacing w:line="360" w:lineRule="auto"/>
        <w:ind w:firstLine="709"/>
        <w:jc w:val="both"/>
        <w:rPr>
          <w:sz w:val="28"/>
          <w:szCs w:val="28"/>
        </w:rPr>
      </w:pPr>
    </w:p>
    <w:p w:rsidR="002B69F1" w:rsidRPr="00736E39" w:rsidRDefault="002B69F1" w:rsidP="00736E39">
      <w:pPr>
        <w:pStyle w:val="af"/>
        <w:spacing w:line="360" w:lineRule="auto"/>
        <w:ind w:firstLine="709"/>
        <w:jc w:val="both"/>
        <w:rPr>
          <w:sz w:val="28"/>
          <w:szCs w:val="28"/>
        </w:rPr>
      </w:pPr>
      <w:r w:rsidRPr="00736E39">
        <w:rPr>
          <w:sz w:val="28"/>
          <w:szCs w:val="28"/>
        </w:rPr>
        <w:t xml:space="preserve">Параметры огибающих линий (масок) энергетических спектров модулированных сигналов ADSL приведены в стандарте T1.413 ANSI. Использование этих масок обеспечивает необходимый уровень электромагнитной совместимости сигналов различной природы, которые передаются по разным парам одного кабеля. Независимо от типа используемого алгоритма модуляции, энергетический спектр модулированного сигнала не должен выходить за пределы установленной маски. </w:t>
      </w:r>
    </w:p>
    <w:p w:rsidR="002B69F1" w:rsidRPr="00736E39" w:rsidRDefault="002B69F1" w:rsidP="00736E39">
      <w:pPr>
        <w:pStyle w:val="af"/>
        <w:spacing w:line="360" w:lineRule="auto"/>
        <w:ind w:firstLine="709"/>
        <w:jc w:val="both"/>
        <w:rPr>
          <w:sz w:val="28"/>
          <w:szCs w:val="28"/>
        </w:rPr>
      </w:pPr>
      <w:r w:rsidRPr="00736E39">
        <w:rPr>
          <w:sz w:val="28"/>
          <w:szCs w:val="28"/>
        </w:rPr>
        <w:t>На рисунке</w:t>
      </w:r>
      <w:r w:rsidR="008568A9" w:rsidRPr="00736E39">
        <w:rPr>
          <w:sz w:val="28"/>
          <w:szCs w:val="28"/>
        </w:rPr>
        <w:t xml:space="preserve"> 7</w:t>
      </w:r>
      <w:r w:rsidRPr="00736E39">
        <w:rPr>
          <w:sz w:val="28"/>
          <w:szCs w:val="28"/>
        </w:rPr>
        <w:t xml:space="preserve"> представлено схематическое изображение маски для исходящего (UPSTREAM) потока ADSL.</w:t>
      </w:r>
    </w:p>
    <w:p w:rsidR="008568A9" w:rsidRPr="00736E39" w:rsidRDefault="00053DB7" w:rsidP="00736E39">
      <w:pPr>
        <w:pStyle w:val="af"/>
        <w:keepNext/>
        <w:spacing w:line="360" w:lineRule="auto"/>
        <w:ind w:firstLine="709"/>
        <w:jc w:val="both"/>
        <w:rPr>
          <w:sz w:val="28"/>
          <w:szCs w:val="28"/>
        </w:rPr>
      </w:pPr>
      <w:r>
        <w:rPr>
          <w:noProof/>
          <w:sz w:val="28"/>
          <w:szCs w:val="28"/>
        </w:rPr>
        <w:pict>
          <v:shape id="Рисунок 212" o:spid="_x0000_i1067" type="#_x0000_t75" style="width:4in;height:141.75pt;visibility:visible">
            <v:imagedata r:id="rId49" o:title=""/>
          </v:shape>
        </w:pict>
      </w:r>
    </w:p>
    <w:p w:rsidR="008568A9" w:rsidRPr="00736E39" w:rsidRDefault="008568A9" w:rsidP="00736E39">
      <w:pPr>
        <w:pStyle w:val="a7"/>
        <w:spacing w:after="0" w:line="360" w:lineRule="auto"/>
        <w:ind w:firstLine="709"/>
        <w:jc w:val="both"/>
        <w:rPr>
          <w:color w:val="auto"/>
          <w:sz w:val="28"/>
          <w:szCs w:val="28"/>
        </w:rPr>
      </w:pPr>
      <w:r w:rsidRPr="00736E39">
        <w:rPr>
          <w:color w:val="auto"/>
          <w:sz w:val="28"/>
          <w:szCs w:val="28"/>
        </w:rPr>
        <w:t xml:space="preserve">Рисунок </w:t>
      </w:r>
      <w:r w:rsidR="00605CB5" w:rsidRPr="00736E39">
        <w:rPr>
          <w:noProof/>
          <w:color w:val="auto"/>
          <w:sz w:val="28"/>
          <w:szCs w:val="28"/>
        </w:rPr>
        <w:t>7</w:t>
      </w:r>
    </w:p>
    <w:p w:rsidR="00736E39" w:rsidRDefault="00736E39" w:rsidP="00736E39">
      <w:pPr>
        <w:pStyle w:val="af"/>
        <w:spacing w:line="360" w:lineRule="auto"/>
        <w:ind w:firstLine="709"/>
        <w:jc w:val="both"/>
        <w:rPr>
          <w:sz w:val="28"/>
          <w:szCs w:val="28"/>
          <w:lang w:val="en-US"/>
        </w:rPr>
      </w:pPr>
    </w:p>
    <w:p w:rsidR="008568A9" w:rsidRPr="00736E39" w:rsidRDefault="002B69F1" w:rsidP="00736E39">
      <w:pPr>
        <w:pStyle w:val="af"/>
        <w:spacing w:line="360" w:lineRule="auto"/>
        <w:ind w:firstLine="709"/>
        <w:jc w:val="both"/>
        <w:rPr>
          <w:sz w:val="28"/>
          <w:szCs w:val="28"/>
        </w:rPr>
      </w:pPr>
      <w:r w:rsidRPr="00736E39">
        <w:rPr>
          <w:sz w:val="28"/>
          <w:szCs w:val="28"/>
        </w:rPr>
        <w:t xml:space="preserve">Характерные для данной маски частотные диапазоны приведены в таблице: </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1056"/>
        <w:gridCol w:w="1057"/>
        <w:gridCol w:w="1057"/>
        <w:gridCol w:w="1057"/>
      </w:tblGrid>
      <w:tr w:rsidR="002B69F1" w:rsidRPr="00736E39" w:rsidTr="008568A9">
        <w:trPr>
          <w:tblCellSpacing w:w="0" w:type="dxa"/>
        </w:trPr>
        <w:tc>
          <w:tcPr>
            <w:tcW w:w="1056" w:type="dxa"/>
            <w:tcBorders>
              <w:top w:val="outset" w:sz="6" w:space="0" w:color="000000"/>
              <w:bottom w:val="outset" w:sz="6" w:space="0" w:color="000000"/>
              <w:right w:val="outset" w:sz="6" w:space="0" w:color="000000"/>
            </w:tcBorders>
            <w:vAlign w:val="center"/>
          </w:tcPr>
          <w:p w:rsidR="002B69F1" w:rsidRPr="00736E39" w:rsidRDefault="008568A9" w:rsidP="00736E39">
            <w:pPr>
              <w:pStyle w:val="af"/>
              <w:spacing w:line="360" w:lineRule="auto"/>
              <w:jc w:val="both"/>
              <w:rPr>
                <w:sz w:val="20"/>
                <w:szCs w:val="20"/>
              </w:rPr>
            </w:pPr>
            <w:r w:rsidRPr="00736E39">
              <w:rPr>
                <w:sz w:val="20"/>
                <w:szCs w:val="20"/>
              </w:rPr>
              <w:t>№</w:t>
            </w:r>
          </w:p>
        </w:tc>
        <w:tc>
          <w:tcPr>
            <w:tcW w:w="1057" w:type="dxa"/>
            <w:tcBorders>
              <w:top w:val="outset" w:sz="6" w:space="0" w:color="000000"/>
              <w:left w:val="outset" w:sz="6" w:space="0" w:color="000000"/>
              <w:bottom w:val="outset" w:sz="6" w:space="0" w:color="000000"/>
              <w:right w:val="outset" w:sz="6" w:space="0" w:color="000000"/>
            </w:tcBorders>
            <w:vAlign w:val="center"/>
          </w:tcPr>
          <w:p w:rsidR="002B69F1" w:rsidRPr="00736E39" w:rsidRDefault="002B69F1" w:rsidP="00736E39">
            <w:pPr>
              <w:pStyle w:val="af"/>
              <w:spacing w:line="360" w:lineRule="auto"/>
              <w:jc w:val="both"/>
              <w:rPr>
                <w:sz w:val="20"/>
                <w:szCs w:val="20"/>
              </w:rPr>
            </w:pPr>
            <w:r w:rsidRPr="00736E39">
              <w:rPr>
                <w:rStyle w:val="ae"/>
                <w:sz w:val="20"/>
                <w:szCs w:val="20"/>
              </w:rPr>
              <w:t>f</w:t>
            </w:r>
            <w:r w:rsidRPr="00736E39">
              <w:rPr>
                <w:sz w:val="20"/>
                <w:szCs w:val="20"/>
                <w:vertAlign w:val="subscript"/>
              </w:rPr>
              <w:t xml:space="preserve">нач </w:t>
            </w:r>
            <w:r w:rsidRPr="00736E39">
              <w:rPr>
                <w:sz w:val="20"/>
                <w:szCs w:val="20"/>
              </w:rPr>
              <w:t>(KHz)</w:t>
            </w:r>
          </w:p>
        </w:tc>
        <w:tc>
          <w:tcPr>
            <w:tcW w:w="1057" w:type="dxa"/>
            <w:tcBorders>
              <w:top w:val="outset" w:sz="6" w:space="0" w:color="000000"/>
              <w:left w:val="outset" w:sz="6" w:space="0" w:color="000000"/>
              <w:bottom w:val="outset" w:sz="6" w:space="0" w:color="000000"/>
              <w:right w:val="outset" w:sz="6" w:space="0" w:color="000000"/>
            </w:tcBorders>
            <w:vAlign w:val="center"/>
          </w:tcPr>
          <w:p w:rsidR="002B69F1" w:rsidRPr="00736E39" w:rsidRDefault="002B69F1" w:rsidP="00736E39">
            <w:pPr>
              <w:pStyle w:val="af"/>
              <w:spacing w:line="360" w:lineRule="auto"/>
              <w:jc w:val="both"/>
              <w:rPr>
                <w:sz w:val="20"/>
                <w:szCs w:val="20"/>
              </w:rPr>
            </w:pPr>
            <w:r w:rsidRPr="00736E39">
              <w:rPr>
                <w:rStyle w:val="ae"/>
                <w:sz w:val="20"/>
                <w:szCs w:val="20"/>
              </w:rPr>
              <w:t>f</w:t>
            </w:r>
            <w:r w:rsidRPr="00736E39">
              <w:rPr>
                <w:sz w:val="20"/>
                <w:szCs w:val="20"/>
                <w:vertAlign w:val="subscript"/>
              </w:rPr>
              <w:t xml:space="preserve">кон </w:t>
            </w:r>
            <w:r w:rsidRPr="00736E39">
              <w:rPr>
                <w:sz w:val="20"/>
                <w:szCs w:val="20"/>
              </w:rPr>
              <w:t>(KHz)</w:t>
            </w:r>
          </w:p>
        </w:tc>
        <w:tc>
          <w:tcPr>
            <w:tcW w:w="1057" w:type="dxa"/>
            <w:tcBorders>
              <w:top w:val="outset" w:sz="6" w:space="0" w:color="000000"/>
              <w:left w:val="outset" w:sz="6" w:space="0" w:color="000000"/>
              <w:bottom w:val="outset" w:sz="6" w:space="0" w:color="000000"/>
            </w:tcBorders>
            <w:vAlign w:val="center"/>
          </w:tcPr>
          <w:p w:rsidR="002B69F1" w:rsidRPr="00736E39" w:rsidRDefault="002B69F1" w:rsidP="00736E39">
            <w:pPr>
              <w:pStyle w:val="af"/>
              <w:spacing w:line="360" w:lineRule="auto"/>
              <w:jc w:val="both"/>
              <w:rPr>
                <w:sz w:val="20"/>
                <w:szCs w:val="20"/>
              </w:rPr>
            </w:pPr>
            <w:r w:rsidRPr="00736E39">
              <w:rPr>
                <w:sz w:val="20"/>
                <w:szCs w:val="20"/>
              </w:rPr>
              <w:t>PSD (dB/Hz)</w:t>
            </w:r>
          </w:p>
        </w:tc>
      </w:tr>
      <w:tr w:rsidR="002B69F1" w:rsidRPr="00736E39" w:rsidTr="008568A9">
        <w:trPr>
          <w:tblCellSpacing w:w="0" w:type="dxa"/>
        </w:trPr>
        <w:tc>
          <w:tcPr>
            <w:tcW w:w="1056" w:type="dxa"/>
            <w:tcBorders>
              <w:top w:val="outset" w:sz="6" w:space="0" w:color="000000"/>
              <w:bottom w:val="outset" w:sz="6" w:space="0" w:color="000000"/>
              <w:right w:val="outset" w:sz="6" w:space="0" w:color="000000"/>
            </w:tcBorders>
            <w:vAlign w:val="center"/>
          </w:tcPr>
          <w:p w:rsidR="002B69F1" w:rsidRPr="00736E39" w:rsidRDefault="002B69F1" w:rsidP="00736E39">
            <w:pPr>
              <w:pStyle w:val="af"/>
              <w:spacing w:line="360" w:lineRule="auto"/>
              <w:jc w:val="both"/>
              <w:rPr>
                <w:sz w:val="20"/>
                <w:szCs w:val="20"/>
              </w:rPr>
            </w:pPr>
            <w:r w:rsidRPr="00736E39">
              <w:rPr>
                <w:sz w:val="20"/>
                <w:szCs w:val="20"/>
              </w:rPr>
              <w:t>1</w:t>
            </w:r>
          </w:p>
        </w:tc>
        <w:tc>
          <w:tcPr>
            <w:tcW w:w="1057" w:type="dxa"/>
            <w:tcBorders>
              <w:top w:val="outset" w:sz="6" w:space="0" w:color="000000"/>
              <w:left w:val="outset" w:sz="6" w:space="0" w:color="000000"/>
              <w:bottom w:val="outset" w:sz="6" w:space="0" w:color="000000"/>
              <w:right w:val="outset" w:sz="6" w:space="0" w:color="000000"/>
            </w:tcBorders>
            <w:vAlign w:val="center"/>
          </w:tcPr>
          <w:p w:rsidR="002B69F1" w:rsidRPr="00736E39" w:rsidRDefault="002B69F1" w:rsidP="00736E39">
            <w:pPr>
              <w:pStyle w:val="af"/>
              <w:spacing w:line="360" w:lineRule="auto"/>
              <w:jc w:val="both"/>
              <w:rPr>
                <w:sz w:val="20"/>
                <w:szCs w:val="20"/>
              </w:rPr>
            </w:pPr>
            <w:r w:rsidRPr="00736E39">
              <w:rPr>
                <w:sz w:val="20"/>
                <w:szCs w:val="20"/>
              </w:rPr>
              <w:t>0</w:t>
            </w:r>
          </w:p>
        </w:tc>
        <w:tc>
          <w:tcPr>
            <w:tcW w:w="1057" w:type="dxa"/>
            <w:tcBorders>
              <w:top w:val="outset" w:sz="6" w:space="0" w:color="000000"/>
              <w:left w:val="outset" w:sz="6" w:space="0" w:color="000000"/>
              <w:bottom w:val="outset" w:sz="6" w:space="0" w:color="000000"/>
              <w:right w:val="outset" w:sz="6" w:space="0" w:color="000000"/>
            </w:tcBorders>
            <w:vAlign w:val="center"/>
          </w:tcPr>
          <w:p w:rsidR="002B69F1" w:rsidRPr="00736E39" w:rsidRDefault="002B69F1" w:rsidP="00736E39">
            <w:pPr>
              <w:pStyle w:val="af"/>
              <w:spacing w:line="360" w:lineRule="auto"/>
              <w:jc w:val="both"/>
              <w:rPr>
                <w:sz w:val="20"/>
                <w:szCs w:val="20"/>
              </w:rPr>
            </w:pPr>
            <w:r w:rsidRPr="00736E39">
              <w:rPr>
                <w:sz w:val="20"/>
                <w:szCs w:val="20"/>
              </w:rPr>
              <w:t>4</w:t>
            </w:r>
          </w:p>
        </w:tc>
        <w:tc>
          <w:tcPr>
            <w:tcW w:w="1057" w:type="dxa"/>
            <w:tcBorders>
              <w:top w:val="outset" w:sz="6" w:space="0" w:color="000000"/>
              <w:left w:val="outset" w:sz="6" w:space="0" w:color="000000"/>
              <w:bottom w:val="outset" w:sz="6" w:space="0" w:color="000000"/>
            </w:tcBorders>
            <w:vAlign w:val="center"/>
          </w:tcPr>
          <w:p w:rsidR="002B69F1" w:rsidRPr="00736E39" w:rsidRDefault="002B69F1" w:rsidP="00736E39">
            <w:pPr>
              <w:pStyle w:val="af"/>
              <w:spacing w:line="360" w:lineRule="auto"/>
              <w:jc w:val="both"/>
              <w:rPr>
                <w:sz w:val="20"/>
                <w:szCs w:val="20"/>
              </w:rPr>
            </w:pPr>
            <w:r w:rsidRPr="00736E39">
              <w:rPr>
                <w:sz w:val="20"/>
                <w:szCs w:val="20"/>
              </w:rPr>
              <w:t>-97.5</w:t>
            </w:r>
          </w:p>
        </w:tc>
      </w:tr>
      <w:tr w:rsidR="002B69F1" w:rsidRPr="00736E39" w:rsidTr="008568A9">
        <w:trPr>
          <w:tblCellSpacing w:w="0" w:type="dxa"/>
        </w:trPr>
        <w:tc>
          <w:tcPr>
            <w:tcW w:w="1056" w:type="dxa"/>
            <w:tcBorders>
              <w:top w:val="outset" w:sz="6" w:space="0" w:color="000000"/>
              <w:bottom w:val="outset" w:sz="6" w:space="0" w:color="000000"/>
              <w:right w:val="outset" w:sz="6" w:space="0" w:color="000000"/>
            </w:tcBorders>
            <w:vAlign w:val="center"/>
          </w:tcPr>
          <w:p w:rsidR="002B69F1" w:rsidRPr="00736E39" w:rsidRDefault="002B69F1" w:rsidP="00736E39">
            <w:pPr>
              <w:pStyle w:val="af"/>
              <w:spacing w:line="360" w:lineRule="auto"/>
              <w:jc w:val="both"/>
              <w:rPr>
                <w:sz w:val="20"/>
                <w:szCs w:val="20"/>
              </w:rPr>
            </w:pPr>
            <w:r w:rsidRPr="00736E39">
              <w:rPr>
                <w:sz w:val="20"/>
                <w:szCs w:val="20"/>
              </w:rPr>
              <w:t>2</w:t>
            </w:r>
          </w:p>
        </w:tc>
        <w:tc>
          <w:tcPr>
            <w:tcW w:w="1057" w:type="dxa"/>
            <w:tcBorders>
              <w:top w:val="outset" w:sz="6" w:space="0" w:color="000000"/>
              <w:left w:val="outset" w:sz="6" w:space="0" w:color="000000"/>
              <w:bottom w:val="outset" w:sz="6" w:space="0" w:color="000000"/>
              <w:right w:val="outset" w:sz="6" w:space="0" w:color="000000"/>
            </w:tcBorders>
            <w:vAlign w:val="center"/>
          </w:tcPr>
          <w:p w:rsidR="002B69F1" w:rsidRPr="00736E39" w:rsidRDefault="002B69F1" w:rsidP="00736E39">
            <w:pPr>
              <w:pStyle w:val="af"/>
              <w:spacing w:line="360" w:lineRule="auto"/>
              <w:jc w:val="both"/>
              <w:rPr>
                <w:sz w:val="20"/>
                <w:szCs w:val="20"/>
              </w:rPr>
            </w:pPr>
            <w:r w:rsidRPr="00736E39">
              <w:rPr>
                <w:sz w:val="20"/>
                <w:szCs w:val="20"/>
              </w:rPr>
              <w:t>25.875</w:t>
            </w:r>
          </w:p>
        </w:tc>
        <w:tc>
          <w:tcPr>
            <w:tcW w:w="1057" w:type="dxa"/>
            <w:tcBorders>
              <w:top w:val="outset" w:sz="6" w:space="0" w:color="000000"/>
              <w:left w:val="outset" w:sz="6" w:space="0" w:color="000000"/>
              <w:bottom w:val="outset" w:sz="6" w:space="0" w:color="000000"/>
              <w:right w:val="outset" w:sz="6" w:space="0" w:color="000000"/>
            </w:tcBorders>
            <w:vAlign w:val="center"/>
          </w:tcPr>
          <w:p w:rsidR="002B69F1" w:rsidRPr="00736E39" w:rsidRDefault="002B69F1" w:rsidP="00736E39">
            <w:pPr>
              <w:pStyle w:val="af"/>
              <w:spacing w:line="360" w:lineRule="auto"/>
              <w:jc w:val="both"/>
              <w:rPr>
                <w:sz w:val="20"/>
                <w:szCs w:val="20"/>
              </w:rPr>
            </w:pPr>
            <w:r w:rsidRPr="00736E39">
              <w:rPr>
                <w:sz w:val="20"/>
                <w:szCs w:val="20"/>
              </w:rPr>
              <w:t>138</w:t>
            </w:r>
          </w:p>
        </w:tc>
        <w:tc>
          <w:tcPr>
            <w:tcW w:w="1057" w:type="dxa"/>
            <w:tcBorders>
              <w:top w:val="outset" w:sz="6" w:space="0" w:color="000000"/>
              <w:left w:val="outset" w:sz="6" w:space="0" w:color="000000"/>
              <w:bottom w:val="outset" w:sz="6" w:space="0" w:color="000000"/>
            </w:tcBorders>
            <w:vAlign w:val="center"/>
          </w:tcPr>
          <w:p w:rsidR="002B69F1" w:rsidRPr="00736E39" w:rsidRDefault="002B69F1" w:rsidP="00736E39">
            <w:pPr>
              <w:pStyle w:val="af"/>
              <w:spacing w:line="360" w:lineRule="auto"/>
              <w:jc w:val="both"/>
              <w:rPr>
                <w:sz w:val="20"/>
                <w:szCs w:val="20"/>
              </w:rPr>
            </w:pPr>
            <w:r w:rsidRPr="00736E39">
              <w:rPr>
                <w:sz w:val="20"/>
                <w:szCs w:val="20"/>
              </w:rPr>
              <w:t>-34.5</w:t>
            </w:r>
          </w:p>
        </w:tc>
      </w:tr>
      <w:tr w:rsidR="002B69F1" w:rsidRPr="00736E39" w:rsidTr="008568A9">
        <w:trPr>
          <w:tblCellSpacing w:w="0" w:type="dxa"/>
        </w:trPr>
        <w:tc>
          <w:tcPr>
            <w:tcW w:w="1056" w:type="dxa"/>
            <w:tcBorders>
              <w:top w:val="outset" w:sz="6" w:space="0" w:color="000000"/>
              <w:bottom w:val="outset" w:sz="6" w:space="0" w:color="000000"/>
              <w:right w:val="outset" w:sz="6" w:space="0" w:color="000000"/>
            </w:tcBorders>
            <w:vAlign w:val="center"/>
          </w:tcPr>
          <w:p w:rsidR="002B69F1" w:rsidRPr="00736E39" w:rsidRDefault="002B69F1" w:rsidP="00736E39">
            <w:pPr>
              <w:pStyle w:val="af"/>
              <w:spacing w:line="360" w:lineRule="auto"/>
              <w:jc w:val="both"/>
              <w:rPr>
                <w:sz w:val="20"/>
                <w:szCs w:val="20"/>
              </w:rPr>
            </w:pPr>
            <w:r w:rsidRPr="00736E39">
              <w:rPr>
                <w:sz w:val="20"/>
                <w:szCs w:val="20"/>
              </w:rPr>
              <w:t>3</w:t>
            </w:r>
          </w:p>
        </w:tc>
        <w:tc>
          <w:tcPr>
            <w:tcW w:w="1057" w:type="dxa"/>
            <w:tcBorders>
              <w:top w:val="outset" w:sz="6" w:space="0" w:color="000000"/>
              <w:left w:val="outset" w:sz="6" w:space="0" w:color="000000"/>
              <w:bottom w:val="outset" w:sz="6" w:space="0" w:color="000000"/>
              <w:right w:val="outset" w:sz="6" w:space="0" w:color="000000"/>
            </w:tcBorders>
            <w:vAlign w:val="center"/>
          </w:tcPr>
          <w:p w:rsidR="002B69F1" w:rsidRPr="00736E39" w:rsidRDefault="002B69F1" w:rsidP="00736E39">
            <w:pPr>
              <w:pStyle w:val="af"/>
              <w:spacing w:line="360" w:lineRule="auto"/>
              <w:jc w:val="both"/>
              <w:rPr>
                <w:sz w:val="20"/>
                <w:szCs w:val="20"/>
              </w:rPr>
            </w:pPr>
            <w:r w:rsidRPr="00736E39">
              <w:rPr>
                <w:sz w:val="20"/>
                <w:szCs w:val="20"/>
              </w:rPr>
              <w:t>3093</w:t>
            </w:r>
          </w:p>
        </w:tc>
        <w:tc>
          <w:tcPr>
            <w:tcW w:w="1057" w:type="dxa"/>
            <w:tcBorders>
              <w:top w:val="outset" w:sz="6" w:space="0" w:color="000000"/>
              <w:left w:val="outset" w:sz="6" w:space="0" w:color="000000"/>
              <w:bottom w:val="outset" w:sz="6" w:space="0" w:color="000000"/>
              <w:right w:val="outset" w:sz="6" w:space="0" w:color="000000"/>
            </w:tcBorders>
            <w:vAlign w:val="center"/>
          </w:tcPr>
          <w:p w:rsidR="002B69F1" w:rsidRPr="00736E39" w:rsidRDefault="002B69F1" w:rsidP="00736E39">
            <w:pPr>
              <w:pStyle w:val="af"/>
              <w:spacing w:line="360" w:lineRule="auto"/>
              <w:jc w:val="both"/>
              <w:rPr>
                <w:sz w:val="20"/>
                <w:szCs w:val="20"/>
              </w:rPr>
            </w:pPr>
            <w:r w:rsidRPr="00736E39">
              <w:rPr>
                <w:sz w:val="20"/>
                <w:szCs w:val="20"/>
              </w:rPr>
              <w:t>4545</w:t>
            </w:r>
          </w:p>
        </w:tc>
        <w:tc>
          <w:tcPr>
            <w:tcW w:w="1057" w:type="dxa"/>
            <w:tcBorders>
              <w:top w:val="outset" w:sz="6" w:space="0" w:color="000000"/>
              <w:left w:val="outset" w:sz="6" w:space="0" w:color="000000"/>
              <w:bottom w:val="outset" w:sz="6" w:space="0" w:color="000000"/>
            </w:tcBorders>
            <w:vAlign w:val="center"/>
          </w:tcPr>
          <w:p w:rsidR="002B69F1" w:rsidRPr="00736E39" w:rsidRDefault="002B69F1" w:rsidP="00736E39">
            <w:pPr>
              <w:pStyle w:val="af"/>
              <w:spacing w:line="360" w:lineRule="auto"/>
              <w:jc w:val="both"/>
              <w:rPr>
                <w:sz w:val="20"/>
                <w:szCs w:val="20"/>
              </w:rPr>
            </w:pPr>
            <w:r w:rsidRPr="00736E39">
              <w:rPr>
                <w:sz w:val="20"/>
                <w:szCs w:val="20"/>
              </w:rPr>
              <w:t>-90</w:t>
            </w:r>
          </w:p>
        </w:tc>
      </w:tr>
    </w:tbl>
    <w:p w:rsidR="002B69F1" w:rsidRPr="00736E39" w:rsidRDefault="002B69F1" w:rsidP="00736E39">
      <w:pPr>
        <w:pStyle w:val="af"/>
        <w:spacing w:line="360" w:lineRule="auto"/>
        <w:ind w:firstLine="709"/>
        <w:jc w:val="both"/>
        <w:rPr>
          <w:sz w:val="28"/>
          <w:szCs w:val="28"/>
          <w:bdr w:val="none" w:sz="0" w:space="0" w:color="auto" w:frame="1"/>
          <w:shd w:val="clear" w:color="auto" w:fill="FFFFFF"/>
        </w:rPr>
      </w:pPr>
    </w:p>
    <w:p w:rsidR="002B69F1" w:rsidRPr="00736E39" w:rsidRDefault="002B69F1" w:rsidP="00736E39">
      <w:pPr>
        <w:pStyle w:val="af"/>
        <w:spacing w:line="360" w:lineRule="auto"/>
        <w:ind w:firstLine="709"/>
        <w:jc w:val="both"/>
        <w:rPr>
          <w:sz w:val="28"/>
          <w:szCs w:val="28"/>
        </w:rPr>
      </w:pPr>
      <w:r w:rsidRPr="00736E39">
        <w:rPr>
          <w:sz w:val="28"/>
          <w:szCs w:val="28"/>
        </w:rPr>
        <w:t xml:space="preserve">Диапазон 1 не используется для передачи данных в технологии ADSL. В диапазоне 2 должна быть размещена основная часть спектра полезного сигнала. Диапазон 3 не используется для передачи исходящего потока данных ADSL и предназначен для приема входящего потока. </w:t>
      </w:r>
    </w:p>
    <w:p w:rsidR="002B69F1" w:rsidRPr="00736E39" w:rsidRDefault="002B69F1" w:rsidP="00736E39">
      <w:pPr>
        <w:pStyle w:val="af"/>
        <w:spacing w:line="360" w:lineRule="auto"/>
        <w:ind w:firstLine="709"/>
        <w:jc w:val="both"/>
        <w:rPr>
          <w:sz w:val="28"/>
          <w:szCs w:val="28"/>
        </w:rPr>
      </w:pPr>
      <w:r w:rsidRPr="00736E39">
        <w:rPr>
          <w:sz w:val="28"/>
          <w:szCs w:val="28"/>
        </w:rPr>
        <w:t>Примерно такую же форму имеет маска для входящего (DOWNSTREAM) потока ADSL.</w:t>
      </w:r>
    </w:p>
    <w:p w:rsidR="00AE015B" w:rsidRPr="00736E39" w:rsidRDefault="002B69F1" w:rsidP="00736E39">
      <w:pPr>
        <w:pStyle w:val="af"/>
        <w:keepNext/>
        <w:spacing w:line="360" w:lineRule="auto"/>
        <w:ind w:firstLine="709"/>
        <w:jc w:val="both"/>
        <w:rPr>
          <w:sz w:val="28"/>
          <w:szCs w:val="28"/>
        </w:rPr>
      </w:pPr>
      <w:r w:rsidRPr="00736E39">
        <w:rPr>
          <w:sz w:val="28"/>
          <w:szCs w:val="28"/>
        </w:rPr>
        <w:br/>
      </w:r>
      <w:r w:rsidR="00053DB7">
        <w:rPr>
          <w:noProof/>
          <w:sz w:val="28"/>
          <w:szCs w:val="28"/>
        </w:rPr>
        <w:pict>
          <v:shape id="Рисунок 287" o:spid="_x0000_i1068" type="#_x0000_t75" style="width:276.75pt;height:141.75pt;visibility:visible">
            <v:imagedata r:id="rId50" o:title=""/>
          </v:shape>
        </w:pict>
      </w:r>
    </w:p>
    <w:p w:rsidR="002B69F1" w:rsidRPr="00736E39" w:rsidRDefault="00AE015B" w:rsidP="00736E39">
      <w:pPr>
        <w:pStyle w:val="a7"/>
        <w:spacing w:after="0" w:line="360" w:lineRule="auto"/>
        <w:ind w:firstLine="709"/>
        <w:jc w:val="both"/>
        <w:rPr>
          <w:color w:val="auto"/>
          <w:sz w:val="28"/>
          <w:szCs w:val="28"/>
        </w:rPr>
      </w:pPr>
      <w:r w:rsidRPr="00736E39">
        <w:rPr>
          <w:color w:val="auto"/>
          <w:sz w:val="28"/>
          <w:szCs w:val="28"/>
        </w:rPr>
        <w:t xml:space="preserve">Рисунок </w:t>
      </w:r>
      <w:r w:rsidR="00605CB5" w:rsidRPr="00736E39">
        <w:rPr>
          <w:noProof/>
          <w:color w:val="auto"/>
          <w:sz w:val="28"/>
          <w:szCs w:val="28"/>
        </w:rPr>
        <w:t>8</w:t>
      </w:r>
    </w:p>
    <w:p w:rsidR="002B69F1" w:rsidRPr="00736E39" w:rsidRDefault="002B69F1" w:rsidP="00736E39">
      <w:pPr>
        <w:pStyle w:val="af"/>
        <w:spacing w:line="360" w:lineRule="auto"/>
        <w:ind w:firstLine="709"/>
        <w:jc w:val="both"/>
        <w:rPr>
          <w:sz w:val="28"/>
          <w:szCs w:val="28"/>
        </w:rPr>
      </w:pPr>
      <w:r w:rsidRPr="00736E39">
        <w:rPr>
          <w:sz w:val="28"/>
          <w:szCs w:val="28"/>
        </w:rPr>
        <w:t>Характерные для маски входящего потока ADSL частотные диапазоны приведены в таблице:</w:t>
      </w:r>
    </w:p>
    <w:tbl>
      <w:tblPr>
        <w:tblW w:w="4215" w:type="dxa"/>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545"/>
        <w:gridCol w:w="1104"/>
        <w:gridCol w:w="1151"/>
        <w:gridCol w:w="1415"/>
      </w:tblGrid>
      <w:tr w:rsidR="002B69F1" w:rsidRPr="00736E39" w:rsidTr="00AE015B">
        <w:trPr>
          <w:tblCellSpacing w:w="0" w:type="dxa"/>
        </w:trPr>
        <w:tc>
          <w:tcPr>
            <w:tcW w:w="525" w:type="dxa"/>
            <w:tcBorders>
              <w:top w:val="outset" w:sz="6" w:space="0" w:color="000000"/>
              <w:bottom w:val="outset" w:sz="6" w:space="0" w:color="000000"/>
              <w:right w:val="outset" w:sz="6" w:space="0" w:color="000000"/>
            </w:tcBorders>
          </w:tcPr>
          <w:p w:rsidR="002B69F1" w:rsidRPr="00736E39" w:rsidRDefault="002B69F1" w:rsidP="00736E39">
            <w:pPr>
              <w:pStyle w:val="af"/>
              <w:spacing w:line="360" w:lineRule="auto"/>
              <w:ind w:left="-709" w:firstLine="709"/>
              <w:jc w:val="both"/>
              <w:rPr>
                <w:sz w:val="20"/>
                <w:szCs w:val="20"/>
              </w:rPr>
            </w:pPr>
          </w:p>
        </w:tc>
        <w:tc>
          <w:tcPr>
            <w:tcW w:w="1065" w:type="dxa"/>
            <w:tcBorders>
              <w:top w:val="outset" w:sz="6" w:space="0" w:color="000000"/>
              <w:left w:val="outset" w:sz="6" w:space="0" w:color="000000"/>
              <w:bottom w:val="outset" w:sz="6" w:space="0" w:color="000000"/>
              <w:right w:val="outset" w:sz="6" w:space="0" w:color="000000"/>
            </w:tcBorders>
          </w:tcPr>
          <w:p w:rsidR="002B69F1" w:rsidRPr="00736E39" w:rsidRDefault="002B69F1" w:rsidP="00736E39">
            <w:pPr>
              <w:pStyle w:val="af"/>
              <w:spacing w:line="360" w:lineRule="auto"/>
              <w:ind w:left="-709" w:firstLine="709"/>
              <w:jc w:val="both"/>
              <w:rPr>
                <w:sz w:val="20"/>
                <w:szCs w:val="20"/>
              </w:rPr>
            </w:pPr>
            <w:r w:rsidRPr="00736E39">
              <w:rPr>
                <w:rStyle w:val="ae"/>
                <w:sz w:val="20"/>
                <w:szCs w:val="20"/>
              </w:rPr>
              <w:t>f</w:t>
            </w:r>
            <w:r w:rsidRPr="00736E39">
              <w:rPr>
                <w:sz w:val="20"/>
                <w:szCs w:val="20"/>
                <w:vertAlign w:val="subscript"/>
              </w:rPr>
              <w:t xml:space="preserve">нач </w:t>
            </w:r>
            <w:r w:rsidRPr="00736E39">
              <w:rPr>
                <w:sz w:val="20"/>
                <w:szCs w:val="20"/>
              </w:rPr>
              <w:t>(KHz)</w:t>
            </w:r>
          </w:p>
        </w:tc>
        <w:tc>
          <w:tcPr>
            <w:tcW w:w="1110" w:type="dxa"/>
            <w:tcBorders>
              <w:top w:val="outset" w:sz="6" w:space="0" w:color="000000"/>
              <w:left w:val="outset" w:sz="6" w:space="0" w:color="000000"/>
              <w:bottom w:val="outset" w:sz="6" w:space="0" w:color="000000"/>
              <w:right w:val="outset" w:sz="6" w:space="0" w:color="000000"/>
            </w:tcBorders>
          </w:tcPr>
          <w:p w:rsidR="002B69F1" w:rsidRPr="00736E39" w:rsidRDefault="002B69F1" w:rsidP="00736E39">
            <w:pPr>
              <w:pStyle w:val="af"/>
              <w:spacing w:line="360" w:lineRule="auto"/>
              <w:ind w:left="-709" w:firstLine="709"/>
              <w:jc w:val="both"/>
              <w:rPr>
                <w:sz w:val="20"/>
                <w:szCs w:val="20"/>
              </w:rPr>
            </w:pPr>
            <w:r w:rsidRPr="00736E39">
              <w:rPr>
                <w:rStyle w:val="ae"/>
                <w:sz w:val="20"/>
                <w:szCs w:val="20"/>
              </w:rPr>
              <w:t>f</w:t>
            </w:r>
            <w:r w:rsidRPr="00736E39">
              <w:rPr>
                <w:sz w:val="20"/>
                <w:szCs w:val="20"/>
                <w:vertAlign w:val="subscript"/>
              </w:rPr>
              <w:t xml:space="preserve">кон </w:t>
            </w:r>
            <w:r w:rsidRPr="00736E39">
              <w:rPr>
                <w:sz w:val="20"/>
                <w:szCs w:val="20"/>
              </w:rPr>
              <w:t>(KHz)</w:t>
            </w:r>
          </w:p>
        </w:tc>
        <w:tc>
          <w:tcPr>
            <w:tcW w:w="1365" w:type="dxa"/>
            <w:tcBorders>
              <w:top w:val="outset" w:sz="6" w:space="0" w:color="000000"/>
              <w:left w:val="outset" w:sz="6" w:space="0" w:color="000000"/>
              <w:bottom w:val="outset" w:sz="6" w:space="0" w:color="000000"/>
            </w:tcBorders>
          </w:tcPr>
          <w:p w:rsidR="002B69F1" w:rsidRPr="00736E39" w:rsidRDefault="002B69F1" w:rsidP="00736E39">
            <w:pPr>
              <w:pStyle w:val="af"/>
              <w:spacing w:line="360" w:lineRule="auto"/>
              <w:ind w:left="-709" w:firstLine="709"/>
              <w:jc w:val="both"/>
              <w:rPr>
                <w:sz w:val="20"/>
                <w:szCs w:val="20"/>
              </w:rPr>
            </w:pPr>
            <w:r w:rsidRPr="00736E39">
              <w:rPr>
                <w:sz w:val="20"/>
                <w:szCs w:val="20"/>
              </w:rPr>
              <w:t>PSD (dB/Hz)</w:t>
            </w:r>
          </w:p>
        </w:tc>
      </w:tr>
      <w:tr w:rsidR="002B69F1" w:rsidRPr="00736E39" w:rsidTr="00AE015B">
        <w:trPr>
          <w:tblCellSpacing w:w="0" w:type="dxa"/>
        </w:trPr>
        <w:tc>
          <w:tcPr>
            <w:tcW w:w="525" w:type="dxa"/>
            <w:tcBorders>
              <w:top w:val="outset" w:sz="6" w:space="0" w:color="000000"/>
              <w:bottom w:val="outset" w:sz="6" w:space="0" w:color="000000"/>
              <w:right w:val="outset" w:sz="6" w:space="0" w:color="000000"/>
            </w:tcBorders>
          </w:tcPr>
          <w:p w:rsidR="002B69F1" w:rsidRPr="00736E39" w:rsidRDefault="002B69F1" w:rsidP="00736E39">
            <w:pPr>
              <w:pStyle w:val="af"/>
              <w:spacing w:line="360" w:lineRule="auto"/>
              <w:ind w:left="-709" w:firstLine="709"/>
              <w:jc w:val="both"/>
              <w:rPr>
                <w:sz w:val="20"/>
                <w:szCs w:val="20"/>
              </w:rPr>
            </w:pPr>
            <w:r w:rsidRPr="00736E39">
              <w:rPr>
                <w:sz w:val="20"/>
                <w:szCs w:val="20"/>
              </w:rPr>
              <w:t>1</w:t>
            </w:r>
          </w:p>
        </w:tc>
        <w:tc>
          <w:tcPr>
            <w:tcW w:w="1065" w:type="dxa"/>
            <w:tcBorders>
              <w:top w:val="outset" w:sz="6" w:space="0" w:color="000000"/>
              <w:left w:val="outset" w:sz="6" w:space="0" w:color="000000"/>
              <w:bottom w:val="outset" w:sz="6" w:space="0" w:color="000000"/>
              <w:right w:val="outset" w:sz="6" w:space="0" w:color="000000"/>
            </w:tcBorders>
          </w:tcPr>
          <w:p w:rsidR="002B69F1" w:rsidRPr="00736E39" w:rsidRDefault="002B69F1" w:rsidP="00736E39">
            <w:pPr>
              <w:pStyle w:val="af"/>
              <w:spacing w:line="360" w:lineRule="auto"/>
              <w:ind w:left="-709" w:firstLine="709"/>
              <w:jc w:val="both"/>
              <w:rPr>
                <w:sz w:val="20"/>
                <w:szCs w:val="20"/>
              </w:rPr>
            </w:pPr>
            <w:r w:rsidRPr="00736E39">
              <w:rPr>
                <w:sz w:val="20"/>
                <w:szCs w:val="20"/>
              </w:rPr>
              <w:t>0</w:t>
            </w:r>
          </w:p>
        </w:tc>
        <w:tc>
          <w:tcPr>
            <w:tcW w:w="1110" w:type="dxa"/>
            <w:tcBorders>
              <w:top w:val="outset" w:sz="6" w:space="0" w:color="000000"/>
              <w:left w:val="outset" w:sz="6" w:space="0" w:color="000000"/>
              <w:bottom w:val="outset" w:sz="6" w:space="0" w:color="000000"/>
              <w:right w:val="outset" w:sz="6" w:space="0" w:color="000000"/>
            </w:tcBorders>
          </w:tcPr>
          <w:p w:rsidR="002B69F1" w:rsidRPr="00736E39" w:rsidRDefault="002B69F1" w:rsidP="00736E39">
            <w:pPr>
              <w:pStyle w:val="af"/>
              <w:spacing w:line="360" w:lineRule="auto"/>
              <w:ind w:left="-709" w:firstLine="709"/>
              <w:jc w:val="both"/>
              <w:rPr>
                <w:sz w:val="20"/>
                <w:szCs w:val="20"/>
              </w:rPr>
            </w:pPr>
            <w:r w:rsidRPr="00736E39">
              <w:rPr>
                <w:sz w:val="20"/>
                <w:szCs w:val="20"/>
              </w:rPr>
              <w:t>4</w:t>
            </w:r>
          </w:p>
        </w:tc>
        <w:tc>
          <w:tcPr>
            <w:tcW w:w="1365" w:type="dxa"/>
            <w:tcBorders>
              <w:top w:val="outset" w:sz="6" w:space="0" w:color="000000"/>
              <w:left w:val="outset" w:sz="6" w:space="0" w:color="000000"/>
              <w:bottom w:val="outset" w:sz="6" w:space="0" w:color="000000"/>
            </w:tcBorders>
          </w:tcPr>
          <w:p w:rsidR="002B69F1" w:rsidRPr="00736E39" w:rsidRDefault="002B69F1" w:rsidP="00736E39">
            <w:pPr>
              <w:pStyle w:val="af"/>
              <w:spacing w:line="360" w:lineRule="auto"/>
              <w:ind w:left="-709" w:firstLine="709"/>
              <w:jc w:val="both"/>
              <w:rPr>
                <w:sz w:val="20"/>
                <w:szCs w:val="20"/>
              </w:rPr>
            </w:pPr>
            <w:r w:rsidRPr="00736E39">
              <w:rPr>
                <w:sz w:val="20"/>
                <w:szCs w:val="20"/>
              </w:rPr>
              <w:t>-97.5</w:t>
            </w:r>
          </w:p>
        </w:tc>
      </w:tr>
      <w:tr w:rsidR="002B69F1" w:rsidRPr="00736E39" w:rsidTr="00AE015B">
        <w:trPr>
          <w:tblCellSpacing w:w="0" w:type="dxa"/>
        </w:trPr>
        <w:tc>
          <w:tcPr>
            <w:tcW w:w="525" w:type="dxa"/>
            <w:tcBorders>
              <w:top w:val="outset" w:sz="6" w:space="0" w:color="000000"/>
              <w:bottom w:val="outset" w:sz="6" w:space="0" w:color="000000"/>
              <w:right w:val="outset" w:sz="6" w:space="0" w:color="000000"/>
            </w:tcBorders>
          </w:tcPr>
          <w:p w:rsidR="002B69F1" w:rsidRPr="00736E39" w:rsidRDefault="002B69F1" w:rsidP="00736E39">
            <w:pPr>
              <w:pStyle w:val="af"/>
              <w:spacing w:line="360" w:lineRule="auto"/>
              <w:ind w:left="-709" w:firstLine="709"/>
              <w:jc w:val="both"/>
              <w:rPr>
                <w:sz w:val="20"/>
                <w:szCs w:val="20"/>
              </w:rPr>
            </w:pPr>
            <w:r w:rsidRPr="00736E39">
              <w:rPr>
                <w:sz w:val="20"/>
                <w:szCs w:val="20"/>
              </w:rPr>
              <w:t>2</w:t>
            </w:r>
          </w:p>
        </w:tc>
        <w:tc>
          <w:tcPr>
            <w:tcW w:w="1065" w:type="dxa"/>
            <w:tcBorders>
              <w:top w:val="outset" w:sz="6" w:space="0" w:color="000000"/>
              <w:left w:val="outset" w:sz="6" w:space="0" w:color="000000"/>
              <w:bottom w:val="outset" w:sz="6" w:space="0" w:color="000000"/>
              <w:right w:val="outset" w:sz="6" w:space="0" w:color="000000"/>
            </w:tcBorders>
          </w:tcPr>
          <w:p w:rsidR="002B69F1" w:rsidRPr="00736E39" w:rsidRDefault="002B69F1" w:rsidP="00736E39">
            <w:pPr>
              <w:pStyle w:val="af"/>
              <w:spacing w:line="360" w:lineRule="auto"/>
              <w:ind w:left="-709" w:firstLine="709"/>
              <w:jc w:val="both"/>
              <w:rPr>
                <w:sz w:val="20"/>
                <w:szCs w:val="20"/>
              </w:rPr>
            </w:pPr>
            <w:r w:rsidRPr="00736E39">
              <w:rPr>
                <w:sz w:val="20"/>
                <w:szCs w:val="20"/>
              </w:rPr>
              <w:t>4</w:t>
            </w:r>
          </w:p>
        </w:tc>
        <w:tc>
          <w:tcPr>
            <w:tcW w:w="1110" w:type="dxa"/>
            <w:tcBorders>
              <w:top w:val="outset" w:sz="6" w:space="0" w:color="000000"/>
              <w:left w:val="outset" w:sz="6" w:space="0" w:color="000000"/>
              <w:bottom w:val="outset" w:sz="6" w:space="0" w:color="000000"/>
              <w:right w:val="outset" w:sz="6" w:space="0" w:color="000000"/>
            </w:tcBorders>
          </w:tcPr>
          <w:p w:rsidR="002B69F1" w:rsidRPr="00736E39" w:rsidRDefault="002B69F1" w:rsidP="00736E39">
            <w:pPr>
              <w:pStyle w:val="af"/>
              <w:spacing w:line="360" w:lineRule="auto"/>
              <w:ind w:left="-709" w:firstLine="709"/>
              <w:jc w:val="both"/>
              <w:rPr>
                <w:sz w:val="20"/>
                <w:szCs w:val="20"/>
              </w:rPr>
            </w:pPr>
            <w:r w:rsidRPr="00736E39">
              <w:rPr>
                <w:sz w:val="20"/>
                <w:szCs w:val="20"/>
              </w:rPr>
              <w:t>138</w:t>
            </w:r>
          </w:p>
        </w:tc>
        <w:tc>
          <w:tcPr>
            <w:tcW w:w="1365" w:type="dxa"/>
            <w:tcBorders>
              <w:top w:val="outset" w:sz="6" w:space="0" w:color="000000"/>
              <w:left w:val="outset" w:sz="6" w:space="0" w:color="000000"/>
              <w:bottom w:val="outset" w:sz="6" w:space="0" w:color="000000"/>
            </w:tcBorders>
          </w:tcPr>
          <w:p w:rsidR="002B69F1" w:rsidRPr="00736E39" w:rsidRDefault="002B69F1" w:rsidP="00736E39">
            <w:pPr>
              <w:pStyle w:val="af"/>
              <w:spacing w:line="360" w:lineRule="auto"/>
              <w:ind w:left="-709" w:firstLine="709"/>
              <w:jc w:val="both"/>
              <w:rPr>
                <w:sz w:val="20"/>
                <w:szCs w:val="20"/>
              </w:rPr>
            </w:pPr>
            <w:r w:rsidRPr="00736E39">
              <w:rPr>
                <w:sz w:val="20"/>
                <w:szCs w:val="20"/>
              </w:rPr>
              <w:t>-92.5-44.2</w:t>
            </w:r>
          </w:p>
        </w:tc>
      </w:tr>
      <w:tr w:rsidR="002B69F1" w:rsidRPr="00736E39" w:rsidTr="00AE015B">
        <w:trPr>
          <w:tblCellSpacing w:w="0" w:type="dxa"/>
        </w:trPr>
        <w:tc>
          <w:tcPr>
            <w:tcW w:w="525" w:type="dxa"/>
            <w:tcBorders>
              <w:top w:val="outset" w:sz="6" w:space="0" w:color="000000"/>
              <w:bottom w:val="outset" w:sz="6" w:space="0" w:color="000000"/>
              <w:right w:val="outset" w:sz="6" w:space="0" w:color="000000"/>
            </w:tcBorders>
          </w:tcPr>
          <w:p w:rsidR="002B69F1" w:rsidRPr="00736E39" w:rsidRDefault="002B69F1" w:rsidP="00736E39">
            <w:pPr>
              <w:pStyle w:val="af"/>
              <w:spacing w:line="360" w:lineRule="auto"/>
              <w:ind w:left="-709" w:firstLine="709"/>
              <w:jc w:val="both"/>
              <w:rPr>
                <w:sz w:val="20"/>
                <w:szCs w:val="20"/>
              </w:rPr>
            </w:pPr>
            <w:r w:rsidRPr="00736E39">
              <w:rPr>
                <w:sz w:val="20"/>
                <w:szCs w:val="20"/>
              </w:rPr>
              <w:t>3</w:t>
            </w:r>
          </w:p>
        </w:tc>
        <w:tc>
          <w:tcPr>
            <w:tcW w:w="1065" w:type="dxa"/>
            <w:tcBorders>
              <w:top w:val="outset" w:sz="6" w:space="0" w:color="000000"/>
              <w:left w:val="outset" w:sz="6" w:space="0" w:color="000000"/>
              <w:bottom w:val="outset" w:sz="6" w:space="0" w:color="000000"/>
              <w:right w:val="outset" w:sz="6" w:space="0" w:color="000000"/>
            </w:tcBorders>
          </w:tcPr>
          <w:p w:rsidR="002B69F1" w:rsidRPr="00736E39" w:rsidRDefault="002B69F1" w:rsidP="00736E39">
            <w:pPr>
              <w:pStyle w:val="af"/>
              <w:spacing w:line="360" w:lineRule="auto"/>
              <w:ind w:left="-709" w:firstLine="709"/>
              <w:jc w:val="both"/>
              <w:rPr>
                <w:sz w:val="20"/>
                <w:szCs w:val="20"/>
              </w:rPr>
            </w:pPr>
            <w:r w:rsidRPr="00736E39">
              <w:rPr>
                <w:sz w:val="20"/>
                <w:szCs w:val="20"/>
              </w:rPr>
              <w:t>138</w:t>
            </w:r>
          </w:p>
        </w:tc>
        <w:tc>
          <w:tcPr>
            <w:tcW w:w="1110" w:type="dxa"/>
            <w:tcBorders>
              <w:top w:val="outset" w:sz="6" w:space="0" w:color="000000"/>
              <w:left w:val="outset" w:sz="6" w:space="0" w:color="000000"/>
              <w:bottom w:val="outset" w:sz="6" w:space="0" w:color="000000"/>
              <w:right w:val="outset" w:sz="6" w:space="0" w:color="000000"/>
            </w:tcBorders>
          </w:tcPr>
          <w:p w:rsidR="002B69F1" w:rsidRPr="00736E39" w:rsidRDefault="002B69F1" w:rsidP="00736E39">
            <w:pPr>
              <w:pStyle w:val="af"/>
              <w:spacing w:line="360" w:lineRule="auto"/>
              <w:ind w:left="-709" w:firstLine="709"/>
              <w:jc w:val="both"/>
              <w:rPr>
                <w:sz w:val="20"/>
                <w:szCs w:val="20"/>
              </w:rPr>
            </w:pPr>
            <w:r w:rsidRPr="00736E39">
              <w:rPr>
                <w:sz w:val="20"/>
                <w:szCs w:val="20"/>
              </w:rPr>
              <w:t>1104</w:t>
            </w:r>
          </w:p>
        </w:tc>
        <w:tc>
          <w:tcPr>
            <w:tcW w:w="1365" w:type="dxa"/>
            <w:tcBorders>
              <w:top w:val="outset" w:sz="6" w:space="0" w:color="000000"/>
              <w:left w:val="outset" w:sz="6" w:space="0" w:color="000000"/>
              <w:bottom w:val="outset" w:sz="6" w:space="0" w:color="000000"/>
            </w:tcBorders>
          </w:tcPr>
          <w:p w:rsidR="002B69F1" w:rsidRPr="00736E39" w:rsidRDefault="002B69F1" w:rsidP="00736E39">
            <w:pPr>
              <w:pStyle w:val="af"/>
              <w:spacing w:line="360" w:lineRule="auto"/>
              <w:ind w:left="-709" w:firstLine="709"/>
              <w:jc w:val="both"/>
              <w:rPr>
                <w:sz w:val="20"/>
                <w:szCs w:val="20"/>
              </w:rPr>
            </w:pPr>
            <w:r w:rsidRPr="00736E39">
              <w:rPr>
                <w:sz w:val="20"/>
                <w:szCs w:val="20"/>
              </w:rPr>
              <w:t>-36.5</w:t>
            </w:r>
          </w:p>
        </w:tc>
      </w:tr>
    </w:tbl>
    <w:p w:rsidR="002B69F1" w:rsidRPr="00736E39" w:rsidRDefault="002B69F1" w:rsidP="00736E39">
      <w:pPr>
        <w:pStyle w:val="af"/>
        <w:spacing w:line="360" w:lineRule="auto"/>
        <w:ind w:firstLine="709"/>
        <w:jc w:val="both"/>
        <w:rPr>
          <w:sz w:val="28"/>
          <w:szCs w:val="28"/>
          <w:bdr w:val="none" w:sz="0" w:space="0" w:color="auto" w:frame="1"/>
          <w:shd w:val="clear" w:color="auto" w:fill="FFFFFF"/>
        </w:rPr>
      </w:pPr>
    </w:p>
    <w:p w:rsidR="002B69F1" w:rsidRPr="00736E39" w:rsidRDefault="002B69F1" w:rsidP="00736E39">
      <w:pPr>
        <w:pStyle w:val="af"/>
        <w:spacing w:line="360" w:lineRule="auto"/>
        <w:ind w:firstLine="709"/>
        <w:jc w:val="both"/>
        <w:rPr>
          <w:sz w:val="28"/>
          <w:szCs w:val="28"/>
        </w:rPr>
      </w:pPr>
      <w:r w:rsidRPr="00736E39">
        <w:rPr>
          <w:sz w:val="28"/>
          <w:szCs w:val="28"/>
        </w:rPr>
        <w:t xml:space="preserve">Диапазон 1 не используется для передачи данных в технологии ADSL. Диапазон 2 не используется для приема входящего потока данных ADSL и предназначен для передачи исходящего потока. В диапазоне 3 должна быть размещена основная часть спектра полезного сигнала. </w:t>
      </w:r>
    </w:p>
    <w:p w:rsidR="00AE015B" w:rsidRPr="00736E39" w:rsidRDefault="002B69F1" w:rsidP="00736E39">
      <w:pPr>
        <w:pStyle w:val="af"/>
        <w:spacing w:line="360" w:lineRule="auto"/>
        <w:ind w:firstLine="709"/>
        <w:jc w:val="both"/>
        <w:rPr>
          <w:sz w:val="28"/>
          <w:szCs w:val="28"/>
        </w:rPr>
      </w:pPr>
      <w:r w:rsidRPr="00736E39">
        <w:rPr>
          <w:sz w:val="28"/>
          <w:szCs w:val="28"/>
        </w:rPr>
        <w:t>Алгоритм модуляции QAM может быть использован для формирования линейного сигнала VDSL- устройств. На рисунке</w:t>
      </w:r>
      <w:r w:rsidR="00AE015B" w:rsidRPr="00736E39">
        <w:rPr>
          <w:sz w:val="28"/>
          <w:szCs w:val="28"/>
        </w:rPr>
        <w:t xml:space="preserve"> 9</w:t>
      </w:r>
      <w:r w:rsidRPr="00736E39">
        <w:rPr>
          <w:sz w:val="28"/>
          <w:szCs w:val="28"/>
        </w:rPr>
        <w:t xml:space="preserve"> представ</w:t>
      </w:r>
      <w:r w:rsidR="00AE015B" w:rsidRPr="00736E39">
        <w:rPr>
          <w:sz w:val="28"/>
          <w:szCs w:val="28"/>
        </w:rPr>
        <w:t>лено схематическое изобра</w:t>
      </w:r>
      <w:r w:rsidRPr="00736E39">
        <w:rPr>
          <w:sz w:val="28"/>
          <w:szCs w:val="28"/>
        </w:rPr>
        <w:t xml:space="preserve">жение спектра сигнала QAM-16, который обеспечивает передачу данных со скоростью 26 Мбит/сек - (6.5 Мбод). </w:t>
      </w:r>
    </w:p>
    <w:p w:rsidR="00AE015B" w:rsidRPr="00736E39" w:rsidRDefault="00AE015B" w:rsidP="00736E39">
      <w:pPr>
        <w:pStyle w:val="af"/>
        <w:spacing w:line="360" w:lineRule="auto"/>
        <w:ind w:firstLine="709"/>
        <w:jc w:val="both"/>
        <w:rPr>
          <w:sz w:val="28"/>
          <w:szCs w:val="28"/>
        </w:rPr>
      </w:pPr>
    </w:p>
    <w:p w:rsidR="00AE015B" w:rsidRPr="00736E39" w:rsidRDefault="00053DB7" w:rsidP="00736E39">
      <w:pPr>
        <w:pStyle w:val="af"/>
        <w:keepNext/>
        <w:spacing w:line="360" w:lineRule="auto"/>
        <w:ind w:firstLine="709"/>
        <w:jc w:val="both"/>
        <w:rPr>
          <w:sz w:val="28"/>
          <w:szCs w:val="28"/>
        </w:rPr>
      </w:pPr>
      <w:r>
        <w:rPr>
          <w:noProof/>
          <w:sz w:val="28"/>
          <w:szCs w:val="28"/>
        </w:rPr>
        <w:pict>
          <v:shape id="Рисунок 398" o:spid="_x0000_i1069" type="#_x0000_t75" style="width:243.75pt;height:155.25pt;visibility:visible">
            <v:imagedata r:id="rId51" o:title=""/>
          </v:shape>
        </w:pict>
      </w:r>
    </w:p>
    <w:p w:rsidR="00AE015B" w:rsidRPr="00736E39" w:rsidRDefault="00AE015B" w:rsidP="00736E39">
      <w:pPr>
        <w:pStyle w:val="a7"/>
        <w:spacing w:after="0" w:line="360" w:lineRule="auto"/>
        <w:ind w:firstLine="709"/>
        <w:jc w:val="both"/>
        <w:rPr>
          <w:color w:val="auto"/>
          <w:sz w:val="28"/>
          <w:szCs w:val="28"/>
        </w:rPr>
      </w:pPr>
      <w:r w:rsidRPr="00736E39">
        <w:rPr>
          <w:color w:val="auto"/>
          <w:sz w:val="28"/>
          <w:szCs w:val="28"/>
        </w:rPr>
        <w:t xml:space="preserve">Рисунок </w:t>
      </w:r>
      <w:r w:rsidR="00605CB5" w:rsidRPr="00736E39">
        <w:rPr>
          <w:noProof/>
          <w:color w:val="auto"/>
          <w:sz w:val="28"/>
          <w:szCs w:val="28"/>
        </w:rPr>
        <w:t>9</w:t>
      </w:r>
    </w:p>
    <w:p w:rsidR="00AE015B" w:rsidRPr="00736E39" w:rsidRDefault="00AE015B" w:rsidP="00736E39">
      <w:pPr>
        <w:pStyle w:val="af"/>
        <w:spacing w:line="360" w:lineRule="auto"/>
        <w:ind w:firstLine="709"/>
        <w:jc w:val="both"/>
        <w:rPr>
          <w:sz w:val="28"/>
          <w:szCs w:val="28"/>
        </w:rPr>
      </w:pPr>
    </w:p>
    <w:p w:rsidR="002B69F1" w:rsidRPr="00736E39" w:rsidRDefault="002B69F1" w:rsidP="00736E39">
      <w:pPr>
        <w:pStyle w:val="af"/>
        <w:spacing w:line="360" w:lineRule="auto"/>
        <w:ind w:firstLine="709"/>
        <w:jc w:val="both"/>
        <w:rPr>
          <w:sz w:val="28"/>
          <w:szCs w:val="28"/>
        </w:rPr>
      </w:pPr>
      <w:r w:rsidRPr="00736E39">
        <w:rPr>
          <w:sz w:val="28"/>
          <w:szCs w:val="28"/>
        </w:rPr>
        <w:t xml:space="preserve">Представленные на графике результаты были получены на двухпроводной линии длиной </w:t>
      </w:r>
      <w:smartTag w:uri="urn:schemas-microsoft-com:office:smarttags" w:element="metricconverter">
        <w:smartTagPr>
          <w:attr w:name="ProductID" w:val="1300 метров"/>
        </w:smartTagPr>
        <w:r w:rsidRPr="00736E39">
          <w:rPr>
            <w:sz w:val="28"/>
            <w:szCs w:val="28"/>
          </w:rPr>
          <w:t>1300 метров</w:t>
        </w:r>
      </w:smartTag>
      <w:r w:rsidRPr="00736E39">
        <w:rPr>
          <w:sz w:val="28"/>
          <w:szCs w:val="28"/>
        </w:rPr>
        <w:t xml:space="preserve"> (</w:t>
      </w:r>
      <w:smartTag w:uri="urn:schemas-microsoft-com:office:smarttags" w:element="metricconverter">
        <w:smartTagPr>
          <w:attr w:name="ProductID" w:val="4000 футов"/>
        </w:smartTagPr>
        <w:r w:rsidRPr="00736E39">
          <w:rPr>
            <w:sz w:val="28"/>
            <w:szCs w:val="28"/>
          </w:rPr>
          <w:t>4000 футов</w:t>
        </w:r>
      </w:smartTag>
      <w:r w:rsidRPr="00736E39">
        <w:rPr>
          <w:sz w:val="28"/>
          <w:szCs w:val="28"/>
        </w:rPr>
        <w:t xml:space="preserve">) при диметре провода </w:t>
      </w:r>
      <w:smartTag w:uri="urn:schemas-microsoft-com:office:smarttags" w:element="metricconverter">
        <w:smartTagPr>
          <w:attr w:name="ProductID" w:val="0.5 мм"/>
        </w:smartTagPr>
        <w:r w:rsidRPr="00736E39">
          <w:rPr>
            <w:sz w:val="28"/>
            <w:szCs w:val="28"/>
          </w:rPr>
          <w:t>0.5 мм</w:t>
        </w:r>
      </w:smartTag>
      <w:r w:rsidRPr="00736E39">
        <w:rPr>
          <w:sz w:val="28"/>
          <w:szCs w:val="28"/>
        </w:rPr>
        <w:t xml:space="preserve"> (26 AWG). На линии имелось одно пассив-ное ответвление (bridge-tap) длиной около </w:t>
      </w:r>
      <w:smartTag w:uri="urn:schemas-microsoft-com:office:smarttags" w:element="metricconverter">
        <w:smartTagPr>
          <w:attr w:name="ProductID" w:val="10 метров"/>
        </w:smartTagPr>
        <w:r w:rsidRPr="00736E39">
          <w:rPr>
            <w:sz w:val="28"/>
            <w:szCs w:val="28"/>
          </w:rPr>
          <w:t>10 метров</w:t>
        </w:r>
      </w:smartTag>
      <w:r w:rsidRPr="00736E39">
        <w:rPr>
          <w:sz w:val="28"/>
          <w:szCs w:val="28"/>
        </w:rPr>
        <w:t xml:space="preserve"> (</w:t>
      </w:r>
      <w:smartTag w:uri="urn:schemas-microsoft-com:office:smarttags" w:element="metricconverter">
        <w:smartTagPr>
          <w:attr w:name="ProductID" w:val="30 футов"/>
        </w:smartTagPr>
        <w:r w:rsidRPr="00736E39">
          <w:rPr>
            <w:sz w:val="28"/>
            <w:szCs w:val="28"/>
          </w:rPr>
          <w:t>30 футов</w:t>
        </w:r>
      </w:smartTag>
      <w:r w:rsidRPr="00736E39">
        <w:rPr>
          <w:sz w:val="28"/>
          <w:szCs w:val="28"/>
        </w:rPr>
        <w:t xml:space="preserve">). Наличие пассивных отводов на линии при использовании алгоритма модуляции QAM является одним из факторов, которые приводят к существенному уменьшению значения SNR для принимаемого сигнала. На приведенной выше диаграмме красным пунктиром отмечено искажение спектра модулированного колебания - провал на частоте </w:t>
      </w:r>
      <w:r w:rsidRPr="00736E39">
        <w:rPr>
          <w:rStyle w:val="ae"/>
          <w:sz w:val="28"/>
          <w:szCs w:val="28"/>
        </w:rPr>
        <w:t>f</w:t>
      </w:r>
      <w:r w:rsidRPr="00736E39">
        <w:rPr>
          <w:sz w:val="28"/>
          <w:szCs w:val="28"/>
          <w:vertAlign w:val="subscript"/>
        </w:rPr>
        <w:t>с</w:t>
      </w:r>
      <w:r w:rsidRPr="00736E39">
        <w:rPr>
          <w:sz w:val="28"/>
          <w:szCs w:val="28"/>
        </w:rPr>
        <w:t xml:space="preserve"> (5.4 МГц), которое вызвано именно наличием пассивного ответвления на линии. </w:t>
      </w:r>
    </w:p>
    <w:p w:rsidR="00B42A48" w:rsidRPr="00736E39" w:rsidRDefault="00B42A48" w:rsidP="00736E39">
      <w:pPr>
        <w:pStyle w:val="af"/>
        <w:spacing w:line="360" w:lineRule="auto"/>
        <w:ind w:firstLine="709"/>
        <w:jc w:val="both"/>
        <w:rPr>
          <w:sz w:val="28"/>
          <w:szCs w:val="28"/>
        </w:rPr>
      </w:pPr>
    </w:p>
    <w:p w:rsidR="00B42A48" w:rsidRPr="00736E39" w:rsidRDefault="00B42A48" w:rsidP="00736E39">
      <w:pPr>
        <w:pStyle w:val="2"/>
        <w:spacing w:before="0" w:line="360" w:lineRule="auto"/>
        <w:ind w:firstLine="709"/>
        <w:jc w:val="both"/>
        <w:rPr>
          <w:rFonts w:ascii="Times New Roman" w:hAnsi="Times New Roman"/>
          <w:color w:val="auto"/>
          <w:sz w:val="28"/>
          <w:szCs w:val="28"/>
        </w:rPr>
      </w:pPr>
      <w:bookmarkStart w:id="8" w:name="_Toc196498661"/>
      <w:r w:rsidRPr="00736E39">
        <w:rPr>
          <w:rFonts w:ascii="Times New Roman" w:hAnsi="Times New Roman"/>
          <w:color w:val="auto"/>
          <w:sz w:val="28"/>
          <w:szCs w:val="28"/>
        </w:rPr>
        <w:t>Помехоустойчивость алгоритма КАМ.</w:t>
      </w:r>
      <w:bookmarkEnd w:id="8"/>
    </w:p>
    <w:p w:rsidR="00B42A48" w:rsidRPr="00736E39" w:rsidRDefault="00B42A48" w:rsidP="00736E39">
      <w:pPr>
        <w:pStyle w:val="af"/>
        <w:spacing w:line="360" w:lineRule="auto"/>
        <w:ind w:firstLine="709"/>
        <w:jc w:val="both"/>
        <w:rPr>
          <w:sz w:val="28"/>
          <w:szCs w:val="28"/>
        </w:rPr>
      </w:pPr>
    </w:p>
    <w:p w:rsidR="00990D1C" w:rsidRPr="00736E39" w:rsidRDefault="002B69F1" w:rsidP="00736E39">
      <w:pPr>
        <w:pStyle w:val="af"/>
        <w:spacing w:line="360" w:lineRule="auto"/>
        <w:ind w:firstLine="709"/>
        <w:jc w:val="both"/>
        <w:rPr>
          <w:rStyle w:val="ae"/>
          <w:i w:val="0"/>
          <w:sz w:val="28"/>
          <w:szCs w:val="28"/>
        </w:rPr>
      </w:pPr>
      <w:r w:rsidRPr="00736E39">
        <w:rPr>
          <w:sz w:val="28"/>
          <w:szCs w:val="28"/>
        </w:rPr>
        <w:t>Помехоустойчивость ал</w:t>
      </w:r>
      <w:r w:rsidRPr="00736E39">
        <w:rPr>
          <w:sz w:val="28"/>
          <w:szCs w:val="28"/>
        </w:rPr>
        <w:softHyphen/>
        <w:t>горитма QAM обратно пропорциональна его спектральной эффектив</w:t>
      </w:r>
      <w:r w:rsidRPr="00736E39">
        <w:rPr>
          <w:sz w:val="28"/>
          <w:szCs w:val="28"/>
        </w:rPr>
        <w:softHyphen/>
        <w:t>ности. Воздействие помех приводит к возникнове</w:t>
      </w:r>
      <w:r w:rsidRPr="00736E39">
        <w:rPr>
          <w:sz w:val="28"/>
          <w:szCs w:val="28"/>
        </w:rPr>
        <w:softHyphen/>
        <w:t>нию неконтролируемых изменений амплитуды и фазы передаваемого по линии сигнала. При уве</w:t>
      </w:r>
      <w:r w:rsidRPr="00736E39">
        <w:rPr>
          <w:sz w:val="28"/>
          <w:szCs w:val="28"/>
        </w:rPr>
        <w:softHyphen/>
        <w:t>личении числа кодовых точек на фазовой плоско</w:t>
      </w:r>
      <w:r w:rsidRPr="00736E39">
        <w:rPr>
          <w:sz w:val="28"/>
          <w:szCs w:val="28"/>
        </w:rPr>
        <w:softHyphen/>
        <w:t>сти расстояние между ними (</w:t>
      </w:r>
      <w:r w:rsidRPr="00736E39">
        <w:rPr>
          <w:rStyle w:val="ae"/>
          <w:sz w:val="28"/>
          <w:szCs w:val="28"/>
        </w:rPr>
        <w:t>P)</w:t>
      </w:r>
      <w:r w:rsidRPr="00736E39">
        <w:rPr>
          <w:sz w:val="28"/>
          <w:szCs w:val="28"/>
        </w:rPr>
        <w:t xml:space="preserve"> уменьшается и, следовательно, возрастает вероятность ошибок при распознавании вектора Z</w:t>
      </w:r>
      <w:r w:rsidRPr="00736E39">
        <w:rPr>
          <w:sz w:val="28"/>
          <w:szCs w:val="28"/>
          <w:vertAlign w:val="subscript"/>
        </w:rPr>
        <w:t>m</w:t>
      </w:r>
      <w:r w:rsidRPr="00736E39">
        <w:rPr>
          <w:sz w:val="28"/>
          <w:szCs w:val="28"/>
        </w:rPr>
        <w:t xml:space="preserve">* на приемной стороне. Предельный уровень допустимых амплитудных и фазовых искажений QAM-модулированного сигнала представляет собой круг диаметром </w:t>
      </w:r>
      <w:r w:rsidRPr="00736E39">
        <w:rPr>
          <w:rStyle w:val="ae"/>
          <w:i w:val="0"/>
          <w:sz w:val="28"/>
          <w:szCs w:val="28"/>
        </w:rPr>
        <w:t>P</w:t>
      </w:r>
      <w:r w:rsidR="00990D1C" w:rsidRPr="00736E39">
        <w:rPr>
          <w:rStyle w:val="ae"/>
          <w:i w:val="0"/>
          <w:sz w:val="28"/>
          <w:szCs w:val="28"/>
        </w:rPr>
        <w:t xml:space="preserve"> (рис. 10)</w:t>
      </w:r>
      <w:r w:rsidRPr="00736E39">
        <w:rPr>
          <w:sz w:val="28"/>
          <w:szCs w:val="28"/>
        </w:rPr>
        <w:t>.</w:t>
      </w:r>
      <w:r w:rsidRPr="00736E39">
        <w:rPr>
          <w:rStyle w:val="ae"/>
          <w:i w:val="0"/>
          <w:sz w:val="28"/>
          <w:szCs w:val="28"/>
        </w:rPr>
        <w:t xml:space="preserve"> </w:t>
      </w:r>
    </w:p>
    <w:p w:rsidR="00990D1C" w:rsidRPr="00736E39" w:rsidRDefault="00990D1C" w:rsidP="00736E39">
      <w:pPr>
        <w:pStyle w:val="af"/>
        <w:spacing w:line="360" w:lineRule="auto"/>
        <w:ind w:firstLine="709"/>
        <w:jc w:val="both"/>
        <w:rPr>
          <w:rStyle w:val="ae"/>
          <w:i w:val="0"/>
          <w:sz w:val="28"/>
          <w:szCs w:val="28"/>
        </w:rPr>
      </w:pPr>
    </w:p>
    <w:p w:rsidR="00990D1C" w:rsidRPr="00736E39" w:rsidRDefault="00053DB7" w:rsidP="00736E39">
      <w:pPr>
        <w:pStyle w:val="af"/>
        <w:keepNext/>
        <w:spacing w:line="360" w:lineRule="auto"/>
        <w:ind w:firstLine="709"/>
        <w:jc w:val="both"/>
        <w:rPr>
          <w:sz w:val="28"/>
          <w:szCs w:val="28"/>
        </w:rPr>
      </w:pPr>
      <w:r>
        <w:rPr>
          <w:i/>
          <w:noProof/>
          <w:sz w:val="28"/>
          <w:szCs w:val="28"/>
        </w:rPr>
        <w:pict>
          <v:shape id="Рисунок 401" o:spid="_x0000_i1070" type="#_x0000_t75" style="width:198.75pt;height:165pt;visibility:visible">
            <v:imagedata r:id="rId52" o:title=""/>
          </v:shape>
        </w:pict>
      </w:r>
    </w:p>
    <w:p w:rsidR="00990D1C" w:rsidRPr="00736E39" w:rsidRDefault="00990D1C" w:rsidP="00736E39">
      <w:pPr>
        <w:pStyle w:val="a7"/>
        <w:spacing w:after="0" w:line="360" w:lineRule="auto"/>
        <w:ind w:firstLine="709"/>
        <w:jc w:val="both"/>
        <w:rPr>
          <w:rStyle w:val="ae"/>
          <w:i w:val="0"/>
          <w:color w:val="auto"/>
          <w:sz w:val="28"/>
          <w:szCs w:val="28"/>
        </w:rPr>
      </w:pPr>
      <w:r w:rsidRPr="00736E39">
        <w:rPr>
          <w:color w:val="auto"/>
          <w:sz w:val="28"/>
          <w:szCs w:val="28"/>
        </w:rPr>
        <w:t xml:space="preserve">Рисунок </w:t>
      </w:r>
      <w:r w:rsidR="00605CB5" w:rsidRPr="00736E39">
        <w:rPr>
          <w:noProof/>
          <w:color w:val="auto"/>
          <w:sz w:val="28"/>
          <w:szCs w:val="28"/>
        </w:rPr>
        <w:t>10</w:t>
      </w:r>
    </w:p>
    <w:p w:rsidR="00990D1C" w:rsidRPr="00736E39" w:rsidRDefault="00990D1C" w:rsidP="00736E39">
      <w:pPr>
        <w:pStyle w:val="af"/>
        <w:spacing w:line="360" w:lineRule="auto"/>
        <w:ind w:firstLine="709"/>
        <w:jc w:val="both"/>
        <w:rPr>
          <w:rStyle w:val="ae"/>
          <w:i w:val="0"/>
          <w:sz w:val="28"/>
          <w:szCs w:val="28"/>
        </w:rPr>
      </w:pPr>
    </w:p>
    <w:p w:rsidR="002B69F1" w:rsidRPr="00736E39" w:rsidRDefault="002B69F1" w:rsidP="00736E39">
      <w:pPr>
        <w:pStyle w:val="af"/>
        <w:spacing w:line="360" w:lineRule="auto"/>
        <w:ind w:firstLine="709"/>
        <w:jc w:val="both"/>
        <w:rPr>
          <w:sz w:val="28"/>
          <w:szCs w:val="28"/>
        </w:rPr>
      </w:pPr>
      <w:r w:rsidRPr="00736E39">
        <w:rPr>
          <w:sz w:val="28"/>
          <w:szCs w:val="28"/>
        </w:rPr>
        <w:t>Центр этого круга совпадает с узлом квадратурной сетки на фазовой плоскости. Заштрихованные области на рисунке соответствуют координатам искаженного вектора QAM-модулированного ко</w:t>
      </w:r>
      <w:r w:rsidRPr="00736E39">
        <w:rPr>
          <w:sz w:val="28"/>
          <w:szCs w:val="28"/>
        </w:rPr>
        <w:softHyphen/>
        <w:t>лебания при воздействии на полезный сигнал помехи, относительный уровень которой опре</w:t>
      </w:r>
      <w:r w:rsidRPr="00736E39">
        <w:rPr>
          <w:sz w:val="28"/>
          <w:szCs w:val="28"/>
        </w:rPr>
        <w:softHyphen/>
        <w:t xml:space="preserve">деляется соотношением 20dB </w:t>
      </w:r>
      <w:r w:rsidRPr="00736E39">
        <w:rPr>
          <w:sz w:val="28"/>
          <w:szCs w:val="28"/>
        </w:rPr>
        <w:sym w:font="Symbol" w:char="F0A3"/>
      </w:r>
      <w:r w:rsidRPr="00736E39">
        <w:rPr>
          <w:sz w:val="28"/>
          <w:szCs w:val="28"/>
        </w:rPr>
        <w:t xml:space="preserve"> SNR </w:t>
      </w:r>
      <w:r w:rsidRPr="00736E39">
        <w:rPr>
          <w:sz w:val="28"/>
          <w:szCs w:val="28"/>
        </w:rPr>
        <w:sym w:font="Symbol" w:char="F0A3"/>
      </w:r>
      <w:r w:rsidRPr="00736E39">
        <w:rPr>
          <w:sz w:val="28"/>
          <w:szCs w:val="28"/>
        </w:rPr>
        <w:t>30dB.</w:t>
      </w:r>
    </w:p>
    <w:p w:rsidR="00990D1C" w:rsidRPr="00736E39" w:rsidRDefault="002B69F1" w:rsidP="00736E39">
      <w:pPr>
        <w:pStyle w:val="af"/>
        <w:spacing w:line="360" w:lineRule="auto"/>
        <w:ind w:firstLine="709"/>
        <w:jc w:val="both"/>
        <w:rPr>
          <w:sz w:val="28"/>
          <w:szCs w:val="28"/>
        </w:rPr>
      </w:pPr>
      <w:r w:rsidRPr="00736E39">
        <w:rPr>
          <w:sz w:val="28"/>
          <w:szCs w:val="28"/>
        </w:rPr>
        <w:t>На диаграмме, которая приведена на рисунке</w:t>
      </w:r>
      <w:r w:rsidR="00990D1C" w:rsidRPr="00736E39">
        <w:rPr>
          <w:sz w:val="28"/>
          <w:szCs w:val="28"/>
        </w:rPr>
        <w:t xml:space="preserve"> 11</w:t>
      </w:r>
      <w:r w:rsidRPr="00736E39">
        <w:rPr>
          <w:sz w:val="28"/>
          <w:szCs w:val="28"/>
        </w:rPr>
        <w:t>, сплошными линиями представлены зависимости ожидаемого значения BER (Bit Error Rate - вероятность ошибок) от величины SNR для различных вариантов алгоритма QAM.</w:t>
      </w:r>
    </w:p>
    <w:p w:rsidR="00990D1C" w:rsidRPr="00736E39" w:rsidRDefault="00990D1C" w:rsidP="00736E39">
      <w:pPr>
        <w:pStyle w:val="af"/>
        <w:spacing w:line="360" w:lineRule="auto"/>
        <w:ind w:firstLine="709"/>
        <w:jc w:val="both"/>
        <w:rPr>
          <w:sz w:val="28"/>
          <w:szCs w:val="28"/>
        </w:rPr>
      </w:pPr>
    </w:p>
    <w:p w:rsidR="00990D1C" w:rsidRPr="00736E39" w:rsidRDefault="00053DB7" w:rsidP="00736E39">
      <w:pPr>
        <w:pStyle w:val="af"/>
        <w:spacing w:line="360" w:lineRule="auto"/>
        <w:ind w:firstLine="709"/>
        <w:jc w:val="both"/>
        <w:rPr>
          <w:sz w:val="28"/>
          <w:szCs w:val="28"/>
        </w:rPr>
      </w:pPr>
      <w:r>
        <w:rPr>
          <w:noProof/>
          <w:sz w:val="28"/>
          <w:szCs w:val="28"/>
        </w:rPr>
        <w:pict>
          <v:shape id="Рисунок 404" o:spid="_x0000_i1071" type="#_x0000_t75" style="width:261.75pt;height:163.5pt;visibility:visible">
            <v:imagedata r:id="rId53" o:title=""/>
          </v:shape>
        </w:pict>
      </w:r>
    </w:p>
    <w:p w:rsidR="00990D1C" w:rsidRPr="00736E39" w:rsidRDefault="00990D1C" w:rsidP="00736E39">
      <w:pPr>
        <w:pStyle w:val="af"/>
        <w:spacing w:line="360" w:lineRule="auto"/>
        <w:ind w:firstLine="709"/>
        <w:jc w:val="both"/>
        <w:rPr>
          <w:sz w:val="28"/>
          <w:szCs w:val="28"/>
        </w:rPr>
      </w:pPr>
    </w:p>
    <w:p w:rsidR="002B69F1" w:rsidRPr="00736E39" w:rsidRDefault="002B69F1" w:rsidP="00736E39">
      <w:pPr>
        <w:pStyle w:val="af"/>
        <w:spacing w:line="360" w:lineRule="auto"/>
        <w:ind w:firstLine="709"/>
        <w:jc w:val="both"/>
        <w:rPr>
          <w:sz w:val="28"/>
          <w:szCs w:val="28"/>
        </w:rPr>
      </w:pPr>
      <w:r w:rsidRPr="00736E39">
        <w:rPr>
          <w:sz w:val="28"/>
          <w:szCs w:val="28"/>
        </w:rPr>
        <w:t>Использование дополнительного кодирования (пунктирные линии), например, по алгоритму Рида-Соломона (Reed-Solomon) позволяет повысить помехоустойчивость модулированного сигнала.</w:t>
      </w:r>
    </w:p>
    <w:p w:rsidR="00990D1C" w:rsidRPr="00736E39" w:rsidRDefault="00990D1C" w:rsidP="00736E39">
      <w:pPr>
        <w:pStyle w:val="af"/>
        <w:spacing w:line="360" w:lineRule="auto"/>
        <w:ind w:firstLine="709"/>
        <w:jc w:val="both"/>
        <w:rPr>
          <w:sz w:val="28"/>
          <w:szCs w:val="28"/>
        </w:rPr>
      </w:pPr>
    </w:p>
    <w:p w:rsidR="002B69F1" w:rsidRPr="00736E39" w:rsidRDefault="002B69F1" w:rsidP="00736E39">
      <w:pPr>
        <w:pStyle w:val="2"/>
        <w:spacing w:before="0" w:line="360" w:lineRule="auto"/>
        <w:ind w:firstLine="709"/>
        <w:jc w:val="both"/>
        <w:rPr>
          <w:rFonts w:ascii="Times New Roman" w:hAnsi="Times New Roman"/>
          <w:color w:val="auto"/>
          <w:sz w:val="28"/>
          <w:szCs w:val="28"/>
        </w:rPr>
      </w:pPr>
      <w:bookmarkStart w:id="9" w:name="_Toc196498662"/>
      <w:r w:rsidRPr="00736E39">
        <w:rPr>
          <w:rFonts w:ascii="Times New Roman" w:hAnsi="Times New Roman"/>
          <w:color w:val="auto"/>
          <w:sz w:val="28"/>
          <w:szCs w:val="28"/>
        </w:rPr>
        <w:t>Достоинства алгоритма</w:t>
      </w:r>
      <w:r w:rsidR="00990D1C" w:rsidRPr="00736E39">
        <w:rPr>
          <w:rFonts w:ascii="Times New Roman" w:hAnsi="Times New Roman"/>
          <w:color w:val="auto"/>
          <w:sz w:val="28"/>
          <w:szCs w:val="28"/>
        </w:rPr>
        <w:t>.</w:t>
      </w:r>
      <w:bookmarkEnd w:id="9"/>
    </w:p>
    <w:p w:rsidR="00990D1C" w:rsidRPr="00736E39" w:rsidRDefault="00990D1C" w:rsidP="00736E39">
      <w:pPr>
        <w:pStyle w:val="af"/>
        <w:spacing w:line="360" w:lineRule="auto"/>
        <w:ind w:firstLine="709"/>
        <w:jc w:val="both"/>
        <w:rPr>
          <w:sz w:val="28"/>
          <w:szCs w:val="28"/>
        </w:rPr>
      </w:pPr>
    </w:p>
    <w:p w:rsidR="002B69F1" w:rsidRPr="00736E39" w:rsidRDefault="002B69F1" w:rsidP="00736E39">
      <w:pPr>
        <w:pStyle w:val="af"/>
        <w:spacing w:line="360" w:lineRule="auto"/>
        <w:ind w:firstLine="709"/>
        <w:jc w:val="both"/>
        <w:rPr>
          <w:sz w:val="28"/>
          <w:szCs w:val="28"/>
        </w:rPr>
      </w:pPr>
      <w:r w:rsidRPr="00736E39">
        <w:rPr>
          <w:sz w:val="28"/>
          <w:szCs w:val="28"/>
        </w:rPr>
        <w:t>Алгоритм квадратурной амплитудной модуляции является относительно простым в реализации и в то же время достаточно эффективным алгоритмом линейного кодирования xDSL-сигналов. Современные реализации этого алгоритма обеспечивают достаточно высокие показатели спектральной эффективности. Как уже было отмечено выше, ограниченность спектра и относительно высокий уровень помехоустойчивости QAM-модулированного сигнала обеспечивают возможность построения на основе этой технологии высокоскоростных ADSL и VDSL-систем передачи данных по двухпроводной линии с частотным разделением принимаемого и передаваемого информационных потоков.</w:t>
      </w:r>
    </w:p>
    <w:p w:rsidR="002B69F1" w:rsidRPr="00736E39" w:rsidRDefault="002B69F1" w:rsidP="00736E39">
      <w:pPr>
        <w:pStyle w:val="af"/>
        <w:spacing w:line="360" w:lineRule="auto"/>
        <w:ind w:firstLine="709"/>
        <w:jc w:val="both"/>
        <w:rPr>
          <w:sz w:val="28"/>
          <w:szCs w:val="28"/>
        </w:rPr>
      </w:pPr>
    </w:p>
    <w:p w:rsidR="002B69F1" w:rsidRPr="00736E39" w:rsidRDefault="002B69F1" w:rsidP="00736E39">
      <w:pPr>
        <w:pStyle w:val="2"/>
        <w:spacing w:before="0" w:line="360" w:lineRule="auto"/>
        <w:ind w:firstLine="709"/>
        <w:jc w:val="both"/>
        <w:rPr>
          <w:rFonts w:ascii="Times New Roman" w:hAnsi="Times New Roman"/>
          <w:color w:val="auto"/>
          <w:sz w:val="28"/>
          <w:szCs w:val="28"/>
        </w:rPr>
      </w:pPr>
      <w:bookmarkStart w:id="10" w:name="_Toc196498663"/>
      <w:r w:rsidRPr="00736E39">
        <w:rPr>
          <w:rFonts w:ascii="Times New Roman" w:hAnsi="Times New Roman"/>
          <w:color w:val="auto"/>
          <w:sz w:val="28"/>
          <w:szCs w:val="28"/>
        </w:rPr>
        <w:t>Недостатки алгоритма</w:t>
      </w:r>
      <w:r w:rsidR="00990D1C" w:rsidRPr="00736E39">
        <w:rPr>
          <w:rFonts w:ascii="Times New Roman" w:hAnsi="Times New Roman"/>
          <w:color w:val="auto"/>
          <w:sz w:val="28"/>
          <w:szCs w:val="28"/>
        </w:rPr>
        <w:t>.</w:t>
      </w:r>
      <w:bookmarkEnd w:id="10"/>
    </w:p>
    <w:p w:rsidR="00990D1C" w:rsidRPr="00736E39" w:rsidRDefault="00990D1C" w:rsidP="00736E39">
      <w:pPr>
        <w:pStyle w:val="af"/>
        <w:spacing w:line="360" w:lineRule="auto"/>
        <w:ind w:firstLine="709"/>
        <w:jc w:val="both"/>
        <w:rPr>
          <w:sz w:val="28"/>
          <w:szCs w:val="28"/>
        </w:rPr>
      </w:pPr>
    </w:p>
    <w:p w:rsidR="002B69F1" w:rsidRPr="00736E39" w:rsidRDefault="002B69F1" w:rsidP="00736E39">
      <w:pPr>
        <w:pStyle w:val="af"/>
        <w:spacing w:line="360" w:lineRule="auto"/>
        <w:ind w:firstLine="709"/>
        <w:jc w:val="both"/>
        <w:rPr>
          <w:sz w:val="28"/>
          <w:szCs w:val="28"/>
        </w:rPr>
      </w:pPr>
      <w:r w:rsidRPr="00736E39">
        <w:rPr>
          <w:sz w:val="28"/>
          <w:szCs w:val="28"/>
        </w:rPr>
        <w:t xml:space="preserve">К недостаткам алгоритма можно отнести относительно невысокий уровень полезного сигнала в спектре модулированного колебания. Этот недостаток является общим для алгоритмов гармонической амплитудной модуляции и выражается в том, что максимальную амплитуду в спектре модулированного колебания имеет гармоника с частотой несущего колебания. Поэтому данный алгоритм в чистом виде достаточно редко используется на практике. Гораздо более широкое распространение получают алгоритмы, которые используют основные принципы QAM и в то же время свободны от его недостатков (например - алгоритм CAP). </w:t>
      </w:r>
    </w:p>
    <w:p w:rsidR="00C63E90" w:rsidRPr="00736E39" w:rsidRDefault="00C63E90" w:rsidP="00736E39">
      <w:pPr>
        <w:pStyle w:val="af"/>
        <w:spacing w:line="360" w:lineRule="auto"/>
        <w:ind w:firstLine="709"/>
        <w:jc w:val="both"/>
        <w:rPr>
          <w:sz w:val="28"/>
          <w:szCs w:val="28"/>
        </w:rPr>
      </w:pPr>
    </w:p>
    <w:p w:rsidR="00990D1C" w:rsidRPr="00736E39" w:rsidRDefault="00736E39" w:rsidP="00736E39">
      <w:pPr>
        <w:pStyle w:val="1"/>
        <w:spacing w:before="0" w:line="360" w:lineRule="auto"/>
        <w:ind w:firstLine="709"/>
        <w:jc w:val="both"/>
        <w:rPr>
          <w:rFonts w:ascii="Times New Roman" w:hAnsi="Times New Roman"/>
          <w:color w:val="auto"/>
          <w:lang w:val="en-US"/>
        </w:rPr>
      </w:pPr>
      <w:bookmarkStart w:id="11" w:name="_Toc196498664"/>
      <w:r>
        <w:rPr>
          <w:rFonts w:ascii="Times New Roman" w:hAnsi="Times New Roman"/>
          <w:color w:val="auto"/>
        </w:rPr>
        <w:br w:type="page"/>
      </w:r>
      <w:r w:rsidR="00990D1C" w:rsidRPr="00736E39">
        <w:rPr>
          <w:rFonts w:ascii="Times New Roman" w:hAnsi="Times New Roman"/>
          <w:color w:val="auto"/>
        </w:rPr>
        <w:t>Треллис-кодирование.</w:t>
      </w:r>
      <w:bookmarkEnd w:id="11"/>
      <w:r w:rsidR="00841020" w:rsidRPr="00736E39">
        <w:rPr>
          <w:rFonts w:ascii="Times New Roman" w:hAnsi="Times New Roman"/>
          <w:color w:val="auto"/>
          <w:lang w:val="en-US"/>
        </w:rPr>
        <w:t xml:space="preserve"> [4]</w:t>
      </w:r>
    </w:p>
    <w:p w:rsidR="00B42A48" w:rsidRPr="00736E39" w:rsidRDefault="00B42A48" w:rsidP="00736E39">
      <w:pPr>
        <w:pStyle w:val="af"/>
        <w:spacing w:line="360" w:lineRule="auto"/>
        <w:ind w:firstLine="709"/>
        <w:jc w:val="both"/>
        <w:rPr>
          <w:sz w:val="28"/>
          <w:szCs w:val="28"/>
        </w:rPr>
      </w:pPr>
    </w:p>
    <w:p w:rsidR="00990D1C" w:rsidRPr="00736E39" w:rsidRDefault="00B42A48" w:rsidP="00736E39">
      <w:pPr>
        <w:pStyle w:val="2"/>
        <w:spacing w:before="0" w:line="360" w:lineRule="auto"/>
        <w:ind w:firstLine="709"/>
        <w:jc w:val="both"/>
        <w:rPr>
          <w:rFonts w:ascii="Times New Roman" w:hAnsi="Times New Roman"/>
          <w:color w:val="auto"/>
          <w:sz w:val="28"/>
          <w:szCs w:val="28"/>
        </w:rPr>
      </w:pPr>
      <w:bookmarkStart w:id="12" w:name="_Toc196498665"/>
      <w:r w:rsidRPr="00736E39">
        <w:rPr>
          <w:rFonts w:ascii="Times New Roman" w:hAnsi="Times New Roman"/>
          <w:color w:val="auto"/>
          <w:sz w:val="28"/>
          <w:szCs w:val="28"/>
        </w:rPr>
        <w:t>Треллис-кодирование.</w:t>
      </w:r>
      <w:bookmarkEnd w:id="12"/>
    </w:p>
    <w:p w:rsidR="00B42A48" w:rsidRPr="00736E39" w:rsidRDefault="00B42A48" w:rsidP="00736E39">
      <w:pPr>
        <w:pStyle w:val="af"/>
        <w:spacing w:line="360" w:lineRule="auto"/>
        <w:ind w:firstLine="709"/>
        <w:jc w:val="both"/>
        <w:rPr>
          <w:sz w:val="28"/>
          <w:szCs w:val="28"/>
        </w:rPr>
      </w:pPr>
    </w:p>
    <w:p w:rsidR="0009318F" w:rsidRPr="00736E39" w:rsidRDefault="00BC5819" w:rsidP="00736E39">
      <w:pPr>
        <w:pStyle w:val="af"/>
        <w:spacing w:line="360" w:lineRule="auto"/>
        <w:ind w:firstLine="709"/>
        <w:jc w:val="both"/>
        <w:rPr>
          <w:sz w:val="28"/>
          <w:szCs w:val="28"/>
        </w:rPr>
      </w:pPr>
      <w:r w:rsidRPr="00736E39">
        <w:rPr>
          <w:sz w:val="28"/>
          <w:szCs w:val="28"/>
        </w:rPr>
        <w:t>Рассмотрим принципы треллис-кодирования на основе простейшего кодера, состоящего из двух запоминающих ячеек и элементов XOR (рис. 1</w:t>
      </w:r>
      <w:r w:rsidR="0009318F" w:rsidRPr="00736E39">
        <w:rPr>
          <w:sz w:val="28"/>
          <w:szCs w:val="28"/>
        </w:rPr>
        <w:t>1</w:t>
      </w:r>
      <w:r w:rsidRPr="00736E39">
        <w:rPr>
          <w:sz w:val="28"/>
          <w:szCs w:val="28"/>
        </w:rPr>
        <w:t xml:space="preserve">). </w:t>
      </w:r>
    </w:p>
    <w:p w:rsidR="0009318F" w:rsidRPr="00736E39" w:rsidRDefault="0009318F" w:rsidP="00736E39">
      <w:pPr>
        <w:pStyle w:val="af"/>
        <w:spacing w:line="360" w:lineRule="auto"/>
        <w:ind w:firstLine="709"/>
        <w:jc w:val="both"/>
        <w:rPr>
          <w:sz w:val="28"/>
          <w:szCs w:val="28"/>
        </w:rPr>
      </w:pPr>
    </w:p>
    <w:p w:rsidR="0009318F" w:rsidRPr="00736E39" w:rsidRDefault="00053DB7" w:rsidP="00736E39">
      <w:pPr>
        <w:pStyle w:val="af"/>
        <w:keepNext/>
        <w:spacing w:line="360" w:lineRule="auto"/>
        <w:ind w:firstLine="709"/>
        <w:jc w:val="both"/>
        <w:rPr>
          <w:sz w:val="28"/>
          <w:szCs w:val="28"/>
        </w:rPr>
      </w:pPr>
      <w:r>
        <w:rPr>
          <w:noProof/>
          <w:sz w:val="28"/>
          <w:szCs w:val="28"/>
        </w:rPr>
        <w:pict>
          <v:shape id="Рисунок 407" o:spid="_x0000_i1072" type="#_x0000_t75" style="width:240.75pt;height:213.75pt;visibility:visible">
            <v:imagedata r:id="rId54" o:title=""/>
          </v:shape>
        </w:pict>
      </w:r>
    </w:p>
    <w:p w:rsidR="0009318F" w:rsidRPr="00736E39" w:rsidRDefault="0009318F" w:rsidP="00736E39">
      <w:pPr>
        <w:pStyle w:val="a7"/>
        <w:spacing w:after="0" w:line="360" w:lineRule="auto"/>
        <w:ind w:firstLine="709"/>
        <w:jc w:val="both"/>
        <w:rPr>
          <w:color w:val="auto"/>
          <w:sz w:val="28"/>
          <w:szCs w:val="28"/>
        </w:rPr>
      </w:pPr>
      <w:r w:rsidRPr="00736E39">
        <w:rPr>
          <w:color w:val="auto"/>
          <w:sz w:val="28"/>
          <w:szCs w:val="28"/>
        </w:rPr>
        <w:t xml:space="preserve">Рисунок </w:t>
      </w:r>
      <w:r w:rsidR="00605CB5" w:rsidRPr="00736E39">
        <w:rPr>
          <w:noProof/>
          <w:color w:val="auto"/>
          <w:sz w:val="28"/>
          <w:szCs w:val="28"/>
        </w:rPr>
        <w:t>11</w:t>
      </w:r>
    </w:p>
    <w:p w:rsidR="0009318F" w:rsidRPr="00736E39" w:rsidRDefault="0009318F" w:rsidP="00736E39">
      <w:pPr>
        <w:pStyle w:val="af"/>
        <w:spacing w:line="360" w:lineRule="auto"/>
        <w:ind w:firstLine="709"/>
        <w:jc w:val="both"/>
        <w:rPr>
          <w:sz w:val="28"/>
          <w:szCs w:val="28"/>
        </w:rPr>
      </w:pPr>
    </w:p>
    <w:p w:rsidR="00BC5819" w:rsidRPr="00736E39" w:rsidRDefault="00BC5819" w:rsidP="00736E39">
      <w:pPr>
        <w:pStyle w:val="af"/>
        <w:spacing w:line="360" w:lineRule="auto"/>
        <w:ind w:firstLine="709"/>
        <w:jc w:val="both"/>
        <w:rPr>
          <w:sz w:val="28"/>
          <w:szCs w:val="28"/>
        </w:rPr>
      </w:pPr>
      <w:r w:rsidRPr="00736E39">
        <w:rPr>
          <w:sz w:val="28"/>
          <w:szCs w:val="28"/>
        </w:rPr>
        <w:t>Пусть на вход такого кодера поступает со скоростью k бит/с последовательность бит 0101110010. Если на выходе кодера установить считывающую ячейку, работающую с вдвое большей частотой, чем скорость поступления бит на вход кодера, то скорость выходного потока будет в два раза выше скорости входного потока. При этом считывающая ячейка за первую половину такта работы кодера считывает данные сначала с логического элемента XOR 2, а вторую половину такта — с логического элемента XOR 3. В результате каждому входному биту ставится в соответствие два выходных бита, то есть дибит, первый бит которого формируется элементом XOR 2, а второй — элементом XOR 3. По временной диаграмме состояния кодера нетрудно проследить, что при входной последовательности бит 0101110010 выходная последовательность будет 00 11 10 00 01 10 01 11 11 10.</w:t>
      </w:r>
    </w:p>
    <w:p w:rsidR="00BC5819" w:rsidRPr="00736E39" w:rsidRDefault="00BC5819" w:rsidP="00736E39">
      <w:pPr>
        <w:pStyle w:val="af"/>
        <w:spacing w:line="360" w:lineRule="auto"/>
        <w:ind w:firstLine="709"/>
        <w:jc w:val="both"/>
        <w:rPr>
          <w:sz w:val="28"/>
          <w:szCs w:val="28"/>
        </w:rPr>
      </w:pPr>
      <w:r w:rsidRPr="00736E39">
        <w:rPr>
          <w:sz w:val="28"/>
          <w:szCs w:val="28"/>
        </w:rPr>
        <w:t>Отметим одну важную особенность принципа формирования дибитов. Значение каждого формируемого дибита зависит не только от входящего информационного бита, но и от двух предыдущих бит, значения которых хранятся в двух запоминающих ячейках. Действительно, если принято, что A</w:t>
      </w:r>
      <w:r w:rsidRPr="00736E39">
        <w:rPr>
          <w:sz w:val="28"/>
          <w:szCs w:val="28"/>
          <w:vertAlign w:val="subscript"/>
        </w:rPr>
        <w:t>i</w:t>
      </w:r>
      <w:r w:rsidRPr="00736E39">
        <w:rPr>
          <w:sz w:val="28"/>
          <w:szCs w:val="28"/>
        </w:rPr>
        <w:t xml:space="preserve"> — входящий бит, то значение элемента XOR 2 определится выражением</w:t>
      </w:r>
      <w:r w:rsidR="0009318F" w:rsidRPr="00736E39">
        <w:rPr>
          <w:sz w:val="28"/>
          <w:szCs w:val="28"/>
        </w:rPr>
        <w:t xml:space="preserve"> </w:t>
      </w:r>
      <w:r w:rsidR="00053DB7">
        <w:rPr>
          <w:noProof/>
          <w:sz w:val="28"/>
          <w:szCs w:val="28"/>
        </w:rPr>
        <w:pict>
          <v:shape id="Рисунок 410" o:spid="_x0000_i1073" type="#_x0000_t75" style="width:84.75pt;height:13.5pt;visibility:visible">
            <v:imagedata r:id="rId55" o:title=""/>
          </v:shape>
        </w:pict>
      </w:r>
      <w:r w:rsidRPr="00736E39">
        <w:rPr>
          <w:sz w:val="28"/>
          <w:szCs w:val="28"/>
        </w:rPr>
        <w:t xml:space="preserve">, а значение элемента XOR 3 — выражением </w:t>
      </w:r>
      <w:r w:rsidR="00053DB7">
        <w:rPr>
          <w:noProof/>
          <w:sz w:val="28"/>
          <w:szCs w:val="28"/>
        </w:rPr>
        <w:pict>
          <v:shape id="Рисунок 413" o:spid="_x0000_i1074" type="#_x0000_t75" style="width:49.5pt;height:12.75pt;visibility:visible">
            <v:imagedata r:id="rId56" o:title=""/>
          </v:shape>
        </w:pict>
      </w:r>
      <w:r w:rsidRPr="00736E39">
        <w:rPr>
          <w:sz w:val="28"/>
          <w:szCs w:val="28"/>
        </w:rPr>
        <w:t xml:space="preserve">. Таким образом, дибит формируется из пары битов, значение первого из которых равно </w:t>
      </w:r>
      <w:r w:rsidR="00053DB7">
        <w:rPr>
          <w:noProof/>
          <w:sz w:val="28"/>
          <w:szCs w:val="28"/>
        </w:rPr>
        <w:pict>
          <v:shape id="Рисунок 416" o:spid="_x0000_i1075" type="#_x0000_t75" style="width:85.5pt;height:12.75pt;visibility:visible">
            <v:imagedata r:id="rId57" o:title=""/>
          </v:shape>
        </w:pict>
      </w:r>
      <w:r w:rsidRPr="00736E39">
        <w:rPr>
          <w:sz w:val="28"/>
          <w:szCs w:val="28"/>
        </w:rPr>
        <w:t xml:space="preserve">, а второго </w:t>
      </w:r>
      <w:r w:rsidR="0009318F" w:rsidRPr="00736E39">
        <w:rPr>
          <w:sz w:val="28"/>
          <w:szCs w:val="28"/>
        </w:rPr>
        <w:t xml:space="preserve">– </w:t>
      </w:r>
      <w:r w:rsidR="00053DB7">
        <w:rPr>
          <w:noProof/>
          <w:sz w:val="28"/>
          <w:szCs w:val="28"/>
        </w:rPr>
        <w:pict>
          <v:shape id="Рисунок 419" o:spid="_x0000_i1076" type="#_x0000_t75" style="width:50.25pt;height:13.5pt;visibility:visible">
            <v:imagedata r:id="rId58" o:title=""/>
          </v:shape>
        </w:pict>
      </w:r>
      <w:r w:rsidRPr="00736E39">
        <w:rPr>
          <w:sz w:val="28"/>
          <w:szCs w:val="28"/>
        </w:rPr>
        <w:t>. Следовательно, значение дибита зависит от трех состояний: значения входного бита, значения первой запоминающей ячейки и значения второй запоминающей ячейки. Такие кодеры получили название сверточных кодеров на три состояния (K = 3) с выходной скоростью ½.</w:t>
      </w:r>
    </w:p>
    <w:p w:rsidR="00BC5819" w:rsidRPr="00736E39" w:rsidRDefault="00BC5819" w:rsidP="00736E39">
      <w:pPr>
        <w:pStyle w:val="af"/>
        <w:spacing w:line="360" w:lineRule="auto"/>
        <w:ind w:firstLine="709"/>
        <w:jc w:val="both"/>
        <w:rPr>
          <w:sz w:val="28"/>
          <w:szCs w:val="28"/>
        </w:rPr>
      </w:pPr>
      <w:r w:rsidRPr="00736E39">
        <w:rPr>
          <w:sz w:val="28"/>
          <w:szCs w:val="28"/>
        </w:rPr>
        <w:t>Работу кодера удобно рассматривать на основе не временных диаграмм, а так называемой диаграммы состояния. Состояние кодера будем указывать с помощью двух значений — значения первой и второй запоминающих ячеек. К примеру, если первая ячейка хранит значение 1 (Q1=1), а вторая — 0 (Q2=0), то состояние кодера описывается значением 10. Всего возможно четыре различных состояния кодера: 00, 01, 10 и 11.</w:t>
      </w:r>
    </w:p>
    <w:p w:rsidR="00BC5819" w:rsidRPr="00736E39" w:rsidRDefault="00BC5819" w:rsidP="00736E39">
      <w:pPr>
        <w:pStyle w:val="af"/>
        <w:spacing w:line="360" w:lineRule="auto"/>
        <w:ind w:firstLine="709"/>
        <w:jc w:val="both"/>
        <w:rPr>
          <w:sz w:val="28"/>
          <w:szCs w:val="28"/>
        </w:rPr>
      </w:pPr>
      <w:r w:rsidRPr="00736E39">
        <w:rPr>
          <w:sz w:val="28"/>
          <w:szCs w:val="28"/>
        </w:rPr>
        <w:t xml:space="preserve">Пусть в некоторый момент времени состояние кодера равно 00. Нас интересует, каким станет состояние кодера в следующий момент времени и какой дибит будет при этом сформирован. Возможны два исхода в зависимости от того, какой бит поступит на вход кодера. Если на вход кодера поступит 0, то следующее состояние кодера также будет 00, если же поступит 1, то следующее состояние (то есть после сдвига) будет 10. Значение формируемых при этом дибитов рассчитывается по формулам </w:t>
      </w:r>
      <w:r w:rsidR="00053DB7">
        <w:rPr>
          <w:noProof/>
          <w:sz w:val="28"/>
          <w:szCs w:val="28"/>
        </w:rPr>
        <w:pict>
          <v:shape id="Рисунок 422" o:spid="_x0000_i1077" type="#_x0000_t75" style="width:84pt;height:13.5pt;visibility:visible">
            <v:imagedata r:id="rId59" o:title=""/>
          </v:shape>
        </w:pict>
      </w:r>
      <w:r w:rsidRPr="00736E39">
        <w:rPr>
          <w:sz w:val="28"/>
          <w:szCs w:val="28"/>
        </w:rPr>
        <w:t xml:space="preserve"> и </w:t>
      </w:r>
      <w:r w:rsidR="00053DB7">
        <w:rPr>
          <w:noProof/>
          <w:sz w:val="28"/>
          <w:szCs w:val="28"/>
        </w:rPr>
        <w:pict>
          <v:shape id="Рисунок 425" o:spid="_x0000_i1078" type="#_x0000_t75" style="width:50.25pt;height:14.25pt;visibility:visible">
            <v:imagedata r:id="rId60" o:title=""/>
          </v:shape>
        </w:pict>
      </w:r>
      <w:r w:rsidRPr="00736E39">
        <w:rPr>
          <w:sz w:val="28"/>
          <w:szCs w:val="28"/>
        </w:rPr>
        <w:t>. Если на вход кодера поступает 0, то будет сформирован дибит 00 (</w:t>
      </w:r>
      <w:r w:rsidR="00053DB7">
        <w:rPr>
          <w:noProof/>
          <w:sz w:val="28"/>
          <w:szCs w:val="28"/>
        </w:rPr>
        <w:pict>
          <v:shape id="Рисунок 428" o:spid="_x0000_i1079" type="#_x0000_t75" style="width:126.75pt;height:12pt;visibility:visible">
            <v:imagedata r:id="rId61" o:title=""/>
          </v:shape>
        </w:pict>
      </w:r>
      <w:r w:rsidRPr="00736E39">
        <w:rPr>
          <w:sz w:val="28"/>
          <w:szCs w:val="28"/>
        </w:rPr>
        <w:t>), если же на вход поступает 1, то формируется дибит 11 (</w:t>
      </w:r>
      <w:r w:rsidR="00053DB7">
        <w:rPr>
          <w:noProof/>
          <w:sz w:val="28"/>
          <w:szCs w:val="28"/>
        </w:rPr>
        <w:pict>
          <v:shape id="Рисунок 431" o:spid="_x0000_i1080" type="#_x0000_t75" style="width:121.5pt;height:12.75pt;visibility:visible">
            <v:imagedata r:id="rId62" o:title=""/>
          </v:shape>
        </w:pict>
      </w:r>
      <w:r w:rsidRPr="00736E39">
        <w:rPr>
          <w:sz w:val="28"/>
          <w:szCs w:val="28"/>
        </w:rPr>
        <w:t>). Приведенные рассуждения удобно представить наглядно с помощью диаграммы со</w:t>
      </w:r>
      <w:r w:rsidR="0009318F" w:rsidRPr="00736E39">
        <w:rPr>
          <w:sz w:val="28"/>
          <w:szCs w:val="28"/>
        </w:rPr>
        <w:t>стояний (рис. 12</w:t>
      </w:r>
      <w:r w:rsidRPr="00736E39">
        <w:rPr>
          <w:sz w:val="28"/>
          <w:szCs w:val="28"/>
        </w:rPr>
        <w:t>), где в кружках обозначаются состояния кодера, а входящий бит и формируемый дибит пишутся через косую черту. Например, если входящий бит 1, а формируемый дибит 11, то записываем: 1/11.</w:t>
      </w:r>
    </w:p>
    <w:p w:rsidR="0009318F" w:rsidRPr="00736E39" w:rsidRDefault="0009318F" w:rsidP="00736E39">
      <w:pPr>
        <w:pStyle w:val="af"/>
        <w:spacing w:line="360" w:lineRule="auto"/>
        <w:ind w:firstLine="709"/>
        <w:jc w:val="both"/>
        <w:rPr>
          <w:sz w:val="28"/>
          <w:szCs w:val="28"/>
        </w:rPr>
      </w:pPr>
    </w:p>
    <w:p w:rsidR="0009318F" w:rsidRPr="00736E39" w:rsidRDefault="00053DB7" w:rsidP="00736E39">
      <w:pPr>
        <w:pStyle w:val="af"/>
        <w:keepNext/>
        <w:spacing w:line="360" w:lineRule="auto"/>
        <w:ind w:firstLine="709"/>
        <w:jc w:val="both"/>
        <w:rPr>
          <w:sz w:val="28"/>
          <w:szCs w:val="28"/>
        </w:rPr>
      </w:pPr>
      <w:r>
        <w:rPr>
          <w:noProof/>
          <w:sz w:val="28"/>
          <w:szCs w:val="28"/>
        </w:rPr>
        <w:pict>
          <v:shape id="Рисунок 434" o:spid="_x0000_i1081" type="#_x0000_t75" style="width:94.5pt;height:87.75pt;visibility:visible">
            <v:imagedata r:id="rId63" o:title=""/>
          </v:shape>
        </w:pict>
      </w:r>
    </w:p>
    <w:p w:rsidR="0009318F" w:rsidRPr="00736E39" w:rsidRDefault="0009318F" w:rsidP="00736E39">
      <w:pPr>
        <w:pStyle w:val="a7"/>
        <w:spacing w:after="0" w:line="360" w:lineRule="auto"/>
        <w:ind w:firstLine="709"/>
        <w:jc w:val="both"/>
        <w:rPr>
          <w:color w:val="auto"/>
          <w:sz w:val="28"/>
          <w:szCs w:val="28"/>
        </w:rPr>
      </w:pPr>
      <w:r w:rsidRPr="00736E39">
        <w:rPr>
          <w:color w:val="auto"/>
          <w:sz w:val="28"/>
          <w:szCs w:val="28"/>
        </w:rPr>
        <w:t xml:space="preserve">Рисунок </w:t>
      </w:r>
      <w:r w:rsidR="00605CB5" w:rsidRPr="00736E39">
        <w:rPr>
          <w:noProof/>
          <w:color w:val="auto"/>
          <w:sz w:val="28"/>
          <w:szCs w:val="28"/>
        </w:rPr>
        <w:t>12</w:t>
      </w:r>
    </w:p>
    <w:p w:rsidR="0009318F" w:rsidRPr="00736E39" w:rsidRDefault="0009318F" w:rsidP="00736E39">
      <w:pPr>
        <w:pStyle w:val="af"/>
        <w:spacing w:line="360" w:lineRule="auto"/>
        <w:ind w:firstLine="709"/>
        <w:jc w:val="both"/>
        <w:rPr>
          <w:sz w:val="28"/>
          <w:szCs w:val="28"/>
        </w:rPr>
      </w:pPr>
    </w:p>
    <w:p w:rsidR="00BC5819" w:rsidRPr="00736E39" w:rsidRDefault="00BC5819" w:rsidP="00736E39">
      <w:pPr>
        <w:pStyle w:val="af"/>
        <w:spacing w:line="360" w:lineRule="auto"/>
        <w:ind w:firstLine="709"/>
        <w:jc w:val="both"/>
        <w:rPr>
          <w:sz w:val="28"/>
          <w:szCs w:val="28"/>
        </w:rPr>
      </w:pPr>
      <w:r w:rsidRPr="00736E39">
        <w:rPr>
          <w:sz w:val="28"/>
          <w:szCs w:val="28"/>
        </w:rPr>
        <w:t>Продолжая аналогичные рассуждения для всех остальных возможных состояний кодера, легко построить полную диаграмму состояний, на основе которой легко вычисляется значение формируемого кодером дибита.</w:t>
      </w:r>
    </w:p>
    <w:p w:rsidR="00BC5819" w:rsidRPr="00736E39" w:rsidRDefault="00BC5819" w:rsidP="00736E39">
      <w:pPr>
        <w:pStyle w:val="af"/>
        <w:spacing w:line="360" w:lineRule="auto"/>
        <w:ind w:firstLine="709"/>
        <w:jc w:val="both"/>
        <w:rPr>
          <w:sz w:val="28"/>
          <w:szCs w:val="28"/>
        </w:rPr>
      </w:pPr>
      <w:r w:rsidRPr="00736E39">
        <w:rPr>
          <w:sz w:val="28"/>
          <w:szCs w:val="28"/>
        </w:rPr>
        <w:t xml:space="preserve">Используя диаграмму состояний кодера, несложно построить временную диаграмму переходов для уже рассмотренной нами входной последовательности бит 0101110010. Для этого строится таблица, в столбцах которой отмечаются возможные состояния кодера, а в строках — моменты времени. Возможные переходы между различными состояниями кодера отображаются стрелками (на основе полной диаграммы состояний кодера — рис. </w:t>
      </w:r>
      <w:r w:rsidR="0009318F" w:rsidRPr="00736E39">
        <w:rPr>
          <w:sz w:val="28"/>
          <w:szCs w:val="28"/>
        </w:rPr>
        <w:t>13</w:t>
      </w:r>
      <w:r w:rsidRPr="00736E39">
        <w:rPr>
          <w:sz w:val="28"/>
          <w:szCs w:val="28"/>
        </w:rPr>
        <w:t xml:space="preserve">), над которыми обозначаются входной бит, соответствующий данному переходу, и соответствующий дибит. Например, для двух первых моментов времени диаграмма состояния кодера выглядит так, как показано на рис. </w:t>
      </w:r>
      <w:r w:rsidR="0009318F" w:rsidRPr="00736E39">
        <w:rPr>
          <w:sz w:val="28"/>
          <w:szCs w:val="28"/>
        </w:rPr>
        <w:t>14</w:t>
      </w:r>
      <w:r w:rsidRPr="00736E39">
        <w:rPr>
          <w:sz w:val="28"/>
          <w:szCs w:val="28"/>
        </w:rPr>
        <w:t>. Красной стрелкой отображен переход, соответствующий рассматриваемой последовательности бит.</w:t>
      </w:r>
    </w:p>
    <w:p w:rsidR="0009318F" w:rsidRPr="00736E39" w:rsidRDefault="0009318F" w:rsidP="00736E39">
      <w:pPr>
        <w:pStyle w:val="af"/>
        <w:spacing w:line="360" w:lineRule="auto"/>
        <w:ind w:firstLine="709"/>
        <w:jc w:val="both"/>
        <w:rPr>
          <w:sz w:val="28"/>
          <w:szCs w:val="28"/>
        </w:rPr>
      </w:pPr>
    </w:p>
    <w:p w:rsidR="0009318F" w:rsidRPr="00736E39" w:rsidRDefault="00053DB7" w:rsidP="00736E39">
      <w:pPr>
        <w:pStyle w:val="af"/>
        <w:keepNext/>
        <w:spacing w:line="360" w:lineRule="auto"/>
        <w:ind w:firstLine="709"/>
        <w:jc w:val="both"/>
        <w:rPr>
          <w:sz w:val="28"/>
          <w:szCs w:val="28"/>
        </w:rPr>
      </w:pPr>
      <w:r>
        <w:rPr>
          <w:noProof/>
          <w:sz w:val="28"/>
          <w:szCs w:val="28"/>
        </w:rPr>
        <w:pict>
          <v:shape id="Рисунок 437" o:spid="_x0000_i1082" type="#_x0000_t75" style="width:123pt;height:172.5pt;visibility:visible">
            <v:imagedata r:id="rId64" o:title=""/>
          </v:shape>
        </w:pict>
      </w:r>
      <w:r>
        <w:rPr>
          <w:noProof/>
          <w:sz w:val="28"/>
          <w:szCs w:val="28"/>
        </w:rPr>
        <w:pict>
          <v:shape id="Рисунок 440" o:spid="_x0000_i1083" type="#_x0000_t75" style="width:2in;height:238.5pt;visibility:visible">
            <v:imagedata r:id="rId65" o:title=""/>
          </v:shape>
        </w:pict>
      </w:r>
    </w:p>
    <w:p w:rsidR="0009318F" w:rsidRPr="00736E39" w:rsidRDefault="00EE0AF3" w:rsidP="00736E39">
      <w:pPr>
        <w:pStyle w:val="a7"/>
        <w:spacing w:after="0" w:line="360" w:lineRule="auto"/>
        <w:ind w:firstLine="709"/>
        <w:jc w:val="both"/>
        <w:rPr>
          <w:color w:val="auto"/>
          <w:sz w:val="28"/>
          <w:szCs w:val="28"/>
        </w:rPr>
      </w:pPr>
      <w:r w:rsidRPr="00736E39">
        <w:rPr>
          <w:color w:val="auto"/>
          <w:sz w:val="28"/>
          <w:szCs w:val="28"/>
        </w:rPr>
        <w:t xml:space="preserve">                    </w:t>
      </w:r>
      <w:r w:rsidR="0009318F" w:rsidRPr="00736E39">
        <w:rPr>
          <w:color w:val="auto"/>
          <w:sz w:val="28"/>
          <w:szCs w:val="28"/>
        </w:rPr>
        <w:t xml:space="preserve">Рисунок </w:t>
      </w:r>
      <w:r w:rsidR="00605CB5" w:rsidRPr="00736E39">
        <w:rPr>
          <w:noProof/>
          <w:color w:val="auto"/>
          <w:sz w:val="28"/>
          <w:szCs w:val="28"/>
        </w:rPr>
        <w:t>13</w:t>
      </w:r>
      <w:r w:rsidRPr="00736E39">
        <w:rPr>
          <w:color w:val="auto"/>
          <w:sz w:val="28"/>
          <w:szCs w:val="28"/>
        </w:rPr>
        <w:tab/>
      </w:r>
      <w:r w:rsidRPr="00736E39">
        <w:rPr>
          <w:color w:val="auto"/>
          <w:sz w:val="28"/>
          <w:szCs w:val="28"/>
        </w:rPr>
        <w:tab/>
        <w:t xml:space="preserve"> Рисунок </w:t>
      </w:r>
      <w:r w:rsidRPr="00736E39">
        <w:rPr>
          <w:noProof/>
          <w:color w:val="auto"/>
          <w:sz w:val="28"/>
          <w:szCs w:val="28"/>
        </w:rPr>
        <w:t>14</w:t>
      </w:r>
    </w:p>
    <w:p w:rsidR="0009318F" w:rsidRPr="00736E39" w:rsidRDefault="0009318F" w:rsidP="00736E39">
      <w:pPr>
        <w:keepNext/>
        <w:spacing w:line="360" w:lineRule="auto"/>
        <w:ind w:firstLine="709"/>
        <w:jc w:val="both"/>
        <w:rPr>
          <w:sz w:val="28"/>
          <w:szCs w:val="28"/>
        </w:rPr>
      </w:pPr>
    </w:p>
    <w:p w:rsidR="0009318F" w:rsidRPr="00736E39" w:rsidRDefault="0009318F" w:rsidP="00736E39">
      <w:pPr>
        <w:pStyle w:val="a7"/>
        <w:spacing w:after="0" w:line="360" w:lineRule="auto"/>
        <w:ind w:firstLine="709"/>
        <w:jc w:val="both"/>
        <w:rPr>
          <w:color w:val="auto"/>
          <w:sz w:val="28"/>
          <w:szCs w:val="28"/>
        </w:rPr>
      </w:pPr>
    </w:p>
    <w:p w:rsidR="0009318F" w:rsidRPr="00736E39" w:rsidRDefault="0009318F" w:rsidP="00736E39">
      <w:pPr>
        <w:pStyle w:val="af"/>
        <w:spacing w:line="360" w:lineRule="auto"/>
        <w:ind w:firstLine="709"/>
        <w:jc w:val="both"/>
        <w:rPr>
          <w:sz w:val="28"/>
          <w:szCs w:val="28"/>
        </w:rPr>
      </w:pPr>
    </w:p>
    <w:p w:rsidR="00BC5819" w:rsidRPr="00736E39" w:rsidRDefault="00BC5819" w:rsidP="00736E39">
      <w:pPr>
        <w:pStyle w:val="af"/>
        <w:spacing w:line="360" w:lineRule="auto"/>
        <w:ind w:firstLine="709"/>
        <w:jc w:val="both"/>
        <w:rPr>
          <w:sz w:val="28"/>
          <w:szCs w:val="28"/>
        </w:rPr>
      </w:pPr>
      <w:r w:rsidRPr="00736E39">
        <w:rPr>
          <w:sz w:val="28"/>
          <w:szCs w:val="28"/>
        </w:rPr>
        <w:t xml:space="preserve">Продолжая отображать возможные и реальные переходы между различными состояниями кодера, соответствующие различным моментам времени (рис. </w:t>
      </w:r>
      <w:r w:rsidR="00CF039A" w:rsidRPr="00736E39">
        <w:rPr>
          <w:sz w:val="28"/>
          <w:szCs w:val="28"/>
        </w:rPr>
        <w:t>14</w:t>
      </w:r>
      <w:r w:rsidRPr="00736E39">
        <w:rPr>
          <w:sz w:val="28"/>
          <w:szCs w:val="28"/>
        </w:rPr>
        <w:t xml:space="preserve">, </w:t>
      </w:r>
      <w:r w:rsidR="00CF039A" w:rsidRPr="00736E39">
        <w:rPr>
          <w:sz w:val="28"/>
          <w:szCs w:val="28"/>
        </w:rPr>
        <w:t>15</w:t>
      </w:r>
      <w:r w:rsidRPr="00736E39">
        <w:rPr>
          <w:sz w:val="28"/>
          <w:szCs w:val="28"/>
        </w:rPr>
        <w:t xml:space="preserve">, </w:t>
      </w:r>
      <w:r w:rsidR="00CF039A" w:rsidRPr="00736E39">
        <w:rPr>
          <w:sz w:val="28"/>
          <w:szCs w:val="28"/>
        </w:rPr>
        <w:t>16</w:t>
      </w:r>
      <w:r w:rsidRPr="00736E39">
        <w:rPr>
          <w:sz w:val="28"/>
          <w:szCs w:val="28"/>
        </w:rPr>
        <w:t xml:space="preserve">), получим полную временную диаграмму состояний кодера (рис. </w:t>
      </w:r>
      <w:r w:rsidR="00CF039A" w:rsidRPr="00736E39">
        <w:rPr>
          <w:sz w:val="28"/>
          <w:szCs w:val="28"/>
        </w:rPr>
        <w:t>17</w:t>
      </w:r>
      <w:r w:rsidRPr="00736E39">
        <w:rPr>
          <w:sz w:val="28"/>
          <w:szCs w:val="28"/>
        </w:rPr>
        <w:t>).</w:t>
      </w:r>
    </w:p>
    <w:p w:rsidR="00CF039A" w:rsidRPr="00736E39" w:rsidRDefault="00CF039A" w:rsidP="00736E39">
      <w:pPr>
        <w:pStyle w:val="af"/>
        <w:spacing w:line="360" w:lineRule="auto"/>
        <w:ind w:firstLine="709"/>
        <w:jc w:val="both"/>
        <w:rPr>
          <w:sz w:val="28"/>
          <w:szCs w:val="28"/>
        </w:rPr>
      </w:pPr>
    </w:p>
    <w:p w:rsidR="00CF039A" w:rsidRPr="00736E39" w:rsidRDefault="00053DB7" w:rsidP="00736E39">
      <w:pPr>
        <w:pStyle w:val="af"/>
        <w:keepNext/>
        <w:spacing w:line="360" w:lineRule="auto"/>
        <w:ind w:firstLine="709"/>
        <w:jc w:val="both"/>
        <w:rPr>
          <w:sz w:val="28"/>
          <w:szCs w:val="28"/>
        </w:rPr>
      </w:pPr>
      <w:r>
        <w:rPr>
          <w:noProof/>
          <w:sz w:val="28"/>
          <w:szCs w:val="28"/>
        </w:rPr>
        <w:pict>
          <v:shape id="Рисунок 446" o:spid="_x0000_i1084" type="#_x0000_t75" style="width:178.5pt;height:235.5pt;visibility:visible">
            <v:imagedata r:id="rId66" o:title=""/>
          </v:shape>
        </w:pict>
      </w:r>
    </w:p>
    <w:p w:rsidR="00CF039A" w:rsidRPr="00736E39" w:rsidRDefault="00CF039A" w:rsidP="00736E39">
      <w:pPr>
        <w:pStyle w:val="a7"/>
        <w:spacing w:after="0" w:line="360" w:lineRule="auto"/>
        <w:ind w:firstLine="709"/>
        <w:jc w:val="both"/>
        <w:rPr>
          <w:color w:val="auto"/>
          <w:sz w:val="28"/>
          <w:szCs w:val="28"/>
        </w:rPr>
      </w:pPr>
      <w:r w:rsidRPr="00736E39">
        <w:rPr>
          <w:color w:val="auto"/>
          <w:sz w:val="28"/>
          <w:szCs w:val="28"/>
        </w:rPr>
        <w:t xml:space="preserve">Рисунок </w:t>
      </w:r>
      <w:r w:rsidR="00605CB5" w:rsidRPr="00736E39">
        <w:rPr>
          <w:noProof/>
          <w:color w:val="auto"/>
          <w:sz w:val="28"/>
          <w:szCs w:val="28"/>
        </w:rPr>
        <w:t>15</w:t>
      </w:r>
    </w:p>
    <w:p w:rsidR="00CF039A" w:rsidRPr="00736E39" w:rsidRDefault="00053DB7" w:rsidP="00736E39">
      <w:pPr>
        <w:keepNext/>
        <w:spacing w:line="360" w:lineRule="auto"/>
        <w:ind w:firstLine="709"/>
        <w:jc w:val="both"/>
        <w:rPr>
          <w:sz w:val="28"/>
          <w:szCs w:val="28"/>
        </w:rPr>
      </w:pPr>
      <w:r>
        <w:rPr>
          <w:noProof/>
          <w:sz w:val="28"/>
          <w:szCs w:val="28"/>
        </w:rPr>
        <w:pict>
          <v:shape id="Рисунок 449" o:spid="_x0000_i1085" type="#_x0000_t75" style="width:321pt;height:151.5pt;visibility:visible">
            <v:imagedata r:id="rId67" o:title=""/>
          </v:shape>
        </w:pict>
      </w:r>
    </w:p>
    <w:p w:rsidR="00CF039A" w:rsidRPr="00736E39" w:rsidRDefault="00CF039A" w:rsidP="00736E39">
      <w:pPr>
        <w:pStyle w:val="a7"/>
        <w:spacing w:after="0" w:line="360" w:lineRule="auto"/>
        <w:ind w:firstLine="709"/>
        <w:jc w:val="both"/>
        <w:rPr>
          <w:color w:val="auto"/>
          <w:sz w:val="28"/>
          <w:szCs w:val="28"/>
        </w:rPr>
      </w:pPr>
      <w:r w:rsidRPr="00736E39">
        <w:rPr>
          <w:color w:val="auto"/>
          <w:sz w:val="28"/>
          <w:szCs w:val="28"/>
        </w:rPr>
        <w:t xml:space="preserve">Рисунок </w:t>
      </w:r>
      <w:r w:rsidR="00605CB5" w:rsidRPr="00736E39">
        <w:rPr>
          <w:noProof/>
          <w:color w:val="auto"/>
          <w:sz w:val="28"/>
          <w:szCs w:val="28"/>
        </w:rPr>
        <w:t>16</w:t>
      </w:r>
    </w:p>
    <w:p w:rsidR="00CF039A" w:rsidRPr="00736E39" w:rsidRDefault="00053DB7" w:rsidP="00736E39">
      <w:pPr>
        <w:keepNext/>
        <w:spacing w:line="360" w:lineRule="auto"/>
        <w:ind w:firstLine="709"/>
        <w:jc w:val="both"/>
        <w:rPr>
          <w:sz w:val="28"/>
          <w:szCs w:val="28"/>
        </w:rPr>
      </w:pPr>
      <w:r>
        <w:rPr>
          <w:noProof/>
          <w:sz w:val="28"/>
          <w:szCs w:val="28"/>
        </w:rPr>
        <w:pict>
          <v:shape id="Рисунок 452" o:spid="_x0000_i1086" type="#_x0000_t75" style="width:219pt;height:193.5pt;visibility:visible">
            <v:imagedata r:id="rId68" o:title=""/>
          </v:shape>
        </w:pict>
      </w:r>
    </w:p>
    <w:p w:rsidR="00CF039A" w:rsidRPr="00736E39" w:rsidRDefault="00CF039A" w:rsidP="00736E39">
      <w:pPr>
        <w:pStyle w:val="a7"/>
        <w:spacing w:after="0" w:line="360" w:lineRule="auto"/>
        <w:ind w:firstLine="709"/>
        <w:jc w:val="both"/>
        <w:rPr>
          <w:color w:val="auto"/>
          <w:sz w:val="28"/>
          <w:szCs w:val="28"/>
        </w:rPr>
      </w:pPr>
      <w:r w:rsidRPr="00736E39">
        <w:rPr>
          <w:color w:val="auto"/>
          <w:sz w:val="28"/>
          <w:szCs w:val="28"/>
        </w:rPr>
        <w:t xml:space="preserve">Рисунок </w:t>
      </w:r>
      <w:r w:rsidR="00605CB5" w:rsidRPr="00736E39">
        <w:rPr>
          <w:noProof/>
          <w:color w:val="auto"/>
          <w:sz w:val="28"/>
          <w:szCs w:val="28"/>
        </w:rPr>
        <w:t>17</w:t>
      </w:r>
    </w:p>
    <w:p w:rsidR="00CF039A" w:rsidRPr="00736E39" w:rsidRDefault="00CF039A" w:rsidP="00736E39">
      <w:pPr>
        <w:pStyle w:val="af"/>
        <w:spacing w:line="360" w:lineRule="auto"/>
        <w:ind w:firstLine="709"/>
        <w:jc w:val="both"/>
        <w:rPr>
          <w:sz w:val="28"/>
          <w:szCs w:val="28"/>
        </w:rPr>
      </w:pPr>
    </w:p>
    <w:p w:rsidR="00BC5819" w:rsidRPr="00736E39" w:rsidRDefault="00BC5819" w:rsidP="00736E39">
      <w:pPr>
        <w:pStyle w:val="af"/>
        <w:spacing w:line="360" w:lineRule="auto"/>
        <w:ind w:firstLine="709"/>
        <w:jc w:val="both"/>
        <w:rPr>
          <w:sz w:val="28"/>
          <w:szCs w:val="28"/>
        </w:rPr>
      </w:pPr>
      <w:r w:rsidRPr="00736E39">
        <w:rPr>
          <w:sz w:val="28"/>
          <w:szCs w:val="28"/>
        </w:rPr>
        <w:t>Основным достоинством изложенного выше метода треллис-кодирования является его помехоустойчивость. Как будет показано в дальнейшем, благодаря избыточности кодирования (вспомним, что каждому информационному биту ставится в соответствие дибит, то есть избыточность кода равна 2) даже в случае возникновения ошибок приема (к примеру, вместо дибита 11 ошибочно принят дибит 10) исходная последовательность бит может быть безошибочно восстановлена.</w:t>
      </w:r>
    </w:p>
    <w:p w:rsidR="00BC5819" w:rsidRPr="00736E39" w:rsidRDefault="00BC5819" w:rsidP="00736E39">
      <w:pPr>
        <w:pStyle w:val="af"/>
        <w:spacing w:line="360" w:lineRule="auto"/>
        <w:ind w:firstLine="709"/>
        <w:jc w:val="both"/>
        <w:rPr>
          <w:sz w:val="28"/>
          <w:szCs w:val="28"/>
        </w:rPr>
      </w:pPr>
      <w:r w:rsidRPr="00736E39">
        <w:rPr>
          <w:sz w:val="28"/>
          <w:szCs w:val="28"/>
        </w:rPr>
        <w:t>Для восстановления исходной последовательности бит на стороне приемника используется декодер Витерби.</w:t>
      </w:r>
      <w:r w:rsidRPr="00736E39">
        <w:rPr>
          <w:sz w:val="28"/>
          <w:szCs w:val="28"/>
        </w:rPr>
        <w:tab/>
      </w:r>
    </w:p>
    <w:p w:rsidR="00BC5819" w:rsidRPr="00736E39" w:rsidRDefault="00BC5819" w:rsidP="00736E39">
      <w:pPr>
        <w:pStyle w:val="af"/>
        <w:spacing w:line="360" w:lineRule="auto"/>
        <w:ind w:firstLine="709"/>
        <w:jc w:val="both"/>
        <w:rPr>
          <w:sz w:val="28"/>
          <w:szCs w:val="28"/>
        </w:rPr>
      </w:pPr>
    </w:p>
    <w:p w:rsidR="00BC5819" w:rsidRPr="00736E39" w:rsidRDefault="00736E39" w:rsidP="00736E39">
      <w:pPr>
        <w:pStyle w:val="2"/>
        <w:spacing w:before="0" w:line="360" w:lineRule="auto"/>
        <w:ind w:firstLine="709"/>
        <w:jc w:val="both"/>
        <w:rPr>
          <w:rFonts w:ascii="Times New Roman" w:hAnsi="Times New Roman"/>
          <w:color w:val="auto"/>
          <w:sz w:val="28"/>
          <w:szCs w:val="28"/>
        </w:rPr>
      </w:pPr>
      <w:bookmarkStart w:id="13" w:name="_Toc196498666"/>
      <w:r>
        <w:rPr>
          <w:rFonts w:ascii="Times New Roman" w:hAnsi="Times New Roman"/>
          <w:color w:val="auto"/>
          <w:sz w:val="28"/>
          <w:szCs w:val="28"/>
        </w:rPr>
        <w:br w:type="page"/>
      </w:r>
      <w:r w:rsidR="00BC5819" w:rsidRPr="00736E39">
        <w:rPr>
          <w:rFonts w:ascii="Times New Roman" w:hAnsi="Times New Roman"/>
          <w:color w:val="auto"/>
          <w:sz w:val="28"/>
          <w:szCs w:val="28"/>
        </w:rPr>
        <w:t>Декодер Витерби</w:t>
      </w:r>
      <w:bookmarkEnd w:id="13"/>
    </w:p>
    <w:p w:rsidR="00BC5819" w:rsidRPr="00736E39" w:rsidRDefault="00BC5819" w:rsidP="00736E39">
      <w:pPr>
        <w:pStyle w:val="af"/>
        <w:spacing w:line="360" w:lineRule="auto"/>
        <w:ind w:firstLine="709"/>
        <w:jc w:val="both"/>
        <w:rPr>
          <w:sz w:val="28"/>
          <w:szCs w:val="28"/>
        </w:rPr>
      </w:pPr>
    </w:p>
    <w:p w:rsidR="00BC5819" w:rsidRPr="00736E39" w:rsidRDefault="00BC5819" w:rsidP="00736E39">
      <w:pPr>
        <w:pStyle w:val="af"/>
        <w:spacing w:line="360" w:lineRule="auto"/>
        <w:ind w:firstLine="709"/>
        <w:jc w:val="both"/>
        <w:rPr>
          <w:sz w:val="28"/>
          <w:szCs w:val="28"/>
        </w:rPr>
      </w:pPr>
      <w:r w:rsidRPr="00736E39">
        <w:rPr>
          <w:sz w:val="28"/>
          <w:szCs w:val="28"/>
        </w:rPr>
        <w:t>Декодер Витерби в случае безошибочного приема всей последовательности дибитов 00 11 10 00 01 10 01 11 11 10 будет обладать информацией об этой последовательности, а также о строении кодера (то есть о его диаграмме состояний) и о его начальном состоянии (00). Исходя из этой информации он должен восстановить исходную последовательность бит. Рассмотрим, каким образом происходит восстановление исходной информации.</w:t>
      </w:r>
    </w:p>
    <w:p w:rsidR="00BC5819" w:rsidRPr="00736E39" w:rsidRDefault="00BC5819" w:rsidP="00736E39">
      <w:pPr>
        <w:pStyle w:val="af"/>
        <w:spacing w:line="360" w:lineRule="auto"/>
        <w:ind w:firstLine="709"/>
        <w:jc w:val="both"/>
        <w:rPr>
          <w:sz w:val="28"/>
          <w:szCs w:val="28"/>
        </w:rPr>
      </w:pPr>
      <w:r w:rsidRPr="00736E39">
        <w:rPr>
          <w:sz w:val="28"/>
          <w:szCs w:val="28"/>
        </w:rPr>
        <w:t xml:space="preserve">Зная начальное состояние кодера (00), а также возможные изменения этого состояния (00 и 10), построим временную диаграмму для первых двух моментов времени (рис. </w:t>
      </w:r>
      <w:r w:rsidR="00CF039A" w:rsidRPr="00736E39">
        <w:rPr>
          <w:sz w:val="28"/>
          <w:szCs w:val="28"/>
        </w:rPr>
        <w:t>17</w:t>
      </w:r>
      <w:r w:rsidRPr="00736E39">
        <w:rPr>
          <w:sz w:val="28"/>
          <w:szCs w:val="28"/>
        </w:rPr>
        <w:t>). На этой диаграмме из состояния 00 существует только два возможных пути, соответствующих различным входным дибитам. Поскольку входным дибитом декодера является 00, то, пользуясь диаграммой состояний кодера Треллиса, устанавливаем, что следующим состоянием кодера будет 00, что соответствует исходному биту 0.</w:t>
      </w:r>
    </w:p>
    <w:p w:rsidR="00BC5819" w:rsidRPr="00736E39" w:rsidRDefault="00BC5819" w:rsidP="00736E39">
      <w:pPr>
        <w:pStyle w:val="af"/>
        <w:spacing w:line="360" w:lineRule="auto"/>
        <w:ind w:firstLine="709"/>
        <w:jc w:val="both"/>
        <w:rPr>
          <w:sz w:val="28"/>
          <w:szCs w:val="28"/>
        </w:rPr>
      </w:pPr>
      <w:r w:rsidRPr="00736E39">
        <w:rPr>
          <w:sz w:val="28"/>
          <w:szCs w:val="28"/>
        </w:rPr>
        <w:t>Однако у нас нет 100% гарантии того, что принятый дибит 00 является правильным, поэтому не стоит пока отметать и второй возможный путь из состояния 00 в состояние 10, соответствующий дибиту 11 и исходному биту 1. Два пути, показанные на диаграмме, отличаются друг от друга так называемой метрикой ошибок, которая для каждого пути рассчитывается следующим образом. Для перехода, соответствующего принятому дибиту (то есть для перехода, который считается верным), метрика ошибок принимается равной нулю, а для остальных переходов она рассчитывается по количеству отличающихся битов в принятом дибите и дибите, отвечающем рассматриваемому переходу. Например, если принятый дибит 00, а дибит, отвечающий рассматриваемому переходу, равен 11, то метрика ошибок для этого перехода равна 2.</w:t>
      </w:r>
    </w:p>
    <w:p w:rsidR="00CF039A" w:rsidRPr="00736E39" w:rsidRDefault="00BC5819" w:rsidP="00736E39">
      <w:pPr>
        <w:pStyle w:val="af"/>
        <w:spacing w:line="360" w:lineRule="auto"/>
        <w:ind w:firstLine="709"/>
        <w:jc w:val="both"/>
        <w:rPr>
          <w:sz w:val="28"/>
          <w:szCs w:val="28"/>
        </w:rPr>
      </w:pPr>
      <w:r w:rsidRPr="00736E39">
        <w:rPr>
          <w:sz w:val="28"/>
          <w:szCs w:val="28"/>
        </w:rPr>
        <w:t xml:space="preserve">Для следующего момента времени, соответствующего принятому дибиту 11, возможными будут два начальных состояния кодера: 00 и 10, а конечных состояния будет четыре: 00, 01, 10 и 11 (рис. </w:t>
      </w:r>
      <w:r w:rsidR="00CF039A" w:rsidRPr="00736E39">
        <w:rPr>
          <w:sz w:val="28"/>
          <w:szCs w:val="28"/>
        </w:rPr>
        <w:t>18</w:t>
      </w:r>
      <w:r w:rsidRPr="00736E39">
        <w:rPr>
          <w:sz w:val="28"/>
          <w:szCs w:val="28"/>
        </w:rPr>
        <w:t xml:space="preserve">). </w:t>
      </w:r>
    </w:p>
    <w:p w:rsidR="00CF039A" w:rsidRPr="00736E39" w:rsidRDefault="00CF039A" w:rsidP="00736E39">
      <w:pPr>
        <w:pStyle w:val="af"/>
        <w:spacing w:line="360" w:lineRule="auto"/>
        <w:ind w:firstLine="709"/>
        <w:jc w:val="both"/>
        <w:rPr>
          <w:sz w:val="28"/>
          <w:szCs w:val="28"/>
        </w:rPr>
      </w:pPr>
    </w:p>
    <w:p w:rsidR="00CF039A" w:rsidRPr="00736E39" w:rsidRDefault="00053DB7" w:rsidP="00736E39">
      <w:pPr>
        <w:pStyle w:val="af"/>
        <w:keepNext/>
        <w:spacing w:line="360" w:lineRule="auto"/>
        <w:ind w:firstLine="709"/>
        <w:jc w:val="both"/>
        <w:rPr>
          <w:sz w:val="28"/>
          <w:szCs w:val="28"/>
        </w:rPr>
      </w:pPr>
      <w:r>
        <w:rPr>
          <w:noProof/>
          <w:sz w:val="28"/>
          <w:szCs w:val="28"/>
        </w:rPr>
        <w:pict>
          <v:shape id="Рисунок 458" o:spid="_x0000_i1087" type="#_x0000_t75" style="width:384pt;height:196.5pt;visibility:visible">
            <v:imagedata r:id="rId69" o:title=""/>
          </v:shape>
        </w:pict>
      </w:r>
    </w:p>
    <w:p w:rsidR="00CF039A" w:rsidRPr="00736E39" w:rsidRDefault="00CF039A" w:rsidP="00736E39">
      <w:pPr>
        <w:pStyle w:val="a7"/>
        <w:spacing w:after="0" w:line="360" w:lineRule="auto"/>
        <w:ind w:firstLine="709"/>
        <w:jc w:val="both"/>
        <w:rPr>
          <w:color w:val="auto"/>
          <w:sz w:val="28"/>
          <w:szCs w:val="28"/>
        </w:rPr>
      </w:pPr>
      <w:r w:rsidRPr="00736E39">
        <w:rPr>
          <w:color w:val="auto"/>
          <w:sz w:val="28"/>
          <w:szCs w:val="28"/>
        </w:rPr>
        <w:t xml:space="preserve">Рисунок </w:t>
      </w:r>
      <w:r w:rsidR="00605CB5" w:rsidRPr="00736E39">
        <w:rPr>
          <w:noProof/>
          <w:color w:val="auto"/>
          <w:sz w:val="28"/>
          <w:szCs w:val="28"/>
        </w:rPr>
        <w:t>18</w:t>
      </w:r>
    </w:p>
    <w:p w:rsidR="00CF039A" w:rsidRPr="00736E39" w:rsidRDefault="00CF039A" w:rsidP="00736E39">
      <w:pPr>
        <w:pStyle w:val="af"/>
        <w:spacing w:line="360" w:lineRule="auto"/>
        <w:ind w:firstLine="709"/>
        <w:jc w:val="both"/>
        <w:rPr>
          <w:sz w:val="28"/>
          <w:szCs w:val="28"/>
        </w:rPr>
      </w:pPr>
    </w:p>
    <w:p w:rsidR="00BC5819" w:rsidRPr="00736E39" w:rsidRDefault="00BC5819" w:rsidP="00736E39">
      <w:pPr>
        <w:pStyle w:val="af"/>
        <w:spacing w:line="360" w:lineRule="auto"/>
        <w:ind w:firstLine="709"/>
        <w:jc w:val="both"/>
        <w:rPr>
          <w:sz w:val="28"/>
          <w:szCs w:val="28"/>
        </w:rPr>
      </w:pPr>
      <w:r w:rsidRPr="00736E39">
        <w:rPr>
          <w:sz w:val="28"/>
          <w:szCs w:val="28"/>
        </w:rPr>
        <w:t>Соответственно для этих конечных состояний существует несколько возможных путей, отличающихся друг от друга метрикой ошибок. При расчете метрики ошибок необходимо учитывать метрику предыдущего состояния, то есть если для предыдущего момента времени метрика для состояния 10 была равной 2, то при переходе из этого состояния в состояние 01 метрика ошибок нового состояния (метрика всего пути) станет равной 2 + 1 = 3.</w:t>
      </w:r>
    </w:p>
    <w:p w:rsidR="00CF039A" w:rsidRPr="00736E39" w:rsidRDefault="00BC5819" w:rsidP="00736E39">
      <w:pPr>
        <w:pStyle w:val="af"/>
        <w:spacing w:line="360" w:lineRule="auto"/>
        <w:ind w:firstLine="709"/>
        <w:jc w:val="both"/>
        <w:rPr>
          <w:sz w:val="28"/>
          <w:szCs w:val="28"/>
        </w:rPr>
      </w:pPr>
      <w:r w:rsidRPr="00736E39">
        <w:rPr>
          <w:sz w:val="28"/>
          <w:szCs w:val="28"/>
        </w:rPr>
        <w:t xml:space="preserve">Для следующего момента времени, соответствующего принятому дибиту 10, отметим, что в состояния 00, 01 и 11 ведут по два пути (рис. </w:t>
      </w:r>
      <w:r w:rsidR="00CF039A" w:rsidRPr="00736E39">
        <w:rPr>
          <w:sz w:val="28"/>
          <w:szCs w:val="28"/>
        </w:rPr>
        <w:t>19</w:t>
      </w:r>
      <w:r w:rsidRPr="00736E39">
        <w:rPr>
          <w:sz w:val="28"/>
          <w:szCs w:val="28"/>
        </w:rPr>
        <w:t xml:space="preserve">). </w:t>
      </w:r>
    </w:p>
    <w:p w:rsidR="00CF039A" w:rsidRPr="00736E39" w:rsidRDefault="00CF039A" w:rsidP="00736E39">
      <w:pPr>
        <w:pStyle w:val="af"/>
        <w:spacing w:line="360" w:lineRule="auto"/>
        <w:ind w:firstLine="709"/>
        <w:jc w:val="both"/>
        <w:rPr>
          <w:sz w:val="28"/>
          <w:szCs w:val="28"/>
        </w:rPr>
      </w:pPr>
    </w:p>
    <w:p w:rsidR="00CF039A" w:rsidRPr="00736E39" w:rsidRDefault="00053DB7" w:rsidP="00736E39">
      <w:pPr>
        <w:pStyle w:val="af"/>
        <w:keepNext/>
        <w:spacing w:line="360" w:lineRule="auto"/>
        <w:ind w:firstLine="709"/>
        <w:jc w:val="both"/>
        <w:rPr>
          <w:sz w:val="28"/>
          <w:szCs w:val="28"/>
        </w:rPr>
      </w:pPr>
      <w:r>
        <w:rPr>
          <w:noProof/>
          <w:sz w:val="28"/>
          <w:szCs w:val="28"/>
        </w:rPr>
        <w:pict>
          <v:shape id="Рисунок 461" o:spid="_x0000_i1088" type="#_x0000_t75" style="width:393.75pt;height:160.5pt;visibility:visible">
            <v:imagedata r:id="rId70" o:title=""/>
          </v:shape>
        </w:pict>
      </w:r>
    </w:p>
    <w:p w:rsidR="00CF039A" w:rsidRPr="00736E39" w:rsidRDefault="00CF039A" w:rsidP="00736E39">
      <w:pPr>
        <w:pStyle w:val="a7"/>
        <w:spacing w:after="0" w:line="360" w:lineRule="auto"/>
        <w:ind w:firstLine="709"/>
        <w:jc w:val="both"/>
        <w:rPr>
          <w:color w:val="auto"/>
          <w:sz w:val="28"/>
          <w:szCs w:val="28"/>
        </w:rPr>
      </w:pPr>
      <w:r w:rsidRPr="00736E39">
        <w:rPr>
          <w:color w:val="auto"/>
          <w:sz w:val="28"/>
          <w:szCs w:val="28"/>
        </w:rPr>
        <w:t xml:space="preserve">Рисунок </w:t>
      </w:r>
      <w:r w:rsidR="00605CB5" w:rsidRPr="00736E39">
        <w:rPr>
          <w:noProof/>
          <w:color w:val="auto"/>
          <w:sz w:val="28"/>
          <w:szCs w:val="28"/>
        </w:rPr>
        <w:t>19</w:t>
      </w:r>
    </w:p>
    <w:p w:rsidR="00BC5819" w:rsidRPr="00736E39" w:rsidRDefault="00BC5819" w:rsidP="00736E39">
      <w:pPr>
        <w:pStyle w:val="af"/>
        <w:spacing w:line="360" w:lineRule="auto"/>
        <w:ind w:firstLine="709"/>
        <w:jc w:val="both"/>
        <w:rPr>
          <w:sz w:val="28"/>
          <w:szCs w:val="28"/>
        </w:rPr>
      </w:pPr>
      <w:r w:rsidRPr="00736E39">
        <w:rPr>
          <w:sz w:val="28"/>
          <w:szCs w:val="28"/>
        </w:rPr>
        <w:t>В этом случае необходимо оставить только те переходы, которым отвечает меньшая метрика ошибок. Кроме того, поскольку переходы из состояния 11 в состояние 11 и в состояние 01 отбрасываются, переход из состояния 10 в состояние 11, отвечающий предыдущему моменту времени, не имеет продолжения, поэтому тоже может быть отброшен. Аналогично отбрасывается переход, отвечающий предыдущему моменту времени из состояния 00 в 00.</w:t>
      </w:r>
    </w:p>
    <w:p w:rsidR="00BC5819" w:rsidRPr="00736E39" w:rsidRDefault="00BC5819" w:rsidP="00736E39">
      <w:pPr>
        <w:pStyle w:val="af"/>
        <w:spacing w:line="360" w:lineRule="auto"/>
        <w:ind w:firstLine="709"/>
        <w:jc w:val="both"/>
        <w:rPr>
          <w:sz w:val="28"/>
          <w:szCs w:val="28"/>
        </w:rPr>
      </w:pPr>
      <w:r w:rsidRPr="00736E39">
        <w:rPr>
          <w:sz w:val="28"/>
          <w:szCs w:val="28"/>
        </w:rPr>
        <w:t>Продолжая подобные рассуждения, можно вычислить метрику всех возможных путей и изобразить все возможные пути.</w:t>
      </w:r>
    </w:p>
    <w:p w:rsidR="00BC5819" w:rsidRPr="00736E39" w:rsidRDefault="00BC5819" w:rsidP="00736E39">
      <w:pPr>
        <w:pStyle w:val="af"/>
        <w:spacing w:line="360" w:lineRule="auto"/>
        <w:ind w:firstLine="709"/>
        <w:jc w:val="both"/>
        <w:rPr>
          <w:sz w:val="28"/>
          <w:szCs w:val="28"/>
        </w:rPr>
      </w:pPr>
      <w:r w:rsidRPr="00736E39">
        <w:rPr>
          <w:sz w:val="28"/>
          <w:szCs w:val="28"/>
        </w:rPr>
        <w:t>При этом количество самих возможных путей оказывается не так велико, как может показаться, поскольку большинство из них отбрасываются в процессе построения, как не имеющие продолжения.</w:t>
      </w:r>
      <w:r w:rsidR="00CF039A" w:rsidRPr="00736E39">
        <w:rPr>
          <w:sz w:val="28"/>
          <w:szCs w:val="28"/>
        </w:rPr>
        <w:t xml:space="preserve"> </w:t>
      </w:r>
      <w:r w:rsidRPr="00736E39">
        <w:rPr>
          <w:sz w:val="28"/>
          <w:szCs w:val="28"/>
        </w:rPr>
        <w:t>К примеру, на шестом такте работы декодера по описанному алгоритму остается всего четыре возможных пути.</w:t>
      </w:r>
    </w:p>
    <w:p w:rsidR="00BC5819" w:rsidRPr="00736E39" w:rsidRDefault="00BC5819" w:rsidP="00736E39">
      <w:pPr>
        <w:pStyle w:val="af"/>
        <w:spacing w:line="360" w:lineRule="auto"/>
        <w:ind w:firstLine="709"/>
        <w:jc w:val="both"/>
        <w:rPr>
          <w:sz w:val="28"/>
          <w:szCs w:val="28"/>
        </w:rPr>
      </w:pPr>
      <w:r w:rsidRPr="00736E39">
        <w:rPr>
          <w:sz w:val="28"/>
          <w:szCs w:val="28"/>
        </w:rPr>
        <w:t>Аналогично и на последнем такте работы декодера имеется всего четыре возможных пути (рис. 2</w:t>
      </w:r>
      <w:r w:rsidR="00CF039A" w:rsidRPr="00736E39">
        <w:rPr>
          <w:sz w:val="28"/>
          <w:szCs w:val="28"/>
        </w:rPr>
        <w:t>0</w:t>
      </w:r>
      <w:r w:rsidRPr="00736E39">
        <w:rPr>
          <w:sz w:val="28"/>
          <w:szCs w:val="28"/>
        </w:rPr>
        <w:t>), причем истинный путь, однозначно восстанавливающий исходную последовательность битов 0101110010, соответствует метрике ошибок, равной 0.</w:t>
      </w:r>
    </w:p>
    <w:p w:rsidR="00CF039A" w:rsidRPr="00736E39" w:rsidRDefault="00053DB7" w:rsidP="00736E39">
      <w:pPr>
        <w:pStyle w:val="af"/>
        <w:keepNext/>
        <w:spacing w:line="360" w:lineRule="auto"/>
        <w:ind w:firstLine="709"/>
        <w:jc w:val="both"/>
        <w:rPr>
          <w:sz w:val="28"/>
          <w:szCs w:val="28"/>
        </w:rPr>
      </w:pPr>
      <w:r>
        <w:rPr>
          <w:noProof/>
          <w:sz w:val="28"/>
          <w:szCs w:val="28"/>
        </w:rPr>
        <w:pict>
          <v:shape id="Рисунок 467" o:spid="_x0000_i1089" type="#_x0000_t75" style="width:438pt;height:264pt;visibility:visible">
            <v:imagedata r:id="rId71" o:title=""/>
          </v:shape>
        </w:pict>
      </w:r>
    </w:p>
    <w:p w:rsidR="00CF039A" w:rsidRPr="00736E39" w:rsidRDefault="00CF039A" w:rsidP="00736E39">
      <w:pPr>
        <w:pStyle w:val="a7"/>
        <w:spacing w:after="0" w:line="360" w:lineRule="auto"/>
        <w:ind w:firstLine="709"/>
        <w:jc w:val="both"/>
        <w:rPr>
          <w:color w:val="auto"/>
          <w:sz w:val="28"/>
          <w:szCs w:val="28"/>
        </w:rPr>
      </w:pPr>
      <w:r w:rsidRPr="00736E39">
        <w:rPr>
          <w:color w:val="auto"/>
          <w:sz w:val="28"/>
          <w:szCs w:val="28"/>
        </w:rPr>
        <w:t xml:space="preserve">Рисунок </w:t>
      </w:r>
      <w:r w:rsidR="00605CB5" w:rsidRPr="00736E39">
        <w:rPr>
          <w:noProof/>
          <w:color w:val="auto"/>
          <w:sz w:val="28"/>
          <w:szCs w:val="28"/>
        </w:rPr>
        <w:t>20</w:t>
      </w:r>
    </w:p>
    <w:p w:rsidR="00605CB5" w:rsidRDefault="00BC5819" w:rsidP="00736E39">
      <w:pPr>
        <w:pStyle w:val="af"/>
        <w:spacing w:line="360" w:lineRule="auto"/>
        <w:ind w:firstLine="709"/>
        <w:jc w:val="both"/>
        <w:rPr>
          <w:sz w:val="28"/>
          <w:szCs w:val="28"/>
          <w:lang w:val="en-US"/>
        </w:rPr>
      </w:pPr>
      <w:r w:rsidRPr="00736E39">
        <w:rPr>
          <w:sz w:val="28"/>
          <w:szCs w:val="28"/>
        </w:rPr>
        <w:t xml:space="preserve">При построении рассмотренных временных диаграмм удобно отображать метрику накопленных ошибок для различных состояний кодера в виде таблицы. </w:t>
      </w:r>
    </w:p>
    <w:p w:rsidR="00736E39" w:rsidRPr="00736E39" w:rsidRDefault="00736E39" w:rsidP="00736E39">
      <w:pPr>
        <w:pStyle w:val="af"/>
        <w:spacing w:line="360" w:lineRule="auto"/>
        <w:ind w:firstLine="709"/>
        <w:jc w:val="both"/>
        <w:rPr>
          <w:sz w:val="28"/>
          <w:szCs w:val="28"/>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5"/>
        <w:gridCol w:w="800"/>
        <w:gridCol w:w="793"/>
        <w:gridCol w:w="793"/>
        <w:gridCol w:w="793"/>
        <w:gridCol w:w="794"/>
        <w:gridCol w:w="794"/>
        <w:gridCol w:w="794"/>
        <w:gridCol w:w="794"/>
        <w:gridCol w:w="794"/>
        <w:gridCol w:w="794"/>
        <w:gridCol w:w="803"/>
      </w:tblGrid>
      <w:tr w:rsidR="000E6CC3" w:rsidRPr="00736E39" w:rsidTr="003E7B4A">
        <w:tc>
          <w:tcPr>
            <w:tcW w:w="823" w:type="dxa"/>
          </w:tcPr>
          <w:p w:rsidR="00605CB5" w:rsidRPr="00736E39" w:rsidRDefault="00605CB5" w:rsidP="00736E39">
            <w:pPr>
              <w:spacing w:line="360" w:lineRule="auto"/>
              <w:jc w:val="both"/>
              <w:rPr>
                <w:sz w:val="20"/>
                <w:szCs w:val="20"/>
              </w:rPr>
            </w:pPr>
            <w:r w:rsidRPr="00736E39">
              <w:rPr>
                <w:sz w:val="20"/>
                <w:szCs w:val="20"/>
              </w:rPr>
              <w:t xml:space="preserve">Состояния кодера </w:t>
            </w:r>
          </w:p>
        </w:tc>
        <w:tc>
          <w:tcPr>
            <w:tcW w:w="825" w:type="dxa"/>
          </w:tcPr>
          <w:p w:rsidR="00605CB5" w:rsidRPr="00736E39" w:rsidRDefault="00605CB5" w:rsidP="00736E39">
            <w:pPr>
              <w:spacing w:line="360" w:lineRule="auto"/>
              <w:jc w:val="both"/>
              <w:rPr>
                <w:sz w:val="20"/>
                <w:szCs w:val="20"/>
              </w:rPr>
            </w:pPr>
            <w:r w:rsidRPr="00736E39">
              <w:rPr>
                <w:sz w:val="20"/>
                <w:szCs w:val="20"/>
              </w:rPr>
              <w:t xml:space="preserve">T=0 </w:t>
            </w:r>
          </w:p>
        </w:tc>
        <w:tc>
          <w:tcPr>
            <w:tcW w:w="825" w:type="dxa"/>
          </w:tcPr>
          <w:p w:rsidR="00605CB5" w:rsidRPr="00736E39" w:rsidRDefault="00605CB5" w:rsidP="00736E39">
            <w:pPr>
              <w:spacing w:line="360" w:lineRule="auto"/>
              <w:jc w:val="both"/>
              <w:rPr>
                <w:sz w:val="20"/>
                <w:szCs w:val="20"/>
              </w:rPr>
            </w:pPr>
            <w:r w:rsidRPr="00736E39">
              <w:rPr>
                <w:sz w:val="20"/>
                <w:szCs w:val="20"/>
              </w:rPr>
              <w:t xml:space="preserve">t=1 </w:t>
            </w:r>
          </w:p>
        </w:tc>
        <w:tc>
          <w:tcPr>
            <w:tcW w:w="825" w:type="dxa"/>
          </w:tcPr>
          <w:p w:rsidR="00605CB5" w:rsidRPr="00736E39" w:rsidRDefault="00605CB5" w:rsidP="00736E39">
            <w:pPr>
              <w:spacing w:line="360" w:lineRule="auto"/>
              <w:jc w:val="both"/>
              <w:rPr>
                <w:sz w:val="20"/>
                <w:szCs w:val="20"/>
              </w:rPr>
            </w:pPr>
            <w:r w:rsidRPr="00736E39">
              <w:rPr>
                <w:sz w:val="20"/>
                <w:szCs w:val="20"/>
              </w:rPr>
              <w:t xml:space="preserve">t=2 </w:t>
            </w:r>
          </w:p>
        </w:tc>
        <w:tc>
          <w:tcPr>
            <w:tcW w:w="825" w:type="dxa"/>
          </w:tcPr>
          <w:p w:rsidR="00605CB5" w:rsidRPr="00736E39" w:rsidRDefault="00605CB5" w:rsidP="00736E39">
            <w:pPr>
              <w:spacing w:line="360" w:lineRule="auto"/>
              <w:jc w:val="both"/>
              <w:rPr>
                <w:sz w:val="20"/>
                <w:szCs w:val="20"/>
              </w:rPr>
            </w:pPr>
            <w:r w:rsidRPr="00736E39">
              <w:rPr>
                <w:sz w:val="20"/>
                <w:szCs w:val="20"/>
              </w:rPr>
              <w:t xml:space="preserve">t=3 </w:t>
            </w:r>
          </w:p>
        </w:tc>
        <w:tc>
          <w:tcPr>
            <w:tcW w:w="826" w:type="dxa"/>
          </w:tcPr>
          <w:p w:rsidR="00605CB5" w:rsidRPr="00736E39" w:rsidRDefault="00605CB5" w:rsidP="00736E39">
            <w:pPr>
              <w:spacing w:line="360" w:lineRule="auto"/>
              <w:jc w:val="both"/>
              <w:rPr>
                <w:sz w:val="20"/>
                <w:szCs w:val="20"/>
              </w:rPr>
            </w:pPr>
            <w:r w:rsidRPr="00736E39">
              <w:rPr>
                <w:sz w:val="20"/>
                <w:szCs w:val="20"/>
              </w:rPr>
              <w:t xml:space="preserve">t=4 </w:t>
            </w:r>
          </w:p>
        </w:tc>
        <w:tc>
          <w:tcPr>
            <w:tcW w:w="826" w:type="dxa"/>
          </w:tcPr>
          <w:p w:rsidR="00605CB5" w:rsidRPr="00736E39" w:rsidRDefault="00605CB5" w:rsidP="00736E39">
            <w:pPr>
              <w:spacing w:line="360" w:lineRule="auto"/>
              <w:jc w:val="both"/>
              <w:rPr>
                <w:sz w:val="20"/>
                <w:szCs w:val="20"/>
              </w:rPr>
            </w:pPr>
            <w:r w:rsidRPr="00736E39">
              <w:rPr>
                <w:sz w:val="20"/>
                <w:szCs w:val="20"/>
              </w:rPr>
              <w:t xml:space="preserve">t=5 </w:t>
            </w:r>
          </w:p>
        </w:tc>
        <w:tc>
          <w:tcPr>
            <w:tcW w:w="826" w:type="dxa"/>
          </w:tcPr>
          <w:p w:rsidR="00605CB5" w:rsidRPr="00736E39" w:rsidRDefault="00605CB5" w:rsidP="00736E39">
            <w:pPr>
              <w:spacing w:line="360" w:lineRule="auto"/>
              <w:jc w:val="both"/>
              <w:rPr>
                <w:sz w:val="20"/>
                <w:szCs w:val="20"/>
              </w:rPr>
            </w:pPr>
            <w:r w:rsidRPr="00736E39">
              <w:rPr>
                <w:sz w:val="20"/>
                <w:szCs w:val="20"/>
              </w:rPr>
              <w:t xml:space="preserve">t=6 </w:t>
            </w:r>
          </w:p>
        </w:tc>
        <w:tc>
          <w:tcPr>
            <w:tcW w:w="826" w:type="dxa"/>
          </w:tcPr>
          <w:p w:rsidR="00605CB5" w:rsidRPr="00736E39" w:rsidRDefault="00605CB5" w:rsidP="00736E39">
            <w:pPr>
              <w:spacing w:line="360" w:lineRule="auto"/>
              <w:jc w:val="both"/>
              <w:rPr>
                <w:sz w:val="20"/>
                <w:szCs w:val="20"/>
              </w:rPr>
            </w:pPr>
            <w:r w:rsidRPr="00736E39">
              <w:rPr>
                <w:sz w:val="20"/>
                <w:szCs w:val="20"/>
              </w:rPr>
              <w:t xml:space="preserve">t=7 </w:t>
            </w:r>
          </w:p>
        </w:tc>
        <w:tc>
          <w:tcPr>
            <w:tcW w:w="826" w:type="dxa"/>
          </w:tcPr>
          <w:p w:rsidR="00605CB5" w:rsidRPr="00736E39" w:rsidRDefault="00605CB5" w:rsidP="00736E39">
            <w:pPr>
              <w:spacing w:line="360" w:lineRule="auto"/>
              <w:jc w:val="both"/>
              <w:rPr>
                <w:sz w:val="20"/>
                <w:szCs w:val="20"/>
              </w:rPr>
            </w:pPr>
            <w:r w:rsidRPr="00736E39">
              <w:rPr>
                <w:sz w:val="20"/>
                <w:szCs w:val="20"/>
              </w:rPr>
              <w:t xml:space="preserve">t=8 </w:t>
            </w:r>
          </w:p>
        </w:tc>
        <w:tc>
          <w:tcPr>
            <w:tcW w:w="826" w:type="dxa"/>
          </w:tcPr>
          <w:p w:rsidR="00605CB5" w:rsidRPr="00736E39" w:rsidRDefault="00605CB5" w:rsidP="00736E39">
            <w:pPr>
              <w:spacing w:line="360" w:lineRule="auto"/>
              <w:jc w:val="both"/>
              <w:rPr>
                <w:sz w:val="20"/>
                <w:szCs w:val="20"/>
              </w:rPr>
            </w:pPr>
            <w:r w:rsidRPr="00736E39">
              <w:rPr>
                <w:sz w:val="20"/>
                <w:szCs w:val="20"/>
              </w:rPr>
              <w:t xml:space="preserve">t=9 </w:t>
            </w:r>
          </w:p>
        </w:tc>
        <w:tc>
          <w:tcPr>
            <w:tcW w:w="826" w:type="dxa"/>
          </w:tcPr>
          <w:p w:rsidR="00605CB5" w:rsidRPr="00736E39" w:rsidRDefault="00605CB5" w:rsidP="00736E39">
            <w:pPr>
              <w:spacing w:line="360" w:lineRule="auto"/>
              <w:jc w:val="both"/>
              <w:rPr>
                <w:sz w:val="20"/>
                <w:szCs w:val="20"/>
              </w:rPr>
            </w:pPr>
            <w:r w:rsidRPr="00736E39">
              <w:rPr>
                <w:sz w:val="20"/>
                <w:szCs w:val="20"/>
              </w:rPr>
              <w:t xml:space="preserve">t=10 </w:t>
            </w:r>
          </w:p>
        </w:tc>
      </w:tr>
      <w:tr w:rsidR="000E6CC3" w:rsidRPr="00736E39" w:rsidTr="003E7B4A">
        <w:tc>
          <w:tcPr>
            <w:tcW w:w="823" w:type="dxa"/>
          </w:tcPr>
          <w:p w:rsidR="00605CB5" w:rsidRPr="00736E39" w:rsidRDefault="00605CB5" w:rsidP="00736E39">
            <w:pPr>
              <w:spacing w:line="360" w:lineRule="auto"/>
              <w:jc w:val="both"/>
              <w:rPr>
                <w:sz w:val="20"/>
                <w:szCs w:val="20"/>
              </w:rPr>
            </w:pPr>
            <w:r w:rsidRPr="00736E39">
              <w:rPr>
                <w:sz w:val="20"/>
                <w:szCs w:val="20"/>
              </w:rPr>
              <w:t xml:space="preserve">00 </w:t>
            </w:r>
          </w:p>
        </w:tc>
        <w:tc>
          <w:tcPr>
            <w:tcW w:w="825" w:type="dxa"/>
          </w:tcPr>
          <w:p w:rsidR="00605CB5" w:rsidRPr="00736E39" w:rsidRDefault="00605CB5" w:rsidP="00736E39">
            <w:pPr>
              <w:spacing w:line="360" w:lineRule="auto"/>
              <w:jc w:val="both"/>
              <w:rPr>
                <w:sz w:val="20"/>
                <w:szCs w:val="20"/>
              </w:rPr>
            </w:pPr>
            <w:r w:rsidRPr="00736E39">
              <w:rPr>
                <w:sz w:val="20"/>
                <w:szCs w:val="20"/>
              </w:rPr>
              <w:t xml:space="preserve">- </w:t>
            </w:r>
          </w:p>
        </w:tc>
        <w:tc>
          <w:tcPr>
            <w:tcW w:w="825" w:type="dxa"/>
          </w:tcPr>
          <w:p w:rsidR="00605CB5" w:rsidRPr="00736E39" w:rsidRDefault="00605CB5" w:rsidP="00736E39">
            <w:pPr>
              <w:spacing w:line="360" w:lineRule="auto"/>
              <w:jc w:val="both"/>
              <w:rPr>
                <w:sz w:val="20"/>
                <w:szCs w:val="20"/>
              </w:rPr>
            </w:pPr>
            <w:r w:rsidRPr="00736E39">
              <w:rPr>
                <w:sz w:val="20"/>
                <w:szCs w:val="20"/>
              </w:rPr>
              <w:t xml:space="preserve">0 </w:t>
            </w:r>
          </w:p>
        </w:tc>
        <w:tc>
          <w:tcPr>
            <w:tcW w:w="825" w:type="dxa"/>
          </w:tcPr>
          <w:p w:rsidR="00605CB5" w:rsidRPr="00736E39" w:rsidRDefault="00605CB5" w:rsidP="00736E39">
            <w:pPr>
              <w:spacing w:line="360" w:lineRule="auto"/>
              <w:jc w:val="both"/>
              <w:rPr>
                <w:sz w:val="20"/>
                <w:szCs w:val="20"/>
              </w:rPr>
            </w:pPr>
            <w:r w:rsidRPr="00736E39">
              <w:rPr>
                <w:sz w:val="20"/>
                <w:szCs w:val="20"/>
              </w:rPr>
              <w:t xml:space="preserve">2 </w:t>
            </w:r>
          </w:p>
        </w:tc>
        <w:tc>
          <w:tcPr>
            <w:tcW w:w="825" w:type="dxa"/>
          </w:tcPr>
          <w:p w:rsidR="00605CB5" w:rsidRPr="00736E39" w:rsidRDefault="00605CB5" w:rsidP="00736E39">
            <w:pPr>
              <w:spacing w:line="360" w:lineRule="auto"/>
              <w:jc w:val="both"/>
              <w:rPr>
                <w:sz w:val="20"/>
                <w:szCs w:val="20"/>
              </w:rPr>
            </w:pPr>
            <w:r w:rsidRPr="00736E39">
              <w:rPr>
                <w:sz w:val="20"/>
                <w:szCs w:val="20"/>
              </w:rPr>
              <w:t xml:space="preserve">3 </w:t>
            </w:r>
          </w:p>
        </w:tc>
        <w:tc>
          <w:tcPr>
            <w:tcW w:w="826" w:type="dxa"/>
          </w:tcPr>
          <w:p w:rsidR="00605CB5" w:rsidRPr="00736E39" w:rsidRDefault="00605CB5" w:rsidP="00736E39">
            <w:pPr>
              <w:spacing w:line="360" w:lineRule="auto"/>
              <w:jc w:val="both"/>
              <w:rPr>
                <w:sz w:val="20"/>
                <w:szCs w:val="20"/>
              </w:rPr>
            </w:pPr>
            <w:r w:rsidRPr="00736E39">
              <w:rPr>
                <w:sz w:val="20"/>
                <w:szCs w:val="20"/>
              </w:rPr>
              <w:t xml:space="preserve">2 </w:t>
            </w:r>
          </w:p>
        </w:tc>
        <w:tc>
          <w:tcPr>
            <w:tcW w:w="826" w:type="dxa"/>
          </w:tcPr>
          <w:p w:rsidR="00605CB5" w:rsidRPr="00736E39" w:rsidRDefault="00605CB5" w:rsidP="00736E39">
            <w:pPr>
              <w:spacing w:line="360" w:lineRule="auto"/>
              <w:jc w:val="both"/>
              <w:rPr>
                <w:sz w:val="20"/>
                <w:szCs w:val="20"/>
              </w:rPr>
            </w:pPr>
            <w:r w:rsidRPr="00736E39">
              <w:rPr>
                <w:sz w:val="20"/>
                <w:szCs w:val="20"/>
              </w:rPr>
              <w:t xml:space="preserve">3 </w:t>
            </w:r>
          </w:p>
        </w:tc>
        <w:tc>
          <w:tcPr>
            <w:tcW w:w="826" w:type="dxa"/>
          </w:tcPr>
          <w:p w:rsidR="00605CB5" w:rsidRPr="00736E39" w:rsidRDefault="00605CB5" w:rsidP="00736E39">
            <w:pPr>
              <w:spacing w:line="360" w:lineRule="auto"/>
              <w:jc w:val="both"/>
              <w:rPr>
                <w:sz w:val="20"/>
                <w:szCs w:val="20"/>
              </w:rPr>
            </w:pPr>
            <w:r w:rsidRPr="00736E39">
              <w:rPr>
                <w:sz w:val="20"/>
                <w:szCs w:val="20"/>
              </w:rPr>
              <w:t xml:space="preserve">3 </w:t>
            </w:r>
          </w:p>
        </w:tc>
        <w:tc>
          <w:tcPr>
            <w:tcW w:w="826" w:type="dxa"/>
          </w:tcPr>
          <w:p w:rsidR="00605CB5" w:rsidRPr="00736E39" w:rsidRDefault="00605CB5" w:rsidP="00736E39">
            <w:pPr>
              <w:spacing w:line="360" w:lineRule="auto"/>
              <w:jc w:val="both"/>
              <w:rPr>
                <w:sz w:val="20"/>
                <w:szCs w:val="20"/>
              </w:rPr>
            </w:pPr>
            <w:r w:rsidRPr="00736E39">
              <w:rPr>
                <w:sz w:val="20"/>
                <w:szCs w:val="20"/>
              </w:rPr>
              <w:t xml:space="preserve">3 </w:t>
            </w:r>
          </w:p>
        </w:tc>
        <w:tc>
          <w:tcPr>
            <w:tcW w:w="826" w:type="dxa"/>
          </w:tcPr>
          <w:p w:rsidR="00605CB5" w:rsidRPr="00736E39" w:rsidRDefault="00605CB5" w:rsidP="00736E39">
            <w:pPr>
              <w:spacing w:line="360" w:lineRule="auto"/>
              <w:jc w:val="both"/>
              <w:rPr>
                <w:sz w:val="20"/>
                <w:szCs w:val="20"/>
              </w:rPr>
            </w:pPr>
            <w:r w:rsidRPr="00736E39">
              <w:rPr>
                <w:sz w:val="20"/>
                <w:szCs w:val="20"/>
              </w:rPr>
              <w:t xml:space="preserve">0 </w:t>
            </w:r>
          </w:p>
        </w:tc>
        <w:tc>
          <w:tcPr>
            <w:tcW w:w="826" w:type="dxa"/>
          </w:tcPr>
          <w:p w:rsidR="00605CB5" w:rsidRPr="00736E39" w:rsidRDefault="00605CB5" w:rsidP="00736E39">
            <w:pPr>
              <w:spacing w:line="360" w:lineRule="auto"/>
              <w:jc w:val="both"/>
              <w:rPr>
                <w:sz w:val="20"/>
                <w:szCs w:val="20"/>
              </w:rPr>
            </w:pPr>
            <w:r w:rsidRPr="00736E39">
              <w:rPr>
                <w:sz w:val="20"/>
                <w:szCs w:val="20"/>
              </w:rPr>
              <w:t xml:space="preserve">2 </w:t>
            </w:r>
          </w:p>
        </w:tc>
        <w:tc>
          <w:tcPr>
            <w:tcW w:w="826" w:type="dxa"/>
          </w:tcPr>
          <w:p w:rsidR="00605CB5" w:rsidRPr="00736E39" w:rsidRDefault="00605CB5" w:rsidP="00736E39">
            <w:pPr>
              <w:spacing w:line="360" w:lineRule="auto"/>
              <w:jc w:val="both"/>
              <w:rPr>
                <w:sz w:val="20"/>
                <w:szCs w:val="20"/>
              </w:rPr>
            </w:pPr>
            <w:r w:rsidRPr="00736E39">
              <w:rPr>
                <w:sz w:val="20"/>
                <w:szCs w:val="20"/>
              </w:rPr>
              <w:t xml:space="preserve">3 </w:t>
            </w:r>
          </w:p>
        </w:tc>
      </w:tr>
      <w:tr w:rsidR="000E6CC3" w:rsidRPr="00736E39" w:rsidTr="003E7B4A">
        <w:tc>
          <w:tcPr>
            <w:tcW w:w="823" w:type="dxa"/>
          </w:tcPr>
          <w:p w:rsidR="00605CB5" w:rsidRPr="00736E39" w:rsidRDefault="00605CB5" w:rsidP="00736E39">
            <w:pPr>
              <w:spacing w:line="360" w:lineRule="auto"/>
              <w:jc w:val="both"/>
              <w:rPr>
                <w:sz w:val="20"/>
                <w:szCs w:val="20"/>
              </w:rPr>
            </w:pPr>
            <w:r w:rsidRPr="00736E39">
              <w:rPr>
                <w:sz w:val="20"/>
                <w:szCs w:val="20"/>
              </w:rPr>
              <w:t xml:space="preserve">01 </w:t>
            </w:r>
          </w:p>
        </w:tc>
        <w:tc>
          <w:tcPr>
            <w:tcW w:w="825" w:type="dxa"/>
          </w:tcPr>
          <w:p w:rsidR="00605CB5" w:rsidRPr="00736E39" w:rsidRDefault="00605CB5" w:rsidP="00736E39">
            <w:pPr>
              <w:spacing w:line="360" w:lineRule="auto"/>
              <w:jc w:val="both"/>
              <w:rPr>
                <w:sz w:val="20"/>
                <w:szCs w:val="20"/>
              </w:rPr>
            </w:pPr>
            <w:r w:rsidRPr="00736E39">
              <w:rPr>
                <w:sz w:val="20"/>
                <w:szCs w:val="20"/>
              </w:rPr>
              <w:t xml:space="preserve">- </w:t>
            </w:r>
          </w:p>
        </w:tc>
        <w:tc>
          <w:tcPr>
            <w:tcW w:w="825" w:type="dxa"/>
          </w:tcPr>
          <w:p w:rsidR="00605CB5" w:rsidRPr="00736E39" w:rsidRDefault="00605CB5" w:rsidP="00736E39">
            <w:pPr>
              <w:spacing w:line="360" w:lineRule="auto"/>
              <w:jc w:val="both"/>
              <w:rPr>
                <w:sz w:val="20"/>
                <w:szCs w:val="20"/>
              </w:rPr>
            </w:pPr>
            <w:r w:rsidRPr="00736E39">
              <w:rPr>
                <w:sz w:val="20"/>
                <w:szCs w:val="20"/>
              </w:rPr>
              <w:t xml:space="preserve">- </w:t>
            </w:r>
          </w:p>
        </w:tc>
        <w:tc>
          <w:tcPr>
            <w:tcW w:w="825" w:type="dxa"/>
          </w:tcPr>
          <w:p w:rsidR="00605CB5" w:rsidRPr="00736E39" w:rsidRDefault="00605CB5" w:rsidP="00736E39">
            <w:pPr>
              <w:spacing w:line="360" w:lineRule="auto"/>
              <w:jc w:val="both"/>
              <w:rPr>
                <w:sz w:val="20"/>
                <w:szCs w:val="20"/>
              </w:rPr>
            </w:pPr>
            <w:r w:rsidRPr="00736E39">
              <w:rPr>
                <w:sz w:val="20"/>
                <w:szCs w:val="20"/>
              </w:rPr>
              <w:t xml:space="preserve">3 </w:t>
            </w:r>
          </w:p>
        </w:tc>
        <w:tc>
          <w:tcPr>
            <w:tcW w:w="825" w:type="dxa"/>
          </w:tcPr>
          <w:p w:rsidR="00605CB5" w:rsidRPr="00736E39" w:rsidRDefault="00605CB5" w:rsidP="00736E39">
            <w:pPr>
              <w:spacing w:line="360" w:lineRule="auto"/>
              <w:jc w:val="both"/>
              <w:rPr>
                <w:sz w:val="20"/>
                <w:szCs w:val="20"/>
              </w:rPr>
            </w:pPr>
            <w:r w:rsidRPr="00736E39">
              <w:rPr>
                <w:sz w:val="20"/>
                <w:szCs w:val="20"/>
              </w:rPr>
              <w:t xml:space="preserve">0 </w:t>
            </w:r>
          </w:p>
        </w:tc>
        <w:tc>
          <w:tcPr>
            <w:tcW w:w="826" w:type="dxa"/>
          </w:tcPr>
          <w:p w:rsidR="00605CB5" w:rsidRPr="00736E39" w:rsidRDefault="00605CB5" w:rsidP="00736E39">
            <w:pPr>
              <w:spacing w:line="360" w:lineRule="auto"/>
              <w:jc w:val="both"/>
              <w:rPr>
                <w:sz w:val="20"/>
                <w:szCs w:val="20"/>
              </w:rPr>
            </w:pPr>
            <w:r w:rsidRPr="00736E39">
              <w:rPr>
                <w:sz w:val="20"/>
                <w:szCs w:val="20"/>
              </w:rPr>
              <w:t xml:space="preserve">3 </w:t>
            </w:r>
          </w:p>
        </w:tc>
        <w:tc>
          <w:tcPr>
            <w:tcW w:w="826" w:type="dxa"/>
          </w:tcPr>
          <w:p w:rsidR="00605CB5" w:rsidRPr="00736E39" w:rsidRDefault="00605CB5" w:rsidP="00736E39">
            <w:pPr>
              <w:spacing w:line="360" w:lineRule="auto"/>
              <w:jc w:val="both"/>
              <w:rPr>
                <w:sz w:val="20"/>
                <w:szCs w:val="20"/>
              </w:rPr>
            </w:pPr>
            <w:r w:rsidRPr="00736E39">
              <w:rPr>
                <w:sz w:val="20"/>
                <w:szCs w:val="20"/>
              </w:rPr>
              <w:t xml:space="preserve">2 </w:t>
            </w:r>
          </w:p>
        </w:tc>
        <w:tc>
          <w:tcPr>
            <w:tcW w:w="826" w:type="dxa"/>
          </w:tcPr>
          <w:p w:rsidR="00605CB5" w:rsidRPr="00736E39" w:rsidRDefault="00605CB5" w:rsidP="00736E39">
            <w:pPr>
              <w:spacing w:line="360" w:lineRule="auto"/>
              <w:jc w:val="both"/>
              <w:rPr>
                <w:sz w:val="20"/>
                <w:szCs w:val="20"/>
              </w:rPr>
            </w:pPr>
            <w:r w:rsidRPr="00736E39">
              <w:rPr>
                <w:sz w:val="20"/>
                <w:szCs w:val="20"/>
              </w:rPr>
              <w:t xml:space="preserve">2 </w:t>
            </w:r>
          </w:p>
        </w:tc>
        <w:tc>
          <w:tcPr>
            <w:tcW w:w="826" w:type="dxa"/>
          </w:tcPr>
          <w:p w:rsidR="00605CB5" w:rsidRPr="00736E39" w:rsidRDefault="00605CB5" w:rsidP="00736E39">
            <w:pPr>
              <w:spacing w:line="360" w:lineRule="auto"/>
              <w:jc w:val="both"/>
              <w:rPr>
                <w:sz w:val="20"/>
                <w:szCs w:val="20"/>
              </w:rPr>
            </w:pPr>
            <w:r w:rsidRPr="00736E39">
              <w:rPr>
                <w:sz w:val="20"/>
                <w:szCs w:val="20"/>
              </w:rPr>
              <w:t xml:space="preserve">0 </w:t>
            </w:r>
          </w:p>
        </w:tc>
        <w:tc>
          <w:tcPr>
            <w:tcW w:w="826" w:type="dxa"/>
          </w:tcPr>
          <w:p w:rsidR="00605CB5" w:rsidRPr="00736E39" w:rsidRDefault="00605CB5" w:rsidP="00736E39">
            <w:pPr>
              <w:spacing w:line="360" w:lineRule="auto"/>
              <w:jc w:val="both"/>
              <w:rPr>
                <w:sz w:val="20"/>
                <w:szCs w:val="20"/>
              </w:rPr>
            </w:pPr>
            <w:r w:rsidRPr="00736E39">
              <w:rPr>
                <w:sz w:val="20"/>
                <w:szCs w:val="20"/>
              </w:rPr>
              <w:t xml:space="preserve">3 </w:t>
            </w:r>
          </w:p>
        </w:tc>
        <w:tc>
          <w:tcPr>
            <w:tcW w:w="826" w:type="dxa"/>
          </w:tcPr>
          <w:p w:rsidR="00605CB5" w:rsidRPr="00736E39" w:rsidRDefault="00605CB5" w:rsidP="00736E39">
            <w:pPr>
              <w:spacing w:line="360" w:lineRule="auto"/>
              <w:jc w:val="both"/>
              <w:rPr>
                <w:sz w:val="20"/>
                <w:szCs w:val="20"/>
              </w:rPr>
            </w:pPr>
            <w:r w:rsidRPr="00736E39">
              <w:rPr>
                <w:sz w:val="20"/>
                <w:szCs w:val="20"/>
              </w:rPr>
              <w:t xml:space="preserve">3 </w:t>
            </w:r>
          </w:p>
        </w:tc>
        <w:tc>
          <w:tcPr>
            <w:tcW w:w="826" w:type="dxa"/>
          </w:tcPr>
          <w:p w:rsidR="00605CB5" w:rsidRPr="00736E39" w:rsidRDefault="00605CB5" w:rsidP="00736E39">
            <w:pPr>
              <w:spacing w:line="360" w:lineRule="auto"/>
              <w:jc w:val="both"/>
              <w:rPr>
                <w:sz w:val="20"/>
                <w:szCs w:val="20"/>
              </w:rPr>
            </w:pPr>
            <w:r w:rsidRPr="00736E39">
              <w:rPr>
                <w:sz w:val="20"/>
                <w:szCs w:val="20"/>
              </w:rPr>
              <w:t xml:space="preserve">0 </w:t>
            </w:r>
          </w:p>
        </w:tc>
      </w:tr>
      <w:tr w:rsidR="000E6CC3" w:rsidRPr="00736E39" w:rsidTr="003E7B4A">
        <w:tc>
          <w:tcPr>
            <w:tcW w:w="823" w:type="dxa"/>
          </w:tcPr>
          <w:p w:rsidR="00605CB5" w:rsidRPr="00736E39" w:rsidRDefault="00605CB5" w:rsidP="00736E39">
            <w:pPr>
              <w:spacing w:line="360" w:lineRule="auto"/>
              <w:jc w:val="both"/>
              <w:rPr>
                <w:sz w:val="20"/>
                <w:szCs w:val="20"/>
              </w:rPr>
            </w:pPr>
            <w:r w:rsidRPr="00736E39">
              <w:rPr>
                <w:sz w:val="20"/>
                <w:szCs w:val="20"/>
              </w:rPr>
              <w:t xml:space="preserve">10 </w:t>
            </w:r>
          </w:p>
        </w:tc>
        <w:tc>
          <w:tcPr>
            <w:tcW w:w="825" w:type="dxa"/>
          </w:tcPr>
          <w:p w:rsidR="00605CB5" w:rsidRPr="00736E39" w:rsidRDefault="00605CB5" w:rsidP="00736E39">
            <w:pPr>
              <w:spacing w:line="360" w:lineRule="auto"/>
              <w:jc w:val="both"/>
              <w:rPr>
                <w:sz w:val="20"/>
                <w:szCs w:val="20"/>
              </w:rPr>
            </w:pPr>
            <w:r w:rsidRPr="00736E39">
              <w:rPr>
                <w:sz w:val="20"/>
                <w:szCs w:val="20"/>
              </w:rPr>
              <w:t xml:space="preserve">- </w:t>
            </w:r>
          </w:p>
        </w:tc>
        <w:tc>
          <w:tcPr>
            <w:tcW w:w="825" w:type="dxa"/>
          </w:tcPr>
          <w:p w:rsidR="00605CB5" w:rsidRPr="00736E39" w:rsidRDefault="00605CB5" w:rsidP="00736E39">
            <w:pPr>
              <w:spacing w:line="360" w:lineRule="auto"/>
              <w:jc w:val="both"/>
              <w:rPr>
                <w:sz w:val="20"/>
                <w:szCs w:val="20"/>
              </w:rPr>
            </w:pPr>
            <w:r w:rsidRPr="00736E39">
              <w:rPr>
                <w:sz w:val="20"/>
                <w:szCs w:val="20"/>
              </w:rPr>
              <w:t xml:space="preserve">2 </w:t>
            </w:r>
          </w:p>
        </w:tc>
        <w:tc>
          <w:tcPr>
            <w:tcW w:w="825" w:type="dxa"/>
          </w:tcPr>
          <w:p w:rsidR="00605CB5" w:rsidRPr="00736E39" w:rsidRDefault="00605CB5" w:rsidP="00736E39">
            <w:pPr>
              <w:spacing w:line="360" w:lineRule="auto"/>
              <w:jc w:val="both"/>
              <w:rPr>
                <w:sz w:val="20"/>
                <w:szCs w:val="20"/>
              </w:rPr>
            </w:pPr>
            <w:r w:rsidRPr="00736E39">
              <w:rPr>
                <w:sz w:val="20"/>
                <w:szCs w:val="20"/>
              </w:rPr>
              <w:t xml:space="preserve">0 </w:t>
            </w:r>
          </w:p>
        </w:tc>
        <w:tc>
          <w:tcPr>
            <w:tcW w:w="825" w:type="dxa"/>
          </w:tcPr>
          <w:p w:rsidR="00605CB5" w:rsidRPr="00736E39" w:rsidRDefault="00605CB5" w:rsidP="00736E39">
            <w:pPr>
              <w:spacing w:line="360" w:lineRule="auto"/>
              <w:jc w:val="both"/>
              <w:rPr>
                <w:sz w:val="20"/>
                <w:szCs w:val="20"/>
              </w:rPr>
            </w:pPr>
            <w:r w:rsidRPr="00736E39">
              <w:rPr>
                <w:sz w:val="20"/>
                <w:szCs w:val="20"/>
              </w:rPr>
              <w:t xml:space="preserve">3 </w:t>
            </w:r>
          </w:p>
        </w:tc>
        <w:tc>
          <w:tcPr>
            <w:tcW w:w="826" w:type="dxa"/>
          </w:tcPr>
          <w:p w:rsidR="00605CB5" w:rsidRPr="00736E39" w:rsidRDefault="00605CB5" w:rsidP="00736E39">
            <w:pPr>
              <w:spacing w:line="360" w:lineRule="auto"/>
              <w:jc w:val="both"/>
              <w:rPr>
                <w:sz w:val="20"/>
                <w:szCs w:val="20"/>
              </w:rPr>
            </w:pPr>
            <w:r w:rsidRPr="00736E39">
              <w:rPr>
                <w:sz w:val="20"/>
                <w:szCs w:val="20"/>
              </w:rPr>
              <w:t xml:space="preserve">0 </w:t>
            </w:r>
          </w:p>
        </w:tc>
        <w:tc>
          <w:tcPr>
            <w:tcW w:w="826" w:type="dxa"/>
          </w:tcPr>
          <w:p w:rsidR="00605CB5" w:rsidRPr="00736E39" w:rsidRDefault="00605CB5" w:rsidP="00736E39">
            <w:pPr>
              <w:spacing w:line="360" w:lineRule="auto"/>
              <w:jc w:val="both"/>
              <w:rPr>
                <w:sz w:val="20"/>
                <w:szCs w:val="20"/>
              </w:rPr>
            </w:pPr>
            <w:r w:rsidRPr="00736E39">
              <w:rPr>
                <w:sz w:val="20"/>
                <w:szCs w:val="20"/>
              </w:rPr>
              <w:t xml:space="preserve">3 </w:t>
            </w:r>
          </w:p>
        </w:tc>
        <w:tc>
          <w:tcPr>
            <w:tcW w:w="826" w:type="dxa"/>
          </w:tcPr>
          <w:p w:rsidR="00605CB5" w:rsidRPr="00736E39" w:rsidRDefault="00605CB5" w:rsidP="00736E39">
            <w:pPr>
              <w:spacing w:line="360" w:lineRule="auto"/>
              <w:jc w:val="both"/>
              <w:rPr>
                <w:sz w:val="20"/>
                <w:szCs w:val="20"/>
              </w:rPr>
            </w:pPr>
            <w:r w:rsidRPr="00736E39">
              <w:rPr>
                <w:sz w:val="20"/>
                <w:szCs w:val="20"/>
              </w:rPr>
              <w:t xml:space="preserve">3 </w:t>
            </w:r>
          </w:p>
        </w:tc>
        <w:tc>
          <w:tcPr>
            <w:tcW w:w="826" w:type="dxa"/>
          </w:tcPr>
          <w:p w:rsidR="00605CB5" w:rsidRPr="00736E39" w:rsidRDefault="00605CB5" w:rsidP="00736E39">
            <w:pPr>
              <w:spacing w:line="360" w:lineRule="auto"/>
              <w:jc w:val="both"/>
              <w:rPr>
                <w:sz w:val="20"/>
                <w:szCs w:val="20"/>
              </w:rPr>
            </w:pPr>
            <w:r w:rsidRPr="00736E39">
              <w:rPr>
                <w:sz w:val="20"/>
                <w:szCs w:val="20"/>
              </w:rPr>
              <w:t xml:space="preserve">3 </w:t>
            </w:r>
          </w:p>
        </w:tc>
        <w:tc>
          <w:tcPr>
            <w:tcW w:w="826" w:type="dxa"/>
          </w:tcPr>
          <w:p w:rsidR="00605CB5" w:rsidRPr="00736E39" w:rsidRDefault="00605CB5" w:rsidP="00736E39">
            <w:pPr>
              <w:spacing w:line="360" w:lineRule="auto"/>
              <w:jc w:val="both"/>
              <w:rPr>
                <w:sz w:val="20"/>
                <w:szCs w:val="20"/>
              </w:rPr>
            </w:pPr>
            <w:r w:rsidRPr="00736E39">
              <w:rPr>
                <w:sz w:val="20"/>
                <w:szCs w:val="20"/>
              </w:rPr>
              <w:t xml:space="preserve">2 </w:t>
            </w:r>
          </w:p>
        </w:tc>
        <w:tc>
          <w:tcPr>
            <w:tcW w:w="826" w:type="dxa"/>
          </w:tcPr>
          <w:p w:rsidR="00605CB5" w:rsidRPr="00736E39" w:rsidRDefault="00605CB5" w:rsidP="00736E39">
            <w:pPr>
              <w:spacing w:line="360" w:lineRule="auto"/>
              <w:jc w:val="both"/>
              <w:rPr>
                <w:sz w:val="20"/>
                <w:szCs w:val="20"/>
              </w:rPr>
            </w:pPr>
            <w:r w:rsidRPr="00736E39">
              <w:rPr>
                <w:sz w:val="20"/>
                <w:szCs w:val="20"/>
              </w:rPr>
              <w:t xml:space="preserve">0 </w:t>
            </w:r>
          </w:p>
        </w:tc>
        <w:tc>
          <w:tcPr>
            <w:tcW w:w="826" w:type="dxa"/>
          </w:tcPr>
          <w:p w:rsidR="00605CB5" w:rsidRPr="00736E39" w:rsidRDefault="00605CB5" w:rsidP="00736E39">
            <w:pPr>
              <w:spacing w:line="360" w:lineRule="auto"/>
              <w:jc w:val="both"/>
              <w:rPr>
                <w:sz w:val="20"/>
                <w:szCs w:val="20"/>
              </w:rPr>
            </w:pPr>
            <w:r w:rsidRPr="00736E39">
              <w:rPr>
                <w:sz w:val="20"/>
                <w:szCs w:val="20"/>
              </w:rPr>
              <w:t xml:space="preserve">3 </w:t>
            </w:r>
          </w:p>
        </w:tc>
      </w:tr>
      <w:tr w:rsidR="000E6CC3" w:rsidRPr="00736E39" w:rsidTr="003E7B4A">
        <w:tc>
          <w:tcPr>
            <w:tcW w:w="823" w:type="dxa"/>
          </w:tcPr>
          <w:p w:rsidR="00605CB5" w:rsidRPr="00736E39" w:rsidRDefault="00605CB5" w:rsidP="00736E39">
            <w:pPr>
              <w:spacing w:line="360" w:lineRule="auto"/>
              <w:jc w:val="both"/>
              <w:rPr>
                <w:sz w:val="20"/>
                <w:szCs w:val="20"/>
              </w:rPr>
            </w:pPr>
            <w:r w:rsidRPr="00736E39">
              <w:rPr>
                <w:sz w:val="20"/>
                <w:szCs w:val="20"/>
              </w:rPr>
              <w:t xml:space="preserve">11 </w:t>
            </w:r>
          </w:p>
        </w:tc>
        <w:tc>
          <w:tcPr>
            <w:tcW w:w="825" w:type="dxa"/>
          </w:tcPr>
          <w:p w:rsidR="00605CB5" w:rsidRPr="00736E39" w:rsidRDefault="00605CB5" w:rsidP="00736E39">
            <w:pPr>
              <w:spacing w:line="360" w:lineRule="auto"/>
              <w:jc w:val="both"/>
              <w:rPr>
                <w:sz w:val="20"/>
                <w:szCs w:val="20"/>
              </w:rPr>
            </w:pPr>
            <w:r w:rsidRPr="00736E39">
              <w:rPr>
                <w:sz w:val="20"/>
                <w:szCs w:val="20"/>
              </w:rPr>
              <w:t xml:space="preserve">- </w:t>
            </w:r>
          </w:p>
        </w:tc>
        <w:tc>
          <w:tcPr>
            <w:tcW w:w="825" w:type="dxa"/>
          </w:tcPr>
          <w:p w:rsidR="00605CB5" w:rsidRPr="00736E39" w:rsidRDefault="00605CB5" w:rsidP="00736E39">
            <w:pPr>
              <w:spacing w:line="360" w:lineRule="auto"/>
              <w:jc w:val="both"/>
              <w:rPr>
                <w:sz w:val="20"/>
                <w:szCs w:val="20"/>
              </w:rPr>
            </w:pPr>
            <w:r w:rsidRPr="00736E39">
              <w:rPr>
                <w:sz w:val="20"/>
                <w:szCs w:val="20"/>
              </w:rPr>
              <w:t xml:space="preserve">- </w:t>
            </w:r>
          </w:p>
        </w:tc>
        <w:tc>
          <w:tcPr>
            <w:tcW w:w="825" w:type="dxa"/>
          </w:tcPr>
          <w:p w:rsidR="00605CB5" w:rsidRPr="00736E39" w:rsidRDefault="00605CB5" w:rsidP="00736E39">
            <w:pPr>
              <w:spacing w:line="360" w:lineRule="auto"/>
              <w:jc w:val="both"/>
              <w:rPr>
                <w:sz w:val="20"/>
                <w:szCs w:val="20"/>
              </w:rPr>
            </w:pPr>
            <w:r w:rsidRPr="00736E39">
              <w:rPr>
                <w:sz w:val="20"/>
                <w:szCs w:val="20"/>
              </w:rPr>
              <w:t xml:space="preserve">3 </w:t>
            </w:r>
          </w:p>
        </w:tc>
        <w:tc>
          <w:tcPr>
            <w:tcW w:w="825" w:type="dxa"/>
          </w:tcPr>
          <w:p w:rsidR="00605CB5" w:rsidRPr="00736E39" w:rsidRDefault="00605CB5" w:rsidP="00736E39">
            <w:pPr>
              <w:spacing w:line="360" w:lineRule="auto"/>
              <w:jc w:val="both"/>
              <w:rPr>
                <w:sz w:val="20"/>
                <w:szCs w:val="20"/>
              </w:rPr>
            </w:pPr>
            <w:r w:rsidRPr="00736E39">
              <w:rPr>
                <w:sz w:val="20"/>
                <w:szCs w:val="20"/>
              </w:rPr>
              <w:t xml:space="preserve">2 </w:t>
            </w:r>
          </w:p>
        </w:tc>
        <w:tc>
          <w:tcPr>
            <w:tcW w:w="826" w:type="dxa"/>
          </w:tcPr>
          <w:p w:rsidR="00605CB5" w:rsidRPr="00736E39" w:rsidRDefault="00605CB5" w:rsidP="00736E39">
            <w:pPr>
              <w:spacing w:line="360" w:lineRule="auto"/>
              <w:jc w:val="both"/>
              <w:rPr>
                <w:sz w:val="20"/>
                <w:szCs w:val="20"/>
              </w:rPr>
            </w:pPr>
            <w:r w:rsidRPr="00736E39">
              <w:rPr>
                <w:sz w:val="20"/>
                <w:szCs w:val="20"/>
              </w:rPr>
              <w:t xml:space="preserve">3 </w:t>
            </w:r>
          </w:p>
        </w:tc>
        <w:tc>
          <w:tcPr>
            <w:tcW w:w="826" w:type="dxa"/>
          </w:tcPr>
          <w:p w:rsidR="00605CB5" w:rsidRPr="00736E39" w:rsidRDefault="00605CB5" w:rsidP="00736E39">
            <w:pPr>
              <w:spacing w:line="360" w:lineRule="auto"/>
              <w:jc w:val="both"/>
              <w:rPr>
                <w:sz w:val="20"/>
                <w:szCs w:val="20"/>
              </w:rPr>
            </w:pPr>
            <w:r w:rsidRPr="00736E39">
              <w:rPr>
                <w:sz w:val="20"/>
                <w:szCs w:val="20"/>
              </w:rPr>
              <w:t xml:space="preserve">0 </w:t>
            </w:r>
          </w:p>
        </w:tc>
        <w:tc>
          <w:tcPr>
            <w:tcW w:w="826" w:type="dxa"/>
          </w:tcPr>
          <w:p w:rsidR="00605CB5" w:rsidRPr="00736E39" w:rsidRDefault="00605CB5" w:rsidP="00736E39">
            <w:pPr>
              <w:spacing w:line="360" w:lineRule="auto"/>
              <w:jc w:val="both"/>
              <w:rPr>
                <w:sz w:val="20"/>
                <w:szCs w:val="20"/>
              </w:rPr>
            </w:pPr>
            <w:r w:rsidRPr="00736E39">
              <w:rPr>
                <w:sz w:val="20"/>
                <w:szCs w:val="20"/>
              </w:rPr>
              <w:t xml:space="preserve">0 </w:t>
            </w:r>
          </w:p>
        </w:tc>
        <w:tc>
          <w:tcPr>
            <w:tcW w:w="826" w:type="dxa"/>
          </w:tcPr>
          <w:p w:rsidR="00605CB5" w:rsidRPr="00736E39" w:rsidRDefault="00605CB5" w:rsidP="00736E39">
            <w:pPr>
              <w:spacing w:line="360" w:lineRule="auto"/>
              <w:jc w:val="both"/>
              <w:rPr>
                <w:sz w:val="20"/>
                <w:szCs w:val="20"/>
              </w:rPr>
            </w:pPr>
            <w:r w:rsidRPr="00736E39">
              <w:rPr>
                <w:sz w:val="20"/>
                <w:szCs w:val="20"/>
              </w:rPr>
              <w:t xml:space="preserve">2 </w:t>
            </w:r>
          </w:p>
        </w:tc>
        <w:tc>
          <w:tcPr>
            <w:tcW w:w="826" w:type="dxa"/>
          </w:tcPr>
          <w:p w:rsidR="00605CB5" w:rsidRPr="00736E39" w:rsidRDefault="00605CB5" w:rsidP="00736E39">
            <w:pPr>
              <w:spacing w:line="360" w:lineRule="auto"/>
              <w:jc w:val="both"/>
              <w:rPr>
                <w:sz w:val="20"/>
                <w:szCs w:val="20"/>
              </w:rPr>
            </w:pPr>
            <w:r w:rsidRPr="00736E39">
              <w:rPr>
                <w:sz w:val="20"/>
                <w:szCs w:val="20"/>
              </w:rPr>
              <w:t xml:space="preserve">3 </w:t>
            </w:r>
          </w:p>
        </w:tc>
        <w:tc>
          <w:tcPr>
            <w:tcW w:w="826" w:type="dxa"/>
          </w:tcPr>
          <w:p w:rsidR="00605CB5" w:rsidRPr="00736E39" w:rsidRDefault="00605CB5" w:rsidP="00736E39">
            <w:pPr>
              <w:spacing w:line="360" w:lineRule="auto"/>
              <w:jc w:val="both"/>
              <w:rPr>
                <w:sz w:val="20"/>
                <w:szCs w:val="20"/>
              </w:rPr>
            </w:pPr>
            <w:r w:rsidRPr="00736E39">
              <w:rPr>
                <w:sz w:val="20"/>
                <w:szCs w:val="20"/>
              </w:rPr>
              <w:t xml:space="preserve">3 </w:t>
            </w:r>
          </w:p>
        </w:tc>
        <w:tc>
          <w:tcPr>
            <w:tcW w:w="826" w:type="dxa"/>
          </w:tcPr>
          <w:p w:rsidR="00605CB5" w:rsidRPr="00736E39" w:rsidRDefault="00605CB5" w:rsidP="00736E39">
            <w:pPr>
              <w:spacing w:line="360" w:lineRule="auto"/>
              <w:jc w:val="both"/>
              <w:rPr>
                <w:sz w:val="20"/>
                <w:szCs w:val="20"/>
              </w:rPr>
            </w:pPr>
            <w:r w:rsidRPr="00736E39">
              <w:rPr>
                <w:sz w:val="20"/>
                <w:szCs w:val="20"/>
              </w:rPr>
              <w:t>2</w:t>
            </w:r>
          </w:p>
        </w:tc>
      </w:tr>
    </w:tbl>
    <w:p w:rsidR="00605CB5" w:rsidRPr="00736E39" w:rsidRDefault="00605CB5" w:rsidP="00736E39">
      <w:pPr>
        <w:pStyle w:val="af"/>
        <w:spacing w:line="360" w:lineRule="auto"/>
        <w:jc w:val="both"/>
        <w:rPr>
          <w:sz w:val="20"/>
          <w:szCs w:val="20"/>
        </w:rPr>
      </w:pPr>
    </w:p>
    <w:p w:rsidR="00BC5819" w:rsidRPr="00736E39" w:rsidRDefault="00BC5819" w:rsidP="00736E39">
      <w:pPr>
        <w:pStyle w:val="af"/>
        <w:spacing w:line="360" w:lineRule="auto"/>
        <w:ind w:firstLine="709"/>
        <w:jc w:val="both"/>
        <w:rPr>
          <w:sz w:val="28"/>
          <w:szCs w:val="28"/>
        </w:rPr>
      </w:pPr>
      <w:r w:rsidRPr="00736E39">
        <w:rPr>
          <w:sz w:val="28"/>
          <w:szCs w:val="28"/>
        </w:rPr>
        <w:t>Именно эта таблица и является источником той информации, на основе которой возможно восстановить исходную последовательность бит.</w:t>
      </w:r>
    </w:p>
    <w:p w:rsidR="00BC5819" w:rsidRPr="00736E39" w:rsidRDefault="00BC5819" w:rsidP="00736E39">
      <w:pPr>
        <w:pStyle w:val="af"/>
        <w:spacing w:line="360" w:lineRule="auto"/>
        <w:ind w:firstLine="709"/>
        <w:jc w:val="both"/>
        <w:rPr>
          <w:sz w:val="28"/>
          <w:szCs w:val="28"/>
        </w:rPr>
      </w:pPr>
      <w:r w:rsidRPr="00736E39">
        <w:rPr>
          <w:sz w:val="28"/>
          <w:szCs w:val="28"/>
        </w:rPr>
        <w:t>В описанном выше случае мы предполагали, что все принятые декодером дибиты не содержат ошибок. Рассмотрим далее ситуацию, когда в принятой последовательности дибитов содержатся две ошибки. Пусть вместо правильной последовательности 00 11 10 00 01 10 01 11 11 10 декодер принимает последовательность 00 11 11 00 11 10 01 11 11 10, в которой третий и пятый дебит являются сбойными. Попробуем применить рассмотренный выше алгоритм Витерби, основанный на выборе пути с наименьшей метрикой ошибок, к данной последовательности и выясним, сможем ли мы восстановить в правильном виде исходную последовательность битов, то есть исправить сбойные ошибки.</w:t>
      </w:r>
    </w:p>
    <w:p w:rsidR="00605CB5" w:rsidRPr="00736E39" w:rsidRDefault="00BC5819" w:rsidP="00736E39">
      <w:pPr>
        <w:pStyle w:val="af"/>
        <w:spacing w:line="360" w:lineRule="auto"/>
        <w:ind w:firstLine="709"/>
        <w:jc w:val="both"/>
        <w:rPr>
          <w:sz w:val="28"/>
          <w:szCs w:val="28"/>
        </w:rPr>
      </w:pPr>
      <w:r w:rsidRPr="00736E39">
        <w:rPr>
          <w:sz w:val="28"/>
          <w:szCs w:val="28"/>
        </w:rPr>
        <w:t>Вплоть до получения третьего (сбойного) дибита алгоритм вычисления метрики ошибок для всех возможных переходов не отличается от рассмотренного ранее случая. До этого момента наименьшей метрикой накопленных ошибок обл</w:t>
      </w:r>
      <w:r w:rsidR="00605CB5" w:rsidRPr="00736E39">
        <w:rPr>
          <w:sz w:val="28"/>
          <w:szCs w:val="28"/>
        </w:rPr>
        <w:t>адал путь, отмеченный на рис. 21</w:t>
      </w:r>
      <w:r w:rsidRPr="00736E39">
        <w:rPr>
          <w:sz w:val="28"/>
          <w:szCs w:val="28"/>
        </w:rPr>
        <w:t xml:space="preserve"> красным цветом.</w:t>
      </w:r>
    </w:p>
    <w:p w:rsidR="00605CB5" w:rsidRPr="00736E39" w:rsidRDefault="00605CB5" w:rsidP="00736E39">
      <w:pPr>
        <w:pStyle w:val="af"/>
        <w:spacing w:line="360" w:lineRule="auto"/>
        <w:ind w:firstLine="709"/>
        <w:jc w:val="both"/>
        <w:rPr>
          <w:sz w:val="28"/>
          <w:szCs w:val="28"/>
        </w:rPr>
      </w:pPr>
    </w:p>
    <w:p w:rsidR="00605CB5" w:rsidRPr="00736E39" w:rsidRDefault="00053DB7" w:rsidP="00736E39">
      <w:pPr>
        <w:pStyle w:val="af"/>
        <w:keepNext/>
        <w:spacing w:line="360" w:lineRule="auto"/>
        <w:ind w:firstLine="709"/>
        <w:jc w:val="both"/>
        <w:rPr>
          <w:sz w:val="28"/>
          <w:szCs w:val="28"/>
        </w:rPr>
      </w:pPr>
      <w:r>
        <w:rPr>
          <w:noProof/>
          <w:sz w:val="28"/>
          <w:szCs w:val="28"/>
        </w:rPr>
        <w:pict>
          <v:shape id="Рисунок 470" o:spid="_x0000_i1090" type="#_x0000_t75" style="width:465pt;height:172.5pt;visibility:visible">
            <v:imagedata r:id="rId72" o:title=""/>
          </v:shape>
        </w:pict>
      </w:r>
    </w:p>
    <w:p w:rsidR="00605CB5" w:rsidRPr="00736E39" w:rsidRDefault="00605CB5" w:rsidP="00736E39">
      <w:pPr>
        <w:pStyle w:val="a7"/>
        <w:spacing w:after="0" w:line="360" w:lineRule="auto"/>
        <w:ind w:firstLine="709"/>
        <w:jc w:val="both"/>
        <w:rPr>
          <w:color w:val="auto"/>
          <w:sz w:val="28"/>
          <w:szCs w:val="28"/>
        </w:rPr>
      </w:pPr>
      <w:r w:rsidRPr="00736E39">
        <w:rPr>
          <w:color w:val="auto"/>
          <w:sz w:val="28"/>
          <w:szCs w:val="28"/>
        </w:rPr>
        <w:t xml:space="preserve">Рисунок </w:t>
      </w:r>
      <w:r w:rsidRPr="00736E39">
        <w:rPr>
          <w:noProof/>
          <w:color w:val="auto"/>
          <w:sz w:val="28"/>
          <w:szCs w:val="28"/>
        </w:rPr>
        <w:t>21</w:t>
      </w:r>
    </w:p>
    <w:p w:rsidR="00605CB5" w:rsidRPr="00736E39" w:rsidRDefault="00605CB5" w:rsidP="00736E39">
      <w:pPr>
        <w:pStyle w:val="af"/>
        <w:spacing w:line="360" w:lineRule="auto"/>
        <w:ind w:firstLine="709"/>
        <w:jc w:val="both"/>
        <w:rPr>
          <w:sz w:val="28"/>
          <w:szCs w:val="28"/>
        </w:rPr>
      </w:pPr>
    </w:p>
    <w:p w:rsidR="00BC5819" w:rsidRPr="00736E39" w:rsidRDefault="00BC5819" w:rsidP="00736E39">
      <w:pPr>
        <w:pStyle w:val="af"/>
        <w:spacing w:line="360" w:lineRule="auto"/>
        <w:ind w:firstLine="709"/>
        <w:jc w:val="both"/>
        <w:rPr>
          <w:sz w:val="28"/>
          <w:szCs w:val="28"/>
        </w:rPr>
      </w:pPr>
      <w:r w:rsidRPr="00736E39">
        <w:rPr>
          <w:sz w:val="28"/>
          <w:szCs w:val="28"/>
        </w:rPr>
        <w:t>После получения такого дибита уже не существует пути с метрикой накопленных ошибок, равной 0. Однако при этом возникнут два альтернативных пути с метрикой, равной 1. Поэтому выяснить на данном этапе, какой бит исходной последовательности соответствует полученному дибиту, невозможно.</w:t>
      </w:r>
    </w:p>
    <w:p w:rsidR="00605CB5" w:rsidRPr="00736E39" w:rsidRDefault="00BC5819" w:rsidP="00736E39">
      <w:pPr>
        <w:pStyle w:val="af"/>
        <w:spacing w:line="360" w:lineRule="auto"/>
        <w:ind w:firstLine="709"/>
        <w:jc w:val="both"/>
        <w:rPr>
          <w:sz w:val="28"/>
          <w:szCs w:val="28"/>
        </w:rPr>
      </w:pPr>
      <w:r w:rsidRPr="00736E39">
        <w:rPr>
          <w:sz w:val="28"/>
          <w:szCs w:val="28"/>
        </w:rPr>
        <w:t>Аналогичная ситуация возникнет и при получении пятого (также сбойного) дибита (рис. 2</w:t>
      </w:r>
      <w:r w:rsidR="00605CB5" w:rsidRPr="00736E39">
        <w:rPr>
          <w:sz w:val="28"/>
          <w:szCs w:val="28"/>
        </w:rPr>
        <w:t>2</w:t>
      </w:r>
      <w:r w:rsidRPr="00736E39">
        <w:rPr>
          <w:sz w:val="28"/>
          <w:szCs w:val="28"/>
        </w:rPr>
        <w:t xml:space="preserve">). </w:t>
      </w:r>
    </w:p>
    <w:p w:rsidR="00605CB5" w:rsidRPr="00736E39" w:rsidRDefault="00605CB5" w:rsidP="00736E39">
      <w:pPr>
        <w:pStyle w:val="af"/>
        <w:spacing w:line="360" w:lineRule="auto"/>
        <w:ind w:firstLine="709"/>
        <w:jc w:val="both"/>
        <w:rPr>
          <w:sz w:val="28"/>
          <w:szCs w:val="28"/>
        </w:rPr>
      </w:pPr>
    </w:p>
    <w:p w:rsidR="00605CB5" w:rsidRPr="00736E39" w:rsidRDefault="00053DB7" w:rsidP="00736E39">
      <w:pPr>
        <w:pStyle w:val="af"/>
        <w:keepNext/>
        <w:spacing w:line="360" w:lineRule="auto"/>
        <w:ind w:firstLine="709"/>
        <w:jc w:val="both"/>
        <w:rPr>
          <w:sz w:val="28"/>
          <w:szCs w:val="28"/>
        </w:rPr>
      </w:pPr>
      <w:r>
        <w:rPr>
          <w:noProof/>
          <w:sz w:val="28"/>
          <w:szCs w:val="28"/>
        </w:rPr>
        <w:pict>
          <v:shape id="Рисунок 473" o:spid="_x0000_i1091" type="#_x0000_t75" style="width:482.25pt;height:141pt;visibility:visible">
            <v:imagedata r:id="rId73" o:title=""/>
          </v:shape>
        </w:pict>
      </w:r>
    </w:p>
    <w:p w:rsidR="00605CB5" w:rsidRPr="00736E39" w:rsidRDefault="00605CB5" w:rsidP="00736E39">
      <w:pPr>
        <w:pStyle w:val="a7"/>
        <w:spacing w:after="0" w:line="360" w:lineRule="auto"/>
        <w:ind w:firstLine="709"/>
        <w:jc w:val="both"/>
        <w:rPr>
          <w:color w:val="auto"/>
          <w:sz w:val="28"/>
          <w:szCs w:val="28"/>
        </w:rPr>
      </w:pPr>
      <w:r w:rsidRPr="00736E39">
        <w:rPr>
          <w:color w:val="auto"/>
          <w:sz w:val="28"/>
          <w:szCs w:val="28"/>
        </w:rPr>
        <w:t xml:space="preserve">Рисунок </w:t>
      </w:r>
      <w:r w:rsidRPr="00736E39">
        <w:rPr>
          <w:noProof/>
          <w:color w:val="auto"/>
          <w:sz w:val="28"/>
          <w:szCs w:val="28"/>
        </w:rPr>
        <w:t>22</w:t>
      </w:r>
    </w:p>
    <w:p w:rsidR="00605CB5" w:rsidRPr="00736E39" w:rsidRDefault="00605CB5" w:rsidP="00736E39">
      <w:pPr>
        <w:pStyle w:val="af"/>
        <w:spacing w:line="360" w:lineRule="auto"/>
        <w:ind w:firstLine="709"/>
        <w:jc w:val="both"/>
        <w:rPr>
          <w:sz w:val="28"/>
          <w:szCs w:val="28"/>
        </w:rPr>
      </w:pPr>
    </w:p>
    <w:p w:rsidR="00BC5819" w:rsidRPr="00736E39" w:rsidRDefault="00BC5819" w:rsidP="00736E39">
      <w:pPr>
        <w:pStyle w:val="af"/>
        <w:spacing w:line="360" w:lineRule="auto"/>
        <w:ind w:firstLine="709"/>
        <w:jc w:val="both"/>
        <w:rPr>
          <w:sz w:val="28"/>
          <w:szCs w:val="28"/>
        </w:rPr>
      </w:pPr>
      <w:r w:rsidRPr="00736E39">
        <w:rPr>
          <w:sz w:val="28"/>
          <w:szCs w:val="28"/>
        </w:rPr>
        <w:t>В этом случае будет существовать уже три пути с равной метрикой накопленных ошибок, а установить истинный путь возможно только при получении следующих дибитов.</w:t>
      </w:r>
    </w:p>
    <w:p w:rsidR="00BC5819" w:rsidRDefault="00BC5819" w:rsidP="00736E39">
      <w:pPr>
        <w:pStyle w:val="af"/>
        <w:spacing w:line="360" w:lineRule="auto"/>
        <w:ind w:firstLine="709"/>
        <w:jc w:val="both"/>
        <w:rPr>
          <w:sz w:val="28"/>
          <w:szCs w:val="28"/>
          <w:lang w:val="en-US"/>
        </w:rPr>
      </w:pPr>
      <w:r w:rsidRPr="00736E39">
        <w:rPr>
          <w:sz w:val="28"/>
          <w:szCs w:val="28"/>
        </w:rPr>
        <w:t>После получения десятого дибита количество возможных путей с различной метрикой накопленных ошибок станет достаточно большим, однако на приведенной диаграмме (с использованием табл</w:t>
      </w:r>
      <w:r w:rsidR="00605CB5" w:rsidRPr="00736E39">
        <w:rPr>
          <w:sz w:val="28"/>
          <w:szCs w:val="28"/>
        </w:rPr>
        <w:t>ицы</w:t>
      </w:r>
      <w:r w:rsidRPr="00736E39">
        <w:rPr>
          <w:sz w:val="28"/>
          <w:szCs w:val="28"/>
        </w:rPr>
        <w:t>, где представлена метрика накопленных ошибок для различных путей) нетрудно выбрать единственный путь с наименьшей метрикой (на рис. 2</w:t>
      </w:r>
      <w:r w:rsidR="00605CB5" w:rsidRPr="00736E39">
        <w:rPr>
          <w:sz w:val="28"/>
          <w:szCs w:val="28"/>
        </w:rPr>
        <w:t>2</w:t>
      </w:r>
      <w:r w:rsidRPr="00736E39">
        <w:rPr>
          <w:sz w:val="28"/>
          <w:szCs w:val="28"/>
        </w:rPr>
        <w:t xml:space="preserve"> этот путь отмечен красным цветом). По данному пути, пользуясь диаграммой состояния треллис-кодера (см. рис. 1</w:t>
      </w:r>
      <w:r w:rsidR="00605CB5" w:rsidRPr="00736E39">
        <w:rPr>
          <w:sz w:val="28"/>
          <w:szCs w:val="28"/>
        </w:rPr>
        <w:t>3</w:t>
      </w:r>
      <w:r w:rsidRPr="00736E39">
        <w:rPr>
          <w:sz w:val="28"/>
          <w:szCs w:val="28"/>
        </w:rPr>
        <w:t>), можно однозначно восстановить исходную последовательность бит 0101110010, невзирая на допущенные ошибки при получении дибитов.</w:t>
      </w:r>
    </w:p>
    <w:p w:rsidR="00736E39" w:rsidRPr="00736E39" w:rsidRDefault="00736E39" w:rsidP="00736E39">
      <w:pPr>
        <w:pStyle w:val="af"/>
        <w:spacing w:line="360" w:lineRule="auto"/>
        <w:ind w:firstLine="709"/>
        <w:jc w:val="both"/>
        <w:rPr>
          <w:sz w:val="28"/>
          <w:szCs w:val="28"/>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42"/>
        <w:gridCol w:w="805"/>
        <w:gridCol w:w="748"/>
        <w:gridCol w:w="749"/>
        <w:gridCol w:w="749"/>
        <w:gridCol w:w="750"/>
        <w:gridCol w:w="750"/>
        <w:gridCol w:w="750"/>
        <w:gridCol w:w="750"/>
        <w:gridCol w:w="750"/>
        <w:gridCol w:w="750"/>
        <w:gridCol w:w="778"/>
      </w:tblGrid>
      <w:tr w:rsidR="000E6CC3" w:rsidRPr="00736E39" w:rsidTr="00736E39">
        <w:tc>
          <w:tcPr>
            <w:tcW w:w="1242" w:type="dxa"/>
          </w:tcPr>
          <w:p w:rsidR="00605CB5" w:rsidRPr="00736E39" w:rsidRDefault="00605CB5" w:rsidP="00736E39">
            <w:pPr>
              <w:spacing w:line="360" w:lineRule="auto"/>
              <w:jc w:val="both"/>
              <w:rPr>
                <w:sz w:val="20"/>
                <w:szCs w:val="20"/>
              </w:rPr>
            </w:pPr>
            <w:r w:rsidRPr="00736E39">
              <w:rPr>
                <w:sz w:val="20"/>
                <w:szCs w:val="20"/>
              </w:rPr>
              <w:t xml:space="preserve">Состояния кодера </w:t>
            </w:r>
          </w:p>
        </w:tc>
        <w:tc>
          <w:tcPr>
            <w:tcW w:w="805" w:type="dxa"/>
          </w:tcPr>
          <w:p w:rsidR="00605CB5" w:rsidRPr="00736E39" w:rsidRDefault="00605CB5" w:rsidP="00736E39">
            <w:pPr>
              <w:spacing w:line="360" w:lineRule="auto"/>
              <w:jc w:val="both"/>
              <w:rPr>
                <w:sz w:val="20"/>
                <w:szCs w:val="20"/>
              </w:rPr>
            </w:pPr>
            <w:r w:rsidRPr="00736E39">
              <w:rPr>
                <w:sz w:val="20"/>
                <w:szCs w:val="20"/>
              </w:rPr>
              <w:t xml:space="preserve">t=0 </w:t>
            </w:r>
          </w:p>
        </w:tc>
        <w:tc>
          <w:tcPr>
            <w:tcW w:w="748" w:type="dxa"/>
          </w:tcPr>
          <w:p w:rsidR="00605CB5" w:rsidRPr="00736E39" w:rsidRDefault="00605CB5" w:rsidP="00736E39">
            <w:pPr>
              <w:spacing w:line="360" w:lineRule="auto"/>
              <w:jc w:val="both"/>
              <w:rPr>
                <w:sz w:val="20"/>
                <w:szCs w:val="20"/>
              </w:rPr>
            </w:pPr>
            <w:r w:rsidRPr="00736E39">
              <w:rPr>
                <w:sz w:val="20"/>
                <w:szCs w:val="20"/>
              </w:rPr>
              <w:t xml:space="preserve">t=1 </w:t>
            </w:r>
          </w:p>
        </w:tc>
        <w:tc>
          <w:tcPr>
            <w:tcW w:w="749" w:type="dxa"/>
          </w:tcPr>
          <w:p w:rsidR="00605CB5" w:rsidRPr="00736E39" w:rsidRDefault="00605CB5" w:rsidP="00736E39">
            <w:pPr>
              <w:spacing w:line="360" w:lineRule="auto"/>
              <w:jc w:val="both"/>
              <w:rPr>
                <w:sz w:val="20"/>
                <w:szCs w:val="20"/>
              </w:rPr>
            </w:pPr>
            <w:r w:rsidRPr="00736E39">
              <w:rPr>
                <w:sz w:val="20"/>
                <w:szCs w:val="20"/>
              </w:rPr>
              <w:t xml:space="preserve">t=2 </w:t>
            </w:r>
          </w:p>
        </w:tc>
        <w:tc>
          <w:tcPr>
            <w:tcW w:w="749" w:type="dxa"/>
          </w:tcPr>
          <w:p w:rsidR="00605CB5" w:rsidRPr="00736E39" w:rsidRDefault="00605CB5" w:rsidP="00736E39">
            <w:pPr>
              <w:spacing w:line="360" w:lineRule="auto"/>
              <w:jc w:val="both"/>
              <w:rPr>
                <w:sz w:val="20"/>
                <w:szCs w:val="20"/>
              </w:rPr>
            </w:pPr>
            <w:r w:rsidRPr="00736E39">
              <w:rPr>
                <w:sz w:val="20"/>
                <w:szCs w:val="20"/>
              </w:rPr>
              <w:t xml:space="preserve">t=3 </w:t>
            </w:r>
          </w:p>
        </w:tc>
        <w:tc>
          <w:tcPr>
            <w:tcW w:w="750" w:type="dxa"/>
          </w:tcPr>
          <w:p w:rsidR="00605CB5" w:rsidRPr="00736E39" w:rsidRDefault="00605CB5" w:rsidP="00736E39">
            <w:pPr>
              <w:spacing w:line="360" w:lineRule="auto"/>
              <w:jc w:val="both"/>
              <w:rPr>
                <w:sz w:val="20"/>
                <w:szCs w:val="20"/>
              </w:rPr>
            </w:pPr>
            <w:r w:rsidRPr="00736E39">
              <w:rPr>
                <w:sz w:val="20"/>
                <w:szCs w:val="20"/>
              </w:rPr>
              <w:t xml:space="preserve">t=4 </w:t>
            </w:r>
          </w:p>
        </w:tc>
        <w:tc>
          <w:tcPr>
            <w:tcW w:w="750" w:type="dxa"/>
          </w:tcPr>
          <w:p w:rsidR="00605CB5" w:rsidRPr="00736E39" w:rsidRDefault="00605CB5" w:rsidP="00736E39">
            <w:pPr>
              <w:spacing w:line="360" w:lineRule="auto"/>
              <w:jc w:val="both"/>
              <w:rPr>
                <w:sz w:val="20"/>
                <w:szCs w:val="20"/>
              </w:rPr>
            </w:pPr>
            <w:r w:rsidRPr="00736E39">
              <w:rPr>
                <w:sz w:val="20"/>
                <w:szCs w:val="20"/>
              </w:rPr>
              <w:t xml:space="preserve">t=5 </w:t>
            </w:r>
          </w:p>
        </w:tc>
        <w:tc>
          <w:tcPr>
            <w:tcW w:w="750" w:type="dxa"/>
          </w:tcPr>
          <w:p w:rsidR="00605CB5" w:rsidRPr="00736E39" w:rsidRDefault="00605CB5" w:rsidP="00736E39">
            <w:pPr>
              <w:spacing w:line="360" w:lineRule="auto"/>
              <w:jc w:val="both"/>
              <w:rPr>
                <w:sz w:val="20"/>
                <w:szCs w:val="20"/>
              </w:rPr>
            </w:pPr>
            <w:r w:rsidRPr="00736E39">
              <w:rPr>
                <w:sz w:val="20"/>
                <w:szCs w:val="20"/>
              </w:rPr>
              <w:t xml:space="preserve">t=6 </w:t>
            </w:r>
          </w:p>
        </w:tc>
        <w:tc>
          <w:tcPr>
            <w:tcW w:w="750" w:type="dxa"/>
          </w:tcPr>
          <w:p w:rsidR="00605CB5" w:rsidRPr="00736E39" w:rsidRDefault="00605CB5" w:rsidP="00736E39">
            <w:pPr>
              <w:spacing w:line="360" w:lineRule="auto"/>
              <w:jc w:val="both"/>
              <w:rPr>
                <w:sz w:val="20"/>
                <w:szCs w:val="20"/>
              </w:rPr>
            </w:pPr>
            <w:r w:rsidRPr="00736E39">
              <w:rPr>
                <w:sz w:val="20"/>
                <w:szCs w:val="20"/>
              </w:rPr>
              <w:t xml:space="preserve">t=7 </w:t>
            </w:r>
          </w:p>
        </w:tc>
        <w:tc>
          <w:tcPr>
            <w:tcW w:w="750" w:type="dxa"/>
          </w:tcPr>
          <w:p w:rsidR="00605CB5" w:rsidRPr="00736E39" w:rsidRDefault="00605CB5" w:rsidP="00736E39">
            <w:pPr>
              <w:spacing w:line="360" w:lineRule="auto"/>
              <w:jc w:val="both"/>
              <w:rPr>
                <w:sz w:val="20"/>
                <w:szCs w:val="20"/>
              </w:rPr>
            </w:pPr>
            <w:r w:rsidRPr="00736E39">
              <w:rPr>
                <w:sz w:val="20"/>
                <w:szCs w:val="20"/>
              </w:rPr>
              <w:t xml:space="preserve">t=8 </w:t>
            </w:r>
          </w:p>
        </w:tc>
        <w:tc>
          <w:tcPr>
            <w:tcW w:w="750" w:type="dxa"/>
          </w:tcPr>
          <w:p w:rsidR="00605CB5" w:rsidRPr="00736E39" w:rsidRDefault="00605CB5" w:rsidP="00736E39">
            <w:pPr>
              <w:spacing w:line="360" w:lineRule="auto"/>
              <w:jc w:val="both"/>
              <w:rPr>
                <w:sz w:val="20"/>
                <w:szCs w:val="20"/>
              </w:rPr>
            </w:pPr>
            <w:r w:rsidRPr="00736E39">
              <w:rPr>
                <w:sz w:val="20"/>
                <w:szCs w:val="20"/>
              </w:rPr>
              <w:t xml:space="preserve">t=9 </w:t>
            </w:r>
          </w:p>
        </w:tc>
        <w:tc>
          <w:tcPr>
            <w:tcW w:w="778" w:type="dxa"/>
          </w:tcPr>
          <w:p w:rsidR="00605CB5" w:rsidRPr="00736E39" w:rsidRDefault="00605CB5" w:rsidP="00736E39">
            <w:pPr>
              <w:spacing w:line="360" w:lineRule="auto"/>
              <w:jc w:val="both"/>
              <w:rPr>
                <w:sz w:val="20"/>
                <w:szCs w:val="20"/>
              </w:rPr>
            </w:pPr>
            <w:r w:rsidRPr="00736E39">
              <w:rPr>
                <w:sz w:val="20"/>
                <w:szCs w:val="20"/>
              </w:rPr>
              <w:t xml:space="preserve">t=10 </w:t>
            </w:r>
          </w:p>
        </w:tc>
      </w:tr>
      <w:tr w:rsidR="000E6CC3" w:rsidRPr="00736E39" w:rsidTr="00736E39">
        <w:tc>
          <w:tcPr>
            <w:tcW w:w="1242" w:type="dxa"/>
          </w:tcPr>
          <w:p w:rsidR="00605CB5" w:rsidRPr="00736E39" w:rsidRDefault="00605CB5" w:rsidP="00736E39">
            <w:pPr>
              <w:spacing w:line="360" w:lineRule="auto"/>
              <w:jc w:val="both"/>
              <w:rPr>
                <w:sz w:val="20"/>
                <w:szCs w:val="20"/>
              </w:rPr>
            </w:pPr>
            <w:r w:rsidRPr="00736E39">
              <w:rPr>
                <w:sz w:val="20"/>
                <w:szCs w:val="20"/>
              </w:rPr>
              <w:t xml:space="preserve">00 </w:t>
            </w:r>
          </w:p>
        </w:tc>
        <w:tc>
          <w:tcPr>
            <w:tcW w:w="805" w:type="dxa"/>
          </w:tcPr>
          <w:p w:rsidR="00605CB5" w:rsidRPr="00736E39" w:rsidRDefault="00605CB5" w:rsidP="00736E39">
            <w:pPr>
              <w:spacing w:line="360" w:lineRule="auto"/>
              <w:jc w:val="both"/>
              <w:rPr>
                <w:sz w:val="20"/>
                <w:szCs w:val="20"/>
              </w:rPr>
            </w:pPr>
            <w:r w:rsidRPr="00736E39">
              <w:rPr>
                <w:sz w:val="20"/>
                <w:szCs w:val="20"/>
              </w:rPr>
              <w:t xml:space="preserve">- </w:t>
            </w:r>
          </w:p>
        </w:tc>
        <w:tc>
          <w:tcPr>
            <w:tcW w:w="748" w:type="dxa"/>
          </w:tcPr>
          <w:p w:rsidR="00605CB5" w:rsidRPr="00736E39" w:rsidRDefault="00605CB5" w:rsidP="00736E39">
            <w:pPr>
              <w:spacing w:line="360" w:lineRule="auto"/>
              <w:jc w:val="both"/>
              <w:rPr>
                <w:sz w:val="20"/>
                <w:szCs w:val="20"/>
              </w:rPr>
            </w:pPr>
            <w:r w:rsidRPr="00736E39">
              <w:rPr>
                <w:sz w:val="20"/>
                <w:szCs w:val="20"/>
              </w:rPr>
              <w:t xml:space="preserve">0 </w:t>
            </w:r>
          </w:p>
        </w:tc>
        <w:tc>
          <w:tcPr>
            <w:tcW w:w="749" w:type="dxa"/>
          </w:tcPr>
          <w:p w:rsidR="00605CB5" w:rsidRPr="00736E39" w:rsidRDefault="00605CB5" w:rsidP="00736E39">
            <w:pPr>
              <w:spacing w:line="360" w:lineRule="auto"/>
              <w:jc w:val="both"/>
              <w:rPr>
                <w:sz w:val="20"/>
                <w:szCs w:val="20"/>
              </w:rPr>
            </w:pPr>
            <w:r w:rsidRPr="00736E39">
              <w:rPr>
                <w:sz w:val="20"/>
                <w:szCs w:val="20"/>
              </w:rPr>
              <w:t xml:space="preserve">2 </w:t>
            </w:r>
          </w:p>
        </w:tc>
        <w:tc>
          <w:tcPr>
            <w:tcW w:w="749" w:type="dxa"/>
          </w:tcPr>
          <w:p w:rsidR="00605CB5" w:rsidRPr="00736E39" w:rsidRDefault="00605CB5" w:rsidP="00736E39">
            <w:pPr>
              <w:spacing w:line="360" w:lineRule="auto"/>
              <w:jc w:val="both"/>
              <w:rPr>
                <w:sz w:val="20"/>
                <w:szCs w:val="20"/>
              </w:rPr>
            </w:pPr>
            <w:r w:rsidRPr="00736E39">
              <w:rPr>
                <w:sz w:val="20"/>
                <w:szCs w:val="20"/>
              </w:rPr>
              <w:t xml:space="preserve">3 </w:t>
            </w:r>
          </w:p>
        </w:tc>
        <w:tc>
          <w:tcPr>
            <w:tcW w:w="750" w:type="dxa"/>
          </w:tcPr>
          <w:p w:rsidR="00605CB5" w:rsidRPr="00736E39" w:rsidRDefault="00605CB5" w:rsidP="00736E39">
            <w:pPr>
              <w:spacing w:line="360" w:lineRule="auto"/>
              <w:jc w:val="both"/>
              <w:rPr>
                <w:sz w:val="20"/>
                <w:szCs w:val="20"/>
              </w:rPr>
            </w:pPr>
            <w:r w:rsidRPr="00736E39">
              <w:rPr>
                <w:sz w:val="20"/>
                <w:szCs w:val="20"/>
              </w:rPr>
              <w:t xml:space="preserve">3 </w:t>
            </w:r>
          </w:p>
        </w:tc>
        <w:tc>
          <w:tcPr>
            <w:tcW w:w="750" w:type="dxa"/>
          </w:tcPr>
          <w:p w:rsidR="00605CB5" w:rsidRPr="00736E39" w:rsidRDefault="00605CB5" w:rsidP="00736E39">
            <w:pPr>
              <w:spacing w:line="360" w:lineRule="auto"/>
              <w:jc w:val="both"/>
              <w:rPr>
                <w:sz w:val="20"/>
                <w:szCs w:val="20"/>
              </w:rPr>
            </w:pPr>
            <w:r w:rsidRPr="00736E39">
              <w:rPr>
                <w:sz w:val="20"/>
                <w:szCs w:val="20"/>
              </w:rPr>
              <w:t xml:space="preserve">2 </w:t>
            </w:r>
          </w:p>
        </w:tc>
        <w:tc>
          <w:tcPr>
            <w:tcW w:w="750" w:type="dxa"/>
          </w:tcPr>
          <w:p w:rsidR="00605CB5" w:rsidRPr="00736E39" w:rsidRDefault="00605CB5" w:rsidP="00736E39">
            <w:pPr>
              <w:spacing w:line="360" w:lineRule="auto"/>
              <w:jc w:val="both"/>
              <w:rPr>
                <w:sz w:val="20"/>
                <w:szCs w:val="20"/>
              </w:rPr>
            </w:pPr>
            <w:r w:rsidRPr="00736E39">
              <w:rPr>
                <w:sz w:val="20"/>
                <w:szCs w:val="20"/>
              </w:rPr>
              <w:t xml:space="preserve">3 </w:t>
            </w:r>
          </w:p>
        </w:tc>
        <w:tc>
          <w:tcPr>
            <w:tcW w:w="750" w:type="dxa"/>
          </w:tcPr>
          <w:p w:rsidR="00605CB5" w:rsidRPr="00736E39" w:rsidRDefault="00605CB5" w:rsidP="00736E39">
            <w:pPr>
              <w:spacing w:line="360" w:lineRule="auto"/>
              <w:jc w:val="both"/>
              <w:rPr>
                <w:sz w:val="20"/>
                <w:szCs w:val="20"/>
              </w:rPr>
            </w:pPr>
            <w:r w:rsidRPr="00736E39">
              <w:rPr>
                <w:sz w:val="20"/>
                <w:szCs w:val="20"/>
              </w:rPr>
              <w:t xml:space="preserve">4 </w:t>
            </w:r>
          </w:p>
        </w:tc>
        <w:tc>
          <w:tcPr>
            <w:tcW w:w="750" w:type="dxa"/>
          </w:tcPr>
          <w:p w:rsidR="00605CB5" w:rsidRPr="00736E39" w:rsidRDefault="00605CB5" w:rsidP="00736E39">
            <w:pPr>
              <w:spacing w:line="360" w:lineRule="auto"/>
              <w:jc w:val="both"/>
              <w:rPr>
                <w:sz w:val="20"/>
                <w:szCs w:val="20"/>
              </w:rPr>
            </w:pPr>
            <w:r w:rsidRPr="00736E39">
              <w:rPr>
                <w:sz w:val="20"/>
                <w:szCs w:val="20"/>
              </w:rPr>
              <w:t xml:space="preserve">2 </w:t>
            </w:r>
          </w:p>
        </w:tc>
        <w:tc>
          <w:tcPr>
            <w:tcW w:w="750" w:type="dxa"/>
          </w:tcPr>
          <w:p w:rsidR="00605CB5" w:rsidRPr="00736E39" w:rsidRDefault="00605CB5" w:rsidP="00736E39">
            <w:pPr>
              <w:spacing w:line="360" w:lineRule="auto"/>
              <w:jc w:val="both"/>
              <w:rPr>
                <w:sz w:val="20"/>
                <w:szCs w:val="20"/>
              </w:rPr>
            </w:pPr>
            <w:r w:rsidRPr="00736E39">
              <w:rPr>
                <w:sz w:val="20"/>
                <w:szCs w:val="20"/>
              </w:rPr>
              <w:t xml:space="preserve">4 </w:t>
            </w:r>
          </w:p>
        </w:tc>
        <w:tc>
          <w:tcPr>
            <w:tcW w:w="778" w:type="dxa"/>
          </w:tcPr>
          <w:p w:rsidR="00605CB5" w:rsidRPr="00736E39" w:rsidRDefault="00605CB5" w:rsidP="00736E39">
            <w:pPr>
              <w:spacing w:line="360" w:lineRule="auto"/>
              <w:jc w:val="both"/>
              <w:rPr>
                <w:sz w:val="20"/>
                <w:szCs w:val="20"/>
              </w:rPr>
            </w:pPr>
            <w:r w:rsidRPr="00736E39">
              <w:rPr>
                <w:sz w:val="20"/>
                <w:szCs w:val="20"/>
              </w:rPr>
              <w:t xml:space="preserve">5 </w:t>
            </w:r>
          </w:p>
        </w:tc>
      </w:tr>
      <w:tr w:rsidR="000E6CC3" w:rsidRPr="00736E39" w:rsidTr="00736E39">
        <w:tc>
          <w:tcPr>
            <w:tcW w:w="1242" w:type="dxa"/>
          </w:tcPr>
          <w:p w:rsidR="00605CB5" w:rsidRPr="00736E39" w:rsidRDefault="00605CB5" w:rsidP="00736E39">
            <w:pPr>
              <w:spacing w:line="360" w:lineRule="auto"/>
              <w:jc w:val="both"/>
              <w:rPr>
                <w:sz w:val="20"/>
                <w:szCs w:val="20"/>
              </w:rPr>
            </w:pPr>
            <w:r w:rsidRPr="00736E39">
              <w:rPr>
                <w:sz w:val="20"/>
                <w:szCs w:val="20"/>
              </w:rPr>
              <w:t xml:space="preserve">01 </w:t>
            </w:r>
          </w:p>
        </w:tc>
        <w:tc>
          <w:tcPr>
            <w:tcW w:w="805" w:type="dxa"/>
          </w:tcPr>
          <w:p w:rsidR="00605CB5" w:rsidRPr="00736E39" w:rsidRDefault="00605CB5" w:rsidP="00736E39">
            <w:pPr>
              <w:spacing w:line="360" w:lineRule="auto"/>
              <w:jc w:val="both"/>
              <w:rPr>
                <w:sz w:val="20"/>
                <w:szCs w:val="20"/>
              </w:rPr>
            </w:pPr>
            <w:r w:rsidRPr="00736E39">
              <w:rPr>
                <w:sz w:val="20"/>
                <w:szCs w:val="20"/>
              </w:rPr>
              <w:t xml:space="preserve">- </w:t>
            </w:r>
          </w:p>
        </w:tc>
        <w:tc>
          <w:tcPr>
            <w:tcW w:w="748" w:type="dxa"/>
          </w:tcPr>
          <w:p w:rsidR="00605CB5" w:rsidRPr="00736E39" w:rsidRDefault="00605CB5" w:rsidP="00736E39">
            <w:pPr>
              <w:spacing w:line="360" w:lineRule="auto"/>
              <w:jc w:val="both"/>
              <w:rPr>
                <w:sz w:val="20"/>
                <w:szCs w:val="20"/>
              </w:rPr>
            </w:pPr>
            <w:r w:rsidRPr="00736E39">
              <w:rPr>
                <w:sz w:val="20"/>
                <w:szCs w:val="20"/>
              </w:rPr>
              <w:t xml:space="preserve">- </w:t>
            </w:r>
          </w:p>
        </w:tc>
        <w:tc>
          <w:tcPr>
            <w:tcW w:w="749" w:type="dxa"/>
          </w:tcPr>
          <w:p w:rsidR="00605CB5" w:rsidRPr="00736E39" w:rsidRDefault="00605CB5" w:rsidP="00736E39">
            <w:pPr>
              <w:spacing w:line="360" w:lineRule="auto"/>
              <w:jc w:val="both"/>
              <w:rPr>
                <w:sz w:val="20"/>
                <w:szCs w:val="20"/>
              </w:rPr>
            </w:pPr>
            <w:r w:rsidRPr="00736E39">
              <w:rPr>
                <w:sz w:val="20"/>
                <w:szCs w:val="20"/>
              </w:rPr>
              <w:t xml:space="preserve">3 </w:t>
            </w:r>
          </w:p>
        </w:tc>
        <w:tc>
          <w:tcPr>
            <w:tcW w:w="749" w:type="dxa"/>
          </w:tcPr>
          <w:p w:rsidR="00605CB5" w:rsidRPr="00736E39" w:rsidRDefault="00605CB5" w:rsidP="00736E39">
            <w:pPr>
              <w:spacing w:line="360" w:lineRule="auto"/>
              <w:jc w:val="both"/>
              <w:rPr>
                <w:sz w:val="20"/>
                <w:szCs w:val="20"/>
              </w:rPr>
            </w:pPr>
            <w:r w:rsidRPr="00736E39">
              <w:rPr>
                <w:sz w:val="20"/>
                <w:szCs w:val="20"/>
              </w:rPr>
              <w:t xml:space="preserve">1 </w:t>
            </w:r>
          </w:p>
        </w:tc>
        <w:tc>
          <w:tcPr>
            <w:tcW w:w="750" w:type="dxa"/>
          </w:tcPr>
          <w:p w:rsidR="00605CB5" w:rsidRPr="00736E39" w:rsidRDefault="00605CB5" w:rsidP="00736E39">
            <w:pPr>
              <w:spacing w:line="360" w:lineRule="auto"/>
              <w:jc w:val="both"/>
              <w:rPr>
                <w:sz w:val="20"/>
                <w:szCs w:val="20"/>
              </w:rPr>
            </w:pPr>
            <w:r w:rsidRPr="00736E39">
              <w:rPr>
                <w:sz w:val="20"/>
                <w:szCs w:val="20"/>
              </w:rPr>
              <w:t xml:space="preserve">2 </w:t>
            </w:r>
          </w:p>
        </w:tc>
        <w:tc>
          <w:tcPr>
            <w:tcW w:w="750" w:type="dxa"/>
          </w:tcPr>
          <w:p w:rsidR="00605CB5" w:rsidRPr="00736E39" w:rsidRDefault="00605CB5" w:rsidP="00736E39">
            <w:pPr>
              <w:spacing w:line="360" w:lineRule="auto"/>
              <w:jc w:val="both"/>
              <w:rPr>
                <w:sz w:val="20"/>
                <w:szCs w:val="20"/>
              </w:rPr>
            </w:pPr>
            <w:r w:rsidRPr="00736E39">
              <w:rPr>
                <w:sz w:val="20"/>
                <w:szCs w:val="20"/>
              </w:rPr>
              <w:t xml:space="preserve">2 </w:t>
            </w:r>
          </w:p>
        </w:tc>
        <w:tc>
          <w:tcPr>
            <w:tcW w:w="750" w:type="dxa"/>
          </w:tcPr>
          <w:p w:rsidR="00605CB5" w:rsidRPr="00736E39" w:rsidRDefault="00605CB5" w:rsidP="00736E39">
            <w:pPr>
              <w:spacing w:line="360" w:lineRule="auto"/>
              <w:jc w:val="both"/>
              <w:rPr>
                <w:sz w:val="20"/>
                <w:szCs w:val="20"/>
              </w:rPr>
            </w:pPr>
            <w:r w:rsidRPr="00736E39">
              <w:rPr>
                <w:sz w:val="20"/>
                <w:szCs w:val="20"/>
              </w:rPr>
              <w:t xml:space="preserve">3 </w:t>
            </w:r>
          </w:p>
        </w:tc>
        <w:tc>
          <w:tcPr>
            <w:tcW w:w="750" w:type="dxa"/>
          </w:tcPr>
          <w:p w:rsidR="00605CB5" w:rsidRPr="00736E39" w:rsidRDefault="00605CB5" w:rsidP="00736E39">
            <w:pPr>
              <w:spacing w:line="360" w:lineRule="auto"/>
              <w:jc w:val="both"/>
              <w:rPr>
                <w:sz w:val="20"/>
                <w:szCs w:val="20"/>
              </w:rPr>
            </w:pPr>
            <w:r w:rsidRPr="00736E39">
              <w:rPr>
                <w:sz w:val="20"/>
                <w:szCs w:val="20"/>
              </w:rPr>
              <w:t xml:space="preserve">2 </w:t>
            </w:r>
          </w:p>
        </w:tc>
        <w:tc>
          <w:tcPr>
            <w:tcW w:w="750" w:type="dxa"/>
          </w:tcPr>
          <w:p w:rsidR="00605CB5" w:rsidRPr="00736E39" w:rsidRDefault="00605CB5" w:rsidP="00736E39">
            <w:pPr>
              <w:spacing w:line="360" w:lineRule="auto"/>
              <w:jc w:val="both"/>
              <w:rPr>
                <w:sz w:val="20"/>
                <w:szCs w:val="20"/>
              </w:rPr>
            </w:pPr>
            <w:r w:rsidRPr="00736E39">
              <w:rPr>
                <w:sz w:val="20"/>
                <w:szCs w:val="20"/>
              </w:rPr>
              <w:t xml:space="preserve">4 </w:t>
            </w:r>
          </w:p>
        </w:tc>
        <w:tc>
          <w:tcPr>
            <w:tcW w:w="750" w:type="dxa"/>
          </w:tcPr>
          <w:p w:rsidR="00605CB5" w:rsidRPr="00736E39" w:rsidRDefault="00605CB5" w:rsidP="00736E39">
            <w:pPr>
              <w:spacing w:line="360" w:lineRule="auto"/>
              <w:jc w:val="both"/>
              <w:rPr>
                <w:sz w:val="20"/>
                <w:szCs w:val="20"/>
              </w:rPr>
            </w:pPr>
            <w:r w:rsidRPr="00736E39">
              <w:rPr>
                <w:sz w:val="20"/>
                <w:szCs w:val="20"/>
              </w:rPr>
              <w:t xml:space="preserve">5 </w:t>
            </w:r>
          </w:p>
        </w:tc>
        <w:tc>
          <w:tcPr>
            <w:tcW w:w="778" w:type="dxa"/>
          </w:tcPr>
          <w:p w:rsidR="00605CB5" w:rsidRPr="00736E39" w:rsidRDefault="00605CB5" w:rsidP="00736E39">
            <w:pPr>
              <w:spacing w:line="360" w:lineRule="auto"/>
              <w:jc w:val="both"/>
              <w:rPr>
                <w:sz w:val="20"/>
                <w:szCs w:val="20"/>
              </w:rPr>
            </w:pPr>
            <w:r w:rsidRPr="00736E39">
              <w:rPr>
                <w:sz w:val="20"/>
                <w:szCs w:val="20"/>
              </w:rPr>
              <w:t xml:space="preserve">2 </w:t>
            </w:r>
          </w:p>
        </w:tc>
      </w:tr>
      <w:tr w:rsidR="000E6CC3" w:rsidRPr="00736E39" w:rsidTr="00736E39">
        <w:tc>
          <w:tcPr>
            <w:tcW w:w="1242" w:type="dxa"/>
          </w:tcPr>
          <w:p w:rsidR="00605CB5" w:rsidRPr="00736E39" w:rsidRDefault="00605CB5" w:rsidP="00736E39">
            <w:pPr>
              <w:spacing w:line="360" w:lineRule="auto"/>
              <w:jc w:val="both"/>
              <w:rPr>
                <w:sz w:val="20"/>
                <w:szCs w:val="20"/>
              </w:rPr>
            </w:pPr>
            <w:r w:rsidRPr="00736E39">
              <w:rPr>
                <w:sz w:val="20"/>
                <w:szCs w:val="20"/>
              </w:rPr>
              <w:t xml:space="preserve">10 </w:t>
            </w:r>
          </w:p>
        </w:tc>
        <w:tc>
          <w:tcPr>
            <w:tcW w:w="805" w:type="dxa"/>
          </w:tcPr>
          <w:p w:rsidR="00605CB5" w:rsidRPr="00736E39" w:rsidRDefault="00605CB5" w:rsidP="00736E39">
            <w:pPr>
              <w:spacing w:line="360" w:lineRule="auto"/>
              <w:jc w:val="both"/>
              <w:rPr>
                <w:sz w:val="20"/>
                <w:szCs w:val="20"/>
              </w:rPr>
            </w:pPr>
            <w:r w:rsidRPr="00736E39">
              <w:rPr>
                <w:sz w:val="20"/>
                <w:szCs w:val="20"/>
              </w:rPr>
              <w:t xml:space="preserve">- </w:t>
            </w:r>
          </w:p>
        </w:tc>
        <w:tc>
          <w:tcPr>
            <w:tcW w:w="748" w:type="dxa"/>
          </w:tcPr>
          <w:p w:rsidR="00605CB5" w:rsidRPr="00736E39" w:rsidRDefault="00605CB5" w:rsidP="00736E39">
            <w:pPr>
              <w:spacing w:line="360" w:lineRule="auto"/>
              <w:jc w:val="both"/>
              <w:rPr>
                <w:sz w:val="20"/>
                <w:szCs w:val="20"/>
              </w:rPr>
            </w:pPr>
            <w:r w:rsidRPr="00736E39">
              <w:rPr>
                <w:sz w:val="20"/>
                <w:szCs w:val="20"/>
              </w:rPr>
              <w:t xml:space="preserve">2 </w:t>
            </w:r>
          </w:p>
        </w:tc>
        <w:tc>
          <w:tcPr>
            <w:tcW w:w="749" w:type="dxa"/>
          </w:tcPr>
          <w:p w:rsidR="00605CB5" w:rsidRPr="00736E39" w:rsidRDefault="00605CB5" w:rsidP="00736E39">
            <w:pPr>
              <w:spacing w:line="360" w:lineRule="auto"/>
              <w:jc w:val="both"/>
              <w:rPr>
                <w:sz w:val="20"/>
                <w:szCs w:val="20"/>
              </w:rPr>
            </w:pPr>
            <w:r w:rsidRPr="00736E39">
              <w:rPr>
                <w:sz w:val="20"/>
                <w:szCs w:val="20"/>
              </w:rPr>
              <w:t xml:space="preserve">0 </w:t>
            </w:r>
          </w:p>
        </w:tc>
        <w:tc>
          <w:tcPr>
            <w:tcW w:w="749" w:type="dxa"/>
          </w:tcPr>
          <w:p w:rsidR="00605CB5" w:rsidRPr="00736E39" w:rsidRDefault="00605CB5" w:rsidP="00736E39">
            <w:pPr>
              <w:spacing w:line="360" w:lineRule="auto"/>
              <w:jc w:val="both"/>
              <w:rPr>
                <w:sz w:val="20"/>
                <w:szCs w:val="20"/>
              </w:rPr>
            </w:pPr>
            <w:r w:rsidRPr="00736E39">
              <w:rPr>
                <w:sz w:val="20"/>
                <w:szCs w:val="20"/>
              </w:rPr>
              <w:t xml:space="preserve">2 </w:t>
            </w:r>
          </w:p>
        </w:tc>
        <w:tc>
          <w:tcPr>
            <w:tcW w:w="750" w:type="dxa"/>
          </w:tcPr>
          <w:p w:rsidR="00605CB5" w:rsidRPr="00736E39" w:rsidRDefault="00605CB5" w:rsidP="00736E39">
            <w:pPr>
              <w:spacing w:line="360" w:lineRule="auto"/>
              <w:jc w:val="both"/>
              <w:rPr>
                <w:sz w:val="20"/>
                <w:szCs w:val="20"/>
              </w:rPr>
            </w:pPr>
            <w:r w:rsidRPr="00736E39">
              <w:rPr>
                <w:sz w:val="20"/>
                <w:szCs w:val="20"/>
              </w:rPr>
              <w:t xml:space="preserve">1 </w:t>
            </w:r>
          </w:p>
        </w:tc>
        <w:tc>
          <w:tcPr>
            <w:tcW w:w="750" w:type="dxa"/>
          </w:tcPr>
          <w:p w:rsidR="00605CB5" w:rsidRPr="00736E39" w:rsidRDefault="00605CB5" w:rsidP="00736E39">
            <w:pPr>
              <w:spacing w:line="360" w:lineRule="auto"/>
              <w:jc w:val="both"/>
              <w:rPr>
                <w:sz w:val="20"/>
                <w:szCs w:val="20"/>
              </w:rPr>
            </w:pPr>
            <w:r w:rsidRPr="00736E39">
              <w:rPr>
                <w:sz w:val="20"/>
                <w:szCs w:val="20"/>
              </w:rPr>
              <w:t xml:space="preserve">3 </w:t>
            </w:r>
          </w:p>
        </w:tc>
        <w:tc>
          <w:tcPr>
            <w:tcW w:w="750" w:type="dxa"/>
          </w:tcPr>
          <w:p w:rsidR="00605CB5" w:rsidRPr="00736E39" w:rsidRDefault="00605CB5" w:rsidP="00736E39">
            <w:pPr>
              <w:spacing w:line="360" w:lineRule="auto"/>
              <w:jc w:val="both"/>
              <w:rPr>
                <w:sz w:val="20"/>
                <w:szCs w:val="20"/>
              </w:rPr>
            </w:pPr>
            <w:r w:rsidRPr="00736E39">
              <w:rPr>
                <w:sz w:val="20"/>
                <w:szCs w:val="20"/>
              </w:rPr>
              <w:t xml:space="preserve">3 </w:t>
            </w:r>
          </w:p>
        </w:tc>
        <w:tc>
          <w:tcPr>
            <w:tcW w:w="750" w:type="dxa"/>
          </w:tcPr>
          <w:p w:rsidR="00605CB5" w:rsidRPr="00736E39" w:rsidRDefault="00605CB5" w:rsidP="00736E39">
            <w:pPr>
              <w:spacing w:line="360" w:lineRule="auto"/>
              <w:jc w:val="both"/>
              <w:rPr>
                <w:sz w:val="20"/>
                <w:szCs w:val="20"/>
              </w:rPr>
            </w:pPr>
            <w:r w:rsidRPr="00736E39">
              <w:rPr>
                <w:sz w:val="20"/>
                <w:szCs w:val="20"/>
              </w:rPr>
              <w:t xml:space="preserve">4 </w:t>
            </w:r>
          </w:p>
        </w:tc>
        <w:tc>
          <w:tcPr>
            <w:tcW w:w="750" w:type="dxa"/>
          </w:tcPr>
          <w:p w:rsidR="00605CB5" w:rsidRPr="00736E39" w:rsidRDefault="00605CB5" w:rsidP="00736E39">
            <w:pPr>
              <w:spacing w:line="360" w:lineRule="auto"/>
              <w:jc w:val="both"/>
              <w:rPr>
                <w:sz w:val="20"/>
                <w:szCs w:val="20"/>
              </w:rPr>
            </w:pPr>
            <w:r w:rsidRPr="00736E39">
              <w:rPr>
                <w:sz w:val="20"/>
                <w:szCs w:val="20"/>
              </w:rPr>
              <w:t xml:space="preserve">4 </w:t>
            </w:r>
          </w:p>
        </w:tc>
        <w:tc>
          <w:tcPr>
            <w:tcW w:w="750" w:type="dxa"/>
          </w:tcPr>
          <w:p w:rsidR="00605CB5" w:rsidRPr="00736E39" w:rsidRDefault="00605CB5" w:rsidP="00736E39">
            <w:pPr>
              <w:spacing w:line="360" w:lineRule="auto"/>
              <w:jc w:val="both"/>
              <w:rPr>
                <w:sz w:val="20"/>
                <w:szCs w:val="20"/>
              </w:rPr>
            </w:pPr>
            <w:r w:rsidRPr="00736E39">
              <w:rPr>
                <w:sz w:val="20"/>
                <w:szCs w:val="20"/>
              </w:rPr>
              <w:t xml:space="preserve">2 </w:t>
            </w:r>
          </w:p>
        </w:tc>
        <w:tc>
          <w:tcPr>
            <w:tcW w:w="778" w:type="dxa"/>
          </w:tcPr>
          <w:p w:rsidR="00605CB5" w:rsidRPr="00736E39" w:rsidRDefault="00605CB5" w:rsidP="00736E39">
            <w:pPr>
              <w:spacing w:line="360" w:lineRule="auto"/>
              <w:jc w:val="both"/>
              <w:rPr>
                <w:sz w:val="20"/>
                <w:szCs w:val="20"/>
              </w:rPr>
            </w:pPr>
            <w:r w:rsidRPr="00736E39">
              <w:rPr>
                <w:sz w:val="20"/>
                <w:szCs w:val="20"/>
              </w:rPr>
              <w:t xml:space="preserve">5 </w:t>
            </w:r>
          </w:p>
        </w:tc>
      </w:tr>
      <w:tr w:rsidR="000E6CC3" w:rsidRPr="00736E39" w:rsidTr="00736E39">
        <w:tc>
          <w:tcPr>
            <w:tcW w:w="1242" w:type="dxa"/>
          </w:tcPr>
          <w:p w:rsidR="00605CB5" w:rsidRPr="00736E39" w:rsidRDefault="00605CB5" w:rsidP="00736E39">
            <w:pPr>
              <w:spacing w:line="360" w:lineRule="auto"/>
              <w:jc w:val="both"/>
              <w:rPr>
                <w:sz w:val="20"/>
                <w:szCs w:val="20"/>
              </w:rPr>
            </w:pPr>
            <w:r w:rsidRPr="00736E39">
              <w:rPr>
                <w:sz w:val="20"/>
                <w:szCs w:val="20"/>
              </w:rPr>
              <w:t xml:space="preserve">11 </w:t>
            </w:r>
          </w:p>
        </w:tc>
        <w:tc>
          <w:tcPr>
            <w:tcW w:w="805" w:type="dxa"/>
          </w:tcPr>
          <w:p w:rsidR="00605CB5" w:rsidRPr="00736E39" w:rsidRDefault="00605CB5" w:rsidP="00736E39">
            <w:pPr>
              <w:spacing w:line="360" w:lineRule="auto"/>
              <w:jc w:val="both"/>
              <w:rPr>
                <w:sz w:val="20"/>
                <w:szCs w:val="20"/>
              </w:rPr>
            </w:pPr>
            <w:r w:rsidRPr="00736E39">
              <w:rPr>
                <w:sz w:val="20"/>
                <w:szCs w:val="20"/>
              </w:rPr>
              <w:t xml:space="preserve">- </w:t>
            </w:r>
          </w:p>
        </w:tc>
        <w:tc>
          <w:tcPr>
            <w:tcW w:w="748" w:type="dxa"/>
          </w:tcPr>
          <w:p w:rsidR="00605CB5" w:rsidRPr="00736E39" w:rsidRDefault="00605CB5" w:rsidP="00736E39">
            <w:pPr>
              <w:spacing w:line="360" w:lineRule="auto"/>
              <w:jc w:val="both"/>
              <w:rPr>
                <w:sz w:val="20"/>
                <w:szCs w:val="20"/>
              </w:rPr>
            </w:pPr>
            <w:r w:rsidRPr="00736E39">
              <w:rPr>
                <w:sz w:val="20"/>
                <w:szCs w:val="20"/>
              </w:rPr>
              <w:t xml:space="preserve">- </w:t>
            </w:r>
          </w:p>
        </w:tc>
        <w:tc>
          <w:tcPr>
            <w:tcW w:w="749" w:type="dxa"/>
          </w:tcPr>
          <w:p w:rsidR="00605CB5" w:rsidRPr="00736E39" w:rsidRDefault="00605CB5" w:rsidP="00736E39">
            <w:pPr>
              <w:spacing w:line="360" w:lineRule="auto"/>
              <w:jc w:val="both"/>
              <w:rPr>
                <w:sz w:val="20"/>
                <w:szCs w:val="20"/>
              </w:rPr>
            </w:pPr>
            <w:r w:rsidRPr="00736E39">
              <w:rPr>
                <w:sz w:val="20"/>
                <w:szCs w:val="20"/>
              </w:rPr>
              <w:t xml:space="preserve">3 </w:t>
            </w:r>
          </w:p>
        </w:tc>
        <w:tc>
          <w:tcPr>
            <w:tcW w:w="749" w:type="dxa"/>
          </w:tcPr>
          <w:p w:rsidR="00605CB5" w:rsidRPr="00736E39" w:rsidRDefault="00605CB5" w:rsidP="00736E39">
            <w:pPr>
              <w:spacing w:line="360" w:lineRule="auto"/>
              <w:jc w:val="both"/>
              <w:rPr>
                <w:sz w:val="20"/>
                <w:szCs w:val="20"/>
              </w:rPr>
            </w:pPr>
            <w:r w:rsidRPr="00736E39">
              <w:rPr>
                <w:sz w:val="20"/>
                <w:szCs w:val="20"/>
              </w:rPr>
              <w:t xml:space="preserve">1 </w:t>
            </w:r>
          </w:p>
        </w:tc>
        <w:tc>
          <w:tcPr>
            <w:tcW w:w="750" w:type="dxa"/>
          </w:tcPr>
          <w:p w:rsidR="00605CB5" w:rsidRPr="00736E39" w:rsidRDefault="00605CB5" w:rsidP="00736E39">
            <w:pPr>
              <w:spacing w:line="360" w:lineRule="auto"/>
              <w:jc w:val="both"/>
              <w:rPr>
                <w:sz w:val="20"/>
                <w:szCs w:val="20"/>
              </w:rPr>
            </w:pPr>
            <w:r w:rsidRPr="00736E39">
              <w:rPr>
                <w:sz w:val="20"/>
                <w:szCs w:val="20"/>
              </w:rPr>
              <w:t xml:space="preserve">2 </w:t>
            </w:r>
          </w:p>
        </w:tc>
        <w:tc>
          <w:tcPr>
            <w:tcW w:w="750" w:type="dxa"/>
          </w:tcPr>
          <w:p w:rsidR="00605CB5" w:rsidRPr="00736E39" w:rsidRDefault="00605CB5" w:rsidP="00736E39">
            <w:pPr>
              <w:spacing w:line="360" w:lineRule="auto"/>
              <w:jc w:val="both"/>
              <w:rPr>
                <w:sz w:val="20"/>
                <w:szCs w:val="20"/>
              </w:rPr>
            </w:pPr>
            <w:r w:rsidRPr="00736E39">
              <w:rPr>
                <w:sz w:val="20"/>
                <w:szCs w:val="20"/>
              </w:rPr>
              <w:t xml:space="preserve">2 </w:t>
            </w:r>
          </w:p>
        </w:tc>
        <w:tc>
          <w:tcPr>
            <w:tcW w:w="750" w:type="dxa"/>
          </w:tcPr>
          <w:p w:rsidR="00605CB5" w:rsidRPr="00736E39" w:rsidRDefault="00605CB5" w:rsidP="00736E39">
            <w:pPr>
              <w:spacing w:line="360" w:lineRule="auto"/>
              <w:jc w:val="both"/>
              <w:rPr>
                <w:sz w:val="20"/>
                <w:szCs w:val="20"/>
              </w:rPr>
            </w:pPr>
            <w:r w:rsidRPr="00736E39">
              <w:rPr>
                <w:sz w:val="20"/>
                <w:szCs w:val="20"/>
              </w:rPr>
              <w:t xml:space="preserve">2 </w:t>
            </w:r>
          </w:p>
        </w:tc>
        <w:tc>
          <w:tcPr>
            <w:tcW w:w="750" w:type="dxa"/>
          </w:tcPr>
          <w:p w:rsidR="00605CB5" w:rsidRPr="00736E39" w:rsidRDefault="00605CB5" w:rsidP="00736E39">
            <w:pPr>
              <w:spacing w:line="360" w:lineRule="auto"/>
              <w:jc w:val="both"/>
              <w:rPr>
                <w:sz w:val="20"/>
                <w:szCs w:val="20"/>
              </w:rPr>
            </w:pPr>
            <w:r w:rsidRPr="00736E39">
              <w:rPr>
                <w:sz w:val="20"/>
                <w:szCs w:val="20"/>
              </w:rPr>
              <w:t xml:space="preserve">3 </w:t>
            </w:r>
          </w:p>
        </w:tc>
        <w:tc>
          <w:tcPr>
            <w:tcW w:w="750" w:type="dxa"/>
          </w:tcPr>
          <w:p w:rsidR="00605CB5" w:rsidRPr="00736E39" w:rsidRDefault="00605CB5" w:rsidP="00736E39">
            <w:pPr>
              <w:spacing w:line="360" w:lineRule="auto"/>
              <w:jc w:val="both"/>
              <w:rPr>
                <w:sz w:val="20"/>
                <w:szCs w:val="20"/>
              </w:rPr>
            </w:pPr>
            <w:r w:rsidRPr="00736E39">
              <w:rPr>
                <w:sz w:val="20"/>
                <w:szCs w:val="20"/>
              </w:rPr>
              <w:t xml:space="preserve">4 </w:t>
            </w:r>
          </w:p>
        </w:tc>
        <w:tc>
          <w:tcPr>
            <w:tcW w:w="750" w:type="dxa"/>
          </w:tcPr>
          <w:p w:rsidR="00605CB5" w:rsidRPr="00736E39" w:rsidRDefault="00605CB5" w:rsidP="00736E39">
            <w:pPr>
              <w:spacing w:line="360" w:lineRule="auto"/>
              <w:jc w:val="both"/>
              <w:rPr>
                <w:sz w:val="20"/>
                <w:szCs w:val="20"/>
              </w:rPr>
            </w:pPr>
            <w:r w:rsidRPr="00736E39">
              <w:rPr>
                <w:sz w:val="20"/>
                <w:szCs w:val="20"/>
              </w:rPr>
              <w:t xml:space="preserve">5 </w:t>
            </w:r>
          </w:p>
        </w:tc>
        <w:tc>
          <w:tcPr>
            <w:tcW w:w="778" w:type="dxa"/>
          </w:tcPr>
          <w:p w:rsidR="00605CB5" w:rsidRPr="00736E39" w:rsidRDefault="00605CB5" w:rsidP="00736E39">
            <w:pPr>
              <w:spacing w:line="360" w:lineRule="auto"/>
              <w:jc w:val="both"/>
              <w:rPr>
                <w:sz w:val="20"/>
                <w:szCs w:val="20"/>
              </w:rPr>
            </w:pPr>
            <w:r w:rsidRPr="00736E39">
              <w:rPr>
                <w:sz w:val="20"/>
                <w:szCs w:val="20"/>
              </w:rPr>
              <w:t xml:space="preserve">4 </w:t>
            </w:r>
          </w:p>
        </w:tc>
      </w:tr>
    </w:tbl>
    <w:p w:rsidR="00605CB5" w:rsidRPr="00736E39" w:rsidRDefault="00605CB5" w:rsidP="00736E39">
      <w:pPr>
        <w:pStyle w:val="af"/>
        <w:spacing w:line="360" w:lineRule="auto"/>
        <w:jc w:val="both"/>
        <w:rPr>
          <w:sz w:val="20"/>
          <w:szCs w:val="20"/>
        </w:rPr>
      </w:pPr>
    </w:p>
    <w:p w:rsidR="007A72C8" w:rsidRPr="00736E39" w:rsidRDefault="00BC5819" w:rsidP="00736E39">
      <w:pPr>
        <w:pStyle w:val="af"/>
        <w:spacing w:line="360" w:lineRule="auto"/>
        <w:ind w:firstLine="709"/>
        <w:jc w:val="both"/>
        <w:rPr>
          <w:sz w:val="28"/>
          <w:szCs w:val="28"/>
        </w:rPr>
      </w:pPr>
      <w:r w:rsidRPr="00736E39">
        <w:rPr>
          <w:sz w:val="28"/>
          <w:szCs w:val="28"/>
        </w:rPr>
        <w:t>Рассмотренный сверточный кодер Треллиса на три состояния и алгоритм Витерби являются простейшими примерами, иллюстрирующими, однако, основной принцип работы. В реальности используемые кодеры Треллиса (и в гигабитных адаптерах, и в модемах) гораздо более сложные, но именно благодаря их избыточности удается значительно повысить помехоустойчивость протокола передачи данных.</w:t>
      </w:r>
    </w:p>
    <w:p w:rsidR="00990D1C" w:rsidRPr="00736E39" w:rsidRDefault="007A72C8" w:rsidP="00736E39">
      <w:pPr>
        <w:pStyle w:val="1"/>
        <w:spacing w:before="0" w:line="360" w:lineRule="auto"/>
        <w:ind w:firstLine="709"/>
        <w:jc w:val="both"/>
        <w:rPr>
          <w:rFonts w:ascii="Times New Roman" w:hAnsi="Times New Roman"/>
          <w:color w:val="auto"/>
        </w:rPr>
      </w:pPr>
      <w:r w:rsidRPr="00736E39">
        <w:rPr>
          <w:rFonts w:ascii="Times New Roman" w:hAnsi="Times New Roman"/>
          <w:color w:val="auto"/>
        </w:rPr>
        <w:br w:type="page"/>
      </w:r>
      <w:bookmarkStart w:id="14" w:name="_Toc196498667"/>
      <w:r w:rsidRPr="00736E39">
        <w:rPr>
          <w:rFonts w:ascii="Times New Roman" w:hAnsi="Times New Roman"/>
          <w:color w:val="auto"/>
        </w:rPr>
        <w:t>Список литературы.</w:t>
      </w:r>
      <w:bookmarkEnd w:id="14"/>
    </w:p>
    <w:p w:rsidR="007A72C8" w:rsidRPr="00736E39" w:rsidRDefault="007A72C8" w:rsidP="00736E39">
      <w:pPr>
        <w:pStyle w:val="af"/>
        <w:spacing w:line="360" w:lineRule="auto"/>
        <w:ind w:firstLine="709"/>
        <w:jc w:val="both"/>
        <w:rPr>
          <w:sz w:val="28"/>
          <w:szCs w:val="28"/>
        </w:rPr>
      </w:pPr>
      <w:r w:rsidRPr="00736E39">
        <w:rPr>
          <w:sz w:val="28"/>
          <w:szCs w:val="28"/>
        </w:rPr>
        <w:t>1. Филимонов</w:t>
      </w:r>
      <w:r w:rsidR="004F092A" w:rsidRPr="00736E39">
        <w:rPr>
          <w:sz w:val="28"/>
          <w:szCs w:val="28"/>
          <w:lang w:val="en-US"/>
        </w:rPr>
        <w:t xml:space="preserve"> </w:t>
      </w:r>
      <w:r w:rsidR="004F092A" w:rsidRPr="00736E39">
        <w:rPr>
          <w:sz w:val="28"/>
          <w:szCs w:val="28"/>
        </w:rPr>
        <w:t>А.</w:t>
      </w:r>
      <w:r w:rsidRPr="00736E39">
        <w:rPr>
          <w:sz w:val="28"/>
          <w:szCs w:val="28"/>
        </w:rPr>
        <w:t xml:space="preserve">. Алгоритмы модуляции протоколов </w:t>
      </w:r>
      <w:r w:rsidRPr="00736E39">
        <w:rPr>
          <w:sz w:val="28"/>
          <w:szCs w:val="28"/>
          <w:lang w:val="en-US"/>
        </w:rPr>
        <w:t>XDSL</w:t>
      </w:r>
      <w:r w:rsidRPr="00736E39">
        <w:rPr>
          <w:sz w:val="28"/>
          <w:szCs w:val="28"/>
        </w:rPr>
        <w:t xml:space="preserve">. </w:t>
      </w:r>
      <w:r w:rsidRPr="005578E6">
        <w:rPr>
          <w:sz w:val="28"/>
          <w:szCs w:val="28"/>
          <w:lang w:val="en-US"/>
        </w:rPr>
        <w:t>http</w:t>
      </w:r>
      <w:r w:rsidRPr="005578E6">
        <w:rPr>
          <w:sz w:val="28"/>
          <w:szCs w:val="28"/>
        </w:rPr>
        <w:t>://</w:t>
      </w:r>
      <w:r w:rsidRPr="005578E6">
        <w:rPr>
          <w:sz w:val="28"/>
          <w:szCs w:val="28"/>
          <w:lang w:val="en-US"/>
        </w:rPr>
        <w:t>www</w:t>
      </w:r>
      <w:r w:rsidRPr="005578E6">
        <w:rPr>
          <w:sz w:val="28"/>
          <w:szCs w:val="28"/>
        </w:rPr>
        <w:t>.</w:t>
      </w:r>
      <w:r w:rsidRPr="005578E6">
        <w:rPr>
          <w:sz w:val="28"/>
          <w:szCs w:val="28"/>
          <w:lang w:val="en-US"/>
        </w:rPr>
        <w:t>protocols</w:t>
      </w:r>
      <w:r w:rsidRPr="005578E6">
        <w:rPr>
          <w:sz w:val="28"/>
          <w:szCs w:val="28"/>
        </w:rPr>
        <w:t>.</w:t>
      </w:r>
      <w:r w:rsidRPr="005578E6">
        <w:rPr>
          <w:sz w:val="28"/>
          <w:szCs w:val="28"/>
          <w:lang w:val="en-US"/>
        </w:rPr>
        <w:t>ru</w:t>
      </w:r>
      <w:r w:rsidRPr="005578E6">
        <w:rPr>
          <w:sz w:val="28"/>
          <w:szCs w:val="28"/>
        </w:rPr>
        <w:t>/</w:t>
      </w:r>
      <w:r w:rsidRPr="005578E6">
        <w:rPr>
          <w:sz w:val="28"/>
          <w:szCs w:val="28"/>
          <w:lang w:val="en-US"/>
        </w:rPr>
        <w:t>files</w:t>
      </w:r>
      <w:r w:rsidRPr="005578E6">
        <w:rPr>
          <w:sz w:val="28"/>
          <w:szCs w:val="28"/>
        </w:rPr>
        <w:t>/</w:t>
      </w:r>
      <w:r w:rsidRPr="005578E6">
        <w:rPr>
          <w:sz w:val="28"/>
          <w:szCs w:val="28"/>
          <w:lang w:val="en-US"/>
        </w:rPr>
        <w:t>Technologies</w:t>
      </w:r>
      <w:r w:rsidRPr="005578E6">
        <w:rPr>
          <w:sz w:val="28"/>
          <w:szCs w:val="28"/>
        </w:rPr>
        <w:t>/</w:t>
      </w:r>
      <w:r w:rsidRPr="005578E6">
        <w:rPr>
          <w:sz w:val="28"/>
          <w:szCs w:val="28"/>
          <w:lang w:val="en-US"/>
        </w:rPr>
        <w:t>xDSL</w:t>
      </w:r>
      <w:r w:rsidRPr="005578E6">
        <w:rPr>
          <w:sz w:val="28"/>
          <w:szCs w:val="28"/>
        </w:rPr>
        <w:t>.</w:t>
      </w:r>
      <w:r w:rsidRPr="005578E6">
        <w:rPr>
          <w:sz w:val="28"/>
          <w:szCs w:val="28"/>
          <w:lang w:val="en-US"/>
        </w:rPr>
        <w:t>pdf</w:t>
      </w:r>
    </w:p>
    <w:p w:rsidR="007A72C8" w:rsidRPr="00736E39" w:rsidRDefault="004F092A" w:rsidP="00736E39">
      <w:pPr>
        <w:pStyle w:val="af"/>
        <w:spacing w:line="360" w:lineRule="auto"/>
        <w:ind w:firstLine="709"/>
        <w:jc w:val="both"/>
        <w:rPr>
          <w:sz w:val="28"/>
          <w:szCs w:val="28"/>
        </w:rPr>
      </w:pPr>
      <w:r w:rsidRPr="00736E39">
        <w:rPr>
          <w:sz w:val="28"/>
          <w:szCs w:val="28"/>
        </w:rPr>
        <w:t xml:space="preserve">2. Голуб В. Квадратурные модуляторы и демодуляторы в системах радиосвязи. </w:t>
      </w:r>
      <w:r w:rsidRPr="005578E6">
        <w:rPr>
          <w:sz w:val="28"/>
          <w:szCs w:val="28"/>
        </w:rPr>
        <w:t>http://www.electronics.ru/pdf/3_2003/06.pdf</w:t>
      </w:r>
    </w:p>
    <w:p w:rsidR="004F092A" w:rsidRPr="00736E39" w:rsidRDefault="004F092A" w:rsidP="00736E39">
      <w:pPr>
        <w:pStyle w:val="af"/>
        <w:spacing w:line="360" w:lineRule="auto"/>
        <w:ind w:firstLine="709"/>
        <w:jc w:val="both"/>
        <w:rPr>
          <w:sz w:val="28"/>
          <w:szCs w:val="28"/>
        </w:rPr>
      </w:pPr>
      <w:r w:rsidRPr="00736E39">
        <w:rPr>
          <w:sz w:val="28"/>
          <w:szCs w:val="28"/>
        </w:rPr>
        <w:t xml:space="preserve">3. Пасковатый А. Модемные протоколы физического уровня. </w:t>
      </w:r>
      <w:r w:rsidRPr="005578E6">
        <w:rPr>
          <w:sz w:val="28"/>
          <w:szCs w:val="28"/>
        </w:rPr>
        <w:t>http://www.analytic.ru/ftproot/pub/byb_art/physics.zip</w:t>
      </w:r>
    </w:p>
    <w:p w:rsidR="004F092A" w:rsidRPr="00736E39" w:rsidRDefault="004F092A" w:rsidP="00736E39">
      <w:pPr>
        <w:pStyle w:val="af"/>
        <w:spacing w:line="360" w:lineRule="auto"/>
        <w:ind w:firstLine="709"/>
        <w:jc w:val="both"/>
        <w:rPr>
          <w:sz w:val="28"/>
          <w:szCs w:val="28"/>
        </w:rPr>
      </w:pPr>
      <w:r w:rsidRPr="00736E39">
        <w:rPr>
          <w:sz w:val="28"/>
          <w:szCs w:val="28"/>
        </w:rPr>
        <w:t xml:space="preserve">4. Пахомов С. Технология 1000Base-T на физическом уровне. </w:t>
      </w:r>
      <w:r w:rsidRPr="005578E6">
        <w:rPr>
          <w:sz w:val="28"/>
          <w:szCs w:val="28"/>
        </w:rPr>
        <w:t>http://www.compress.ru/article.aspx?id=9774&amp;iid=412</w:t>
      </w:r>
    </w:p>
    <w:p w:rsidR="004F092A" w:rsidRPr="00736E39" w:rsidRDefault="004F092A" w:rsidP="00736E39">
      <w:pPr>
        <w:pStyle w:val="af"/>
        <w:spacing w:line="360" w:lineRule="auto"/>
        <w:ind w:firstLine="709"/>
        <w:jc w:val="both"/>
        <w:rPr>
          <w:sz w:val="28"/>
          <w:szCs w:val="28"/>
        </w:rPr>
      </w:pPr>
      <w:bookmarkStart w:id="15" w:name="_GoBack"/>
      <w:bookmarkEnd w:id="15"/>
    </w:p>
    <w:sectPr w:rsidR="004F092A" w:rsidRPr="00736E39" w:rsidSect="00736E39">
      <w:footerReference w:type="default" r:id="rId74"/>
      <w:pgSz w:w="11907" w:h="16840"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550" w:rsidRDefault="00476550" w:rsidP="00A70602">
      <w:r>
        <w:separator/>
      </w:r>
    </w:p>
  </w:endnote>
  <w:endnote w:type="continuationSeparator" w:id="0">
    <w:p w:rsidR="00476550" w:rsidRDefault="00476550" w:rsidP="00A70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28C" w:rsidRDefault="0069228C">
    <w:pPr>
      <w:pStyle w:val="aa"/>
      <w:jc w:val="center"/>
      <w:rPr>
        <w:rFonts w:ascii="Cambria" w:hAnsi="Cambria"/>
        <w:sz w:val="28"/>
        <w:szCs w:val="28"/>
      </w:rPr>
    </w:pPr>
    <w:r w:rsidRPr="0069228C">
      <w:rPr>
        <w:rFonts w:ascii="Cambria" w:hAnsi="Cambria"/>
        <w:sz w:val="20"/>
        <w:szCs w:val="20"/>
      </w:rPr>
      <w:t xml:space="preserve">~ </w:t>
    </w:r>
    <w:r w:rsidR="005578E6" w:rsidRPr="005578E6">
      <w:rPr>
        <w:rFonts w:ascii="Cambria" w:hAnsi="Cambria"/>
        <w:noProof/>
        <w:sz w:val="20"/>
        <w:szCs w:val="20"/>
      </w:rPr>
      <w:t>2</w:t>
    </w:r>
    <w:r w:rsidRPr="0069228C">
      <w:rPr>
        <w:rFonts w:ascii="Cambria" w:hAnsi="Cambria"/>
        <w:sz w:val="20"/>
        <w:szCs w:val="20"/>
      </w:rPr>
      <w:t xml:space="preserve"> ~</w:t>
    </w:r>
  </w:p>
  <w:p w:rsidR="0069228C" w:rsidRDefault="0069228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550" w:rsidRDefault="00476550" w:rsidP="00A70602">
      <w:r>
        <w:separator/>
      </w:r>
    </w:p>
  </w:footnote>
  <w:footnote w:type="continuationSeparator" w:id="0">
    <w:p w:rsidR="00476550" w:rsidRDefault="00476550" w:rsidP="00A706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B3944"/>
    <w:multiLevelType w:val="hybridMultilevel"/>
    <w:tmpl w:val="65C0CE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413F460C"/>
    <w:multiLevelType w:val="hybridMultilevel"/>
    <w:tmpl w:val="1F126F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drawingGridHorizontalSpacing w:val="12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5CCD"/>
    <w:rsid w:val="00040CE5"/>
    <w:rsid w:val="00042E40"/>
    <w:rsid w:val="00053DB7"/>
    <w:rsid w:val="0009318F"/>
    <w:rsid w:val="000A5A2C"/>
    <w:rsid w:val="000E37CA"/>
    <w:rsid w:val="000E6CC3"/>
    <w:rsid w:val="000E7D9D"/>
    <w:rsid w:val="00107B02"/>
    <w:rsid w:val="001239E7"/>
    <w:rsid w:val="001507BB"/>
    <w:rsid w:val="0017020F"/>
    <w:rsid w:val="001A4764"/>
    <w:rsid w:val="001A713B"/>
    <w:rsid w:val="002113D7"/>
    <w:rsid w:val="00263E6B"/>
    <w:rsid w:val="002B0F8A"/>
    <w:rsid w:val="002B69F1"/>
    <w:rsid w:val="002C62EB"/>
    <w:rsid w:val="002D543E"/>
    <w:rsid w:val="00373F38"/>
    <w:rsid w:val="003C66AC"/>
    <w:rsid w:val="003E7B4A"/>
    <w:rsid w:val="004216B1"/>
    <w:rsid w:val="00476550"/>
    <w:rsid w:val="004F092A"/>
    <w:rsid w:val="004F45C6"/>
    <w:rsid w:val="005578E6"/>
    <w:rsid w:val="005907AE"/>
    <w:rsid w:val="005D0416"/>
    <w:rsid w:val="005E3CAC"/>
    <w:rsid w:val="005E5974"/>
    <w:rsid w:val="00605CB5"/>
    <w:rsid w:val="006476D1"/>
    <w:rsid w:val="00654E24"/>
    <w:rsid w:val="0069228C"/>
    <w:rsid w:val="006D09B8"/>
    <w:rsid w:val="006F7F61"/>
    <w:rsid w:val="00700B51"/>
    <w:rsid w:val="00716F25"/>
    <w:rsid w:val="00736E39"/>
    <w:rsid w:val="007434F7"/>
    <w:rsid w:val="00765CCD"/>
    <w:rsid w:val="007861EC"/>
    <w:rsid w:val="007A72C8"/>
    <w:rsid w:val="007F5E84"/>
    <w:rsid w:val="008025A9"/>
    <w:rsid w:val="00841020"/>
    <w:rsid w:val="00850933"/>
    <w:rsid w:val="008568A9"/>
    <w:rsid w:val="00876A9E"/>
    <w:rsid w:val="00990D1C"/>
    <w:rsid w:val="00995B3C"/>
    <w:rsid w:val="009B07AF"/>
    <w:rsid w:val="009D375E"/>
    <w:rsid w:val="009D6B19"/>
    <w:rsid w:val="00A70602"/>
    <w:rsid w:val="00A70AD5"/>
    <w:rsid w:val="00AE015B"/>
    <w:rsid w:val="00B20DCD"/>
    <w:rsid w:val="00B226BD"/>
    <w:rsid w:val="00B34FC8"/>
    <w:rsid w:val="00B42A48"/>
    <w:rsid w:val="00B448EE"/>
    <w:rsid w:val="00B44F3D"/>
    <w:rsid w:val="00B50855"/>
    <w:rsid w:val="00BA5EFD"/>
    <w:rsid w:val="00BB1456"/>
    <w:rsid w:val="00BC5819"/>
    <w:rsid w:val="00C24203"/>
    <w:rsid w:val="00C26963"/>
    <w:rsid w:val="00C55BA8"/>
    <w:rsid w:val="00C56FC9"/>
    <w:rsid w:val="00C63E90"/>
    <w:rsid w:val="00CC405C"/>
    <w:rsid w:val="00CF039A"/>
    <w:rsid w:val="00CF50D8"/>
    <w:rsid w:val="00D30A27"/>
    <w:rsid w:val="00E41D66"/>
    <w:rsid w:val="00E56508"/>
    <w:rsid w:val="00E86A07"/>
    <w:rsid w:val="00E97282"/>
    <w:rsid w:val="00EE0AF3"/>
    <w:rsid w:val="00F25804"/>
    <w:rsid w:val="00F950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99"/>
    <o:shapelayout v:ext="edit">
      <o:idmap v:ext="edit" data="1"/>
    </o:shapelayout>
  </w:shapeDefaults>
  <w:decimalSymbol w:val=","/>
  <w:listSeparator w:val=";"/>
  <w14:defaultImageDpi w14:val="0"/>
  <w15:chartTrackingRefBased/>
  <w15:docId w15:val="{3CE6CE58-4E7A-4763-B858-672ECED7C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CB5"/>
    <w:rPr>
      <w:sz w:val="24"/>
      <w:szCs w:val="24"/>
    </w:rPr>
  </w:style>
  <w:style w:type="paragraph" w:styleId="1">
    <w:name w:val="heading 1"/>
    <w:basedOn w:val="a"/>
    <w:next w:val="a"/>
    <w:link w:val="10"/>
    <w:uiPriority w:val="99"/>
    <w:qFormat/>
    <w:rsid w:val="00B42A48"/>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rsid w:val="00B42A48"/>
    <w:pPr>
      <w:keepNext/>
      <w:keepLines/>
      <w:spacing w:before="200"/>
      <w:outlineLvl w:val="1"/>
    </w:pPr>
    <w:rPr>
      <w:rFonts w:ascii="Cambria" w:hAnsi="Cambria"/>
      <w:b/>
      <w:bCs/>
      <w:color w:val="4F81BD"/>
      <w:sz w:val="26"/>
      <w:szCs w:val="26"/>
    </w:rPr>
  </w:style>
  <w:style w:type="paragraph" w:styleId="3">
    <w:name w:val="heading 3"/>
    <w:basedOn w:val="a"/>
    <w:link w:val="30"/>
    <w:uiPriority w:val="99"/>
    <w:qFormat/>
    <w:rsid w:val="002B69F1"/>
    <w:pPr>
      <w:spacing w:before="100" w:beforeAutospacing="1" w:after="100" w:afterAutospacing="1"/>
      <w:outlineLvl w:val="2"/>
    </w:pPr>
    <w:rPr>
      <w:b/>
      <w:bCs/>
      <w:color w:val="000000"/>
      <w:sz w:val="27"/>
      <w:szCs w:val="27"/>
    </w:rPr>
  </w:style>
  <w:style w:type="paragraph" w:styleId="5">
    <w:name w:val="heading 5"/>
    <w:basedOn w:val="a"/>
    <w:next w:val="a"/>
    <w:link w:val="50"/>
    <w:uiPriority w:val="99"/>
    <w:qFormat/>
    <w:rsid w:val="002B69F1"/>
    <w:pPr>
      <w:spacing w:before="240" w:after="60"/>
      <w:outlineLvl w:val="4"/>
    </w:pPr>
    <w:rPr>
      <w:b/>
      <w:bCs/>
      <w:i/>
      <w:iCs/>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B42A48"/>
    <w:rPr>
      <w:rFonts w:ascii="Cambria" w:eastAsia="Times New Roman" w:hAnsi="Cambria" w:cs="Times New Roman"/>
      <w:b/>
      <w:bCs/>
      <w:color w:val="4F81BD"/>
      <w:sz w:val="26"/>
      <w:szCs w:val="26"/>
    </w:rPr>
  </w:style>
  <w:style w:type="paragraph" w:styleId="a3">
    <w:name w:val="TOC Heading"/>
    <w:basedOn w:val="1"/>
    <w:next w:val="a"/>
    <w:uiPriority w:val="99"/>
    <w:qFormat/>
    <w:rsid w:val="00C26963"/>
    <w:pPr>
      <w:spacing w:line="276" w:lineRule="auto"/>
      <w:outlineLvl w:val="9"/>
    </w:pPr>
    <w:rPr>
      <w:lang w:eastAsia="en-US"/>
    </w:rPr>
  </w:style>
  <w:style w:type="character" w:customStyle="1" w:styleId="50">
    <w:name w:val="Заголовок 5 Знак"/>
    <w:link w:val="5"/>
    <w:uiPriority w:val="99"/>
    <w:locked/>
    <w:rsid w:val="002B69F1"/>
    <w:rPr>
      <w:rFonts w:cs="Times New Roman"/>
      <w:b/>
      <w:bCs/>
      <w:i/>
      <w:iCs/>
      <w:color w:val="000000"/>
      <w:sz w:val="26"/>
      <w:szCs w:val="26"/>
    </w:rPr>
  </w:style>
  <w:style w:type="paragraph" w:styleId="a4">
    <w:name w:val="Normal (Web)"/>
    <w:basedOn w:val="a"/>
    <w:uiPriority w:val="99"/>
    <w:rsid w:val="002B69F1"/>
    <w:pPr>
      <w:spacing w:before="100" w:beforeAutospacing="1" w:after="100" w:afterAutospacing="1"/>
    </w:pPr>
    <w:rPr>
      <w:rFonts w:ascii="Verdana" w:hAnsi="Verdana"/>
      <w:color w:val="000000"/>
      <w:sz w:val="17"/>
      <w:szCs w:val="17"/>
    </w:rPr>
  </w:style>
  <w:style w:type="paragraph" w:styleId="a5">
    <w:name w:val="Balloon Text"/>
    <w:basedOn w:val="a"/>
    <w:link w:val="a6"/>
    <w:uiPriority w:val="99"/>
    <w:semiHidden/>
    <w:rsid w:val="00B20DCD"/>
    <w:rPr>
      <w:rFonts w:ascii="Tahoma" w:hAnsi="Tahoma" w:cs="Tahoma"/>
      <w:sz w:val="16"/>
      <w:szCs w:val="16"/>
    </w:rPr>
  </w:style>
  <w:style w:type="paragraph" w:styleId="a7">
    <w:name w:val="caption"/>
    <w:basedOn w:val="a"/>
    <w:next w:val="a"/>
    <w:uiPriority w:val="99"/>
    <w:qFormat/>
    <w:rsid w:val="008025A9"/>
    <w:pPr>
      <w:spacing w:after="200"/>
    </w:pPr>
    <w:rPr>
      <w:b/>
      <w:bCs/>
      <w:color w:val="4F81BD"/>
      <w:sz w:val="18"/>
      <w:szCs w:val="18"/>
    </w:rPr>
  </w:style>
  <w:style w:type="character" w:customStyle="1" w:styleId="a6">
    <w:name w:val="Текст выноски Знак"/>
    <w:link w:val="a5"/>
    <w:uiPriority w:val="99"/>
    <w:semiHidden/>
    <w:locked/>
    <w:rsid w:val="00B20DCD"/>
    <w:rPr>
      <w:rFonts w:ascii="Tahoma" w:eastAsia="Times New Roman" w:hAnsi="Tahoma" w:cs="Tahoma"/>
      <w:sz w:val="16"/>
      <w:szCs w:val="16"/>
    </w:rPr>
  </w:style>
  <w:style w:type="paragraph" w:styleId="a8">
    <w:name w:val="header"/>
    <w:basedOn w:val="a"/>
    <w:link w:val="a9"/>
    <w:uiPriority w:val="99"/>
    <w:semiHidden/>
    <w:rsid w:val="00A70602"/>
    <w:pPr>
      <w:tabs>
        <w:tab w:val="center" w:pos="4677"/>
        <w:tab w:val="right" w:pos="9355"/>
      </w:tabs>
    </w:pPr>
  </w:style>
  <w:style w:type="paragraph" w:styleId="aa">
    <w:name w:val="footer"/>
    <w:basedOn w:val="a"/>
    <w:link w:val="ab"/>
    <w:uiPriority w:val="99"/>
    <w:rsid w:val="00A70602"/>
    <w:pPr>
      <w:tabs>
        <w:tab w:val="center" w:pos="4677"/>
        <w:tab w:val="right" w:pos="9355"/>
      </w:tabs>
    </w:pPr>
  </w:style>
  <w:style w:type="character" w:customStyle="1" w:styleId="a9">
    <w:name w:val="Верхний колонтитул Знак"/>
    <w:link w:val="a8"/>
    <w:uiPriority w:val="99"/>
    <w:semiHidden/>
    <w:locked/>
    <w:rsid w:val="00A70602"/>
    <w:rPr>
      <w:rFonts w:eastAsia="Times New Roman" w:cs="Times New Roman"/>
      <w:sz w:val="24"/>
      <w:szCs w:val="24"/>
    </w:rPr>
  </w:style>
  <w:style w:type="table" w:styleId="ac">
    <w:name w:val="Table Grid"/>
    <w:basedOn w:val="a1"/>
    <w:uiPriority w:val="99"/>
    <w:rsid w:val="00A70A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b">
    <w:name w:val="Нижний колонтитул Знак"/>
    <w:link w:val="aa"/>
    <w:uiPriority w:val="99"/>
    <w:locked/>
    <w:rsid w:val="00A70602"/>
    <w:rPr>
      <w:rFonts w:eastAsia="Times New Roman" w:cs="Times New Roman"/>
      <w:sz w:val="24"/>
      <w:szCs w:val="24"/>
    </w:rPr>
  </w:style>
  <w:style w:type="paragraph" w:styleId="ad">
    <w:name w:val="List Paragraph"/>
    <w:basedOn w:val="a"/>
    <w:uiPriority w:val="99"/>
    <w:qFormat/>
    <w:rsid w:val="005907AE"/>
    <w:pPr>
      <w:ind w:left="720"/>
      <w:contextualSpacing/>
    </w:pPr>
  </w:style>
  <w:style w:type="character" w:customStyle="1" w:styleId="30">
    <w:name w:val="Заголовок 3 Знак"/>
    <w:link w:val="3"/>
    <w:uiPriority w:val="99"/>
    <w:locked/>
    <w:rsid w:val="002B69F1"/>
    <w:rPr>
      <w:rFonts w:cs="Times New Roman"/>
      <w:b/>
      <w:bCs/>
      <w:color w:val="000000"/>
      <w:sz w:val="27"/>
      <w:szCs w:val="27"/>
    </w:rPr>
  </w:style>
  <w:style w:type="paragraph" w:customStyle="1" w:styleId="western">
    <w:name w:val="western"/>
    <w:basedOn w:val="a"/>
    <w:uiPriority w:val="99"/>
    <w:rsid w:val="002B69F1"/>
    <w:pPr>
      <w:spacing w:before="100" w:beforeAutospacing="1" w:after="100" w:afterAutospacing="1"/>
    </w:pPr>
    <w:rPr>
      <w:rFonts w:ascii="Verdana" w:hAnsi="Verdana"/>
      <w:color w:val="000000"/>
      <w:sz w:val="17"/>
      <w:szCs w:val="17"/>
    </w:rPr>
  </w:style>
  <w:style w:type="character" w:styleId="ae">
    <w:name w:val="Emphasis"/>
    <w:uiPriority w:val="99"/>
    <w:qFormat/>
    <w:rsid w:val="002B69F1"/>
    <w:rPr>
      <w:rFonts w:cs="Times New Roman"/>
      <w:i/>
      <w:iCs/>
    </w:rPr>
  </w:style>
  <w:style w:type="paragraph" w:customStyle="1" w:styleId="--western">
    <w:name w:val="??????????-?????-western"/>
    <w:basedOn w:val="a"/>
    <w:uiPriority w:val="99"/>
    <w:rsid w:val="002B69F1"/>
    <w:pPr>
      <w:spacing w:before="100" w:beforeAutospacing="1" w:after="100" w:afterAutospacing="1"/>
    </w:pPr>
    <w:rPr>
      <w:rFonts w:ascii="Verdana" w:hAnsi="Verdana"/>
      <w:color w:val="000000"/>
      <w:sz w:val="17"/>
      <w:szCs w:val="17"/>
    </w:rPr>
  </w:style>
  <w:style w:type="paragraph" w:styleId="af">
    <w:name w:val="No Spacing"/>
    <w:uiPriority w:val="99"/>
    <w:qFormat/>
    <w:rsid w:val="002B69F1"/>
    <w:rPr>
      <w:sz w:val="24"/>
      <w:szCs w:val="24"/>
    </w:rPr>
  </w:style>
  <w:style w:type="character" w:customStyle="1" w:styleId="10">
    <w:name w:val="Заголовок 1 Знак"/>
    <w:link w:val="1"/>
    <w:uiPriority w:val="99"/>
    <w:locked/>
    <w:rsid w:val="00B42A48"/>
    <w:rPr>
      <w:rFonts w:ascii="Cambria" w:eastAsia="Times New Roman" w:hAnsi="Cambria" w:cs="Times New Roman"/>
      <w:b/>
      <w:bCs/>
      <w:color w:val="365F91"/>
      <w:sz w:val="28"/>
      <w:szCs w:val="28"/>
    </w:rPr>
  </w:style>
  <w:style w:type="paragraph" w:styleId="11">
    <w:name w:val="toc 1"/>
    <w:basedOn w:val="a"/>
    <w:next w:val="a"/>
    <w:autoRedefine/>
    <w:uiPriority w:val="99"/>
    <w:rsid w:val="00736E39"/>
    <w:pPr>
      <w:tabs>
        <w:tab w:val="right" w:leader="dot" w:pos="9356"/>
      </w:tabs>
      <w:spacing w:line="360" w:lineRule="auto"/>
      <w:jc w:val="both"/>
    </w:pPr>
  </w:style>
  <w:style w:type="paragraph" w:styleId="21">
    <w:name w:val="toc 2"/>
    <w:basedOn w:val="a"/>
    <w:next w:val="a"/>
    <w:autoRedefine/>
    <w:uiPriority w:val="99"/>
    <w:rsid w:val="00736E39"/>
    <w:pPr>
      <w:tabs>
        <w:tab w:val="right" w:leader="dot" w:pos="9214"/>
      </w:tabs>
      <w:spacing w:line="360" w:lineRule="auto"/>
      <w:jc w:val="both"/>
    </w:pPr>
  </w:style>
  <w:style w:type="character" w:styleId="af0">
    <w:name w:val="Hyperlink"/>
    <w:uiPriority w:val="99"/>
    <w:rsid w:val="00C26963"/>
    <w:rPr>
      <w:rFonts w:cs="Times New Roman"/>
      <w:color w:val="0000FF"/>
      <w:u w:val="single"/>
    </w:rPr>
  </w:style>
  <w:style w:type="paragraph" w:styleId="31">
    <w:name w:val="toc 3"/>
    <w:basedOn w:val="a"/>
    <w:next w:val="a"/>
    <w:autoRedefine/>
    <w:uiPriority w:val="99"/>
    <w:rsid w:val="007A72C8"/>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png"/><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png"/><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png"/><Relationship Id="rId55" Type="http://schemas.openxmlformats.org/officeDocument/2006/relationships/image" Target="media/image49.png"/><Relationship Id="rId63" Type="http://schemas.openxmlformats.org/officeDocument/2006/relationships/image" Target="media/image57.png"/><Relationship Id="rId68" Type="http://schemas.openxmlformats.org/officeDocument/2006/relationships/image" Target="media/image62.png"/><Relationship Id="rId76"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image" Target="media/image65.png"/><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png"/><Relationship Id="rId58" Type="http://schemas.openxmlformats.org/officeDocument/2006/relationships/image" Target="media/image52.png"/><Relationship Id="rId66" Type="http://schemas.openxmlformats.org/officeDocument/2006/relationships/image" Target="media/image60.png"/><Relationship Id="rId7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png"/><Relationship Id="rId57" Type="http://schemas.openxmlformats.org/officeDocument/2006/relationships/image" Target="media/image51.png"/><Relationship Id="rId61" Type="http://schemas.openxmlformats.org/officeDocument/2006/relationships/image" Target="media/image55.png"/><Relationship Id="rId10" Type="http://schemas.openxmlformats.org/officeDocument/2006/relationships/image" Target="media/image4.wmf"/><Relationship Id="rId19" Type="http://schemas.openxmlformats.org/officeDocument/2006/relationships/image" Target="media/image13.png"/><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9.png"/><Relationship Id="rId73" Type="http://schemas.openxmlformats.org/officeDocument/2006/relationships/image" Target="media/image67.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png"/><Relationship Id="rId64" Type="http://schemas.openxmlformats.org/officeDocument/2006/relationships/image" Target="media/image58.png"/><Relationship Id="rId69" Type="http://schemas.openxmlformats.org/officeDocument/2006/relationships/image" Target="media/image63.png"/><Relationship Id="rId8" Type="http://schemas.openxmlformats.org/officeDocument/2006/relationships/image" Target="media/image2.wmf"/><Relationship Id="rId51" Type="http://schemas.openxmlformats.org/officeDocument/2006/relationships/image" Target="media/image45.png"/><Relationship Id="rId72" Type="http://schemas.openxmlformats.org/officeDocument/2006/relationships/image" Target="media/image66.png"/><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png"/><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image" Target="media/image61.png"/><Relationship Id="rId20" Type="http://schemas.openxmlformats.org/officeDocument/2006/relationships/image" Target="media/image14.png"/><Relationship Id="rId41" Type="http://schemas.openxmlformats.org/officeDocument/2006/relationships/image" Target="media/image35.wmf"/><Relationship Id="rId54" Type="http://schemas.openxmlformats.org/officeDocument/2006/relationships/image" Target="media/image48.png"/><Relationship Id="rId62" Type="http://schemas.openxmlformats.org/officeDocument/2006/relationships/image" Target="media/image56.png"/><Relationship Id="rId70" Type="http://schemas.openxmlformats.org/officeDocument/2006/relationships/image" Target="media/image64.png"/><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5394</Words>
  <Characters>30748</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Системы и сети передачи информации 1</vt:lpstr>
    </vt:vector>
  </TitlesOfParts>
  <Company/>
  <LinksUpToDate>false</LinksUpToDate>
  <CharactersWithSpaces>36070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Системы и сети передачи информации 1</dc:title>
  <dc:subject/>
  <dc:creator>Вит</dc:creator>
  <cp:keywords/>
  <dc:description/>
  <cp:lastModifiedBy>admin</cp:lastModifiedBy>
  <cp:revision>2</cp:revision>
  <dcterms:created xsi:type="dcterms:W3CDTF">2014-02-22T21:25:00Z</dcterms:created>
  <dcterms:modified xsi:type="dcterms:W3CDTF">2014-02-22T21:25:00Z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