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80" w:rsidRDefault="004A7C80" w:rsidP="00650C8E">
      <w:pPr>
        <w:pStyle w:val="3"/>
        <w:tabs>
          <w:tab w:val="num" w:pos="1134"/>
        </w:tabs>
        <w:spacing w:before="0" w:after="0"/>
        <w:ind w:left="1134" w:hanging="567"/>
        <w:rPr>
          <w:rFonts w:ascii="Times New Roman" w:hAnsi="Times New Roman"/>
          <w:sz w:val="28"/>
        </w:rPr>
      </w:pPr>
      <w:bookmarkStart w:id="0" w:name="_Toc11665558"/>
      <w:bookmarkStart w:id="1" w:name="_Toc11672529"/>
      <w:bookmarkStart w:id="2" w:name="_Toc11672656"/>
      <w:bookmarkStart w:id="3" w:name="_Toc11672728"/>
      <w:bookmarkStart w:id="4" w:name="_Toc11858270"/>
      <w:bookmarkStart w:id="5" w:name="_Toc11858652"/>
    </w:p>
    <w:p w:rsidR="001F53A3" w:rsidRDefault="001F53A3" w:rsidP="00650C8E">
      <w:pPr>
        <w:pStyle w:val="3"/>
        <w:tabs>
          <w:tab w:val="num" w:pos="1134"/>
        </w:tabs>
        <w:spacing w:before="0" w:after="0"/>
        <w:ind w:left="1134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ЛАБОРАТОРНОЙ УСТАНОВКИ</w:t>
      </w:r>
      <w:bookmarkEnd w:id="0"/>
      <w:bookmarkEnd w:id="1"/>
      <w:bookmarkEnd w:id="2"/>
      <w:bookmarkEnd w:id="3"/>
      <w:bookmarkEnd w:id="4"/>
      <w:bookmarkEnd w:id="5"/>
    </w:p>
    <w:p w:rsidR="001F53A3" w:rsidRDefault="001F53A3" w:rsidP="00650C8E">
      <w:pPr>
        <w:pStyle w:val="a3"/>
        <w:ind w:left="567"/>
        <w:jc w:val="both"/>
        <w:rPr>
          <w:sz w:val="28"/>
        </w:rPr>
      </w:pPr>
    </w:p>
    <w:p w:rsidR="001F53A3" w:rsidRDefault="001F53A3" w:rsidP="00650C8E">
      <w:pPr>
        <w:pStyle w:val="a3"/>
        <w:ind w:firstLine="567"/>
        <w:jc w:val="both"/>
        <w:rPr>
          <w:sz w:val="28"/>
        </w:rPr>
      </w:pPr>
      <w:r>
        <w:rPr>
          <w:sz w:val="28"/>
        </w:rPr>
        <w:t>Лабораторная установка, схема которой приведена в приложении 1, включает лабораторный макет, на котором смонтированы одно- и двухполупериодные выпрямители и их нагрузки, осциллограф для снятия осциллограмм и панель с приборами. В работе используются два прибора. Прибор «</w:t>
      </w:r>
      <w:r w:rsidRPr="006B05B4">
        <w:rPr>
          <w:position w:val="-6"/>
          <w:sz w:val="28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 fillcolor="window">
            <v:imagedata r:id="rId5" o:title=""/>
          </v:shape>
          <o:OLEObject Type="Embed" ProgID="Equation.3" ShapeID="_x0000_i1025" DrawAspect="Content" ObjectID="_1472209019" r:id="rId6"/>
        </w:object>
      </w:r>
      <w:r>
        <w:rPr>
          <w:sz w:val="28"/>
        </w:rPr>
        <w:t xml:space="preserve">» служит для измерения напряжения на нагрузке. Его шкала соответствует 25 В. Прибор «мА» служит для измерения тока нагрузки и имеет шкалу на 100 мА. </w:t>
      </w:r>
    </w:p>
    <w:p w:rsidR="001F53A3" w:rsidRPr="00B46CC2" w:rsidRDefault="001F53A3" w:rsidP="00650C8E">
      <w:pPr>
        <w:pStyle w:val="a3"/>
        <w:jc w:val="both"/>
        <w:rPr>
          <w:sz w:val="28"/>
        </w:rPr>
      </w:pPr>
    </w:p>
    <w:p w:rsidR="001F53A3" w:rsidRDefault="001F53A3" w:rsidP="00650C8E">
      <w:pPr>
        <w:pStyle w:val="3"/>
        <w:numPr>
          <w:ilvl w:val="0"/>
          <w:numId w:val="1"/>
        </w:numPr>
        <w:tabs>
          <w:tab w:val="clear" w:pos="360"/>
          <w:tab w:val="num" w:pos="1134"/>
        </w:tabs>
        <w:spacing w:before="0" w:after="0"/>
        <w:ind w:left="1134" w:hanging="567"/>
        <w:rPr>
          <w:rFonts w:ascii="Times New Roman" w:hAnsi="Times New Roman"/>
          <w:sz w:val="28"/>
        </w:rPr>
      </w:pPr>
      <w:bookmarkStart w:id="6" w:name="_Toc11665559"/>
      <w:bookmarkStart w:id="7" w:name="_Toc11672530"/>
      <w:bookmarkStart w:id="8" w:name="_Toc11672657"/>
      <w:bookmarkStart w:id="9" w:name="_Toc11672729"/>
      <w:bookmarkStart w:id="10" w:name="_Toc11858271"/>
      <w:bookmarkStart w:id="11" w:name="_Toc11858653"/>
      <w:r>
        <w:rPr>
          <w:rFonts w:ascii="Times New Roman" w:hAnsi="Times New Roman"/>
          <w:sz w:val="28"/>
        </w:rPr>
        <w:t>ЛАБОРАТОРНОЕ ЗАДАНИЕ</w:t>
      </w:r>
      <w:bookmarkEnd w:id="6"/>
      <w:bookmarkEnd w:id="7"/>
      <w:bookmarkEnd w:id="8"/>
      <w:bookmarkEnd w:id="9"/>
      <w:bookmarkEnd w:id="10"/>
      <w:bookmarkEnd w:id="11"/>
    </w:p>
    <w:p w:rsidR="001F53A3" w:rsidRDefault="001F53A3" w:rsidP="00650C8E">
      <w:pPr>
        <w:pStyle w:val="3"/>
        <w:spacing w:after="0"/>
        <w:ind w:firstLine="567"/>
        <w:rPr>
          <w:rFonts w:ascii="Times New Roman" w:hAnsi="Times New Roman"/>
          <w:sz w:val="28"/>
          <w:u w:val="single"/>
        </w:rPr>
      </w:pPr>
      <w:bookmarkStart w:id="12" w:name="_Toc11672531"/>
      <w:bookmarkStart w:id="13" w:name="_Toc11672658"/>
      <w:bookmarkStart w:id="14" w:name="_Toc11672730"/>
      <w:bookmarkStart w:id="15" w:name="_Toc11858272"/>
      <w:bookmarkStart w:id="16" w:name="_Toc11858654"/>
      <w:r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Лабораторное задание №1</w:t>
      </w:r>
      <w:bookmarkEnd w:id="12"/>
      <w:bookmarkEnd w:id="13"/>
      <w:bookmarkEnd w:id="14"/>
      <w:bookmarkEnd w:id="15"/>
      <w:bookmarkEnd w:id="16"/>
    </w:p>
    <w:p w:rsidR="001F53A3" w:rsidRDefault="001F53A3" w:rsidP="00650C8E">
      <w:pPr>
        <w:pStyle w:val="a3"/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4.1.1</w:t>
      </w:r>
      <w:r>
        <w:rPr>
          <w:sz w:val="28"/>
        </w:rPr>
        <w:tab/>
        <w:t>Ознакомиться со схемой однополупериодного выпрямителя, ее элементами и приборами. Включить выпрямитель в сеть переменного тока.</w:t>
      </w:r>
    </w:p>
    <w:p w:rsidR="001F53A3" w:rsidRDefault="001F53A3" w:rsidP="00650C8E">
      <w:pPr>
        <w:pStyle w:val="a3"/>
        <w:numPr>
          <w:ilvl w:val="2"/>
          <w:numId w:val="2"/>
        </w:numPr>
        <w:tabs>
          <w:tab w:val="clear" w:pos="1290"/>
          <w:tab w:val="num" w:pos="567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Замкнуть накоротко сопротивления </w:t>
      </w:r>
      <w:r>
        <w:rPr>
          <w:sz w:val="28"/>
          <w:lang w:val="en-US"/>
        </w:rPr>
        <w:t>R</w:t>
      </w:r>
      <w:r w:rsidRPr="00B46CC2">
        <w:rPr>
          <w:sz w:val="28"/>
        </w:rPr>
        <w:t xml:space="preserve">1 </w:t>
      </w:r>
      <w:r>
        <w:rPr>
          <w:sz w:val="28"/>
        </w:rPr>
        <w:t xml:space="preserve">и </w:t>
      </w:r>
      <w:r>
        <w:rPr>
          <w:sz w:val="28"/>
          <w:lang w:val="en-US"/>
        </w:rPr>
        <w:t>R</w:t>
      </w:r>
      <w:r w:rsidRPr="00B46CC2">
        <w:rPr>
          <w:sz w:val="28"/>
        </w:rPr>
        <w:t>2</w:t>
      </w:r>
      <w:r>
        <w:rPr>
          <w:sz w:val="28"/>
        </w:rPr>
        <w:t xml:space="preserve"> и снять внешние характеристики однополупериодного выпрямителя, работающего на резистивную, индуктивную и емкостную нагрузки. Вид нагрузки изменяется с помощью перемычек, а величина нагрузки – с помощью переключателя П</w:t>
      </w:r>
      <w:r w:rsidRPr="00B46CC2">
        <w:rPr>
          <w:sz w:val="28"/>
        </w:rPr>
        <w:t>1</w:t>
      </w:r>
      <w:r>
        <w:rPr>
          <w:sz w:val="28"/>
        </w:rPr>
        <w:t>.</w:t>
      </w:r>
      <w:r w:rsidRPr="00B46CC2">
        <w:rPr>
          <w:sz w:val="28"/>
        </w:rPr>
        <w:t xml:space="preserve"> </w:t>
      </w:r>
      <w:r>
        <w:rPr>
          <w:sz w:val="28"/>
        </w:rPr>
        <w:t>Данные, полученные для трех видов нагрузки, необходимо свести в таблицу 1.</w:t>
      </w:r>
    </w:p>
    <w:p w:rsidR="001F53A3" w:rsidRDefault="001F53A3" w:rsidP="00650C8E">
      <w:pPr>
        <w:pStyle w:val="a3"/>
        <w:jc w:val="right"/>
        <w:outlineLvl w:val="0"/>
        <w:rPr>
          <w:sz w:val="28"/>
          <w:lang w:val="en-US"/>
        </w:rPr>
      </w:pPr>
      <w:r>
        <w:rPr>
          <w:sz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851"/>
        <w:gridCol w:w="850"/>
        <w:gridCol w:w="851"/>
        <w:gridCol w:w="815"/>
      </w:tblGrid>
      <w:tr w:rsidR="001F53A3">
        <w:trPr>
          <w:cantSplit/>
        </w:trPr>
        <w:tc>
          <w:tcPr>
            <w:tcW w:w="1668" w:type="dxa"/>
            <w:vMerge w:val="restart"/>
          </w:tcPr>
          <w:p w:rsidR="001F53A3" w:rsidRDefault="001F53A3" w:rsidP="007739A4">
            <w:pPr>
              <w:pStyle w:val="a3"/>
              <w:rPr>
                <w:sz w:val="28"/>
              </w:rPr>
            </w:pPr>
          </w:p>
          <w:p w:rsidR="001F53A3" w:rsidRDefault="001F53A3" w:rsidP="007739A4">
            <w:pPr>
              <w:pStyle w:val="a3"/>
              <w:rPr>
                <w:sz w:val="28"/>
              </w:rPr>
            </w:pPr>
          </w:p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  <w:p w:rsidR="001F53A3" w:rsidRDefault="001F53A3" w:rsidP="007739A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Резистивная</w:t>
            </w:r>
          </w:p>
        </w:tc>
        <w:tc>
          <w:tcPr>
            <w:tcW w:w="14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</w:t>
            </w:r>
          </w:p>
        </w:tc>
        <w:tc>
          <w:tcPr>
            <w:tcW w:w="850" w:type="dxa"/>
          </w:tcPr>
          <w:p w:rsidR="001F53A3" w:rsidRPr="00484665" w:rsidRDefault="001F53A3" w:rsidP="00484665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5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53A3">
        <w:trPr>
          <w:cantSplit/>
        </w:trPr>
        <w:tc>
          <w:tcPr>
            <w:tcW w:w="1668" w:type="dxa"/>
            <w:vMerge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1F53A3" w:rsidRDefault="001F53A3" w:rsidP="007739A4">
            <w:pPr>
              <w:pStyle w:val="a3"/>
              <w:rPr>
                <w:sz w:val="28"/>
              </w:rPr>
            </w:pPr>
          </w:p>
        </w:tc>
        <w:tc>
          <w:tcPr>
            <w:tcW w:w="14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</w:rPr>
              <w:t>, мА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15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1F53A3">
        <w:trPr>
          <w:cantSplit/>
        </w:trPr>
        <w:tc>
          <w:tcPr>
            <w:tcW w:w="1668" w:type="dxa"/>
            <w:vMerge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Индуктивная</w:t>
            </w:r>
          </w:p>
        </w:tc>
        <w:tc>
          <w:tcPr>
            <w:tcW w:w="1418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815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F53A3">
        <w:trPr>
          <w:cantSplit/>
        </w:trPr>
        <w:tc>
          <w:tcPr>
            <w:tcW w:w="1668" w:type="dxa"/>
            <w:vMerge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1F53A3" w:rsidRDefault="001F53A3" w:rsidP="007739A4">
            <w:pPr>
              <w:pStyle w:val="a3"/>
              <w:rPr>
                <w:sz w:val="28"/>
              </w:rPr>
            </w:pPr>
          </w:p>
        </w:tc>
        <w:tc>
          <w:tcPr>
            <w:tcW w:w="14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</w:rPr>
              <w:t>, мА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1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15" w:type="dxa"/>
          </w:tcPr>
          <w:p w:rsidR="001F53A3" w:rsidRPr="00484665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F53A3">
        <w:trPr>
          <w:cantSplit/>
        </w:trPr>
        <w:tc>
          <w:tcPr>
            <w:tcW w:w="1668" w:type="dxa"/>
            <w:vMerge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Емкостная</w:t>
            </w:r>
          </w:p>
        </w:tc>
        <w:tc>
          <w:tcPr>
            <w:tcW w:w="1418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</w:t>
            </w:r>
          </w:p>
        </w:tc>
        <w:tc>
          <w:tcPr>
            <w:tcW w:w="850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1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50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1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5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F53A3">
        <w:trPr>
          <w:cantSplit/>
        </w:trPr>
        <w:tc>
          <w:tcPr>
            <w:tcW w:w="1668" w:type="dxa"/>
            <w:vMerge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</w:rPr>
              <w:t>, мА</w:t>
            </w:r>
          </w:p>
        </w:tc>
        <w:tc>
          <w:tcPr>
            <w:tcW w:w="850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50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1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15" w:type="dxa"/>
          </w:tcPr>
          <w:p w:rsidR="001F53A3" w:rsidRPr="009F2CA6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</w:tbl>
    <w:p w:rsidR="001F53A3" w:rsidRDefault="001F53A3" w:rsidP="00650C8E">
      <w:pPr>
        <w:pStyle w:val="a3"/>
        <w:jc w:val="both"/>
        <w:rPr>
          <w:sz w:val="28"/>
        </w:rPr>
      </w:pPr>
    </w:p>
    <w:p w:rsidR="001F53A3" w:rsidRDefault="001F53A3" w:rsidP="00650C8E">
      <w:pPr>
        <w:pStyle w:val="a3"/>
        <w:numPr>
          <w:ilvl w:val="2"/>
          <w:numId w:val="2"/>
        </w:numPr>
        <w:tabs>
          <w:tab w:val="clear" w:pos="1290"/>
          <w:tab w:val="num" w:pos="567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Снять и зарисовать осциллограммы формы токов (на резисторах </w:t>
      </w:r>
      <w:r w:rsidRPr="006B05B4">
        <w:rPr>
          <w:position w:val="-4"/>
          <w:sz w:val="28"/>
        </w:rPr>
        <w:object w:dxaOrig="320" w:dyaOrig="260">
          <v:shape id="_x0000_i1026" type="#_x0000_t75" style="width:15.75pt;height:12.75pt" o:ole="" fillcolor="window">
            <v:imagedata r:id="rId7" o:title=""/>
          </v:shape>
          <o:OLEObject Type="Embed" ProgID="Equation.3" ShapeID="_x0000_i1026" DrawAspect="Content" ObjectID="_1472209020" r:id="rId8"/>
        </w:object>
      </w:r>
      <w:r>
        <w:rPr>
          <w:sz w:val="28"/>
        </w:rPr>
        <w:t xml:space="preserve">и </w:t>
      </w:r>
      <w:r w:rsidRPr="006B05B4">
        <w:rPr>
          <w:position w:val="-4"/>
          <w:sz w:val="28"/>
        </w:rPr>
        <w:object w:dxaOrig="360" w:dyaOrig="260">
          <v:shape id="_x0000_i1027" type="#_x0000_t75" style="width:18pt;height:12.75pt" o:ole="" fillcolor="window">
            <v:imagedata r:id="rId9" o:title=""/>
          </v:shape>
          <o:OLEObject Type="Embed" ProgID="Equation.3" ShapeID="_x0000_i1027" DrawAspect="Content" ObjectID="_1472209021" r:id="rId10"/>
        </w:object>
      </w:r>
      <w:r>
        <w:rPr>
          <w:sz w:val="28"/>
        </w:rPr>
        <w:t xml:space="preserve">) и формы напряжения на резисторе нагрузки </w:t>
      </w:r>
      <w:r w:rsidRPr="006B05B4">
        <w:rPr>
          <w:position w:val="-10"/>
          <w:sz w:val="28"/>
        </w:rPr>
        <w:object w:dxaOrig="360" w:dyaOrig="340">
          <v:shape id="_x0000_i1028" type="#_x0000_t75" style="width:18pt;height:17.25pt" o:ole="" fillcolor="window">
            <v:imagedata r:id="rId11" o:title=""/>
          </v:shape>
          <o:OLEObject Type="Embed" ProgID="Equation.3" ShapeID="_x0000_i1028" DrawAspect="Content" ObjectID="_1472209022" r:id="rId12"/>
        </w:object>
      </w:r>
      <w:r>
        <w:rPr>
          <w:sz w:val="28"/>
        </w:rPr>
        <w:t xml:space="preserve"> при различном характере нагрузки. Осциллограммы для трех видов нагрузки оформить в виде табл. 2.</w:t>
      </w: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054C55">
      <w:pPr>
        <w:pStyle w:val="a3"/>
        <w:tabs>
          <w:tab w:val="num" w:pos="567"/>
        </w:tabs>
        <w:jc w:val="both"/>
        <w:rPr>
          <w:sz w:val="28"/>
        </w:rPr>
      </w:pPr>
    </w:p>
    <w:p w:rsidR="001F53A3" w:rsidRDefault="001F53A3" w:rsidP="00650C8E">
      <w:pPr>
        <w:pStyle w:val="a3"/>
        <w:ind w:left="5760" w:firstLine="720"/>
        <w:jc w:val="right"/>
        <w:rPr>
          <w:sz w:val="28"/>
          <w:lang w:val="en-US"/>
        </w:rPr>
      </w:pPr>
      <w:r>
        <w:rPr>
          <w:sz w:val="28"/>
        </w:rPr>
        <w:t>Таблица 2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2"/>
        <w:gridCol w:w="2409"/>
        <w:gridCol w:w="2693"/>
      </w:tblGrid>
      <w:tr w:rsidR="001F53A3">
        <w:trPr>
          <w:trHeight w:val="416"/>
        </w:trPr>
        <w:tc>
          <w:tcPr>
            <w:tcW w:w="2410" w:type="dxa"/>
          </w:tcPr>
          <w:p w:rsidR="001F53A3" w:rsidRDefault="001F53A3" w:rsidP="007739A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Вид нагрузки</w:t>
            </w:r>
          </w:p>
        </w:tc>
        <w:tc>
          <w:tcPr>
            <w:tcW w:w="2412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Резистивная</w:t>
            </w:r>
          </w:p>
        </w:tc>
        <w:tc>
          <w:tcPr>
            <w:tcW w:w="240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Индуктивная</w:t>
            </w:r>
          </w:p>
        </w:tc>
        <w:tc>
          <w:tcPr>
            <w:tcW w:w="2693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Емкостная</w:t>
            </w:r>
          </w:p>
        </w:tc>
      </w:tr>
      <w:tr w:rsidR="001F53A3">
        <w:trPr>
          <w:trHeight w:val="1119"/>
        </w:trPr>
        <w:tc>
          <w:tcPr>
            <w:tcW w:w="2410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Форма тока в цепи вентиля (на </w:t>
            </w:r>
            <w:r>
              <w:rPr>
                <w:sz w:val="28"/>
                <w:lang w:val="en-US"/>
              </w:rPr>
              <w:t>R</w:t>
            </w:r>
            <w:r w:rsidRPr="00B46CC2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</w:p>
        </w:tc>
        <w:tc>
          <w:tcPr>
            <w:tcW w:w="2412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lang w:eastAsia="zh-CN"/>
              </w:rPr>
              <w:pict>
                <v:shape id="Рисунок 5" o:spid="_x0000_s1026" type="#_x0000_t75" alt="11.jpg" style="position:absolute;left:0;text-align:left;margin-left:-1.95pt;margin-top:5.15pt;width:115.2pt;height:110.45pt;z-index:251655680;visibility:visible;mso-position-horizontal-relative:text;mso-position-vertical-relative:text">
                  <v:imagedata r:id="rId13" o:title="" cropleft="14105f"/>
                  <w10:wrap type="topAndBottom"/>
                </v:shape>
              </w:pict>
            </w:r>
          </w:p>
        </w:tc>
        <w:tc>
          <w:tcPr>
            <w:tcW w:w="2409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lang w:eastAsia="zh-CN"/>
              </w:rPr>
              <w:pict>
                <v:shape id="Рисунок 8" o:spid="_x0000_s1027" type="#_x0000_t75" alt="21.jpg" style="position:absolute;left:0;text-align:left;margin-left:1.5pt;margin-top:5.7pt;width:115.2pt;height:103.2pt;z-index:251658752;visibility:visible;mso-position-horizontal-relative:text;mso-position-vertical-relative:text">
                  <v:imagedata r:id="rId14" o:title="" croptop="4065f" cropleft=".125" cropright="5515f"/>
                  <w10:wrap type="square"/>
                </v:shape>
              </w:pict>
            </w:r>
          </w:p>
        </w:tc>
        <w:tc>
          <w:tcPr>
            <w:tcW w:w="2693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Рисунок 13" o:spid="_x0000_i1029" type="#_x0000_t75" alt="31.jpg" style="width:117pt;height:129.75pt;rotation:-90;visibility:visible">
                  <v:imagedata r:id="rId15" o:title="" croptop="10915f"/>
                </v:shape>
              </w:pict>
            </w:r>
          </w:p>
        </w:tc>
      </w:tr>
      <w:tr w:rsidR="001F53A3">
        <w:trPr>
          <w:trHeight w:val="1134"/>
        </w:trPr>
        <w:tc>
          <w:tcPr>
            <w:tcW w:w="2410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Форма тока после вентиля (на</w:t>
            </w:r>
            <w:r w:rsidRPr="00B46CC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</w:t>
            </w:r>
            <w:r w:rsidRPr="00B46CC2">
              <w:rPr>
                <w:sz w:val="28"/>
              </w:rPr>
              <w:t>2</w:t>
            </w:r>
            <w:r>
              <w:rPr>
                <w:sz w:val="28"/>
              </w:rPr>
              <w:t>)</w:t>
            </w:r>
          </w:p>
        </w:tc>
        <w:tc>
          <w:tcPr>
            <w:tcW w:w="2412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lang w:eastAsia="zh-CN"/>
              </w:rPr>
              <w:pict>
                <v:shape id="Рисунок 6" o:spid="_x0000_s1028" type="#_x0000_t75" alt="12.jpg" style="position:absolute;left:0;text-align:left;margin-left:7.45pt;margin-top:9.2pt;width:96pt;height:98.8pt;z-index:-251659776;visibility:visible;mso-position-horizontal-relative:text;mso-position-vertical-relative:text" wrapcoords="0 0 0 21431 21600 21431 21600 0 0 0">
                  <v:imagedata r:id="rId16" o:title="" croptop="6641f" cropleft="19370f" cropright="3164f"/>
                  <w10:wrap type="tight"/>
                </v:shape>
              </w:pict>
            </w:r>
          </w:p>
        </w:tc>
        <w:tc>
          <w:tcPr>
            <w:tcW w:w="2409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lang w:eastAsia="zh-CN"/>
              </w:rPr>
              <w:pict>
                <v:shape id="Рисунок 9" o:spid="_x0000_s1029" type="#_x0000_t75" alt="22.jpg" style="position:absolute;left:0;text-align:left;margin-left:.1pt;margin-top:2.85pt;width:103.3pt;height:109.95pt;rotation:-186231fd;z-index:251659776;visibility:visible;mso-position-horizontal-relative:text;mso-position-vertical-relative:text" wrapcoords="0 0 0 21443 21600 21443 21600 0 0 0">
                  <v:imagedata r:id="rId17" o:title="" cropleft="15618f" cropright="3581f"/>
                  <w10:wrap type="through"/>
                </v:shape>
              </w:pict>
            </w:r>
          </w:p>
        </w:tc>
        <w:tc>
          <w:tcPr>
            <w:tcW w:w="2693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Рисунок 14" o:spid="_x0000_i1030" type="#_x0000_t75" alt="32.jpg" style="width:118.5pt;height:126.75pt;rotation:-90;visibility:visible">
                  <v:imagedata r:id="rId18" o:title="" croptop="14799f" cropright="2071f"/>
                </v:shape>
              </w:pict>
            </w:r>
          </w:p>
        </w:tc>
      </w:tr>
      <w:tr w:rsidR="001F53A3">
        <w:trPr>
          <w:trHeight w:val="1261"/>
        </w:trPr>
        <w:tc>
          <w:tcPr>
            <w:tcW w:w="2410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Форма выпрямленного напряжения ( на </w:t>
            </w:r>
            <w:r w:rsidRPr="006B05B4">
              <w:rPr>
                <w:position w:val="-10"/>
                <w:sz w:val="28"/>
              </w:rPr>
              <w:object w:dxaOrig="360" w:dyaOrig="340">
                <v:shape id="_x0000_i1031" type="#_x0000_t75" style="width:18pt;height:17.25pt" o:ole="" fillcolor="window">
                  <v:imagedata r:id="rId19" o:title=""/>
                </v:shape>
                <o:OLEObject Type="Embed" ProgID="Equation.3" ShapeID="_x0000_i1031" DrawAspect="Content" ObjectID="_1472209023" r:id="rId20"/>
              </w:object>
            </w:r>
            <w:r>
              <w:rPr>
                <w:sz w:val="28"/>
              </w:rPr>
              <w:t>)</w:t>
            </w:r>
          </w:p>
        </w:tc>
        <w:tc>
          <w:tcPr>
            <w:tcW w:w="2412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lang w:eastAsia="zh-CN"/>
              </w:rPr>
              <w:pict>
                <v:shape id="Рисунок 7" o:spid="_x0000_s1030" type="#_x0000_t75" alt="13.jpg" style="position:absolute;left:0;text-align:left;margin-left:5.35pt;margin-top:-2.4pt;width:93.15pt;height:98.8pt;z-index:-251658752;visibility:visible;mso-position-horizontal-relative:text;mso-position-vertical-relative:text">
                  <v:imagedata r:id="rId21" o:title="" croptop="3152f" cropbottom="3484f" cropleft="18526f" cropright="5495f"/>
                  <w10:wrap type="square"/>
                </v:shape>
              </w:pict>
            </w:r>
          </w:p>
        </w:tc>
        <w:tc>
          <w:tcPr>
            <w:tcW w:w="2409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Рисунок 10" o:spid="_x0000_i1032" type="#_x0000_t75" alt="23.jpg" style="width:109.5pt;height:106.5pt;rotation:-90;visibility:visible">
                  <v:imagedata r:id="rId22" o:title="" croptop="17399f"/>
                </v:shape>
              </w:pict>
            </w:r>
          </w:p>
        </w:tc>
        <w:tc>
          <w:tcPr>
            <w:tcW w:w="2693" w:type="dxa"/>
          </w:tcPr>
          <w:p w:rsidR="001F53A3" w:rsidRDefault="00A04CBA" w:rsidP="007739A4">
            <w:pPr>
              <w:pStyle w:val="a3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Рисунок 11" o:spid="_x0000_i1033" type="#_x0000_t75" alt="33.jpg" style="width:87.75pt;height:105pt;rotation:-90;visibility:visible">
                  <v:imagedata r:id="rId23" o:title="" croptop="8169f" cropbottom="3457f" cropleft="5144f"/>
                </v:shape>
              </w:pict>
            </w:r>
          </w:p>
        </w:tc>
      </w:tr>
    </w:tbl>
    <w:p w:rsidR="001F53A3" w:rsidRDefault="001F53A3" w:rsidP="00650C8E">
      <w:pPr>
        <w:pStyle w:val="a3"/>
        <w:ind w:left="567"/>
        <w:rPr>
          <w:sz w:val="28"/>
        </w:rPr>
      </w:pPr>
    </w:p>
    <w:p w:rsidR="001F53A3" w:rsidRDefault="001F53A3" w:rsidP="00650C8E">
      <w:pPr>
        <w:pStyle w:val="a3"/>
        <w:numPr>
          <w:ilvl w:val="2"/>
          <w:numId w:val="2"/>
        </w:numPr>
        <w:tabs>
          <w:tab w:val="clear" w:pos="1290"/>
          <w:tab w:val="num" w:pos="567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Снять зависимость </w:t>
      </w:r>
      <w:r w:rsidRPr="006B05B4">
        <w:rPr>
          <w:position w:val="-12"/>
          <w:sz w:val="28"/>
        </w:rPr>
        <w:object w:dxaOrig="1020" w:dyaOrig="360">
          <v:shape id="_x0000_i1034" type="#_x0000_t75" style="width:51pt;height:18pt" o:ole="" fillcolor="window">
            <v:imagedata r:id="rId24" o:title=""/>
          </v:shape>
          <o:OLEObject Type="Embed" ProgID="Equation.3" ShapeID="_x0000_i1034" DrawAspect="Content" ObjectID="_1472209024" r:id="rId25"/>
        </w:object>
      </w:r>
      <w:r>
        <w:rPr>
          <w:sz w:val="28"/>
        </w:rPr>
        <w:t xml:space="preserve"> угла отсечки  </w:t>
      </w:r>
      <w:r w:rsidRPr="006B05B4">
        <w:rPr>
          <w:position w:val="-6"/>
          <w:sz w:val="28"/>
        </w:rPr>
        <w:object w:dxaOrig="200" w:dyaOrig="279">
          <v:shape id="_x0000_i1035" type="#_x0000_t75" style="width:9.75pt;height:13.5pt" o:ole="" fillcolor="window">
            <v:imagedata r:id="rId26" o:title=""/>
          </v:shape>
          <o:OLEObject Type="Embed" ProgID="Equation.3" ShapeID="_x0000_i1035" DrawAspect="Content" ObjectID="_1472209025" r:id="rId27"/>
        </w:object>
      </w:r>
      <w:r>
        <w:rPr>
          <w:sz w:val="28"/>
        </w:rPr>
        <w:t xml:space="preserve"> от тока нагрузки </w:t>
      </w:r>
      <w:r w:rsidRPr="006B05B4">
        <w:rPr>
          <w:position w:val="-12"/>
          <w:sz w:val="28"/>
        </w:rPr>
        <w:object w:dxaOrig="260" w:dyaOrig="360">
          <v:shape id="_x0000_i1036" type="#_x0000_t75" style="width:12.75pt;height:18pt" o:ole="" fillcolor="window">
            <v:imagedata r:id="rId28" o:title=""/>
          </v:shape>
          <o:OLEObject Type="Embed" ProgID="Equation.3" ShapeID="_x0000_i1036" DrawAspect="Content" ObjectID="_1472209026" r:id="rId29"/>
        </w:object>
      </w:r>
      <w:r>
        <w:rPr>
          <w:sz w:val="28"/>
        </w:rPr>
        <w:t xml:space="preserve"> при емкостном характере нагрузки. Полученные результаты свести в табл. 3.</w:t>
      </w:r>
    </w:p>
    <w:p w:rsidR="001F53A3" w:rsidRDefault="001F53A3" w:rsidP="00650C8E">
      <w:pPr>
        <w:pStyle w:val="a3"/>
        <w:ind w:left="567"/>
        <w:jc w:val="both"/>
        <w:rPr>
          <w:sz w:val="28"/>
        </w:rPr>
      </w:pPr>
    </w:p>
    <w:p w:rsidR="001F53A3" w:rsidRDefault="001F53A3" w:rsidP="00650C8E">
      <w:pPr>
        <w:pStyle w:val="a3"/>
        <w:ind w:left="567"/>
        <w:jc w:val="right"/>
        <w:outlineLvl w:val="0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27"/>
        <w:gridCol w:w="1618"/>
        <w:gridCol w:w="1618"/>
        <w:gridCol w:w="1618"/>
        <w:gridCol w:w="1516"/>
      </w:tblGrid>
      <w:tr w:rsidR="001F53A3">
        <w:tc>
          <w:tcPr>
            <w:tcW w:w="1701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, B</w:t>
            </w:r>
          </w:p>
        </w:tc>
        <w:tc>
          <w:tcPr>
            <w:tcW w:w="1427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5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1F53A3">
        <w:tc>
          <w:tcPr>
            <w:tcW w:w="1701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,</w:t>
            </w:r>
            <w:r>
              <w:rPr>
                <w:sz w:val="28"/>
              </w:rPr>
              <w:t>мА</w:t>
            </w:r>
          </w:p>
        </w:tc>
        <w:tc>
          <w:tcPr>
            <w:tcW w:w="1427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3A3">
        <w:tc>
          <w:tcPr>
            <w:tcW w:w="1701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 w:rsidRPr="006B05B4">
              <w:rPr>
                <w:position w:val="-12"/>
                <w:sz w:val="28"/>
              </w:rPr>
              <w:object w:dxaOrig="1260" w:dyaOrig="360">
                <v:shape id="_x0000_i1037" type="#_x0000_t75" style="width:72.75pt;height:18pt" o:ole="" fillcolor="window">
                  <v:imagedata r:id="rId30" o:title=""/>
                </v:shape>
                <o:OLEObject Type="Embed" ProgID="Equation.3" ShapeID="_x0000_i1037" DrawAspect="Content" ObjectID="_1472209027" r:id="rId31"/>
              </w:object>
            </w:r>
            <w:r>
              <w:rPr>
                <w:sz w:val="28"/>
              </w:rPr>
              <w:t>,Ом</w:t>
            </w:r>
          </w:p>
        </w:tc>
        <w:tc>
          <w:tcPr>
            <w:tcW w:w="1427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5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1F53A3">
        <w:tc>
          <w:tcPr>
            <w:tcW w:w="1701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 w:rsidRPr="006B05B4">
              <w:rPr>
                <w:position w:val="-6"/>
                <w:sz w:val="28"/>
              </w:rPr>
              <w:object w:dxaOrig="300" w:dyaOrig="279">
                <v:shape id="_x0000_i1038" type="#_x0000_t75" style="width:15pt;height:13.5pt" o:ole="" fillcolor="window">
                  <v:imagedata r:id="rId32" o:title=""/>
                </v:shape>
                <o:OLEObject Type="Embed" ProgID="Equation.3" ShapeID="_x0000_i1038" DrawAspect="Content" ObjectID="_1472209028" r:id="rId33"/>
              </w:object>
            </w:r>
          </w:p>
        </w:tc>
        <w:tc>
          <w:tcPr>
            <w:tcW w:w="1427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173,25</w:t>
            </w:r>
          </w:p>
        </w:tc>
        <w:tc>
          <w:tcPr>
            <w:tcW w:w="1618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175,5</w:t>
            </w:r>
          </w:p>
        </w:tc>
        <w:tc>
          <w:tcPr>
            <w:tcW w:w="1618" w:type="dxa"/>
          </w:tcPr>
          <w:p w:rsidR="001F53A3" w:rsidRDefault="001F53A3" w:rsidP="004A5A12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177,75</w:t>
            </w:r>
          </w:p>
        </w:tc>
        <w:tc>
          <w:tcPr>
            <w:tcW w:w="15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</w:tbl>
    <w:p w:rsidR="001F53A3" w:rsidRDefault="001F53A3" w:rsidP="00650C8E">
      <w:pPr>
        <w:pStyle w:val="a3"/>
        <w:jc w:val="both"/>
        <w:rPr>
          <w:sz w:val="28"/>
        </w:rPr>
      </w:pPr>
    </w:p>
    <w:p w:rsidR="001F53A3" w:rsidRDefault="001F53A3" w:rsidP="00650C8E">
      <w:pPr>
        <w:pStyle w:val="a3"/>
        <w:numPr>
          <w:ilvl w:val="2"/>
          <w:numId w:val="2"/>
        </w:numPr>
        <w:tabs>
          <w:tab w:val="clear" w:pos="1290"/>
          <w:tab w:val="num" w:pos="567"/>
        </w:tabs>
        <w:ind w:left="0" w:firstLine="567"/>
        <w:jc w:val="both"/>
        <w:rPr>
          <w:sz w:val="28"/>
        </w:rPr>
      </w:pPr>
      <w:r>
        <w:rPr>
          <w:sz w:val="28"/>
        </w:rPr>
        <w:t>Определить коэффициент пульсации выпрямленного напряжения при различных токах нагрузки для однополупериодной схемы выпрямления на выходе резистивной нагрузки, емкостного и индуктивного фильтров. Данные измерений свести в таблицу 4.</w:t>
      </w:r>
    </w:p>
    <w:p w:rsidR="001F53A3" w:rsidRDefault="001F53A3" w:rsidP="00650C8E">
      <w:pPr>
        <w:pStyle w:val="a3"/>
        <w:jc w:val="right"/>
        <w:rPr>
          <w:sz w:val="28"/>
        </w:rPr>
      </w:pPr>
      <w:r>
        <w:rPr>
          <w:sz w:val="28"/>
        </w:rPr>
        <w:t>Таблица 4</w:t>
      </w:r>
      <w:r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16"/>
        <w:gridCol w:w="1079"/>
        <w:gridCol w:w="1079"/>
        <w:gridCol w:w="1079"/>
        <w:gridCol w:w="1079"/>
        <w:gridCol w:w="1079"/>
        <w:gridCol w:w="1079"/>
        <w:gridCol w:w="1079"/>
      </w:tblGrid>
      <w:tr w:rsidR="001F53A3">
        <w:trPr>
          <w:cantSplit/>
        </w:trPr>
        <w:tc>
          <w:tcPr>
            <w:tcW w:w="1242" w:type="dxa"/>
            <w:vMerge w:val="restart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фильтра</w:t>
            </w:r>
          </w:p>
        </w:tc>
        <w:tc>
          <w:tcPr>
            <w:tcW w:w="3074" w:type="dxa"/>
            <w:gridSpan w:val="3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3237" w:type="dxa"/>
            <w:gridSpan w:val="3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</w:p>
        </w:tc>
        <w:tc>
          <w:tcPr>
            <w:tcW w:w="2158" w:type="dxa"/>
            <w:gridSpan w:val="2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Коэф. Сглажив.</w:t>
            </w:r>
          </w:p>
        </w:tc>
      </w:tr>
      <w:tr w:rsidR="001F53A3">
        <w:trPr>
          <w:cantSplit/>
        </w:trPr>
        <w:tc>
          <w:tcPr>
            <w:tcW w:w="1242" w:type="dxa"/>
            <w:vMerge/>
          </w:tcPr>
          <w:p w:rsidR="001F53A3" w:rsidRDefault="001F53A3" w:rsidP="007739A4">
            <w:pPr>
              <w:pStyle w:val="a3"/>
              <w:rPr>
                <w:sz w:val="28"/>
              </w:rPr>
            </w:pPr>
          </w:p>
        </w:tc>
        <w:tc>
          <w:tcPr>
            <w:tcW w:w="916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>, B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~</w:t>
            </w:r>
            <w:r>
              <w:rPr>
                <w:sz w:val="28"/>
                <w:vertAlign w:val="subscript"/>
              </w:rPr>
              <w:t>вых</w:t>
            </w:r>
            <w:r>
              <w:rPr>
                <w:sz w:val="28"/>
              </w:rPr>
              <w:t>, В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  <w:vertAlign w:val="subscript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п вых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>, B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~</w:t>
            </w:r>
            <w:r>
              <w:rPr>
                <w:sz w:val="28"/>
                <w:vertAlign w:val="subscript"/>
              </w:rPr>
              <w:t>вых</w:t>
            </w:r>
            <w:r>
              <w:rPr>
                <w:sz w:val="28"/>
              </w:rPr>
              <w:t>, В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  <w:vertAlign w:val="subscript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п вых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R5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R7</w:t>
            </w:r>
          </w:p>
        </w:tc>
      </w:tr>
      <w:tr w:rsidR="001F53A3">
        <w:tc>
          <w:tcPr>
            <w:tcW w:w="1242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9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0,21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0,19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7,47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</w:tr>
      <w:tr w:rsidR="001F53A3">
        <w:tc>
          <w:tcPr>
            <w:tcW w:w="1242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1,51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0,0559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3,02</w:t>
            </w:r>
          </w:p>
        </w:tc>
        <w:tc>
          <w:tcPr>
            <w:tcW w:w="1079" w:type="dxa"/>
          </w:tcPr>
          <w:p w:rsidR="001F53A3" w:rsidRDefault="001F53A3" w:rsidP="007E3A81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0,1208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28,09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12,99</w:t>
            </w:r>
          </w:p>
        </w:tc>
      </w:tr>
      <w:tr w:rsidR="001F53A3">
        <w:tc>
          <w:tcPr>
            <w:tcW w:w="1242" w:type="dxa"/>
          </w:tcPr>
          <w:p w:rsidR="001F53A3" w:rsidRDefault="001F53A3" w:rsidP="007739A4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</w:t>
            </w:r>
          </w:p>
        </w:tc>
        <w:tc>
          <w:tcPr>
            <w:tcW w:w="916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8,84</w:t>
            </w:r>
          </w:p>
        </w:tc>
        <w:tc>
          <w:tcPr>
            <w:tcW w:w="1079" w:type="dxa"/>
          </w:tcPr>
          <w:p w:rsidR="001F53A3" w:rsidRDefault="001F53A3" w:rsidP="007E3A81">
            <w:pPr>
              <w:pStyle w:val="a3"/>
              <w:rPr>
                <w:sz w:val="28"/>
              </w:rPr>
            </w:pPr>
            <w:r>
              <w:rPr>
                <w:sz w:val="28"/>
              </w:rPr>
              <w:t>1,105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19,625</w:t>
            </w:r>
          </w:p>
        </w:tc>
        <w:tc>
          <w:tcPr>
            <w:tcW w:w="1079" w:type="dxa"/>
          </w:tcPr>
          <w:p w:rsidR="001F53A3" w:rsidRDefault="001F53A3" w:rsidP="007739A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</w:tr>
    </w:tbl>
    <w:p w:rsidR="001F53A3" w:rsidRDefault="001F53A3" w:rsidP="00650C8E">
      <w:pPr>
        <w:pStyle w:val="a3"/>
        <w:rPr>
          <w:sz w:val="28"/>
        </w:rPr>
      </w:pPr>
    </w:p>
    <w:p w:rsidR="001F53A3" w:rsidRDefault="001F53A3" w:rsidP="00650C8E">
      <w:pPr>
        <w:pStyle w:val="a3"/>
        <w:rPr>
          <w:sz w:val="28"/>
        </w:rPr>
      </w:pPr>
      <w:r w:rsidRPr="006B05B4">
        <w:rPr>
          <w:position w:val="-14"/>
          <w:sz w:val="28"/>
        </w:rPr>
        <w:object w:dxaOrig="2960" w:dyaOrig="380">
          <v:shape id="_x0000_i1039" type="#_x0000_t75" style="width:147.75pt;height:18.75pt" o:ole="" fillcolor="window">
            <v:imagedata r:id="rId34" o:title=""/>
          </v:shape>
          <o:OLEObject Type="Embed" ProgID="Equation.3" ShapeID="_x0000_i1039" DrawAspect="Content" ObjectID="_1472209029" r:id="rId35"/>
        </w:object>
      </w:r>
    </w:p>
    <w:p w:rsidR="001F53A3" w:rsidRDefault="001F53A3" w:rsidP="00650C8E">
      <w:pPr>
        <w:pStyle w:val="a3"/>
        <w:jc w:val="both"/>
        <w:rPr>
          <w:sz w:val="28"/>
        </w:rPr>
      </w:pPr>
    </w:p>
    <w:p w:rsidR="001F53A3" w:rsidRDefault="001F53A3" w:rsidP="00650C8E">
      <w:pPr>
        <w:pStyle w:val="a3"/>
        <w:numPr>
          <w:ilvl w:val="2"/>
          <w:numId w:val="2"/>
        </w:numPr>
        <w:tabs>
          <w:tab w:val="clear" w:pos="1290"/>
          <w:tab w:val="num" w:pos="567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Рассчитать коэффициенты сглаживания фильтров, полагая коэффициент пульсации на входе фильтра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п</w:t>
      </w:r>
      <w:r w:rsidRPr="00B46CC2"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>вх</w:t>
      </w:r>
      <w:r>
        <w:rPr>
          <w:sz w:val="28"/>
        </w:rPr>
        <w:t>=1,57. Результаты расчетов занести в таблицу 4.</w:t>
      </w:r>
    </w:p>
    <w:p w:rsidR="001F53A3" w:rsidRDefault="001F53A3">
      <w:bookmarkStart w:id="17" w:name="_GoBack"/>
      <w:bookmarkEnd w:id="17"/>
    </w:p>
    <w:sectPr w:rsidR="001F53A3" w:rsidSect="00650C8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979B7"/>
    <w:multiLevelType w:val="multilevel"/>
    <w:tmpl w:val="86BEA386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">
    <w:nsid w:val="6E27167C"/>
    <w:multiLevelType w:val="multilevel"/>
    <w:tmpl w:val="E51A95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C8E"/>
    <w:rsid w:val="00054C55"/>
    <w:rsid w:val="0011610D"/>
    <w:rsid w:val="001F53A3"/>
    <w:rsid w:val="00203F56"/>
    <w:rsid w:val="002E747A"/>
    <w:rsid w:val="00364D67"/>
    <w:rsid w:val="00380D0E"/>
    <w:rsid w:val="00484665"/>
    <w:rsid w:val="004A5A12"/>
    <w:rsid w:val="004A7C80"/>
    <w:rsid w:val="00602C11"/>
    <w:rsid w:val="00631BE4"/>
    <w:rsid w:val="00650C8E"/>
    <w:rsid w:val="006B05B4"/>
    <w:rsid w:val="00700AAE"/>
    <w:rsid w:val="007133BC"/>
    <w:rsid w:val="007739A4"/>
    <w:rsid w:val="007E3A81"/>
    <w:rsid w:val="0094733E"/>
    <w:rsid w:val="0097126D"/>
    <w:rsid w:val="009F2CA6"/>
    <w:rsid w:val="00A04CBA"/>
    <w:rsid w:val="00B46CC2"/>
    <w:rsid w:val="00D41DD6"/>
    <w:rsid w:val="00D4305C"/>
    <w:rsid w:val="00D504F0"/>
    <w:rsid w:val="00E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DCB4DDC4-8E70-4BF3-8C12-4628B07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8E"/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650C8E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0C8E"/>
    <w:rPr>
      <w:rFonts w:ascii="Arial" w:hAnsi="Arial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semiHidden/>
    <w:rsid w:val="00650C8E"/>
    <w:pPr>
      <w:jc w:val="center"/>
    </w:pPr>
    <w:rPr>
      <w:sz w:val="32"/>
    </w:rPr>
  </w:style>
  <w:style w:type="character" w:customStyle="1" w:styleId="a4">
    <w:name w:val="Основний текст Знак"/>
    <w:basedOn w:val="a0"/>
    <w:link w:val="a3"/>
    <w:semiHidden/>
    <w:rsid w:val="00650C8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rsid w:val="009F2CA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rsid w:val="009F2CA6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wmf"/><Relationship Id="rId21" Type="http://schemas.openxmlformats.org/officeDocument/2006/relationships/image" Target="media/image12.jpeg"/><Relationship Id="rId34" Type="http://schemas.openxmlformats.org/officeDocument/2006/relationships/image" Target="media/image2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jpe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7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oleObject" Target="embeddings/oleObject7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ЛАБОРАТОРНОЙ УСТАНОВКИ</vt:lpstr>
    </vt:vector>
  </TitlesOfParts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ЛАБОРАТОРНОЙ УСТАНОВКИ</dc:title>
  <dc:subject/>
  <dc:creator>Admin</dc:creator>
  <cp:keywords/>
  <dc:description/>
  <cp:lastModifiedBy>Irina</cp:lastModifiedBy>
  <cp:revision>2</cp:revision>
  <dcterms:created xsi:type="dcterms:W3CDTF">2014-09-14T11:10:00Z</dcterms:created>
  <dcterms:modified xsi:type="dcterms:W3CDTF">2014-09-14T11:10:00Z</dcterms:modified>
</cp:coreProperties>
</file>