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E8" w:rsidRDefault="0058540E" w:rsidP="004265E8">
      <w:pPr>
        <w:pStyle w:val="af9"/>
      </w:pPr>
      <w:r w:rsidRPr="004265E8">
        <w:t>БЕЛОРУССКИЙ ГОСУДАРСТВЕННЫЙ МЕДИЦИНСКИЙ УНИВЕРСИТЕТ</w:t>
      </w: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Pr="004265E8" w:rsidRDefault="004265E8" w:rsidP="004265E8">
      <w:pPr>
        <w:pStyle w:val="af9"/>
      </w:pPr>
    </w:p>
    <w:p w:rsidR="0058540E" w:rsidRPr="004265E8" w:rsidRDefault="0058540E" w:rsidP="004265E8">
      <w:pPr>
        <w:pStyle w:val="af9"/>
      </w:pPr>
      <w:r w:rsidRPr="004265E8">
        <w:t>РЕФЕРАТ</w:t>
      </w: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58540E" w:rsidRPr="004265E8" w:rsidRDefault="0058540E" w:rsidP="004265E8">
      <w:pPr>
        <w:pStyle w:val="af9"/>
      </w:pPr>
      <w:r w:rsidRPr="004265E8">
        <w:t>На тему</w:t>
      </w:r>
      <w:r w:rsidR="004265E8" w:rsidRPr="004265E8">
        <w:t xml:space="preserve">: </w:t>
      </w:r>
    </w:p>
    <w:p w:rsidR="004265E8" w:rsidRDefault="004265E8" w:rsidP="004265E8">
      <w:pPr>
        <w:pStyle w:val="af9"/>
      </w:pPr>
    </w:p>
    <w:p w:rsidR="004265E8" w:rsidRDefault="0058540E" w:rsidP="004265E8">
      <w:pPr>
        <w:pStyle w:val="af9"/>
      </w:pPr>
      <w:r w:rsidRPr="004265E8">
        <w:t>«</w:t>
      </w:r>
      <w:r w:rsidR="00AD0D92" w:rsidRPr="004265E8">
        <w:t>Лечение венозных заболеваний</w:t>
      </w:r>
      <w:r w:rsidR="004265E8" w:rsidRPr="004265E8">
        <w:t xml:space="preserve">. </w:t>
      </w:r>
      <w:r w:rsidR="00AD0D92" w:rsidRPr="004265E8">
        <w:t>Применяемые типы операций</w:t>
      </w:r>
      <w:r w:rsidR="004265E8" w:rsidRPr="004265E8">
        <w:t xml:space="preserve">. </w:t>
      </w:r>
      <w:r w:rsidR="00AD0D92" w:rsidRPr="004265E8">
        <w:t>Профилактика послеоперационного венозного тромбоза</w:t>
      </w:r>
      <w:r w:rsidRPr="004265E8">
        <w:t>»</w:t>
      </w: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4265E8" w:rsidRDefault="004265E8" w:rsidP="004265E8">
      <w:pPr>
        <w:pStyle w:val="af9"/>
      </w:pPr>
    </w:p>
    <w:p w:rsidR="0058540E" w:rsidRPr="004265E8" w:rsidRDefault="0058540E" w:rsidP="004265E8">
      <w:pPr>
        <w:pStyle w:val="af9"/>
      </w:pPr>
    </w:p>
    <w:p w:rsidR="0058540E" w:rsidRPr="004265E8" w:rsidRDefault="0058540E" w:rsidP="004265E8">
      <w:pPr>
        <w:pStyle w:val="af9"/>
      </w:pPr>
      <w:r w:rsidRPr="004265E8">
        <w:t>МИНСК, 2008</w:t>
      </w:r>
    </w:p>
    <w:p w:rsidR="00AD0D92" w:rsidRPr="004265E8" w:rsidRDefault="0058540E" w:rsidP="004265E8">
      <w:pPr>
        <w:pStyle w:val="2"/>
      </w:pPr>
      <w:r w:rsidRPr="004265E8">
        <w:br w:type="page"/>
      </w:r>
      <w:r w:rsidR="00AD0D92" w:rsidRPr="004265E8">
        <w:t>Лечение</w:t>
      </w:r>
    </w:p>
    <w:p w:rsidR="004265E8" w:rsidRDefault="004265E8" w:rsidP="004265E8">
      <w:pPr>
        <w:widowControl w:val="0"/>
        <w:autoSpaceDE w:val="0"/>
        <w:autoSpaceDN w:val="0"/>
        <w:adjustRightInd w:val="0"/>
        <w:ind w:firstLine="709"/>
      </w:pP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Применяются консервативные и хирургические методы лечения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Консервативное лечение осуществляется</w:t>
      </w:r>
      <w:r w:rsidR="004265E8" w:rsidRPr="004265E8">
        <w:t xml:space="preserve">: </w:t>
      </w:r>
      <w:r w:rsidRPr="004265E8">
        <w:t>1</w:t>
      </w:r>
      <w:r w:rsidR="004265E8" w:rsidRPr="004265E8">
        <w:t xml:space="preserve">) </w:t>
      </w:r>
      <w:r w:rsidRPr="004265E8">
        <w:t>на ранних стадиях заболевания до завершения процессов реканализации или облитерации глубоких вен, не позже чем через 6-8 мес после первоначального тромбоза</w:t>
      </w:r>
      <w:r w:rsidR="004265E8" w:rsidRPr="004265E8">
        <w:t xml:space="preserve">; </w:t>
      </w:r>
      <w:r w:rsidRPr="004265E8">
        <w:t>2</w:t>
      </w:r>
      <w:r w:rsidR="004265E8" w:rsidRPr="004265E8">
        <w:t xml:space="preserve">) </w:t>
      </w:r>
      <w:r w:rsidRPr="004265E8">
        <w:t>при гемодинамической значимости перфорантных и варикозно расширенных поверхностных вен (коллатералей</w:t>
      </w:r>
      <w:r w:rsidR="004265E8" w:rsidRPr="004265E8">
        <w:t xml:space="preserve">); </w:t>
      </w:r>
      <w:r w:rsidRPr="004265E8">
        <w:t>3</w:t>
      </w:r>
      <w:r w:rsidR="004265E8" w:rsidRPr="004265E8">
        <w:t xml:space="preserve">) </w:t>
      </w:r>
      <w:r w:rsidRPr="004265E8">
        <w:t>при отказе больного от операции и наличии противопоказаний к ней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Основной целью консервативной терапии является устранение или уменьшение венозной гипертензии и отека</w:t>
      </w:r>
      <w:r w:rsidR="004265E8" w:rsidRPr="004265E8">
        <w:t xml:space="preserve">. </w:t>
      </w:r>
      <w:r w:rsidRPr="004265E8">
        <w:t>Это осуществляется у большинства больных путем</w:t>
      </w:r>
      <w:r w:rsidR="004265E8" w:rsidRPr="004265E8">
        <w:t xml:space="preserve">: </w:t>
      </w:r>
      <w:r w:rsidRPr="004265E8">
        <w:t>1</w:t>
      </w:r>
      <w:r w:rsidR="004265E8" w:rsidRPr="004265E8">
        <w:t xml:space="preserve">) </w:t>
      </w:r>
      <w:r w:rsidRPr="004265E8">
        <w:t>избежания длительного нахождения в сидячем или вертикальном положениях и придание конечности возвышенного состоянии</w:t>
      </w:r>
      <w:r w:rsidR="004265E8" w:rsidRPr="004265E8">
        <w:t xml:space="preserve">; </w:t>
      </w:r>
      <w:r w:rsidRPr="004265E8">
        <w:t>2</w:t>
      </w:r>
      <w:r w:rsidR="004265E8" w:rsidRPr="004265E8">
        <w:t xml:space="preserve">) </w:t>
      </w:r>
      <w:r w:rsidRPr="004265E8">
        <w:t>эластической компрессии (чулки, колготы, бинты</w:t>
      </w:r>
      <w:r w:rsidR="004265E8" w:rsidRPr="004265E8">
        <w:t xml:space="preserve">) </w:t>
      </w:r>
      <w:r w:rsidRPr="004265E8">
        <w:t>или прерывистой пневмокомпрессии, оптимального режима двигательной активности</w:t>
      </w:r>
      <w:r w:rsidR="004265E8" w:rsidRPr="004265E8">
        <w:t xml:space="preserve">; </w:t>
      </w:r>
      <w:r w:rsidRPr="004265E8">
        <w:t>3</w:t>
      </w:r>
      <w:r w:rsidR="004265E8" w:rsidRPr="004265E8">
        <w:t xml:space="preserve">) </w:t>
      </w:r>
      <w:r w:rsidRPr="004265E8">
        <w:t>фармакотерапии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Результатом эластической компрессии является улучшение работы мышечно-венозной помпы, увеличение обратного всасывания тканевой жидкости вследствие повышения тканевого давления и улучшение микроциркуляции</w:t>
      </w:r>
      <w:r w:rsidR="004265E8" w:rsidRPr="004265E8">
        <w:t xml:space="preserve">. </w:t>
      </w:r>
      <w:r w:rsidRPr="004265E8">
        <w:t>Относительным противопоказанием к эластической компрессии являются облитерирующие заболевания артерий нижних конечностей, проявляющиеся снижением давления на заднебольшеберцовой артерии ниже 80 мм рт</w:t>
      </w:r>
      <w:r w:rsidR="004265E8" w:rsidRPr="004265E8">
        <w:t xml:space="preserve">. </w:t>
      </w:r>
      <w:r w:rsidRPr="004265E8">
        <w:t>ст</w:t>
      </w:r>
      <w:r w:rsidR="004265E8" w:rsidRPr="004265E8">
        <w:t>.,</w:t>
      </w:r>
      <w:r w:rsidRPr="004265E8">
        <w:t xml:space="preserve"> обширные инфицированные язвы, острый бактериальный целлюлит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Для лечения хронической венозной или лимфовенозной недостаточности используют эластические бинты короткой растяжимости (удлинение бинта не более, чем на 70%</w:t>
      </w:r>
      <w:r w:rsidR="004265E8" w:rsidRPr="004265E8">
        <w:t xml:space="preserve">) </w:t>
      </w:r>
      <w:r w:rsidRPr="004265E8">
        <w:t>и медицинский компрессионный трикотаж (гольфы, чулки, колготы</w:t>
      </w:r>
      <w:r w:rsidR="004265E8" w:rsidRPr="004265E8">
        <w:t xml:space="preserve">) </w:t>
      </w:r>
      <w:r w:rsidRPr="004265E8">
        <w:t>из натуральных (хлопок или каучук</w:t>
      </w:r>
      <w:r w:rsidR="004265E8" w:rsidRPr="004265E8">
        <w:t xml:space="preserve">) </w:t>
      </w:r>
      <w:r w:rsidRPr="004265E8">
        <w:t>или синтетических волокон (эластоден</w:t>
      </w:r>
      <w:r w:rsidR="004265E8" w:rsidRPr="004265E8">
        <w:t xml:space="preserve">) </w:t>
      </w:r>
      <w:r w:rsidRPr="004265E8">
        <w:rPr>
          <w:lang w:val="en-US"/>
        </w:rPr>
        <w:t>III</w:t>
      </w:r>
      <w:r w:rsidRPr="004265E8">
        <w:t xml:space="preserve"> компрессионного класса (36,4-46,5 мм рт</w:t>
      </w:r>
      <w:r w:rsidR="004265E8" w:rsidRPr="004265E8">
        <w:t xml:space="preserve">. </w:t>
      </w:r>
      <w:r w:rsidRPr="004265E8">
        <w:t>ст</w:t>
      </w:r>
      <w:r w:rsidR="004265E8" w:rsidRPr="004265E8">
        <w:t xml:space="preserve">. </w:t>
      </w:r>
      <w:r w:rsidRPr="004265E8">
        <w:t>на уровне лодыжек</w:t>
      </w:r>
      <w:r w:rsidR="004265E8" w:rsidRPr="004265E8">
        <w:t xml:space="preserve">). </w:t>
      </w:r>
      <w:r w:rsidRPr="004265E8">
        <w:t>Лечебный компрессионный трикотаж подбирают с учетом характера патологии и по индивидуальным размерам конечностей</w:t>
      </w:r>
      <w:r w:rsidR="004265E8" w:rsidRPr="004265E8">
        <w:t xml:space="preserve">. </w:t>
      </w:r>
      <w:r w:rsidRPr="004265E8">
        <w:t>Применение эластической компрессии возможно в течение длительного времени, а в случае необходимости</w:t>
      </w:r>
      <w:r w:rsidR="004265E8" w:rsidRPr="004265E8">
        <w:t xml:space="preserve"> - </w:t>
      </w:r>
      <w:r w:rsidRPr="004265E8">
        <w:t>неограниченно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Прерывистая компрессия осуществляется с помощью специальных аппаратов, представляющих собой сапожок или рукав, соединенные с пневмокомпрессором</w:t>
      </w:r>
      <w:r w:rsidR="004265E8" w:rsidRPr="004265E8">
        <w:t xml:space="preserve">. </w:t>
      </w:r>
      <w:r w:rsidRPr="004265E8">
        <w:t>Максимальный уровень компресии составляет 80-90 мм рт</w:t>
      </w:r>
      <w:r w:rsidR="004265E8" w:rsidRPr="004265E8">
        <w:t xml:space="preserve">. </w:t>
      </w:r>
      <w:r w:rsidRPr="004265E8">
        <w:t>ст</w:t>
      </w:r>
      <w:r w:rsidR="004265E8" w:rsidRPr="004265E8">
        <w:t xml:space="preserve">. </w:t>
      </w:r>
      <w:r w:rsidRPr="004265E8">
        <w:t>в течение 10-20 с с интервалом от нескольких секунд до нескольких минут</w:t>
      </w:r>
      <w:r w:rsidR="004265E8" w:rsidRPr="004265E8">
        <w:t xml:space="preserve">.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Фармакотерапия направлена на купирование симптомов заболевания и предотвращение осложнений посредством</w:t>
      </w:r>
      <w:r w:rsidR="004265E8" w:rsidRPr="004265E8">
        <w:t xml:space="preserve">: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) </w:t>
      </w:r>
      <w:r w:rsidRPr="004265E8">
        <w:t xml:space="preserve">повышения тонуса вен (детралекс, глинкор-форте, венорутон и </w:t>
      </w:r>
      <w:r w:rsidR="004265E8">
        <w:t>др.)</w:t>
      </w:r>
      <w:r w:rsidR="004265E8" w:rsidRPr="004265E8">
        <w:t xml:space="preserve">; </w:t>
      </w:r>
    </w:p>
    <w:p w:rsidR="004265E8" w:rsidRDefault="004265E8" w:rsidP="004265E8">
      <w:pPr>
        <w:widowControl w:val="0"/>
        <w:autoSpaceDE w:val="0"/>
        <w:autoSpaceDN w:val="0"/>
        <w:adjustRightInd w:val="0"/>
        <w:ind w:firstLine="709"/>
      </w:pPr>
      <w:r>
        <w:t>2)</w:t>
      </w:r>
      <w:r w:rsidR="00AD0D92" w:rsidRPr="004265E8">
        <w:t xml:space="preserve">Улучшения лимфодренирующих функций (детралекс, троксеин и </w:t>
      </w:r>
      <w:r>
        <w:t>др.)</w:t>
      </w:r>
      <w:r w:rsidRPr="004265E8">
        <w:t xml:space="preserve">;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3</w:t>
      </w:r>
      <w:r w:rsidR="004265E8" w:rsidRPr="004265E8">
        <w:t xml:space="preserve">) </w:t>
      </w:r>
      <w:r w:rsidRPr="004265E8">
        <w:t xml:space="preserve">устранения микроциркуляторных расстройств и нормализации реологических свойств крови (трентал, тиклид, ацетилсалициловая кислота и </w:t>
      </w:r>
      <w:r w:rsidR="004265E8">
        <w:t>др.)</w:t>
      </w:r>
      <w:r w:rsidR="004265E8" w:rsidRPr="004265E8">
        <w:t xml:space="preserve">;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4</w:t>
      </w:r>
      <w:r w:rsidR="004265E8" w:rsidRPr="004265E8">
        <w:t xml:space="preserve">) </w:t>
      </w:r>
      <w:r w:rsidRPr="004265E8">
        <w:t xml:space="preserve">купирования воспаления (нестероидные противовоспалительные препараты, энзимы, детралекс и </w:t>
      </w:r>
      <w:r w:rsidR="004265E8">
        <w:t>др.)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В настоящее время среди применяемых препаратов наибольшее распространение получил детралекс, который обеспечивает комплексное воздействие при хронической венозной и лимфовенозной недостаточности</w:t>
      </w:r>
      <w:r w:rsidR="004265E8" w:rsidRPr="004265E8">
        <w:t xml:space="preserve">. </w:t>
      </w:r>
      <w:r w:rsidRPr="004265E8">
        <w:t>Больным помимо обязательной эластической компресии назначают детралекс по 1 таблетке 2 раза в день в течение 2-4 мес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Наряду с этим применяется местная фармакотерапия (гепариносодержащие мази и гели, индовазин, кортикостероидные мази, кремы и пр</w:t>
      </w:r>
      <w:r w:rsidR="004265E8" w:rsidRPr="004265E8">
        <w:t xml:space="preserve">). </w:t>
      </w:r>
      <w:r w:rsidRPr="004265E8">
        <w:t>Местное применение препаратов, обладающих высокой аллергенностью (солкосерил, ируксол, актовегин</w:t>
      </w:r>
      <w:r w:rsidR="004265E8" w:rsidRPr="004265E8">
        <w:t xml:space="preserve">) </w:t>
      </w:r>
      <w:r w:rsidRPr="004265E8">
        <w:t>или раздражающим действием (йодно-дегтевые мази</w:t>
      </w:r>
      <w:r w:rsidR="004265E8" w:rsidRPr="004265E8">
        <w:t xml:space="preserve">) </w:t>
      </w:r>
      <w:r w:rsidRPr="004265E8">
        <w:t>рекомендуется ограничить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обширной трофической язве, когда присоединяется острое воспаление и инфильтрация, носящая распространенный характер и сопровождающаяся лихорадкой, необходима госпитализация больного, постельный режим, возвышенное положение конечности, антибиотикотерапия и местное наложение влажных антисептических повязок, которые следует менять несколько раз в день</w:t>
      </w:r>
      <w:r w:rsidR="004265E8" w:rsidRPr="004265E8">
        <w:t xml:space="preserve">. </w:t>
      </w:r>
      <w:r w:rsidRPr="004265E8">
        <w:t>Если язвы не зажили при консервативном лечении или они увеличиваются или рецидивируют, показано хирургическое лечение</w:t>
      </w:r>
      <w:r w:rsidR="004265E8" w:rsidRPr="004265E8">
        <w:t xml:space="preserve">.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Хирургическое лечение показано при</w:t>
      </w:r>
      <w:r w:rsidR="004265E8" w:rsidRPr="004265E8">
        <w:t xml:space="preserve">: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) </w:t>
      </w:r>
      <w:r w:rsidRPr="004265E8">
        <w:t>неэффективности консервативного лечения</w:t>
      </w:r>
      <w:r w:rsidR="004265E8" w:rsidRPr="004265E8">
        <w:t xml:space="preserve">;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2</w:t>
      </w:r>
      <w:r w:rsidR="004265E8" w:rsidRPr="004265E8">
        <w:t xml:space="preserve">) </w:t>
      </w:r>
      <w:r w:rsidRPr="004265E8">
        <w:t>рецидивирующих осложнениях (тромбоз, целлюлит, язвообразование</w:t>
      </w:r>
      <w:r w:rsidR="004265E8" w:rsidRPr="004265E8">
        <w:t xml:space="preserve">).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Выполнение операций возможно</w:t>
      </w:r>
      <w:r w:rsidR="004265E8" w:rsidRPr="004265E8">
        <w:t xml:space="preserve">: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) </w:t>
      </w:r>
      <w:r w:rsidRPr="004265E8">
        <w:t>после завершения процессов реканализации и/или облитерации вен и развития коллатералей</w:t>
      </w:r>
      <w:r w:rsidR="004265E8" w:rsidRPr="004265E8">
        <w:t xml:space="preserve">;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2</w:t>
      </w:r>
      <w:r w:rsidR="004265E8" w:rsidRPr="004265E8">
        <w:t xml:space="preserve">) </w:t>
      </w:r>
      <w:r w:rsidRPr="004265E8">
        <w:t>при наличии анатомических условий (сегментарная окклюзия, реканализация</w:t>
      </w:r>
      <w:r w:rsidR="004265E8" w:rsidRPr="004265E8">
        <w:t xml:space="preserve">);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3</w:t>
      </w:r>
      <w:r w:rsidR="004265E8" w:rsidRPr="004265E8">
        <w:t xml:space="preserve">) </w:t>
      </w:r>
      <w:r w:rsidRPr="004265E8">
        <w:t>при отсутствии противопоказании и согласии больного</w:t>
      </w:r>
      <w:r w:rsidR="004265E8" w:rsidRPr="004265E8">
        <w:t xml:space="preserve">.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Цель операции</w:t>
      </w:r>
      <w:r w:rsidR="004265E8" w:rsidRPr="004265E8">
        <w:t xml:space="preserve">: </w:t>
      </w:r>
    </w:p>
    <w:p w:rsid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) </w:t>
      </w:r>
      <w:r w:rsidRPr="004265E8">
        <w:t>устранение патологического вено-венозного рефлюкса крови в магистральных венах (вертикального</w:t>
      </w:r>
      <w:r w:rsidR="004265E8" w:rsidRPr="004265E8">
        <w:t xml:space="preserve">) </w:t>
      </w:r>
      <w:r w:rsidRPr="004265E8">
        <w:t>и из глубоких вен в поверхностные (горизонтального</w:t>
      </w:r>
      <w:r w:rsidR="004265E8" w:rsidRPr="004265E8">
        <w:t xml:space="preserve">) </w:t>
      </w:r>
      <w:r w:rsidRPr="004265E8">
        <w:t>по несостоятельным перфорантным венам</w:t>
      </w:r>
      <w:r w:rsidR="004265E8" w:rsidRPr="004265E8">
        <w:t xml:space="preserve">;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2</w:t>
      </w:r>
      <w:r w:rsidR="004265E8" w:rsidRPr="004265E8">
        <w:t xml:space="preserve">) </w:t>
      </w:r>
      <w:r w:rsidRPr="004265E8">
        <w:t>восстановление венозного кровотока с помощью шунтирующих операций при сегментарной окклюзии глубоких вен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Типы операций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. </w:t>
      </w:r>
      <w:r w:rsidRPr="004265E8">
        <w:t>Перевязка перфорантных вен и удаление варикозно расширенных поверхностных вен, как источников значительного вено-венозного рефлюкса крови</w:t>
      </w:r>
      <w:r w:rsidR="004265E8" w:rsidRPr="004265E8">
        <w:t xml:space="preserve">. </w:t>
      </w:r>
      <w:r w:rsidRPr="004265E8">
        <w:t>Однако у некоторых больных они могут оказаться функционально и гемодинамически значимыми коллатералями при тяжелой обструкции глубоких вен, и в таких ситуациях не следует выполнять оперативное вмешательство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Пластика и трансплантация венозных клапанов в реканализированных венах, в частности, путем частичного их замещения сегментом аутовены с нормальным клапаном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односторонней сегментарной окклюзии подвздошной вены</w:t>
      </w:r>
      <w:r w:rsidR="004265E8" w:rsidRPr="004265E8">
        <w:t xml:space="preserve"> - </w:t>
      </w:r>
      <w:r w:rsidRPr="004265E8">
        <w:t>выполняется перекрестное сафено-бедренное шунтирование на ножке (операция Де Пальма</w:t>
      </w:r>
      <w:r w:rsidR="004265E8" w:rsidRPr="004265E8">
        <w:t xml:space="preserve">) </w:t>
      </w:r>
      <w:r w:rsidRPr="004265E8">
        <w:t>или бедренно-бедренное шунтирование с использованием свободного аутовенозного трансплантата или синтетического протеза («Гор-текс»</w:t>
      </w:r>
      <w:r w:rsidR="004265E8" w:rsidRPr="004265E8">
        <w:t xml:space="preserve">). </w:t>
      </w:r>
      <w:r w:rsidRPr="004265E8">
        <w:t>При односторонней окклюзии бедренной вены</w:t>
      </w:r>
      <w:r w:rsidR="004265E8" w:rsidRPr="004265E8">
        <w:t xml:space="preserve"> - </w:t>
      </w:r>
      <w:r w:rsidRPr="004265E8">
        <w:t>сафено-подколенное или бедренно-подколенное шунтирование</w:t>
      </w:r>
      <w:r w:rsidR="004265E8" w:rsidRPr="004265E8">
        <w:t xml:space="preserve">. </w:t>
      </w:r>
      <w:r w:rsidRPr="004265E8">
        <w:t>При окклюзии нижней полой вены может быть выполнено ее шунтирование непосредственно в области поражения или экстраанатомически</w:t>
      </w:r>
      <w:r w:rsidR="004265E8" w:rsidRPr="004265E8">
        <w:t xml:space="preserve"> - </w:t>
      </w:r>
      <w:r w:rsidRPr="004265E8">
        <w:t>от бедренной (подвздошной</w:t>
      </w:r>
      <w:r w:rsidR="004265E8" w:rsidRPr="004265E8">
        <w:t xml:space="preserve">) </w:t>
      </w:r>
      <w:r w:rsidRPr="004265E8">
        <w:t>вены до подключичной вены</w:t>
      </w:r>
      <w:r w:rsidR="004265E8" w:rsidRPr="004265E8">
        <w:t xml:space="preserve">. </w:t>
      </w:r>
    </w:p>
    <w:p w:rsidR="00871A94" w:rsidRDefault="00871A94" w:rsidP="00871A94">
      <w:pPr>
        <w:pStyle w:val="2"/>
      </w:pPr>
    </w:p>
    <w:p w:rsidR="00AD0D92" w:rsidRPr="004265E8" w:rsidRDefault="00AD0D92" w:rsidP="00871A94">
      <w:pPr>
        <w:pStyle w:val="2"/>
      </w:pPr>
      <w:r w:rsidRPr="004265E8">
        <w:t>Тромбоэмбол</w:t>
      </w:r>
      <w:r w:rsidRPr="00871A94">
        <w:t>и</w:t>
      </w:r>
      <w:r w:rsidRPr="004265E8">
        <w:t>я легочной артерии</w:t>
      </w:r>
    </w:p>
    <w:p w:rsidR="00871A94" w:rsidRDefault="00871A94" w:rsidP="004265E8">
      <w:pPr>
        <w:widowControl w:val="0"/>
        <w:autoSpaceDE w:val="0"/>
        <w:autoSpaceDN w:val="0"/>
        <w:adjustRightInd w:val="0"/>
        <w:ind w:firstLine="709"/>
      </w:pP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Тромбоэмболия легочной артерии (ТЭЛА</w:t>
      </w:r>
      <w:r w:rsidR="004265E8" w:rsidRPr="004265E8">
        <w:t xml:space="preserve">) </w:t>
      </w:r>
      <w:r w:rsidRPr="004265E8">
        <w:t>представляет собой внезапную полную или частичную закупорку легочной артерии или ее ветвей тромбами вен большого круга кровообращения или камер правой половины сердца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ТЭЛА является относительно распространенной причиной в стационарах различного профиля, преимущественно хирургических и акушерско-гинекологических</w:t>
      </w:r>
      <w:r w:rsidR="004265E8" w:rsidRPr="004265E8">
        <w:t xml:space="preserve">. </w:t>
      </w:r>
      <w:r w:rsidRPr="004265E8">
        <w:t>Частота фатальной ТЭЛА по данным аутопсий составляет около 50 на 100 000 населения ежегодно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Несмертельная ТЭЛА по данным различных авторов колеблется в широких пределах</w:t>
      </w:r>
      <w:r w:rsidR="004265E8" w:rsidRPr="004265E8">
        <w:t xml:space="preserve"> - </w:t>
      </w:r>
      <w:r w:rsidRPr="004265E8">
        <w:t>от 23 до 220 человек на 100 000 населения в год</w:t>
      </w:r>
      <w:r w:rsidR="004265E8" w:rsidRPr="004265E8">
        <w:t xml:space="preserve">. </w:t>
      </w:r>
      <w:r w:rsidRPr="004265E8">
        <w:t>Массивная ТЭЛА прижизненно не распознается врачами у 40-70% больных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В большинстве случаев (90-95%</w:t>
      </w:r>
      <w:r w:rsidR="004265E8" w:rsidRPr="004265E8">
        <w:t xml:space="preserve">) </w:t>
      </w:r>
      <w:r w:rsidRPr="004265E8">
        <w:t>источником ТЭЛА являются тромбы, локализующиеся в системе наружной подвздошной вены и реже (5-10%</w:t>
      </w:r>
      <w:r w:rsidR="004265E8" w:rsidRPr="004265E8">
        <w:t xml:space="preserve">) </w:t>
      </w:r>
      <w:r w:rsidRPr="004265E8">
        <w:t>в бассейне внутренней подвздошной вены и правых отделах сердца</w:t>
      </w:r>
      <w:r w:rsidR="004265E8" w:rsidRPr="004265E8">
        <w:t xml:space="preserve">. </w:t>
      </w:r>
      <w:r w:rsidRPr="004265E8">
        <w:t>Эмбологенный (флотирующий, или плавающий</w:t>
      </w:r>
      <w:r w:rsidR="004265E8" w:rsidRPr="004265E8">
        <w:t xml:space="preserve">) </w:t>
      </w:r>
      <w:r w:rsidRPr="004265E8">
        <w:t>тромб, имеющий единственную точку фиксации своей дистальной части, длиной до 20 см и более, чаще всего локализуется в илеокавальном сегменте и является причиной 80% случаев массивной ТЭЛА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Наиболее часто отрыву тромба легочных артерий от места его прикрепления способствуют значительные колебания давления в грудной и брюшной полостях (натуживание, кашель, физическая нагрузка, увеличивающие объемную скорость кровотока и нарушения сердечного ритма</w:t>
      </w:r>
      <w:r w:rsidR="004265E8" w:rsidRPr="004265E8">
        <w:t xml:space="preserve">).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Несмотря на улучшение методов диагностики и лечения не прослеживается тенденция к уменьшению частоты летальных исходов, связанных с ТЭЛА</w:t>
      </w:r>
      <w:r w:rsidR="004265E8" w:rsidRPr="004265E8">
        <w:t xml:space="preserve">. </w:t>
      </w:r>
      <w:r w:rsidRPr="004265E8">
        <w:t>В течение первого часа умирают 11% больных с ТЭЛА и другие 13%</w:t>
      </w:r>
      <w:r w:rsidR="004265E8" w:rsidRPr="004265E8">
        <w:t xml:space="preserve"> - </w:t>
      </w:r>
      <w:r w:rsidRPr="004265E8">
        <w:t>в последствии</w:t>
      </w:r>
      <w:r w:rsidR="004265E8" w:rsidRPr="004265E8">
        <w:t xml:space="preserve">. </w:t>
      </w:r>
      <w:r w:rsidRPr="004265E8">
        <w:t>Среди больных, которые выжили после первого эпизода ТЭЛА, у 30% возможно повторное ТЭЛА со смертельным исходом у 18% из них</w:t>
      </w:r>
      <w:r w:rsidR="004265E8" w:rsidRPr="004265E8">
        <w:t xml:space="preserve">. </w:t>
      </w:r>
      <w:r w:rsidRPr="004265E8">
        <w:t>Факторы риска тромбоза глубоких вен нижних конечностей и связанной с ним ТЭЛА представлена выше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Эмболы заносятся примерно в 60% случаев в оба легких, в 20%</w:t>
      </w:r>
      <w:r w:rsidR="004265E8" w:rsidRPr="004265E8">
        <w:t xml:space="preserve"> - </w:t>
      </w:r>
      <w:r w:rsidRPr="004265E8">
        <w:t>только в правое легкое и в 10%</w:t>
      </w:r>
      <w:r w:rsidR="004265E8" w:rsidRPr="004265E8">
        <w:t xml:space="preserve"> - </w:t>
      </w:r>
      <w:r w:rsidRPr="004265E8">
        <w:t>только в левое</w:t>
      </w:r>
      <w:r w:rsidR="004265E8" w:rsidRPr="004265E8">
        <w:t xml:space="preserve">. </w:t>
      </w:r>
      <w:r w:rsidRPr="004265E8">
        <w:t>Нижние доли поражаются в 4 раза чаще, чем верхние</w:t>
      </w:r>
      <w:r w:rsidR="004265E8" w:rsidRPr="004265E8">
        <w:t xml:space="preserve">. </w:t>
      </w:r>
      <w:r w:rsidRPr="004265E8">
        <w:t>В большинстве случаев поражаются крупные и промежуточные легочные артерии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ТЭЛА развивается легочная артериальная гипертензия и гипоксемия, которые связаны с обтурацией легочных артерий и нарушением газообмена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Значительная легочная гипертензия (70-80% мм рт</w:t>
      </w:r>
      <w:r w:rsidR="004265E8" w:rsidRPr="004265E8">
        <w:t xml:space="preserve">. </w:t>
      </w:r>
      <w:r w:rsidRPr="004265E8">
        <w:t>ст</w:t>
      </w:r>
      <w:r w:rsidR="004265E8" w:rsidRPr="004265E8">
        <w:t xml:space="preserve">) </w:t>
      </w:r>
      <w:r w:rsidRPr="004265E8">
        <w:t>обычно возникает при окклюзии более 50% артериальных ветвей в ранее здоровом легком</w:t>
      </w:r>
      <w:r w:rsidR="004265E8" w:rsidRPr="004265E8">
        <w:t xml:space="preserve">. </w:t>
      </w:r>
      <w:r w:rsidRPr="004265E8">
        <w:t>Некоторая степень легочной гипертензии отмечается и при обструкции менее 50% сосудистого русла, что связано с легочной вазоконстрикцией</w:t>
      </w:r>
      <w:r w:rsidR="004265E8" w:rsidRPr="004265E8">
        <w:t xml:space="preserve">. </w:t>
      </w:r>
      <w:r w:rsidRPr="004265E8">
        <w:t>Выраженность гемодинамических расстройств при тромбоэмболии в основном определяется фактором механической обструкции легочных артерий</w:t>
      </w:r>
      <w:r w:rsidR="004265E8" w:rsidRPr="004265E8">
        <w:t xml:space="preserve">. </w:t>
      </w:r>
      <w:r w:rsidRPr="004265E8">
        <w:t>Поэтому тактические и лечебные действия должны быть направлены на восстановление легочных артерий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массивной эмболии, захватывающей обычно 75% и более легочного артериального русла, уменьшается сердечный выброс и развивается артериальная гипотензия с повышением центрального венозного давления, среднего давления в правом предсердии</w:t>
      </w:r>
      <w:r w:rsidR="004265E8" w:rsidRPr="004265E8">
        <w:t xml:space="preserve">. </w:t>
      </w:r>
      <w:r w:rsidRPr="004265E8">
        <w:t>При тяжелой гипотензии и шоке ЦВД падает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Инфаркт легкого наблюдается примерно в 10-25% случаев, возникает через 24-48 ч после ТЭЛА и обусловлен закупоркой бронхиальных артерий и их ветвей, легочной артерии и ее ветвей при недостаточном коллатеральном кровотоке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Острая ТЭЛА является динамичным процессом, свежие тромбы начинают довольно быстро лизироваться в сосудах легких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В течение нескольких дней или недель даже крупные тромбы могут рассасываться</w:t>
      </w:r>
      <w:r w:rsidR="004265E8" w:rsidRPr="004265E8">
        <w:t xml:space="preserve">. </w:t>
      </w:r>
      <w:r w:rsidRPr="004265E8">
        <w:t>Однако массивная эмболия может приводить к летальному исходу в течение нескольких минут и часов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недостаточном восстановлении проходимости легочных артерий или нарастании их обструкции, вызванной рецидивист ТЭЛА, развивается хроническая легочная гипертензия с нарастающей одышкой и легочным сердцем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Нелеченный илеофеморальный тромбоз связан с 60-70% случаев легочной эмболии со смертностью до 18%</w:t>
      </w:r>
      <w:r w:rsidR="004265E8" w:rsidRPr="004265E8">
        <w:t xml:space="preserve">. </w:t>
      </w:r>
      <w:r w:rsidRPr="004265E8">
        <w:t>Смертность при нелеченной венозной гангрене как наиболее тяжелом клиническом проявлении илеофеморального тромбоза составляет около 83%</w:t>
      </w:r>
      <w:r w:rsidR="004265E8" w:rsidRPr="004265E8">
        <w:t xml:space="preserve">. </w:t>
      </w:r>
      <w:r w:rsidRPr="004265E8">
        <w:t>Посттромбофлебитический синдром наблюдается в 90% случаев</w:t>
      </w:r>
      <w:r w:rsidR="004265E8" w:rsidRPr="004265E8">
        <w:t xml:space="preserve">. </w:t>
      </w:r>
      <w:r w:rsidRPr="004265E8">
        <w:t>Гепаринизация для лечения глубокого венозного тромбоза уменьшает частоту легочных эмболии до 12% с летальностью менее, чем 1%</w:t>
      </w:r>
      <w:r w:rsidR="004265E8" w:rsidRPr="004265E8">
        <w:t xml:space="preserve">. </w:t>
      </w:r>
    </w:p>
    <w:p w:rsidR="00871A94" w:rsidRDefault="00871A94" w:rsidP="004265E8">
      <w:pPr>
        <w:widowControl w:val="0"/>
        <w:autoSpaceDE w:val="0"/>
        <w:autoSpaceDN w:val="0"/>
        <w:adjustRightInd w:val="0"/>
        <w:ind w:firstLine="709"/>
      </w:pPr>
    </w:p>
    <w:p w:rsidR="00AD0D92" w:rsidRPr="004265E8" w:rsidRDefault="00AD0D92" w:rsidP="00871A94">
      <w:pPr>
        <w:pStyle w:val="2"/>
      </w:pPr>
      <w:r w:rsidRPr="004265E8">
        <w:t>Клиника</w:t>
      </w:r>
    </w:p>
    <w:p w:rsidR="00871A94" w:rsidRDefault="00871A94" w:rsidP="004265E8">
      <w:pPr>
        <w:widowControl w:val="0"/>
        <w:autoSpaceDE w:val="0"/>
        <w:autoSpaceDN w:val="0"/>
        <w:adjustRightInd w:val="0"/>
        <w:ind w:firstLine="709"/>
      </w:pP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Тяжесть клинических проявлений ТЭЛА и ее прогноз непосредственно зависят от величины выключенного из кровообращения легочного сосудистого русла и выраженности гемодинамических расстройств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Клинические симптомы ТЭЛА не отличаются достаточной специфичностью</w:t>
      </w:r>
      <w:r w:rsidR="004265E8" w:rsidRPr="004265E8">
        <w:t xml:space="preserve">. </w:t>
      </w:r>
      <w:r w:rsidRPr="004265E8">
        <w:t>Они могут наблюдаться при других кардиореспираторных нарушениях, в связи с чем ошибочный диагноз устанавливается почти в 50% случаев</w:t>
      </w:r>
      <w:r w:rsidR="004265E8" w:rsidRPr="004265E8">
        <w:t xml:space="preserve">. </w:t>
      </w:r>
      <w:r w:rsidRPr="004265E8">
        <w:t>Иногда ТЭЛА протекает вообще бессимптомно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Самыми распространенными симптомами являются одышка и тахикардия, свидетельствующие о массивной тромбоэмболии</w:t>
      </w:r>
      <w:r w:rsidR="004265E8" w:rsidRPr="004265E8">
        <w:t xml:space="preserve">. </w:t>
      </w:r>
      <w:r w:rsidRPr="004265E8">
        <w:t>Затем следуют</w:t>
      </w:r>
      <w:r w:rsidR="004265E8" w:rsidRPr="004265E8">
        <w:t xml:space="preserve">: </w:t>
      </w:r>
      <w:r w:rsidRPr="004265E8">
        <w:t>затрудненное дыхание, боль в груди (ангинозная</w:t>
      </w:r>
      <w:r w:rsidR="004265E8" w:rsidRPr="004265E8">
        <w:t>),</w:t>
      </w:r>
      <w:r w:rsidRPr="004265E8">
        <w:t xml:space="preserve"> панический страх, беспокойство, обморок, кашель и кровохаркание, цианоз, лихорадка, влажные хрипы, шум трения плевры, циркуляторный коллапс, тромбоз глубоких или поверхностных вен нижних конечностей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В зависимости от преобладания и сочетания названных симптомов выделяют наиболее характерные синдромы</w:t>
      </w:r>
      <w:r w:rsidR="004265E8" w:rsidRPr="004265E8">
        <w:t xml:space="preserve">: </w:t>
      </w:r>
      <w:r w:rsidRPr="004265E8">
        <w:t>1</w:t>
      </w:r>
      <w:r w:rsidR="004265E8" w:rsidRPr="004265E8">
        <w:t xml:space="preserve">) </w:t>
      </w:r>
      <w:r w:rsidRPr="004265E8">
        <w:t>легочно-плевральный</w:t>
      </w:r>
      <w:r w:rsidR="004265E8" w:rsidRPr="004265E8">
        <w:t xml:space="preserve"> - </w:t>
      </w:r>
      <w:r w:rsidRPr="004265E8">
        <w:t>одышка, цианоз, кашель с кровянистой мокротой, боль в нижних отделах грудной клетки (они обусловлены, вероятно нарушением перфузии и вентиляции легких</w:t>
      </w:r>
      <w:r w:rsidR="004265E8" w:rsidRPr="004265E8">
        <w:t xml:space="preserve">); </w:t>
      </w:r>
      <w:r w:rsidRPr="004265E8">
        <w:t>2</w:t>
      </w:r>
      <w:r w:rsidR="004265E8" w:rsidRPr="004265E8">
        <w:t xml:space="preserve">) </w:t>
      </w:r>
      <w:r w:rsidRPr="004265E8">
        <w:t>кардиальный</w:t>
      </w:r>
      <w:r w:rsidR="004265E8" w:rsidRPr="004265E8">
        <w:t xml:space="preserve"> - </w:t>
      </w:r>
      <w:r w:rsidRPr="004265E8">
        <w:t>боль и чувство дискомфорта за грудиной, тахикардия и гипотония, вплоть до коллаптоидного состояния в связи с коронарной недостаточностью и ишемией миокарда, повышение давления в легочной артерии, цианоз лица и верхней половины туловища</w:t>
      </w:r>
      <w:r w:rsidR="004265E8" w:rsidRPr="004265E8">
        <w:t xml:space="preserve">; </w:t>
      </w:r>
      <w:r w:rsidRPr="004265E8">
        <w:t>3</w:t>
      </w:r>
      <w:r w:rsidR="004265E8" w:rsidRPr="004265E8">
        <w:t xml:space="preserve">) </w:t>
      </w:r>
      <w:r w:rsidRPr="004265E8">
        <w:t>церебральный синдром</w:t>
      </w:r>
      <w:r w:rsidR="004265E8" w:rsidRPr="004265E8">
        <w:t xml:space="preserve"> - </w:t>
      </w:r>
      <w:r w:rsidRPr="004265E8">
        <w:t>потеря сознания, судороги, гимиплегия, связанные с гипоксией головного мозга</w:t>
      </w:r>
      <w:r w:rsidR="004265E8" w:rsidRPr="004265E8">
        <w:t xml:space="preserve">. </w:t>
      </w:r>
      <w:r w:rsidRPr="004265E8">
        <w:t>Могут быть также</w:t>
      </w:r>
      <w:r w:rsidR="004265E8" w:rsidRPr="004265E8">
        <w:t xml:space="preserve"> - </w:t>
      </w:r>
      <w:r w:rsidRPr="004265E8">
        <w:t>почечный синдром (анурия в связи с гипоксией почек</w:t>
      </w:r>
      <w:r w:rsidR="004265E8" w:rsidRPr="004265E8">
        <w:t xml:space="preserve">) </w:t>
      </w:r>
      <w:r w:rsidRPr="004265E8">
        <w:t>и болевой абдоминальный синдром, вызванный расширением глиссоновой капсулы при развитии правожелудочковой недостаточности или раздражении правого купола диафрагмы из-за плеврита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Течение ТЭЛА может быть</w:t>
      </w:r>
      <w:r w:rsidR="004265E8" w:rsidRPr="004265E8">
        <w:t xml:space="preserve">: </w:t>
      </w:r>
      <w:r w:rsidRPr="004265E8">
        <w:t>1</w:t>
      </w:r>
      <w:r w:rsidR="004265E8" w:rsidRPr="004265E8">
        <w:t xml:space="preserve">) </w:t>
      </w:r>
      <w:r w:rsidRPr="004265E8">
        <w:t>молниеносным (смертельным</w:t>
      </w:r>
      <w:r w:rsidR="004265E8" w:rsidRPr="004265E8">
        <w:t xml:space="preserve">); </w:t>
      </w:r>
      <w:r w:rsidRPr="004265E8">
        <w:t>2</w:t>
      </w:r>
      <w:r w:rsidR="004265E8" w:rsidRPr="004265E8">
        <w:t xml:space="preserve">) </w:t>
      </w:r>
      <w:r w:rsidRPr="004265E8">
        <w:t>острым (в течение минут и часов</w:t>
      </w:r>
      <w:r w:rsidR="004265E8" w:rsidRPr="004265E8">
        <w:t xml:space="preserve">); </w:t>
      </w:r>
      <w:r w:rsidRPr="004265E8">
        <w:t>3</w:t>
      </w:r>
      <w:r w:rsidR="004265E8" w:rsidRPr="004265E8">
        <w:t xml:space="preserve">) </w:t>
      </w:r>
      <w:r w:rsidRPr="004265E8">
        <w:t>подострым (продолжительность до нескольких недель</w:t>
      </w:r>
      <w:r w:rsidR="004265E8" w:rsidRPr="004265E8">
        <w:t xml:space="preserve">); </w:t>
      </w:r>
      <w:r w:rsidRPr="004265E8">
        <w:t>4</w:t>
      </w:r>
      <w:r w:rsidR="004265E8" w:rsidRPr="004265E8">
        <w:t xml:space="preserve">) </w:t>
      </w:r>
      <w:r w:rsidRPr="004265E8">
        <w:t>рецидивирующим (с повторным возникновением эмболии</w:t>
      </w:r>
      <w:r w:rsidR="004265E8" w:rsidRPr="004265E8">
        <w:t xml:space="preserve">). </w:t>
      </w:r>
    </w:p>
    <w:p w:rsidR="00AD0D92" w:rsidRPr="004265E8" w:rsidRDefault="00871A94" w:rsidP="00871A94">
      <w:pPr>
        <w:pStyle w:val="2"/>
      </w:pPr>
      <w:r>
        <w:br w:type="page"/>
      </w:r>
      <w:r w:rsidR="00AD0D92" w:rsidRPr="004265E8">
        <w:t>Диагностика</w:t>
      </w:r>
    </w:p>
    <w:p w:rsidR="00871A94" w:rsidRDefault="00871A94" w:rsidP="004265E8">
      <w:pPr>
        <w:widowControl w:val="0"/>
        <w:autoSpaceDE w:val="0"/>
        <w:autoSpaceDN w:val="0"/>
        <w:adjustRightInd w:val="0"/>
        <w:ind w:firstLine="709"/>
      </w:pP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подозрении на ТЭЛА необходимо</w:t>
      </w:r>
      <w:r w:rsidR="004265E8" w:rsidRPr="004265E8">
        <w:t xml:space="preserve">: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) </w:t>
      </w:r>
      <w:r w:rsidRPr="004265E8">
        <w:t>подтвердить наличие эмболии</w:t>
      </w:r>
      <w:r w:rsidR="004265E8" w:rsidRPr="004265E8">
        <w:t xml:space="preserve">;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2</w:t>
      </w:r>
      <w:r w:rsidR="004265E8" w:rsidRPr="004265E8">
        <w:t xml:space="preserve">) </w:t>
      </w:r>
      <w:r w:rsidRPr="004265E8">
        <w:t>установить локализацию эмболов</w:t>
      </w:r>
      <w:r w:rsidR="004265E8" w:rsidRPr="004265E8">
        <w:t xml:space="preserve">;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3</w:t>
      </w:r>
      <w:r w:rsidR="004265E8" w:rsidRPr="004265E8">
        <w:t xml:space="preserve">) </w:t>
      </w:r>
      <w:r w:rsidRPr="004265E8">
        <w:t>определить объем поражения легочного артериального русла</w:t>
      </w:r>
      <w:r w:rsidR="004265E8" w:rsidRPr="004265E8">
        <w:t xml:space="preserve">;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4</w:t>
      </w:r>
      <w:r w:rsidR="004265E8" w:rsidRPr="004265E8">
        <w:t xml:space="preserve">) </w:t>
      </w:r>
      <w:r w:rsidRPr="004265E8">
        <w:t xml:space="preserve">выяснить состояние гемодинамики малого круга кровообращения и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5</w:t>
      </w:r>
      <w:r w:rsidR="004265E8" w:rsidRPr="004265E8">
        <w:t xml:space="preserve">) </w:t>
      </w:r>
      <w:r w:rsidRPr="004265E8">
        <w:t>оценить вероятность рецидива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Диагностика ТЭЛА начинается с рентгенографии грудной клетки, ЭКГ, дуплексного (триплексного</w:t>
      </w:r>
      <w:r w:rsidR="004265E8" w:rsidRPr="004265E8">
        <w:t xml:space="preserve">) </w:t>
      </w:r>
      <w:r w:rsidRPr="004265E8">
        <w:t>ультразвукового сканирования вен большого круга кровообращения, эхокардиографии, а также определениям напряжения кислорода в артериальной крови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Рентгенография грудной клетки позволяет исключить другие заболевания, вызывающие острую дыхательную недостаточность</w:t>
      </w:r>
      <w:r w:rsidR="004265E8" w:rsidRPr="004265E8">
        <w:t xml:space="preserve">. </w:t>
      </w:r>
      <w:r w:rsidRPr="004265E8">
        <w:t>Плевральный выпот, ателектаз, высокое стояние купола диафрагмы отмечаются нередко, но не являются специфическими признаками для ТЭЛА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Ультразвуковой метод позволяет получить сведения о локализации, характере и протяженности тромбоза вен нижних конечностей, а также обнаружить эмболы в легочном стволе, правых отделах сердца, определить давление в легочной артерии и оценить состояние сердца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На ЭКГ при ТЭЛА наблюдаются изменения зубца Р, отклонение электрической оси вправо, суправентрикулярная аритмия и блокада правой ножки пучка Гиса</w:t>
      </w:r>
      <w:r w:rsidR="004265E8" w:rsidRPr="004265E8">
        <w:t xml:space="preserve">. </w:t>
      </w:r>
      <w:r w:rsidRPr="004265E8">
        <w:t>Изменения на ЭКГ позволяют исключить инфаркт миокарда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Инфузионное сканирование легких, произведенное с помощью внутривенного введения микрочастиц альбумина, меченного 99тТс-пертехнетат, при нормальном распределении частиц с высокой вероятностью исключает наличие угрожающей жизни ТЭЛА</w:t>
      </w:r>
      <w:r w:rsidR="004265E8" w:rsidRPr="004265E8">
        <w:t xml:space="preserve">. </w:t>
      </w:r>
      <w:r w:rsidRPr="004265E8">
        <w:t>Выявление единичных или множественных клиновидных дефектов может быть следствием обструкции легочных артерий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У большинства больных требуется ангиопульмонография для установления точного диагноза ТЭЛА, особенно когда данные других методов исследования оказываются недостаточно информативными</w:t>
      </w:r>
      <w:r w:rsidR="004265E8" w:rsidRPr="004265E8">
        <w:t xml:space="preserve">. </w:t>
      </w:r>
      <w:r w:rsidRPr="004265E8">
        <w:t>Она показана во всех случаях, когда не исключается массивный характер поражения и решается вопрос о выборе метода лечения</w:t>
      </w:r>
      <w:r w:rsidR="004265E8" w:rsidRPr="004265E8">
        <w:t xml:space="preserve"> - </w:t>
      </w:r>
      <w:r w:rsidRPr="004265E8">
        <w:t>эмболэктомия или тромболизис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Зондирование правых отделов сердца, ангиопульмонография и ретроградная илеокаваграфия дают возможность получить более точные сведения практически по всем диагностическим позициям</w:t>
      </w:r>
      <w:r w:rsidR="004265E8" w:rsidRPr="004265E8">
        <w:t xml:space="preserve">. </w:t>
      </w:r>
    </w:p>
    <w:p w:rsidR="00871A94" w:rsidRDefault="00871A94" w:rsidP="00871A94">
      <w:pPr>
        <w:pStyle w:val="2"/>
      </w:pPr>
    </w:p>
    <w:p w:rsidR="00AD0D92" w:rsidRPr="004265E8" w:rsidRDefault="00AD0D92" w:rsidP="00871A94">
      <w:pPr>
        <w:pStyle w:val="2"/>
      </w:pPr>
      <w:r w:rsidRPr="004265E8">
        <w:t>Лечение</w:t>
      </w:r>
    </w:p>
    <w:p w:rsidR="00871A94" w:rsidRDefault="00871A94" w:rsidP="004265E8">
      <w:pPr>
        <w:widowControl w:val="0"/>
        <w:autoSpaceDE w:val="0"/>
        <w:autoSpaceDN w:val="0"/>
        <w:adjustRightInd w:val="0"/>
        <w:ind w:firstLine="709"/>
      </w:pP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В остром периоде ТЭЛА основной целью лечения является спасение жизни больного</w:t>
      </w:r>
      <w:r w:rsidR="004265E8" w:rsidRPr="004265E8">
        <w:t xml:space="preserve">. </w:t>
      </w:r>
      <w:r w:rsidRPr="004265E8">
        <w:t>Задачи лечения включают</w:t>
      </w:r>
      <w:r w:rsidR="004265E8" w:rsidRPr="004265E8">
        <w:t xml:space="preserve">: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) </w:t>
      </w:r>
      <w:r w:rsidRPr="004265E8">
        <w:t>нормализация гемодинамики</w:t>
      </w:r>
      <w:r w:rsidR="004265E8" w:rsidRPr="004265E8">
        <w:t xml:space="preserve">;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2</w:t>
      </w:r>
      <w:r w:rsidR="004265E8" w:rsidRPr="004265E8">
        <w:t xml:space="preserve">) </w:t>
      </w:r>
      <w:r w:rsidRPr="004265E8">
        <w:t>восстановление проходимости легочных артерий</w:t>
      </w:r>
      <w:r w:rsidR="004265E8" w:rsidRPr="004265E8">
        <w:t xml:space="preserve">;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3</w:t>
      </w:r>
      <w:r w:rsidR="004265E8" w:rsidRPr="004265E8">
        <w:t xml:space="preserve">) </w:t>
      </w:r>
      <w:r w:rsidRPr="004265E8">
        <w:t>предотвращение рецидива ТЭЛА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обоснованном подозрении на наличие ТЭЛА необходимо ввести одномоментно внутривенно гепарин в дозе 100 ЕД/кг, при отсутствии абсолютных противопоказаний (активное кровотечение, геморрагические нарушения</w:t>
      </w:r>
      <w:r w:rsidR="004265E8" w:rsidRPr="004265E8">
        <w:t xml:space="preserve">). </w:t>
      </w:r>
      <w:r w:rsidRPr="004265E8">
        <w:t>Начальная доза гепарина (5 000 ЕД</w:t>
      </w:r>
      <w:r w:rsidR="004265E8" w:rsidRPr="004265E8">
        <w:t xml:space="preserve">) </w:t>
      </w:r>
      <w:r w:rsidRPr="004265E8">
        <w:t>может быть увеличена до 10 000 ЕД и даже 20 000 ЕД при соответствующих показаниях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Для лечения артериальной гипотензии применяются вазопрессорные средства (дофамин, норадреналин</w:t>
      </w:r>
      <w:r w:rsidR="004265E8" w:rsidRPr="004265E8">
        <w:t xml:space="preserve">). </w:t>
      </w:r>
      <w:r w:rsidRPr="004265E8">
        <w:t>При клинических признаках легочной гипертензии и острого легочного сердца (растяжение легочного ствола и дилатация правых камер сердца</w:t>
      </w:r>
      <w:r w:rsidR="004265E8" w:rsidRPr="004265E8">
        <w:t xml:space="preserve">) </w:t>
      </w:r>
      <w:r w:rsidRPr="004265E8">
        <w:t>назначают ß-адреностимуляторы (изопротеринол</w:t>
      </w:r>
      <w:r w:rsidR="004265E8" w:rsidRPr="004265E8">
        <w:t>),</w:t>
      </w:r>
      <w:r w:rsidRPr="004265E8">
        <w:t xml:space="preserve"> которые расширяют легочные сосуды и способствуют поддержанию тканевой перфузии</w:t>
      </w:r>
      <w:r w:rsidR="004265E8" w:rsidRPr="004265E8">
        <w:t xml:space="preserve">. </w:t>
      </w:r>
      <w:r w:rsidRPr="004265E8">
        <w:t>При артериальной гипоксемии показана кислородотерапия</w:t>
      </w:r>
      <w:r w:rsidR="004265E8" w:rsidRPr="004265E8">
        <w:t xml:space="preserve">. </w:t>
      </w:r>
      <w:r w:rsidRPr="004265E8">
        <w:t>При выраженном болевом синдроме назначают аналгетики</w:t>
      </w:r>
      <w:r w:rsidR="004265E8" w:rsidRPr="004265E8">
        <w:t xml:space="preserve">. </w:t>
      </w:r>
      <w:r w:rsidRPr="004265E8">
        <w:t>В случае необходимости возможно применение других средств неотложной терапии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После установления диагноза ТЭЛА дальнейшая лечебная тактика зависит от степени тяжести больного и величины эмболической обструкции легочных артерий (малая, субмассивная и массивная</w:t>
      </w:r>
      <w:r w:rsidR="004265E8" w:rsidRPr="004265E8">
        <w:t xml:space="preserve">). </w:t>
      </w:r>
      <w:r w:rsidRPr="004265E8">
        <w:t>Преобладающее большинство больных, у которых имеется тромбоэмболия долевых и сегментарных легочных артерий и их мелких ветвей, должны получать антитромботическую (антикоагулянтную</w:t>
      </w:r>
      <w:r w:rsidR="004265E8" w:rsidRPr="004265E8">
        <w:t xml:space="preserve">) </w:t>
      </w:r>
      <w:r w:rsidRPr="004265E8">
        <w:t>терапию с обязательным введением гепарина</w:t>
      </w:r>
      <w:r w:rsidR="004265E8" w:rsidRPr="004265E8">
        <w:t xml:space="preserve">. </w:t>
      </w:r>
      <w:r w:rsidRPr="004265E8">
        <w:t>В связи с тем, что имеется высокая вероятность спонтанного лизиса тромбоэмболов в результате активации собственных фибринолитических механизмов, а также наблюдаются большие компенсаторные возможности малого круга кровообращения, консервативное лечение в большинстве случаев дает положительный эффект</w:t>
      </w:r>
      <w:r w:rsidR="004265E8" w:rsidRPr="004265E8">
        <w:t xml:space="preserve">.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Антикоагулянтная терапия направлена на</w:t>
      </w:r>
      <w:r w:rsidR="004265E8" w:rsidRPr="004265E8">
        <w:t xml:space="preserve">: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1</w:t>
      </w:r>
      <w:r w:rsidR="004265E8" w:rsidRPr="004265E8">
        <w:t xml:space="preserve">) </w:t>
      </w:r>
      <w:r w:rsidRPr="004265E8">
        <w:t>предупреждение развития продолженного тромбоза в окклюзированных тромбоэмболами легочных артериях</w:t>
      </w:r>
      <w:r w:rsidR="004265E8" w:rsidRPr="004265E8">
        <w:t xml:space="preserve">; </w:t>
      </w:r>
    </w:p>
    <w:p w:rsidR="00871A94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2</w:t>
      </w:r>
      <w:r w:rsidR="004265E8" w:rsidRPr="004265E8">
        <w:t xml:space="preserve">) </w:t>
      </w:r>
      <w:r w:rsidRPr="004265E8">
        <w:t>нормализацию состояния системы гемостаза</w:t>
      </w:r>
      <w:r w:rsidR="004265E8" w:rsidRPr="004265E8">
        <w:t xml:space="preserve">;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3</w:t>
      </w:r>
      <w:r w:rsidR="004265E8" w:rsidRPr="004265E8">
        <w:t xml:space="preserve">) </w:t>
      </w:r>
      <w:r w:rsidRPr="004265E8">
        <w:t>ускорение лизиса тромба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Гепарин вводится внутривенно дробно через каждые 4-6 часов или непрерывно капельно с помощью иифузионного насоса в дозе 500 ЕД/кг/сут (30 000-40 000 ЕД гепарина в сутки</w:t>
      </w:r>
      <w:r w:rsidR="004265E8" w:rsidRPr="004265E8">
        <w:t xml:space="preserve">). </w:t>
      </w:r>
      <w:r w:rsidRPr="004265E8">
        <w:t>Непрерывное введение гепарина обеспечивает более точную дозировку и меньшее число геморрагических осложнений, так как исключаются пики и падения его концентрации в крови</w:t>
      </w:r>
      <w:r w:rsidR="004265E8" w:rsidRPr="004265E8">
        <w:t xml:space="preserve">. </w:t>
      </w:r>
      <w:r w:rsidRPr="004265E8">
        <w:t>Продолжительность курса лечения гепарином должна быть не меньше 10-14 дней</w:t>
      </w:r>
      <w:r w:rsidR="004265E8" w:rsidRPr="004265E8">
        <w:t xml:space="preserve">. </w:t>
      </w:r>
      <w:r w:rsidRPr="004265E8">
        <w:t>Лечение антикоагулянтами непрямого действия Целесообразно начинать через 5-7 дней гепаринотерапии</w:t>
      </w:r>
      <w:r w:rsidR="004265E8" w:rsidRPr="004265E8">
        <w:t xml:space="preserve">. </w:t>
      </w:r>
      <w:r w:rsidRPr="004265E8">
        <w:t>Назначают внутрь варфарин в дозе 10-20 мг/сут, пока протромбиновое время не достигнет уровня в 1,5-2 раза выше контрольного</w:t>
      </w:r>
      <w:r w:rsidR="004265E8" w:rsidRPr="004265E8">
        <w:t xml:space="preserve">. </w:t>
      </w:r>
      <w:r w:rsidRPr="004265E8">
        <w:t>В связи с вариабельностью этого показателя для контроля перорального лечения антикоагулянтами рекомендуется применять показатель</w:t>
      </w:r>
      <w:r w:rsidR="004265E8" w:rsidRPr="004265E8">
        <w:t xml:space="preserve"> - </w:t>
      </w:r>
      <w:r w:rsidRPr="004265E8">
        <w:t>Международное нормализованное отношение (</w:t>
      </w:r>
      <w:r w:rsidRPr="004265E8">
        <w:rPr>
          <w:lang w:val="en-US"/>
        </w:rPr>
        <w:t>MHO</w:t>
      </w:r>
      <w:r w:rsidR="004265E8" w:rsidRPr="004265E8">
        <w:t xml:space="preserve">). </w:t>
      </w:r>
      <w:r w:rsidRPr="004265E8">
        <w:t>Прием варфарина и гепарина должны осуществляться в течение 5-7 сут, что позволяет проявить действию варфарина</w:t>
      </w:r>
      <w:r w:rsidR="004265E8" w:rsidRPr="004265E8">
        <w:t xml:space="preserve">. </w:t>
      </w:r>
      <w:r w:rsidRPr="004265E8">
        <w:t>Длительность антикоагулянтной терапии устанавливается индивидуально</w:t>
      </w:r>
      <w:r w:rsidR="004265E8" w:rsidRPr="004265E8">
        <w:t xml:space="preserve">. </w:t>
      </w:r>
      <w:r w:rsidRPr="004265E8">
        <w:t>Она может продолжаться 2-3 мес или 3-6 мес, а при хроническом состоянии с высокой вероятностью рецидива тромбоэмболии необходима более длительная антикоагулянтная терапия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При слабовыраженных кровотечениях (микрогематурия, кровотечение из десен, экхимозы в местах инъекций</w:t>
      </w:r>
      <w:r w:rsidR="004265E8" w:rsidRPr="004265E8">
        <w:t xml:space="preserve">) </w:t>
      </w:r>
      <w:r w:rsidRPr="004265E8">
        <w:t>следует воздержаться от введения очередной дозы гепарина и снизить последующую</w:t>
      </w:r>
      <w:r w:rsidR="004265E8" w:rsidRPr="004265E8">
        <w:t xml:space="preserve">. </w:t>
      </w:r>
      <w:r w:rsidRPr="004265E8">
        <w:t>При значительном кровотечении показано введение протамина, нейтрализующего антикоагулянтное действие гепарина</w:t>
      </w:r>
      <w:r w:rsidR="004265E8" w:rsidRPr="004265E8">
        <w:t xml:space="preserve">. . </w:t>
      </w:r>
      <w:r w:rsidRPr="004265E8">
        <w:t>При массивной и субмассивной ТЭЛА, осложненной артериальной гипотензией, возможны легочная эмболэктомия и тромболитическая терапия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Эмболэктомия из легочных артерий показана в условиях, когда в течение одного часа системное артериальное давление остается на уровне 90 мм рт</w:t>
      </w:r>
      <w:r w:rsidR="004265E8" w:rsidRPr="004265E8">
        <w:t xml:space="preserve">. </w:t>
      </w:r>
      <w:r w:rsidRPr="004265E8">
        <w:t>ст</w:t>
      </w:r>
      <w:r w:rsidR="004265E8" w:rsidRPr="004265E8">
        <w:t>.,</w:t>
      </w:r>
      <w:r w:rsidRPr="004265E8">
        <w:t xml:space="preserve"> выделение мочи до 20 мл/ч и напряжение кислорода в артериальной крови</w:t>
      </w:r>
      <w:r w:rsidR="004265E8" w:rsidRPr="004265E8">
        <w:t xml:space="preserve"> - </w:t>
      </w:r>
      <w:r w:rsidRPr="004265E8">
        <w:t>до 60 мм рт</w:t>
      </w:r>
      <w:r w:rsidR="004265E8" w:rsidRPr="004265E8">
        <w:t xml:space="preserve">. </w:t>
      </w:r>
      <w:r w:rsidRPr="004265E8">
        <w:t>ст</w:t>
      </w:r>
      <w:r w:rsidR="004265E8" w:rsidRPr="004265E8">
        <w:t xml:space="preserve">. </w:t>
      </w:r>
      <w:r w:rsidRPr="004265E8">
        <w:t>При остановке кровообращения из-за массивной ТЭЛА необходимо его срочное частичное шунтирование (бедренный вено-артериальный шунт</w:t>
      </w:r>
      <w:r w:rsidR="004265E8" w:rsidRPr="004265E8">
        <w:t xml:space="preserve">) </w:t>
      </w:r>
      <w:r w:rsidRPr="004265E8">
        <w:t>с последующим выполнением легочной эмболэктомии в условиях искусственного кровообращения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Тромболитическая терапия (медикаментозная дезобструкция</w:t>
      </w:r>
      <w:r w:rsidR="004265E8" w:rsidRPr="004265E8">
        <w:t xml:space="preserve">) </w:t>
      </w:r>
      <w:r w:rsidRPr="004265E8">
        <w:t>сейчас применяется как альтернатива легочной эмболэктомии, если массивная ТЭЛА не осложнена артериальной гипотензией или артериальное давление удается поддерживать на уровне 90-100 мм рт</w:t>
      </w:r>
      <w:r w:rsidR="004265E8" w:rsidRPr="004265E8">
        <w:t xml:space="preserve">. </w:t>
      </w:r>
      <w:r w:rsidRPr="004265E8">
        <w:t>ст</w:t>
      </w:r>
      <w:r w:rsidR="004265E8" w:rsidRPr="004265E8">
        <w:t xml:space="preserve">. </w:t>
      </w:r>
      <w:r w:rsidRPr="004265E8">
        <w:t>умеренными дозами вазопрессорных средств</w:t>
      </w:r>
      <w:r w:rsidR="004265E8" w:rsidRPr="004265E8">
        <w:t xml:space="preserve">. </w:t>
      </w:r>
      <w:r w:rsidRPr="004265E8">
        <w:t>Она является одним из основных методов лечения ТЭЛА</w:t>
      </w:r>
      <w:r w:rsidR="004265E8" w:rsidRPr="004265E8">
        <w:t xml:space="preserve">. </w:t>
      </w:r>
      <w:r w:rsidRPr="004265E8">
        <w:t>Используются стрептокиназа, урокиназа и тканевой активатор плазминогена, если отсутствуют противопоказания (инсульт давностью до 2 мес, кровотечение, геморрагический диатез, беременность, хирургическое вмешательство в предшествующие 10 дней</w:t>
      </w:r>
      <w:r w:rsidR="004265E8" w:rsidRPr="004265E8">
        <w:t xml:space="preserve">). </w:t>
      </w:r>
      <w:r w:rsidRPr="004265E8">
        <w:t>Вероятность фрагментации венозных тромбов при ТЭЛА небольшая (0,8%</w:t>
      </w:r>
      <w:r w:rsidR="004265E8" w:rsidRPr="004265E8">
        <w:t xml:space="preserve">) </w:t>
      </w:r>
      <w:r w:rsidRPr="004265E8">
        <w:t>в связи с легочным тромболизисом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Перед операцией легочной эмболэктомии или тромболитической терапией при ТЭЛА должно быть обязательное подтверждение диагноза с помощью ангиопульмонографии, так как возможна вероятность диагностической ошибки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Женщины, у которых во время беременности развилась ТЭЛА, должны получать терапевтические дозы гепарина</w:t>
      </w:r>
      <w:r w:rsidR="004265E8" w:rsidRPr="004265E8">
        <w:t xml:space="preserve">. </w:t>
      </w:r>
      <w:r w:rsidRPr="004265E8">
        <w:t>Гепаринотерапию нужно продолжать в течение всей беременности и на протяжении 4-6 нед после родов</w:t>
      </w:r>
      <w:r w:rsidR="004265E8" w:rsidRPr="004265E8">
        <w:t xml:space="preserve">. </w:t>
      </w:r>
      <w:r w:rsidRPr="004265E8">
        <w:t>Варфарин во время беременности не применяют из-за возможной гибели плода и пороков развития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У выживших больных с ТЭЛА впоследствии может развиться легочная гипертензия и легочное сердце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Профилактика послеоперационного венозного тромбоза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Профилактика включает различные физические (механические</w:t>
      </w:r>
      <w:r w:rsidR="004265E8" w:rsidRPr="004265E8">
        <w:t xml:space="preserve">) </w:t>
      </w:r>
      <w:r w:rsidRPr="004265E8">
        <w:t>и фармакологические средства</w:t>
      </w:r>
      <w:r w:rsidR="004265E8" w:rsidRPr="004265E8">
        <w:t xml:space="preserve">. </w:t>
      </w:r>
      <w:r w:rsidRPr="004265E8">
        <w:t>Венозный застой как один из важнейших факторов возникновения тромбообразования предотвращается ранней активизацией больных в послеоперационном периоде, эластической и прерывистой пневматической компрессией нижних конечностей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К общим мерам профилактики тромбоза глубоких вен относятся</w:t>
      </w:r>
      <w:r w:rsidR="004265E8" w:rsidRPr="004265E8">
        <w:t xml:space="preserve">: </w:t>
      </w:r>
      <w:r w:rsidRPr="004265E8">
        <w:t>обеспечение адекватной гидратации и нормоволемической гемодилюции, применение щадящей техники операции, при наличии респираторной и циркуляторной недостаточности предпочтительнее использовать регионарную (спиномозговую эпи</w:t>
      </w:r>
      <w:r w:rsidR="004265E8" w:rsidRPr="004265E8">
        <w:t xml:space="preserve"> - </w:t>
      </w:r>
      <w:r w:rsidRPr="004265E8">
        <w:t>и перидуральную</w:t>
      </w:r>
      <w:r w:rsidR="004265E8" w:rsidRPr="004265E8">
        <w:t xml:space="preserve">) </w:t>
      </w:r>
      <w:r w:rsidRPr="004265E8">
        <w:t>инраоперационную анестезию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Фармакологические средства включают</w:t>
      </w:r>
      <w:r w:rsidR="004265E8" w:rsidRPr="004265E8">
        <w:t xml:space="preserve">: </w:t>
      </w:r>
      <w:r w:rsidRPr="004265E8">
        <w:t>низкомолекулярные декстраны, дезагреганты (аспирин, нефракционированный гепарин (НФГ</w:t>
      </w:r>
      <w:r w:rsidR="004265E8" w:rsidRPr="004265E8">
        <w:t>),</w:t>
      </w:r>
      <w:r w:rsidRPr="004265E8">
        <w:t xml:space="preserve"> низкомолекулярный гепарин (НМГ</w:t>
      </w:r>
      <w:r w:rsidR="004265E8" w:rsidRPr="004265E8">
        <w:t xml:space="preserve">) </w:t>
      </w:r>
      <w:r w:rsidRPr="004265E8">
        <w:t>и непрямые антикоагулянты</w:t>
      </w:r>
      <w:r w:rsidR="004265E8" w:rsidRPr="004265E8">
        <w:t xml:space="preserve">).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Способы профилактики необходимо выбирать в зависимости от степени риска послеоперационных венозных тромботических осложнений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У всех больных с умеренным риском показано профилактическое применение прямых антикоагулянтов</w:t>
      </w:r>
      <w:r w:rsidR="004265E8" w:rsidRPr="004265E8">
        <w:t xml:space="preserve">. </w:t>
      </w:r>
      <w:r w:rsidRPr="004265E8">
        <w:t>В настоящее время предпочтение отдается НМГ (клексан, фрагин, фраксипарин</w:t>
      </w:r>
      <w:r w:rsidR="004265E8" w:rsidRPr="004265E8">
        <w:t>),</w:t>
      </w:r>
      <w:r w:rsidRPr="004265E8">
        <w:t xml:space="preserve"> введение которых начинают за 12 ч до операции и продолжи в течение 7-10 дней до полной активизации больного, так как в половине случаев тромбоз глубоких вен начинает формироваться на операционном столе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В связи с тем, что наиболее часто острый тромбоз глубоких вен и ТЭЛА возникают у больных, которым выполняются различные оперативные вмешательства, была выработана стратегия профилактики послеоперационных тромбоэмболических осложнений комиссией под руководством академика В</w:t>
      </w:r>
      <w:r w:rsidR="004265E8">
        <w:t xml:space="preserve">.С. </w:t>
      </w:r>
      <w:r w:rsidRPr="004265E8">
        <w:t>Савельева</w:t>
      </w:r>
      <w:r w:rsidR="004265E8" w:rsidRPr="004265E8">
        <w:t xml:space="preserve">. </w:t>
      </w:r>
    </w:p>
    <w:p w:rsidR="004265E8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Профилактика послеоперационного венозного тромбоза позволяет надежно контролировать опасность тромбоэмболических осложнений</w:t>
      </w:r>
      <w:r w:rsidR="004265E8" w:rsidRPr="004265E8">
        <w:t xml:space="preserve">. </w:t>
      </w: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Степени риска послеоперационных венозных тромбоэмболических осложнений</w:t>
      </w:r>
    </w:p>
    <w:p w:rsidR="00AD0D92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(по С</w:t>
      </w:r>
      <w:r w:rsidR="004265E8" w:rsidRPr="004265E8">
        <w:t xml:space="preserve">. </w:t>
      </w:r>
      <w:r w:rsidRPr="004265E8">
        <w:rPr>
          <w:lang w:val="en-US"/>
        </w:rPr>
        <w:t>Samama</w:t>
      </w:r>
      <w:r w:rsidRPr="004265E8">
        <w:t xml:space="preserve"> и М</w:t>
      </w:r>
      <w:r w:rsidR="004265E8" w:rsidRPr="004265E8">
        <w:t xml:space="preserve">. </w:t>
      </w:r>
      <w:r w:rsidRPr="004265E8">
        <w:rPr>
          <w:lang w:val="en-US"/>
        </w:rPr>
        <w:t>Samama</w:t>
      </w:r>
      <w:r w:rsidRPr="004265E8">
        <w:t>, 1999, в модификации</w:t>
      </w:r>
      <w:r w:rsidR="004265E8" w:rsidRPr="004265E8">
        <w:t xml:space="preserve">) </w:t>
      </w:r>
    </w:p>
    <w:p w:rsidR="00871A94" w:rsidRPr="004265E8" w:rsidRDefault="00871A94" w:rsidP="004265E8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06"/>
        <w:gridCol w:w="2646"/>
        <w:gridCol w:w="2250"/>
      </w:tblGrid>
      <w:tr w:rsidR="00AD0D92" w:rsidRPr="004265E8" w:rsidTr="001E62B0">
        <w:trPr>
          <w:trHeight w:val="801"/>
        </w:trPr>
        <w:tc>
          <w:tcPr>
            <w:tcW w:w="1218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Риск</w:t>
            </w:r>
          </w:p>
        </w:tc>
        <w:tc>
          <w:tcPr>
            <w:tcW w:w="270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 xml:space="preserve">Связанный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с операцией</w:t>
            </w:r>
          </w:p>
        </w:tc>
        <w:tc>
          <w:tcPr>
            <w:tcW w:w="264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Связанный с состоянием больного</w:t>
            </w:r>
          </w:p>
        </w:tc>
        <w:tc>
          <w:tcPr>
            <w:tcW w:w="2250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Способы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профилактики</w:t>
            </w:r>
          </w:p>
        </w:tc>
      </w:tr>
      <w:tr w:rsidR="00AD0D92" w:rsidRPr="004265E8" w:rsidTr="001E62B0">
        <w:tc>
          <w:tcPr>
            <w:tcW w:w="1218" w:type="dxa"/>
            <w:shd w:val="clear" w:color="auto" w:fill="auto"/>
          </w:tcPr>
          <w:p w:rsidR="004265E8" w:rsidRPr="004265E8" w:rsidRDefault="004265E8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Низкий (</w:t>
            </w:r>
            <w:r w:rsidRPr="001E62B0">
              <w:rPr>
                <w:lang w:val="en-US"/>
              </w:rPr>
              <w:t>IA</w:t>
            </w:r>
            <w:r w:rsidR="004265E8" w:rsidRPr="004265E8">
              <w:t xml:space="preserve">) </w:t>
            </w:r>
          </w:p>
        </w:tc>
        <w:tc>
          <w:tcPr>
            <w:tcW w:w="270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Неосложненные вмешательства продолжительностью до 45 мин</w:t>
            </w:r>
            <w:r w:rsidR="004265E8" w:rsidRPr="004265E8">
              <w:t xml:space="preserve">: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-аппендектомия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-грыжесечение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-роды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-аборт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-трансуретральная аденомэктомия</w:t>
            </w:r>
          </w:p>
        </w:tc>
        <w:tc>
          <w:tcPr>
            <w:tcW w:w="2646" w:type="dxa"/>
            <w:shd w:val="clear" w:color="auto" w:fill="auto"/>
          </w:tcPr>
          <w:p w:rsidR="004265E8" w:rsidRPr="004265E8" w:rsidRDefault="004265E8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А</w:t>
            </w:r>
            <w:r w:rsidR="004265E8" w:rsidRPr="004265E8">
              <w:t xml:space="preserve">. - </w:t>
            </w:r>
            <w:r w:rsidRPr="004265E8">
              <w:t>Отсутствует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shd w:val="clear" w:color="auto" w:fill="auto"/>
          </w:tcPr>
          <w:p w:rsidR="004265E8" w:rsidRPr="004265E8" w:rsidRDefault="004265E8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Ранняя активизация больных*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Эластическая компрессия нижних конечностей*</w:t>
            </w:r>
          </w:p>
        </w:tc>
      </w:tr>
      <w:tr w:rsidR="00AD0D92" w:rsidRPr="004265E8" w:rsidTr="001E62B0">
        <w:tc>
          <w:tcPr>
            <w:tcW w:w="1218" w:type="dxa"/>
            <w:shd w:val="clear" w:color="auto" w:fill="auto"/>
          </w:tcPr>
          <w:p w:rsidR="004265E8" w:rsidRPr="004265E8" w:rsidRDefault="004265E8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Умеренный (</w:t>
            </w:r>
            <w:r w:rsidRPr="001E62B0">
              <w:rPr>
                <w:lang w:val="en-US"/>
              </w:rPr>
              <w:t>IB</w:t>
            </w:r>
            <w:r w:rsidR="004265E8">
              <w:t>, I</w:t>
            </w:r>
            <w:r w:rsidRPr="001E62B0">
              <w:rPr>
                <w:lang w:val="en-US"/>
              </w:rPr>
              <w:t>C</w:t>
            </w:r>
            <w:r w:rsidR="004265E8">
              <w:t>, I</w:t>
            </w:r>
            <w:r w:rsidRPr="001E62B0">
              <w:rPr>
                <w:lang w:val="en-US"/>
              </w:rPr>
              <w:t>IA</w:t>
            </w:r>
            <w:r w:rsidR="004265E8">
              <w:t>, I</w:t>
            </w:r>
            <w:r w:rsidRPr="001E62B0">
              <w:rPr>
                <w:lang w:val="en-US"/>
              </w:rPr>
              <w:t>IB</w:t>
            </w:r>
            <w:r w:rsidR="004265E8" w:rsidRPr="004265E8">
              <w:t xml:space="preserve">) </w:t>
            </w:r>
          </w:p>
        </w:tc>
        <w:tc>
          <w:tcPr>
            <w:tcW w:w="270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Большие вмешательства</w:t>
            </w:r>
            <w:r w:rsidR="004265E8" w:rsidRPr="004265E8">
              <w:t xml:space="preserve">: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-холицистэктомия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-резекция желудка или кишечника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-осложненная аппендектомия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-кесарево сечение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-ампутация матки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-артериальная реконструкция</w:t>
            </w:r>
          </w:p>
        </w:tc>
        <w:tc>
          <w:tcPr>
            <w:tcW w:w="264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В</w:t>
            </w:r>
            <w:r w:rsidR="004265E8" w:rsidRPr="004265E8">
              <w:t xml:space="preserve">. </w:t>
            </w:r>
            <w:r w:rsidRPr="004265E8">
              <w:t>Возраст более 40 лет</w:t>
            </w:r>
            <w:r w:rsidR="004265E8" w:rsidRPr="004265E8">
              <w:t xml:space="preserve">. </w:t>
            </w:r>
            <w:r w:rsidRPr="004265E8">
              <w:t>Варикозные вены</w:t>
            </w:r>
            <w:r w:rsidR="004265E8" w:rsidRPr="004265E8">
              <w:t xml:space="preserve">. </w:t>
            </w:r>
            <w:r w:rsidRPr="004265E8">
              <w:t>Прием эстрогенов</w:t>
            </w:r>
            <w:r w:rsidR="004265E8" w:rsidRPr="004265E8">
              <w:t xml:space="preserve">. </w:t>
            </w:r>
            <w:r w:rsidRPr="004265E8">
              <w:t>Недостаточность кровообращения</w:t>
            </w:r>
            <w:r w:rsidR="004265E8" w:rsidRPr="004265E8">
              <w:t xml:space="preserve">. </w:t>
            </w:r>
            <w:r w:rsidRPr="004265E8">
              <w:t>Постельный режим более 4 дней</w:t>
            </w:r>
            <w:r w:rsidR="004265E8" w:rsidRPr="004265E8">
              <w:t xml:space="preserve">. </w:t>
            </w:r>
            <w:r w:rsidRPr="004265E8">
              <w:t>Инфекция</w:t>
            </w:r>
            <w:r w:rsidR="004265E8" w:rsidRPr="004265E8">
              <w:t xml:space="preserve">. </w:t>
            </w:r>
            <w:r w:rsidRPr="004265E8">
              <w:t>Ожирение</w:t>
            </w:r>
            <w:r w:rsidR="004265E8" w:rsidRPr="004265E8">
              <w:t xml:space="preserve">. </w:t>
            </w:r>
            <w:r w:rsidRPr="004265E8">
              <w:t>Послеродовый период</w:t>
            </w:r>
            <w:r w:rsidR="004265E8" w:rsidRPr="004265E8">
              <w:t xml:space="preserve">. </w:t>
            </w:r>
          </w:p>
        </w:tc>
        <w:tc>
          <w:tcPr>
            <w:tcW w:w="2250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Клексан 20 мг или Фраксипарин 0,3 мл 1 раз в день п/к или гепарин 5000 ЕД 2-3 раза в сутки п/к или длительная прерывистая пневмокомпрессия ног</w:t>
            </w:r>
          </w:p>
        </w:tc>
      </w:tr>
      <w:tr w:rsidR="00AD0D92" w:rsidRPr="004265E8" w:rsidTr="001E62B0">
        <w:tc>
          <w:tcPr>
            <w:tcW w:w="1218" w:type="dxa"/>
            <w:shd w:val="clear" w:color="auto" w:fill="auto"/>
          </w:tcPr>
          <w:p w:rsidR="004265E8" w:rsidRPr="004265E8" w:rsidRDefault="004265E8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Высокий (</w:t>
            </w:r>
            <w:r w:rsidRPr="001E62B0">
              <w:rPr>
                <w:lang w:val="en-US"/>
              </w:rPr>
              <w:t>IIC</w:t>
            </w:r>
            <w:r w:rsidR="004265E8">
              <w:t>, I</w:t>
            </w:r>
            <w:r w:rsidRPr="001E62B0">
              <w:rPr>
                <w:lang w:val="en-US"/>
              </w:rPr>
              <w:t>IIA</w:t>
            </w:r>
            <w:r w:rsidR="004265E8">
              <w:t>, I</w:t>
            </w:r>
            <w:r w:rsidRPr="001E62B0">
              <w:rPr>
                <w:lang w:val="en-US"/>
              </w:rPr>
              <w:t>IIB</w:t>
            </w:r>
            <w:r w:rsidR="004265E8">
              <w:t>, I</w:t>
            </w:r>
            <w:r w:rsidRPr="001E62B0">
              <w:rPr>
                <w:lang w:val="en-US"/>
              </w:rPr>
              <w:t>IIC</w:t>
            </w:r>
            <w:r w:rsidR="004265E8" w:rsidRPr="004265E8">
              <w:t xml:space="preserve">) </w:t>
            </w:r>
          </w:p>
        </w:tc>
        <w:tc>
          <w:tcPr>
            <w:tcW w:w="270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Расширенные вмешательства</w:t>
            </w:r>
            <w:r w:rsidR="004265E8" w:rsidRPr="004265E8">
              <w:t xml:space="preserve">: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-гастрэктомия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-панкреатэктомия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-колэктомия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-экстирпация матки</w:t>
            </w:r>
            <w:r w:rsidR="004265E8" w:rsidRPr="004265E8">
              <w:t xml:space="preserve">; </w:t>
            </w: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-ампутация бедра</w:t>
            </w:r>
          </w:p>
        </w:tc>
        <w:tc>
          <w:tcPr>
            <w:tcW w:w="264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С</w:t>
            </w:r>
            <w:r w:rsidR="004265E8" w:rsidRPr="004265E8">
              <w:t xml:space="preserve">. </w:t>
            </w:r>
            <w:r w:rsidRPr="004265E8">
              <w:t>Онкологические заболевания, тромбоз глубоких вен н/к и ТЭЛА в анамнезе</w:t>
            </w:r>
            <w:r w:rsidR="004265E8" w:rsidRPr="004265E8">
              <w:t xml:space="preserve">. </w:t>
            </w:r>
            <w:r w:rsidRPr="004265E8">
              <w:t>Паралич н/к</w:t>
            </w:r>
            <w:r w:rsidR="004265E8" w:rsidRPr="004265E8">
              <w:t xml:space="preserve">. </w:t>
            </w:r>
            <w:r w:rsidRPr="004265E8">
              <w:t>Тромбофилии</w:t>
            </w:r>
            <w:r w:rsidR="004265E8" w:rsidRPr="004265E8">
              <w:t xml:space="preserve">. </w:t>
            </w:r>
          </w:p>
        </w:tc>
        <w:tc>
          <w:tcPr>
            <w:tcW w:w="2250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Клексан</w:t>
            </w:r>
            <w:r w:rsidR="004265E8" w:rsidRPr="004265E8">
              <w:t xml:space="preserve"> </w:t>
            </w:r>
            <w:r w:rsidRPr="004265E8">
              <w:t>40 мг или Фраксипарин 0,3 мл 1 раз в день п/к или гепарин 5000-7000 ЕД 3-4 раза в день п/к+методы ускорения венозного кровотока</w:t>
            </w:r>
          </w:p>
        </w:tc>
      </w:tr>
      <w:tr w:rsidR="00AD0D92" w:rsidRPr="004265E8" w:rsidTr="001E62B0">
        <w:tc>
          <w:tcPr>
            <w:tcW w:w="1218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Особые случаи</w:t>
            </w:r>
          </w:p>
        </w:tc>
        <w:tc>
          <w:tcPr>
            <w:tcW w:w="270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6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0" w:type="dxa"/>
            <w:shd w:val="clear" w:color="auto" w:fill="auto"/>
          </w:tcPr>
          <w:p w:rsidR="00AD0D92" w:rsidRPr="004265E8" w:rsidRDefault="00AD0D92" w:rsidP="001E62B0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4265E8">
              <w:t>Лечебные дозы НМГ или НФГ + парциальная окклюзия нижней полой вены (имплантация фильтра, пликация</w:t>
            </w:r>
            <w:r w:rsidR="004265E8" w:rsidRPr="004265E8">
              <w:t xml:space="preserve">) </w:t>
            </w:r>
          </w:p>
        </w:tc>
      </w:tr>
    </w:tbl>
    <w:p w:rsidR="00871A94" w:rsidRDefault="00871A94" w:rsidP="004265E8">
      <w:pPr>
        <w:widowControl w:val="0"/>
        <w:autoSpaceDE w:val="0"/>
        <w:autoSpaceDN w:val="0"/>
        <w:adjustRightInd w:val="0"/>
        <w:ind w:firstLine="709"/>
      </w:pPr>
    </w:p>
    <w:p w:rsidR="00AD0D92" w:rsidRPr="004265E8" w:rsidRDefault="00AD0D92" w:rsidP="004265E8">
      <w:pPr>
        <w:widowControl w:val="0"/>
        <w:autoSpaceDE w:val="0"/>
        <w:autoSpaceDN w:val="0"/>
        <w:adjustRightInd w:val="0"/>
        <w:ind w:firstLine="709"/>
      </w:pPr>
      <w:r w:rsidRPr="004265E8">
        <w:t>*Указанные мероприятия следует проводить у всех без исключения пациентов</w:t>
      </w:r>
      <w:r w:rsidR="004265E8" w:rsidRPr="004265E8">
        <w:t xml:space="preserve">. </w:t>
      </w:r>
    </w:p>
    <w:p w:rsidR="004265E8" w:rsidRPr="004265E8" w:rsidRDefault="0058540E" w:rsidP="00871A94">
      <w:pPr>
        <w:pStyle w:val="2"/>
      </w:pPr>
      <w:r w:rsidRPr="004265E8">
        <w:br w:type="page"/>
      </w:r>
      <w:r w:rsidR="00871A94" w:rsidRPr="004265E8">
        <w:t>Литература</w:t>
      </w:r>
    </w:p>
    <w:p w:rsidR="00871A94" w:rsidRDefault="00871A94" w:rsidP="004265E8">
      <w:pPr>
        <w:widowControl w:val="0"/>
        <w:autoSpaceDE w:val="0"/>
        <w:autoSpaceDN w:val="0"/>
        <w:adjustRightInd w:val="0"/>
        <w:ind w:firstLine="709"/>
      </w:pPr>
    </w:p>
    <w:p w:rsidR="0058540E" w:rsidRPr="004265E8" w:rsidRDefault="0058540E" w:rsidP="00871A94">
      <w:pPr>
        <w:pStyle w:val="a1"/>
      </w:pPr>
      <w:r w:rsidRPr="004265E8">
        <w:t>Кузин М</w:t>
      </w:r>
      <w:r w:rsidR="004265E8">
        <w:t xml:space="preserve">.И., </w:t>
      </w:r>
      <w:r w:rsidRPr="004265E8">
        <w:t>Чистова М</w:t>
      </w:r>
      <w:r w:rsidR="004265E8">
        <w:t xml:space="preserve">.А. </w:t>
      </w:r>
      <w:r w:rsidR="004B0F7D" w:rsidRPr="004265E8">
        <w:t>Оперативная хирургия</w:t>
      </w:r>
      <w:r w:rsidRPr="004265E8">
        <w:t>, М</w:t>
      </w:r>
      <w:r w:rsidR="004265E8" w:rsidRPr="004265E8">
        <w:t xml:space="preserve">: </w:t>
      </w:r>
      <w:r w:rsidRPr="004265E8">
        <w:t>Медицина, 200</w:t>
      </w:r>
      <w:r w:rsidR="004B0F7D" w:rsidRPr="004265E8">
        <w:t>4</w:t>
      </w:r>
      <w:r w:rsidRPr="004265E8">
        <w:t>г</w:t>
      </w:r>
      <w:r w:rsidR="004265E8" w:rsidRPr="004265E8">
        <w:t xml:space="preserve">. </w:t>
      </w:r>
    </w:p>
    <w:p w:rsidR="0058540E" w:rsidRPr="004265E8" w:rsidRDefault="0058540E" w:rsidP="00871A94">
      <w:pPr>
        <w:pStyle w:val="a1"/>
      </w:pPr>
      <w:r w:rsidRPr="004265E8">
        <w:t>Литман И</w:t>
      </w:r>
      <w:r w:rsidR="004265E8" w:rsidRPr="004265E8">
        <w:t xml:space="preserve">. </w:t>
      </w:r>
      <w:r w:rsidRPr="004265E8">
        <w:t>Оперативная хирургия, Будапешт, 1992г</w:t>
      </w:r>
      <w:r w:rsidR="004265E8" w:rsidRPr="004265E8">
        <w:t xml:space="preserve">. </w:t>
      </w:r>
    </w:p>
    <w:p w:rsidR="0058540E" w:rsidRPr="004265E8" w:rsidRDefault="0058540E" w:rsidP="00871A94">
      <w:pPr>
        <w:pStyle w:val="a1"/>
      </w:pPr>
      <w:r w:rsidRPr="004265E8">
        <w:t>Шалимов А</w:t>
      </w:r>
      <w:r w:rsidR="004265E8">
        <w:t xml:space="preserve">.А., </w:t>
      </w:r>
      <w:r w:rsidRPr="004265E8">
        <w:t>Полупан В</w:t>
      </w:r>
      <w:r w:rsidR="004265E8">
        <w:t xml:space="preserve">.Н., </w:t>
      </w:r>
      <w:r w:rsidR="004B0F7D" w:rsidRPr="004265E8">
        <w:t>Заболевания и лечения нижних конечностей</w:t>
      </w:r>
      <w:r w:rsidRPr="004265E8">
        <w:t xml:space="preserve"> 2002г</w:t>
      </w:r>
      <w:r w:rsidR="004265E8" w:rsidRPr="004265E8">
        <w:t xml:space="preserve">. </w:t>
      </w:r>
      <w:bookmarkStart w:id="0" w:name="_GoBack"/>
      <w:bookmarkEnd w:id="0"/>
    </w:p>
    <w:sectPr w:rsidR="0058540E" w:rsidRPr="004265E8" w:rsidSect="004265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B0" w:rsidRDefault="001E62B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E62B0" w:rsidRDefault="001E62B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E8" w:rsidRDefault="004265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E8" w:rsidRDefault="004265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B0" w:rsidRDefault="001E62B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E62B0" w:rsidRDefault="001E62B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E8" w:rsidRDefault="009705F9" w:rsidP="004265E8">
    <w:pPr>
      <w:pStyle w:val="a9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4265E8" w:rsidRDefault="004265E8" w:rsidP="004265E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E8" w:rsidRDefault="004265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98544A"/>
    <w:multiLevelType w:val="singleLevel"/>
    <w:tmpl w:val="AD647A5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169C1B4A"/>
    <w:multiLevelType w:val="singleLevel"/>
    <w:tmpl w:val="54D033D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1A4B719B"/>
    <w:multiLevelType w:val="singleLevel"/>
    <w:tmpl w:val="35F8F77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7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2A007745"/>
    <w:multiLevelType w:val="singleLevel"/>
    <w:tmpl w:val="ECB6B9A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1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2EC7345B"/>
    <w:multiLevelType w:val="singleLevel"/>
    <w:tmpl w:val="72909CC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5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6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7">
    <w:nsid w:val="418014FB"/>
    <w:multiLevelType w:val="singleLevel"/>
    <w:tmpl w:val="4E1638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9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0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480A67AD"/>
    <w:multiLevelType w:val="singleLevel"/>
    <w:tmpl w:val="48E6325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2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4">
    <w:nsid w:val="56FB28F4"/>
    <w:multiLevelType w:val="singleLevel"/>
    <w:tmpl w:val="9B62644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5">
    <w:nsid w:val="56FC5AB1"/>
    <w:multiLevelType w:val="singleLevel"/>
    <w:tmpl w:val="00BECF0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7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9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2">
    <w:nsid w:val="7E8D4647"/>
    <w:multiLevelType w:val="singleLevel"/>
    <w:tmpl w:val="BB02F3FC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9"/>
  </w:num>
  <w:num w:numId="3">
    <w:abstractNumId w:val="30"/>
  </w:num>
  <w:num w:numId="4">
    <w:abstractNumId w:val="14"/>
  </w:num>
  <w:num w:numId="5">
    <w:abstractNumId w:val="11"/>
  </w:num>
  <w:num w:numId="6">
    <w:abstractNumId w:val="22"/>
  </w:num>
  <w:num w:numId="7">
    <w:abstractNumId w:val="29"/>
  </w:num>
  <w:num w:numId="8">
    <w:abstractNumId w:val="8"/>
  </w:num>
  <w:num w:numId="9">
    <w:abstractNumId w:val="27"/>
  </w:num>
  <w:num w:numId="10">
    <w:abstractNumId w:val="15"/>
  </w:num>
  <w:num w:numId="11">
    <w:abstractNumId w:val="16"/>
  </w:num>
  <w:num w:numId="12">
    <w:abstractNumId w:val="28"/>
  </w:num>
  <w:num w:numId="13">
    <w:abstractNumId w:val="26"/>
  </w:num>
  <w:num w:numId="14">
    <w:abstractNumId w:val="26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6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3"/>
  </w:num>
  <w:num w:numId="20">
    <w:abstractNumId w:val="23"/>
  </w:num>
  <w:num w:numId="21">
    <w:abstractNumId w:val="20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21"/>
  </w:num>
  <w:num w:numId="31">
    <w:abstractNumId w:val="2"/>
  </w:num>
  <w:num w:numId="32">
    <w:abstractNumId w:val="12"/>
  </w:num>
  <w:num w:numId="33">
    <w:abstractNumId w:val="25"/>
  </w:num>
  <w:num w:numId="34">
    <w:abstractNumId w:val="25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10"/>
  </w:num>
  <w:num w:numId="37">
    <w:abstractNumId w:val="4"/>
  </w:num>
  <w:num w:numId="38">
    <w:abstractNumId w:val="4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2"/>
  </w:num>
  <w:num w:numId="41">
    <w:abstractNumId w:val="13"/>
  </w:num>
  <w:num w:numId="42">
    <w:abstractNumId w:val="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F56E2"/>
    <w:rsid w:val="001E62B0"/>
    <w:rsid w:val="0025519C"/>
    <w:rsid w:val="004265E8"/>
    <w:rsid w:val="004967EB"/>
    <w:rsid w:val="004B0F7D"/>
    <w:rsid w:val="004E47F0"/>
    <w:rsid w:val="004E6D0A"/>
    <w:rsid w:val="0058540E"/>
    <w:rsid w:val="005B4592"/>
    <w:rsid w:val="00715F1B"/>
    <w:rsid w:val="00722E1D"/>
    <w:rsid w:val="00725100"/>
    <w:rsid w:val="007B7732"/>
    <w:rsid w:val="00871A94"/>
    <w:rsid w:val="0087780C"/>
    <w:rsid w:val="00927FB5"/>
    <w:rsid w:val="009705F9"/>
    <w:rsid w:val="009764B5"/>
    <w:rsid w:val="009F1F2F"/>
    <w:rsid w:val="00A61D2F"/>
    <w:rsid w:val="00AD0D92"/>
    <w:rsid w:val="00B1454B"/>
    <w:rsid w:val="00B14D74"/>
    <w:rsid w:val="00BA09FD"/>
    <w:rsid w:val="00CF1C42"/>
    <w:rsid w:val="00D100C6"/>
    <w:rsid w:val="00DA1BE4"/>
    <w:rsid w:val="00E13095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9DF931-597B-4D66-B7AA-8B543E9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65E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65E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65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265E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65E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65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65E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65E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65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71A94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265E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4265E8"/>
    <w:rPr>
      <w:noProof/>
      <w:kern w:val="16"/>
      <w:sz w:val="28"/>
      <w:szCs w:val="28"/>
      <w:lang w:val="ru-RU" w:eastAsia="ru-RU"/>
    </w:rPr>
  </w:style>
  <w:style w:type="table" w:styleId="aa">
    <w:name w:val="Table Grid"/>
    <w:basedOn w:val="a4"/>
    <w:uiPriority w:val="99"/>
    <w:rsid w:val="00AD0D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2"/>
    <w:next w:val="ab"/>
    <w:link w:val="a8"/>
    <w:uiPriority w:val="99"/>
    <w:rsid w:val="004265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4265E8"/>
    <w:rPr>
      <w:sz w:val="28"/>
      <w:szCs w:val="28"/>
      <w:vertAlign w:val="superscript"/>
    </w:rPr>
  </w:style>
  <w:style w:type="paragraph" w:styleId="ab">
    <w:name w:val="Body Text"/>
    <w:basedOn w:val="a2"/>
    <w:link w:val="ad"/>
    <w:uiPriority w:val="99"/>
    <w:rsid w:val="004265E8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265E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265E8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4265E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265E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265E8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265E8"/>
    <w:pPr>
      <w:widowControl w:val="0"/>
      <w:numPr>
        <w:numId w:val="41"/>
      </w:numPr>
      <w:autoSpaceDE w:val="0"/>
      <w:autoSpaceDN w:val="0"/>
      <w:adjustRightInd w:val="0"/>
      <w:ind w:firstLine="0"/>
      <w:jc w:val="left"/>
    </w:pPr>
  </w:style>
  <w:style w:type="character" w:styleId="af2">
    <w:name w:val="page number"/>
    <w:uiPriority w:val="99"/>
    <w:rsid w:val="004265E8"/>
  </w:style>
  <w:style w:type="character" w:customStyle="1" w:styleId="af3">
    <w:name w:val="номер страницы"/>
    <w:uiPriority w:val="99"/>
    <w:rsid w:val="004265E8"/>
    <w:rPr>
      <w:sz w:val="28"/>
      <w:szCs w:val="28"/>
    </w:rPr>
  </w:style>
  <w:style w:type="paragraph" w:styleId="af4">
    <w:name w:val="Normal (Web)"/>
    <w:basedOn w:val="a2"/>
    <w:uiPriority w:val="99"/>
    <w:rsid w:val="004265E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265E8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4265E8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65E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65E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65E8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265E8"/>
    <w:pPr>
      <w:numPr>
        <w:numId w:val="4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65E8"/>
    <w:pPr>
      <w:numPr>
        <w:numId w:val="4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265E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265E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265E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65E8"/>
    <w:rPr>
      <w:i/>
      <w:iCs/>
    </w:rPr>
  </w:style>
  <w:style w:type="paragraph" w:customStyle="1" w:styleId="af5">
    <w:name w:val="схема"/>
    <w:basedOn w:val="a2"/>
    <w:uiPriority w:val="99"/>
    <w:rsid w:val="004265E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4265E8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4265E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4265E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2014-02-25T02:22:00Z</dcterms:created>
  <dcterms:modified xsi:type="dcterms:W3CDTF">2014-02-25T02:22:00Z</dcterms:modified>
</cp:coreProperties>
</file>