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DB9" w:rsidRDefault="00937DB9">
      <w:pPr>
        <w:pStyle w:val="ae"/>
      </w:pPr>
      <w:r>
        <w:t>Казанский государственный педагогический университет</w:t>
      </w:r>
    </w:p>
    <w:p w:rsidR="00937DB9" w:rsidRDefault="00937DB9">
      <w:pPr>
        <w:rPr>
          <w:rFonts w:ascii="Arial" w:hAnsi="Arial"/>
          <w:sz w:val="24"/>
        </w:rPr>
      </w:pPr>
    </w:p>
    <w:p w:rsidR="00937DB9" w:rsidRDefault="00937DB9">
      <w:pPr>
        <w:rPr>
          <w:rFonts w:ascii="Arial" w:hAnsi="Arial"/>
          <w:sz w:val="24"/>
        </w:rPr>
      </w:pPr>
    </w:p>
    <w:p w:rsidR="00937DB9" w:rsidRDefault="00937DB9">
      <w:pPr>
        <w:rPr>
          <w:rFonts w:ascii="Arial" w:hAnsi="Arial"/>
          <w:sz w:val="24"/>
        </w:rPr>
      </w:pPr>
    </w:p>
    <w:p w:rsidR="00937DB9" w:rsidRDefault="00937DB9">
      <w:pPr>
        <w:rPr>
          <w:rFonts w:ascii="Arial" w:hAnsi="Arial"/>
          <w:sz w:val="24"/>
        </w:rPr>
      </w:pPr>
    </w:p>
    <w:p w:rsidR="00937DB9" w:rsidRDefault="00937DB9">
      <w:pPr>
        <w:rPr>
          <w:rFonts w:ascii="Arial" w:hAnsi="Arial"/>
          <w:sz w:val="24"/>
        </w:rPr>
      </w:pPr>
    </w:p>
    <w:p w:rsidR="00937DB9" w:rsidRDefault="00937DB9">
      <w:pPr>
        <w:rPr>
          <w:rFonts w:ascii="Arial" w:hAnsi="Arial"/>
          <w:sz w:val="24"/>
          <w:lang w:val="en-US"/>
        </w:rPr>
      </w:pPr>
    </w:p>
    <w:p w:rsidR="00937DB9" w:rsidRDefault="00937DB9">
      <w:pPr>
        <w:rPr>
          <w:rFonts w:ascii="Arial" w:hAnsi="Arial"/>
          <w:sz w:val="24"/>
          <w:lang w:val="en-US"/>
        </w:rPr>
      </w:pPr>
    </w:p>
    <w:p w:rsidR="00937DB9" w:rsidRDefault="00937DB9">
      <w:pPr>
        <w:rPr>
          <w:rFonts w:ascii="Arial" w:hAnsi="Arial"/>
          <w:sz w:val="24"/>
        </w:rPr>
      </w:pPr>
    </w:p>
    <w:p w:rsidR="00937DB9" w:rsidRDefault="00937DB9">
      <w:pPr>
        <w:rPr>
          <w:rFonts w:ascii="Arial" w:hAnsi="Arial"/>
          <w:sz w:val="24"/>
        </w:rPr>
      </w:pPr>
    </w:p>
    <w:p w:rsidR="00937DB9" w:rsidRDefault="00937DB9">
      <w:pPr>
        <w:pStyle w:val="21"/>
        <w:jc w:val="center"/>
        <w:rPr>
          <w:sz w:val="72"/>
        </w:rPr>
      </w:pPr>
      <w:r>
        <w:rPr>
          <w:sz w:val="72"/>
        </w:rPr>
        <w:t>Лекарственные растения,</w:t>
      </w:r>
      <w:r>
        <w:rPr>
          <w:sz w:val="72"/>
        </w:rPr>
        <w:br/>
        <w:t>применяемые при болезни почек</w:t>
      </w:r>
    </w:p>
    <w:p w:rsidR="00937DB9" w:rsidRDefault="00937DB9">
      <w:pPr>
        <w:rPr>
          <w:rFonts w:ascii="Arial" w:hAnsi="Arial"/>
          <w:sz w:val="24"/>
        </w:rPr>
      </w:pPr>
    </w:p>
    <w:p w:rsidR="00937DB9" w:rsidRDefault="00937DB9">
      <w:pPr>
        <w:rPr>
          <w:rFonts w:ascii="Arial" w:hAnsi="Arial"/>
          <w:sz w:val="24"/>
        </w:rPr>
      </w:pPr>
    </w:p>
    <w:p w:rsidR="00937DB9" w:rsidRDefault="00937DB9">
      <w:pPr>
        <w:rPr>
          <w:rFonts w:ascii="Arial" w:hAnsi="Arial"/>
          <w:sz w:val="24"/>
        </w:rPr>
      </w:pPr>
    </w:p>
    <w:p w:rsidR="00937DB9" w:rsidRDefault="00937DB9">
      <w:pPr>
        <w:rPr>
          <w:rFonts w:ascii="Arial" w:hAnsi="Arial"/>
          <w:sz w:val="24"/>
        </w:rPr>
      </w:pPr>
    </w:p>
    <w:p w:rsidR="00937DB9" w:rsidRDefault="00937DB9">
      <w:pPr>
        <w:rPr>
          <w:rFonts w:ascii="Arial" w:hAnsi="Arial"/>
          <w:sz w:val="24"/>
        </w:rPr>
      </w:pPr>
    </w:p>
    <w:p w:rsidR="00937DB9" w:rsidRDefault="00937DB9">
      <w:pPr>
        <w:rPr>
          <w:rFonts w:ascii="Arial" w:hAnsi="Arial"/>
          <w:sz w:val="24"/>
        </w:rPr>
      </w:pPr>
    </w:p>
    <w:p w:rsidR="00937DB9" w:rsidRDefault="00937DB9">
      <w:pPr>
        <w:rPr>
          <w:rFonts w:ascii="Arial" w:hAnsi="Arial"/>
          <w:sz w:val="24"/>
        </w:rPr>
      </w:pPr>
    </w:p>
    <w:p w:rsidR="00937DB9" w:rsidRDefault="00937DB9">
      <w:pPr>
        <w:rPr>
          <w:rFonts w:ascii="Arial" w:hAnsi="Arial"/>
          <w:sz w:val="24"/>
        </w:rPr>
      </w:pPr>
    </w:p>
    <w:p w:rsidR="00937DB9" w:rsidRDefault="00937DB9">
      <w:pPr>
        <w:rPr>
          <w:rFonts w:ascii="Arial" w:hAnsi="Arial"/>
          <w:sz w:val="24"/>
        </w:rPr>
      </w:pPr>
    </w:p>
    <w:p w:rsidR="00937DB9" w:rsidRDefault="00937DB9">
      <w:pPr>
        <w:rPr>
          <w:rFonts w:ascii="Arial" w:hAnsi="Arial"/>
          <w:sz w:val="24"/>
        </w:rPr>
      </w:pPr>
    </w:p>
    <w:p w:rsidR="00937DB9" w:rsidRDefault="00937DB9">
      <w:pPr>
        <w:rPr>
          <w:rFonts w:ascii="Arial" w:hAnsi="Arial"/>
          <w:sz w:val="24"/>
        </w:rPr>
      </w:pPr>
    </w:p>
    <w:p w:rsidR="00937DB9" w:rsidRDefault="00937DB9">
      <w:pPr>
        <w:rPr>
          <w:rFonts w:ascii="Arial" w:hAnsi="Arial"/>
          <w:sz w:val="24"/>
        </w:rPr>
      </w:pPr>
    </w:p>
    <w:p w:rsidR="00937DB9" w:rsidRDefault="00937DB9">
      <w:pPr>
        <w:rPr>
          <w:rFonts w:ascii="Arial" w:hAnsi="Arial"/>
          <w:sz w:val="24"/>
        </w:rPr>
      </w:pPr>
    </w:p>
    <w:p w:rsidR="00937DB9" w:rsidRDefault="00937DB9">
      <w:pPr>
        <w:ind w:left="7230" w:hanging="1985"/>
        <w:rPr>
          <w:rFonts w:ascii="Arial" w:hAnsi="Arial"/>
          <w:sz w:val="24"/>
        </w:rPr>
      </w:pPr>
      <w:r>
        <w:rPr>
          <w:rFonts w:ascii="Arial" w:hAnsi="Arial"/>
          <w:sz w:val="24"/>
        </w:rPr>
        <w:t>Руководитель:</w:t>
      </w:r>
      <w:r>
        <w:rPr>
          <w:rFonts w:ascii="Arial" w:hAnsi="Arial"/>
          <w:sz w:val="24"/>
        </w:rPr>
        <w:tab/>
      </w:r>
    </w:p>
    <w:p w:rsidR="00937DB9" w:rsidRDefault="00937DB9">
      <w:pPr>
        <w:ind w:left="7230" w:hanging="1985"/>
        <w:rPr>
          <w:rFonts w:ascii="Arial" w:hAnsi="Arial"/>
          <w:sz w:val="24"/>
        </w:rPr>
      </w:pPr>
    </w:p>
    <w:p w:rsidR="00937DB9" w:rsidRDefault="00937DB9">
      <w:pPr>
        <w:pStyle w:val="22"/>
      </w:pPr>
      <w:r>
        <w:t>Выполнила:</w:t>
      </w:r>
      <w:r>
        <w:tab/>
        <w:t>ст. 104 гр. ФРФ</w:t>
      </w:r>
      <w:r>
        <w:br/>
      </w:r>
    </w:p>
    <w:p w:rsidR="00937DB9" w:rsidRDefault="00937DB9">
      <w:pPr>
        <w:jc w:val="center"/>
        <w:rPr>
          <w:rFonts w:ascii="Arial" w:hAnsi="Arial"/>
          <w:sz w:val="24"/>
        </w:rPr>
      </w:pPr>
      <w:r>
        <w:rPr>
          <w:rFonts w:ascii="Arial" w:hAnsi="Arial"/>
          <w:sz w:val="24"/>
        </w:rPr>
        <w:br w:type="column"/>
        <w:t>Оглавление</w:t>
      </w:r>
    </w:p>
    <w:p w:rsidR="00937DB9" w:rsidRDefault="00937DB9">
      <w:pPr>
        <w:pStyle w:val="10"/>
        <w:tabs>
          <w:tab w:val="left" w:pos="440"/>
          <w:tab w:val="right" w:leader="dot" w:pos="9345"/>
        </w:tabs>
        <w:rPr>
          <w:noProof/>
        </w:rPr>
      </w:pPr>
      <w:r>
        <w:rPr>
          <w:noProof/>
        </w:rPr>
        <w:t>I.</w:t>
      </w:r>
      <w:r>
        <w:rPr>
          <w:noProof/>
        </w:rPr>
        <w:tab/>
        <w:t>ВВЕДЕНИЕ</w:t>
      </w:r>
      <w:r>
        <w:rPr>
          <w:noProof/>
        </w:rPr>
        <w:tab/>
        <w:t>3</w:t>
      </w:r>
    </w:p>
    <w:p w:rsidR="00937DB9" w:rsidRDefault="00937DB9">
      <w:pPr>
        <w:pStyle w:val="20"/>
        <w:tabs>
          <w:tab w:val="right" w:leader="dot" w:pos="9345"/>
        </w:tabs>
        <w:rPr>
          <w:noProof/>
        </w:rPr>
      </w:pPr>
      <w:r>
        <w:rPr>
          <w:noProof/>
        </w:rPr>
        <w:t>Общие указания о лекарственных растениях.</w:t>
      </w:r>
      <w:r>
        <w:rPr>
          <w:noProof/>
        </w:rPr>
        <w:tab/>
        <w:t>3</w:t>
      </w:r>
    </w:p>
    <w:p w:rsidR="00937DB9" w:rsidRDefault="00937DB9">
      <w:pPr>
        <w:pStyle w:val="20"/>
        <w:tabs>
          <w:tab w:val="right" w:leader="dot" w:pos="9345"/>
        </w:tabs>
        <w:rPr>
          <w:noProof/>
        </w:rPr>
      </w:pPr>
      <w:r>
        <w:rPr>
          <w:noProof/>
        </w:rPr>
        <w:t>Сбор лекарственных растений.</w:t>
      </w:r>
      <w:r>
        <w:rPr>
          <w:noProof/>
        </w:rPr>
        <w:tab/>
        <w:t>3</w:t>
      </w:r>
    </w:p>
    <w:p w:rsidR="00937DB9" w:rsidRDefault="00937DB9">
      <w:pPr>
        <w:pStyle w:val="20"/>
        <w:tabs>
          <w:tab w:val="right" w:leader="dot" w:pos="9345"/>
        </w:tabs>
        <w:rPr>
          <w:noProof/>
        </w:rPr>
      </w:pPr>
      <w:r>
        <w:rPr>
          <w:noProof/>
        </w:rPr>
        <w:t>Сушка лекарственных растений.</w:t>
      </w:r>
      <w:r>
        <w:rPr>
          <w:noProof/>
        </w:rPr>
        <w:tab/>
        <w:t>4</w:t>
      </w:r>
    </w:p>
    <w:p w:rsidR="00937DB9" w:rsidRDefault="00937DB9">
      <w:pPr>
        <w:pStyle w:val="20"/>
        <w:tabs>
          <w:tab w:val="right" w:leader="dot" w:pos="9345"/>
        </w:tabs>
        <w:rPr>
          <w:noProof/>
        </w:rPr>
      </w:pPr>
      <w:r>
        <w:rPr>
          <w:noProof/>
        </w:rPr>
        <w:t>Хранение лекарственных растений.</w:t>
      </w:r>
      <w:r>
        <w:rPr>
          <w:noProof/>
        </w:rPr>
        <w:tab/>
        <w:t>4</w:t>
      </w:r>
    </w:p>
    <w:p w:rsidR="00937DB9" w:rsidRDefault="00937DB9">
      <w:pPr>
        <w:pStyle w:val="20"/>
        <w:tabs>
          <w:tab w:val="right" w:leader="dot" w:pos="9345"/>
        </w:tabs>
        <w:rPr>
          <w:noProof/>
        </w:rPr>
      </w:pPr>
      <w:r>
        <w:rPr>
          <w:noProof/>
        </w:rPr>
        <w:t>Общие сведения о способах использования и дозировках лечебных растений.</w:t>
      </w:r>
      <w:r>
        <w:rPr>
          <w:noProof/>
        </w:rPr>
        <w:tab/>
        <w:t>4</w:t>
      </w:r>
    </w:p>
    <w:p w:rsidR="00937DB9" w:rsidRDefault="00937DB9">
      <w:pPr>
        <w:pStyle w:val="30"/>
        <w:tabs>
          <w:tab w:val="right" w:leader="dot" w:pos="9345"/>
        </w:tabs>
        <w:rPr>
          <w:noProof/>
        </w:rPr>
      </w:pPr>
      <w:r>
        <w:rPr>
          <w:noProof/>
        </w:rPr>
        <w:t>Дозировка и приготовление</w:t>
      </w:r>
      <w:r>
        <w:rPr>
          <w:noProof/>
        </w:rPr>
        <w:tab/>
        <w:t>4</w:t>
      </w:r>
    </w:p>
    <w:p w:rsidR="00937DB9" w:rsidRDefault="00937DB9">
      <w:pPr>
        <w:pStyle w:val="10"/>
        <w:tabs>
          <w:tab w:val="left" w:pos="440"/>
          <w:tab w:val="right" w:leader="dot" w:pos="9345"/>
        </w:tabs>
        <w:rPr>
          <w:noProof/>
        </w:rPr>
      </w:pPr>
      <w:r>
        <w:rPr>
          <w:noProof/>
        </w:rPr>
        <w:t>II.</w:t>
      </w:r>
      <w:r>
        <w:rPr>
          <w:noProof/>
        </w:rPr>
        <w:tab/>
        <w:t>Растения, применяемые при болезнях почек.</w:t>
      </w:r>
      <w:r>
        <w:rPr>
          <w:noProof/>
        </w:rPr>
        <w:tab/>
        <w:t>6</w:t>
      </w:r>
    </w:p>
    <w:p w:rsidR="00937DB9" w:rsidRDefault="00937DB9">
      <w:pPr>
        <w:pStyle w:val="20"/>
        <w:tabs>
          <w:tab w:val="right" w:leader="dot" w:pos="9345"/>
        </w:tabs>
        <w:rPr>
          <w:noProof/>
        </w:rPr>
      </w:pPr>
      <w:r>
        <w:rPr>
          <w:noProof/>
        </w:rPr>
        <w:t>ВETULA L. - Береза.</w:t>
      </w:r>
      <w:r>
        <w:rPr>
          <w:noProof/>
        </w:rPr>
        <w:tab/>
        <w:t>6</w:t>
      </w:r>
    </w:p>
    <w:p w:rsidR="00937DB9" w:rsidRDefault="00937DB9">
      <w:pPr>
        <w:pStyle w:val="30"/>
        <w:tabs>
          <w:tab w:val="right" w:leader="dot" w:pos="9345"/>
        </w:tabs>
        <w:rPr>
          <w:noProof/>
        </w:rPr>
      </w:pPr>
      <w:r>
        <w:rPr>
          <w:noProof/>
        </w:rPr>
        <w:t>Описание</w:t>
      </w:r>
      <w:r>
        <w:rPr>
          <w:noProof/>
        </w:rPr>
        <w:tab/>
        <w:t>6</w:t>
      </w:r>
    </w:p>
    <w:p w:rsidR="00937DB9" w:rsidRDefault="00937DB9">
      <w:pPr>
        <w:pStyle w:val="30"/>
        <w:tabs>
          <w:tab w:val="right" w:leader="dot" w:pos="9345"/>
        </w:tabs>
        <w:rPr>
          <w:noProof/>
        </w:rPr>
      </w:pPr>
      <w:r>
        <w:rPr>
          <w:noProof/>
        </w:rPr>
        <w:t>Применение</w:t>
      </w:r>
      <w:r>
        <w:rPr>
          <w:noProof/>
        </w:rPr>
        <w:tab/>
        <w:t>6</w:t>
      </w:r>
    </w:p>
    <w:p w:rsidR="00937DB9" w:rsidRDefault="00937DB9">
      <w:pPr>
        <w:pStyle w:val="20"/>
        <w:tabs>
          <w:tab w:val="right" w:leader="dot" w:pos="9345"/>
        </w:tabs>
        <w:rPr>
          <w:noProof/>
        </w:rPr>
      </w:pPr>
      <w:r>
        <w:rPr>
          <w:noProof/>
        </w:rPr>
        <w:t>VACCINIUM VITIS IDAEA L. - Брусника.</w:t>
      </w:r>
      <w:r>
        <w:rPr>
          <w:noProof/>
        </w:rPr>
        <w:tab/>
        <w:t>7</w:t>
      </w:r>
    </w:p>
    <w:p w:rsidR="00937DB9" w:rsidRDefault="00937DB9">
      <w:pPr>
        <w:pStyle w:val="30"/>
        <w:tabs>
          <w:tab w:val="right" w:leader="dot" w:pos="9345"/>
        </w:tabs>
        <w:rPr>
          <w:noProof/>
        </w:rPr>
      </w:pPr>
      <w:r>
        <w:rPr>
          <w:noProof/>
        </w:rPr>
        <w:t>Описание</w:t>
      </w:r>
      <w:r>
        <w:rPr>
          <w:noProof/>
        </w:rPr>
        <w:tab/>
        <w:t>7</w:t>
      </w:r>
    </w:p>
    <w:p w:rsidR="00937DB9" w:rsidRDefault="00937DB9">
      <w:pPr>
        <w:pStyle w:val="30"/>
        <w:tabs>
          <w:tab w:val="right" w:leader="dot" w:pos="9345"/>
        </w:tabs>
        <w:rPr>
          <w:noProof/>
        </w:rPr>
      </w:pPr>
      <w:r>
        <w:rPr>
          <w:noProof/>
        </w:rPr>
        <w:t>Применение</w:t>
      </w:r>
      <w:r>
        <w:rPr>
          <w:noProof/>
        </w:rPr>
        <w:tab/>
        <w:t>9</w:t>
      </w:r>
    </w:p>
    <w:p w:rsidR="00937DB9" w:rsidRDefault="00937DB9">
      <w:pPr>
        <w:pStyle w:val="20"/>
        <w:tabs>
          <w:tab w:val="right" w:leader="dot" w:pos="9345"/>
        </w:tabs>
        <w:rPr>
          <w:noProof/>
        </w:rPr>
      </w:pPr>
      <w:r>
        <w:rPr>
          <w:noProof/>
        </w:rPr>
        <w:t>ARCTOSTARNYLOS UVA URSI (L.) АDANS или SPR., (АRBUTUS UVA URSI L.) - Толокнянка обыкновенная, или лекарственная.</w:t>
      </w:r>
      <w:r>
        <w:rPr>
          <w:noProof/>
        </w:rPr>
        <w:tab/>
        <w:t>9</w:t>
      </w:r>
    </w:p>
    <w:p w:rsidR="00937DB9" w:rsidRDefault="00937DB9">
      <w:pPr>
        <w:pStyle w:val="30"/>
        <w:tabs>
          <w:tab w:val="right" w:leader="dot" w:pos="9345"/>
        </w:tabs>
        <w:rPr>
          <w:noProof/>
        </w:rPr>
      </w:pPr>
      <w:r>
        <w:rPr>
          <w:noProof/>
        </w:rPr>
        <w:t>Описание</w:t>
      </w:r>
      <w:r>
        <w:rPr>
          <w:noProof/>
        </w:rPr>
        <w:tab/>
        <w:t>9</w:t>
      </w:r>
    </w:p>
    <w:p w:rsidR="00937DB9" w:rsidRDefault="00937DB9">
      <w:pPr>
        <w:pStyle w:val="30"/>
        <w:tabs>
          <w:tab w:val="right" w:leader="dot" w:pos="9345"/>
        </w:tabs>
        <w:rPr>
          <w:noProof/>
        </w:rPr>
      </w:pPr>
      <w:r>
        <w:rPr>
          <w:noProof/>
        </w:rPr>
        <w:t>Применение</w:t>
      </w:r>
      <w:r>
        <w:rPr>
          <w:noProof/>
        </w:rPr>
        <w:tab/>
        <w:t>10</w:t>
      </w:r>
    </w:p>
    <w:p w:rsidR="00937DB9" w:rsidRDefault="00937DB9">
      <w:pPr>
        <w:pStyle w:val="20"/>
        <w:tabs>
          <w:tab w:val="right" w:leader="dot" w:pos="9345"/>
        </w:tabs>
        <w:rPr>
          <w:noProof/>
        </w:rPr>
      </w:pPr>
      <w:r>
        <w:rPr>
          <w:noProof/>
        </w:rPr>
        <w:t>Другие растения, применяемые для лечения почек</w:t>
      </w:r>
      <w:r>
        <w:rPr>
          <w:noProof/>
        </w:rPr>
        <w:tab/>
        <w:t>10</w:t>
      </w:r>
    </w:p>
    <w:p w:rsidR="00937DB9" w:rsidRDefault="00937DB9">
      <w:pPr>
        <w:pStyle w:val="30"/>
        <w:tabs>
          <w:tab w:val="right" w:leader="dot" w:pos="9345"/>
        </w:tabs>
        <w:rPr>
          <w:noProof/>
        </w:rPr>
      </w:pPr>
      <w:r>
        <w:rPr>
          <w:noProof/>
        </w:rPr>
        <w:t>AVENA SATIVA L. - Овес посевной.</w:t>
      </w:r>
      <w:r>
        <w:rPr>
          <w:noProof/>
        </w:rPr>
        <w:tab/>
        <w:t>10</w:t>
      </w:r>
    </w:p>
    <w:p w:rsidR="00937DB9" w:rsidRDefault="00937DB9">
      <w:pPr>
        <w:pStyle w:val="30"/>
        <w:tabs>
          <w:tab w:val="right" w:leader="dot" w:pos="9345"/>
        </w:tabs>
        <w:rPr>
          <w:noProof/>
        </w:rPr>
      </w:pPr>
      <w:r>
        <w:rPr>
          <w:noProof/>
        </w:rPr>
        <w:t>CENTAURIA CYANIS L. - Василек синий, или посевной.</w:t>
      </w:r>
      <w:r>
        <w:rPr>
          <w:noProof/>
        </w:rPr>
        <w:tab/>
        <w:t>10</w:t>
      </w:r>
    </w:p>
    <w:p w:rsidR="00937DB9" w:rsidRDefault="00937DB9">
      <w:pPr>
        <w:pStyle w:val="30"/>
        <w:tabs>
          <w:tab w:val="right" w:leader="dot" w:pos="9345"/>
        </w:tabs>
        <w:rPr>
          <w:noProof/>
        </w:rPr>
      </w:pPr>
      <w:r>
        <w:rPr>
          <w:noProof/>
        </w:rPr>
        <w:t>СUСURBA PEPO L. - Тыква обыкновенная.</w:t>
      </w:r>
      <w:r>
        <w:rPr>
          <w:noProof/>
        </w:rPr>
        <w:tab/>
        <w:t>11</w:t>
      </w:r>
    </w:p>
    <w:p w:rsidR="00937DB9" w:rsidRDefault="00937DB9">
      <w:pPr>
        <w:pStyle w:val="30"/>
        <w:tabs>
          <w:tab w:val="right" w:leader="dot" w:pos="9345"/>
        </w:tabs>
        <w:rPr>
          <w:noProof/>
        </w:rPr>
      </w:pPr>
      <w:r>
        <w:rPr>
          <w:noProof/>
        </w:rPr>
        <w:t>DAUCUS CAROTA L. - Морковь съедобная (дикая).</w:t>
      </w:r>
      <w:r>
        <w:rPr>
          <w:noProof/>
        </w:rPr>
        <w:tab/>
        <w:t>11</w:t>
      </w:r>
    </w:p>
    <w:p w:rsidR="00937DB9" w:rsidRDefault="00937DB9">
      <w:pPr>
        <w:pStyle w:val="30"/>
        <w:tabs>
          <w:tab w:val="right" w:leader="dot" w:pos="9345"/>
        </w:tabs>
        <w:rPr>
          <w:noProof/>
          <w:lang w:val="en-US"/>
        </w:rPr>
      </w:pPr>
      <w:r>
        <w:rPr>
          <w:noProof/>
        </w:rPr>
        <w:t>Е</w:t>
      </w:r>
      <w:r>
        <w:rPr>
          <w:noProof/>
          <w:lang w:val="en-US"/>
        </w:rPr>
        <w:t xml:space="preserve">GUISETUM ARVENSE L. - </w:t>
      </w:r>
      <w:r>
        <w:rPr>
          <w:noProof/>
        </w:rPr>
        <w:t>Хвощ</w:t>
      </w:r>
      <w:r>
        <w:rPr>
          <w:noProof/>
          <w:lang w:val="en-US"/>
        </w:rPr>
        <w:t xml:space="preserve"> </w:t>
      </w:r>
      <w:r>
        <w:rPr>
          <w:noProof/>
        </w:rPr>
        <w:t>полевой</w:t>
      </w:r>
      <w:r>
        <w:rPr>
          <w:noProof/>
          <w:lang w:val="en-US"/>
        </w:rPr>
        <w:t>.</w:t>
      </w:r>
      <w:r>
        <w:rPr>
          <w:noProof/>
          <w:lang w:val="en-US"/>
        </w:rPr>
        <w:tab/>
        <w:t>12</w:t>
      </w:r>
    </w:p>
    <w:p w:rsidR="00937DB9" w:rsidRDefault="00937DB9">
      <w:pPr>
        <w:pStyle w:val="30"/>
        <w:tabs>
          <w:tab w:val="right" w:leader="dot" w:pos="9345"/>
        </w:tabs>
        <w:rPr>
          <w:noProof/>
        </w:rPr>
      </w:pPr>
      <w:r>
        <w:rPr>
          <w:noProof/>
        </w:rPr>
        <w:t>GALIUM VERUM L. - Подмаренник настоящий.</w:t>
      </w:r>
      <w:r>
        <w:rPr>
          <w:noProof/>
        </w:rPr>
        <w:tab/>
        <w:t>12</w:t>
      </w:r>
    </w:p>
    <w:p w:rsidR="00937DB9" w:rsidRDefault="00937DB9">
      <w:pPr>
        <w:pStyle w:val="30"/>
        <w:tabs>
          <w:tab w:val="right" w:leader="dot" w:pos="9345"/>
        </w:tabs>
        <w:rPr>
          <w:noProof/>
        </w:rPr>
      </w:pPr>
      <w:r>
        <w:rPr>
          <w:noProof/>
        </w:rPr>
        <w:t>НERNIARIA L. - Грыжники.</w:t>
      </w:r>
      <w:r>
        <w:rPr>
          <w:noProof/>
        </w:rPr>
        <w:tab/>
        <w:t>13</w:t>
      </w:r>
    </w:p>
    <w:p w:rsidR="00937DB9" w:rsidRDefault="00937DB9">
      <w:pPr>
        <w:pStyle w:val="30"/>
        <w:tabs>
          <w:tab w:val="right" w:leader="dot" w:pos="9345"/>
        </w:tabs>
        <w:rPr>
          <w:noProof/>
        </w:rPr>
      </w:pPr>
      <w:r>
        <w:rPr>
          <w:noProof/>
        </w:rPr>
        <w:t>НUNULUS LUPULUS - хмель.</w:t>
      </w:r>
      <w:r>
        <w:rPr>
          <w:noProof/>
        </w:rPr>
        <w:tab/>
        <w:t>13</w:t>
      </w:r>
    </w:p>
    <w:p w:rsidR="00937DB9" w:rsidRDefault="00937DB9">
      <w:pPr>
        <w:pStyle w:val="30"/>
        <w:tabs>
          <w:tab w:val="right" w:leader="dot" w:pos="9345"/>
        </w:tabs>
        <w:rPr>
          <w:noProof/>
        </w:rPr>
      </w:pPr>
      <w:r>
        <w:rPr>
          <w:noProof/>
        </w:rPr>
        <w:t>LEVISTICUM OFFICINALE KOCH. - Зоря лекарственная.</w:t>
      </w:r>
      <w:r>
        <w:rPr>
          <w:noProof/>
        </w:rPr>
        <w:tab/>
        <w:t>14</w:t>
      </w:r>
    </w:p>
    <w:p w:rsidR="00937DB9" w:rsidRDefault="00937DB9">
      <w:pPr>
        <w:pStyle w:val="30"/>
        <w:tabs>
          <w:tab w:val="right" w:leader="dot" w:pos="9345"/>
        </w:tabs>
        <w:rPr>
          <w:noProof/>
        </w:rPr>
      </w:pPr>
      <w:r>
        <w:rPr>
          <w:noProof/>
        </w:rPr>
        <w:t>LUKOPODIUM CLAVATUM L. - Плаун булавовидный.</w:t>
      </w:r>
      <w:r>
        <w:rPr>
          <w:noProof/>
        </w:rPr>
        <w:tab/>
        <w:t>14</w:t>
      </w:r>
    </w:p>
    <w:p w:rsidR="00937DB9" w:rsidRDefault="00937DB9">
      <w:pPr>
        <w:pStyle w:val="30"/>
        <w:tabs>
          <w:tab w:val="right" w:leader="dot" w:pos="9345"/>
        </w:tabs>
        <w:rPr>
          <w:noProof/>
        </w:rPr>
      </w:pPr>
      <w:r>
        <w:rPr>
          <w:noProof/>
        </w:rPr>
        <w:t>РETROSELINUM SAMIVUM HOFFM. - Петрушка огородная, или полевая.</w:t>
      </w:r>
      <w:r>
        <w:rPr>
          <w:noProof/>
        </w:rPr>
        <w:tab/>
        <w:t>15</w:t>
      </w:r>
    </w:p>
    <w:p w:rsidR="00937DB9" w:rsidRDefault="00937DB9">
      <w:pPr>
        <w:pStyle w:val="30"/>
        <w:tabs>
          <w:tab w:val="right" w:leader="dot" w:pos="9345"/>
        </w:tabs>
        <w:rPr>
          <w:noProof/>
        </w:rPr>
      </w:pPr>
      <w:r>
        <w:rPr>
          <w:noProof/>
        </w:rPr>
        <w:t>PHASCOLUS VULGARIS L. - Фасоль обыкновенная.</w:t>
      </w:r>
      <w:r>
        <w:rPr>
          <w:noProof/>
        </w:rPr>
        <w:tab/>
        <w:t>15</w:t>
      </w:r>
    </w:p>
    <w:p w:rsidR="00937DB9" w:rsidRDefault="00937DB9">
      <w:pPr>
        <w:pStyle w:val="30"/>
        <w:tabs>
          <w:tab w:val="right" w:leader="dot" w:pos="9345"/>
        </w:tabs>
        <w:rPr>
          <w:noProof/>
        </w:rPr>
      </w:pPr>
      <w:r>
        <w:rPr>
          <w:noProof/>
        </w:rPr>
        <w:t>SAMBUCUS EBULUL L. - Бузина травянистая.</w:t>
      </w:r>
      <w:r>
        <w:rPr>
          <w:noProof/>
        </w:rPr>
        <w:tab/>
        <w:t>15</w:t>
      </w:r>
    </w:p>
    <w:p w:rsidR="00937DB9" w:rsidRDefault="00937DB9">
      <w:pPr>
        <w:pStyle w:val="30"/>
        <w:tabs>
          <w:tab w:val="right" w:leader="dot" w:pos="9345"/>
        </w:tabs>
        <w:rPr>
          <w:noProof/>
        </w:rPr>
      </w:pPr>
      <w:r>
        <w:rPr>
          <w:noProof/>
        </w:rPr>
        <w:t>VIOLA ODORATA L. - Фиалка душистая.</w:t>
      </w:r>
      <w:r>
        <w:rPr>
          <w:noProof/>
        </w:rPr>
        <w:tab/>
        <w:t>16</w:t>
      </w:r>
    </w:p>
    <w:p w:rsidR="00937DB9" w:rsidRDefault="00937DB9">
      <w:pPr>
        <w:pStyle w:val="10"/>
        <w:tabs>
          <w:tab w:val="left" w:pos="660"/>
          <w:tab w:val="right" w:leader="dot" w:pos="9345"/>
        </w:tabs>
        <w:rPr>
          <w:noProof/>
        </w:rPr>
      </w:pPr>
      <w:r>
        <w:rPr>
          <w:noProof/>
        </w:rPr>
        <w:t>III.</w:t>
      </w:r>
      <w:r>
        <w:rPr>
          <w:noProof/>
        </w:rPr>
        <w:tab/>
        <w:t>Лечение болезни почек</w:t>
      </w:r>
      <w:r>
        <w:rPr>
          <w:noProof/>
        </w:rPr>
        <w:tab/>
        <w:t>17</w:t>
      </w:r>
    </w:p>
    <w:p w:rsidR="00937DB9" w:rsidRDefault="00937DB9">
      <w:pPr>
        <w:pStyle w:val="20"/>
        <w:tabs>
          <w:tab w:val="right" w:leader="dot" w:pos="9345"/>
        </w:tabs>
        <w:rPr>
          <w:noProof/>
        </w:rPr>
      </w:pPr>
      <w:r>
        <w:rPr>
          <w:noProof/>
        </w:rPr>
        <w:t>Смесь I</w:t>
      </w:r>
      <w:r>
        <w:rPr>
          <w:noProof/>
        </w:rPr>
        <w:tab/>
        <w:t>17</w:t>
      </w:r>
    </w:p>
    <w:p w:rsidR="00937DB9" w:rsidRDefault="00937DB9">
      <w:pPr>
        <w:pStyle w:val="20"/>
        <w:tabs>
          <w:tab w:val="right" w:leader="dot" w:pos="9345"/>
        </w:tabs>
        <w:rPr>
          <w:noProof/>
        </w:rPr>
      </w:pPr>
      <w:r>
        <w:rPr>
          <w:noProof/>
        </w:rPr>
        <w:t>Смесь II</w:t>
      </w:r>
      <w:r>
        <w:rPr>
          <w:noProof/>
        </w:rPr>
        <w:tab/>
        <w:t>17</w:t>
      </w:r>
    </w:p>
    <w:p w:rsidR="00937DB9" w:rsidRDefault="00937DB9">
      <w:pPr>
        <w:pStyle w:val="20"/>
        <w:tabs>
          <w:tab w:val="right" w:leader="dot" w:pos="9345"/>
        </w:tabs>
        <w:rPr>
          <w:noProof/>
        </w:rPr>
      </w:pPr>
      <w:r>
        <w:rPr>
          <w:noProof/>
        </w:rPr>
        <w:t>Смесь III</w:t>
      </w:r>
      <w:r>
        <w:rPr>
          <w:noProof/>
        </w:rPr>
        <w:tab/>
        <w:t>17</w:t>
      </w:r>
    </w:p>
    <w:p w:rsidR="00937DB9" w:rsidRDefault="00937DB9">
      <w:pPr>
        <w:pStyle w:val="10"/>
        <w:tabs>
          <w:tab w:val="left" w:pos="660"/>
          <w:tab w:val="right" w:leader="dot" w:pos="9345"/>
        </w:tabs>
        <w:rPr>
          <w:noProof/>
        </w:rPr>
      </w:pPr>
      <w:r>
        <w:rPr>
          <w:noProof/>
        </w:rPr>
        <w:t>IV.</w:t>
      </w:r>
      <w:r>
        <w:rPr>
          <w:noProof/>
        </w:rPr>
        <w:tab/>
        <w:t>Заключение</w:t>
      </w:r>
      <w:r>
        <w:rPr>
          <w:noProof/>
        </w:rPr>
        <w:tab/>
        <w:t>18</w:t>
      </w:r>
    </w:p>
    <w:p w:rsidR="00937DB9" w:rsidRDefault="00937DB9">
      <w:pPr>
        <w:pStyle w:val="10"/>
        <w:tabs>
          <w:tab w:val="right" w:leader="dot" w:pos="9345"/>
        </w:tabs>
        <w:rPr>
          <w:noProof/>
        </w:rPr>
      </w:pPr>
      <w:r>
        <w:rPr>
          <w:noProof/>
        </w:rPr>
        <w:t>Литература</w:t>
      </w:r>
      <w:r>
        <w:rPr>
          <w:noProof/>
        </w:rPr>
        <w:tab/>
        <w:t>19</w:t>
      </w:r>
    </w:p>
    <w:p w:rsidR="00937DB9" w:rsidRDefault="00937DB9"/>
    <w:p w:rsidR="00937DB9" w:rsidRDefault="00937DB9">
      <w:pPr>
        <w:pStyle w:val="1"/>
      </w:pPr>
      <w:bookmarkStart w:id="0" w:name="_Toc462220497"/>
      <w:r>
        <w:t>ВВЕДЕНИЕ</w:t>
      </w:r>
      <w:bookmarkEnd w:id="0"/>
    </w:p>
    <w:p w:rsidR="00937DB9" w:rsidRDefault="00937DB9">
      <w:pPr>
        <w:pStyle w:val="2"/>
      </w:pPr>
      <w:bookmarkStart w:id="1" w:name="_Toc462220498"/>
      <w:r>
        <w:t>Общие указания о лекарственных растениях.</w:t>
      </w:r>
      <w:bookmarkEnd w:id="1"/>
      <w:r>
        <w:t xml:space="preserve"> </w:t>
      </w:r>
    </w:p>
    <w:p w:rsidR="00937DB9" w:rsidRDefault="00937DB9">
      <w:r>
        <w:tab/>
        <w:t>Лекарственные растения содержат целебный набор биологически активных веществ, необходимых для нормальной жизнедеятельности организма, и прежде всего легко усвояемые углеводы, витамины, минеральные соли, органические кислоты.</w:t>
      </w:r>
    </w:p>
    <w:p w:rsidR="00937DB9" w:rsidRDefault="00937DB9">
      <w:r>
        <w:tab/>
        <w:t>Поэтому, несмотря на появление новых высокоэффективных лекарств, лекарственные растения играют значительную роль в борьбе против болезней. К сожалению, многое забыто из богатого наследия оставленного нам предками, особенно того, что касается свойств лекарственных растений, и сейчас это приходится восстанавливать по крупицам.</w:t>
      </w:r>
    </w:p>
    <w:p w:rsidR="00937DB9" w:rsidRDefault="00937DB9">
      <w:pPr>
        <w:spacing w:after="0"/>
      </w:pPr>
      <w:r>
        <w:t>Всякому, кто желает заняться сбором дикорастущих лекарственных растений, заповедуем следующее:</w:t>
      </w:r>
    </w:p>
    <w:p w:rsidR="00937DB9" w:rsidRDefault="00937DB9">
      <w:pPr>
        <w:numPr>
          <w:ilvl w:val="0"/>
          <w:numId w:val="8"/>
        </w:numPr>
        <w:tabs>
          <w:tab w:val="clear" w:pos="720"/>
          <w:tab w:val="num" w:pos="1440"/>
        </w:tabs>
        <w:spacing w:after="0"/>
        <w:ind w:left="1440"/>
      </w:pPr>
      <w:r>
        <w:t>Дикорастущие лекарственные растения - это общее всенародное богатство.</w:t>
      </w:r>
    </w:p>
    <w:p w:rsidR="00937DB9" w:rsidRDefault="00937DB9">
      <w:pPr>
        <w:numPr>
          <w:ilvl w:val="0"/>
          <w:numId w:val="8"/>
        </w:numPr>
        <w:tabs>
          <w:tab w:val="clear" w:pos="720"/>
          <w:tab w:val="num" w:pos="1440"/>
        </w:tabs>
        <w:spacing w:after="0"/>
        <w:ind w:left="1440"/>
      </w:pPr>
      <w:r>
        <w:t>Если в вашей местности определенный вид лекарственного растения произрастает в изобилии, старайтесь собирать его так, чтобы на 4 квадратных метра оставалось девять самых больших особей его.</w:t>
      </w:r>
    </w:p>
    <w:p w:rsidR="00937DB9" w:rsidRDefault="00937DB9">
      <w:pPr>
        <w:numPr>
          <w:ilvl w:val="0"/>
          <w:numId w:val="8"/>
        </w:numPr>
        <w:tabs>
          <w:tab w:val="clear" w:pos="720"/>
          <w:tab w:val="num" w:pos="1440"/>
        </w:tabs>
        <w:spacing w:after="0"/>
        <w:ind w:left="1440"/>
      </w:pPr>
      <w:r>
        <w:t>Никогда не собирайте тех растений, которых в вашей местности очень мало, сберегайте их до полного созревания и потом помогите им рассеяться на более широком пространстве. При крайней необходимости используйте лишь некоторые из них.</w:t>
      </w:r>
    </w:p>
    <w:p w:rsidR="00937DB9" w:rsidRDefault="00937DB9">
      <w:pPr>
        <w:spacing w:after="0"/>
      </w:pPr>
      <w:r>
        <w:t>При сборе растений необходимо знать:</w:t>
      </w:r>
    </w:p>
    <w:p w:rsidR="00937DB9" w:rsidRDefault="00937DB9">
      <w:pPr>
        <w:numPr>
          <w:ilvl w:val="0"/>
          <w:numId w:val="10"/>
        </w:numPr>
        <w:tabs>
          <w:tab w:val="clear" w:pos="720"/>
          <w:tab w:val="num" w:pos="1440"/>
        </w:tabs>
        <w:spacing w:after="0"/>
        <w:ind w:left="1440"/>
      </w:pPr>
      <w:r>
        <w:t>Какие части того или иного вида лекарственного растения имеют применение в народной медицине;</w:t>
      </w:r>
    </w:p>
    <w:p w:rsidR="00937DB9" w:rsidRDefault="00937DB9">
      <w:pPr>
        <w:numPr>
          <w:ilvl w:val="0"/>
          <w:numId w:val="10"/>
        </w:numPr>
        <w:tabs>
          <w:tab w:val="clear" w:pos="720"/>
          <w:tab w:val="num" w:pos="1440"/>
        </w:tabs>
        <w:spacing w:after="0"/>
        <w:ind w:left="1440"/>
      </w:pPr>
      <w:r>
        <w:t>В какое время должен производиться сбор и как именно технически он выполняется;</w:t>
      </w:r>
    </w:p>
    <w:p w:rsidR="00937DB9" w:rsidRDefault="00937DB9">
      <w:pPr>
        <w:numPr>
          <w:ilvl w:val="0"/>
          <w:numId w:val="10"/>
        </w:numPr>
        <w:tabs>
          <w:tab w:val="clear" w:pos="720"/>
          <w:tab w:val="num" w:pos="1440"/>
        </w:tabs>
        <w:spacing w:after="0"/>
        <w:ind w:left="1440"/>
      </w:pPr>
      <w:r>
        <w:t>Как должна вестись сушка растений;</w:t>
      </w:r>
    </w:p>
    <w:p w:rsidR="00937DB9" w:rsidRDefault="00937DB9">
      <w:pPr>
        <w:numPr>
          <w:ilvl w:val="0"/>
          <w:numId w:val="10"/>
        </w:numPr>
        <w:tabs>
          <w:tab w:val="clear" w:pos="720"/>
          <w:tab w:val="num" w:pos="1440"/>
        </w:tabs>
        <w:spacing w:after="0"/>
        <w:ind w:left="1440"/>
      </w:pPr>
      <w:r>
        <w:t>Какие меры должны быть приняты для лучшего сохранения заготовленного материала.</w:t>
      </w:r>
    </w:p>
    <w:p w:rsidR="00937DB9" w:rsidRDefault="00937DB9">
      <w:pPr>
        <w:pStyle w:val="2"/>
      </w:pPr>
      <w:bookmarkStart w:id="2" w:name="_Toc462220499"/>
      <w:r>
        <w:t>Сбор лекарственных растений.</w:t>
      </w:r>
      <w:bookmarkEnd w:id="2"/>
      <w:r>
        <w:t xml:space="preserve"> </w:t>
      </w:r>
    </w:p>
    <w:p w:rsidR="00937DB9" w:rsidRDefault="00937DB9">
      <w:r>
        <w:tab/>
        <w:t xml:space="preserve">Всякое лекарственное растение содержит в себе одно или несколько действующих начал, т.е. веществ, способных при наличии известных условий проявлять в организме человека и животного те или иные целебные свойства. Эти действующие начала иногда бывают распределены по всему растению. Чаще же сосредоточиваются лишь в определенных его органах, а потому для лечебных надобностей употребляется или все растение целиком, или только части его, которые содержат действующие начала: У одних растений это корни, у других - листья, у третьих - вся надземная часть растения и т.д. </w:t>
      </w:r>
    </w:p>
    <w:p w:rsidR="00937DB9" w:rsidRDefault="00937DB9">
      <w:r>
        <w:tab/>
        <w:t>Количество действующих начал, содержащихся в лекарственном растении, в различные периоды роста и развития последнего бывает неодинаково и колеблется; поэтому время сбора лекарственных растений является небезразличным и приурочивается к моменту наибольшего содержания в них действующих начал. Так, если в дело идет все растение, его собирают в начале цветения; в такое же время собираются и растения, от которых употребляются все надземные части - трава. Сбор листьев производится, как правило, перед цветением. Корни, корневища и клубни заготовляются осенью, по прекращении в растении сокодвижения, или ранней весной до начала его. Семена и плоды - в период их полного созревания, за некоторыми исключениями. Наконец, кора собирается весною во время сокодвижения в растении.</w:t>
      </w:r>
    </w:p>
    <w:p w:rsidR="00937DB9" w:rsidRDefault="00937DB9">
      <w:r>
        <w:tab/>
        <w:t>Сбор надземных частей растения, в особенности цветов, должен производиться в сухую погоду и по сходе росы, так как только при этом условии удается при сушке сохранить у частей растения их естественный цвет и предохранить от самонагревания (процессов бактериального и грибкового разложения), результатом которого часто является утрата растением действующего начала.</w:t>
      </w:r>
    </w:p>
    <w:p w:rsidR="00937DB9" w:rsidRDefault="00937DB9">
      <w:r>
        <w:tab/>
        <w:t>Кора снимается со стволов и ветвей (крушина), а у дуба - только с ветвей - путем кольцевых надрезов ее до древесины и надреза вдоль ствола от одного кольцевого надреза к другому и отдирается вручную по направлению сверху вниз.</w:t>
      </w:r>
    </w:p>
    <w:p w:rsidR="00937DB9" w:rsidRDefault="00937DB9">
      <w:pPr>
        <w:pStyle w:val="2"/>
      </w:pPr>
      <w:bookmarkStart w:id="3" w:name="_Toc462220500"/>
      <w:r>
        <w:t>Сушка лекарственных растений.</w:t>
      </w:r>
      <w:bookmarkEnd w:id="3"/>
      <w:r>
        <w:t xml:space="preserve"> </w:t>
      </w:r>
    </w:p>
    <w:p w:rsidR="00937DB9" w:rsidRDefault="00937DB9">
      <w:r>
        <w:tab/>
        <w:t>Сушка лекарственных растений имеет своей задачей приостановить разрушительную деятельность ферментов ("брожение") и тем самым предохранить на продолжительное время содержащиеся в растениях действующие начала от их изменений.</w:t>
      </w:r>
    </w:p>
    <w:p w:rsidR="00937DB9" w:rsidRDefault="00937DB9">
      <w:r>
        <w:tab/>
        <w:t>При сушке из растений испаряется значительная часть воды, и потому растения теряют в весе приблизительно столько: Трава - 70%, листья - 80%, цветы - 75%, корни - 65%, кора - 45%.</w:t>
      </w:r>
    </w:p>
    <w:p w:rsidR="00937DB9" w:rsidRDefault="00937DB9">
      <w:pPr>
        <w:pStyle w:val="2"/>
      </w:pPr>
      <w:bookmarkStart w:id="4" w:name="_Toc462220501"/>
      <w:r>
        <w:t>Хранение лекарственных растений.</w:t>
      </w:r>
      <w:bookmarkEnd w:id="4"/>
    </w:p>
    <w:p w:rsidR="00937DB9" w:rsidRDefault="00937DB9">
      <w:r>
        <w:tab/>
        <w:t>Лекарственные растения при сушке изменяются. Еще большему изменению подвергаются они при хранении, мало-помалу теряя свои лекарственные качества. Большинство растений становится некачественными через несколько лет, но некоторые портятся в течение года.</w:t>
      </w:r>
    </w:p>
    <w:p w:rsidR="00937DB9" w:rsidRDefault="00937DB9">
      <w:r>
        <w:tab/>
        <w:t>Для сохранения хорошо высушенного материала имеют большое значение: Помещение должно быть сухое, хорошо проветриваемое, доступное частому осмотру.</w:t>
      </w:r>
    </w:p>
    <w:p w:rsidR="00937DB9" w:rsidRDefault="00937DB9">
      <w:pPr>
        <w:pStyle w:val="2"/>
      </w:pPr>
      <w:bookmarkStart w:id="5" w:name="_Toc462220502"/>
      <w:r>
        <w:t>Общие сведения о способах использования и дозировках лечебных растений.</w:t>
      </w:r>
      <w:bookmarkEnd w:id="5"/>
      <w:r>
        <w:t xml:space="preserve"> </w:t>
      </w:r>
    </w:p>
    <w:p w:rsidR="00937DB9" w:rsidRDefault="00937DB9">
      <w:r>
        <w:tab/>
        <w:t>Замечено, что действие одного и того же растения на организм может быть неодинаковым и зависит от особенностей организма. В то же время замечено, что каждое растение обладает своими особенностями действия на различные органы или функции их. Кроме того, считается, что действие одного растения менее эффективно, чем при соединении нескольких растений, взятых из одной и той же группы их.</w:t>
      </w:r>
    </w:p>
    <w:p w:rsidR="00937DB9" w:rsidRDefault="00937DB9">
      <w:r>
        <w:tab/>
        <w:t>Речь идет о том, что действующие начала одного растения освобождаются для своей работы или стимулируются какими-то веществами другого растения, по сути не являющегося, может быть, непосредственно лекарственным. При сложных заболеваниях эффект лечения решает не одно растительное лекарство, а взаимодействие их. Это безусловно надо учитывать при изучении эффективности применения лекарственных растений.</w:t>
      </w:r>
    </w:p>
    <w:p w:rsidR="00937DB9" w:rsidRDefault="00937DB9">
      <w:r>
        <w:tab/>
        <w:t>Лекарственные растения применяются как внутрь, так и наружно.</w:t>
      </w:r>
    </w:p>
    <w:p w:rsidR="00937DB9" w:rsidRDefault="00937DB9">
      <w:pPr>
        <w:spacing w:after="0"/>
      </w:pPr>
      <w:r>
        <w:t>Внутрь растения вводятся</w:t>
      </w:r>
    </w:p>
    <w:p w:rsidR="00937DB9" w:rsidRDefault="00937DB9">
      <w:pPr>
        <w:numPr>
          <w:ilvl w:val="0"/>
          <w:numId w:val="11"/>
        </w:numPr>
        <w:tabs>
          <w:tab w:val="clear" w:pos="720"/>
          <w:tab w:val="num" w:pos="1440"/>
        </w:tabs>
        <w:spacing w:after="0"/>
        <w:ind w:left="1440"/>
      </w:pPr>
      <w:r>
        <w:t>В виде выжатого из растения сока,</w:t>
      </w:r>
    </w:p>
    <w:p w:rsidR="00937DB9" w:rsidRDefault="00937DB9">
      <w:pPr>
        <w:numPr>
          <w:ilvl w:val="0"/>
          <w:numId w:val="11"/>
        </w:numPr>
        <w:tabs>
          <w:tab w:val="clear" w:pos="720"/>
          <w:tab w:val="num" w:pos="1440"/>
        </w:tabs>
        <w:spacing w:after="0"/>
        <w:ind w:left="1440"/>
      </w:pPr>
      <w:r>
        <w:t>отваров из растений,</w:t>
      </w:r>
    </w:p>
    <w:p w:rsidR="00937DB9" w:rsidRDefault="00937DB9">
      <w:pPr>
        <w:numPr>
          <w:ilvl w:val="0"/>
          <w:numId w:val="11"/>
        </w:numPr>
        <w:tabs>
          <w:tab w:val="clear" w:pos="720"/>
          <w:tab w:val="num" w:pos="1440"/>
        </w:tabs>
        <w:spacing w:after="0"/>
        <w:ind w:left="1440"/>
      </w:pPr>
      <w:r>
        <w:t>вытяжек из корней, коры, семян и плодов с помощью воды, вина, водки, спирта и</w:t>
      </w:r>
    </w:p>
    <w:p w:rsidR="00937DB9" w:rsidRDefault="00937DB9">
      <w:pPr>
        <w:numPr>
          <w:ilvl w:val="0"/>
          <w:numId w:val="11"/>
        </w:numPr>
        <w:tabs>
          <w:tab w:val="clear" w:pos="720"/>
          <w:tab w:val="num" w:pos="1440"/>
        </w:tabs>
        <w:spacing w:after="0"/>
        <w:ind w:left="1440"/>
      </w:pPr>
      <w:r>
        <w:t>порошка из высушенных частей растений.</w:t>
      </w:r>
    </w:p>
    <w:p w:rsidR="00937DB9" w:rsidRDefault="00937DB9">
      <w:pPr>
        <w:spacing w:after="0"/>
      </w:pPr>
      <w:r>
        <w:t>Наружно.</w:t>
      </w:r>
    </w:p>
    <w:p w:rsidR="00937DB9" w:rsidRDefault="00937DB9">
      <w:pPr>
        <w:ind w:left="720"/>
      </w:pPr>
      <w:r>
        <w:t>В виде ванн, клизм, обворачиваний в простыню, намоченную в отваре из лекарственных растений, в виде примочек, компрессов, прикладываний частей растения и пасты из них к больным местам и т.п.</w:t>
      </w:r>
    </w:p>
    <w:p w:rsidR="00937DB9" w:rsidRDefault="00937DB9">
      <w:pPr>
        <w:pStyle w:val="3"/>
      </w:pPr>
      <w:bookmarkStart w:id="6" w:name="_Toc462220503"/>
      <w:r>
        <w:t>Дозировка и приготовление</w:t>
      </w:r>
      <w:bookmarkEnd w:id="6"/>
    </w:p>
    <w:p w:rsidR="00937DB9" w:rsidRDefault="00937DB9">
      <w:r>
        <w:tab/>
        <w:t>Практика показывает, что наиболее часто встречающаяся и, можно считать, самая подходящая и хорошая общая доза для применения внутрь - одна столовая ложка "с верхом" мелко изрезанного растения или смеси на стакан кипятка или четыре столовых ложки "с верхом" на литр кипятка. Особенности дозировок отдельных растений будут даны при изложении соответствующих материалов.</w:t>
      </w:r>
    </w:p>
    <w:p w:rsidR="00937DB9" w:rsidRDefault="00937DB9">
      <w:r>
        <w:tab/>
        <w:t>Как приготовляются отвары и напары из трав и когда именно делать отвары, а когда напары.</w:t>
      </w:r>
    </w:p>
    <w:p w:rsidR="00937DB9" w:rsidRDefault="00937DB9">
      <w:r>
        <w:tab/>
        <w:t>Если смеси содержат кору, корни, клубни, семена, ягоды, древесину и листья толокнянки, тогда в большинстве случаев готовят отвары, в остальных случаях - напары. Корни окопника и ягоды шиповника не подлежат отвару, а поэтому, приготовляя смесь для отвара, нельзя туда класть указанные компоненты. Действующие вещества, заключенные в корне окопника, и витамины в ягодах шиповника разрушаются при кипячении.</w:t>
      </w:r>
    </w:p>
    <w:p w:rsidR="00937DB9" w:rsidRDefault="00937DB9">
      <w:pPr>
        <w:pStyle w:val="4"/>
      </w:pPr>
      <w:r>
        <w:t>Отвары</w:t>
      </w:r>
    </w:p>
    <w:p w:rsidR="00937DB9" w:rsidRDefault="00937DB9">
      <w:r>
        <w:tab/>
        <w:t>Четыре столовых ложки смеси, каждая ложка с верхом, насыпают в 1.5 л. посуду (лучше всего глиняную, а не металлическую - это важно во избежание реакции с металлом), заливают литром сырой воды, размешивают, накрывают крышкой и оставляют на ночь при комнатной температуре, чтобы зелье намокло. Делают это с вечера. Утром смесь ставят на огонь и, когда закипит, - продолжают кипятить под крышкой 5-7 минут. Снимают с огня, оставляют накрытой на полчаса, затем процеживают через чистенькую тряпочку и отжимают. Отвар, если охладится, подогревают и пьют. Натощак горячим выпивают целый стакан, а остальное выпивают в течение дня в четыре приема, каждый прием через час после еды. И так поступают во все время лечения, ежедневно приготовляя свежий отвар. При закисании отвара к концу дня (летом) готовят меньшие порции.</w:t>
      </w:r>
    </w:p>
    <w:p w:rsidR="00937DB9" w:rsidRDefault="00937DB9">
      <w:pPr>
        <w:pStyle w:val="4"/>
      </w:pPr>
      <w:r>
        <w:t>Напар</w:t>
      </w:r>
    </w:p>
    <w:p w:rsidR="00937DB9" w:rsidRDefault="00937DB9">
      <w:r>
        <w:tab/>
        <w:t>Приготовляют почти так же. Разница лишь в том, что зелье заливают кипятком и целую ночь парят в духовке (постепенно остывающей). Утром процеживают, подогревают и принимают также как и отвар.</w:t>
      </w:r>
    </w:p>
    <w:p w:rsidR="00937DB9" w:rsidRDefault="00937DB9"/>
    <w:p w:rsidR="00937DB9" w:rsidRDefault="00937DB9">
      <w:pPr>
        <w:pStyle w:val="1"/>
      </w:pPr>
      <w:bookmarkStart w:id="7" w:name="_Toc462220504"/>
      <w:r>
        <w:t>Растения, применяемые при болезнях почек.</w:t>
      </w:r>
      <w:bookmarkEnd w:id="7"/>
      <w:r>
        <w:t xml:space="preserve"> </w:t>
      </w:r>
    </w:p>
    <w:p w:rsidR="00937DB9" w:rsidRDefault="00937DB9">
      <w:pPr>
        <w:pStyle w:val="2"/>
      </w:pPr>
      <w:bookmarkStart w:id="8" w:name="_Toc462220505"/>
      <w:r>
        <w:t>ВETULA L. - Береза.</w:t>
      </w:r>
      <w:bookmarkEnd w:id="8"/>
    </w:p>
    <w:p w:rsidR="00937DB9" w:rsidRDefault="00681B70">
      <w:pPr>
        <w:pStyle w:val="3"/>
      </w:pPr>
      <w:bookmarkStart w:id="9" w:name="_Toc46222050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pt;margin-top:4.15pt;width:204.7pt;height:202.9pt;z-index:251656192" o:allowincell="f" fillcolor="window">
            <v:imagedata r:id="rId7" o:title="bereza"/>
            <w10:wrap type="square" side="right"/>
          </v:shape>
        </w:pict>
      </w:r>
      <w:r w:rsidR="00937DB9">
        <w:t>Описание</w:t>
      </w:r>
      <w:bookmarkEnd w:id="9"/>
    </w:p>
    <w:p w:rsidR="00937DB9" w:rsidRDefault="00937DB9">
      <w:pPr>
        <w:rPr>
          <w:rFonts w:ascii="Arial" w:hAnsi="Arial"/>
        </w:rPr>
      </w:pPr>
      <w:r>
        <w:rPr>
          <w:rFonts w:ascii="Arial" w:hAnsi="Arial"/>
        </w:rPr>
        <w:t xml:space="preserve">Семейство: </w:t>
      </w:r>
      <w:r>
        <w:rPr>
          <w:rFonts w:ascii="Arial" w:hAnsi="Arial"/>
          <w:caps/>
        </w:rPr>
        <w:t>Betulaceae</w:t>
      </w:r>
      <w:r>
        <w:rPr>
          <w:rFonts w:ascii="Arial" w:hAnsi="Arial"/>
        </w:rPr>
        <w:t xml:space="preserve"> - березовые.</w:t>
      </w:r>
    </w:p>
    <w:p w:rsidR="00937DB9" w:rsidRDefault="00937DB9">
      <w:pPr>
        <w:rPr>
          <w:rFonts w:ascii="Arial" w:hAnsi="Arial"/>
        </w:rPr>
      </w:pPr>
      <w:r>
        <w:rPr>
          <w:rFonts w:ascii="Arial" w:hAnsi="Arial"/>
        </w:rPr>
        <w:t>Русское название: Береза.</w:t>
      </w:r>
    </w:p>
    <w:p w:rsidR="00937DB9" w:rsidRDefault="00937DB9">
      <w:pPr>
        <w:spacing w:after="0"/>
      </w:pPr>
      <w:r>
        <w:tab/>
        <w:t>Береза - род деревьев и кустарников семейства березовых. Из 70-ти (по другим данным более 100) видов, распространенных в Северном полушарии, на территории области отмечено 5 видов. Светолюбивы, нетребовательны к почвам. В РФ повсеместно распространены:</w:t>
      </w:r>
    </w:p>
    <w:p w:rsidR="00937DB9" w:rsidRDefault="00937DB9">
      <w:pPr>
        <w:numPr>
          <w:ilvl w:val="0"/>
          <w:numId w:val="13"/>
        </w:numPr>
        <w:spacing w:after="0"/>
      </w:pPr>
      <w:r>
        <w:t xml:space="preserve">Береза повислая, или береза бородавчатая, дерево с ажурной кроной, свисающими вниз ветвями, белой корой, маленькими бугорками ("бородавочками") на молодых побегах. Это обыкновенное дерево лиственных и смешанных лесов и </w:t>
      </w:r>
    </w:p>
    <w:p w:rsidR="00937DB9" w:rsidRDefault="00937DB9">
      <w:pPr>
        <w:numPr>
          <w:ilvl w:val="0"/>
          <w:numId w:val="13"/>
        </w:numPr>
      </w:pPr>
      <w:r>
        <w:t>Береза пушистая, дерево с распростертыми вверх ветвями, белой корой и опушенными молодыми побегами. Ее ветки и веточки, а также листья снизу (особенно в углах жилок) имеют волоски (молодые</w:t>
      </w:r>
      <w:r>
        <w:rPr>
          <w:lang w:val="en-US"/>
        </w:rPr>
        <w:t xml:space="preserve">, </w:t>
      </w:r>
      <w:r>
        <w:t>бархатные).</w:t>
      </w:r>
    </w:p>
    <w:p w:rsidR="00937DB9" w:rsidRDefault="00937DB9">
      <w:r>
        <w:tab/>
        <w:t>Оба вида могут расти вместе, хотя береза повислая предпочитает сухие и высокие места, а береза пушистая мирится с повышенной влажностью почв, встречается на болотах. Значительна их роль в возобновлении хвойных пород: первыми заселяют вырубки, гари, пустоши, образуя чистые насаждения. На верховых и переходных болотах встречаются береза карликовая – березовый стланник высотой до 100 сантиметров с мелкими листьями, береза русская - кустарник, береза низкая - кустарник высотой до 150 сантиметров, сильно ветвящийся с бурой корой и молодыми побегами с бородавочками. Береза используется в озеленении и лесоразведении. Листья, почки и растущий на березах гриб (чага) используются в медицине. Из надрезов стволов весной получают пасоку - березовый сок. Из древесины делают мебель, колеса, полозья, лыжи, ружейные ложа, паркет, катушки, фанеру, гонят уксус, древесный спирт. Из коры делают берестяные изделия, получают деготь, сажу. Из корней плетут корзины. Береза дает лучшее древесное топливо и лучший уголь. Ветви - корм для овец, коз, кроликов, а также лосей и бобров. Почки, побеги - важнейший осенний корм тетерева, рябчика, летяги.</w:t>
      </w:r>
    </w:p>
    <w:p w:rsidR="00937DB9" w:rsidRDefault="00937DB9">
      <w:pPr>
        <w:pStyle w:val="3"/>
      </w:pPr>
      <w:bookmarkStart w:id="10" w:name="_Toc462220507"/>
      <w:r>
        <w:t>Применение</w:t>
      </w:r>
      <w:bookmarkEnd w:id="10"/>
    </w:p>
    <w:p w:rsidR="00937DB9" w:rsidRDefault="00937DB9">
      <w:r>
        <w:tab/>
        <w:t xml:space="preserve">В медицине имеют применение почки, листья и сок как березы бородавчатой - </w:t>
      </w:r>
      <w:r>
        <w:rPr>
          <w:lang w:val="en-US"/>
        </w:rPr>
        <w:t>BET</w:t>
      </w:r>
      <w:r>
        <w:t>UL</w:t>
      </w:r>
      <w:r>
        <w:rPr>
          <w:lang w:val="en-US"/>
        </w:rPr>
        <w:t>A</w:t>
      </w:r>
      <w:r>
        <w:t xml:space="preserve"> V</w:t>
      </w:r>
      <w:r>
        <w:rPr>
          <w:lang w:val="en-US"/>
        </w:rPr>
        <w:t>ER</w:t>
      </w:r>
      <w:r>
        <w:t>RI</w:t>
      </w:r>
      <w:r>
        <w:rPr>
          <w:lang w:val="en-US"/>
        </w:rPr>
        <w:t>CO</w:t>
      </w:r>
      <w:r>
        <w:t>S</w:t>
      </w:r>
      <w:r>
        <w:rPr>
          <w:lang w:val="en-US"/>
        </w:rPr>
        <w:t>A</w:t>
      </w:r>
      <w:r>
        <w:t xml:space="preserve"> </w:t>
      </w:r>
      <w:r>
        <w:rPr>
          <w:lang w:val="en-US"/>
        </w:rPr>
        <w:t>EHCH</w:t>
      </w:r>
      <w:r>
        <w:t xml:space="preserve">., так и березы пушистой - </w:t>
      </w:r>
      <w:r>
        <w:rPr>
          <w:lang w:val="en-US"/>
        </w:rPr>
        <w:t>BET</w:t>
      </w:r>
      <w:r>
        <w:t>UL</w:t>
      </w:r>
      <w:r>
        <w:rPr>
          <w:lang w:val="en-US"/>
        </w:rPr>
        <w:t>A</w:t>
      </w:r>
      <w:r>
        <w:t xml:space="preserve"> </w:t>
      </w:r>
      <w:r>
        <w:rPr>
          <w:lang w:val="en-US"/>
        </w:rPr>
        <w:t>P</w:t>
      </w:r>
      <w:r>
        <w:t>U</w:t>
      </w:r>
      <w:r>
        <w:rPr>
          <w:lang w:val="en-US"/>
        </w:rPr>
        <w:t>BE</w:t>
      </w:r>
      <w:r>
        <w:t>S</w:t>
      </w:r>
      <w:r>
        <w:rPr>
          <w:lang w:val="en-US"/>
        </w:rPr>
        <w:t>CE</w:t>
      </w:r>
      <w:r>
        <w:t xml:space="preserve">NS </w:t>
      </w:r>
      <w:r>
        <w:rPr>
          <w:lang w:val="en-US"/>
        </w:rPr>
        <w:t>EHCH</w:t>
      </w:r>
      <w:r>
        <w:t>.</w:t>
      </w:r>
    </w:p>
    <w:p w:rsidR="00937DB9" w:rsidRDefault="00937DB9">
      <w:r>
        <w:rPr>
          <w:lang w:val="en-US"/>
        </w:rPr>
        <w:tab/>
      </w:r>
      <w:r>
        <w:t xml:space="preserve">Содержит эфирные масла, смолы, аскорбиновую кислоту, фитонциды, глюкозу. Кора - гликозиды, дубильные вещества, алкалоиды. Сок - белки, аминокислоты, магний, кальций, железо, калий, сахар, дубильные вещества. </w:t>
      </w:r>
    </w:p>
    <w:p w:rsidR="00937DB9" w:rsidRDefault="00937DB9">
      <w:r>
        <w:tab/>
        <w:t>Молодые листья собирают весной, обычно в мае, сушат в тени; почки собирают ранней весной, когда они еще не распустились и липкие от смолистых веществ. Почки, собранные зимой считаются малоэффективными. Для заготовки почек обычно срезают молодые ветки и связанными в рыхлые снопики просушивают на чердаках или даже в печах (например, после выпекания хлеба), и потом почки обдергивают с веток или просто оббивают. Сок собирают ранней весной, делая в стволе надрезы, в которые вставляют трубки или иные приспособления для стока сока.</w:t>
      </w:r>
    </w:p>
    <w:p w:rsidR="00937DB9" w:rsidRDefault="00937DB9">
      <w:r>
        <w:rPr>
          <w:lang w:val="en-US"/>
        </w:rPr>
        <w:tab/>
      </w:r>
      <w:r>
        <w:t xml:space="preserve">Почки применяются как мочегонное, желчегонное, как примочки при порезах и нарывах, ванны для лечения экземы; листья - при воспалительных процессах в мочевом пузыре, атеросклерозе, ревматизме, почечнокаменной болезни, при язве желудка, при хронических заболеваниях почек, при сердечных отеках, как мочегонное и потогонное, при мочекислом диатезе. Используют отвар и 10% настойку почек при язве желудка, гиперацидном гастрите, желчнокаменной и почечнокаменной болезнях, полиартрите, глистной инвазии, болезнях кожи. Настойка используется для втирания и компрессов при болезнях мышц и суставов, длительно незаживающих ранах, язвах, ссадинах, пролежнях. Настой - при аменорее, туберкулезе легких, потении, аллергических высыпаниях, при нарушении обмена веществ, болезнях гортани, бронхите, цистите. Сок – при сахарном диабете, подагре, ревматизме, ангине, фурункулезе, как мочегонное, отхаркивающее. Чага – для лечения язвы желудка, болезни печени, селезенки. В период лечения нужно соблюдать молочно-растительную диету. </w:t>
      </w:r>
    </w:p>
    <w:p w:rsidR="00937DB9" w:rsidRDefault="00937DB9">
      <w:r>
        <w:tab/>
        <w:t>Из березовых почек приготовляют спиртовую настойку. Берут 30,0 г. почек на 1 л. Примерно 70% спирта. Эту настойку принимают 3 раза в день по 15-20 капель на ложке воды при язве желудка, при несварении желудка, при расстройствах и разных болях в желудке, также при водянке (возникшей от воспаления почек), при всяких иных видах почечных страданий, против мелких круглых глистов (остриц и аскарид), при болезнях кожи, мочевого пузыря.</w:t>
      </w:r>
    </w:p>
    <w:p w:rsidR="00937DB9" w:rsidRDefault="00937DB9">
      <w:r>
        <w:tab/>
        <w:t>Вместо спиртовой настойки употребляют также отвар из березовых почек: 5,0-10,0 Г. На 1 стакан воды и пьют по 3 стакана в день в тех же случаях, как и капли.</w:t>
      </w:r>
    </w:p>
    <w:p w:rsidR="00937DB9" w:rsidRDefault="00937DB9">
      <w:r>
        <w:tab/>
        <w:t>Если нет почек, то с таким же успехом применяют отвар или напар молодых листьев: 10,0 г. на 1 стакан воды. Считается, что все эти березовые части (почки, листья, сок) имеют свойство благотворно влиять на обмен веществ, удалять из организма всякий вредный балласт и вредные вещества при заразных болезнях. Отвар или напар из почек или листьев в такой же дозе дают женщинам во время менструаций для облегчения выхода кровей, а в послеродовом периоде, начиная с 12-го дня после родов, для облегчения и ускорения послеродовых очищений. Березовые листья и почки входят в состав разных смесей лекарственных растений.</w:t>
      </w:r>
    </w:p>
    <w:p w:rsidR="00937DB9" w:rsidRDefault="00937DB9">
      <w:r>
        <w:tab/>
        <w:t>Весенний сок березы ("березовик") считается кровоочистительным средством и, как определяют в народе, "оздоравливающим" кровь. Его принимают по 3 стакана в день, при родильной горячке и при болезнях с высокой температурой; считается мочегонным средством, применяется, при подагре, артритах, ревматизме и при цинге.</w:t>
      </w:r>
    </w:p>
    <w:p w:rsidR="00937DB9" w:rsidRDefault="00937DB9">
      <w:r>
        <w:tab/>
        <w:t xml:space="preserve">Если под рукою нет ни почек, ни листьев, ни соку, например, зимою, употребляют отвар из молодых веток березы. Такой отвар пьют также и при водянке, воспалении почек, мочевого пузыря и при камнях этих органов. </w:t>
      </w:r>
    </w:p>
    <w:p w:rsidR="00937DB9" w:rsidRDefault="00937DB9">
      <w:pPr>
        <w:pStyle w:val="af"/>
      </w:pPr>
      <w:r>
        <w:rPr>
          <w:i/>
        </w:rPr>
        <w:t>Хранение</w:t>
      </w:r>
      <w:r>
        <w:t>.</w:t>
      </w:r>
      <w:r>
        <w:tab/>
        <w:t>Молодые березовые листья хранятся в ящиках, выложенных бумагой, а почки прессуют в кирпичики и складывают в плотно закрывающиеся коробки (лучше жестяные).</w:t>
      </w:r>
    </w:p>
    <w:p w:rsidR="00937DB9" w:rsidRDefault="00937DB9">
      <w:pPr>
        <w:pStyle w:val="2"/>
      </w:pPr>
      <w:bookmarkStart w:id="11" w:name="_Toc462220508"/>
      <w:r>
        <w:t>VACCINIUM VITIS IDAEA L. - Брусника.</w:t>
      </w:r>
      <w:bookmarkEnd w:id="11"/>
    </w:p>
    <w:p w:rsidR="00937DB9" w:rsidRDefault="00681B70">
      <w:pPr>
        <w:pStyle w:val="3"/>
      </w:pPr>
      <w:bookmarkStart w:id="12" w:name="_Toc462220509"/>
      <w:r>
        <w:rPr>
          <w:noProof/>
        </w:rPr>
        <w:pict>
          <v:shape id="_x0000_s1029" type="#_x0000_t75" style="position:absolute;margin-left:-.2pt;margin-top:6.3pt;width:122.6pt;height:132.35pt;z-index:251658240" o:allowincell="f" fillcolor="window">
            <v:imagedata r:id="rId8" o:title="vac1"/>
            <w10:wrap type="square" side="right"/>
          </v:shape>
        </w:pict>
      </w:r>
      <w:r w:rsidR="00937DB9">
        <w:t>Описание</w:t>
      </w:r>
      <w:bookmarkEnd w:id="12"/>
    </w:p>
    <w:p w:rsidR="00937DB9" w:rsidRDefault="00937DB9">
      <w:pPr>
        <w:rPr>
          <w:rFonts w:ascii="Arial" w:hAnsi="Arial"/>
        </w:rPr>
      </w:pPr>
      <w:r>
        <w:rPr>
          <w:rFonts w:ascii="Arial" w:hAnsi="Arial"/>
        </w:rPr>
        <w:t xml:space="preserve">Семейство: </w:t>
      </w:r>
      <w:r>
        <w:rPr>
          <w:rFonts w:ascii="Arial" w:hAnsi="Arial"/>
          <w:lang w:val="en-US"/>
        </w:rPr>
        <w:t>E</w:t>
      </w:r>
      <w:r>
        <w:rPr>
          <w:rFonts w:ascii="Arial" w:hAnsi="Arial"/>
        </w:rPr>
        <w:t>RI</w:t>
      </w:r>
      <w:r>
        <w:rPr>
          <w:rFonts w:ascii="Arial" w:hAnsi="Arial"/>
          <w:lang w:val="en-US"/>
        </w:rPr>
        <w:t>CACEAE</w:t>
      </w:r>
      <w:r>
        <w:rPr>
          <w:rFonts w:ascii="Arial" w:hAnsi="Arial"/>
        </w:rPr>
        <w:t xml:space="preserve"> - вересковые.</w:t>
      </w:r>
    </w:p>
    <w:p w:rsidR="00937DB9" w:rsidRDefault="00937DB9">
      <w:pPr>
        <w:rPr>
          <w:rFonts w:ascii="Arial" w:hAnsi="Arial"/>
          <w:lang w:val="en-US"/>
        </w:rPr>
      </w:pPr>
      <w:r>
        <w:rPr>
          <w:rFonts w:ascii="Arial" w:hAnsi="Arial"/>
        </w:rPr>
        <w:t>Русское название: Брусника</w:t>
      </w:r>
      <w:r>
        <w:rPr>
          <w:rFonts w:ascii="Arial" w:hAnsi="Arial"/>
          <w:lang w:val="en-US"/>
        </w:rPr>
        <w:t>.</w:t>
      </w:r>
    </w:p>
    <w:p w:rsidR="00937DB9" w:rsidRDefault="00937DB9">
      <w:r>
        <w:tab/>
        <w:t xml:space="preserve">Брусника обыкновенная - Vaccinium vitis-idaea - относится к одному ботаническому роду с черникой. Видовой эпитет "vitis-idaea" в переводе с латинского означает "виноградная лоза с Иды". Ида - это название горы во Фригии, где пребывала богиня плодородия Кибела. Мы не знаем, как называли бруснику древние римляне - ботаническое название дается по-латыни учеными-систематиками. "Крестным отцом" брусники был великий шведский ученый Карл Линней, он использовал для видового эпитета это поэтическое определение, данное ей нидерландским ботаником Додонэусом. </w:t>
      </w:r>
    </w:p>
    <w:p w:rsidR="00937DB9" w:rsidRDefault="00937DB9">
      <w:r>
        <w:tab/>
        <w:t xml:space="preserve">Брусника, как уже упоминалось выше, принадлежит к небольшому семейству брусничных - Vacciniaceae, иногда это семейство включают в семейство вересковых - Ericaceae. </w:t>
      </w:r>
    </w:p>
    <w:p w:rsidR="00937DB9" w:rsidRDefault="00937DB9">
      <w:r>
        <w:tab/>
        <w:t>Многолетнее растение в форме вечнозеленого стелющегося</w:t>
      </w:r>
      <w:r>
        <w:rPr>
          <w:lang w:val="en-US"/>
        </w:rPr>
        <w:t xml:space="preserve"> </w:t>
      </w:r>
      <w:r>
        <w:t>кустика. Имеет ползучее корневище, от которого отходят несколько стеблей. Как и черника, отдельные кустики брусники соединены корневищем в единый клон, способный существовать до 300 лет. Отдельные растения живут значительно меньше.</w:t>
      </w:r>
    </w:p>
    <w:p w:rsidR="00937DB9" w:rsidRDefault="00681B70">
      <w:pPr>
        <w:jc w:val="center"/>
      </w:pPr>
      <w:r>
        <w:pict>
          <v:shape id="_x0000_i1025" type="#_x0000_t75" style="width:306.75pt;height:204.75pt" fillcolor="window">
            <v:imagedata r:id="rId9" o:title="tusja"/>
          </v:shape>
        </w:pict>
      </w:r>
    </w:p>
    <w:p w:rsidR="00937DB9" w:rsidRDefault="00681B70">
      <w:r>
        <w:rPr>
          <w:noProof/>
          <w:snapToGrid/>
        </w:rPr>
        <w:pict>
          <v:shape id="_x0000_s1028" type="#_x0000_t75" style="position:absolute;left:0;text-align:left;margin-left:326.45pt;margin-top:42.7pt;width:140.45pt;height:134.4pt;z-index:251657216" o:allowincell="f" fillcolor="window">
            <v:imagedata r:id="rId10" o:title="brusnica"/>
            <w10:wrap type="square" side="largest"/>
          </v:shape>
        </w:pict>
      </w:r>
      <w:r w:rsidR="00937DB9">
        <w:tab/>
        <w:t>Ветви округлые, с пушком, 8-25 см. Длины. Листья остаются на зиму; очередные, кожистые, сверху темно- зеленые снизу матово-зеленые со множеством железок, которые выглядят как мелкие темно-бурые или черноватыми точки, обратнояйцевидные или эллиптические. Края листьев цельные, несколько завернуты вниз, с неясными жилками. Цветет в мае-июне. Цветы в тесных поникших верхушечных кистях, на коротких цветоножках, небольшие с белыми или розоватыми цветками, собранными в короткие густые кисти, в форме четырехзубчатых колокольчиков. Ягоды темно-красные шаровидные блестящие, созревают в августе-сентябре. Растет в хвойных и смешанных лесах, между кустарниками, изредка на болотах, на вересковых лесных полянах.</w:t>
      </w:r>
    </w:p>
    <w:p w:rsidR="00937DB9" w:rsidRDefault="00937DB9">
      <w:r>
        <w:tab/>
        <w:t xml:space="preserve">Ареал брусники простирается по всей лесной зоне северной части Евразии, встречается в лесотундрах и в горных районах. Особенно характерна брусника для сосновых лесов, заменяющих еловую тайгу на свежих супесчаных почвах. Сосняки-брусничники особенно характерны для Карельского перешейка, нередко они встречаются и других районах северо-запада Русской равнины. Особенно часто сосняки-брусничники произрастают на песчаных холмах, возникших в результате таяния отступающего ледника - камах (округлых) и озах (продолговатых и узких). В небольших количествах брусника встречается в смешанных и еловых лесах, на вырубках, среди вереска, и на лесных болотах. </w:t>
      </w:r>
    </w:p>
    <w:p w:rsidR="00937DB9" w:rsidRDefault="00937DB9">
      <w:r>
        <w:tab/>
        <w:t>Брусника способна расти в более сухих условиях по сравнению с черникой. Ее плотные кожистые листья несут на нижней стороне многочисленные очень мелкие ямки, видимые как мелкие черные точки. В этих ямках расположены особые клетки, способные улавливать дождевую воду. Таким образом, брусника способна поглощать влагу не только корнями, но и листьями. К тому же кожистые листья брусники испаряют значительно меньше влаги, чем листья черники.</w:t>
      </w:r>
    </w:p>
    <w:p w:rsidR="00937DB9" w:rsidRDefault="00937DB9">
      <w:r>
        <w:tab/>
        <w:t xml:space="preserve">Брусника используется не только человеком. Ее ягоды сохраняются на кустиках всю зиму и служат отличным кормом для глухарей, тетеревов и рябчиков в это суровое время года. Брусника - ценный медонос, она не боится морозов, поэтому даже в относительно холодную погоду ее цветки являются источником нектара для пчел. </w:t>
      </w:r>
    </w:p>
    <w:p w:rsidR="00937DB9" w:rsidRDefault="00937DB9">
      <w:r>
        <w:tab/>
        <w:t>Плоды брусники содержат сахара, каротины, флавоноиды, витамин С, арбутин, дубильные вещества, антоцианы, бензойную кислоту и ее гликозид вакциниин, много калия и марганца, около 80 нейтральных летучих соединений. Специфический запах ягод определяется 2</w:t>
      </w:r>
      <w:r>
        <w:rPr>
          <w:lang w:val="en-US"/>
        </w:rPr>
        <w:noBreakHyphen/>
      </w:r>
      <w:r>
        <w:t xml:space="preserve">метилмасляной кислотой. В листьях найдены дубильные вещества, гидрохинон, арбутин, метиларбутин, кумарины, хинная, виннокаменная, эллаговая, галловая, олеаноловая и урсоловая кислоты, эриколин, монотропеин, флавоноиды и ряд других веществ. </w:t>
      </w:r>
    </w:p>
    <w:p w:rsidR="00937DB9" w:rsidRDefault="00937DB9">
      <w:r>
        <w:tab/>
        <w:t xml:space="preserve">Из ягод брусники готовят витаминные и освежающие напитки. Благодаря высокому содержанию бензойной кислоты сок плодов - активный антисептик. Выделяемая почками бензойная кислота способна оказывать губительное действие на микробы - возбудители некоторых урологических инфекций. Поэтому бруснику используют как компонент лечебного питания при пиелитах и циститах. Собственное лечебное действие ягод в этих случаях недостаточно велико, а способствовать эффекту основных лекарственных средств они могут. </w:t>
      </w:r>
    </w:p>
    <w:p w:rsidR="00937DB9" w:rsidRDefault="00937DB9">
      <w:r>
        <w:tab/>
        <w:t>Листья брусники, в</w:t>
      </w:r>
      <w:r>
        <w:rPr>
          <w:lang w:val="en-US"/>
        </w:rPr>
        <w:t xml:space="preserve"> </w:t>
      </w:r>
      <w:r>
        <w:t xml:space="preserve">связи с высоким содержанием в них арбутина и аналогов этого вещества, приняты к использованию как заменитель толокнянки (см. ниже), главным образом - для применения в качестве мочегонного средства. Как и у толокнянки, мочегонное действие отвара листьев брусники сочетается с умеренным антисептическим действием в мочевыводящих путях. </w:t>
      </w:r>
    </w:p>
    <w:p w:rsidR="00937DB9" w:rsidRDefault="00937DB9">
      <w:pPr>
        <w:pStyle w:val="31"/>
      </w:pPr>
      <w:r>
        <w:t xml:space="preserve">Отмечено, что длительное употребление препаратов из листьев брусники приводит к угнетанию функций мужских и женских половых желез и к появлению сахара в моче. </w:t>
      </w:r>
    </w:p>
    <w:p w:rsidR="00937DB9" w:rsidRDefault="00937DB9">
      <w:r>
        <w:rPr>
          <w:lang w:val="en-US"/>
        </w:rPr>
        <w:tab/>
      </w:r>
      <w:r>
        <w:t>Характерно, что ягоды брусники, сырые и отваренные даже без сахара,</w:t>
      </w:r>
      <w:r>
        <w:rPr>
          <w:lang w:val="en-US"/>
        </w:rPr>
        <w:t xml:space="preserve"> </w:t>
      </w:r>
      <w:r>
        <w:t>долго не поддаются порче. Хозяйки часто варят их без сахара со сладкими грушами и яблоками, и такой джем долго сохраняется. Все это говорит о некоторых антибиотических свойствах брусники.</w:t>
      </w:r>
    </w:p>
    <w:p w:rsidR="00937DB9" w:rsidRDefault="00937DB9">
      <w:pPr>
        <w:pStyle w:val="3"/>
      </w:pPr>
      <w:bookmarkStart w:id="13" w:name="_Toc462220510"/>
      <w:r>
        <w:t>Применение</w:t>
      </w:r>
      <w:bookmarkEnd w:id="13"/>
    </w:p>
    <w:p w:rsidR="00937DB9" w:rsidRDefault="00937DB9">
      <w:r>
        <w:tab/>
        <w:t>Собирают зрелые ягоды, листья во время цветения растений.</w:t>
      </w:r>
      <w:r>
        <w:rPr>
          <w:lang w:val="en-US"/>
        </w:rPr>
        <w:t xml:space="preserve"> </w:t>
      </w:r>
      <w:r>
        <w:t xml:space="preserve">Брусника цветет в июле - позже всех других ягодных кустарников. Кисловатые и приятные на вкус ягоды употребляют сырыми, мочеными в воде, сушеными и вареными с сахаром - при катаре желудка с недостаточной желудочной кислотностью, при поносах, ревматизме, подагре. Действуют очень мочегонно и, как считают, без вреда для почек, даже при больших дозах. </w:t>
      </w:r>
    </w:p>
    <w:p w:rsidR="00937DB9" w:rsidRDefault="00937DB9">
      <w:r>
        <w:tab/>
        <w:t>Отвар из листьев брусники пьют при камнях почек и желчного пузыря. Для этого берут горсть брусничных листьев на 3 стакана воды и кипятят 10 минут. Выпивают за день в три приема. Такой отвар считается полезным не только при болезнях почек, но также и печени.</w:t>
      </w:r>
    </w:p>
    <w:p w:rsidR="00937DB9" w:rsidRDefault="00937DB9">
      <w:r>
        <w:tab/>
        <w:t>Отваром из листьев брусники лечат ночное недержание мочи, которое бывает у детей. Невзирая на то, что листья действуют мочегонно, в этих случаях наблюдается известный эффект. В таких случаях употребляют смесь из ягод и листьев брусники с добавлением 2 ложек травы зверобоя. Эту смесь кипятят 10 мин. в 3 стаканах воды. Прием: 3 Стакана в день, начиная с 4 часов дня и кончая отходом ко сну. Брусничная вода, которую получают от вымачивания ягод брусники, имеет слабительное свойство.</w:t>
      </w:r>
    </w:p>
    <w:p w:rsidR="00937DB9" w:rsidRDefault="00937DB9">
      <w:pPr>
        <w:pStyle w:val="af"/>
      </w:pPr>
      <w:r>
        <w:rPr>
          <w:i/>
        </w:rPr>
        <w:t>Хранение</w:t>
      </w:r>
      <w:r>
        <w:t>.</w:t>
      </w:r>
      <w:r>
        <w:tab/>
        <w:t>Листья брусники и сушеные ягоды хранят в деревянных ящиках, выложенных бумагой; ягоды - в виде всевозможных джемов, соков, повидла и т.п.</w:t>
      </w:r>
    </w:p>
    <w:p w:rsidR="00937DB9" w:rsidRDefault="00937DB9">
      <w:pPr>
        <w:pStyle w:val="2"/>
      </w:pPr>
      <w:bookmarkStart w:id="14" w:name="_Toc462220511"/>
      <w:r>
        <w:rPr>
          <w:lang w:val="en-US"/>
        </w:rPr>
        <w:t>A</w:t>
      </w:r>
      <w:r>
        <w:t>RCTOSTARNYLOS UVA URSI (L.) АDANS или SPR., (АRBUTUS UVA URSI L.) - Толокнянка обыкновенная, или лекарственная.</w:t>
      </w:r>
      <w:bookmarkEnd w:id="14"/>
    </w:p>
    <w:p w:rsidR="00937DB9" w:rsidRDefault="00681B70">
      <w:pPr>
        <w:pStyle w:val="3"/>
      </w:pPr>
      <w:bookmarkStart w:id="15" w:name="_Toc462220512"/>
      <w:r>
        <w:rPr>
          <w:noProof/>
        </w:rPr>
        <w:pict>
          <v:shape id="_x0000_s1030" type="#_x0000_t75" style="position:absolute;margin-left:2.4pt;margin-top:5.05pt;width:126.95pt;height:126.95pt;z-index:251659264" o:allowincell="f" fillcolor="window">
            <v:imagedata r:id="rId11" o:title="tolokn"/>
            <w10:wrap type="square" side="largest"/>
          </v:shape>
        </w:pict>
      </w:r>
      <w:r w:rsidR="00937DB9">
        <w:t>Описание</w:t>
      </w:r>
      <w:bookmarkEnd w:id="15"/>
    </w:p>
    <w:p w:rsidR="00937DB9" w:rsidRDefault="00937DB9">
      <w:pPr>
        <w:rPr>
          <w:rFonts w:ascii="Arial" w:hAnsi="Arial"/>
        </w:rPr>
      </w:pPr>
      <w:r>
        <w:rPr>
          <w:rFonts w:ascii="Arial" w:hAnsi="Arial"/>
        </w:rPr>
        <w:t xml:space="preserve">Семейство: </w:t>
      </w:r>
      <w:r>
        <w:rPr>
          <w:rFonts w:ascii="Arial" w:hAnsi="Arial"/>
          <w:lang w:val="en-US"/>
        </w:rPr>
        <w:t>E</w:t>
      </w:r>
      <w:r>
        <w:rPr>
          <w:rFonts w:ascii="Arial" w:hAnsi="Arial"/>
        </w:rPr>
        <w:t>RI</w:t>
      </w:r>
      <w:r>
        <w:rPr>
          <w:rFonts w:ascii="Arial" w:hAnsi="Arial"/>
          <w:lang w:val="en-US"/>
        </w:rPr>
        <w:t>CACEAE</w:t>
      </w:r>
      <w:r>
        <w:rPr>
          <w:rFonts w:ascii="Arial" w:hAnsi="Arial"/>
        </w:rPr>
        <w:t xml:space="preserve"> - вересковые.</w:t>
      </w:r>
    </w:p>
    <w:p w:rsidR="00937DB9" w:rsidRDefault="00937DB9">
      <w:pPr>
        <w:pStyle w:val="a3"/>
        <w:tabs>
          <w:tab w:val="clear" w:pos="4153"/>
          <w:tab w:val="clear" w:pos="8306"/>
        </w:tabs>
        <w:spacing w:after="60"/>
      </w:pPr>
      <w:r>
        <w:t>Русские названия: Толокнянка обыкновенная, медвежья ягода</w:t>
      </w:r>
    </w:p>
    <w:p w:rsidR="00937DB9" w:rsidRDefault="00937DB9">
      <w:r>
        <w:tab/>
        <w:t>Многолетние растения в виде небольших низеньких вечнозеленых кустиков с зимующими листьями. Кустики сильно ветвистые со стелющимся стеблем длиной 30-100 см. Листья мелкие, кожистые, цельнокрайние голые (только в молодости по краям с пушком), с обеих сторон с вдавленными сетчатыми жилками, туповатые, по краям не загнутые, сверху блестящие, снизу бледнее, обратнояйцевидные, при основании сужено, сбегающие в черешок. Цветы розоватые на коротких цветоножках, в коротких поникающих верхушечных кистях. Плоды - костянка с 1-5 косточками темно-красного цвета. Цветет в мае-июне. Растет в сосновых лесах, обычно на песчаной почве не в очень обильном количестве, по крайней мере, по сравнению с брусникой. Распространена в лесной зоне РФ.</w:t>
      </w:r>
    </w:p>
    <w:p w:rsidR="00937DB9" w:rsidRDefault="00937DB9">
      <w:r>
        <w:tab/>
        <w:t xml:space="preserve">Ввиду того, что толокнянка очень похожа на бруснику (растущую обычно в тех же местах), дадим отличительные признаки. Брусника растет более поднимающимся кустом, толокнянка </w:t>
      </w:r>
      <w:r>
        <w:noBreakHyphen/>
        <w:t xml:space="preserve"> стелющимся. Листья брусники обычно крупнее толокнянки, по краям слегка загнуты, несколько зубчатые, внизу усеянные темно-бурыми точками, с нижней стороны матово-зеленые; листья толокнянки у черешка более суженные, чем у брусники, с обеих сторон почти одинаковые - блестяще-зеленые, меньше и плотнее брусничных и не загнуты по краям, с сетью вдавленных жилок, снизу без точечных ямок. Ягоды брусники более сочные, хотя по виду очень похожи на ягоды толокнянки, но при раздавливании ягод брусники получают сочную кашицу, у толокнянки же - влажную мучнистую массу; то же ощущение получается и при раскусывании ягод: У брусники сочность, у толокнянки </w:t>
      </w:r>
      <w:r>
        <w:rPr>
          <w:lang w:val="en-US"/>
        </w:rPr>
        <w:noBreakHyphen/>
        <w:t xml:space="preserve"> </w:t>
      </w:r>
      <w:r>
        <w:t>мучнистость.</w:t>
      </w:r>
    </w:p>
    <w:p w:rsidR="00937DB9" w:rsidRDefault="00937DB9">
      <w:pPr>
        <w:pStyle w:val="3"/>
      </w:pPr>
      <w:bookmarkStart w:id="16" w:name="_Toc462220513"/>
      <w:r>
        <w:t>Применение</w:t>
      </w:r>
      <w:bookmarkEnd w:id="16"/>
    </w:p>
    <w:p w:rsidR="00937DB9" w:rsidRDefault="00937DB9">
      <w:r>
        <w:tab/>
        <w:t>Собирают только листья толокнянки (иногда и с цветами) во время цветения и целое лето до сентября.</w:t>
      </w:r>
      <w:r>
        <w:rPr>
          <w:lang w:val="en-US"/>
        </w:rPr>
        <w:t xml:space="preserve"> </w:t>
      </w:r>
      <w:r>
        <w:t>С сухих стеблей толокнянки листочки легко отваливаются.</w:t>
      </w:r>
    </w:p>
    <w:p w:rsidR="00937DB9" w:rsidRDefault="00937DB9">
      <w:r>
        <w:tab/>
        <w:t>Считается, что все болезни почек, мочевого пузыря, особенно воспаление почек, камни их и мочевого пузыря, особенно при кровавой моче, невозможно лечить без листьев толокнянки. Ее же присоединяют ко всем смесям, употребляемым при лечении этих болезней и при многих других болезнях, обычно вызванных нарушенным обменом веществ в организме. Доза: от 5,0-15,0 г. до 30,0 г. на 150,0-200,0 до 500,0 г. воды. Варят 15 минут, дают отстояться 20 минут, процеживают и пьют по полстакана 3 раза в день или по 1 столовой ложке через каждый час.</w:t>
      </w:r>
    </w:p>
    <w:p w:rsidR="00937DB9" w:rsidRDefault="00937DB9">
      <w:pPr>
        <w:pStyle w:val="ac"/>
        <w:rPr>
          <w:i/>
        </w:rPr>
      </w:pPr>
      <w:r>
        <w:rPr>
          <w:i/>
        </w:rPr>
        <w:t>Следует обратить внимание исследователей на лечение толокнянкой нервных болезней. В этом случае смешивают листья толокнянки с пустырником поровну и пьют отвар, для чего берут по 1 столовой ложке одного и другого растения на 3 стакана воды и варят, пока не испарится 1/3. Оставшуюся жидкость отцеживают и пьют в 3 приема в день.</w:t>
      </w:r>
    </w:p>
    <w:p w:rsidR="00937DB9" w:rsidRDefault="00937DB9">
      <w:pPr>
        <w:pStyle w:val="af"/>
      </w:pPr>
      <w:r>
        <w:rPr>
          <w:i/>
        </w:rPr>
        <w:t>Хранение</w:t>
      </w:r>
      <w:r>
        <w:t>.</w:t>
      </w:r>
      <w:r>
        <w:tab/>
        <w:t xml:space="preserve">Листья толокнянки хранятся в ящиках, выложенных бумагой. Надо следить, чтобы их случайно не смешать с листьями брусники. </w:t>
      </w:r>
    </w:p>
    <w:p w:rsidR="00937DB9" w:rsidRDefault="00937DB9">
      <w:pPr>
        <w:pStyle w:val="2"/>
      </w:pPr>
      <w:bookmarkStart w:id="17" w:name="_Toc462220514"/>
      <w:r>
        <w:t>Другие растения, применяемые для лечения почек</w:t>
      </w:r>
      <w:bookmarkEnd w:id="17"/>
    </w:p>
    <w:p w:rsidR="00937DB9" w:rsidRDefault="00937DB9">
      <w:pPr>
        <w:pStyle w:val="3"/>
      </w:pPr>
      <w:bookmarkStart w:id="18" w:name="_Toc462220515"/>
      <w:r>
        <w:rPr>
          <w:lang w:val="en-US"/>
        </w:rPr>
        <w:t>A</w:t>
      </w:r>
      <w:r>
        <w:t>V</w:t>
      </w:r>
      <w:r>
        <w:rPr>
          <w:lang w:val="en-US"/>
        </w:rPr>
        <w:t>E</w:t>
      </w:r>
      <w:r>
        <w:t>N</w:t>
      </w:r>
      <w:r>
        <w:rPr>
          <w:lang w:val="en-US"/>
        </w:rPr>
        <w:t>A</w:t>
      </w:r>
      <w:r>
        <w:t xml:space="preserve"> S</w:t>
      </w:r>
      <w:r>
        <w:rPr>
          <w:lang w:val="en-US"/>
        </w:rPr>
        <w:t>AT</w:t>
      </w:r>
      <w:r>
        <w:t>IV</w:t>
      </w:r>
      <w:r>
        <w:rPr>
          <w:lang w:val="en-US"/>
        </w:rPr>
        <w:t>A</w:t>
      </w:r>
      <w:r>
        <w:t xml:space="preserve"> L. - Овес посевной.</w:t>
      </w:r>
      <w:bookmarkEnd w:id="18"/>
    </w:p>
    <w:p w:rsidR="00937DB9" w:rsidRDefault="00937DB9">
      <w:pPr>
        <w:rPr>
          <w:rFonts w:ascii="Arial" w:hAnsi="Arial"/>
        </w:rPr>
      </w:pPr>
      <w:r>
        <w:rPr>
          <w:rFonts w:ascii="Arial" w:hAnsi="Arial"/>
        </w:rPr>
        <w:t>Семейство: GR</w:t>
      </w:r>
      <w:r>
        <w:rPr>
          <w:rFonts w:ascii="Arial" w:hAnsi="Arial"/>
          <w:lang w:val="en-US"/>
        </w:rPr>
        <w:t>AM</w:t>
      </w:r>
      <w:r>
        <w:rPr>
          <w:rFonts w:ascii="Arial" w:hAnsi="Arial"/>
        </w:rPr>
        <w:t>IN</w:t>
      </w:r>
      <w:r>
        <w:rPr>
          <w:rFonts w:ascii="Arial" w:hAnsi="Arial"/>
          <w:lang w:val="en-US"/>
        </w:rPr>
        <w:t>EAE</w:t>
      </w:r>
      <w:r>
        <w:rPr>
          <w:rFonts w:ascii="Arial" w:hAnsi="Arial"/>
        </w:rPr>
        <w:t xml:space="preserve"> - злаки.</w:t>
      </w:r>
    </w:p>
    <w:p w:rsidR="00937DB9" w:rsidRDefault="00937DB9">
      <w:pPr>
        <w:rPr>
          <w:rFonts w:ascii="Arial" w:hAnsi="Arial"/>
        </w:rPr>
      </w:pPr>
      <w:r>
        <w:rPr>
          <w:rFonts w:ascii="Arial" w:hAnsi="Arial"/>
        </w:rPr>
        <w:t>Русское название: Овес</w:t>
      </w:r>
    </w:p>
    <w:p w:rsidR="00937DB9" w:rsidRDefault="00937DB9">
      <w:r>
        <w:tab/>
        <w:t>Известный культивируемый злак. В лечебных целях употребляют солому.</w:t>
      </w:r>
    </w:p>
    <w:p w:rsidR="00937DB9" w:rsidRDefault="00937DB9">
      <w:r>
        <w:tab/>
        <w:t>Чай и отвар из овсяной соломы употребляют как потогонное, ветрогонное и мочегонное средство. Отвар применяют также при водянке живота, возникшей при болезни почек, и как жаропонижающее средство. Для напара берут любые количества, для отвара 30,0-40,0 г. Овсяной, изрезанной на сечку соломы на 1 л. Воды.</w:t>
      </w:r>
    </w:p>
    <w:p w:rsidR="00937DB9" w:rsidRDefault="00937DB9">
      <w:r>
        <w:tab/>
        <w:t>При камнях почек из крепкого отвара овсяной соломы делают горячие компрессы и припарки на область почек как средство, разогревающее и расширяющее мочеточники, облегчающее прохождение камней.</w:t>
      </w:r>
    </w:p>
    <w:p w:rsidR="00937DB9" w:rsidRDefault="00937DB9">
      <w:pPr>
        <w:pStyle w:val="3"/>
      </w:pPr>
      <w:bookmarkStart w:id="19" w:name="_Toc462220516"/>
      <w:r>
        <w:rPr>
          <w:lang w:val="en-US"/>
        </w:rPr>
        <w:t>CE</w:t>
      </w:r>
      <w:r>
        <w:t>N</w:t>
      </w:r>
      <w:r>
        <w:rPr>
          <w:lang w:val="en-US"/>
        </w:rPr>
        <w:t>TA</w:t>
      </w:r>
      <w:r>
        <w:t>URI</w:t>
      </w:r>
      <w:r>
        <w:rPr>
          <w:lang w:val="en-US"/>
        </w:rPr>
        <w:t>A</w:t>
      </w:r>
      <w:r>
        <w:t xml:space="preserve"> </w:t>
      </w:r>
      <w:r>
        <w:rPr>
          <w:lang w:val="en-US"/>
        </w:rPr>
        <w:t>C</w:t>
      </w:r>
      <w:r>
        <w:t>Y</w:t>
      </w:r>
      <w:r>
        <w:rPr>
          <w:lang w:val="en-US"/>
        </w:rPr>
        <w:t>A</w:t>
      </w:r>
      <w:r>
        <w:t>NIS L. - Василек синий, или посевной.</w:t>
      </w:r>
      <w:bookmarkEnd w:id="19"/>
    </w:p>
    <w:p w:rsidR="00937DB9" w:rsidRDefault="00937DB9">
      <w:pPr>
        <w:rPr>
          <w:rFonts w:ascii="Arial" w:hAnsi="Arial"/>
        </w:rPr>
      </w:pPr>
      <w:r>
        <w:rPr>
          <w:rFonts w:ascii="Arial" w:hAnsi="Arial"/>
        </w:rPr>
        <w:t>Семейство: С</w:t>
      </w:r>
      <w:r>
        <w:rPr>
          <w:rFonts w:ascii="Arial" w:hAnsi="Arial"/>
          <w:lang w:val="en-US"/>
        </w:rPr>
        <w:t>OMPO</w:t>
      </w:r>
      <w:r>
        <w:rPr>
          <w:rFonts w:ascii="Arial" w:hAnsi="Arial"/>
        </w:rPr>
        <w:t>SI</w:t>
      </w:r>
      <w:r>
        <w:rPr>
          <w:rFonts w:ascii="Arial" w:hAnsi="Arial"/>
          <w:lang w:val="en-US"/>
        </w:rPr>
        <w:t>TAE</w:t>
      </w:r>
      <w:r>
        <w:rPr>
          <w:rFonts w:ascii="Arial" w:hAnsi="Arial"/>
        </w:rPr>
        <w:t xml:space="preserve"> - сложноцветные.</w:t>
      </w:r>
    </w:p>
    <w:p w:rsidR="00937DB9" w:rsidRDefault="00937DB9">
      <w:pPr>
        <w:rPr>
          <w:rFonts w:ascii="Arial" w:hAnsi="Arial"/>
        </w:rPr>
      </w:pPr>
      <w:r>
        <w:rPr>
          <w:rFonts w:ascii="Arial" w:hAnsi="Arial"/>
        </w:rPr>
        <w:t>Русское название: Василек</w:t>
      </w:r>
    </w:p>
    <w:p w:rsidR="00937DB9" w:rsidRDefault="00937DB9">
      <w:r>
        <w:tab/>
        <w:t>Известное сорное растение в посевах зерновых культур, преимущественно озимых (ржи). Цветет в июне-июле. Цветы собраны в корзинки, краевые, увеличенные, голубые (очень редко белые или розовые). Растение однолетнее или двухлетнее высотой 30-60 см., Разветвленное. Распространено повсеместно.</w:t>
      </w:r>
    </w:p>
    <w:p w:rsidR="00937DB9" w:rsidRDefault="00937DB9">
      <w:r>
        <w:tab/>
        <w:t>Собирают краевые венчики цветов (иногда вместе и внутренние трубчатые цветки), выдергивая их из корзинок. Сушат в тени.</w:t>
      </w:r>
    </w:p>
    <w:p w:rsidR="00937DB9" w:rsidRDefault="00937DB9">
      <w:r>
        <w:tab/>
        <w:t>Применяют лепестки васильков в дозе 1 чайная ложка на 1 стакан кипятка, настаивая минут 30. Процедив, пьют по 1/3 или по 1/2 стакана 2-3 раза в день. Этот напар принимают при болезнях почек и мочевого пузыря (воспаление почек и мочевого пузыря, при спазмах и катарах последнего).</w:t>
      </w:r>
    </w:p>
    <w:p w:rsidR="00937DB9" w:rsidRDefault="00937DB9">
      <w:r>
        <w:tab/>
        <w:t>При задержке мочи вследствие воспалительных процессов в мочеполовых органах употребляют горячий отвар из следующей смеси трав: лепестков васильков - 10,0 г., корня бузины травянистой - 15,0 г., рылец кукурузы - 10,0 г., листьев толокнянки - 15,0 г., травы хвоща - 5,0 г., травы грыжника - 10,0 г. и березовых почек - 15,0 г. Все смешивают, приготовляют и применяют, как предыдущую смесь.</w:t>
      </w:r>
    </w:p>
    <w:p w:rsidR="00937DB9" w:rsidRDefault="00937DB9">
      <w:pPr>
        <w:pStyle w:val="af"/>
      </w:pPr>
      <w:r>
        <w:rPr>
          <w:i/>
        </w:rPr>
        <w:t>Хранение</w:t>
      </w:r>
      <w:r>
        <w:t>.</w:t>
      </w:r>
      <w:r>
        <w:tab/>
        <w:t>Цветы васильков хранят в плотных коробках, выложенных бумагой.</w:t>
      </w:r>
    </w:p>
    <w:p w:rsidR="00937DB9" w:rsidRDefault="00937DB9">
      <w:pPr>
        <w:pStyle w:val="3"/>
      </w:pPr>
      <w:bookmarkStart w:id="20" w:name="_Toc462220517"/>
      <w:r>
        <w:t>СUСUR</w:t>
      </w:r>
      <w:r>
        <w:rPr>
          <w:lang w:val="en-US"/>
        </w:rPr>
        <w:t>BA</w:t>
      </w:r>
      <w:r>
        <w:t xml:space="preserve"> </w:t>
      </w:r>
      <w:r>
        <w:rPr>
          <w:lang w:val="en-US"/>
        </w:rPr>
        <w:t>PEPO</w:t>
      </w:r>
      <w:r>
        <w:t xml:space="preserve"> L. - Тыква обыкновенная.</w:t>
      </w:r>
      <w:bookmarkEnd w:id="20"/>
    </w:p>
    <w:p w:rsidR="00937DB9" w:rsidRDefault="00937DB9">
      <w:pPr>
        <w:rPr>
          <w:rFonts w:ascii="Arial" w:hAnsi="Arial"/>
        </w:rPr>
      </w:pPr>
      <w:r>
        <w:rPr>
          <w:rFonts w:ascii="Arial" w:hAnsi="Arial"/>
        </w:rPr>
        <w:t>Семейство: СU</w:t>
      </w:r>
      <w:r>
        <w:rPr>
          <w:rFonts w:ascii="Arial" w:hAnsi="Arial"/>
          <w:lang w:val="en-US"/>
        </w:rPr>
        <w:t>C</w:t>
      </w:r>
      <w:r>
        <w:rPr>
          <w:rFonts w:ascii="Arial" w:hAnsi="Arial"/>
        </w:rPr>
        <w:t>UR</w:t>
      </w:r>
      <w:r>
        <w:rPr>
          <w:rFonts w:ascii="Arial" w:hAnsi="Arial"/>
          <w:lang w:val="en-US"/>
        </w:rPr>
        <w:t>B</w:t>
      </w:r>
      <w:r>
        <w:rPr>
          <w:rFonts w:ascii="Arial" w:hAnsi="Arial"/>
        </w:rPr>
        <w:t>I</w:t>
      </w:r>
      <w:r>
        <w:rPr>
          <w:rFonts w:ascii="Arial" w:hAnsi="Arial"/>
          <w:lang w:val="en-US"/>
        </w:rPr>
        <w:t>TACEAE</w:t>
      </w:r>
      <w:r>
        <w:rPr>
          <w:rFonts w:ascii="Arial" w:hAnsi="Arial"/>
        </w:rPr>
        <w:t xml:space="preserve"> - тыквовые.</w:t>
      </w:r>
    </w:p>
    <w:p w:rsidR="00937DB9" w:rsidRDefault="00937DB9">
      <w:pPr>
        <w:rPr>
          <w:rFonts w:ascii="Arial" w:hAnsi="Arial"/>
        </w:rPr>
      </w:pPr>
      <w:r>
        <w:rPr>
          <w:rFonts w:ascii="Arial" w:hAnsi="Arial"/>
        </w:rPr>
        <w:t>Русское название: Тыква</w:t>
      </w:r>
    </w:p>
    <w:p w:rsidR="00937DB9" w:rsidRDefault="00937DB9">
      <w:r>
        <w:tab/>
        <w:t>Всем известное культурное растение. Культивируется много сортов тыквы.</w:t>
      </w:r>
    </w:p>
    <w:p w:rsidR="00937DB9" w:rsidRDefault="00937DB9">
      <w:r>
        <w:tab/>
        <w:t>В лечебных целях употребляются семена тыквы, очищенные от шелухи (до 3 стаканов в день), "молоко" из них, а также внутреннюю мякоть плодов. Зерна тыквы едят при болезнях мочеполовых органов и при глистах.</w:t>
      </w:r>
    </w:p>
    <w:p w:rsidR="00937DB9" w:rsidRDefault="00937DB9">
      <w:r>
        <w:tab/>
        <w:t>При болезнях почек и мочевого пузыря из тыквенных семечек и конопляного семени, смешанных в равных частях, приготовляют "молоко". Способ его приготовления следующий: Высушенные семечки и семя конопли по 1 стакану каждых растирают в глиняном сосуде, постепенно подливая 3 стакана кипятка, а затем процеживают, отжимая остаток. Полученное таким образом молоко выпивают в течение дня.</w:t>
      </w:r>
    </w:p>
    <w:p w:rsidR="00937DB9" w:rsidRDefault="00937DB9">
      <w:r>
        <w:tab/>
        <w:t>Это молоко применяют преимущественно в тех случаях, когда в моче содержится кровь и когда, благодаря спазматическим явлениям, задерживается моча. Если надоедает такое молоко, то его можно принимать с крутой несоленой гречневой кашей. Его можно также подсластить сахаром или медом. Одни семечки тыквы, съедаемые до 3 стаканов в день, считаются средством, изгоняющим всяких глистов и даже солитера. После тыквенных семечек рекомендуется принять порцию слабительного (касторки).</w:t>
      </w:r>
    </w:p>
    <w:p w:rsidR="00937DB9" w:rsidRDefault="00937DB9">
      <w:pPr>
        <w:pStyle w:val="3"/>
      </w:pPr>
      <w:bookmarkStart w:id="21" w:name="_Toc462220518"/>
      <w:r>
        <w:t>D</w:t>
      </w:r>
      <w:r>
        <w:rPr>
          <w:lang w:val="en-US"/>
        </w:rPr>
        <w:t>A</w:t>
      </w:r>
      <w:r>
        <w:t>U</w:t>
      </w:r>
      <w:r>
        <w:rPr>
          <w:lang w:val="en-US"/>
        </w:rPr>
        <w:t>C</w:t>
      </w:r>
      <w:r>
        <w:t xml:space="preserve">US </w:t>
      </w:r>
      <w:r>
        <w:rPr>
          <w:lang w:val="en-US"/>
        </w:rPr>
        <w:t>CA</w:t>
      </w:r>
      <w:r>
        <w:t>R</w:t>
      </w:r>
      <w:r>
        <w:rPr>
          <w:lang w:val="en-US"/>
        </w:rPr>
        <w:t>OTA</w:t>
      </w:r>
      <w:r>
        <w:t xml:space="preserve"> L. - Морковь съедобная (дикая).</w:t>
      </w:r>
      <w:bookmarkEnd w:id="21"/>
    </w:p>
    <w:p w:rsidR="00937DB9" w:rsidRDefault="00937DB9">
      <w:pPr>
        <w:rPr>
          <w:rFonts w:ascii="Arial" w:hAnsi="Arial"/>
        </w:rPr>
      </w:pPr>
      <w:r>
        <w:rPr>
          <w:rFonts w:ascii="Arial" w:hAnsi="Arial"/>
        </w:rPr>
        <w:tab/>
        <w:t>Семейство: U</w:t>
      </w:r>
      <w:r>
        <w:rPr>
          <w:rFonts w:ascii="Arial" w:hAnsi="Arial"/>
          <w:lang w:val="en-US"/>
        </w:rPr>
        <w:t>MBE</w:t>
      </w:r>
      <w:r>
        <w:rPr>
          <w:rFonts w:ascii="Arial" w:hAnsi="Arial"/>
        </w:rPr>
        <w:t>LLIF</w:t>
      </w:r>
      <w:r>
        <w:rPr>
          <w:rFonts w:ascii="Arial" w:hAnsi="Arial"/>
          <w:lang w:val="en-US"/>
        </w:rPr>
        <w:t>E</w:t>
      </w:r>
      <w:r>
        <w:rPr>
          <w:rFonts w:ascii="Arial" w:hAnsi="Arial"/>
        </w:rPr>
        <w:t>R</w:t>
      </w:r>
      <w:r>
        <w:rPr>
          <w:rFonts w:ascii="Arial" w:hAnsi="Arial"/>
          <w:lang w:val="en-US"/>
        </w:rPr>
        <w:t>AE</w:t>
      </w:r>
      <w:r>
        <w:rPr>
          <w:rFonts w:ascii="Arial" w:hAnsi="Arial"/>
        </w:rPr>
        <w:t xml:space="preserve"> - зонтичные.</w:t>
      </w:r>
    </w:p>
    <w:p w:rsidR="00937DB9" w:rsidRDefault="00937DB9">
      <w:pPr>
        <w:pStyle w:val="a3"/>
        <w:tabs>
          <w:tab w:val="clear" w:pos="4153"/>
          <w:tab w:val="clear" w:pos="8306"/>
        </w:tabs>
        <w:spacing w:after="60"/>
      </w:pPr>
      <w:r>
        <w:tab/>
        <w:t>Русские названия: Морковь съедобная, морковь огородная, дикая морковь</w:t>
      </w:r>
    </w:p>
    <w:p w:rsidR="00937DB9" w:rsidRDefault="00937DB9">
      <w:r>
        <w:tab/>
        <w:t>Травянистое двухлетнее растение высотой 20-90 см., Культивируемое как пищевое, хорошо всем известное.</w:t>
      </w:r>
      <w:r>
        <w:rPr>
          <w:lang w:val="en-US"/>
        </w:rPr>
        <w:t xml:space="preserve"> </w:t>
      </w:r>
      <w:r>
        <w:t>В диком состоянии растет на сухих лугах, на полях, около дорог, на огородах и пр. Распространена повсеместно.</w:t>
      </w:r>
    </w:p>
    <w:p w:rsidR="00937DB9" w:rsidRDefault="00937DB9">
      <w:r>
        <w:tab/>
        <w:t>Для лечебных целей в сентябре собирают семена. Собранные зонтики моркови со зрелыми семенами подсушивают, обмолачивают и сухие семена сохраняют в плотно закрывающихся коробках.</w:t>
      </w:r>
    </w:p>
    <w:p w:rsidR="00937DB9" w:rsidRDefault="00937DB9">
      <w:r>
        <w:tab/>
        <w:t>Порошок из семян дикой моркови 1,0 г. На прием 3 раза в день употребляют при несварении желудка и как ветрогонное. Но самое главное лекарственное назначение семян дикой моркови заключается в применении их для лечения почечно-каменной болезни. Семена дикой моркови принимают не только в порошке, но и в водном настое - 1 столовая ложка семян на 1 стакан кипятка. Напаривают целую ночь, а утром подогревают и пьют горячим по 3 стакана в день. Диета, как при нефритах.</w:t>
      </w:r>
    </w:p>
    <w:p w:rsidR="00937DB9" w:rsidRDefault="00937DB9">
      <w:r>
        <w:tab/>
        <w:t>Очень часто семена дикой моркови включают в смеси лекарственных растений, употребляемых при лечении почек, а особенно камней почек и мочевого пузыря.</w:t>
      </w:r>
    </w:p>
    <w:p w:rsidR="00937DB9" w:rsidRDefault="00937DB9">
      <w:pPr>
        <w:pStyle w:val="3"/>
      </w:pPr>
      <w:bookmarkStart w:id="22" w:name="_Toc462220519"/>
      <w:r>
        <w:t>ЕGUIS</w:t>
      </w:r>
      <w:r>
        <w:rPr>
          <w:lang w:val="en-US"/>
        </w:rPr>
        <w:t>ET</w:t>
      </w:r>
      <w:r>
        <w:t>U</w:t>
      </w:r>
      <w:r>
        <w:rPr>
          <w:lang w:val="en-US"/>
        </w:rPr>
        <w:t>M</w:t>
      </w:r>
      <w:r>
        <w:t xml:space="preserve"> </w:t>
      </w:r>
      <w:r>
        <w:rPr>
          <w:lang w:val="en-US"/>
        </w:rPr>
        <w:t>A</w:t>
      </w:r>
      <w:r>
        <w:t>RV</w:t>
      </w:r>
      <w:r>
        <w:rPr>
          <w:lang w:val="en-US"/>
        </w:rPr>
        <w:t>E</w:t>
      </w:r>
      <w:r>
        <w:t>NS</w:t>
      </w:r>
      <w:r>
        <w:rPr>
          <w:lang w:val="en-US"/>
        </w:rPr>
        <w:t>E</w:t>
      </w:r>
      <w:r>
        <w:t xml:space="preserve"> L. - Хвощ полевой.</w:t>
      </w:r>
      <w:bookmarkEnd w:id="22"/>
    </w:p>
    <w:p w:rsidR="00937DB9" w:rsidRDefault="00937DB9">
      <w:pPr>
        <w:rPr>
          <w:rFonts w:ascii="Arial" w:hAnsi="Arial"/>
        </w:rPr>
      </w:pPr>
      <w:r>
        <w:rPr>
          <w:rFonts w:ascii="Arial" w:hAnsi="Arial"/>
        </w:rPr>
        <w:t>Семейство: ЕGUIS</w:t>
      </w:r>
      <w:r>
        <w:rPr>
          <w:rFonts w:ascii="Arial" w:hAnsi="Arial"/>
          <w:lang w:val="en-US"/>
        </w:rPr>
        <w:t>ETACEAE</w:t>
      </w:r>
      <w:r>
        <w:rPr>
          <w:rFonts w:ascii="Arial" w:hAnsi="Arial"/>
        </w:rPr>
        <w:t xml:space="preserve"> - хвощевые.</w:t>
      </w:r>
    </w:p>
    <w:p w:rsidR="00937DB9" w:rsidRDefault="00937DB9">
      <w:pPr>
        <w:rPr>
          <w:rFonts w:ascii="Arial" w:hAnsi="Arial"/>
        </w:rPr>
      </w:pPr>
      <w:r>
        <w:rPr>
          <w:rFonts w:ascii="Arial" w:hAnsi="Arial"/>
        </w:rPr>
        <w:t>Русское название: Хвощ полевой</w:t>
      </w:r>
    </w:p>
    <w:p w:rsidR="00937DB9" w:rsidRDefault="00937DB9">
      <w:r>
        <w:tab/>
        <w:t>Многолетнее травянистое растение с черноватыми подземными (частично и наземными) членистыми корневищами, на которых часто имеются круглые клубеньки - как бы орешки (эти орешки съедобные, особенно в испеченном виде), мучнистые, напоминающие немного по вкусу картофель стебли двоякого вида: Плодоносящие появляются ранней весной, неветвистые, высотой 10-20 см, красновато-белые, сочные, с большими влагалищами о 8-9 зубцах на каждом членике стебля, на верхушке несут овально-цилиндрический спороносный колос; бесплодные стебли развиваются позже первых - ветвистые, высотой до 50 см, жесткие, бороздчатые, членистые и с влагалищами, имеющими 8-10 черных зубов с белой каймой. Ветви их расположены кольцами в узлах стебля, иногда образуют вторичные более мелкие веточки. Ветви простые прямостоящие (в отличие от других видов хвоща), бороздчатые с влагалищами с 4-5 зубцами.</w:t>
      </w:r>
    </w:p>
    <w:p w:rsidR="00937DB9" w:rsidRDefault="00937DB9">
      <w:r>
        <w:tab/>
        <w:t>Споры появляются в апреле-мае. Растет на паровых полях, на лугах, около канав (признак кислой почвы), на берегах рек, на песках. Распространен повсеместно.</w:t>
      </w:r>
    </w:p>
    <w:p w:rsidR="00937DB9" w:rsidRDefault="00937DB9">
      <w:r>
        <w:tab/>
        <w:t>Собирают летние побеги в сухую погоду и быстро сушат на чердаках. Собранный влажным или разложенный толстым слоем быстро чернеет.</w:t>
      </w:r>
    </w:p>
    <w:p w:rsidR="00937DB9" w:rsidRDefault="00937DB9">
      <w:r>
        <w:tab/>
        <w:t xml:space="preserve">В медицине хвощ очень популярное растение, употребляемое при болезни почек и мочевого пузыря (некоторые высказываются, что хвощ как мочегонное средство действует более резко, раздражает почки и в этом смысле уступает более деликатному средству - листьям толокнянки). </w:t>
      </w:r>
    </w:p>
    <w:p w:rsidR="00937DB9" w:rsidRDefault="00937DB9">
      <w:r>
        <w:tab/>
        <w:t>Принимают отвар хвоща в количестве 30,0 г сухого растения на 1 стакан воды, по 2-3 стакана в день. Считается, что употребление хвоща удаляет почечные камни, уменьшает боль в области пузыря, увеличивает выделение мочи, уменьшает отеки и опухоли, уменьшает количество белка в моче, очищает мочеточники от всяких шлаков. Хвощ считается необходимым компонентом в смесях для лечения подагры и ревматизма, а также при болезнях, сопровождающихся отеками и застойными явлениями.</w:t>
      </w:r>
    </w:p>
    <w:p w:rsidR="00937DB9" w:rsidRDefault="00937DB9">
      <w:pPr>
        <w:pStyle w:val="4"/>
      </w:pPr>
      <w:r>
        <w:t>Хвощ в смесях:</w:t>
      </w:r>
    </w:p>
    <w:p w:rsidR="00937DB9" w:rsidRDefault="00937DB9">
      <w:pPr>
        <w:numPr>
          <w:ilvl w:val="0"/>
          <w:numId w:val="15"/>
        </w:numPr>
        <w:ind w:left="357" w:hanging="357"/>
      </w:pPr>
      <w:r>
        <w:t xml:space="preserve">При болезненном выделении мочи пьют горячий чай из напара смеси травы хвоща и цветов ромашки поровну. Прием - 3 стакана в день. </w:t>
      </w:r>
    </w:p>
    <w:p w:rsidR="00937DB9" w:rsidRDefault="00937DB9">
      <w:pPr>
        <w:numPr>
          <w:ilvl w:val="0"/>
          <w:numId w:val="15"/>
        </w:numPr>
        <w:ind w:left="357" w:hanging="357"/>
      </w:pPr>
      <w:r>
        <w:t>При спазмах мочевого пузыря пьют глотками, но часто, горячий напар из цветков васильков и травы хвоща, смешанных поровну. В то же время делают массажи области пузыря, а потом кладут на низ живота подушечку, наполненную горячим распаренным хвощем.</w:t>
      </w:r>
    </w:p>
    <w:p w:rsidR="00937DB9" w:rsidRDefault="00937DB9">
      <w:r>
        <w:tab/>
        <w:t>Хвощ встречается и в некоторых других смесях.</w:t>
      </w:r>
    </w:p>
    <w:p w:rsidR="00937DB9" w:rsidRDefault="00937DB9">
      <w:pPr>
        <w:pStyle w:val="af"/>
      </w:pPr>
      <w:r>
        <w:rPr>
          <w:i/>
        </w:rPr>
        <w:t>Хранение</w:t>
      </w:r>
      <w:r>
        <w:t>.</w:t>
      </w:r>
      <w:r>
        <w:tab/>
        <w:t>Трава хвощя хранится в ящиках, выложенных внутри бумагой.</w:t>
      </w:r>
    </w:p>
    <w:p w:rsidR="00937DB9" w:rsidRDefault="00937DB9">
      <w:pPr>
        <w:pStyle w:val="3"/>
      </w:pPr>
      <w:bookmarkStart w:id="23" w:name="_Toc462220520"/>
      <w:r>
        <w:t>G</w:t>
      </w:r>
      <w:r>
        <w:rPr>
          <w:lang w:val="en-US"/>
        </w:rPr>
        <w:t>A</w:t>
      </w:r>
      <w:r>
        <w:t>LIU</w:t>
      </w:r>
      <w:r>
        <w:rPr>
          <w:lang w:val="en-US"/>
        </w:rPr>
        <w:t>M</w:t>
      </w:r>
      <w:r>
        <w:t xml:space="preserve"> V</w:t>
      </w:r>
      <w:r>
        <w:rPr>
          <w:lang w:val="en-US"/>
        </w:rPr>
        <w:t>E</w:t>
      </w:r>
      <w:r>
        <w:t>RU</w:t>
      </w:r>
      <w:r>
        <w:rPr>
          <w:lang w:val="en-US"/>
        </w:rPr>
        <w:t>M</w:t>
      </w:r>
      <w:r>
        <w:t xml:space="preserve"> L. - Подмаренник настоящий.</w:t>
      </w:r>
      <w:bookmarkEnd w:id="23"/>
    </w:p>
    <w:p w:rsidR="00937DB9" w:rsidRDefault="00937DB9">
      <w:pPr>
        <w:rPr>
          <w:rFonts w:ascii="Arial" w:hAnsi="Arial"/>
        </w:rPr>
      </w:pPr>
      <w:r>
        <w:rPr>
          <w:rFonts w:ascii="Arial" w:hAnsi="Arial"/>
        </w:rPr>
        <w:t>Семейство: RU</w:t>
      </w:r>
      <w:r>
        <w:rPr>
          <w:rFonts w:ascii="Arial" w:hAnsi="Arial"/>
          <w:lang w:val="en-US"/>
        </w:rPr>
        <w:t>B</w:t>
      </w:r>
      <w:r>
        <w:rPr>
          <w:rFonts w:ascii="Arial" w:hAnsi="Arial"/>
        </w:rPr>
        <w:t>I</w:t>
      </w:r>
      <w:r>
        <w:rPr>
          <w:rFonts w:ascii="Arial" w:hAnsi="Arial"/>
          <w:lang w:val="en-US"/>
        </w:rPr>
        <w:t>ACEAE</w:t>
      </w:r>
      <w:r>
        <w:rPr>
          <w:rFonts w:ascii="Arial" w:hAnsi="Arial"/>
        </w:rPr>
        <w:t xml:space="preserve"> - маренные (мареновые).</w:t>
      </w:r>
    </w:p>
    <w:p w:rsidR="00937DB9" w:rsidRDefault="00937DB9">
      <w:pPr>
        <w:rPr>
          <w:rFonts w:ascii="Arial" w:hAnsi="Arial"/>
        </w:rPr>
      </w:pPr>
      <w:r>
        <w:rPr>
          <w:rFonts w:ascii="Arial" w:hAnsi="Arial"/>
        </w:rPr>
        <w:t>Русское название: Подмаренник настоящий</w:t>
      </w:r>
    </w:p>
    <w:p w:rsidR="00937DB9" w:rsidRDefault="00937DB9">
      <w:r>
        <w:tab/>
        <w:t>Многолетнее травянистое растение высотой 15-80 см, с прямыми коротко-опушенными, слабыми листьями, приподнимающимися из ветвистого корневища. Цветы в длинной, густой, пирамидальной метелке, с медовым запахом, ярко-желтые, мелкие. Листья снизу серовато-бархатисто-опушенные, сверху темно-зеленые, блестящие, узколинейные, остроконечные, по 8-12 в мутовке. Цветет с конца июня, в июле. Вкус растения горький, вяжущий. Растет на сухих холмах, лугах, при дорогах, на межах, склонах, по кустарникам, на полянах. Распространен повсеместно.</w:t>
      </w:r>
    </w:p>
    <w:p w:rsidR="00937DB9" w:rsidRDefault="00937DB9">
      <w:r>
        <w:tab/>
        <w:t>Собирают все растение во время цветения и цветы. Употребляют внутрь напар из порезанного растения - 40,0 г на 1 л воды при водянке. Летом выжатый сок из свежего растения по 3-4 рюмки в день в 2-3 приема, как мочегонное средство при водянке, болезнях почек, сыпях на коже, нарывах, экземе и пр.</w:t>
      </w:r>
    </w:p>
    <w:p w:rsidR="00937DB9" w:rsidRDefault="00937DB9">
      <w:pPr>
        <w:pStyle w:val="af"/>
      </w:pPr>
      <w:r>
        <w:rPr>
          <w:i/>
        </w:rPr>
        <w:t>Хранение</w:t>
      </w:r>
      <w:r>
        <w:t>.</w:t>
      </w:r>
      <w:r>
        <w:rPr>
          <w:lang w:val="en-US"/>
        </w:rPr>
        <w:tab/>
      </w:r>
      <w:r>
        <w:t>Растение и цветы хранят в плотно закрывающихся коробках, выложенных внутри бумагой.</w:t>
      </w:r>
    </w:p>
    <w:p w:rsidR="00937DB9" w:rsidRDefault="00937DB9">
      <w:pPr>
        <w:pStyle w:val="3"/>
        <w:rPr>
          <w:lang w:val="en-US"/>
        </w:rPr>
      </w:pPr>
      <w:bookmarkStart w:id="24" w:name="_Toc462220521"/>
      <w:r>
        <w:t>Н</w:t>
      </w:r>
      <w:r>
        <w:rPr>
          <w:lang w:val="en-US"/>
        </w:rPr>
        <w:t>E</w:t>
      </w:r>
      <w:r>
        <w:t>RNI</w:t>
      </w:r>
      <w:r>
        <w:rPr>
          <w:lang w:val="en-US"/>
        </w:rPr>
        <w:t>A</w:t>
      </w:r>
      <w:r>
        <w:t>RI</w:t>
      </w:r>
      <w:r>
        <w:rPr>
          <w:lang w:val="en-US"/>
        </w:rPr>
        <w:t>A</w:t>
      </w:r>
      <w:r>
        <w:t xml:space="preserve"> L. - Грыжники.</w:t>
      </w:r>
      <w:bookmarkEnd w:id="24"/>
    </w:p>
    <w:p w:rsidR="00937DB9" w:rsidRDefault="00937DB9">
      <w:pPr>
        <w:ind w:left="1276" w:hanging="1276"/>
        <w:jc w:val="left"/>
        <w:rPr>
          <w:rFonts w:ascii="Arial" w:hAnsi="Arial"/>
        </w:rPr>
      </w:pPr>
      <w:r>
        <w:rPr>
          <w:rFonts w:ascii="Arial" w:hAnsi="Arial"/>
        </w:rPr>
        <w:t>Семейство: С</w:t>
      </w:r>
      <w:r>
        <w:rPr>
          <w:rFonts w:ascii="Arial" w:hAnsi="Arial"/>
          <w:lang w:val="en-US"/>
        </w:rPr>
        <w:t>A</w:t>
      </w:r>
      <w:r>
        <w:rPr>
          <w:rFonts w:ascii="Arial" w:hAnsi="Arial"/>
        </w:rPr>
        <w:t>Y</w:t>
      </w:r>
      <w:r>
        <w:rPr>
          <w:rFonts w:ascii="Arial" w:hAnsi="Arial"/>
          <w:lang w:val="en-US"/>
        </w:rPr>
        <w:t>OPH</w:t>
      </w:r>
      <w:r>
        <w:rPr>
          <w:rFonts w:ascii="Arial" w:hAnsi="Arial"/>
        </w:rPr>
        <w:t>YLL</w:t>
      </w:r>
      <w:r>
        <w:rPr>
          <w:rFonts w:ascii="Arial" w:hAnsi="Arial"/>
          <w:lang w:val="en-US"/>
        </w:rPr>
        <w:t>ACEAE</w:t>
      </w:r>
      <w:r>
        <w:rPr>
          <w:rFonts w:ascii="Arial" w:hAnsi="Arial"/>
        </w:rPr>
        <w:t xml:space="preserve"> – гвоздичные (по В.Н. Талиеву: Р</w:t>
      </w:r>
      <w:r>
        <w:rPr>
          <w:rFonts w:ascii="Arial" w:hAnsi="Arial"/>
          <w:lang w:val="en-US"/>
        </w:rPr>
        <w:t>A</w:t>
      </w:r>
      <w:r>
        <w:rPr>
          <w:rFonts w:ascii="Arial" w:hAnsi="Arial"/>
        </w:rPr>
        <w:t>R</w:t>
      </w:r>
      <w:r>
        <w:rPr>
          <w:rFonts w:ascii="Arial" w:hAnsi="Arial"/>
          <w:lang w:val="en-US"/>
        </w:rPr>
        <w:t>O</w:t>
      </w:r>
      <w:r>
        <w:rPr>
          <w:rFonts w:ascii="Arial" w:hAnsi="Arial"/>
        </w:rPr>
        <w:t>NY</w:t>
      </w:r>
      <w:r>
        <w:rPr>
          <w:rFonts w:ascii="Arial" w:hAnsi="Arial"/>
          <w:lang w:val="en-US"/>
        </w:rPr>
        <w:t>CH</w:t>
      </w:r>
      <w:r>
        <w:rPr>
          <w:rFonts w:ascii="Arial" w:hAnsi="Arial"/>
        </w:rPr>
        <w:t>I</w:t>
      </w:r>
      <w:r>
        <w:rPr>
          <w:rFonts w:ascii="Arial" w:hAnsi="Arial"/>
          <w:lang w:val="en-US"/>
        </w:rPr>
        <w:t>ACEAE</w:t>
      </w:r>
      <w:r>
        <w:rPr>
          <w:rFonts w:ascii="Arial" w:hAnsi="Arial"/>
        </w:rPr>
        <w:t xml:space="preserve"> - приноготковые).</w:t>
      </w:r>
    </w:p>
    <w:p w:rsidR="00937DB9" w:rsidRDefault="00937DB9">
      <w:pPr>
        <w:ind w:left="1276" w:hanging="1276"/>
        <w:jc w:val="left"/>
        <w:rPr>
          <w:rFonts w:ascii="Arial" w:hAnsi="Arial"/>
        </w:rPr>
      </w:pPr>
      <w:r>
        <w:rPr>
          <w:rFonts w:ascii="Arial" w:hAnsi="Arial"/>
        </w:rPr>
        <w:t>Русские названия: Грыжник, грыжница</w:t>
      </w:r>
    </w:p>
    <w:p w:rsidR="00937DB9" w:rsidRDefault="00937DB9">
      <w:r>
        <w:tab/>
        <w:t>Это многолетние (хотя некоторые авторы указывают на одно- и двухлетность) травянистые небольшие, стелющиеся, зеленовато-желтые растения с разветвленными стеблями, длиной 5-30 см, голые или опушенные, с мелкими листьями и беловато-пленчитыми прилистниками. Цветы мелкие, невзрачные, желтовато-зеленые, собраны в головчато-колосовидные соцветия и в пазушные клубочки. Цветут с мая до половины осени. Распространены в лесостепи и полесье. Растут на паровых полях и залежах как сорняк, у подножья песчаных холмов, иногда даже на запущенных хуторских усадьбах и на огородах. Растения в сухом виде пахнут кумарином. Срезанные отрастают.</w:t>
      </w:r>
    </w:p>
    <w:p w:rsidR="00937DB9" w:rsidRDefault="00937DB9">
      <w:r>
        <w:tab/>
        <w:t>Собирают всю траву, срезая ее при корне, сушат в тени.</w:t>
      </w:r>
    </w:p>
    <w:p w:rsidR="00937DB9" w:rsidRDefault="00937DB9">
      <w:r>
        <w:tab/>
        <w:t>Готовят обычно напар (30,0-50,0 г. На 1 л. Кипятка) и пьют по полстакана 3 раза в день как мочегонное средство, при спазмах мочевого пузыря, при всех видах болезней почек, а особенно при остром нефрите, при непроизвольном мочеиспускании, при венерических болезнях, а также при ревматизме, артритах и подагре.</w:t>
      </w:r>
    </w:p>
    <w:p w:rsidR="00937DB9" w:rsidRDefault="00937DB9">
      <w:pPr>
        <w:pStyle w:val="af"/>
      </w:pPr>
      <w:r>
        <w:rPr>
          <w:i/>
        </w:rPr>
        <w:t>Хранение</w:t>
      </w:r>
      <w:r>
        <w:t>.</w:t>
      </w:r>
      <w:r>
        <w:tab/>
        <w:t>Траву грыжника хранят в деревянных ящиках, внутри выложенных бумагой.</w:t>
      </w:r>
    </w:p>
    <w:p w:rsidR="00937DB9" w:rsidRDefault="00937DB9">
      <w:pPr>
        <w:pStyle w:val="3"/>
      </w:pPr>
      <w:bookmarkStart w:id="25" w:name="_Toc462220522"/>
      <w:r>
        <w:t>НUNULUS LU</w:t>
      </w:r>
      <w:r>
        <w:rPr>
          <w:lang w:val="en-US"/>
        </w:rPr>
        <w:t>P</w:t>
      </w:r>
      <w:r>
        <w:t>ULUS - хмель.</w:t>
      </w:r>
      <w:bookmarkEnd w:id="25"/>
    </w:p>
    <w:p w:rsidR="00937DB9" w:rsidRDefault="00937DB9">
      <w:pPr>
        <w:rPr>
          <w:rFonts w:ascii="Arial" w:hAnsi="Arial"/>
        </w:rPr>
      </w:pPr>
      <w:r>
        <w:rPr>
          <w:rFonts w:ascii="Arial" w:hAnsi="Arial"/>
        </w:rPr>
        <w:t>Семейство: С</w:t>
      </w:r>
      <w:r>
        <w:rPr>
          <w:rFonts w:ascii="Arial" w:hAnsi="Arial"/>
          <w:lang w:val="en-US"/>
        </w:rPr>
        <w:t>A</w:t>
      </w:r>
      <w:r>
        <w:rPr>
          <w:rFonts w:ascii="Arial" w:hAnsi="Arial"/>
        </w:rPr>
        <w:t>NN</w:t>
      </w:r>
      <w:r>
        <w:rPr>
          <w:rFonts w:ascii="Arial" w:hAnsi="Arial"/>
          <w:lang w:val="en-US"/>
        </w:rPr>
        <w:t>AB</w:t>
      </w:r>
      <w:r>
        <w:rPr>
          <w:rFonts w:ascii="Arial" w:hAnsi="Arial"/>
        </w:rPr>
        <w:t>IN</w:t>
      </w:r>
      <w:r>
        <w:rPr>
          <w:rFonts w:ascii="Arial" w:hAnsi="Arial"/>
          <w:lang w:val="en-US"/>
        </w:rPr>
        <w:t>ACEAE</w:t>
      </w:r>
      <w:r>
        <w:rPr>
          <w:rFonts w:ascii="Arial" w:hAnsi="Arial"/>
        </w:rPr>
        <w:t xml:space="preserve"> - коноплевые.</w:t>
      </w:r>
    </w:p>
    <w:p w:rsidR="00937DB9" w:rsidRDefault="00937DB9">
      <w:pPr>
        <w:rPr>
          <w:rFonts w:ascii="Arial" w:hAnsi="Arial"/>
        </w:rPr>
      </w:pPr>
      <w:r>
        <w:rPr>
          <w:rFonts w:ascii="Arial" w:hAnsi="Arial"/>
        </w:rPr>
        <w:t>Русское название: Хмель</w:t>
      </w:r>
    </w:p>
    <w:p w:rsidR="00937DB9" w:rsidRDefault="00937DB9">
      <w:r>
        <w:tab/>
        <w:t>Хмель - многолетнее двудомное растение. Ежегодно весною из корневищ хмеля вырастают длинные, иногда до 18 м., Вьющиеся, обычно шестигранные, в середине - полые стебли. Зимой отмирают. Корни иногда углубляются в почву более чем на 3 м. Корневища представляют собой подземные измененные стебли и имеют в узлах почки. Хорошо известное растение, распространенное повсеместно, кроме крайнего</w:t>
      </w:r>
      <w:r>
        <w:rPr>
          <w:lang w:val="en-US"/>
        </w:rPr>
        <w:t xml:space="preserve"> </w:t>
      </w:r>
      <w:r>
        <w:t xml:space="preserve">севера и степных южных районов. Культивируется во многих союзных республиках и растет дико в заросших кустарниками поймах рек, над обрывами, в долинах, на лесных полянах и пр. </w:t>
      </w:r>
    </w:p>
    <w:p w:rsidR="00937DB9" w:rsidRDefault="00937DB9">
      <w:r>
        <w:tab/>
        <w:t>Собирают весной молодые побеги, а осенью, обычно в начале августа, шишки хмеля, когда они созревают. В этом случае они золотисто-зеленого цвета, характерного хмелевого запаха, при сжимании пружинят и заполнены "желтым порошком" - лупулином.</w:t>
      </w:r>
    </w:p>
    <w:p w:rsidR="00937DB9" w:rsidRDefault="00937DB9">
      <w:r>
        <w:tab/>
        <w:t>Шишки хмеля употребляют при воспалении почек, при водянке, при раздражении мочевого пузыря и в смесях с другими лекарственными растениями. Сами по себе применяются при катарах желудка, при болезнях желчного пузыря и печени, при нервной бессоннице, для мягчительных компрессов и припарок на чирьи, нарывы и язвы, как успокаивающие боль.</w:t>
      </w:r>
    </w:p>
    <w:p w:rsidR="00937DB9" w:rsidRDefault="00937DB9">
      <w:r>
        <w:tab/>
        <w:t>Употребляют напар из шишек: 20,0 г. на 1 л. кипятка, или порошок из них по малой чайной ложечке 3 раза в день, запивая водой. Вместо такого порошка принимают лупулин 2 раза в день на кончике ножа (примерно 0,3-0,4 г.).</w:t>
      </w:r>
    </w:p>
    <w:p w:rsidR="00937DB9" w:rsidRDefault="00937DB9">
      <w:r>
        <w:tab/>
        <w:t>Шишки хмеля сушат в тени, расстилая их тонким слоем, до состояния, когда стерженек внутри шишки при сгибании ломается.</w:t>
      </w:r>
    </w:p>
    <w:p w:rsidR="00937DB9" w:rsidRDefault="00937DB9">
      <w:pPr>
        <w:pStyle w:val="af"/>
      </w:pPr>
      <w:r>
        <w:rPr>
          <w:i/>
        </w:rPr>
        <w:t>Хранение</w:t>
      </w:r>
      <w:r>
        <w:t>.</w:t>
      </w:r>
      <w:r>
        <w:tab/>
        <w:t>Складывают в коробки или мешки, крепко их спрессовывая слой за слоем.</w:t>
      </w:r>
    </w:p>
    <w:p w:rsidR="00937DB9" w:rsidRDefault="00937DB9">
      <w:pPr>
        <w:pStyle w:val="3"/>
      </w:pPr>
      <w:bookmarkStart w:id="26" w:name="_Toc462220523"/>
      <w:r>
        <w:t>L</w:t>
      </w:r>
      <w:r>
        <w:rPr>
          <w:lang w:val="en-US"/>
        </w:rPr>
        <w:t>E</w:t>
      </w:r>
      <w:r>
        <w:t>VIS</w:t>
      </w:r>
      <w:r>
        <w:rPr>
          <w:lang w:val="en-US"/>
        </w:rPr>
        <w:t>T</w:t>
      </w:r>
      <w:r>
        <w:t>I</w:t>
      </w:r>
      <w:r>
        <w:rPr>
          <w:lang w:val="en-US"/>
        </w:rPr>
        <w:t>C</w:t>
      </w:r>
      <w:r>
        <w:t>U</w:t>
      </w:r>
      <w:r>
        <w:rPr>
          <w:lang w:val="en-US"/>
        </w:rPr>
        <w:t>M</w:t>
      </w:r>
      <w:r>
        <w:t xml:space="preserve"> </w:t>
      </w:r>
      <w:r>
        <w:rPr>
          <w:lang w:val="en-US"/>
        </w:rPr>
        <w:t>O</w:t>
      </w:r>
      <w:r>
        <w:t>FFI</w:t>
      </w:r>
      <w:r>
        <w:rPr>
          <w:lang w:val="en-US"/>
        </w:rPr>
        <w:t>C</w:t>
      </w:r>
      <w:r>
        <w:t>IN</w:t>
      </w:r>
      <w:r>
        <w:rPr>
          <w:lang w:val="en-US"/>
        </w:rPr>
        <w:t>A</w:t>
      </w:r>
      <w:r>
        <w:t>L</w:t>
      </w:r>
      <w:r>
        <w:rPr>
          <w:lang w:val="en-US"/>
        </w:rPr>
        <w:t>E</w:t>
      </w:r>
      <w:r>
        <w:t xml:space="preserve"> </w:t>
      </w:r>
      <w:r>
        <w:rPr>
          <w:lang w:val="en-US"/>
        </w:rPr>
        <w:t>KOCH</w:t>
      </w:r>
      <w:r>
        <w:t>. - Зоря лекарственная.</w:t>
      </w:r>
      <w:bookmarkEnd w:id="26"/>
    </w:p>
    <w:p w:rsidR="00937DB9" w:rsidRDefault="00937DB9">
      <w:pPr>
        <w:rPr>
          <w:rFonts w:ascii="Arial" w:hAnsi="Arial"/>
        </w:rPr>
      </w:pPr>
      <w:r>
        <w:rPr>
          <w:rFonts w:ascii="Arial" w:hAnsi="Arial"/>
        </w:rPr>
        <w:t>Семейство: U</w:t>
      </w:r>
      <w:r>
        <w:rPr>
          <w:rFonts w:ascii="Arial" w:hAnsi="Arial"/>
          <w:lang w:val="en-US"/>
        </w:rPr>
        <w:t>MBE</w:t>
      </w:r>
      <w:r>
        <w:rPr>
          <w:rFonts w:ascii="Arial" w:hAnsi="Arial"/>
        </w:rPr>
        <w:t>LLIF</w:t>
      </w:r>
      <w:r>
        <w:rPr>
          <w:rFonts w:ascii="Arial" w:hAnsi="Arial"/>
          <w:lang w:val="en-US"/>
        </w:rPr>
        <w:t>E</w:t>
      </w:r>
      <w:r>
        <w:rPr>
          <w:rFonts w:ascii="Arial" w:hAnsi="Arial"/>
        </w:rPr>
        <w:t>R</w:t>
      </w:r>
      <w:r>
        <w:rPr>
          <w:rFonts w:ascii="Arial" w:hAnsi="Arial"/>
          <w:lang w:val="en-US"/>
        </w:rPr>
        <w:t>AE</w:t>
      </w:r>
      <w:r>
        <w:rPr>
          <w:rFonts w:ascii="Arial" w:hAnsi="Arial"/>
        </w:rPr>
        <w:t xml:space="preserve"> - зонтичные.</w:t>
      </w:r>
    </w:p>
    <w:p w:rsidR="00937DB9" w:rsidRDefault="00937DB9">
      <w:pPr>
        <w:rPr>
          <w:rFonts w:ascii="Arial" w:hAnsi="Arial"/>
        </w:rPr>
      </w:pPr>
      <w:r>
        <w:rPr>
          <w:rFonts w:ascii="Arial" w:hAnsi="Arial"/>
        </w:rPr>
        <w:t>Русские названия: Зоря, любисток</w:t>
      </w:r>
    </w:p>
    <w:p w:rsidR="00937DB9" w:rsidRDefault="00937DB9">
      <w:r>
        <w:tab/>
        <w:t>Многолетнее растение с прямым, полым цилиндрическим, кверху разветвленным стеблем высотой до 2 м. Листья</w:t>
      </w:r>
      <w:r>
        <w:rPr>
          <w:lang w:val="en-US"/>
        </w:rPr>
        <w:t xml:space="preserve"> </w:t>
      </w:r>
      <w:r>
        <w:t>блестящие, перисто-рассеченные, надрезанно-зубчатые. Цветы мелкие,</w:t>
      </w:r>
      <w:r>
        <w:rPr>
          <w:lang w:val="en-US"/>
        </w:rPr>
        <w:t xml:space="preserve"> </w:t>
      </w:r>
      <w:r>
        <w:t>ясно-желтые, собраны в сложный зонтик. Цветет в июне, июле. Вкус корней пряный. Все растение со специфическим запахом, напоминающим запах сельдерея. Разводят его по селам в огородах, цветниках, палисадниках, около хат; иногда одичалый.</w:t>
      </w:r>
    </w:p>
    <w:p w:rsidR="00937DB9" w:rsidRDefault="00937DB9">
      <w:r>
        <w:tab/>
        <w:t>Очень популярное растение; на украине даже воспетое в прекрасных народных песнях, как калина и явор, как рябина и береза в русских песнях и народном эпосе. Название растения связано с приписываемым ему свойством причаровывать молодых людей.</w:t>
      </w:r>
    </w:p>
    <w:p w:rsidR="00937DB9" w:rsidRDefault="00937DB9">
      <w:r>
        <w:tab/>
        <w:t>Собирают корни любистика осенью. Сушат, как обычно, в тени.</w:t>
      </w:r>
    </w:p>
    <w:p w:rsidR="00937DB9" w:rsidRDefault="00937DB9">
      <w:r>
        <w:tab/>
        <w:t>Корни любистика в виде напара, но чаще отвара в количестве около 30,0 г. (Сухого) на 1 л. Воды пьют при заболевании почек, особенно при водянке, а также при болезнях сердца, желудочно-кишечного тракта, как кровоочистительное средство. Принимают его также и как средство, ослабляющее боли при месячных.</w:t>
      </w:r>
    </w:p>
    <w:p w:rsidR="00937DB9" w:rsidRDefault="00937DB9">
      <w:r>
        <w:tab/>
        <w:t>Приходилось наблюдать, что даже непродолжительное употребление отвара корней любистика вызывает более энергичную, но спокойную пульсацию сердца, уменьшает одышку, самочувствие больного улучшается. Чай из корня любистика, что приходилось наблюдать мне лично, благотворно влияет на перистальтику кишечника и уменьшает вздутие его.</w:t>
      </w:r>
    </w:p>
    <w:p w:rsidR="00937DB9" w:rsidRDefault="00937DB9">
      <w:r>
        <w:tab/>
        <w:t>Отвар готовят так: 30,0-40,0 Г. Корня заливают 1 л. Сырой воды, напаривают в духовке целую ночь, а утром кипятят 5-7 минут, после чего оставляют париться минут 20, процеживают, отжимают остаток и выпивают за день в 5 приемов.</w:t>
      </w:r>
    </w:p>
    <w:p w:rsidR="00937DB9" w:rsidRDefault="00937DB9">
      <w:pPr>
        <w:pStyle w:val="af"/>
      </w:pPr>
      <w:r>
        <w:rPr>
          <w:i/>
        </w:rPr>
        <w:t>Хранение</w:t>
      </w:r>
      <w:r>
        <w:t>.</w:t>
      </w:r>
      <w:r>
        <w:rPr>
          <w:lang w:val="en-US"/>
        </w:rPr>
        <w:tab/>
      </w:r>
      <w:r>
        <w:t>Корни любистика сохраняют в плотно закрывающихся коробках, выложенных внутри бумагой.</w:t>
      </w:r>
    </w:p>
    <w:p w:rsidR="00937DB9" w:rsidRDefault="00937DB9">
      <w:pPr>
        <w:pStyle w:val="3"/>
      </w:pPr>
      <w:bookmarkStart w:id="27" w:name="_Toc462220524"/>
      <w:r>
        <w:t>LU</w:t>
      </w:r>
      <w:r>
        <w:rPr>
          <w:lang w:val="en-US"/>
        </w:rPr>
        <w:t>KOPO</w:t>
      </w:r>
      <w:r>
        <w:t>DIU</w:t>
      </w:r>
      <w:r>
        <w:rPr>
          <w:lang w:val="en-US"/>
        </w:rPr>
        <w:t>M</w:t>
      </w:r>
      <w:r>
        <w:t xml:space="preserve"> </w:t>
      </w:r>
      <w:r>
        <w:rPr>
          <w:lang w:val="en-US"/>
        </w:rPr>
        <w:t>C</w:t>
      </w:r>
      <w:r>
        <w:t>L</w:t>
      </w:r>
      <w:r>
        <w:rPr>
          <w:lang w:val="en-US"/>
        </w:rPr>
        <w:t>A</w:t>
      </w:r>
      <w:r>
        <w:t>V</w:t>
      </w:r>
      <w:r>
        <w:rPr>
          <w:lang w:val="en-US"/>
        </w:rPr>
        <w:t>AT</w:t>
      </w:r>
      <w:r>
        <w:t>U</w:t>
      </w:r>
      <w:r>
        <w:rPr>
          <w:lang w:val="en-US"/>
        </w:rPr>
        <w:t>M</w:t>
      </w:r>
      <w:r>
        <w:t xml:space="preserve"> L. - Плаун булавовидный.</w:t>
      </w:r>
      <w:bookmarkEnd w:id="27"/>
    </w:p>
    <w:p w:rsidR="00937DB9" w:rsidRDefault="00937DB9">
      <w:pPr>
        <w:rPr>
          <w:rFonts w:ascii="Arial" w:hAnsi="Arial"/>
        </w:rPr>
      </w:pPr>
      <w:r>
        <w:rPr>
          <w:rFonts w:ascii="Arial" w:hAnsi="Arial"/>
        </w:rPr>
        <w:t>Семейство: LY</w:t>
      </w:r>
      <w:r>
        <w:rPr>
          <w:rFonts w:ascii="Arial" w:hAnsi="Arial"/>
          <w:lang w:val="en-US"/>
        </w:rPr>
        <w:t>COPO</w:t>
      </w:r>
      <w:r>
        <w:rPr>
          <w:rFonts w:ascii="Arial" w:hAnsi="Arial"/>
        </w:rPr>
        <w:t>DI</w:t>
      </w:r>
      <w:r>
        <w:rPr>
          <w:rFonts w:ascii="Arial" w:hAnsi="Arial"/>
          <w:lang w:val="en-US"/>
        </w:rPr>
        <w:t>ACEAE</w:t>
      </w:r>
      <w:r>
        <w:rPr>
          <w:rFonts w:ascii="Arial" w:hAnsi="Arial"/>
        </w:rPr>
        <w:t xml:space="preserve"> - плауновые.</w:t>
      </w:r>
    </w:p>
    <w:p w:rsidR="00937DB9" w:rsidRDefault="00937DB9">
      <w:pPr>
        <w:rPr>
          <w:rFonts w:ascii="Arial" w:hAnsi="Arial"/>
        </w:rPr>
      </w:pPr>
      <w:r>
        <w:rPr>
          <w:rFonts w:ascii="Arial" w:hAnsi="Arial"/>
        </w:rPr>
        <w:t>Русские названия: Плаун, ликоподий;</w:t>
      </w:r>
    </w:p>
    <w:p w:rsidR="00937DB9" w:rsidRDefault="00937DB9">
      <w:pPr>
        <w:rPr>
          <w:lang w:val="en-US"/>
        </w:rPr>
      </w:pPr>
      <w:r>
        <w:tab/>
        <w:t>Плаун булавовидный - это многолетнее травянистое многолетнее вечнозеленое растение с ползучими, немного восходящими стеблями. На стебле и его ветвях густо сидят мелкие, линейно-ланцетные, загнутые вверх, заостренные в длинный белый волосок листочки, расположенные в несколько рядов. На концах веток, на удлиненных ножках формируются 2, реже до 5, прямостоящих колоска (как вилочка), из которых летом (в конце июля, в августе) высыпается нежный, бархатистый, жирный, желтый порошок-споры. Порошок этот не смачивается водой. Растет плаун булавовидный в хвойных и смешанных лесах, иногда среди мхов, кустарников.</w:t>
      </w:r>
    </w:p>
    <w:p w:rsidR="00937DB9" w:rsidRDefault="00937DB9">
      <w:r>
        <w:tab/>
        <w:t>Распространены плауны повсеместно в лесных местностях (лесостепь, полесье).</w:t>
      </w:r>
    </w:p>
    <w:p w:rsidR="00937DB9" w:rsidRDefault="00937DB9">
      <w:r>
        <w:tab/>
        <w:t>Собирают все растение и отдельно споры. Споры плаунов легко рассеиваются от малейшего колебания воздуха, почему собирают спороносные веточки, срезая их (лучше ножницами) во влажную тихую погоду или с росой, помещая в закрывающуюся посуду. Дома ветки сушат, расстилая их на листке бумаги. Из сухих веточек споры легко высыпаются. Пыль от спор в воздухе легко воспламеняется от огня, почему необходимо быть осторожным с огнем во время работы со спорами. Ветки нельзя растирать в руках, так как это засоряет споры. Для очистки спор их просеивают через густое шелковое полотно; хранят в бумажных мешочках, вложенных в коробки, или в бутылках. Порошок спор ликоподия очень текуч и через малое отверстие может "вылиться", как вода; проходит даже через плотное полотно, поэтому его не хранят в тканевых мешках. Ветки плауна, после отделения спор, хранят отдельно в ящиках, выложенных бумагой.</w:t>
      </w:r>
    </w:p>
    <w:p w:rsidR="00937DB9" w:rsidRDefault="00937DB9">
      <w:r>
        <w:tab/>
        <w:t>Отвар спор плаунов пьют при болях в области мочевого пузыря, при остром его воспалении, при камнях почек и мочевого пузыря и при спазмах последнего. Берут 2 столовых ложки спор, заливают 2 стаканами сырой воды и кипятят 15 минут, помешивая ложкой. Пьют по 1 столовой ложке отвара вместе со спорами через каждый час. Если под рукой нет спор плаунов, то пьют ежечасно по 20,0-30,0 г. (рюмка) подобного же отвара из веток ликоподия (30,0-40,0 г. на 1 л. воды).</w:t>
      </w:r>
    </w:p>
    <w:p w:rsidR="00937DB9" w:rsidRDefault="00937DB9">
      <w:pPr>
        <w:pStyle w:val="3"/>
      </w:pPr>
      <w:bookmarkStart w:id="28" w:name="_Toc462220525"/>
      <w:r>
        <w:t>Р</w:t>
      </w:r>
      <w:r>
        <w:rPr>
          <w:lang w:val="en-US"/>
        </w:rPr>
        <w:t>ET</w:t>
      </w:r>
      <w:r>
        <w:t>R</w:t>
      </w:r>
      <w:r>
        <w:rPr>
          <w:lang w:val="en-US"/>
        </w:rPr>
        <w:t>O</w:t>
      </w:r>
      <w:r>
        <w:t>S</w:t>
      </w:r>
      <w:r>
        <w:rPr>
          <w:lang w:val="en-US"/>
        </w:rPr>
        <w:t>E</w:t>
      </w:r>
      <w:r>
        <w:t>LINU</w:t>
      </w:r>
      <w:r>
        <w:rPr>
          <w:lang w:val="en-US"/>
        </w:rPr>
        <w:t>M</w:t>
      </w:r>
      <w:r>
        <w:t xml:space="preserve"> S</w:t>
      </w:r>
      <w:r>
        <w:rPr>
          <w:lang w:val="en-US"/>
        </w:rPr>
        <w:t>AM</w:t>
      </w:r>
      <w:r>
        <w:t>IVU</w:t>
      </w:r>
      <w:r>
        <w:rPr>
          <w:lang w:val="en-US"/>
        </w:rPr>
        <w:t>M</w:t>
      </w:r>
      <w:r>
        <w:t xml:space="preserve"> </w:t>
      </w:r>
      <w:r>
        <w:rPr>
          <w:lang w:val="en-US"/>
        </w:rPr>
        <w:t>HO</w:t>
      </w:r>
      <w:r>
        <w:t>FF</w:t>
      </w:r>
      <w:r>
        <w:rPr>
          <w:lang w:val="en-US"/>
        </w:rPr>
        <w:t>M</w:t>
      </w:r>
      <w:r>
        <w:t>. - Петрушка огородная, или полевая.</w:t>
      </w:r>
      <w:bookmarkEnd w:id="28"/>
    </w:p>
    <w:p w:rsidR="00937DB9" w:rsidRDefault="00937DB9">
      <w:pPr>
        <w:rPr>
          <w:rFonts w:ascii="Arial" w:hAnsi="Arial"/>
        </w:rPr>
      </w:pPr>
      <w:r>
        <w:rPr>
          <w:rFonts w:ascii="Arial" w:hAnsi="Arial"/>
        </w:rPr>
        <w:t>Семейство: U</w:t>
      </w:r>
      <w:r>
        <w:rPr>
          <w:rFonts w:ascii="Arial" w:hAnsi="Arial"/>
          <w:lang w:val="en-US"/>
        </w:rPr>
        <w:t>MBE</w:t>
      </w:r>
      <w:r>
        <w:rPr>
          <w:rFonts w:ascii="Arial" w:hAnsi="Arial"/>
        </w:rPr>
        <w:t>LLIF</w:t>
      </w:r>
      <w:r>
        <w:rPr>
          <w:rFonts w:ascii="Arial" w:hAnsi="Arial"/>
          <w:lang w:val="en-US"/>
        </w:rPr>
        <w:t>E</w:t>
      </w:r>
      <w:r>
        <w:rPr>
          <w:rFonts w:ascii="Arial" w:hAnsi="Arial"/>
        </w:rPr>
        <w:t>R</w:t>
      </w:r>
      <w:r>
        <w:rPr>
          <w:rFonts w:ascii="Arial" w:hAnsi="Arial"/>
          <w:lang w:val="en-US"/>
        </w:rPr>
        <w:t>AE</w:t>
      </w:r>
      <w:r>
        <w:rPr>
          <w:rFonts w:ascii="Arial" w:hAnsi="Arial"/>
        </w:rPr>
        <w:t xml:space="preserve"> - зонтичные.</w:t>
      </w:r>
    </w:p>
    <w:p w:rsidR="00937DB9" w:rsidRDefault="00937DB9">
      <w:pPr>
        <w:rPr>
          <w:rFonts w:ascii="Arial" w:hAnsi="Arial"/>
        </w:rPr>
      </w:pPr>
      <w:r>
        <w:rPr>
          <w:rFonts w:ascii="Arial" w:hAnsi="Arial"/>
        </w:rPr>
        <w:t xml:space="preserve">Русское название: Петрушка. </w:t>
      </w:r>
    </w:p>
    <w:p w:rsidR="00937DB9" w:rsidRDefault="00937DB9">
      <w:r>
        <w:tab/>
        <w:t>Известное травянистое двухлетнее растение, разводимое в огородах. В первый год дает розетку листьев, на второй - цветоносный стебель с мелкими зеленовато-белыми цветами, собранными в сложный зонтик. Цветет в июне-июле. Корни употребляются для приправ к пище как пряность. Семена созревают неравномерно.</w:t>
      </w:r>
    </w:p>
    <w:p w:rsidR="00937DB9" w:rsidRDefault="00937DB9">
      <w:r>
        <w:tab/>
        <w:t>Собирают корни петрушки и семена ее. Семена собирают в меру их созревания, подсушивают, после чего хранят в мешочках, подвешивая в сухом месте. Корни хранят в погребах. В лечебных целях применяют корни и семена. Напар в виде чая из корней петрушки употребляют в народе в разных дозах при вздутии кишечника, при всех видах болезней мочеполовых органов, при камнях мочевого пузыря, при водянке - как сильно мочегонное средство.</w:t>
      </w:r>
    </w:p>
    <w:p w:rsidR="00937DB9" w:rsidRDefault="00937DB9">
      <w:r>
        <w:tab/>
        <w:t>Масло из семян петрушки (аптечное) употребляли в дозе 0,5 г. на воде как средство, усиливающее менструации. Рута и петрушка считаются также народным абортивным средством.</w:t>
      </w:r>
    </w:p>
    <w:p w:rsidR="00937DB9" w:rsidRDefault="00937DB9">
      <w:pPr>
        <w:pStyle w:val="3"/>
      </w:pPr>
      <w:bookmarkStart w:id="29" w:name="_Toc462220526"/>
      <w:r>
        <w:rPr>
          <w:lang w:val="en-US"/>
        </w:rPr>
        <w:t>PHA</w:t>
      </w:r>
      <w:r>
        <w:t>S</w:t>
      </w:r>
      <w:r>
        <w:rPr>
          <w:lang w:val="en-US"/>
        </w:rPr>
        <w:t>CO</w:t>
      </w:r>
      <w:r>
        <w:t>LUS VULG</w:t>
      </w:r>
      <w:r>
        <w:rPr>
          <w:lang w:val="en-US"/>
        </w:rPr>
        <w:t>A</w:t>
      </w:r>
      <w:r>
        <w:t>RIS L. - Фасоль обыкновенная.</w:t>
      </w:r>
      <w:bookmarkEnd w:id="29"/>
    </w:p>
    <w:p w:rsidR="00937DB9" w:rsidRDefault="00937DB9">
      <w:pPr>
        <w:jc w:val="left"/>
        <w:rPr>
          <w:rFonts w:ascii="Arial" w:hAnsi="Arial"/>
        </w:rPr>
      </w:pPr>
      <w:r>
        <w:rPr>
          <w:rFonts w:ascii="Arial" w:hAnsi="Arial"/>
        </w:rPr>
        <w:t>Семейство: L</w:t>
      </w:r>
      <w:r>
        <w:rPr>
          <w:rFonts w:ascii="Arial" w:hAnsi="Arial"/>
          <w:lang w:val="en-US"/>
        </w:rPr>
        <w:t>E</w:t>
      </w:r>
      <w:r>
        <w:rPr>
          <w:rFonts w:ascii="Arial" w:hAnsi="Arial"/>
        </w:rPr>
        <w:t>GU</w:t>
      </w:r>
      <w:r>
        <w:rPr>
          <w:rFonts w:ascii="Arial" w:hAnsi="Arial"/>
          <w:lang w:val="en-US"/>
        </w:rPr>
        <w:t>M</w:t>
      </w:r>
      <w:r>
        <w:rPr>
          <w:rFonts w:ascii="Arial" w:hAnsi="Arial"/>
        </w:rPr>
        <w:t>IN</w:t>
      </w:r>
      <w:r>
        <w:rPr>
          <w:rFonts w:ascii="Arial" w:hAnsi="Arial"/>
          <w:lang w:val="en-US"/>
        </w:rPr>
        <w:t>O</w:t>
      </w:r>
      <w:r>
        <w:rPr>
          <w:rFonts w:ascii="Arial" w:hAnsi="Arial"/>
        </w:rPr>
        <w:t>S</w:t>
      </w:r>
      <w:r>
        <w:rPr>
          <w:rFonts w:ascii="Arial" w:hAnsi="Arial"/>
          <w:lang w:val="en-US"/>
        </w:rPr>
        <w:t>AE</w:t>
      </w:r>
      <w:r>
        <w:rPr>
          <w:rFonts w:ascii="Arial" w:hAnsi="Arial"/>
        </w:rPr>
        <w:t xml:space="preserve"> - бобовые (</w:t>
      </w:r>
      <w:r>
        <w:rPr>
          <w:rFonts w:ascii="Arial" w:hAnsi="Arial"/>
          <w:lang w:val="en-US"/>
        </w:rPr>
        <w:t>PAP</w:t>
      </w:r>
      <w:r>
        <w:rPr>
          <w:rFonts w:ascii="Arial" w:hAnsi="Arial"/>
        </w:rPr>
        <w:t>ILI</w:t>
      </w:r>
      <w:r>
        <w:rPr>
          <w:rFonts w:ascii="Arial" w:hAnsi="Arial"/>
          <w:lang w:val="en-US"/>
        </w:rPr>
        <w:t>O</w:t>
      </w:r>
      <w:r>
        <w:rPr>
          <w:rFonts w:ascii="Arial" w:hAnsi="Arial"/>
        </w:rPr>
        <w:t>N</w:t>
      </w:r>
      <w:r>
        <w:rPr>
          <w:rFonts w:ascii="Arial" w:hAnsi="Arial"/>
          <w:lang w:val="en-US"/>
        </w:rPr>
        <w:t>ACEAE</w:t>
      </w:r>
      <w:r>
        <w:rPr>
          <w:rFonts w:ascii="Arial" w:hAnsi="Arial"/>
        </w:rPr>
        <w:t xml:space="preserve"> - мотыльковые).</w:t>
      </w:r>
    </w:p>
    <w:p w:rsidR="00937DB9" w:rsidRDefault="00937DB9">
      <w:pPr>
        <w:rPr>
          <w:rFonts w:ascii="Arial" w:hAnsi="Arial"/>
          <w:lang w:val="en-US"/>
        </w:rPr>
      </w:pPr>
      <w:r>
        <w:rPr>
          <w:rFonts w:ascii="Arial" w:hAnsi="Arial"/>
        </w:rPr>
        <w:t>Русское название: Фасоль</w:t>
      </w:r>
    </w:p>
    <w:p w:rsidR="00937DB9" w:rsidRDefault="00937DB9">
      <w:r>
        <w:tab/>
        <w:t>Фасоль - известное культивируемое растение. Есть формы вьющиеся и карликовые, не требующие поддержек.</w:t>
      </w:r>
    </w:p>
    <w:p w:rsidR="00937DB9" w:rsidRDefault="00937DB9">
      <w:r>
        <w:tab/>
        <w:t>В лечебных целях употребляют створки (шелуха) плодов фасоли. Напар порезанных створок фасоли (30,0-40,0 г. на 1 л. воды) принимают при ревматизме и как мочегонное при водянке, возникшей на почве почечных заболеваний.</w:t>
      </w:r>
      <w:r>
        <w:rPr>
          <w:lang w:val="en-US"/>
        </w:rPr>
        <w:t xml:space="preserve"> </w:t>
      </w:r>
      <w:r>
        <w:t xml:space="preserve">Створки фасоли являются компонентами смесей, применяемых при воспалении почек. </w:t>
      </w:r>
    </w:p>
    <w:p w:rsidR="00937DB9" w:rsidRDefault="00937DB9">
      <w:pPr>
        <w:pStyle w:val="af"/>
      </w:pPr>
      <w:r>
        <w:rPr>
          <w:i/>
        </w:rPr>
        <w:t>Хранение</w:t>
      </w:r>
      <w:r>
        <w:t>.</w:t>
      </w:r>
      <w:r>
        <w:rPr>
          <w:lang w:val="en-US"/>
        </w:rPr>
        <w:tab/>
      </w:r>
      <w:r>
        <w:t>Створки фасоли хранят в мешках.</w:t>
      </w:r>
    </w:p>
    <w:p w:rsidR="00937DB9" w:rsidRDefault="00937DB9">
      <w:pPr>
        <w:pStyle w:val="3"/>
        <w:rPr>
          <w:lang w:val="en-US"/>
        </w:rPr>
      </w:pPr>
      <w:bookmarkStart w:id="30" w:name="_Toc462220527"/>
      <w:r>
        <w:t>S</w:t>
      </w:r>
      <w:r>
        <w:rPr>
          <w:lang w:val="en-US"/>
        </w:rPr>
        <w:t>AMB</w:t>
      </w:r>
      <w:r>
        <w:t>U</w:t>
      </w:r>
      <w:r>
        <w:rPr>
          <w:lang w:val="en-US"/>
        </w:rPr>
        <w:t>C</w:t>
      </w:r>
      <w:r>
        <w:t xml:space="preserve">US </w:t>
      </w:r>
      <w:r>
        <w:rPr>
          <w:lang w:val="en-US"/>
        </w:rPr>
        <w:t>EB</w:t>
      </w:r>
      <w:r>
        <w:t>ULUL L. - Бузина травянистая.</w:t>
      </w:r>
      <w:bookmarkEnd w:id="30"/>
    </w:p>
    <w:p w:rsidR="00937DB9" w:rsidRDefault="00937DB9">
      <w:pPr>
        <w:rPr>
          <w:rFonts w:ascii="Arial" w:hAnsi="Arial"/>
        </w:rPr>
      </w:pPr>
      <w:r>
        <w:rPr>
          <w:rFonts w:ascii="Arial" w:hAnsi="Arial"/>
        </w:rPr>
        <w:t>Семейство: С</w:t>
      </w:r>
      <w:r>
        <w:rPr>
          <w:rFonts w:ascii="Arial" w:hAnsi="Arial"/>
          <w:lang w:val="en-US"/>
        </w:rPr>
        <w:t>AP</w:t>
      </w:r>
      <w:r>
        <w:rPr>
          <w:rFonts w:ascii="Arial" w:hAnsi="Arial"/>
        </w:rPr>
        <w:t>RIF</w:t>
      </w:r>
      <w:r>
        <w:rPr>
          <w:rFonts w:ascii="Arial" w:hAnsi="Arial"/>
          <w:lang w:val="en-US"/>
        </w:rPr>
        <w:t>O</w:t>
      </w:r>
      <w:r>
        <w:rPr>
          <w:rFonts w:ascii="Arial" w:hAnsi="Arial"/>
        </w:rPr>
        <w:t>LI</w:t>
      </w:r>
      <w:r>
        <w:rPr>
          <w:rFonts w:ascii="Arial" w:hAnsi="Arial"/>
          <w:lang w:val="en-US"/>
        </w:rPr>
        <w:t>ACEAE</w:t>
      </w:r>
      <w:r>
        <w:rPr>
          <w:rFonts w:ascii="Arial" w:hAnsi="Arial"/>
        </w:rPr>
        <w:t xml:space="preserve"> - жимолостные.</w:t>
      </w:r>
    </w:p>
    <w:p w:rsidR="00937DB9" w:rsidRDefault="00937DB9">
      <w:pPr>
        <w:rPr>
          <w:rFonts w:ascii="Arial" w:hAnsi="Arial"/>
        </w:rPr>
      </w:pPr>
      <w:r>
        <w:rPr>
          <w:rFonts w:ascii="Arial" w:hAnsi="Arial"/>
        </w:rPr>
        <w:t>Русские названия: Бузина травянистая, бузина зеленик, бузина низкорослая</w:t>
      </w:r>
    </w:p>
    <w:p w:rsidR="00937DB9" w:rsidRDefault="00937DB9">
      <w:r>
        <w:tab/>
        <w:t xml:space="preserve">Травянистое многолетнее растение в виде кустарника, высотой 60-150 см., С прямым ветвистым бороздчатым стеблем с белой сердцевиной. Листья непарноперистые с 5-9 продолговато-ланцетными, пильчатыми заостренными листочками. Прилистники листовидные, ланцетные, пильчатые. Соцветие </w:t>
      </w:r>
      <w:r>
        <w:noBreakHyphen/>
        <w:t xml:space="preserve"> плоская, щитовидная, прямостоящая метелка с 3 главными ветками. Цветы мелкие с лепестками, внутри белыми, снаружи розоватыми. Ягоды черные. Цветет в июне-июле. Ягоды созревают в августе-сентябре. Все растение со специфическим неприятным запахом. Растет при дорогах, на выгонах, сорных местах, в старых парках, образует заросли, также на опушках лесов, среди кустарников, в оврагах, на берегах ручьев, на откосах железных дорог, любит глинистую и глинисто-каменистую почву.</w:t>
      </w:r>
    </w:p>
    <w:p w:rsidR="00937DB9" w:rsidRDefault="00937DB9">
      <w:r>
        <w:tab/>
        <w:t>По данным специальной литературы, все части этого растения ядовиты.</w:t>
      </w:r>
    </w:p>
    <w:p w:rsidR="00937DB9" w:rsidRDefault="00937DB9">
      <w:r>
        <w:tab/>
        <w:t>В медицине имеют применение корни, листья и цветы. Корни, преимущественно из более молодых растений, собирают осенью, а цветы и листья - во время цветения этих растений. Корни сушат на печи, а листья и цветы - в тени на чердаках.</w:t>
      </w:r>
    </w:p>
    <w:p w:rsidR="00937DB9" w:rsidRDefault="00937DB9">
      <w:r>
        <w:tab/>
        <w:t>Напар или отвар мелко порезанных корней (реже листьев и цветов) 30,0 г. на 1 л. кипятка принимают по 1 стакану 3 раза в день как сильно мочегонное средство при водянке, особенно почечного происхождения.</w:t>
      </w:r>
    </w:p>
    <w:p w:rsidR="00937DB9" w:rsidRDefault="00937DB9">
      <w:r>
        <w:tab/>
        <w:t>При нефритах, болезнях мочевого пузыря, и иных заболеваниях мочевых органов, а также при диабете корень низкорослой бузины или ее цветы, а иногда и листья и ягоды (последнее очень редко) добавляют в соответствующие смеси трав как важный их компонент.</w:t>
      </w:r>
    </w:p>
    <w:p w:rsidR="00937DB9" w:rsidRDefault="00937DB9">
      <w:pPr>
        <w:pStyle w:val="af"/>
      </w:pPr>
      <w:r>
        <w:rPr>
          <w:i/>
        </w:rPr>
        <w:t>Хранение</w:t>
      </w:r>
      <w:r>
        <w:t>.</w:t>
      </w:r>
      <w:r>
        <w:tab/>
        <w:t>Корни хранят в мешках, а листья и цветы раздельно в плотно закрывающихся ящиках, выложенных бумагой.</w:t>
      </w:r>
    </w:p>
    <w:p w:rsidR="00937DB9" w:rsidRDefault="00937DB9">
      <w:pPr>
        <w:pStyle w:val="3"/>
        <w:rPr>
          <w:lang w:val="en-US"/>
        </w:rPr>
      </w:pPr>
      <w:bookmarkStart w:id="31" w:name="_Toc462220528"/>
      <w:r>
        <w:t>VI</w:t>
      </w:r>
      <w:r>
        <w:rPr>
          <w:lang w:val="en-US"/>
        </w:rPr>
        <w:t>O</w:t>
      </w:r>
      <w:r>
        <w:t>L</w:t>
      </w:r>
      <w:r>
        <w:rPr>
          <w:lang w:val="en-US"/>
        </w:rPr>
        <w:t>A</w:t>
      </w:r>
      <w:r>
        <w:t xml:space="preserve"> </w:t>
      </w:r>
      <w:r>
        <w:rPr>
          <w:lang w:val="en-US"/>
        </w:rPr>
        <w:t>O</w:t>
      </w:r>
      <w:r>
        <w:t>D</w:t>
      </w:r>
      <w:r>
        <w:rPr>
          <w:lang w:val="en-US"/>
        </w:rPr>
        <w:t>O</w:t>
      </w:r>
      <w:r>
        <w:t>R</w:t>
      </w:r>
      <w:r>
        <w:rPr>
          <w:lang w:val="en-US"/>
        </w:rPr>
        <w:t>ATA</w:t>
      </w:r>
      <w:r>
        <w:t xml:space="preserve"> L. - Фиалка душистая.</w:t>
      </w:r>
      <w:bookmarkEnd w:id="31"/>
    </w:p>
    <w:p w:rsidR="00937DB9" w:rsidRDefault="00937DB9">
      <w:pPr>
        <w:rPr>
          <w:rFonts w:ascii="Arial" w:hAnsi="Arial"/>
        </w:rPr>
      </w:pPr>
      <w:r>
        <w:rPr>
          <w:rFonts w:ascii="Arial" w:hAnsi="Arial"/>
        </w:rPr>
        <w:t>Семейство: VI</w:t>
      </w:r>
      <w:r>
        <w:rPr>
          <w:rFonts w:ascii="Arial" w:hAnsi="Arial"/>
          <w:lang w:val="en-US"/>
        </w:rPr>
        <w:t>O</w:t>
      </w:r>
      <w:r>
        <w:rPr>
          <w:rFonts w:ascii="Arial" w:hAnsi="Arial"/>
        </w:rPr>
        <w:t>L</w:t>
      </w:r>
      <w:r>
        <w:rPr>
          <w:rFonts w:ascii="Arial" w:hAnsi="Arial"/>
          <w:lang w:val="en-US"/>
        </w:rPr>
        <w:t>ACEAE</w:t>
      </w:r>
      <w:r>
        <w:rPr>
          <w:rFonts w:ascii="Arial" w:hAnsi="Arial"/>
        </w:rPr>
        <w:t xml:space="preserve"> - фиалковые.</w:t>
      </w:r>
    </w:p>
    <w:p w:rsidR="00937DB9" w:rsidRDefault="00937DB9">
      <w:pPr>
        <w:rPr>
          <w:rFonts w:ascii="Arial" w:hAnsi="Arial"/>
          <w:lang w:val="en-US"/>
        </w:rPr>
      </w:pPr>
      <w:r>
        <w:rPr>
          <w:rFonts w:ascii="Arial" w:hAnsi="Arial"/>
        </w:rPr>
        <w:t>Русское название: Фиалка душистая</w:t>
      </w:r>
    </w:p>
    <w:p w:rsidR="00937DB9" w:rsidRDefault="00937DB9">
      <w:r>
        <w:tab/>
        <w:t>Многолетнее травянистое растение с ползучим корневищем, из которого вырастают стелющиеся надземные и подземные побеги. Прикорневые листья, сидящие пучками, - короткоопушенные, при основании сердцевидные, почковидные или округло-яйцевидные. Цветы пахучие, сине-фиолетовые, на довольно длинных цветоножках. Цветет в апреле-мае. Растет чаще всего как одичавшая по садам, паркам, лесам. Распространена в средней и южной полосах европейской части РФ.</w:t>
      </w:r>
    </w:p>
    <w:p w:rsidR="00937DB9" w:rsidRDefault="00937DB9">
      <w:r>
        <w:tab/>
        <w:t>Собирают отдельно весной цветы и летом - все растение с корнями и корневищами.</w:t>
      </w:r>
    </w:p>
    <w:p w:rsidR="00937DB9" w:rsidRDefault="00937DB9">
      <w:r>
        <w:tab/>
        <w:t>Отвар из целых растений (30,0 г. на 1 л. воды) принимают внутрь при камнях почек, мочевого пузыря как средство, "сокрушающее" их в песок, а также как мочегонное, очищающее лоханки почек. При этом душистую фиалку обычно мешают со створками плодов фасоли, столбиками (волос) кукурузы, листьями толокнянки и листьями или почками березы.</w:t>
      </w:r>
    </w:p>
    <w:p w:rsidR="00937DB9" w:rsidRDefault="00937DB9">
      <w:pPr>
        <w:pStyle w:val="af"/>
      </w:pPr>
      <w:r>
        <w:rPr>
          <w:i/>
        </w:rPr>
        <w:t>Хранение</w:t>
      </w:r>
      <w:r>
        <w:t>.</w:t>
      </w:r>
      <w:r>
        <w:tab/>
        <w:t>Все растение душистой фиалки сушат в тени и хранят в ящиках, выложенных внутри бумагой.</w:t>
      </w:r>
    </w:p>
    <w:p w:rsidR="00937DB9" w:rsidRDefault="00937DB9">
      <w:pPr>
        <w:pStyle w:val="1"/>
      </w:pPr>
      <w:bookmarkStart w:id="32" w:name="_Toc462220529"/>
      <w:r>
        <w:t>Лечение болезни почек</w:t>
      </w:r>
      <w:bookmarkEnd w:id="32"/>
      <w:r>
        <w:t xml:space="preserve"> </w:t>
      </w:r>
    </w:p>
    <w:p w:rsidR="00937DB9" w:rsidRDefault="00937DB9">
      <w:r>
        <w:tab/>
        <w:t>Среди разнообразных мочеполовых заболеваний, самыми частыми являются воспаление почек (острое и хроническое), катары мочевого пузыря и их камни.</w:t>
      </w:r>
    </w:p>
    <w:p w:rsidR="00937DB9" w:rsidRDefault="00937DB9">
      <w:r>
        <w:tab/>
        <w:t xml:space="preserve">Считают, что главным в лечении воспаления почек является диета и вспомогательным средством - приемы смесей лекарственных растений. Считают, что больной острым воспалением почек требует хорошего и очень внимательного ухода. Рекомендуется постельный режим и исключительно молочная диета (молоко с водою), а еще лучше - полное воздержание на 3 дня от пищи, когда пьют только чай из смеси соответствующих лекарственных растений. На 4-й день рекомендуют молоко и очень сладкие компоты, чтобы вызвать у больного жажду, которую и удовлетворяют приемом жидкости. Ежедневно назначаются теплые ванны и 3 раза в неделю послабляющие средства. </w:t>
      </w:r>
    </w:p>
    <w:p w:rsidR="00937DB9" w:rsidRDefault="00937DB9">
      <w:r>
        <w:tab/>
        <w:t xml:space="preserve">При лечении камней мочевого пузыря применяют горячие ванны, внутрь </w:t>
      </w:r>
      <w:r>
        <w:noBreakHyphen/>
        <w:t xml:space="preserve"> горячее молоко, горячий чай из лекарственных растений, о которых была речь раньше и будет сказано ниже, и, наконец, в народе употребляют горячие припарки на область пузыря, часто из смеси всевозможных лекарственных растений. Приблизительно такое же лечение применяется и при камнях почек.</w:t>
      </w:r>
    </w:p>
    <w:p w:rsidR="00937DB9" w:rsidRDefault="00937DB9">
      <w:r>
        <w:tab/>
        <w:t>При лечении камней почек и мочевого пузыря народ придает большое значение такому средству, как семена дикой моркови.</w:t>
      </w:r>
    </w:p>
    <w:p w:rsidR="00937DB9" w:rsidRDefault="00937DB9">
      <w:r>
        <w:tab/>
        <w:t>Главные смеси лекарственных растений, применяемые при лечении хронических и острых заболеваний мочеполовых органов, следующие:</w:t>
      </w:r>
    </w:p>
    <w:p w:rsidR="00937DB9" w:rsidRDefault="00937DB9">
      <w:pPr>
        <w:pStyle w:val="2"/>
        <w:rPr>
          <w:lang w:val="en-US"/>
        </w:rPr>
      </w:pPr>
      <w:bookmarkStart w:id="33" w:name="_Toc462220530"/>
      <w:r>
        <w:t>Смесь I</w:t>
      </w:r>
      <w:bookmarkEnd w:id="33"/>
    </w:p>
    <w:p w:rsidR="00937DB9" w:rsidRDefault="00937DB9">
      <w:r>
        <w:tab/>
        <w:t>Принимают при появлении в моче крови по 2 столовых ложки напара: Из льняного семени, неочищенных порезанных семян тыквы, семян конопли, липового цвета, листьев ежевики, цветов бузины черной, травы зверобоя и 1 столовой ложки цветов ромашки. Все хорошо перемешивается. Берут 4 столовых ложки смеси на 0,5 л. Воды, заваривают, напаривают 30-40 минут, процеживают и смесь отжимают. Всю порцию выпивают за день, разделив ее на 4 приема. Принимать за час перед едой.</w:t>
      </w:r>
    </w:p>
    <w:p w:rsidR="00937DB9" w:rsidRDefault="00937DB9">
      <w:pPr>
        <w:pStyle w:val="2"/>
        <w:rPr>
          <w:lang w:val="en-US"/>
        </w:rPr>
      </w:pPr>
      <w:bookmarkStart w:id="34" w:name="_Toc462220531"/>
      <w:r>
        <w:t>Смесь II</w:t>
      </w:r>
      <w:bookmarkEnd w:id="34"/>
    </w:p>
    <w:p w:rsidR="00937DB9" w:rsidRDefault="00937DB9">
      <w:r>
        <w:tab/>
        <w:t xml:space="preserve">Применяют при воспалении почек и мочевого пузыря. Берут березовых почек - 4 столовых ложки, цветов тмина - столько же, травы грыжника - 2 столовых ложки, липового цвета </w:t>
      </w:r>
      <w:r>
        <w:noBreakHyphen/>
        <w:t xml:space="preserve"> столько же, ягод боярышника - 100 штук, ягод рябины - 100 штук, зеленых ягод ежевики - 100 штук, мелко порезанных корней низкорослой бузины - 4 столовых ложки, травы зверобоя - 4 столовых ложки, веточек ликоподия - 4 столовых ложки, цветов ромашки - 2 столовых ложки. Все хорошо перемешивают (измельченное), берут 4 столовых ложки смеси на 1 л. Сырой воды, парят в духовке целую ночь, а утром кипятят 10-15 минут на небольшом огне. По снятии с огня в этот горячий (но уже не кипящий) отвар всыпают 100 раздушенных ягод шиповника и парят закрытым еще 4 часа. После этого смесь растирают в посуде ложкой, процеживают, немного отжимают. Жидкость эту принимают водочными рюмками (стопками по 50,0 г.), По одной каждые полчаса. При этом соблюдается бессолевая молочная диета; теплые ванны.</w:t>
      </w:r>
    </w:p>
    <w:p w:rsidR="00937DB9" w:rsidRDefault="00937DB9">
      <w:pPr>
        <w:pStyle w:val="2"/>
        <w:rPr>
          <w:lang w:val="en-US"/>
        </w:rPr>
      </w:pPr>
      <w:bookmarkStart w:id="35" w:name="_Toc462220532"/>
      <w:r>
        <w:t>Смесь III</w:t>
      </w:r>
      <w:bookmarkEnd w:id="35"/>
    </w:p>
    <w:p w:rsidR="00937DB9" w:rsidRDefault="00937DB9">
      <w:r>
        <w:tab/>
        <w:t>Принимают при воспалениях мочевого пузыря и его камнях. По 4 столовых ложки (в измельченном виде): Столбиков (волоса) кукурузы, листьев черники, листьев толокнянки, створок фасоли, молодых побегов туи, овсяной соломы, веток ликоподия. Все хорошо перемешивают и поступают в остальном так, как при предыдущих смесях.</w:t>
      </w:r>
    </w:p>
    <w:p w:rsidR="00937DB9" w:rsidRDefault="00937DB9">
      <w:pPr>
        <w:rPr>
          <w:lang w:val="en-US"/>
        </w:rPr>
      </w:pPr>
      <w:r>
        <w:tab/>
        <w:t>Здесь приведено только самое значительное.</w:t>
      </w:r>
    </w:p>
    <w:p w:rsidR="00937DB9" w:rsidRDefault="00937DB9">
      <w:pPr>
        <w:pStyle w:val="1"/>
      </w:pPr>
      <w:bookmarkStart w:id="36" w:name="_Toc462220533"/>
      <w:r>
        <w:t>Заключение</w:t>
      </w:r>
      <w:bookmarkEnd w:id="36"/>
    </w:p>
    <w:p w:rsidR="00937DB9" w:rsidRDefault="00937DB9">
      <w:r>
        <w:tab/>
        <w:t xml:space="preserve">Человечество использует лекарства с древних времен. Так, в Китае за 3000 лет до н.э. в качестве лекарств использовали вещества растительного, животного происхождения, минералы. В Индии написана медицинская книга “Аюрведа” (VI-V век до н.э.), в которой даются сведения о 700 лекарственных растениях. Великий древнегреческий врач Гиппократ (460-377 г. г до н.э.) в своей медицинской практике использовал свыше 230 лекарственных растений. </w:t>
      </w:r>
    </w:p>
    <w:p w:rsidR="00937DB9" w:rsidRDefault="00937DB9">
      <w:r>
        <w:tab/>
        <w:t>Многовековой опыт народов лег в основу научной лечебной медицины, которая и поныне пользуется веществами из лекарственных растений, свойства которых были открыты раньше.</w:t>
      </w:r>
    </w:p>
    <w:p w:rsidR="00937DB9" w:rsidRDefault="00937DB9">
      <w:r>
        <w:tab/>
        <w:t>Каждый народ, в зависимости от тех географических условий, в каких он живет, имеет свои лекарственные растения, и у всех народов общее число растений, которые пользовались славой лечебных, доходило до трех тысяч. В настоящее время общее число растений, которое по тем или другим причинам можно было бы причислить к лекарственным, составляет около 500 наименований.</w:t>
      </w:r>
    </w:p>
    <w:p w:rsidR="00937DB9" w:rsidRDefault="00937DB9">
      <w:r>
        <w:tab/>
        <w:t>И в настоящее время жизненная сила природы готова поддержать человека в его трудные минуты.</w:t>
      </w:r>
    </w:p>
    <w:p w:rsidR="00937DB9" w:rsidRDefault="00937DB9">
      <w:pPr>
        <w:pStyle w:val="af0"/>
      </w:pPr>
      <w:bookmarkStart w:id="37" w:name="_Toc462220534"/>
      <w:r>
        <w:t>Литература</w:t>
      </w:r>
      <w:bookmarkEnd w:id="37"/>
    </w:p>
    <w:p w:rsidR="00937DB9" w:rsidRDefault="00937DB9">
      <w:pPr>
        <w:numPr>
          <w:ilvl w:val="0"/>
          <w:numId w:val="16"/>
        </w:numPr>
      </w:pPr>
      <w:r>
        <w:t>Носаль М.А., Носаль И.М. Лекарственные растения и способы их применения в народе</w:t>
      </w:r>
    </w:p>
    <w:p w:rsidR="00937DB9" w:rsidRDefault="00937DB9">
      <w:pPr>
        <w:numPr>
          <w:ilvl w:val="0"/>
          <w:numId w:val="16"/>
        </w:numPr>
      </w:pPr>
      <w:r>
        <w:t>Зеленая аптека., под ред. Индейкина В.В.</w:t>
      </w:r>
    </w:p>
    <w:p w:rsidR="00937DB9" w:rsidRDefault="00937DB9">
      <w:pPr>
        <w:numPr>
          <w:ilvl w:val="0"/>
          <w:numId w:val="16"/>
        </w:numPr>
      </w:pPr>
      <w:r w:rsidRPr="00E015B4">
        <w:t>http://www.doktor.ru/doctor/farma/feh/berez.htm</w:t>
      </w:r>
      <w:r>
        <w:t xml:space="preserve"> – Лекарственные растения. Береза.</w:t>
      </w:r>
    </w:p>
    <w:p w:rsidR="00937DB9" w:rsidRDefault="00937DB9">
      <w:pPr>
        <w:numPr>
          <w:ilvl w:val="0"/>
          <w:numId w:val="16"/>
        </w:numPr>
      </w:pPr>
      <w:r w:rsidRPr="00E015B4">
        <w:t>http://www.doktor.ru/doctor/farma/feh/brusn.htm</w:t>
      </w:r>
      <w:r>
        <w:t xml:space="preserve"> </w:t>
      </w:r>
      <w:r>
        <w:noBreakHyphen/>
        <w:t xml:space="preserve"> Лекарственные растения. Брусника.</w:t>
      </w:r>
    </w:p>
    <w:p w:rsidR="00937DB9" w:rsidRDefault="00937DB9">
      <w:pPr>
        <w:numPr>
          <w:ilvl w:val="0"/>
          <w:numId w:val="16"/>
        </w:numPr>
      </w:pPr>
      <w:r w:rsidRPr="00E015B4">
        <w:t>http://www.pskov.psc.ru/folderb/1878.html</w:t>
      </w:r>
      <w:r>
        <w:t xml:space="preserve"> – Энциклопедический словарь</w:t>
      </w:r>
    </w:p>
    <w:p w:rsidR="00937DB9" w:rsidRDefault="00937DB9">
      <w:pPr>
        <w:numPr>
          <w:ilvl w:val="0"/>
          <w:numId w:val="16"/>
        </w:numPr>
      </w:pPr>
      <w:r w:rsidRPr="00E015B4">
        <w:t>http://www.ksc.komi.ru/illi/etnoecol/medicin.html</w:t>
      </w:r>
      <w:r>
        <w:t xml:space="preserve"> – Лекарственные растения Коми.</w:t>
      </w:r>
    </w:p>
    <w:p w:rsidR="00937DB9" w:rsidRDefault="00937DB9">
      <w:pPr>
        <w:numPr>
          <w:ilvl w:val="0"/>
          <w:numId w:val="16"/>
        </w:numPr>
        <w:jc w:val="left"/>
      </w:pPr>
      <w:r>
        <w:t xml:space="preserve">Теплякова Т. Мир растений северо-запада восточноевропейской равнины. </w:t>
      </w:r>
    </w:p>
    <w:p w:rsidR="00937DB9" w:rsidRDefault="00937DB9">
      <w:pPr>
        <w:numPr>
          <w:ilvl w:val="0"/>
          <w:numId w:val="16"/>
        </w:numPr>
      </w:pPr>
      <w:r w:rsidRPr="00E015B4">
        <w:t>http://dsmu.donetsk.ua/text/Fitoter.txt</w:t>
      </w:r>
      <w:r>
        <w:t xml:space="preserve"> – Фитотерапия.</w:t>
      </w:r>
    </w:p>
    <w:p w:rsidR="00937DB9" w:rsidRDefault="00937DB9">
      <w:pPr>
        <w:numPr>
          <w:ilvl w:val="0"/>
          <w:numId w:val="16"/>
        </w:numPr>
        <w:jc w:val="left"/>
      </w:pPr>
      <w:r w:rsidRPr="00E015B4">
        <w:t>http://www.infoart.ru/hobby/garden/guide/garde071.htm</w:t>
      </w:r>
      <w:r>
        <w:t xml:space="preserve"> – Справочник по лекарственным растениям.</w:t>
      </w:r>
    </w:p>
    <w:p w:rsidR="00937DB9" w:rsidRDefault="00937DB9">
      <w:pPr>
        <w:numPr>
          <w:ilvl w:val="0"/>
          <w:numId w:val="16"/>
        </w:numPr>
      </w:pPr>
      <w:r w:rsidRPr="00E015B4">
        <w:t>http://home.ricor.ru/1_1/f_help/apteka/apt1call.htm</w:t>
      </w:r>
      <w:r>
        <w:t xml:space="preserve"> – Аптека. Домашний справочник.</w:t>
      </w:r>
    </w:p>
    <w:p w:rsidR="00937DB9" w:rsidRDefault="00937DB9">
      <w:pPr>
        <w:numPr>
          <w:ilvl w:val="0"/>
          <w:numId w:val="16"/>
        </w:numPr>
      </w:pPr>
      <w:r>
        <w:t>http://www.sunduk.ru/encycl/ - Энциклопедия жизни.</w:t>
      </w:r>
    </w:p>
    <w:p w:rsidR="00937DB9" w:rsidRDefault="00937DB9">
      <w:bookmarkStart w:id="38" w:name="_GoBack"/>
      <w:bookmarkEnd w:id="38"/>
    </w:p>
    <w:sectPr w:rsidR="00937DB9">
      <w:footerReference w:type="default" r:id="rId12"/>
      <w:footerReference w:type="first" r:id="rId13"/>
      <w:pgSz w:w="11907" w:h="16330" w:code="9"/>
      <w:pgMar w:top="1418" w:right="1134" w:bottom="144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DB9" w:rsidRDefault="00937DB9">
      <w:pPr>
        <w:spacing w:after="0"/>
      </w:pPr>
      <w:r>
        <w:separator/>
      </w:r>
    </w:p>
  </w:endnote>
  <w:endnote w:type="continuationSeparator" w:id="0">
    <w:p w:rsidR="00937DB9" w:rsidRDefault="00937D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7" w:usb1="00000000" w:usb2="00000000" w:usb3="00000000" w:csb0="00000013"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B9" w:rsidRDefault="00937DB9">
    <w:pPr>
      <w:pStyle w:val="a4"/>
      <w:tabs>
        <w:tab w:val="clear" w:pos="4153"/>
        <w:tab w:val="clear" w:pos="8306"/>
        <w:tab w:val="center" w:pos="5103"/>
        <w:tab w:val="right" w:pos="8789"/>
      </w:tabs>
      <w:rPr>
        <w:sz w:val="16"/>
      </w:rPr>
    </w:pPr>
    <w:r>
      <w:rPr>
        <w:sz w:val="16"/>
      </w:rPr>
      <w:tab/>
    </w:r>
    <w:r w:rsidR="00E015B4">
      <w:rPr>
        <w:noProof/>
        <w:sz w:val="16"/>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DB9" w:rsidRDefault="00937DB9">
    <w:pPr>
      <w:pStyle w:val="a4"/>
      <w:rPr>
        <w:b/>
        <w:sz w:val="28"/>
        <w:lang w:val="en-US"/>
      </w:rPr>
    </w:pPr>
    <w:r>
      <w:rPr>
        <w:b/>
        <w:sz w:val="28"/>
        <w:lang w:val="en-US"/>
      </w:rPr>
      <w:tab/>
      <w:t>1999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DB9" w:rsidRDefault="00937DB9">
      <w:pPr>
        <w:spacing w:after="0"/>
      </w:pPr>
      <w:r>
        <w:separator/>
      </w:r>
    </w:p>
  </w:footnote>
  <w:footnote w:type="continuationSeparator" w:id="0">
    <w:p w:rsidR="00937DB9" w:rsidRDefault="00937DB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2450C7"/>
    <w:multiLevelType w:val="multilevel"/>
    <w:tmpl w:val="CB7037D4"/>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B86F8B"/>
    <w:multiLevelType w:val="singleLevel"/>
    <w:tmpl w:val="E3F49DA8"/>
    <w:lvl w:ilvl="0">
      <w:start w:val="1"/>
      <w:numFmt w:val="decimal"/>
      <w:lvlText w:val="%1)"/>
      <w:lvlJc w:val="left"/>
      <w:pPr>
        <w:tabs>
          <w:tab w:val="num" w:pos="720"/>
        </w:tabs>
        <w:ind w:left="720" w:hanging="720"/>
      </w:pPr>
      <w:rPr>
        <w:rFonts w:hint="default"/>
      </w:rPr>
    </w:lvl>
  </w:abstractNum>
  <w:abstractNum w:abstractNumId="3">
    <w:nsid w:val="2C2D67DB"/>
    <w:multiLevelType w:val="singleLevel"/>
    <w:tmpl w:val="6EC04FA2"/>
    <w:lvl w:ilvl="0">
      <w:start w:val="1"/>
      <w:numFmt w:val="decimal"/>
      <w:lvlText w:val="%1."/>
      <w:lvlJc w:val="left"/>
      <w:pPr>
        <w:tabs>
          <w:tab w:val="num" w:pos="720"/>
        </w:tabs>
        <w:ind w:left="720" w:hanging="720"/>
      </w:pPr>
      <w:rPr>
        <w:rFonts w:hint="default"/>
      </w:rPr>
    </w:lvl>
  </w:abstractNum>
  <w:abstractNum w:abstractNumId="4">
    <w:nsid w:val="33A74603"/>
    <w:multiLevelType w:val="multilevel"/>
    <w:tmpl w:val="580AF8A4"/>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nsid w:val="361639F9"/>
    <w:multiLevelType w:val="singleLevel"/>
    <w:tmpl w:val="6EC04FA2"/>
    <w:lvl w:ilvl="0">
      <w:start w:val="1"/>
      <w:numFmt w:val="decimal"/>
      <w:lvlText w:val="%1."/>
      <w:lvlJc w:val="left"/>
      <w:pPr>
        <w:tabs>
          <w:tab w:val="num" w:pos="720"/>
        </w:tabs>
        <w:ind w:left="720" w:hanging="720"/>
      </w:pPr>
      <w:rPr>
        <w:rFonts w:hint="default"/>
      </w:rPr>
    </w:lvl>
  </w:abstractNum>
  <w:abstractNum w:abstractNumId="6">
    <w:nsid w:val="49615B71"/>
    <w:multiLevelType w:val="singleLevel"/>
    <w:tmpl w:val="0419000F"/>
    <w:lvl w:ilvl="0">
      <w:start w:val="1"/>
      <w:numFmt w:val="decimal"/>
      <w:lvlText w:val="%1."/>
      <w:lvlJc w:val="left"/>
      <w:pPr>
        <w:tabs>
          <w:tab w:val="num" w:pos="360"/>
        </w:tabs>
        <w:ind w:left="360" w:hanging="360"/>
      </w:pPr>
    </w:lvl>
  </w:abstractNum>
  <w:abstractNum w:abstractNumId="7">
    <w:nsid w:val="4FC74CE8"/>
    <w:multiLevelType w:val="singleLevel"/>
    <w:tmpl w:val="5EBE213A"/>
    <w:lvl w:ilvl="0">
      <w:start w:val="1"/>
      <w:numFmt w:val="decimal"/>
      <w:lvlText w:val="%1)"/>
      <w:lvlJc w:val="left"/>
      <w:pPr>
        <w:tabs>
          <w:tab w:val="num" w:pos="720"/>
        </w:tabs>
        <w:ind w:left="720" w:hanging="720"/>
      </w:pPr>
      <w:rPr>
        <w:rFonts w:hint="default"/>
      </w:rPr>
    </w:lvl>
  </w:abstractNum>
  <w:abstractNum w:abstractNumId="8">
    <w:nsid w:val="57952CFB"/>
    <w:multiLevelType w:val="singleLevel"/>
    <w:tmpl w:val="8E3622EC"/>
    <w:lvl w:ilvl="0">
      <w:start w:val="1"/>
      <w:numFmt w:val="bullet"/>
      <w:lvlText w:val=""/>
      <w:lvlJc w:val="left"/>
      <w:pPr>
        <w:tabs>
          <w:tab w:val="num" w:pos="360"/>
        </w:tabs>
        <w:ind w:left="340" w:hanging="340"/>
      </w:pPr>
      <w:rPr>
        <w:rFonts w:ascii="Symbol" w:hAnsi="Symbol" w:hint="default"/>
      </w:rPr>
    </w:lvl>
  </w:abstractNum>
  <w:abstractNum w:abstractNumId="9">
    <w:nsid w:val="589A4313"/>
    <w:multiLevelType w:val="singleLevel"/>
    <w:tmpl w:val="0419000F"/>
    <w:lvl w:ilvl="0">
      <w:start w:val="1"/>
      <w:numFmt w:val="decimal"/>
      <w:lvlText w:val="%1."/>
      <w:lvlJc w:val="left"/>
      <w:pPr>
        <w:tabs>
          <w:tab w:val="num" w:pos="360"/>
        </w:tabs>
        <w:ind w:left="360" w:hanging="360"/>
      </w:pPr>
    </w:lvl>
  </w:abstractNum>
  <w:abstractNum w:abstractNumId="10">
    <w:nsid w:val="67125D53"/>
    <w:multiLevelType w:val="multilevel"/>
    <w:tmpl w:val="726E7DAA"/>
    <w:lvl w:ilvl="0">
      <w:start w:val="1"/>
      <w:numFmt w:val="upperRoman"/>
      <w:pStyle w:val="1"/>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68793401"/>
    <w:multiLevelType w:val="singleLevel"/>
    <w:tmpl w:val="6EC04FA2"/>
    <w:lvl w:ilvl="0">
      <w:start w:val="1"/>
      <w:numFmt w:val="decimal"/>
      <w:lvlText w:val="%1."/>
      <w:lvlJc w:val="left"/>
      <w:pPr>
        <w:tabs>
          <w:tab w:val="num" w:pos="720"/>
        </w:tabs>
        <w:ind w:left="720" w:hanging="720"/>
      </w:pPr>
      <w:rPr>
        <w:rFonts w:hint="default"/>
      </w:rPr>
    </w:lvl>
  </w:abstractNum>
  <w:abstractNum w:abstractNumId="12">
    <w:nsid w:val="6A0E6B3A"/>
    <w:multiLevelType w:val="singleLevel"/>
    <w:tmpl w:val="D570BEB6"/>
    <w:lvl w:ilvl="0">
      <w:start w:val="1"/>
      <w:numFmt w:val="decimal"/>
      <w:lvlText w:val="%1."/>
      <w:lvlJc w:val="left"/>
      <w:pPr>
        <w:tabs>
          <w:tab w:val="num" w:pos="360"/>
        </w:tabs>
        <w:ind w:left="360" w:hanging="360"/>
      </w:pPr>
      <w:rPr>
        <w:rFonts w:hint="default"/>
      </w:rPr>
    </w:lvl>
  </w:abstractNum>
  <w:abstractNum w:abstractNumId="13">
    <w:nsid w:val="6AE071B9"/>
    <w:multiLevelType w:val="multilevel"/>
    <w:tmpl w:val="2C2A9F0A"/>
    <w:lvl w:ilvl="0">
      <w:start w:val="1"/>
      <w:numFmt w:val="decimal"/>
      <w:lvlText w:val="%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13"/>
  </w:num>
  <w:num w:numId="3">
    <w:abstractNumId w:val="4"/>
  </w:num>
  <w:num w:numId="4">
    <w:abstractNumId w:val="4"/>
  </w:num>
  <w:num w:numId="5">
    <w:abstractNumId w:val="10"/>
  </w:num>
  <w:num w:numId="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7">
    <w:abstractNumId w:val="6"/>
  </w:num>
  <w:num w:numId="8">
    <w:abstractNumId w:val="5"/>
  </w:num>
  <w:num w:numId="9">
    <w:abstractNumId w:val="3"/>
  </w:num>
  <w:num w:numId="10">
    <w:abstractNumId w:val="2"/>
  </w:num>
  <w:num w:numId="11">
    <w:abstractNumId w:val="7"/>
  </w:num>
  <w:num w:numId="12">
    <w:abstractNumId w:val="1"/>
  </w:num>
  <w:num w:numId="13">
    <w:abstractNumId w:val="8"/>
  </w:num>
  <w:num w:numId="14">
    <w:abstractNumId w:val="9"/>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5B4"/>
    <w:rsid w:val="00681B70"/>
    <w:rsid w:val="008D1EAC"/>
    <w:rsid w:val="00937DB9"/>
    <w:rsid w:val="00E01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7509847B-BDED-4B36-AD76-36D4288B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jc w:val="both"/>
    </w:pPr>
    <w:rPr>
      <w:snapToGrid w:val="0"/>
      <w:color w:val="000000"/>
      <w:sz w:val="22"/>
    </w:rPr>
  </w:style>
  <w:style w:type="paragraph" w:styleId="1">
    <w:name w:val="heading 1"/>
    <w:basedOn w:val="a"/>
    <w:next w:val="a"/>
    <w:qFormat/>
    <w:pPr>
      <w:keepNext/>
      <w:keepLines/>
      <w:pageBreakBefore/>
      <w:numPr>
        <w:numId w:val="5"/>
      </w:numPr>
      <w:spacing w:before="120"/>
      <w:ind w:left="357" w:hanging="357"/>
      <w:jc w:val="left"/>
      <w:outlineLvl w:val="0"/>
    </w:pPr>
    <w:rPr>
      <w:rFonts w:ascii="Arial" w:hAnsi="Arial"/>
      <w:b/>
      <w:kern w:val="28"/>
      <w:sz w:val="32"/>
    </w:rPr>
  </w:style>
  <w:style w:type="paragraph" w:styleId="2">
    <w:name w:val="heading 2"/>
    <w:basedOn w:val="a"/>
    <w:next w:val="a"/>
    <w:autoRedefine/>
    <w:qFormat/>
    <w:pPr>
      <w:keepNext/>
      <w:spacing w:before="120"/>
      <w:jc w:val="left"/>
      <w:outlineLvl w:val="1"/>
    </w:pPr>
    <w:rPr>
      <w:rFonts w:ascii="Arial" w:hAnsi="Arial"/>
      <w:b/>
      <w:i/>
      <w:spacing w:val="20"/>
      <w:sz w:val="24"/>
    </w:rPr>
  </w:style>
  <w:style w:type="paragraph" w:styleId="3">
    <w:name w:val="heading 3"/>
    <w:basedOn w:val="a"/>
    <w:next w:val="a"/>
    <w:autoRedefine/>
    <w:qFormat/>
    <w:pPr>
      <w:keepNext/>
      <w:spacing w:before="60"/>
      <w:jc w:val="left"/>
      <w:outlineLvl w:val="2"/>
    </w:pPr>
    <w:rPr>
      <w:b/>
      <w:i/>
      <w:sz w:val="24"/>
    </w:rPr>
  </w:style>
  <w:style w:type="paragraph" w:styleId="4">
    <w:name w:val="heading 4"/>
    <w:basedOn w:val="a"/>
    <w:next w:val="a"/>
    <w:qFormat/>
    <w:pPr>
      <w:keepNext/>
      <w:spacing w:before="60"/>
      <w:jc w:val="center"/>
      <w:outlineLvl w:val="3"/>
    </w:pPr>
    <w:rPr>
      <w:i/>
      <w:spacing w:val="40"/>
    </w:rPr>
  </w:style>
  <w:style w:type="paragraph" w:styleId="5">
    <w:name w:val="heading 5"/>
    <w:basedOn w:val="a"/>
    <w:next w:val="a"/>
    <w:qFormat/>
    <w:pPr>
      <w:spacing w:before="240"/>
      <w:ind w:left="3540" w:hanging="708"/>
      <w:outlineLvl w:val="4"/>
    </w:pPr>
    <w:rPr>
      <w:rFonts w:ascii="Arial" w:hAnsi="Arial"/>
    </w:rPr>
  </w:style>
  <w:style w:type="paragraph" w:styleId="6">
    <w:name w:val="heading 6"/>
    <w:basedOn w:val="a"/>
    <w:next w:val="a"/>
    <w:qFormat/>
    <w:pPr>
      <w:spacing w:before="240"/>
      <w:ind w:left="4248" w:hanging="708"/>
      <w:outlineLvl w:val="5"/>
    </w:pPr>
    <w:rPr>
      <w:rFonts w:ascii="Arial" w:hAnsi="Arial"/>
      <w:i/>
    </w:rPr>
  </w:style>
  <w:style w:type="paragraph" w:styleId="7">
    <w:name w:val="heading 7"/>
    <w:basedOn w:val="a"/>
    <w:next w:val="a"/>
    <w:qFormat/>
    <w:pPr>
      <w:keepNext/>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pacing w:after="0"/>
    </w:pPr>
    <w:rPr>
      <w:rFonts w:ascii="Arial" w:hAnsi="Arial"/>
    </w:rPr>
  </w:style>
  <w:style w:type="paragraph" w:styleId="a4">
    <w:name w:val="footer"/>
    <w:basedOn w:val="a"/>
    <w:semiHidden/>
    <w:pPr>
      <w:tabs>
        <w:tab w:val="center" w:pos="4153"/>
        <w:tab w:val="right" w:pos="8306"/>
      </w:tabs>
      <w:spacing w:after="0"/>
    </w:pPr>
    <w:rPr>
      <w:rFonts w:ascii="Arial" w:hAnsi="Arial"/>
    </w:rPr>
  </w:style>
  <w:style w:type="character" w:styleId="a5">
    <w:name w:val="page number"/>
    <w:basedOn w:val="a0"/>
    <w:semiHidden/>
  </w:style>
  <w:style w:type="paragraph" w:customStyle="1" w:styleId="Style1">
    <w:name w:val="Style1"/>
    <w:basedOn w:val="4"/>
    <w:pPr>
      <w:keepLines/>
      <w:ind w:left="2835" w:hanging="709"/>
      <w:outlineLvl w:val="9"/>
    </w:pPr>
  </w:style>
  <w:style w:type="paragraph" w:styleId="a6">
    <w:name w:val="caption"/>
    <w:basedOn w:val="a"/>
    <w:next w:val="a"/>
    <w:qFormat/>
    <w:pPr>
      <w:spacing w:before="120" w:after="120"/>
      <w:jc w:val="center"/>
    </w:pPr>
    <w:rPr>
      <w:rFonts w:ascii="Pragmatica" w:hAnsi="Pragmatica"/>
    </w:rPr>
  </w:style>
  <w:style w:type="paragraph" w:styleId="10">
    <w:name w:val="toc 1"/>
    <w:basedOn w:val="a"/>
    <w:next w:val="a"/>
    <w:semiHidden/>
    <w:pPr>
      <w:spacing w:before="120" w:after="120"/>
      <w:jc w:val="left"/>
    </w:pPr>
    <w:rPr>
      <w:b/>
      <w:caps/>
      <w:sz w:val="20"/>
    </w:rPr>
  </w:style>
  <w:style w:type="paragraph" w:styleId="30">
    <w:name w:val="toc 3"/>
    <w:basedOn w:val="a"/>
    <w:next w:val="a"/>
    <w:semiHidden/>
    <w:pPr>
      <w:spacing w:after="0"/>
      <w:ind w:left="440"/>
      <w:jc w:val="left"/>
    </w:pPr>
    <w:rPr>
      <w:i/>
      <w:sz w:val="20"/>
    </w:rPr>
  </w:style>
  <w:style w:type="paragraph" w:styleId="40">
    <w:name w:val="toc 4"/>
    <w:basedOn w:val="a"/>
    <w:next w:val="a"/>
    <w:semiHidden/>
    <w:pPr>
      <w:spacing w:after="0"/>
      <w:ind w:left="660"/>
      <w:jc w:val="left"/>
    </w:pPr>
    <w:rPr>
      <w:sz w:val="18"/>
    </w:rPr>
  </w:style>
  <w:style w:type="paragraph" w:styleId="20">
    <w:name w:val="toc 2"/>
    <w:basedOn w:val="a"/>
    <w:next w:val="a"/>
    <w:semiHidden/>
    <w:pPr>
      <w:spacing w:after="0"/>
      <w:ind w:left="220"/>
      <w:jc w:val="left"/>
    </w:pPr>
    <w:rPr>
      <w:smallCaps/>
      <w:sz w:val="20"/>
    </w:rPr>
  </w:style>
  <w:style w:type="paragraph" w:styleId="a7">
    <w:name w:val="table of figures"/>
    <w:basedOn w:val="a"/>
    <w:next w:val="a"/>
    <w:semiHidden/>
    <w:pPr>
      <w:tabs>
        <w:tab w:val="right" w:leader="dot" w:pos="8789"/>
      </w:tabs>
      <w:spacing w:after="0"/>
      <w:jc w:val="left"/>
    </w:pPr>
    <w:rPr>
      <w:smallCaps/>
    </w:rPr>
  </w:style>
  <w:style w:type="paragraph" w:styleId="a8">
    <w:name w:val="footnote text"/>
    <w:basedOn w:val="a"/>
    <w:semiHidden/>
    <w:pPr>
      <w:spacing w:after="0"/>
      <w:ind w:left="113" w:hanging="113"/>
      <w:jc w:val="left"/>
    </w:pPr>
    <w:rPr>
      <w:rFonts w:ascii="Courier New" w:hAnsi="Courier New"/>
    </w:rPr>
  </w:style>
  <w:style w:type="paragraph" w:customStyle="1" w:styleId="a9">
    <w:name w:val="программа"/>
    <w:basedOn w:val="a"/>
    <w:pPr>
      <w:widowControl w:val="0"/>
      <w:spacing w:after="0"/>
      <w:ind w:left="567"/>
    </w:pPr>
    <w:rPr>
      <w:rFonts w:ascii="Arial" w:hAnsi="Arial"/>
    </w:rPr>
  </w:style>
  <w:style w:type="paragraph" w:customStyle="1" w:styleId="aa">
    <w:name w:val="Пример программы"/>
    <w:basedOn w:val="a"/>
    <w:pPr>
      <w:tabs>
        <w:tab w:val="num" w:pos="720"/>
      </w:tabs>
      <w:jc w:val="left"/>
    </w:pPr>
    <w:rPr>
      <w:i/>
    </w:rPr>
  </w:style>
  <w:style w:type="paragraph" w:customStyle="1" w:styleId="ab">
    <w:name w:val="Рисунок"/>
    <w:basedOn w:val="a"/>
    <w:pPr>
      <w:keepNext/>
      <w:spacing w:after="0"/>
      <w:jc w:val="center"/>
    </w:pPr>
    <w:rPr>
      <w:noProof/>
      <w:snapToGrid/>
      <w:color w:val="auto"/>
    </w:rPr>
  </w:style>
  <w:style w:type="paragraph" w:styleId="ac">
    <w:name w:val="Body Text Indent"/>
    <w:basedOn w:val="a"/>
    <w:semiHidden/>
    <w:pPr>
      <w:ind w:left="720"/>
    </w:pPr>
  </w:style>
  <w:style w:type="character" w:styleId="ad">
    <w:name w:val="Hyperlink"/>
    <w:semiHidden/>
    <w:rPr>
      <w:color w:val="0000FF"/>
      <w:u w:val="single"/>
    </w:rPr>
  </w:style>
  <w:style w:type="paragraph" w:styleId="ae">
    <w:name w:val="Body Text"/>
    <w:basedOn w:val="a"/>
    <w:semiHidden/>
    <w:pPr>
      <w:jc w:val="center"/>
    </w:pPr>
    <w:rPr>
      <w:rFonts w:ascii="Arial" w:hAnsi="Arial"/>
      <w:b/>
      <w:caps/>
      <w:snapToGrid/>
      <w:color w:val="auto"/>
      <w:sz w:val="36"/>
    </w:rPr>
  </w:style>
  <w:style w:type="paragraph" w:styleId="21">
    <w:name w:val="Body Text 2"/>
    <w:basedOn w:val="a"/>
    <w:semiHidden/>
    <w:rPr>
      <w:rFonts w:ascii="Arial" w:hAnsi="Arial"/>
      <w:b/>
      <w:snapToGrid/>
      <w:color w:val="auto"/>
      <w:sz w:val="52"/>
    </w:rPr>
  </w:style>
  <w:style w:type="paragraph" w:styleId="22">
    <w:name w:val="Body Text Indent 2"/>
    <w:basedOn w:val="a"/>
    <w:semiHidden/>
    <w:pPr>
      <w:ind w:left="7230" w:hanging="1985"/>
      <w:jc w:val="left"/>
    </w:pPr>
    <w:rPr>
      <w:rFonts w:ascii="Arial" w:hAnsi="Arial"/>
      <w:sz w:val="24"/>
    </w:rPr>
  </w:style>
  <w:style w:type="paragraph" w:styleId="50">
    <w:name w:val="toc 5"/>
    <w:basedOn w:val="a"/>
    <w:next w:val="a"/>
    <w:autoRedefine/>
    <w:semiHidden/>
    <w:pPr>
      <w:spacing w:after="0"/>
      <w:ind w:left="880"/>
      <w:jc w:val="left"/>
    </w:pPr>
    <w:rPr>
      <w:sz w:val="18"/>
    </w:rPr>
  </w:style>
  <w:style w:type="paragraph" w:styleId="60">
    <w:name w:val="toc 6"/>
    <w:basedOn w:val="a"/>
    <w:next w:val="a"/>
    <w:autoRedefine/>
    <w:semiHidden/>
    <w:pPr>
      <w:spacing w:after="0"/>
      <w:ind w:left="1100"/>
      <w:jc w:val="left"/>
    </w:pPr>
    <w:rPr>
      <w:sz w:val="18"/>
    </w:rPr>
  </w:style>
  <w:style w:type="paragraph" w:styleId="70">
    <w:name w:val="toc 7"/>
    <w:basedOn w:val="a"/>
    <w:next w:val="a"/>
    <w:autoRedefine/>
    <w:semiHidden/>
    <w:pPr>
      <w:spacing w:after="0"/>
      <w:ind w:left="1320"/>
      <w:jc w:val="left"/>
    </w:pPr>
    <w:rPr>
      <w:sz w:val="18"/>
    </w:rPr>
  </w:style>
  <w:style w:type="paragraph" w:styleId="8">
    <w:name w:val="toc 8"/>
    <w:basedOn w:val="a"/>
    <w:next w:val="a"/>
    <w:autoRedefine/>
    <w:semiHidden/>
    <w:pPr>
      <w:spacing w:after="0"/>
      <w:ind w:left="1540"/>
      <w:jc w:val="left"/>
    </w:pPr>
    <w:rPr>
      <w:sz w:val="18"/>
    </w:rPr>
  </w:style>
  <w:style w:type="paragraph" w:styleId="9">
    <w:name w:val="toc 9"/>
    <w:basedOn w:val="a"/>
    <w:next w:val="a"/>
    <w:autoRedefine/>
    <w:semiHidden/>
    <w:pPr>
      <w:spacing w:after="0"/>
      <w:ind w:left="1760"/>
      <w:jc w:val="left"/>
    </w:pPr>
    <w:rPr>
      <w:sz w:val="18"/>
    </w:rPr>
  </w:style>
  <w:style w:type="paragraph" w:styleId="31">
    <w:name w:val="Body Text Indent 3"/>
    <w:basedOn w:val="a"/>
    <w:semiHidden/>
    <w:pPr>
      <w:ind w:left="720"/>
    </w:pPr>
    <w:rPr>
      <w:i/>
    </w:rPr>
  </w:style>
  <w:style w:type="paragraph" w:customStyle="1" w:styleId="af">
    <w:name w:val="Хранение"/>
    <w:basedOn w:val="a"/>
    <w:pPr>
      <w:ind w:left="1134" w:hanging="1134"/>
    </w:pPr>
  </w:style>
  <w:style w:type="paragraph" w:customStyle="1" w:styleId="af0">
    <w:name w:val="Литература"/>
    <w:basedOn w:val="1"/>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7229</Words>
  <Characters>41208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Лекарственные растения</vt:lpstr>
    </vt:vector>
  </TitlesOfParts>
  <Company>Vector</Company>
  <LinksUpToDate>false</LinksUpToDate>
  <CharactersWithSpaces>48341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Лекарственные растения</dc:title>
  <dc:subject/>
  <dc:creator>Indeikin V.</dc:creator>
  <cp:keywords/>
  <cp:lastModifiedBy>admin</cp:lastModifiedBy>
  <cp:revision>2</cp:revision>
  <cp:lastPrinted>1998-12-30T09:11:00Z</cp:lastPrinted>
  <dcterms:created xsi:type="dcterms:W3CDTF">2014-02-07T09:20:00Z</dcterms:created>
  <dcterms:modified xsi:type="dcterms:W3CDTF">2014-02-07T09:20:00Z</dcterms:modified>
</cp:coreProperties>
</file>