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690" w:rsidRDefault="005135A0">
      <w:pPr>
        <w:pStyle w:val="1"/>
        <w:rPr>
          <w:sz w:val="22"/>
        </w:rPr>
      </w:pPr>
      <w:r>
        <w:rPr>
          <w:sz w:val="22"/>
        </w:rPr>
        <w:t>Бухгалтерский баланс.</w:t>
      </w:r>
    </w:p>
    <w:p w:rsidR="00EF5690" w:rsidRDefault="00EF5690">
      <w:pPr>
        <w:jc w:val="center"/>
        <w:rPr>
          <w:b/>
          <w:sz w:val="22"/>
          <w:u w:val="single"/>
        </w:rPr>
      </w:pPr>
    </w:p>
    <w:p w:rsidR="00EF5690" w:rsidRDefault="005135A0">
      <w:pPr>
        <w:rPr>
          <w:sz w:val="22"/>
        </w:rPr>
      </w:pPr>
      <w:r>
        <w:rPr>
          <w:sz w:val="22"/>
        </w:rPr>
        <w:t>1) Балансовый метод отражения информации.</w:t>
      </w:r>
    </w:p>
    <w:p w:rsidR="00EF5690" w:rsidRDefault="005135A0">
      <w:pPr>
        <w:rPr>
          <w:sz w:val="22"/>
        </w:rPr>
      </w:pPr>
      <w:r>
        <w:rPr>
          <w:sz w:val="22"/>
        </w:rPr>
        <w:t>2) Строение бухгалтерского баланса.</w:t>
      </w:r>
    </w:p>
    <w:p w:rsidR="00EF5690" w:rsidRDefault="005135A0">
      <w:pPr>
        <w:rPr>
          <w:sz w:val="22"/>
        </w:rPr>
      </w:pPr>
      <w:r>
        <w:rPr>
          <w:sz w:val="22"/>
        </w:rPr>
        <w:t>3) Типы хозяйственных операций и их влияние на бухгалтерский баланс.</w:t>
      </w:r>
    </w:p>
    <w:p w:rsidR="00EF5690" w:rsidRDefault="00EF5690">
      <w:pPr>
        <w:rPr>
          <w:sz w:val="22"/>
        </w:rPr>
      </w:pPr>
    </w:p>
    <w:p w:rsidR="00EF5690" w:rsidRDefault="005135A0">
      <w:pPr>
        <w:pStyle w:val="2"/>
        <w:rPr>
          <w:sz w:val="22"/>
        </w:rPr>
      </w:pPr>
      <w:r>
        <w:rPr>
          <w:sz w:val="22"/>
        </w:rPr>
        <w:t>1) Балансовый метод отражения информации.</w:t>
      </w:r>
    </w:p>
    <w:p w:rsidR="00EF5690" w:rsidRDefault="00EF5690">
      <w:pPr>
        <w:ind w:firstLine="709"/>
        <w:jc w:val="both"/>
        <w:rPr>
          <w:sz w:val="22"/>
        </w:rPr>
      </w:pPr>
    </w:p>
    <w:p w:rsidR="00EF5690" w:rsidRDefault="005135A0">
      <w:pPr>
        <w:ind w:firstLine="709"/>
        <w:jc w:val="both"/>
        <w:rPr>
          <w:sz w:val="22"/>
        </w:rPr>
      </w:pPr>
      <w:r>
        <w:rPr>
          <w:sz w:val="22"/>
        </w:rPr>
        <w:t>В бухгалтерском балансе имеется две стороны, которые отражают две системы показателей:</w:t>
      </w:r>
    </w:p>
    <w:p w:rsidR="00EF5690" w:rsidRDefault="005135A0">
      <w:pPr>
        <w:ind w:firstLine="709"/>
        <w:jc w:val="both"/>
        <w:rPr>
          <w:sz w:val="22"/>
        </w:rPr>
      </w:pPr>
      <w:r>
        <w:rPr>
          <w:sz w:val="22"/>
        </w:rPr>
        <w:t>1. Имущество предприятия (актив).</w:t>
      </w:r>
    </w:p>
    <w:p w:rsidR="00EF5690" w:rsidRDefault="005135A0">
      <w:pPr>
        <w:ind w:firstLine="709"/>
        <w:jc w:val="both"/>
        <w:rPr>
          <w:sz w:val="22"/>
        </w:rPr>
      </w:pPr>
      <w:r>
        <w:rPr>
          <w:sz w:val="22"/>
        </w:rPr>
        <w:t>2. Источники образования (пассив).</w:t>
      </w:r>
    </w:p>
    <w:p w:rsidR="00EF5690" w:rsidRDefault="005135A0">
      <w:pPr>
        <w:ind w:firstLine="709"/>
        <w:jc w:val="both"/>
        <w:rPr>
          <w:sz w:val="22"/>
        </w:rPr>
      </w:pPr>
      <w:r>
        <w:rPr>
          <w:sz w:val="22"/>
        </w:rPr>
        <w:t>Для обозначения этих сторон используются специальные термины — АКТИВ и ПАССИВ.</w:t>
      </w:r>
    </w:p>
    <w:p w:rsidR="00EF5690" w:rsidRDefault="005135A0">
      <w:pPr>
        <w:ind w:firstLine="709"/>
        <w:jc w:val="both"/>
        <w:rPr>
          <w:sz w:val="22"/>
        </w:rPr>
      </w:pPr>
      <w:r>
        <w:rPr>
          <w:sz w:val="22"/>
        </w:rPr>
        <w:t xml:space="preserve">Каждая отдельная составляющая бухгалтерского баланса носит название </w:t>
      </w:r>
      <w:r>
        <w:rPr>
          <w:sz w:val="22"/>
          <w:u w:val="single"/>
        </w:rPr>
        <w:t>статьи баланса</w:t>
      </w:r>
      <w:r>
        <w:rPr>
          <w:sz w:val="22"/>
        </w:rPr>
        <w:t>. Каждая статья актива — это экономически однородный вид имущества. Каждая статья пассива — это экономически однородный источник средств.</w:t>
      </w:r>
    </w:p>
    <w:p w:rsidR="00EF5690" w:rsidRDefault="005135A0">
      <w:pPr>
        <w:ind w:firstLine="709"/>
        <w:jc w:val="both"/>
        <w:rPr>
          <w:sz w:val="22"/>
        </w:rPr>
      </w:pPr>
      <w:r>
        <w:rPr>
          <w:sz w:val="22"/>
        </w:rPr>
        <w:t xml:space="preserve">Экономически однородные статьи могут объединяться в группы и разделы. Между ними внутреннего равенства быть не может. Равенство только по итогу баланса (Актив = Пассив). Итоги баланса — </w:t>
      </w:r>
      <w:r>
        <w:rPr>
          <w:sz w:val="22"/>
          <w:u w:val="single"/>
        </w:rPr>
        <w:t>валюта баланса</w:t>
      </w:r>
      <w:r>
        <w:rPr>
          <w:sz w:val="22"/>
        </w:rPr>
        <w:t>.</w:t>
      </w:r>
    </w:p>
    <w:p w:rsidR="00EF5690" w:rsidRDefault="00EF5690">
      <w:pPr>
        <w:ind w:firstLine="709"/>
        <w:jc w:val="both"/>
        <w:rPr>
          <w:sz w:val="22"/>
        </w:rPr>
      </w:pPr>
    </w:p>
    <w:p w:rsidR="00EF5690" w:rsidRDefault="005135A0">
      <w:pPr>
        <w:pStyle w:val="2"/>
        <w:rPr>
          <w:sz w:val="22"/>
        </w:rPr>
      </w:pPr>
      <w:r>
        <w:rPr>
          <w:sz w:val="22"/>
        </w:rPr>
        <w:t>2) Строение бухгалтерского баланса.</w:t>
      </w:r>
    </w:p>
    <w:p w:rsidR="00EF5690" w:rsidRDefault="00EF5690">
      <w:pPr>
        <w:ind w:firstLine="709"/>
        <w:jc w:val="both"/>
        <w:rPr>
          <w:sz w:val="22"/>
        </w:rPr>
      </w:pPr>
    </w:p>
    <w:p w:rsidR="00EF5690" w:rsidRDefault="005135A0">
      <w:pPr>
        <w:ind w:firstLine="709"/>
        <w:jc w:val="both"/>
        <w:rPr>
          <w:sz w:val="22"/>
        </w:rPr>
      </w:pPr>
      <w:r>
        <w:rPr>
          <w:sz w:val="22"/>
        </w:rPr>
        <w:t>Бухгалтерский баланс состоит из трех разделов в активе и трех в пассиве.</w:t>
      </w:r>
    </w:p>
    <w:tbl>
      <w:tblPr>
        <w:tblW w:w="0" w:type="auto"/>
        <w:tblInd w:w="-70"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EF5690">
        <w:tc>
          <w:tcPr>
            <w:tcW w:w="4605" w:type="dxa"/>
          </w:tcPr>
          <w:p w:rsidR="00EF5690" w:rsidRDefault="005135A0">
            <w:pPr>
              <w:jc w:val="center"/>
              <w:rPr>
                <w:sz w:val="22"/>
              </w:rPr>
            </w:pPr>
            <w:r>
              <w:rPr>
                <w:sz w:val="22"/>
              </w:rPr>
              <w:t>Актив</w:t>
            </w:r>
          </w:p>
        </w:tc>
        <w:tc>
          <w:tcPr>
            <w:tcW w:w="4605" w:type="dxa"/>
          </w:tcPr>
          <w:p w:rsidR="00EF5690" w:rsidRDefault="005135A0">
            <w:pPr>
              <w:jc w:val="center"/>
              <w:rPr>
                <w:sz w:val="22"/>
              </w:rPr>
            </w:pPr>
            <w:r>
              <w:rPr>
                <w:sz w:val="22"/>
              </w:rPr>
              <w:t>Пассив</w:t>
            </w:r>
          </w:p>
        </w:tc>
      </w:tr>
      <w:tr w:rsidR="00EF5690">
        <w:tc>
          <w:tcPr>
            <w:tcW w:w="4605" w:type="dxa"/>
          </w:tcPr>
          <w:p w:rsidR="00EF5690" w:rsidRDefault="005135A0">
            <w:pPr>
              <w:jc w:val="both"/>
              <w:rPr>
                <w:sz w:val="22"/>
              </w:rPr>
            </w:pPr>
            <w:r>
              <w:rPr>
                <w:sz w:val="22"/>
              </w:rPr>
              <w:t>I. Внеоборотные активы</w:t>
            </w:r>
          </w:p>
        </w:tc>
        <w:tc>
          <w:tcPr>
            <w:tcW w:w="4605" w:type="dxa"/>
          </w:tcPr>
          <w:p w:rsidR="00EF5690" w:rsidRDefault="005135A0">
            <w:pPr>
              <w:jc w:val="both"/>
              <w:rPr>
                <w:sz w:val="22"/>
              </w:rPr>
            </w:pPr>
            <w:r>
              <w:rPr>
                <w:sz w:val="22"/>
              </w:rPr>
              <w:t>IV. Капитал и резервы</w:t>
            </w:r>
          </w:p>
        </w:tc>
      </w:tr>
      <w:tr w:rsidR="00EF5690">
        <w:tc>
          <w:tcPr>
            <w:tcW w:w="4605" w:type="dxa"/>
          </w:tcPr>
          <w:p w:rsidR="00EF5690" w:rsidRDefault="005135A0">
            <w:pPr>
              <w:jc w:val="both"/>
              <w:rPr>
                <w:sz w:val="22"/>
              </w:rPr>
            </w:pPr>
            <w:r>
              <w:rPr>
                <w:sz w:val="22"/>
              </w:rPr>
              <w:t>II. Оборотные активы</w:t>
            </w:r>
          </w:p>
        </w:tc>
        <w:tc>
          <w:tcPr>
            <w:tcW w:w="4605" w:type="dxa"/>
          </w:tcPr>
          <w:p w:rsidR="00EF5690" w:rsidRDefault="005135A0">
            <w:pPr>
              <w:jc w:val="both"/>
              <w:rPr>
                <w:sz w:val="22"/>
              </w:rPr>
            </w:pPr>
            <w:r>
              <w:rPr>
                <w:sz w:val="22"/>
              </w:rPr>
              <w:t>V. Долгосрочные пассивы</w:t>
            </w:r>
          </w:p>
        </w:tc>
      </w:tr>
      <w:tr w:rsidR="00EF5690">
        <w:tc>
          <w:tcPr>
            <w:tcW w:w="4605" w:type="dxa"/>
          </w:tcPr>
          <w:p w:rsidR="00EF5690" w:rsidRDefault="005135A0">
            <w:pPr>
              <w:jc w:val="both"/>
              <w:rPr>
                <w:sz w:val="22"/>
              </w:rPr>
            </w:pPr>
            <w:r>
              <w:rPr>
                <w:sz w:val="22"/>
              </w:rPr>
              <w:t>III. Убытки</w:t>
            </w:r>
          </w:p>
        </w:tc>
        <w:tc>
          <w:tcPr>
            <w:tcW w:w="4605" w:type="dxa"/>
          </w:tcPr>
          <w:p w:rsidR="00EF5690" w:rsidRDefault="005135A0">
            <w:pPr>
              <w:jc w:val="both"/>
              <w:rPr>
                <w:sz w:val="22"/>
              </w:rPr>
            </w:pPr>
            <w:r>
              <w:rPr>
                <w:sz w:val="22"/>
              </w:rPr>
              <w:t>VI. Краткосрочные пассивы</w:t>
            </w:r>
          </w:p>
        </w:tc>
      </w:tr>
      <w:tr w:rsidR="00EF5690">
        <w:tc>
          <w:tcPr>
            <w:tcW w:w="4605" w:type="dxa"/>
          </w:tcPr>
          <w:p w:rsidR="00EF5690" w:rsidRDefault="00EF5690">
            <w:pPr>
              <w:jc w:val="both"/>
              <w:rPr>
                <w:sz w:val="22"/>
              </w:rPr>
            </w:pPr>
          </w:p>
        </w:tc>
        <w:tc>
          <w:tcPr>
            <w:tcW w:w="4605" w:type="dxa"/>
          </w:tcPr>
          <w:p w:rsidR="00EF5690" w:rsidRDefault="00EF5690">
            <w:pPr>
              <w:jc w:val="both"/>
              <w:rPr>
                <w:sz w:val="22"/>
              </w:rPr>
            </w:pPr>
          </w:p>
        </w:tc>
      </w:tr>
    </w:tbl>
    <w:p w:rsidR="00EF5690" w:rsidRDefault="00EF5690">
      <w:pPr>
        <w:ind w:firstLine="709"/>
        <w:jc w:val="both"/>
        <w:rPr>
          <w:sz w:val="22"/>
        </w:rPr>
      </w:pPr>
    </w:p>
    <w:p w:rsidR="00EF5690" w:rsidRDefault="005135A0">
      <w:pPr>
        <w:pStyle w:val="2"/>
        <w:rPr>
          <w:sz w:val="22"/>
        </w:rPr>
      </w:pPr>
      <w:r>
        <w:rPr>
          <w:sz w:val="22"/>
        </w:rPr>
        <w:t>3) Типы хозяйственных операций и их влияние на бухгалтерский баланс.</w:t>
      </w:r>
    </w:p>
    <w:p w:rsidR="00EF5690" w:rsidRDefault="00EF5690">
      <w:pPr>
        <w:ind w:firstLine="709"/>
        <w:jc w:val="both"/>
        <w:rPr>
          <w:sz w:val="22"/>
        </w:rPr>
      </w:pPr>
    </w:p>
    <w:p w:rsidR="00EF5690" w:rsidRDefault="005135A0">
      <w:pPr>
        <w:ind w:firstLine="709"/>
        <w:jc w:val="both"/>
        <w:rPr>
          <w:sz w:val="22"/>
        </w:rPr>
      </w:pPr>
      <w:r>
        <w:rPr>
          <w:sz w:val="22"/>
        </w:rPr>
        <w:t>Баланс на 1.09.98</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134"/>
        <w:gridCol w:w="3543"/>
        <w:gridCol w:w="1057"/>
      </w:tblGrid>
      <w:tr w:rsidR="00EF5690">
        <w:tc>
          <w:tcPr>
            <w:tcW w:w="3472" w:type="dxa"/>
          </w:tcPr>
          <w:p w:rsidR="00EF5690" w:rsidRDefault="005135A0">
            <w:pPr>
              <w:jc w:val="center"/>
              <w:rPr>
                <w:sz w:val="22"/>
              </w:rPr>
            </w:pPr>
            <w:r>
              <w:rPr>
                <w:sz w:val="22"/>
              </w:rPr>
              <w:t>Актив</w:t>
            </w:r>
          </w:p>
        </w:tc>
        <w:tc>
          <w:tcPr>
            <w:tcW w:w="1134" w:type="dxa"/>
          </w:tcPr>
          <w:p w:rsidR="00EF5690" w:rsidRDefault="005135A0">
            <w:pPr>
              <w:jc w:val="center"/>
              <w:rPr>
                <w:sz w:val="22"/>
              </w:rPr>
            </w:pPr>
            <w:r>
              <w:rPr>
                <w:sz w:val="22"/>
              </w:rPr>
              <w:t>Сумма $</w:t>
            </w:r>
          </w:p>
        </w:tc>
        <w:tc>
          <w:tcPr>
            <w:tcW w:w="3543" w:type="dxa"/>
          </w:tcPr>
          <w:p w:rsidR="00EF5690" w:rsidRDefault="005135A0">
            <w:pPr>
              <w:jc w:val="center"/>
              <w:rPr>
                <w:sz w:val="22"/>
              </w:rPr>
            </w:pPr>
            <w:r>
              <w:rPr>
                <w:sz w:val="22"/>
              </w:rPr>
              <w:t>Пассив</w:t>
            </w:r>
          </w:p>
        </w:tc>
        <w:tc>
          <w:tcPr>
            <w:tcW w:w="1057" w:type="dxa"/>
          </w:tcPr>
          <w:p w:rsidR="00EF5690" w:rsidRDefault="005135A0">
            <w:pPr>
              <w:jc w:val="center"/>
              <w:rPr>
                <w:sz w:val="22"/>
              </w:rPr>
            </w:pPr>
            <w:r>
              <w:rPr>
                <w:sz w:val="22"/>
              </w:rPr>
              <w:t>Сумма $</w:t>
            </w:r>
          </w:p>
        </w:tc>
      </w:tr>
      <w:tr w:rsidR="00EF5690">
        <w:tc>
          <w:tcPr>
            <w:tcW w:w="3472" w:type="dxa"/>
          </w:tcPr>
          <w:p w:rsidR="00EF5690" w:rsidRDefault="005135A0">
            <w:pPr>
              <w:jc w:val="both"/>
              <w:rPr>
                <w:sz w:val="22"/>
              </w:rPr>
            </w:pPr>
            <w:r>
              <w:rPr>
                <w:sz w:val="22"/>
              </w:rPr>
              <w:t>1. Основные средства (01)</w:t>
            </w:r>
          </w:p>
        </w:tc>
        <w:tc>
          <w:tcPr>
            <w:tcW w:w="1134" w:type="dxa"/>
          </w:tcPr>
          <w:p w:rsidR="00EF5690" w:rsidRDefault="005135A0">
            <w:pPr>
              <w:jc w:val="center"/>
              <w:rPr>
                <w:sz w:val="22"/>
              </w:rPr>
            </w:pPr>
            <w:r>
              <w:rPr>
                <w:sz w:val="22"/>
              </w:rPr>
              <w:t>250000</w:t>
            </w:r>
          </w:p>
        </w:tc>
        <w:tc>
          <w:tcPr>
            <w:tcW w:w="3543" w:type="dxa"/>
          </w:tcPr>
          <w:p w:rsidR="00EF5690" w:rsidRDefault="005135A0">
            <w:pPr>
              <w:jc w:val="both"/>
              <w:rPr>
                <w:sz w:val="22"/>
              </w:rPr>
            </w:pPr>
            <w:r>
              <w:rPr>
                <w:sz w:val="22"/>
              </w:rPr>
              <w:t>1. Уставный капитал (85)</w:t>
            </w:r>
          </w:p>
        </w:tc>
        <w:tc>
          <w:tcPr>
            <w:tcW w:w="1057" w:type="dxa"/>
          </w:tcPr>
          <w:p w:rsidR="00EF5690" w:rsidRDefault="005135A0">
            <w:pPr>
              <w:jc w:val="center"/>
              <w:rPr>
                <w:sz w:val="22"/>
              </w:rPr>
            </w:pPr>
            <w:r>
              <w:rPr>
                <w:sz w:val="22"/>
              </w:rPr>
              <w:t>400000</w:t>
            </w:r>
          </w:p>
        </w:tc>
      </w:tr>
      <w:tr w:rsidR="00EF5690">
        <w:tc>
          <w:tcPr>
            <w:tcW w:w="3472" w:type="dxa"/>
          </w:tcPr>
          <w:p w:rsidR="00EF5690" w:rsidRDefault="005135A0">
            <w:pPr>
              <w:jc w:val="both"/>
              <w:rPr>
                <w:sz w:val="22"/>
              </w:rPr>
            </w:pPr>
            <w:r>
              <w:rPr>
                <w:sz w:val="22"/>
              </w:rPr>
              <w:t>2. Материалы (10)</w:t>
            </w:r>
          </w:p>
        </w:tc>
        <w:tc>
          <w:tcPr>
            <w:tcW w:w="1134" w:type="dxa"/>
          </w:tcPr>
          <w:p w:rsidR="00EF5690" w:rsidRDefault="005135A0">
            <w:pPr>
              <w:jc w:val="center"/>
              <w:rPr>
                <w:sz w:val="22"/>
              </w:rPr>
            </w:pPr>
            <w:r>
              <w:rPr>
                <w:sz w:val="22"/>
              </w:rPr>
              <w:t>150000</w:t>
            </w:r>
          </w:p>
        </w:tc>
        <w:tc>
          <w:tcPr>
            <w:tcW w:w="3543" w:type="dxa"/>
          </w:tcPr>
          <w:p w:rsidR="00EF5690" w:rsidRDefault="005135A0">
            <w:pPr>
              <w:jc w:val="both"/>
              <w:rPr>
                <w:sz w:val="22"/>
              </w:rPr>
            </w:pPr>
            <w:r>
              <w:rPr>
                <w:sz w:val="22"/>
              </w:rPr>
              <w:t>2. Прибыль (80)</w:t>
            </w:r>
          </w:p>
        </w:tc>
        <w:tc>
          <w:tcPr>
            <w:tcW w:w="1057" w:type="dxa"/>
          </w:tcPr>
          <w:p w:rsidR="00EF5690" w:rsidRDefault="005135A0">
            <w:pPr>
              <w:jc w:val="center"/>
              <w:rPr>
                <w:sz w:val="22"/>
              </w:rPr>
            </w:pPr>
            <w:r>
              <w:rPr>
                <w:sz w:val="22"/>
              </w:rPr>
              <w:t>25000</w:t>
            </w:r>
          </w:p>
        </w:tc>
      </w:tr>
      <w:tr w:rsidR="00EF5690">
        <w:tc>
          <w:tcPr>
            <w:tcW w:w="3472" w:type="dxa"/>
          </w:tcPr>
          <w:p w:rsidR="00EF5690" w:rsidRDefault="005135A0">
            <w:pPr>
              <w:jc w:val="both"/>
              <w:rPr>
                <w:sz w:val="22"/>
              </w:rPr>
            </w:pPr>
            <w:r>
              <w:rPr>
                <w:sz w:val="22"/>
              </w:rPr>
              <w:t>3. НЗП</w:t>
            </w:r>
            <w:r>
              <w:rPr>
                <w:rStyle w:val="a5"/>
                <w:sz w:val="22"/>
              </w:rPr>
              <w:footnoteReference w:id="1"/>
            </w:r>
            <w:r>
              <w:rPr>
                <w:sz w:val="22"/>
              </w:rPr>
              <w:t xml:space="preserve"> (20)</w:t>
            </w:r>
          </w:p>
        </w:tc>
        <w:tc>
          <w:tcPr>
            <w:tcW w:w="1134" w:type="dxa"/>
          </w:tcPr>
          <w:p w:rsidR="00EF5690" w:rsidRDefault="005135A0">
            <w:pPr>
              <w:jc w:val="center"/>
              <w:rPr>
                <w:sz w:val="22"/>
              </w:rPr>
            </w:pPr>
            <w:r>
              <w:rPr>
                <w:sz w:val="22"/>
              </w:rPr>
              <w:t>75000</w:t>
            </w:r>
          </w:p>
        </w:tc>
        <w:tc>
          <w:tcPr>
            <w:tcW w:w="3543" w:type="dxa"/>
          </w:tcPr>
          <w:p w:rsidR="00EF5690" w:rsidRDefault="005135A0">
            <w:pPr>
              <w:jc w:val="both"/>
              <w:rPr>
                <w:sz w:val="22"/>
              </w:rPr>
            </w:pPr>
            <w:r>
              <w:rPr>
                <w:sz w:val="22"/>
              </w:rPr>
              <w:t>3. Фонды спец. назначения (88)</w:t>
            </w:r>
          </w:p>
        </w:tc>
        <w:tc>
          <w:tcPr>
            <w:tcW w:w="1057" w:type="dxa"/>
          </w:tcPr>
          <w:p w:rsidR="00EF5690" w:rsidRDefault="005135A0">
            <w:pPr>
              <w:jc w:val="center"/>
              <w:rPr>
                <w:sz w:val="22"/>
              </w:rPr>
            </w:pPr>
            <w:r>
              <w:rPr>
                <w:sz w:val="22"/>
              </w:rPr>
              <w:t>20000</w:t>
            </w:r>
          </w:p>
        </w:tc>
      </w:tr>
      <w:tr w:rsidR="00EF5690">
        <w:tc>
          <w:tcPr>
            <w:tcW w:w="3472" w:type="dxa"/>
          </w:tcPr>
          <w:p w:rsidR="00EF5690" w:rsidRDefault="005135A0">
            <w:pPr>
              <w:jc w:val="both"/>
              <w:rPr>
                <w:sz w:val="22"/>
              </w:rPr>
            </w:pPr>
            <w:r>
              <w:rPr>
                <w:sz w:val="22"/>
              </w:rPr>
              <w:t>4. Р/С</w:t>
            </w:r>
            <w:r>
              <w:rPr>
                <w:rStyle w:val="a5"/>
                <w:sz w:val="22"/>
              </w:rPr>
              <w:footnoteReference w:id="2"/>
            </w:r>
            <w:r>
              <w:rPr>
                <w:sz w:val="22"/>
              </w:rPr>
              <w:t xml:space="preserve"> (51)</w:t>
            </w:r>
          </w:p>
        </w:tc>
        <w:tc>
          <w:tcPr>
            <w:tcW w:w="1134" w:type="dxa"/>
          </w:tcPr>
          <w:p w:rsidR="00EF5690" w:rsidRDefault="005135A0">
            <w:pPr>
              <w:jc w:val="center"/>
              <w:rPr>
                <w:sz w:val="22"/>
              </w:rPr>
            </w:pPr>
            <w:r>
              <w:rPr>
                <w:sz w:val="22"/>
              </w:rPr>
              <w:t>25000</w:t>
            </w:r>
          </w:p>
        </w:tc>
        <w:tc>
          <w:tcPr>
            <w:tcW w:w="3543" w:type="dxa"/>
          </w:tcPr>
          <w:p w:rsidR="00EF5690" w:rsidRDefault="005135A0">
            <w:pPr>
              <w:jc w:val="both"/>
              <w:rPr>
                <w:sz w:val="22"/>
              </w:rPr>
            </w:pPr>
            <w:r>
              <w:rPr>
                <w:sz w:val="22"/>
              </w:rPr>
              <w:t>4. Расчеты с поставщиками (60)</w:t>
            </w:r>
          </w:p>
        </w:tc>
        <w:tc>
          <w:tcPr>
            <w:tcW w:w="1057" w:type="dxa"/>
          </w:tcPr>
          <w:p w:rsidR="00EF5690" w:rsidRDefault="005135A0">
            <w:pPr>
              <w:jc w:val="center"/>
              <w:rPr>
                <w:sz w:val="22"/>
              </w:rPr>
            </w:pPr>
            <w:r>
              <w:rPr>
                <w:sz w:val="22"/>
              </w:rPr>
              <w:t>55000</w:t>
            </w:r>
          </w:p>
        </w:tc>
      </w:tr>
      <w:tr w:rsidR="00EF5690">
        <w:tc>
          <w:tcPr>
            <w:tcW w:w="3472" w:type="dxa"/>
          </w:tcPr>
          <w:p w:rsidR="00EF5690" w:rsidRDefault="005135A0">
            <w:pPr>
              <w:jc w:val="both"/>
              <w:rPr>
                <w:sz w:val="22"/>
              </w:rPr>
            </w:pPr>
            <w:r>
              <w:rPr>
                <w:sz w:val="22"/>
              </w:rPr>
              <w:t>Итого</w:t>
            </w:r>
          </w:p>
        </w:tc>
        <w:tc>
          <w:tcPr>
            <w:tcW w:w="1134" w:type="dxa"/>
          </w:tcPr>
          <w:p w:rsidR="00EF5690" w:rsidRDefault="005135A0">
            <w:pPr>
              <w:jc w:val="center"/>
              <w:rPr>
                <w:sz w:val="22"/>
              </w:rPr>
            </w:pPr>
            <w:r>
              <w:rPr>
                <w:sz w:val="22"/>
              </w:rPr>
              <w:t>500000</w:t>
            </w:r>
          </w:p>
        </w:tc>
        <w:tc>
          <w:tcPr>
            <w:tcW w:w="3543" w:type="dxa"/>
          </w:tcPr>
          <w:p w:rsidR="00EF5690" w:rsidRDefault="005135A0">
            <w:pPr>
              <w:jc w:val="both"/>
              <w:rPr>
                <w:sz w:val="22"/>
              </w:rPr>
            </w:pPr>
            <w:r>
              <w:rPr>
                <w:sz w:val="22"/>
              </w:rPr>
              <w:t>Итого</w:t>
            </w:r>
          </w:p>
        </w:tc>
        <w:tc>
          <w:tcPr>
            <w:tcW w:w="1057" w:type="dxa"/>
          </w:tcPr>
          <w:p w:rsidR="00EF5690" w:rsidRDefault="005135A0">
            <w:pPr>
              <w:jc w:val="center"/>
              <w:rPr>
                <w:sz w:val="22"/>
              </w:rPr>
            </w:pPr>
            <w:r>
              <w:rPr>
                <w:sz w:val="22"/>
              </w:rPr>
              <w:t>500000</w:t>
            </w:r>
          </w:p>
        </w:tc>
      </w:tr>
    </w:tbl>
    <w:p w:rsidR="00EF5690" w:rsidRDefault="00EF5690">
      <w:pPr>
        <w:ind w:firstLine="709"/>
        <w:jc w:val="both"/>
        <w:rPr>
          <w:sz w:val="22"/>
        </w:rPr>
      </w:pPr>
    </w:p>
    <w:p w:rsidR="00EF5690" w:rsidRDefault="005135A0">
      <w:pPr>
        <w:ind w:firstLine="709"/>
        <w:jc w:val="both"/>
        <w:rPr>
          <w:sz w:val="22"/>
        </w:rPr>
      </w:pPr>
      <w:r>
        <w:rPr>
          <w:sz w:val="22"/>
        </w:rPr>
        <w:t>Хозяйственные операции за сентябрь 1998 года.</w:t>
      </w:r>
    </w:p>
    <w:p w:rsidR="00EF5690" w:rsidRDefault="005135A0">
      <w:pPr>
        <w:ind w:firstLine="709"/>
        <w:jc w:val="both"/>
        <w:rPr>
          <w:sz w:val="22"/>
        </w:rPr>
      </w:pPr>
      <w:r>
        <w:rPr>
          <w:sz w:val="22"/>
        </w:rPr>
        <w:t>1. Отпущено со склада и израсходовано в производстве материалы на 20000$/</w:t>
      </w:r>
    </w:p>
    <w:p w:rsidR="00EF5690" w:rsidRDefault="005135A0">
      <w:pPr>
        <w:ind w:firstLine="709"/>
        <w:jc w:val="both"/>
        <w:rPr>
          <w:sz w:val="22"/>
        </w:rPr>
      </w:pPr>
      <w:r>
        <w:rPr>
          <w:sz w:val="22"/>
        </w:rPr>
        <w:t>2. Увеличены за сет прибыли фонды специального назначения 10000$.</w:t>
      </w:r>
    </w:p>
    <w:p w:rsidR="00EF5690" w:rsidRDefault="005135A0">
      <w:pPr>
        <w:ind w:firstLine="709"/>
        <w:jc w:val="both"/>
        <w:rPr>
          <w:sz w:val="22"/>
        </w:rPr>
      </w:pPr>
      <w:r>
        <w:rPr>
          <w:sz w:val="22"/>
        </w:rPr>
        <w:t>3. Получены МБП от поставщиков 30000$.</w:t>
      </w:r>
    </w:p>
    <w:p w:rsidR="00EF5690" w:rsidRDefault="005135A0">
      <w:pPr>
        <w:ind w:firstLine="709"/>
        <w:jc w:val="both"/>
        <w:rPr>
          <w:sz w:val="22"/>
        </w:rPr>
      </w:pPr>
      <w:r>
        <w:rPr>
          <w:sz w:val="22"/>
        </w:rPr>
        <w:t>4. Перечислено с расчетного счета задолженность поставщикам 15000$.</w:t>
      </w:r>
    </w:p>
    <w:p w:rsidR="00EF5690" w:rsidRDefault="00EF5690">
      <w:pPr>
        <w:ind w:firstLine="709"/>
        <w:jc w:val="both"/>
        <w:rPr>
          <w:sz w:val="22"/>
        </w:rPr>
      </w:pPr>
    </w:p>
    <w:p w:rsidR="00EF5690" w:rsidRDefault="005135A0">
      <w:pPr>
        <w:ind w:firstLine="709"/>
        <w:jc w:val="both"/>
        <w:rPr>
          <w:sz w:val="22"/>
        </w:rPr>
      </w:pPr>
      <w:r>
        <w:rPr>
          <w:sz w:val="22"/>
        </w:rPr>
        <w:t>Бухгалтерский баланс на 1.10.98</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103"/>
        <w:gridCol w:w="1023"/>
        <w:gridCol w:w="992"/>
        <w:gridCol w:w="1560"/>
        <w:gridCol w:w="1140"/>
        <w:gridCol w:w="1035"/>
        <w:gridCol w:w="871"/>
      </w:tblGrid>
      <w:tr w:rsidR="00EF5690">
        <w:tc>
          <w:tcPr>
            <w:tcW w:w="1488" w:type="dxa"/>
          </w:tcPr>
          <w:p w:rsidR="00EF5690" w:rsidRDefault="005135A0">
            <w:pPr>
              <w:jc w:val="both"/>
              <w:rPr>
                <w:sz w:val="22"/>
              </w:rPr>
            </w:pPr>
            <w:r>
              <w:rPr>
                <w:sz w:val="22"/>
              </w:rPr>
              <w:t>Актив</w:t>
            </w:r>
          </w:p>
        </w:tc>
        <w:tc>
          <w:tcPr>
            <w:tcW w:w="1103" w:type="dxa"/>
          </w:tcPr>
          <w:p w:rsidR="00EF5690" w:rsidRDefault="005135A0">
            <w:pPr>
              <w:jc w:val="center"/>
              <w:rPr>
                <w:sz w:val="22"/>
              </w:rPr>
            </w:pPr>
            <w:r>
              <w:rPr>
                <w:sz w:val="22"/>
              </w:rPr>
              <w:t>Сумма на 1.09.98</w:t>
            </w:r>
          </w:p>
        </w:tc>
        <w:tc>
          <w:tcPr>
            <w:tcW w:w="1023" w:type="dxa"/>
          </w:tcPr>
          <w:p w:rsidR="00EF5690" w:rsidRDefault="005135A0">
            <w:pPr>
              <w:jc w:val="center"/>
              <w:rPr>
                <w:sz w:val="22"/>
              </w:rPr>
            </w:pPr>
            <w:r>
              <w:rPr>
                <w:sz w:val="22"/>
              </w:rPr>
              <w:t>Измене-ния за месяц</w:t>
            </w:r>
          </w:p>
        </w:tc>
        <w:tc>
          <w:tcPr>
            <w:tcW w:w="992" w:type="dxa"/>
          </w:tcPr>
          <w:p w:rsidR="00EF5690" w:rsidRDefault="005135A0">
            <w:pPr>
              <w:jc w:val="center"/>
              <w:rPr>
                <w:sz w:val="22"/>
              </w:rPr>
            </w:pPr>
            <w:r>
              <w:rPr>
                <w:sz w:val="22"/>
              </w:rPr>
              <w:t>Остаток на 1.10.98</w:t>
            </w:r>
          </w:p>
        </w:tc>
        <w:tc>
          <w:tcPr>
            <w:tcW w:w="1560" w:type="dxa"/>
          </w:tcPr>
          <w:p w:rsidR="00EF5690" w:rsidRDefault="005135A0">
            <w:pPr>
              <w:jc w:val="both"/>
              <w:rPr>
                <w:sz w:val="22"/>
              </w:rPr>
            </w:pPr>
            <w:r>
              <w:rPr>
                <w:sz w:val="22"/>
              </w:rPr>
              <w:t>Пассив</w:t>
            </w:r>
          </w:p>
        </w:tc>
        <w:tc>
          <w:tcPr>
            <w:tcW w:w="1140" w:type="dxa"/>
          </w:tcPr>
          <w:p w:rsidR="00EF5690" w:rsidRDefault="005135A0">
            <w:pPr>
              <w:jc w:val="center"/>
              <w:rPr>
                <w:sz w:val="22"/>
              </w:rPr>
            </w:pPr>
            <w:r>
              <w:rPr>
                <w:sz w:val="22"/>
              </w:rPr>
              <w:t>Сумма на 1.09.98</w:t>
            </w:r>
          </w:p>
        </w:tc>
        <w:tc>
          <w:tcPr>
            <w:tcW w:w="1035" w:type="dxa"/>
          </w:tcPr>
          <w:p w:rsidR="00EF5690" w:rsidRDefault="005135A0">
            <w:pPr>
              <w:jc w:val="center"/>
              <w:rPr>
                <w:sz w:val="22"/>
              </w:rPr>
            </w:pPr>
            <w:r>
              <w:rPr>
                <w:sz w:val="22"/>
              </w:rPr>
              <w:t>Измене-ния за месяц</w:t>
            </w:r>
          </w:p>
        </w:tc>
        <w:tc>
          <w:tcPr>
            <w:tcW w:w="871" w:type="dxa"/>
          </w:tcPr>
          <w:p w:rsidR="00EF5690" w:rsidRDefault="005135A0">
            <w:pPr>
              <w:jc w:val="center"/>
              <w:rPr>
                <w:sz w:val="22"/>
              </w:rPr>
            </w:pPr>
            <w:r>
              <w:rPr>
                <w:sz w:val="22"/>
              </w:rPr>
              <w:t>Остаток на 1.10.98</w:t>
            </w:r>
          </w:p>
        </w:tc>
      </w:tr>
      <w:tr w:rsidR="00EF5690">
        <w:tc>
          <w:tcPr>
            <w:tcW w:w="1488" w:type="dxa"/>
          </w:tcPr>
          <w:p w:rsidR="00EF5690" w:rsidRDefault="005135A0">
            <w:pPr>
              <w:jc w:val="both"/>
              <w:rPr>
                <w:sz w:val="22"/>
              </w:rPr>
            </w:pPr>
            <w:r>
              <w:rPr>
                <w:sz w:val="22"/>
              </w:rPr>
              <w:t>1. ОС (01)</w:t>
            </w:r>
          </w:p>
        </w:tc>
        <w:tc>
          <w:tcPr>
            <w:tcW w:w="1103" w:type="dxa"/>
          </w:tcPr>
          <w:p w:rsidR="00EF5690" w:rsidRDefault="005135A0">
            <w:pPr>
              <w:jc w:val="center"/>
              <w:rPr>
                <w:sz w:val="22"/>
              </w:rPr>
            </w:pPr>
            <w:r>
              <w:rPr>
                <w:sz w:val="22"/>
              </w:rPr>
              <w:t>250000</w:t>
            </w:r>
          </w:p>
        </w:tc>
        <w:tc>
          <w:tcPr>
            <w:tcW w:w="1023" w:type="dxa"/>
          </w:tcPr>
          <w:p w:rsidR="00EF5690" w:rsidRDefault="00EF5690">
            <w:pPr>
              <w:jc w:val="center"/>
              <w:rPr>
                <w:sz w:val="22"/>
              </w:rPr>
            </w:pPr>
          </w:p>
        </w:tc>
        <w:tc>
          <w:tcPr>
            <w:tcW w:w="992" w:type="dxa"/>
          </w:tcPr>
          <w:p w:rsidR="00EF5690" w:rsidRDefault="005135A0">
            <w:pPr>
              <w:jc w:val="center"/>
              <w:rPr>
                <w:sz w:val="22"/>
              </w:rPr>
            </w:pPr>
            <w:r>
              <w:rPr>
                <w:sz w:val="22"/>
              </w:rPr>
              <w:t>250000</w:t>
            </w:r>
          </w:p>
        </w:tc>
        <w:tc>
          <w:tcPr>
            <w:tcW w:w="1560" w:type="dxa"/>
          </w:tcPr>
          <w:p w:rsidR="00EF5690" w:rsidRDefault="005135A0">
            <w:pPr>
              <w:jc w:val="both"/>
              <w:rPr>
                <w:sz w:val="22"/>
              </w:rPr>
            </w:pPr>
            <w:r>
              <w:rPr>
                <w:sz w:val="22"/>
              </w:rPr>
              <w:t>1. Уст кап. (85)</w:t>
            </w:r>
          </w:p>
        </w:tc>
        <w:tc>
          <w:tcPr>
            <w:tcW w:w="1140" w:type="dxa"/>
          </w:tcPr>
          <w:p w:rsidR="00EF5690" w:rsidRDefault="005135A0">
            <w:pPr>
              <w:jc w:val="center"/>
              <w:rPr>
                <w:sz w:val="22"/>
              </w:rPr>
            </w:pPr>
            <w:r>
              <w:rPr>
                <w:sz w:val="22"/>
              </w:rPr>
              <w:t>400000</w:t>
            </w:r>
          </w:p>
        </w:tc>
        <w:tc>
          <w:tcPr>
            <w:tcW w:w="1035" w:type="dxa"/>
          </w:tcPr>
          <w:p w:rsidR="00EF5690" w:rsidRDefault="00EF5690">
            <w:pPr>
              <w:jc w:val="center"/>
              <w:rPr>
                <w:sz w:val="22"/>
              </w:rPr>
            </w:pPr>
          </w:p>
        </w:tc>
        <w:tc>
          <w:tcPr>
            <w:tcW w:w="871" w:type="dxa"/>
          </w:tcPr>
          <w:p w:rsidR="00EF5690" w:rsidRDefault="005135A0">
            <w:pPr>
              <w:jc w:val="center"/>
              <w:rPr>
                <w:sz w:val="22"/>
              </w:rPr>
            </w:pPr>
            <w:r>
              <w:rPr>
                <w:sz w:val="22"/>
              </w:rPr>
              <w:t>400000</w:t>
            </w:r>
          </w:p>
        </w:tc>
      </w:tr>
      <w:tr w:rsidR="00EF5690">
        <w:tc>
          <w:tcPr>
            <w:tcW w:w="1488" w:type="dxa"/>
          </w:tcPr>
          <w:p w:rsidR="00EF5690" w:rsidRDefault="005135A0">
            <w:pPr>
              <w:jc w:val="both"/>
              <w:rPr>
                <w:sz w:val="22"/>
              </w:rPr>
            </w:pPr>
            <w:r>
              <w:rPr>
                <w:sz w:val="22"/>
              </w:rPr>
              <w:t>2. Мат-лы (10)</w:t>
            </w:r>
          </w:p>
        </w:tc>
        <w:tc>
          <w:tcPr>
            <w:tcW w:w="1103" w:type="dxa"/>
          </w:tcPr>
          <w:p w:rsidR="00EF5690" w:rsidRDefault="005135A0">
            <w:pPr>
              <w:jc w:val="center"/>
              <w:rPr>
                <w:sz w:val="22"/>
              </w:rPr>
            </w:pPr>
            <w:r>
              <w:rPr>
                <w:sz w:val="22"/>
              </w:rPr>
              <w:t>150000</w:t>
            </w:r>
          </w:p>
        </w:tc>
        <w:tc>
          <w:tcPr>
            <w:tcW w:w="1023" w:type="dxa"/>
          </w:tcPr>
          <w:p w:rsidR="00EF5690" w:rsidRDefault="005135A0">
            <w:pPr>
              <w:jc w:val="center"/>
              <w:rPr>
                <w:sz w:val="22"/>
              </w:rPr>
            </w:pPr>
            <w:r>
              <w:rPr>
                <w:sz w:val="22"/>
              </w:rPr>
              <w:t>-20000</w:t>
            </w:r>
          </w:p>
        </w:tc>
        <w:tc>
          <w:tcPr>
            <w:tcW w:w="992" w:type="dxa"/>
          </w:tcPr>
          <w:p w:rsidR="00EF5690" w:rsidRDefault="005135A0">
            <w:pPr>
              <w:jc w:val="center"/>
              <w:rPr>
                <w:sz w:val="22"/>
              </w:rPr>
            </w:pPr>
            <w:r>
              <w:rPr>
                <w:sz w:val="22"/>
              </w:rPr>
              <w:t>130000</w:t>
            </w:r>
          </w:p>
        </w:tc>
        <w:tc>
          <w:tcPr>
            <w:tcW w:w="1560" w:type="dxa"/>
          </w:tcPr>
          <w:p w:rsidR="00EF5690" w:rsidRDefault="005135A0">
            <w:pPr>
              <w:jc w:val="both"/>
              <w:rPr>
                <w:sz w:val="22"/>
              </w:rPr>
            </w:pPr>
            <w:r>
              <w:rPr>
                <w:sz w:val="22"/>
              </w:rPr>
              <w:t>2. Прибыль(80)</w:t>
            </w:r>
          </w:p>
        </w:tc>
        <w:tc>
          <w:tcPr>
            <w:tcW w:w="1140" w:type="dxa"/>
          </w:tcPr>
          <w:p w:rsidR="00EF5690" w:rsidRDefault="005135A0">
            <w:pPr>
              <w:jc w:val="center"/>
              <w:rPr>
                <w:sz w:val="22"/>
              </w:rPr>
            </w:pPr>
            <w:r>
              <w:rPr>
                <w:sz w:val="22"/>
              </w:rPr>
              <w:t>25000</w:t>
            </w:r>
          </w:p>
        </w:tc>
        <w:tc>
          <w:tcPr>
            <w:tcW w:w="1035" w:type="dxa"/>
          </w:tcPr>
          <w:p w:rsidR="00EF5690" w:rsidRDefault="005135A0">
            <w:pPr>
              <w:jc w:val="center"/>
              <w:rPr>
                <w:sz w:val="22"/>
              </w:rPr>
            </w:pPr>
            <w:r>
              <w:rPr>
                <w:sz w:val="22"/>
              </w:rPr>
              <w:t>-10000</w:t>
            </w:r>
          </w:p>
        </w:tc>
        <w:tc>
          <w:tcPr>
            <w:tcW w:w="871" w:type="dxa"/>
          </w:tcPr>
          <w:p w:rsidR="00EF5690" w:rsidRDefault="005135A0">
            <w:pPr>
              <w:jc w:val="center"/>
              <w:rPr>
                <w:sz w:val="22"/>
              </w:rPr>
            </w:pPr>
            <w:r>
              <w:rPr>
                <w:sz w:val="22"/>
              </w:rPr>
              <w:t>15000</w:t>
            </w:r>
          </w:p>
        </w:tc>
      </w:tr>
      <w:tr w:rsidR="00EF5690">
        <w:tc>
          <w:tcPr>
            <w:tcW w:w="1488" w:type="dxa"/>
          </w:tcPr>
          <w:p w:rsidR="00EF5690" w:rsidRDefault="005135A0">
            <w:pPr>
              <w:jc w:val="both"/>
              <w:rPr>
                <w:sz w:val="22"/>
              </w:rPr>
            </w:pPr>
            <w:r>
              <w:rPr>
                <w:sz w:val="22"/>
              </w:rPr>
              <w:t>3. НЗП (20)</w:t>
            </w:r>
          </w:p>
        </w:tc>
        <w:tc>
          <w:tcPr>
            <w:tcW w:w="1103" w:type="dxa"/>
          </w:tcPr>
          <w:p w:rsidR="00EF5690" w:rsidRDefault="005135A0">
            <w:pPr>
              <w:jc w:val="center"/>
              <w:rPr>
                <w:sz w:val="22"/>
              </w:rPr>
            </w:pPr>
            <w:r>
              <w:rPr>
                <w:sz w:val="22"/>
              </w:rPr>
              <w:t>75000</w:t>
            </w:r>
          </w:p>
        </w:tc>
        <w:tc>
          <w:tcPr>
            <w:tcW w:w="1023" w:type="dxa"/>
          </w:tcPr>
          <w:p w:rsidR="00EF5690" w:rsidRDefault="005135A0">
            <w:pPr>
              <w:jc w:val="center"/>
              <w:rPr>
                <w:sz w:val="22"/>
              </w:rPr>
            </w:pPr>
            <w:r>
              <w:rPr>
                <w:sz w:val="22"/>
              </w:rPr>
              <w:t>+20000</w:t>
            </w:r>
          </w:p>
        </w:tc>
        <w:tc>
          <w:tcPr>
            <w:tcW w:w="992" w:type="dxa"/>
          </w:tcPr>
          <w:p w:rsidR="00EF5690" w:rsidRDefault="005135A0">
            <w:pPr>
              <w:jc w:val="center"/>
              <w:rPr>
                <w:sz w:val="22"/>
              </w:rPr>
            </w:pPr>
            <w:r>
              <w:rPr>
                <w:sz w:val="22"/>
              </w:rPr>
              <w:t>95000</w:t>
            </w:r>
          </w:p>
        </w:tc>
        <w:tc>
          <w:tcPr>
            <w:tcW w:w="1560" w:type="dxa"/>
          </w:tcPr>
          <w:p w:rsidR="00EF5690" w:rsidRDefault="005135A0">
            <w:pPr>
              <w:jc w:val="both"/>
              <w:rPr>
                <w:sz w:val="22"/>
              </w:rPr>
            </w:pPr>
            <w:r>
              <w:rPr>
                <w:sz w:val="22"/>
              </w:rPr>
              <w:t>3. Фонды (88)</w:t>
            </w:r>
          </w:p>
        </w:tc>
        <w:tc>
          <w:tcPr>
            <w:tcW w:w="1140" w:type="dxa"/>
          </w:tcPr>
          <w:p w:rsidR="00EF5690" w:rsidRDefault="005135A0">
            <w:pPr>
              <w:jc w:val="center"/>
              <w:rPr>
                <w:sz w:val="22"/>
              </w:rPr>
            </w:pPr>
            <w:r>
              <w:rPr>
                <w:sz w:val="22"/>
              </w:rPr>
              <w:t>20000</w:t>
            </w:r>
          </w:p>
        </w:tc>
        <w:tc>
          <w:tcPr>
            <w:tcW w:w="1035" w:type="dxa"/>
          </w:tcPr>
          <w:p w:rsidR="00EF5690" w:rsidRDefault="005135A0">
            <w:pPr>
              <w:jc w:val="center"/>
              <w:rPr>
                <w:sz w:val="22"/>
              </w:rPr>
            </w:pPr>
            <w:r>
              <w:rPr>
                <w:sz w:val="22"/>
              </w:rPr>
              <w:t>+10000</w:t>
            </w:r>
          </w:p>
        </w:tc>
        <w:tc>
          <w:tcPr>
            <w:tcW w:w="871" w:type="dxa"/>
          </w:tcPr>
          <w:p w:rsidR="00EF5690" w:rsidRDefault="005135A0">
            <w:pPr>
              <w:jc w:val="center"/>
              <w:rPr>
                <w:sz w:val="22"/>
              </w:rPr>
            </w:pPr>
            <w:r>
              <w:rPr>
                <w:sz w:val="22"/>
              </w:rPr>
              <w:t>30000</w:t>
            </w:r>
          </w:p>
        </w:tc>
      </w:tr>
      <w:tr w:rsidR="00EF5690">
        <w:tc>
          <w:tcPr>
            <w:tcW w:w="1488" w:type="dxa"/>
          </w:tcPr>
          <w:p w:rsidR="00EF5690" w:rsidRDefault="005135A0">
            <w:pPr>
              <w:jc w:val="both"/>
              <w:rPr>
                <w:sz w:val="22"/>
              </w:rPr>
            </w:pPr>
            <w:r>
              <w:rPr>
                <w:sz w:val="22"/>
              </w:rPr>
              <w:t>4. Р/С (51)</w:t>
            </w:r>
          </w:p>
        </w:tc>
        <w:tc>
          <w:tcPr>
            <w:tcW w:w="1103" w:type="dxa"/>
          </w:tcPr>
          <w:p w:rsidR="00EF5690" w:rsidRDefault="005135A0">
            <w:pPr>
              <w:jc w:val="center"/>
              <w:rPr>
                <w:sz w:val="22"/>
              </w:rPr>
            </w:pPr>
            <w:r>
              <w:rPr>
                <w:sz w:val="22"/>
              </w:rPr>
              <w:t>25000</w:t>
            </w:r>
          </w:p>
        </w:tc>
        <w:tc>
          <w:tcPr>
            <w:tcW w:w="1023" w:type="dxa"/>
          </w:tcPr>
          <w:p w:rsidR="00EF5690" w:rsidRDefault="005135A0">
            <w:pPr>
              <w:jc w:val="center"/>
              <w:rPr>
                <w:sz w:val="22"/>
              </w:rPr>
            </w:pPr>
            <w:r>
              <w:rPr>
                <w:sz w:val="22"/>
              </w:rPr>
              <w:t>-15000</w:t>
            </w:r>
          </w:p>
        </w:tc>
        <w:tc>
          <w:tcPr>
            <w:tcW w:w="992" w:type="dxa"/>
          </w:tcPr>
          <w:p w:rsidR="00EF5690" w:rsidRDefault="005135A0">
            <w:pPr>
              <w:jc w:val="center"/>
              <w:rPr>
                <w:sz w:val="22"/>
              </w:rPr>
            </w:pPr>
            <w:r>
              <w:rPr>
                <w:sz w:val="22"/>
              </w:rPr>
              <w:t>10000</w:t>
            </w:r>
          </w:p>
        </w:tc>
        <w:tc>
          <w:tcPr>
            <w:tcW w:w="1560" w:type="dxa"/>
          </w:tcPr>
          <w:p w:rsidR="00EF5690" w:rsidRDefault="005135A0">
            <w:pPr>
              <w:jc w:val="both"/>
              <w:rPr>
                <w:sz w:val="22"/>
              </w:rPr>
            </w:pPr>
            <w:r>
              <w:rPr>
                <w:sz w:val="22"/>
              </w:rPr>
              <w:t>4. Расчеты (60).</w:t>
            </w:r>
          </w:p>
        </w:tc>
        <w:tc>
          <w:tcPr>
            <w:tcW w:w="1140" w:type="dxa"/>
          </w:tcPr>
          <w:p w:rsidR="00EF5690" w:rsidRDefault="005135A0">
            <w:pPr>
              <w:jc w:val="center"/>
              <w:rPr>
                <w:sz w:val="22"/>
              </w:rPr>
            </w:pPr>
            <w:r>
              <w:rPr>
                <w:sz w:val="22"/>
              </w:rPr>
              <w:t>55000</w:t>
            </w:r>
          </w:p>
        </w:tc>
        <w:tc>
          <w:tcPr>
            <w:tcW w:w="1035" w:type="dxa"/>
          </w:tcPr>
          <w:p w:rsidR="00EF5690" w:rsidRDefault="005135A0">
            <w:pPr>
              <w:jc w:val="center"/>
              <w:rPr>
                <w:sz w:val="22"/>
              </w:rPr>
            </w:pPr>
            <w:r>
              <w:rPr>
                <w:sz w:val="22"/>
              </w:rPr>
              <w:t>+15000</w:t>
            </w:r>
          </w:p>
        </w:tc>
        <w:tc>
          <w:tcPr>
            <w:tcW w:w="871" w:type="dxa"/>
          </w:tcPr>
          <w:p w:rsidR="00EF5690" w:rsidRDefault="005135A0">
            <w:pPr>
              <w:jc w:val="center"/>
              <w:rPr>
                <w:sz w:val="22"/>
              </w:rPr>
            </w:pPr>
            <w:r>
              <w:rPr>
                <w:sz w:val="22"/>
              </w:rPr>
              <w:t>70000</w:t>
            </w:r>
          </w:p>
        </w:tc>
      </w:tr>
      <w:tr w:rsidR="00EF5690">
        <w:tc>
          <w:tcPr>
            <w:tcW w:w="1488" w:type="dxa"/>
          </w:tcPr>
          <w:p w:rsidR="00EF5690" w:rsidRDefault="005135A0">
            <w:pPr>
              <w:jc w:val="both"/>
              <w:rPr>
                <w:sz w:val="22"/>
              </w:rPr>
            </w:pPr>
            <w:r>
              <w:rPr>
                <w:sz w:val="22"/>
              </w:rPr>
              <w:t>5. МБП (12)</w:t>
            </w:r>
          </w:p>
        </w:tc>
        <w:tc>
          <w:tcPr>
            <w:tcW w:w="1103" w:type="dxa"/>
          </w:tcPr>
          <w:p w:rsidR="00EF5690" w:rsidRDefault="00EF5690">
            <w:pPr>
              <w:jc w:val="center"/>
              <w:rPr>
                <w:sz w:val="22"/>
              </w:rPr>
            </w:pPr>
          </w:p>
        </w:tc>
        <w:tc>
          <w:tcPr>
            <w:tcW w:w="1023" w:type="dxa"/>
          </w:tcPr>
          <w:p w:rsidR="00EF5690" w:rsidRDefault="005135A0">
            <w:pPr>
              <w:jc w:val="center"/>
              <w:rPr>
                <w:sz w:val="22"/>
              </w:rPr>
            </w:pPr>
            <w:r>
              <w:rPr>
                <w:sz w:val="22"/>
              </w:rPr>
              <w:t>+30000</w:t>
            </w:r>
          </w:p>
        </w:tc>
        <w:tc>
          <w:tcPr>
            <w:tcW w:w="992" w:type="dxa"/>
          </w:tcPr>
          <w:p w:rsidR="00EF5690" w:rsidRDefault="005135A0">
            <w:pPr>
              <w:jc w:val="center"/>
              <w:rPr>
                <w:sz w:val="22"/>
              </w:rPr>
            </w:pPr>
            <w:r>
              <w:rPr>
                <w:sz w:val="22"/>
              </w:rPr>
              <w:t>30000</w:t>
            </w:r>
          </w:p>
        </w:tc>
        <w:tc>
          <w:tcPr>
            <w:tcW w:w="1560" w:type="dxa"/>
          </w:tcPr>
          <w:p w:rsidR="00EF5690" w:rsidRDefault="00EF5690">
            <w:pPr>
              <w:jc w:val="both"/>
              <w:rPr>
                <w:sz w:val="22"/>
              </w:rPr>
            </w:pPr>
          </w:p>
        </w:tc>
        <w:tc>
          <w:tcPr>
            <w:tcW w:w="1140" w:type="dxa"/>
          </w:tcPr>
          <w:p w:rsidR="00EF5690" w:rsidRDefault="00EF5690">
            <w:pPr>
              <w:jc w:val="center"/>
              <w:rPr>
                <w:sz w:val="22"/>
              </w:rPr>
            </w:pPr>
          </w:p>
        </w:tc>
        <w:tc>
          <w:tcPr>
            <w:tcW w:w="1035" w:type="dxa"/>
          </w:tcPr>
          <w:p w:rsidR="00EF5690" w:rsidRDefault="00EF5690">
            <w:pPr>
              <w:jc w:val="center"/>
              <w:rPr>
                <w:sz w:val="22"/>
              </w:rPr>
            </w:pPr>
          </w:p>
        </w:tc>
        <w:tc>
          <w:tcPr>
            <w:tcW w:w="871" w:type="dxa"/>
          </w:tcPr>
          <w:p w:rsidR="00EF5690" w:rsidRDefault="00EF5690">
            <w:pPr>
              <w:jc w:val="center"/>
              <w:rPr>
                <w:sz w:val="22"/>
              </w:rPr>
            </w:pPr>
          </w:p>
        </w:tc>
      </w:tr>
      <w:tr w:rsidR="00EF5690">
        <w:tc>
          <w:tcPr>
            <w:tcW w:w="1488" w:type="dxa"/>
          </w:tcPr>
          <w:p w:rsidR="00EF5690" w:rsidRDefault="005135A0">
            <w:pPr>
              <w:jc w:val="both"/>
              <w:rPr>
                <w:sz w:val="22"/>
              </w:rPr>
            </w:pPr>
            <w:r>
              <w:rPr>
                <w:sz w:val="22"/>
              </w:rPr>
              <w:t>Итого:</w:t>
            </w:r>
          </w:p>
        </w:tc>
        <w:tc>
          <w:tcPr>
            <w:tcW w:w="1103" w:type="dxa"/>
          </w:tcPr>
          <w:p w:rsidR="00EF5690" w:rsidRDefault="005135A0">
            <w:pPr>
              <w:jc w:val="center"/>
              <w:rPr>
                <w:sz w:val="22"/>
              </w:rPr>
            </w:pPr>
            <w:r>
              <w:rPr>
                <w:sz w:val="22"/>
              </w:rPr>
              <w:t>500000</w:t>
            </w:r>
          </w:p>
        </w:tc>
        <w:tc>
          <w:tcPr>
            <w:tcW w:w="1023" w:type="dxa"/>
          </w:tcPr>
          <w:p w:rsidR="00EF5690" w:rsidRDefault="005135A0">
            <w:pPr>
              <w:jc w:val="center"/>
              <w:rPr>
                <w:sz w:val="22"/>
              </w:rPr>
            </w:pPr>
            <w:r>
              <w:rPr>
                <w:sz w:val="22"/>
              </w:rPr>
              <w:t>15000</w:t>
            </w:r>
          </w:p>
        </w:tc>
        <w:tc>
          <w:tcPr>
            <w:tcW w:w="992" w:type="dxa"/>
          </w:tcPr>
          <w:p w:rsidR="00EF5690" w:rsidRDefault="005135A0">
            <w:pPr>
              <w:jc w:val="center"/>
              <w:rPr>
                <w:sz w:val="22"/>
              </w:rPr>
            </w:pPr>
            <w:r>
              <w:rPr>
                <w:sz w:val="22"/>
              </w:rPr>
              <w:t>515000</w:t>
            </w:r>
          </w:p>
        </w:tc>
        <w:tc>
          <w:tcPr>
            <w:tcW w:w="1560" w:type="dxa"/>
          </w:tcPr>
          <w:p w:rsidR="00EF5690" w:rsidRDefault="005135A0">
            <w:pPr>
              <w:jc w:val="both"/>
              <w:rPr>
                <w:sz w:val="22"/>
              </w:rPr>
            </w:pPr>
            <w:r>
              <w:rPr>
                <w:sz w:val="22"/>
              </w:rPr>
              <w:t>Итого:</w:t>
            </w:r>
          </w:p>
        </w:tc>
        <w:tc>
          <w:tcPr>
            <w:tcW w:w="1140" w:type="dxa"/>
          </w:tcPr>
          <w:p w:rsidR="00EF5690" w:rsidRDefault="005135A0">
            <w:pPr>
              <w:jc w:val="center"/>
              <w:rPr>
                <w:sz w:val="22"/>
              </w:rPr>
            </w:pPr>
            <w:r>
              <w:rPr>
                <w:sz w:val="22"/>
              </w:rPr>
              <w:t>500000</w:t>
            </w:r>
          </w:p>
        </w:tc>
        <w:tc>
          <w:tcPr>
            <w:tcW w:w="1035" w:type="dxa"/>
          </w:tcPr>
          <w:p w:rsidR="00EF5690" w:rsidRDefault="005135A0">
            <w:pPr>
              <w:jc w:val="center"/>
              <w:rPr>
                <w:sz w:val="22"/>
              </w:rPr>
            </w:pPr>
            <w:r>
              <w:rPr>
                <w:sz w:val="22"/>
              </w:rPr>
              <w:t>15000</w:t>
            </w:r>
          </w:p>
        </w:tc>
        <w:tc>
          <w:tcPr>
            <w:tcW w:w="871" w:type="dxa"/>
          </w:tcPr>
          <w:p w:rsidR="00EF5690" w:rsidRDefault="005135A0">
            <w:pPr>
              <w:jc w:val="center"/>
              <w:rPr>
                <w:sz w:val="22"/>
              </w:rPr>
            </w:pPr>
            <w:r>
              <w:rPr>
                <w:sz w:val="22"/>
              </w:rPr>
              <w:t>515000</w:t>
            </w:r>
          </w:p>
        </w:tc>
      </w:tr>
    </w:tbl>
    <w:p w:rsidR="00EF5690" w:rsidRDefault="00EF5690">
      <w:pPr>
        <w:ind w:firstLine="709"/>
        <w:jc w:val="both"/>
        <w:rPr>
          <w:sz w:val="22"/>
        </w:rPr>
      </w:pPr>
    </w:p>
    <w:p w:rsidR="00EF5690" w:rsidRDefault="005135A0">
      <w:pPr>
        <w:ind w:firstLine="709"/>
        <w:jc w:val="both"/>
        <w:rPr>
          <w:sz w:val="22"/>
        </w:rPr>
      </w:pPr>
      <w:r>
        <w:rPr>
          <w:sz w:val="22"/>
        </w:rPr>
        <w:t>1) Материалы</w:t>
      </w:r>
      <w:r>
        <w:rPr>
          <w:sz w:val="22"/>
        </w:rPr>
        <w:sym w:font="Symbol" w:char="F0AD"/>
      </w:r>
      <w:r>
        <w:rPr>
          <w:sz w:val="22"/>
        </w:rPr>
        <w:t xml:space="preserve"> — НЗП</w:t>
      </w:r>
      <w:r>
        <w:rPr>
          <w:sz w:val="22"/>
        </w:rPr>
        <w:sym w:font="Symbol" w:char="F0AF"/>
      </w:r>
      <w:r>
        <w:rPr>
          <w:sz w:val="22"/>
        </w:rPr>
        <w:t xml:space="preserve"> 20000$</w:t>
      </w:r>
    </w:p>
    <w:p w:rsidR="00EF5690" w:rsidRDefault="005135A0">
      <w:pPr>
        <w:ind w:firstLine="709"/>
        <w:jc w:val="both"/>
        <w:rPr>
          <w:sz w:val="22"/>
        </w:rPr>
      </w:pPr>
      <w:r>
        <w:rPr>
          <w:sz w:val="22"/>
        </w:rPr>
        <w:t>2) Фонды</w:t>
      </w:r>
      <w:r>
        <w:rPr>
          <w:sz w:val="22"/>
        </w:rPr>
        <w:sym w:font="Symbol" w:char="F0AD"/>
      </w:r>
      <w:r>
        <w:rPr>
          <w:sz w:val="22"/>
        </w:rPr>
        <w:t xml:space="preserve"> — Прибыль</w:t>
      </w:r>
      <w:r>
        <w:rPr>
          <w:sz w:val="22"/>
        </w:rPr>
        <w:sym w:font="Symbol" w:char="F0AF"/>
      </w:r>
      <w:r>
        <w:rPr>
          <w:sz w:val="22"/>
        </w:rPr>
        <w:t xml:space="preserve"> 10000$</w:t>
      </w:r>
    </w:p>
    <w:p w:rsidR="00EF5690" w:rsidRDefault="005135A0">
      <w:pPr>
        <w:ind w:firstLine="709"/>
        <w:jc w:val="both"/>
        <w:rPr>
          <w:sz w:val="22"/>
        </w:rPr>
      </w:pPr>
      <w:r>
        <w:rPr>
          <w:sz w:val="22"/>
        </w:rPr>
        <w:t>3) МБП</w:t>
      </w:r>
      <w:r>
        <w:rPr>
          <w:sz w:val="22"/>
        </w:rPr>
        <w:sym w:font="Symbol" w:char="F0AD"/>
      </w:r>
      <w:r>
        <w:rPr>
          <w:sz w:val="22"/>
        </w:rPr>
        <w:t xml:space="preserve"> — Расчеты с поставщиками</w:t>
      </w:r>
      <w:r>
        <w:rPr>
          <w:sz w:val="22"/>
        </w:rPr>
        <w:sym w:font="Symbol" w:char="F0AD"/>
      </w:r>
      <w:r>
        <w:rPr>
          <w:sz w:val="22"/>
        </w:rPr>
        <w:t xml:space="preserve"> 30000$</w:t>
      </w:r>
    </w:p>
    <w:p w:rsidR="00EF5690" w:rsidRDefault="005135A0">
      <w:pPr>
        <w:ind w:firstLine="709"/>
        <w:jc w:val="both"/>
        <w:rPr>
          <w:sz w:val="22"/>
        </w:rPr>
      </w:pPr>
      <w:r>
        <w:rPr>
          <w:sz w:val="22"/>
        </w:rPr>
        <w:t>4) Р/С</w:t>
      </w:r>
      <w:r>
        <w:rPr>
          <w:sz w:val="22"/>
        </w:rPr>
        <w:sym w:font="Symbol" w:char="F0AF"/>
      </w:r>
      <w:r>
        <w:rPr>
          <w:sz w:val="22"/>
        </w:rPr>
        <w:t xml:space="preserve"> — Расчеты с поставщиками</w:t>
      </w:r>
      <w:r>
        <w:rPr>
          <w:sz w:val="22"/>
        </w:rPr>
        <w:sym w:font="Symbol" w:char="F0AF"/>
      </w:r>
      <w:r>
        <w:rPr>
          <w:sz w:val="22"/>
        </w:rPr>
        <w:t xml:space="preserve"> 15000$</w:t>
      </w:r>
    </w:p>
    <w:p w:rsidR="00EF5690" w:rsidRDefault="00EF5690">
      <w:pPr>
        <w:ind w:firstLine="709"/>
        <w:jc w:val="both"/>
        <w:rPr>
          <w:sz w:val="22"/>
        </w:rPr>
      </w:pPr>
    </w:p>
    <w:p w:rsidR="00EF5690" w:rsidRDefault="005135A0">
      <w:pPr>
        <w:ind w:firstLine="709"/>
        <w:jc w:val="both"/>
        <w:rPr>
          <w:b/>
          <w:sz w:val="22"/>
          <w:u w:val="single"/>
        </w:rPr>
      </w:pPr>
      <w:r>
        <w:rPr>
          <w:b/>
          <w:sz w:val="22"/>
          <w:u w:val="single"/>
        </w:rPr>
        <w:t>Типы изменений баланса.</w:t>
      </w:r>
    </w:p>
    <w:p w:rsidR="00EF5690" w:rsidRDefault="005135A0">
      <w:pPr>
        <w:ind w:firstLine="709"/>
        <w:jc w:val="both"/>
        <w:rPr>
          <w:sz w:val="22"/>
        </w:rPr>
      </w:pPr>
      <w:r>
        <w:rPr>
          <w:sz w:val="22"/>
        </w:rPr>
        <w:t>1) Изменение статей актива баланса</w:t>
      </w:r>
    </w:p>
    <w:p w:rsidR="00EF5690" w:rsidRDefault="005135A0">
      <w:pPr>
        <w:ind w:firstLine="709"/>
        <w:jc w:val="both"/>
        <w:rPr>
          <w:sz w:val="22"/>
        </w:rPr>
      </w:pPr>
      <w:r>
        <w:rPr>
          <w:sz w:val="22"/>
        </w:rPr>
        <w:t>А + x - x = П</w:t>
      </w:r>
    </w:p>
    <w:p w:rsidR="00EF5690" w:rsidRDefault="005135A0">
      <w:pPr>
        <w:ind w:firstLine="709"/>
        <w:jc w:val="both"/>
        <w:rPr>
          <w:sz w:val="22"/>
        </w:rPr>
      </w:pPr>
      <w:r>
        <w:rPr>
          <w:sz w:val="22"/>
        </w:rPr>
        <w:t>2) Изменение статей пассива баланса</w:t>
      </w:r>
    </w:p>
    <w:p w:rsidR="00EF5690" w:rsidRDefault="005135A0">
      <w:pPr>
        <w:ind w:firstLine="709"/>
        <w:jc w:val="both"/>
        <w:rPr>
          <w:sz w:val="22"/>
        </w:rPr>
      </w:pPr>
      <w:r>
        <w:rPr>
          <w:sz w:val="22"/>
        </w:rPr>
        <w:t>А = П + x - x</w:t>
      </w:r>
    </w:p>
    <w:p w:rsidR="00EF5690" w:rsidRDefault="005135A0">
      <w:pPr>
        <w:ind w:firstLine="709"/>
        <w:jc w:val="both"/>
        <w:rPr>
          <w:sz w:val="22"/>
        </w:rPr>
      </w:pPr>
      <w:r>
        <w:rPr>
          <w:sz w:val="22"/>
        </w:rPr>
        <w:t>3) Изменение актива и пассива с сторону увеличения</w:t>
      </w:r>
    </w:p>
    <w:p w:rsidR="00EF5690" w:rsidRDefault="005135A0">
      <w:pPr>
        <w:ind w:firstLine="709"/>
        <w:jc w:val="both"/>
        <w:rPr>
          <w:sz w:val="22"/>
        </w:rPr>
      </w:pPr>
      <w:r>
        <w:rPr>
          <w:sz w:val="22"/>
        </w:rPr>
        <w:t>А + x = П + x</w:t>
      </w:r>
    </w:p>
    <w:p w:rsidR="00EF5690" w:rsidRDefault="005135A0">
      <w:pPr>
        <w:ind w:firstLine="709"/>
        <w:jc w:val="both"/>
        <w:rPr>
          <w:sz w:val="22"/>
        </w:rPr>
      </w:pPr>
      <w:r>
        <w:rPr>
          <w:sz w:val="22"/>
        </w:rPr>
        <w:t>4) Актив и пассив изменияются в сторону уменьшения</w:t>
      </w:r>
    </w:p>
    <w:p w:rsidR="00EF5690" w:rsidRDefault="005135A0">
      <w:pPr>
        <w:ind w:firstLine="709"/>
        <w:jc w:val="both"/>
        <w:rPr>
          <w:sz w:val="22"/>
        </w:rPr>
      </w:pPr>
      <w:r>
        <w:rPr>
          <w:sz w:val="22"/>
        </w:rPr>
        <w:t>А - x = П - x</w:t>
      </w:r>
    </w:p>
    <w:p w:rsidR="00EF5690" w:rsidRDefault="005135A0">
      <w:pPr>
        <w:ind w:firstLine="709"/>
        <w:jc w:val="both"/>
        <w:rPr>
          <w:sz w:val="22"/>
          <w:u w:val="single"/>
        </w:rPr>
      </w:pPr>
      <w:r>
        <w:rPr>
          <w:sz w:val="22"/>
          <w:u w:val="single"/>
        </w:rPr>
        <w:t>Выводы:</w:t>
      </w:r>
    </w:p>
    <w:p w:rsidR="00EF5690" w:rsidRDefault="005135A0">
      <w:pPr>
        <w:ind w:firstLine="709"/>
        <w:jc w:val="both"/>
        <w:rPr>
          <w:sz w:val="22"/>
        </w:rPr>
      </w:pPr>
      <w:r>
        <w:rPr>
          <w:sz w:val="22"/>
        </w:rPr>
        <w:t>— Любая хозяйственная операция отражается не менее, чем в 2-х статьях баланса.</w:t>
      </w:r>
    </w:p>
    <w:p w:rsidR="00EF5690" w:rsidRDefault="005135A0">
      <w:pPr>
        <w:ind w:firstLine="709"/>
        <w:jc w:val="both"/>
        <w:rPr>
          <w:sz w:val="22"/>
        </w:rPr>
      </w:pPr>
      <w:r>
        <w:rPr>
          <w:sz w:val="22"/>
        </w:rPr>
        <w:t>— Изменения могут быть на первой стороне баланса (1 и 2 типы), при этом итоги актива и пассива не изменяются.</w:t>
      </w:r>
    </w:p>
    <w:p w:rsidR="00EF5690" w:rsidRDefault="005135A0">
      <w:pPr>
        <w:ind w:firstLine="709"/>
        <w:jc w:val="both"/>
        <w:rPr>
          <w:sz w:val="22"/>
        </w:rPr>
      </w:pPr>
      <w:r>
        <w:rPr>
          <w:sz w:val="22"/>
        </w:rPr>
        <w:t>— Изменения могут быть одновременно в 2-х сторонах баланса (3 и 4 типы), при этом итоги изменяются в одинаковых суммах.</w:t>
      </w:r>
    </w:p>
    <w:p w:rsidR="00EF5690" w:rsidRDefault="005135A0">
      <w:pPr>
        <w:ind w:firstLine="709"/>
        <w:jc w:val="both"/>
        <w:rPr>
          <w:sz w:val="22"/>
        </w:rPr>
      </w:pPr>
      <w:r>
        <w:rPr>
          <w:sz w:val="22"/>
        </w:rPr>
        <w:t>— Равенство актива и пассива сохраняется после любой операции.</w:t>
      </w:r>
    </w:p>
    <w:p w:rsidR="00EF5690" w:rsidRDefault="00EF5690">
      <w:pPr>
        <w:ind w:firstLine="709"/>
        <w:jc w:val="both"/>
        <w:rPr>
          <w:sz w:val="22"/>
        </w:rPr>
      </w:pPr>
    </w:p>
    <w:p w:rsidR="00EF5690" w:rsidRDefault="005135A0">
      <w:pPr>
        <w:pStyle w:val="1"/>
        <w:rPr>
          <w:sz w:val="22"/>
        </w:rPr>
      </w:pPr>
      <w:r>
        <w:rPr>
          <w:sz w:val="22"/>
        </w:rPr>
        <w:t>Система счетов и двойная запись.</w:t>
      </w:r>
    </w:p>
    <w:p w:rsidR="00EF5690" w:rsidRDefault="00EF5690">
      <w:pPr>
        <w:ind w:firstLine="709"/>
        <w:jc w:val="center"/>
        <w:rPr>
          <w:b/>
          <w:sz w:val="22"/>
          <w:u w:val="single"/>
        </w:rPr>
      </w:pPr>
    </w:p>
    <w:p w:rsidR="00EF5690" w:rsidRDefault="005135A0">
      <w:pPr>
        <w:ind w:firstLine="709"/>
        <w:jc w:val="both"/>
        <w:rPr>
          <w:sz w:val="22"/>
        </w:rPr>
      </w:pPr>
      <w:r>
        <w:rPr>
          <w:sz w:val="22"/>
        </w:rPr>
        <w:t>1) Счета бухгалтерского учета, их содержание и строение.</w:t>
      </w:r>
    </w:p>
    <w:p w:rsidR="00EF5690" w:rsidRDefault="005135A0">
      <w:pPr>
        <w:ind w:firstLine="709"/>
        <w:jc w:val="both"/>
        <w:rPr>
          <w:sz w:val="22"/>
        </w:rPr>
      </w:pPr>
      <w:r>
        <w:rPr>
          <w:sz w:val="22"/>
        </w:rPr>
        <w:t>2) Двойная запись хоз. операций на счетах.</w:t>
      </w:r>
    </w:p>
    <w:p w:rsidR="00EF5690" w:rsidRDefault="005135A0">
      <w:pPr>
        <w:ind w:firstLine="709"/>
        <w:jc w:val="both"/>
        <w:rPr>
          <w:sz w:val="22"/>
        </w:rPr>
      </w:pPr>
      <w:r>
        <w:rPr>
          <w:sz w:val="22"/>
        </w:rPr>
        <w:t>3) Корреспонденция счетов. Бухгалтерские проводки.</w:t>
      </w:r>
    </w:p>
    <w:p w:rsidR="00EF5690" w:rsidRDefault="005135A0">
      <w:pPr>
        <w:ind w:firstLine="709"/>
        <w:jc w:val="both"/>
        <w:rPr>
          <w:sz w:val="22"/>
        </w:rPr>
      </w:pPr>
      <w:r>
        <w:rPr>
          <w:sz w:val="22"/>
        </w:rPr>
        <w:t>4) Хронологическая и систематическая записи в учете.</w:t>
      </w:r>
    </w:p>
    <w:p w:rsidR="00EF5690" w:rsidRDefault="00EF5690">
      <w:pPr>
        <w:ind w:firstLine="709"/>
        <w:jc w:val="both"/>
        <w:rPr>
          <w:sz w:val="22"/>
        </w:rPr>
      </w:pPr>
    </w:p>
    <w:p w:rsidR="00EF5690" w:rsidRDefault="005135A0">
      <w:pPr>
        <w:pStyle w:val="2"/>
        <w:rPr>
          <w:sz w:val="22"/>
        </w:rPr>
      </w:pPr>
      <w:r>
        <w:rPr>
          <w:sz w:val="22"/>
        </w:rPr>
        <w:t>1) Счета бухгалтерского учета, их содержание и строение.</w:t>
      </w:r>
    </w:p>
    <w:p w:rsidR="00EF5690" w:rsidRDefault="00EF5690">
      <w:pPr>
        <w:ind w:firstLine="709"/>
        <w:jc w:val="both"/>
        <w:rPr>
          <w:sz w:val="22"/>
        </w:rPr>
      </w:pPr>
    </w:p>
    <w:p w:rsidR="00EF5690" w:rsidRDefault="005135A0">
      <w:pPr>
        <w:ind w:firstLine="709"/>
        <w:jc w:val="both"/>
        <w:rPr>
          <w:sz w:val="22"/>
        </w:rPr>
      </w:pPr>
      <w:r>
        <w:rPr>
          <w:sz w:val="22"/>
        </w:rPr>
        <w:t>Чтобы иметь возможность отражать (учитывать) изменения, происходящие в составе имущества и источников в отчетном периоде, используются счета бухгалтерского учета. Каждой статье бухгалтерского баланса соответствует бухгалтерский счет. Для удобства пользуются таблицей двусторонней формы:</w:t>
      </w:r>
    </w:p>
    <w:p w:rsidR="00EF5690" w:rsidRDefault="005135A0">
      <w:pPr>
        <w:ind w:firstLine="709"/>
        <w:jc w:val="center"/>
        <w:rPr>
          <w:sz w:val="22"/>
          <w:u w:val="single"/>
        </w:rPr>
      </w:pPr>
      <w:r>
        <w:rPr>
          <w:sz w:val="22"/>
          <w:u w:val="single"/>
        </w:rPr>
        <w:t>Название счета.</w:t>
      </w:r>
    </w:p>
    <w:tbl>
      <w:tblPr>
        <w:tblW w:w="0" w:type="auto"/>
        <w:tblInd w:w="-70"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EF5690">
        <w:tc>
          <w:tcPr>
            <w:tcW w:w="4605" w:type="dxa"/>
          </w:tcPr>
          <w:p w:rsidR="00EF5690" w:rsidRDefault="005135A0">
            <w:pPr>
              <w:jc w:val="both"/>
              <w:rPr>
                <w:sz w:val="22"/>
              </w:rPr>
            </w:pPr>
            <w:r>
              <w:rPr>
                <w:sz w:val="22"/>
              </w:rPr>
              <w:t>Дебет (Он должен)</w:t>
            </w:r>
          </w:p>
        </w:tc>
        <w:tc>
          <w:tcPr>
            <w:tcW w:w="4605" w:type="dxa"/>
          </w:tcPr>
          <w:p w:rsidR="00EF5690" w:rsidRDefault="005135A0">
            <w:pPr>
              <w:jc w:val="both"/>
              <w:rPr>
                <w:sz w:val="22"/>
              </w:rPr>
            </w:pPr>
            <w:r>
              <w:rPr>
                <w:sz w:val="22"/>
              </w:rPr>
              <w:t>Кредит (Он верит)</w:t>
            </w:r>
          </w:p>
        </w:tc>
      </w:tr>
      <w:tr w:rsidR="00EF5690">
        <w:tc>
          <w:tcPr>
            <w:tcW w:w="4605" w:type="dxa"/>
          </w:tcPr>
          <w:p w:rsidR="00EF5690" w:rsidRDefault="00EF5690">
            <w:pPr>
              <w:jc w:val="both"/>
              <w:rPr>
                <w:sz w:val="22"/>
              </w:rPr>
            </w:pPr>
          </w:p>
          <w:p w:rsidR="00EF5690" w:rsidRDefault="00EF5690">
            <w:pPr>
              <w:jc w:val="both"/>
              <w:rPr>
                <w:sz w:val="22"/>
              </w:rPr>
            </w:pPr>
          </w:p>
          <w:p w:rsidR="00EF5690" w:rsidRDefault="00EF5690">
            <w:pPr>
              <w:jc w:val="both"/>
              <w:rPr>
                <w:sz w:val="22"/>
              </w:rPr>
            </w:pPr>
          </w:p>
          <w:p w:rsidR="00EF5690" w:rsidRDefault="00EF5690">
            <w:pPr>
              <w:jc w:val="both"/>
              <w:rPr>
                <w:sz w:val="22"/>
              </w:rPr>
            </w:pPr>
          </w:p>
          <w:p w:rsidR="00EF5690" w:rsidRDefault="00EF5690">
            <w:pPr>
              <w:jc w:val="both"/>
              <w:rPr>
                <w:sz w:val="22"/>
              </w:rPr>
            </w:pPr>
          </w:p>
        </w:tc>
        <w:tc>
          <w:tcPr>
            <w:tcW w:w="4605" w:type="dxa"/>
          </w:tcPr>
          <w:p w:rsidR="00EF5690" w:rsidRDefault="00EF5690">
            <w:pPr>
              <w:jc w:val="both"/>
              <w:rPr>
                <w:sz w:val="22"/>
              </w:rPr>
            </w:pPr>
          </w:p>
        </w:tc>
      </w:tr>
    </w:tbl>
    <w:p w:rsidR="00EF5690" w:rsidRDefault="005135A0">
      <w:pPr>
        <w:ind w:firstLine="709"/>
        <w:jc w:val="both"/>
        <w:rPr>
          <w:sz w:val="22"/>
        </w:rPr>
      </w:pPr>
      <w:r>
        <w:rPr>
          <w:sz w:val="22"/>
        </w:rPr>
        <w:t>В активе баланса находятся остатки по активным счетам.</w:t>
      </w:r>
    </w:p>
    <w:p w:rsidR="00EF5690" w:rsidRDefault="005135A0">
      <w:pPr>
        <w:ind w:firstLine="709"/>
        <w:jc w:val="both"/>
        <w:rPr>
          <w:sz w:val="22"/>
          <w:u w:val="single"/>
        </w:rPr>
      </w:pPr>
      <w:r>
        <w:rPr>
          <w:sz w:val="22"/>
          <w:u w:val="single"/>
        </w:rPr>
        <w:t>Структура активного счета:</w:t>
      </w:r>
    </w:p>
    <w:p w:rsidR="00EF5690" w:rsidRDefault="005135A0">
      <w:pPr>
        <w:ind w:firstLine="709"/>
        <w:jc w:val="center"/>
        <w:rPr>
          <w:sz w:val="22"/>
        </w:rPr>
      </w:pPr>
      <w:r>
        <w:rPr>
          <w:sz w:val="22"/>
        </w:rPr>
        <w:t>Активные счета.</w:t>
      </w:r>
    </w:p>
    <w:tbl>
      <w:tblPr>
        <w:tblW w:w="0" w:type="auto"/>
        <w:tblInd w:w="-78" w:type="dxa"/>
        <w:tblLayout w:type="fixed"/>
        <w:tblCellMar>
          <w:left w:w="70" w:type="dxa"/>
          <w:right w:w="70" w:type="dxa"/>
        </w:tblCellMar>
        <w:tblLook w:val="0000" w:firstRow="0" w:lastRow="0" w:firstColumn="0" w:lastColumn="0" w:noHBand="0" w:noVBand="0"/>
      </w:tblPr>
      <w:tblGrid>
        <w:gridCol w:w="4605"/>
        <w:gridCol w:w="4605"/>
      </w:tblGrid>
      <w:tr w:rsidR="00EF5690">
        <w:tc>
          <w:tcPr>
            <w:tcW w:w="4605" w:type="dxa"/>
            <w:tcBorders>
              <w:top w:val="single" w:sz="6" w:space="0" w:color="auto"/>
              <w:left w:val="single" w:sz="6" w:space="0" w:color="auto"/>
              <w:bottom w:val="single" w:sz="6" w:space="0" w:color="auto"/>
              <w:right w:val="single" w:sz="6" w:space="0" w:color="auto"/>
            </w:tcBorders>
          </w:tcPr>
          <w:p w:rsidR="00EF5690" w:rsidRDefault="005135A0">
            <w:pPr>
              <w:jc w:val="both"/>
              <w:rPr>
                <w:sz w:val="22"/>
              </w:rPr>
            </w:pPr>
            <w:r>
              <w:rPr>
                <w:sz w:val="22"/>
              </w:rPr>
              <w:t>Д</w:t>
            </w:r>
          </w:p>
        </w:tc>
        <w:tc>
          <w:tcPr>
            <w:tcW w:w="4605" w:type="dxa"/>
            <w:tcBorders>
              <w:top w:val="single" w:sz="6" w:space="0" w:color="auto"/>
              <w:left w:val="single" w:sz="6" w:space="0" w:color="auto"/>
              <w:right w:val="single" w:sz="6" w:space="0" w:color="auto"/>
            </w:tcBorders>
          </w:tcPr>
          <w:p w:rsidR="00EF5690" w:rsidRDefault="005135A0">
            <w:pPr>
              <w:jc w:val="right"/>
              <w:rPr>
                <w:sz w:val="22"/>
              </w:rPr>
            </w:pPr>
            <w:r>
              <w:rPr>
                <w:sz w:val="22"/>
              </w:rPr>
              <w:t>К</w:t>
            </w:r>
          </w:p>
        </w:tc>
      </w:tr>
      <w:tr w:rsidR="00EF5690">
        <w:tc>
          <w:tcPr>
            <w:tcW w:w="4605" w:type="dxa"/>
          </w:tcPr>
          <w:p w:rsidR="00EF5690" w:rsidRDefault="005135A0">
            <w:pPr>
              <w:jc w:val="both"/>
              <w:rPr>
                <w:sz w:val="22"/>
              </w:rPr>
            </w:pPr>
            <w:r>
              <w:rPr>
                <w:sz w:val="22"/>
              </w:rPr>
              <w:t>1) Сальдо на начало</w:t>
            </w:r>
          </w:p>
        </w:tc>
        <w:tc>
          <w:tcPr>
            <w:tcW w:w="4605" w:type="dxa"/>
            <w:tcBorders>
              <w:top w:val="single" w:sz="6" w:space="0" w:color="auto"/>
              <w:left w:val="single" w:sz="6" w:space="0" w:color="auto"/>
            </w:tcBorders>
          </w:tcPr>
          <w:p w:rsidR="00EF5690" w:rsidRDefault="00EF5690">
            <w:pPr>
              <w:jc w:val="both"/>
              <w:rPr>
                <w:sz w:val="22"/>
              </w:rPr>
            </w:pPr>
          </w:p>
        </w:tc>
      </w:tr>
      <w:tr w:rsidR="00EF5690">
        <w:tc>
          <w:tcPr>
            <w:tcW w:w="4605" w:type="dxa"/>
          </w:tcPr>
          <w:p w:rsidR="00EF5690" w:rsidRDefault="005135A0">
            <w:pPr>
              <w:jc w:val="both"/>
              <w:rPr>
                <w:sz w:val="22"/>
              </w:rPr>
            </w:pPr>
            <w:r>
              <w:rPr>
                <w:sz w:val="22"/>
              </w:rPr>
              <w:t>2) Увеличения</w:t>
            </w:r>
          </w:p>
        </w:tc>
        <w:tc>
          <w:tcPr>
            <w:tcW w:w="4605" w:type="dxa"/>
            <w:tcBorders>
              <w:left w:val="single" w:sz="6" w:space="0" w:color="auto"/>
            </w:tcBorders>
          </w:tcPr>
          <w:p w:rsidR="00EF5690" w:rsidRDefault="005135A0">
            <w:pPr>
              <w:jc w:val="both"/>
              <w:rPr>
                <w:sz w:val="22"/>
              </w:rPr>
            </w:pPr>
            <w:r>
              <w:rPr>
                <w:sz w:val="22"/>
              </w:rPr>
              <w:t>3) Уменьшения</w:t>
            </w:r>
          </w:p>
        </w:tc>
      </w:tr>
      <w:tr w:rsidR="00EF5690">
        <w:tc>
          <w:tcPr>
            <w:tcW w:w="4605" w:type="dxa"/>
            <w:tcBorders>
              <w:top w:val="single" w:sz="6" w:space="0" w:color="auto"/>
              <w:bottom w:val="single" w:sz="6" w:space="0" w:color="auto"/>
            </w:tcBorders>
          </w:tcPr>
          <w:p w:rsidR="00EF5690" w:rsidRDefault="005135A0">
            <w:pPr>
              <w:jc w:val="both"/>
              <w:rPr>
                <w:sz w:val="22"/>
              </w:rPr>
            </w:pPr>
            <w:r>
              <w:rPr>
                <w:sz w:val="22"/>
              </w:rPr>
              <w:t>Оборот по дебету</w:t>
            </w:r>
          </w:p>
        </w:tc>
        <w:tc>
          <w:tcPr>
            <w:tcW w:w="4605" w:type="dxa"/>
            <w:tcBorders>
              <w:top w:val="single" w:sz="6" w:space="0" w:color="auto"/>
              <w:left w:val="single" w:sz="6" w:space="0" w:color="auto"/>
              <w:bottom w:val="single" w:sz="6" w:space="0" w:color="auto"/>
            </w:tcBorders>
          </w:tcPr>
          <w:p w:rsidR="00EF5690" w:rsidRDefault="005135A0">
            <w:pPr>
              <w:jc w:val="both"/>
              <w:rPr>
                <w:sz w:val="22"/>
              </w:rPr>
            </w:pPr>
            <w:r>
              <w:rPr>
                <w:sz w:val="22"/>
              </w:rPr>
              <w:t>Оборот по кредиту</w:t>
            </w:r>
          </w:p>
        </w:tc>
      </w:tr>
      <w:tr w:rsidR="00EF5690">
        <w:tc>
          <w:tcPr>
            <w:tcW w:w="4605" w:type="dxa"/>
          </w:tcPr>
          <w:p w:rsidR="00EF5690" w:rsidRDefault="005135A0">
            <w:pPr>
              <w:jc w:val="both"/>
              <w:rPr>
                <w:sz w:val="22"/>
              </w:rPr>
            </w:pPr>
            <w:r>
              <w:rPr>
                <w:sz w:val="22"/>
              </w:rPr>
              <w:t>Сальдо конечное</w:t>
            </w:r>
          </w:p>
        </w:tc>
        <w:tc>
          <w:tcPr>
            <w:tcW w:w="4605" w:type="dxa"/>
            <w:tcBorders>
              <w:left w:val="single" w:sz="6" w:space="0" w:color="auto"/>
            </w:tcBorders>
          </w:tcPr>
          <w:p w:rsidR="00EF5690" w:rsidRDefault="00EF5690">
            <w:pPr>
              <w:jc w:val="both"/>
              <w:rPr>
                <w:sz w:val="22"/>
              </w:rPr>
            </w:pPr>
          </w:p>
        </w:tc>
      </w:tr>
    </w:tbl>
    <w:p w:rsidR="00EF5690" w:rsidRDefault="00EF5690">
      <w:pPr>
        <w:ind w:firstLine="709"/>
        <w:jc w:val="both"/>
        <w:rPr>
          <w:sz w:val="22"/>
        </w:rPr>
      </w:pPr>
    </w:p>
    <w:p w:rsidR="00EF5690" w:rsidRDefault="005135A0">
      <w:pPr>
        <w:ind w:firstLine="709"/>
        <w:jc w:val="both"/>
        <w:rPr>
          <w:sz w:val="22"/>
        </w:rPr>
      </w:pPr>
      <w:r>
        <w:rPr>
          <w:sz w:val="22"/>
        </w:rPr>
        <w:t>Остаток на начало по дебету (сальдо начальное), увеличение в активных счетах по дебету, уменьшения по кредиту, в конце месяца считают сумму. Оборот по дебету считается без сальдо начального.</w:t>
      </w:r>
    </w:p>
    <w:p w:rsidR="00EF5690" w:rsidRDefault="005135A0">
      <w:pPr>
        <w:ind w:firstLine="709"/>
        <w:jc w:val="both"/>
        <w:rPr>
          <w:sz w:val="22"/>
        </w:rPr>
      </w:pPr>
      <w:r>
        <w:rPr>
          <w:sz w:val="22"/>
        </w:rPr>
        <w:t>Сальдо конечное = сальдо начальное + оборот по дебету - оборот оп кредиту.</w:t>
      </w:r>
    </w:p>
    <w:p w:rsidR="00EF5690" w:rsidRDefault="005135A0">
      <w:pPr>
        <w:ind w:firstLine="709"/>
        <w:jc w:val="center"/>
        <w:rPr>
          <w:sz w:val="22"/>
        </w:rPr>
      </w:pPr>
      <w:r>
        <w:rPr>
          <w:sz w:val="22"/>
        </w:rPr>
        <w:t>Пассивные счета.</w:t>
      </w:r>
    </w:p>
    <w:tbl>
      <w:tblPr>
        <w:tblW w:w="0" w:type="auto"/>
        <w:tblInd w:w="-78" w:type="dxa"/>
        <w:tblLayout w:type="fixed"/>
        <w:tblCellMar>
          <w:left w:w="70" w:type="dxa"/>
          <w:right w:w="70" w:type="dxa"/>
        </w:tblCellMar>
        <w:tblLook w:val="0000" w:firstRow="0" w:lastRow="0" w:firstColumn="0" w:lastColumn="0" w:noHBand="0" w:noVBand="0"/>
      </w:tblPr>
      <w:tblGrid>
        <w:gridCol w:w="4605"/>
        <w:gridCol w:w="4605"/>
      </w:tblGrid>
      <w:tr w:rsidR="00EF5690">
        <w:tc>
          <w:tcPr>
            <w:tcW w:w="4605" w:type="dxa"/>
            <w:tcBorders>
              <w:top w:val="single" w:sz="6" w:space="0" w:color="auto"/>
              <w:left w:val="single" w:sz="6" w:space="0" w:color="auto"/>
              <w:bottom w:val="single" w:sz="6" w:space="0" w:color="auto"/>
              <w:right w:val="single" w:sz="6" w:space="0" w:color="auto"/>
            </w:tcBorders>
          </w:tcPr>
          <w:p w:rsidR="00EF5690" w:rsidRDefault="005135A0">
            <w:pPr>
              <w:jc w:val="both"/>
              <w:rPr>
                <w:sz w:val="22"/>
              </w:rPr>
            </w:pPr>
            <w:r>
              <w:rPr>
                <w:sz w:val="22"/>
              </w:rPr>
              <w:t>Д</w:t>
            </w:r>
          </w:p>
        </w:tc>
        <w:tc>
          <w:tcPr>
            <w:tcW w:w="4605" w:type="dxa"/>
            <w:tcBorders>
              <w:top w:val="single" w:sz="6" w:space="0" w:color="auto"/>
              <w:left w:val="single" w:sz="6" w:space="0" w:color="auto"/>
              <w:right w:val="single" w:sz="6" w:space="0" w:color="auto"/>
            </w:tcBorders>
          </w:tcPr>
          <w:p w:rsidR="00EF5690" w:rsidRDefault="005135A0">
            <w:pPr>
              <w:jc w:val="right"/>
              <w:rPr>
                <w:sz w:val="22"/>
              </w:rPr>
            </w:pPr>
            <w:r>
              <w:rPr>
                <w:sz w:val="22"/>
              </w:rPr>
              <w:t>К</w:t>
            </w:r>
          </w:p>
        </w:tc>
      </w:tr>
      <w:tr w:rsidR="00EF5690">
        <w:tc>
          <w:tcPr>
            <w:tcW w:w="4605" w:type="dxa"/>
          </w:tcPr>
          <w:p w:rsidR="00EF5690" w:rsidRDefault="00EF5690">
            <w:pPr>
              <w:jc w:val="both"/>
              <w:rPr>
                <w:sz w:val="22"/>
              </w:rPr>
            </w:pPr>
          </w:p>
        </w:tc>
        <w:tc>
          <w:tcPr>
            <w:tcW w:w="4605" w:type="dxa"/>
            <w:tcBorders>
              <w:top w:val="single" w:sz="6" w:space="0" w:color="auto"/>
              <w:left w:val="single" w:sz="6" w:space="0" w:color="auto"/>
            </w:tcBorders>
          </w:tcPr>
          <w:p w:rsidR="00EF5690" w:rsidRDefault="005135A0">
            <w:pPr>
              <w:jc w:val="both"/>
              <w:rPr>
                <w:sz w:val="22"/>
              </w:rPr>
            </w:pPr>
            <w:r>
              <w:rPr>
                <w:sz w:val="22"/>
              </w:rPr>
              <w:t>1) Сальдо на начало</w:t>
            </w:r>
          </w:p>
        </w:tc>
      </w:tr>
      <w:tr w:rsidR="00EF5690">
        <w:tc>
          <w:tcPr>
            <w:tcW w:w="4605" w:type="dxa"/>
          </w:tcPr>
          <w:p w:rsidR="00EF5690" w:rsidRDefault="005135A0">
            <w:pPr>
              <w:jc w:val="both"/>
              <w:rPr>
                <w:sz w:val="22"/>
              </w:rPr>
            </w:pPr>
            <w:r>
              <w:rPr>
                <w:sz w:val="22"/>
              </w:rPr>
              <w:t>2) Уменьшения</w:t>
            </w:r>
          </w:p>
        </w:tc>
        <w:tc>
          <w:tcPr>
            <w:tcW w:w="4605" w:type="dxa"/>
            <w:tcBorders>
              <w:left w:val="single" w:sz="6" w:space="0" w:color="auto"/>
            </w:tcBorders>
          </w:tcPr>
          <w:p w:rsidR="00EF5690" w:rsidRDefault="005135A0">
            <w:pPr>
              <w:jc w:val="both"/>
              <w:rPr>
                <w:sz w:val="22"/>
              </w:rPr>
            </w:pPr>
            <w:r>
              <w:rPr>
                <w:sz w:val="22"/>
              </w:rPr>
              <w:t>2) Увеличения</w:t>
            </w:r>
          </w:p>
        </w:tc>
      </w:tr>
      <w:tr w:rsidR="00EF5690">
        <w:tc>
          <w:tcPr>
            <w:tcW w:w="4605" w:type="dxa"/>
            <w:tcBorders>
              <w:top w:val="single" w:sz="6" w:space="0" w:color="auto"/>
              <w:bottom w:val="single" w:sz="6" w:space="0" w:color="auto"/>
            </w:tcBorders>
          </w:tcPr>
          <w:p w:rsidR="00EF5690" w:rsidRDefault="005135A0">
            <w:pPr>
              <w:jc w:val="both"/>
              <w:rPr>
                <w:sz w:val="22"/>
              </w:rPr>
            </w:pPr>
            <w:r>
              <w:rPr>
                <w:sz w:val="22"/>
              </w:rPr>
              <w:t>Оборот по дебету</w:t>
            </w:r>
          </w:p>
        </w:tc>
        <w:tc>
          <w:tcPr>
            <w:tcW w:w="4605" w:type="dxa"/>
            <w:tcBorders>
              <w:top w:val="single" w:sz="6" w:space="0" w:color="auto"/>
              <w:left w:val="single" w:sz="6" w:space="0" w:color="auto"/>
              <w:bottom w:val="single" w:sz="6" w:space="0" w:color="auto"/>
            </w:tcBorders>
          </w:tcPr>
          <w:p w:rsidR="00EF5690" w:rsidRDefault="005135A0">
            <w:pPr>
              <w:jc w:val="both"/>
              <w:rPr>
                <w:sz w:val="22"/>
              </w:rPr>
            </w:pPr>
            <w:r>
              <w:rPr>
                <w:sz w:val="22"/>
              </w:rPr>
              <w:t>Оборот по кредиту</w:t>
            </w:r>
          </w:p>
        </w:tc>
      </w:tr>
      <w:tr w:rsidR="00EF5690">
        <w:tc>
          <w:tcPr>
            <w:tcW w:w="4605" w:type="dxa"/>
          </w:tcPr>
          <w:p w:rsidR="00EF5690" w:rsidRDefault="00EF5690">
            <w:pPr>
              <w:jc w:val="both"/>
              <w:rPr>
                <w:sz w:val="22"/>
              </w:rPr>
            </w:pPr>
          </w:p>
        </w:tc>
        <w:tc>
          <w:tcPr>
            <w:tcW w:w="4605" w:type="dxa"/>
            <w:tcBorders>
              <w:left w:val="single" w:sz="6" w:space="0" w:color="auto"/>
            </w:tcBorders>
          </w:tcPr>
          <w:p w:rsidR="00EF5690" w:rsidRDefault="005135A0">
            <w:pPr>
              <w:jc w:val="both"/>
              <w:rPr>
                <w:sz w:val="22"/>
              </w:rPr>
            </w:pPr>
            <w:r>
              <w:rPr>
                <w:sz w:val="22"/>
              </w:rPr>
              <w:t>Сальдо конечное</w:t>
            </w:r>
          </w:p>
        </w:tc>
      </w:tr>
    </w:tbl>
    <w:p w:rsidR="00EF5690" w:rsidRDefault="005135A0">
      <w:pPr>
        <w:ind w:firstLine="709"/>
        <w:jc w:val="both"/>
        <w:rPr>
          <w:sz w:val="22"/>
        </w:rPr>
      </w:pPr>
      <w:r>
        <w:rPr>
          <w:sz w:val="22"/>
        </w:rPr>
        <w:t>Сальдо конечное = сальдо начальное + оборот оп кредиту - оборот оп дебету</w:t>
      </w:r>
    </w:p>
    <w:p w:rsidR="00EF5690" w:rsidRDefault="005135A0">
      <w:pPr>
        <w:ind w:firstLine="709"/>
        <w:jc w:val="both"/>
        <w:rPr>
          <w:sz w:val="22"/>
        </w:rPr>
      </w:pPr>
      <w:r>
        <w:rPr>
          <w:sz w:val="22"/>
        </w:rPr>
        <w:t>Между балансом и счетами существует тесная взаимосвязь:</w:t>
      </w:r>
    </w:p>
    <w:p w:rsidR="00EF5690" w:rsidRDefault="005135A0">
      <w:pPr>
        <w:ind w:firstLine="709"/>
        <w:jc w:val="both"/>
        <w:rPr>
          <w:sz w:val="22"/>
        </w:rPr>
      </w:pPr>
      <w:r>
        <w:rPr>
          <w:sz w:val="22"/>
        </w:rPr>
        <w:t>1) Каждая статья баланса имеет одноименный счет.</w:t>
      </w:r>
    </w:p>
    <w:p w:rsidR="00EF5690" w:rsidRDefault="005135A0">
      <w:pPr>
        <w:ind w:firstLine="709"/>
        <w:jc w:val="both"/>
        <w:rPr>
          <w:sz w:val="22"/>
        </w:rPr>
      </w:pPr>
      <w:r>
        <w:rPr>
          <w:sz w:val="22"/>
        </w:rPr>
        <w:t>Например, статье баланса основные средства соответствует счет “Основные средства” (01).</w:t>
      </w:r>
    </w:p>
    <w:p w:rsidR="00EF5690" w:rsidRDefault="005135A0">
      <w:pPr>
        <w:ind w:firstLine="709"/>
        <w:jc w:val="both"/>
        <w:rPr>
          <w:sz w:val="22"/>
        </w:rPr>
      </w:pPr>
      <w:r>
        <w:rPr>
          <w:sz w:val="22"/>
        </w:rPr>
        <w:t>2) Остатки средств и источников их образования показываются на той же стороне счета, на которой они значатся в балансе.</w:t>
      </w:r>
    </w:p>
    <w:p w:rsidR="00EF5690" w:rsidRDefault="005135A0">
      <w:pPr>
        <w:ind w:firstLine="709"/>
        <w:jc w:val="both"/>
        <w:rPr>
          <w:sz w:val="22"/>
        </w:rPr>
      </w:pPr>
      <w:r>
        <w:rPr>
          <w:sz w:val="22"/>
        </w:rPr>
        <w:t>3) Любая хозяйственная операция вызывает двойное изменение на счетах бухгалтерского учета.</w:t>
      </w:r>
    </w:p>
    <w:p w:rsidR="00EF5690" w:rsidRDefault="005135A0">
      <w:pPr>
        <w:ind w:firstLine="709"/>
        <w:jc w:val="both"/>
        <w:rPr>
          <w:sz w:val="22"/>
        </w:rPr>
      </w:pPr>
      <w:r>
        <w:rPr>
          <w:sz w:val="22"/>
        </w:rPr>
        <w:t>Например, при получении кредита банка р/с</w:t>
      </w:r>
      <w:r>
        <w:rPr>
          <w:sz w:val="22"/>
        </w:rPr>
        <w:sym w:font="Symbol" w:char="F0AD"/>
      </w:r>
      <w:r>
        <w:rPr>
          <w:sz w:val="22"/>
        </w:rPr>
        <w:t xml:space="preserve"> кредиты банка</w:t>
      </w:r>
      <w:r>
        <w:rPr>
          <w:sz w:val="22"/>
        </w:rPr>
        <w:sym w:font="Symbol" w:char="F0AD"/>
      </w:r>
      <w:r>
        <w:rPr>
          <w:sz w:val="22"/>
        </w:rPr>
        <w:t>.</w:t>
      </w:r>
    </w:p>
    <w:p w:rsidR="00EF5690" w:rsidRDefault="005135A0">
      <w:pPr>
        <w:ind w:firstLine="709"/>
        <w:jc w:val="both"/>
        <w:rPr>
          <w:sz w:val="22"/>
        </w:rPr>
      </w:pPr>
      <w:r>
        <w:rPr>
          <w:sz w:val="22"/>
        </w:rPr>
        <w:t>Двойное изменение имущества и источников его образования в результате хозяйственной операции вызывает также двойное отражение оперций на счетах, причем любая хозяйственная операция зарисывается на двух и более счетах. В этом и состоит сущность двойной записи.</w:t>
      </w:r>
    </w:p>
    <w:p w:rsidR="00EF5690" w:rsidRDefault="005135A0">
      <w:pPr>
        <w:ind w:firstLine="709"/>
        <w:jc w:val="both"/>
        <w:rPr>
          <w:sz w:val="22"/>
        </w:rPr>
      </w:pPr>
      <w:r>
        <w:rPr>
          <w:sz w:val="22"/>
        </w:rPr>
        <w:t xml:space="preserve">Взаимосвязь между счетами в результате отражения хозяйственных операций называется </w:t>
      </w:r>
      <w:r>
        <w:rPr>
          <w:sz w:val="22"/>
          <w:u w:val="single"/>
        </w:rPr>
        <w:t>корреспонденцией счетов</w:t>
      </w:r>
      <w:r>
        <w:rPr>
          <w:sz w:val="22"/>
        </w:rPr>
        <w:t xml:space="preserve">. Она указывает адреса счетов. Отражение хозяйственной операции и ее суммы на счетах с указанием какие счета дебетуются, а какие кредитуются называется </w:t>
      </w:r>
      <w:r>
        <w:rPr>
          <w:sz w:val="22"/>
          <w:u w:val="single"/>
        </w:rPr>
        <w:t>бухгалтерской проводкой</w:t>
      </w:r>
      <w:r>
        <w:rPr>
          <w:sz w:val="22"/>
        </w:rPr>
        <w:t xml:space="preserve"> (котировкой).</w:t>
      </w:r>
    </w:p>
    <w:p w:rsidR="00EF5690" w:rsidRDefault="005135A0">
      <w:pPr>
        <w:ind w:firstLine="709"/>
        <w:jc w:val="both"/>
        <w:rPr>
          <w:sz w:val="22"/>
        </w:rPr>
      </w:pPr>
      <w:r>
        <w:rPr>
          <w:sz w:val="22"/>
        </w:rPr>
        <w:t>Проводку составляют на основе документов, оформляющих хоз. операции.</w:t>
      </w:r>
    </w:p>
    <w:p w:rsidR="00EF5690" w:rsidRDefault="005135A0">
      <w:pPr>
        <w:ind w:firstLine="709"/>
        <w:jc w:val="both"/>
        <w:rPr>
          <w:sz w:val="22"/>
        </w:rPr>
      </w:pPr>
      <w:r>
        <w:rPr>
          <w:sz w:val="22"/>
          <w:u w:val="single"/>
        </w:rPr>
        <w:t>Задание</w:t>
      </w:r>
      <w:r>
        <w:rPr>
          <w:sz w:val="22"/>
        </w:rPr>
        <w:t>: Отразить хоз. операцию на счетах бух. учета; посчитать обороты; вывести сальдо конечное и построить бух. баланс.</w:t>
      </w:r>
    </w:p>
    <w:p w:rsidR="00EF5690" w:rsidRDefault="005135A0">
      <w:pPr>
        <w:ind w:firstLine="709"/>
        <w:jc w:val="both"/>
        <w:rPr>
          <w:sz w:val="22"/>
        </w:rPr>
      </w:pPr>
      <w:r>
        <w:rPr>
          <w:sz w:val="22"/>
          <w:u w:val="single"/>
        </w:rPr>
        <w:t>Решение</w:t>
      </w:r>
      <w:r>
        <w:rPr>
          <w:sz w:val="22"/>
        </w:rPr>
        <w:t>:</w:t>
      </w:r>
    </w:p>
    <w:p w:rsidR="00EF5690" w:rsidRDefault="005135A0">
      <w:pPr>
        <w:ind w:firstLine="709"/>
        <w:jc w:val="both"/>
        <w:rPr>
          <w:sz w:val="22"/>
        </w:rPr>
      </w:pPr>
      <w:r>
        <w:rPr>
          <w:sz w:val="22"/>
        </w:rPr>
        <w:t>1) Откроем счета бух. учета. Открыть счет значит нарисовать Т-образную таблицу на основе остатков по счетам и записать сальдо начальное.</w:t>
      </w:r>
    </w:p>
    <w:p w:rsidR="00EF5690" w:rsidRDefault="005135A0">
      <w:pPr>
        <w:ind w:firstLine="709"/>
        <w:jc w:val="center"/>
        <w:rPr>
          <w:sz w:val="22"/>
        </w:rPr>
      </w:pPr>
      <w:r>
        <w:rPr>
          <w:sz w:val="22"/>
        </w:rPr>
        <w:t>Расчетный счет 51</w:t>
      </w:r>
    </w:p>
    <w:tbl>
      <w:tblPr>
        <w:tblW w:w="0" w:type="auto"/>
        <w:tblInd w:w="1843"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551"/>
      </w:tblGrid>
      <w:tr w:rsidR="00EF5690">
        <w:tc>
          <w:tcPr>
            <w:tcW w:w="2410" w:type="dxa"/>
          </w:tcPr>
          <w:p w:rsidR="00EF5690" w:rsidRDefault="005135A0">
            <w:pPr>
              <w:jc w:val="both"/>
              <w:rPr>
                <w:sz w:val="22"/>
              </w:rPr>
            </w:pPr>
            <w:r>
              <w:rPr>
                <w:sz w:val="22"/>
              </w:rPr>
              <w:t>Д</w:t>
            </w:r>
          </w:p>
        </w:tc>
        <w:tc>
          <w:tcPr>
            <w:tcW w:w="2551" w:type="dxa"/>
          </w:tcPr>
          <w:p w:rsidR="00EF5690" w:rsidRDefault="005135A0">
            <w:pPr>
              <w:jc w:val="right"/>
              <w:rPr>
                <w:sz w:val="22"/>
              </w:rPr>
            </w:pPr>
            <w:r>
              <w:rPr>
                <w:sz w:val="22"/>
              </w:rPr>
              <w:t>К</w:t>
            </w:r>
          </w:p>
        </w:tc>
      </w:tr>
      <w:tr w:rsidR="00EF5690">
        <w:tc>
          <w:tcPr>
            <w:tcW w:w="2410" w:type="dxa"/>
          </w:tcPr>
          <w:p w:rsidR="00EF5690" w:rsidRDefault="005135A0">
            <w:pPr>
              <w:jc w:val="both"/>
              <w:rPr>
                <w:sz w:val="22"/>
              </w:rPr>
            </w:pPr>
            <w:r>
              <w:rPr>
                <w:sz w:val="22"/>
              </w:rPr>
              <w:t>Сн. —</w:t>
            </w:r>
          </w:p>
        </w:tc>
        <w:tc>
          <w:tcPr>
            <w:tcW w:w="2551" w:type="dxa"/>
          </w:tcPr>
          <w:p w:rsidR="00EF5690" w:rsidRDefault="00EF5690">
            <w:pPr>
              <w:jc w:val="both"/>
              <w:rPr>
                <w:sz w:val="22"/>
              </w:rPr>
            </w:pPr>
          </w:p>
        </w:tc>
      </w:tr>
      <w:tr w:rsidR="00EF5690">
        <w:tc>
          <w:tcPr>
            <w:tcW w:w="2410" w:type="dxa"/>
          </w:tcPr>
          <w:p w:rsidR="00EF5690" w:rsidRDefault="005135A0">
            <w:pPr>
              <w:jc w:val="both"/>
              <w:rPr>
                <w:sz w:val="22"/>
              </w:rPr>
            </w:pPr>
            <w:r>
              <w:rPr>
                <w:sz w:val="22"/>
              </w:rPr>
              <w:t>1) 10000$</w:t>
            </w:r>
          </w:p>
        </w:tc>
        <w:tc>
          <w:tcPr>
            <w:tcW w:w="2551" w:type="dxa"/>
          </w:tcPr>
          <w:p w:rsidR="00EF5690" w:rsidRDefault="00EF5690">
            <w:pPr>
              <w:jc w:val="both"/>
              <w:rPr>
                <w:sz w:val="22"/>
              </w:rPr>
            </w:pPr>
          </w:p>
        </w:tc>
      </w:tr>
      <w:tr w:rsidR="00EF5690">
        <w:tc>
          <w:tcPr>
            <w:tcW w:w="2410" w:type="dxa"/>
          </w:tcPr>
          <w:p w:rsidR="00EF5690" w:rsidRDefault="005135A0">
            <w:pPr>
              <w:jc w:val="both"/>
              <w:rPr>
                <w:sz w:val="22"/>
              </w:rPr>
            </w:pPr>
            <w:r>
              <w:rPr>
                <w:sz w:val="22"/>
              </w:rPr>
              <w:t>Од. 10000$</w:t>
            </w:r>
          </w:p>
        </w:tc>
        <w:tc>
          <w:tcPr>
            <w:tcW w:w="2551" w:type="dxa"/>
          </w:tcPr>
          <w:p w:rsidR="00EF5690" w:rsidRDefault="005135A0">
            <w:pPr>
              <w:jc w:val="center"/>
              <w:rPr>
                <w:sz w:val="22"/>
              </w:rPr>
            </w:pPr>
            <w:r>
              <w:rPr>
                <w:sz w:val="22"/>
              </w:rPr>
              <w:t>—</w:t>
            </w:r>
          </w:p>
        </w:tc>
      </w:tr>
      <w:tr w:rsidR="00EF5690">
        <w:tc>
          <w:tcPr>
            <w:tcW w:w="2410" w:type="dxa"/>
          </w:tcPr>
          <w:p w:rsidR="00EF5690" w:rsidRDefault="005135A0">
            <w:pPr>
              <w:jc w:val="both"/>
              <w:rPr>
                <w:sz w:val="22"/>
              </w:rPr>
            </w:pPr>
            <w:r>
              <w:rPr>
                <w:sz w:val="22"/>
              </w:rPr>
              <w:t>Ск. 10000$</w:t>
            </w:r>
          </w:p>
        </w:tc>
        <w:tc>
          <w:tcPr>
            <w:tcW w:w="2551" w:type="dxa"/>
          </w:tcPr>
          <w:p w:rsidR="00EF5690" w:rsidRDefault="00EF5690">
            <w:pPr>
              <w:jc w:val="both"/>
              <w:rPr>
                <w:sz w:val="22"/>
              </w:rPr>
            </w:pPr>
          </w:p>
        </w:tc>
      </w:tr>
    </w:tbl>
    <w:p w:rsidR="00EF5690" w:rsidRDefault="005135A0">
      <w:pPr>
        <w:ind w:firstLine="709"/>
        <w:jc w:val="center"/>
        <w:rPr>
          <w:sz w:val="22"/>
        </w:rPr>
      </w:pPr>
      <w:r>
        <w:rPr>
          <w:sz w:val="22"/>
        </w:rPr>
        <w:t>Кредиты банков 90</w:t>
      </w:r>
    </w:p>
    <w:tbl>
      <w:tblPr>
        <w:tblW w:w="0" w:type="auto"/>
        <w:tblInd w:w="1843"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551"/>
      </w:tblGrid>
      <w:tr w:rsidR="00EF5690">
        <w:tc>
          <w:tcPr>
            <w:tcW w:w="2410" w:type="dxa"/>
          </w:tcPr>
          <w:p w:rsidR="00EF5690" w:rsidRDefault="005135A0">
            <w:pPr>
              <w:jc w:val="both"/>
              <w:rPr>
                <w:sz w:val="22"/>
              </w:rPr>
            </w:pPr>
            <w:r>
              <w:rPr>
                <w:sz w:val="22"/>
              </w:rPr>
              <w:t>Д</w:t>
            </w:r>
          </w:p>
        </w:tc>
        <w:tc>
          <w:tcPr>
            <w:tcW w:w="2551" w:type="dxa"/>
          </w:tcPr>
          <w:p w:rsidR="00EF5690" w:rsidRDefault="005135A0">
            <w:pPr>
              <w:jc w:val="right"/>
              <w:rPr>
                <w:sz w:val="22"/>
              </w:rPr>
            </w:pPr>
            <w:r>
              <w:rPr>
                <w:sz w:val="22"/>
              </w:rPr>
              <w:t>К</w:t>
            </w:r>
          </w:p>
        </w:tc>
      </w:tr>
      <w:tr w:rsidR="00EF5690">
        <w:tc>
          <w:tcPr>
            <w:tcW w:w="2410" w:type="dxa"/>
          </w:tcPr>
          <w:p w:rsidR="00EF5690" w:rsidRDefault="00EF5690">
            <w:pPr>
              <w:jc w:val="both"/>
              <w:rPr>
                <w:sz w:val="22"/>
              </w:rPr>
            </w:pPr>
          </w:p>
        </w:tc>
        <w:tc>
          <w:tcPr>
            <w:tcW w:w="2551" w:type="dxa"/>
          </w:tcPr>
          <w:p w:rsidR="00EF5690" w:rsidRDefault="005135A0">
            <w:pPr>
              <w:jc w:val="both"/>
              <w:rPr>
                <w:sz w:val="22"/>
              </w:rPr>
            </w:pPr>
            <w:r>
              <w:rPr>
                <w:sz w:val="22"/>
              </w:rPr>
              <w:t>Сн. —</w:t>
            </w:r>
          </w:p>
        </w:tc>
      </w:tr>
      <w:tr w:rsidR="00EF5690">
        <w:tc>
          <w:tcPr>
            <w:tcW w:w="2410" w:type="dxa"/>
          </w:tcPr>
          <w:p w:rsidR="00EF5690" w:rsidRDefault="00EF5690">
            <w:pPr>
              <w:jc w:val="both"/>
              <w:rPr>
                <w:sz w:val="22"/>
              </w:rPr>
            </w:pPr>
          </w:p>
        </w:tc>
        <w:tc>
          <w:tcPr>
            <w:tcW w:w="2551" w:type="dxa"/>
          </w:tcPr>
          <w:p w:rsidR="00EF5690" w:rsidRDefault="005135A0">
            <w:pPr>
              <w:jc w:val="both"/>
              <w:rPr>
                <w:sz w:val="22"/>
              </w:rPr>
            </w:pPr>
            <w:r>
              <w:rPr>
                <w:sz w:val="22"/>
              </w:rPr>
              <w:t>1) 10000$</w:t>
            </w:r>
          </w:p>
        </w:tc>
      </w:tr>
      <w:tr w:rsidR="00EF5690">
        <w:tc>
          <w:tcPr>
            <w:tcW w:w="2410" w:type="dxa"/>
          </w:tcPr>
          <w:p w:rsidR="00EF5690" w:rsidRDefault="005135A0">
            <w:pPr>
              <w:jc w:val="center"/>
              <w:rPr>
                <w:sz w:val="22"/>
              </w:rPr>
            </w:pPr>
            <w:r>
              <w:rPr>
                <w:sz w:val="22"/>
              </w:rPr>
              <w:t>—</w:t>
            </w:r>
          </w:p>
        </w:tc>
        <w:tc>
          <w:tcPr>
            <w:tcW w:w="2551" w:type="dxa"/>
          </w:tcPr>
          <w:p w:rsidR="00EF5690" w:rsidRDefault="005135A0">
            <w:pPr>
              <w:rPr>
                <w:sz w:val="22"/>
              </w:rPr>
            </w:pPr>
            <w:r>
              <w:rPr>
                <w:sz w:val="22"/>
              </w:rPr>
              <w:t>Ок. 10000$</w:t>
            </w:r>
          </w:p>
        </w:tc>
      </w:tr>
      <w:tr w:rsidR="00EF5690">
        <w:tc>
          <w:tcPr>
            <w:tcW w:w="2410" w:type="dxa"/>
          </w:tcPr>
          <w:p w:rsidR="00EF5690" w:rsidRDefault="00EF5690">
            <w:pPr>
              <w:jc w:val="both"/>
              <w:rPr>
                <w:sz w:val="22"/>
              </w:rPr>
            </w:pPr>
          </w:p>
        </w:tc>
        <w:tc>
          <w:tcPr>
            <w:tcW w:w="2551" w:type="dxa"/>
          </w:tcPr>
          <w:p w:rsidR="00EF5690" w:rsidRDefault="005135A0">
            <w:pPr>
              <w:jc w:val="both"/>
              <w:rPr>
                <w:sz w:val="22"/>
              </w:rPr>
            </w:pPr>
            <w:r>
              <w:rPr>
                <w:sz w:val="22"/>
              </w:rPr>
              <w:t>Ск. 10000$</w:t>
            </w:r>
          </w:p>
        </w:tc>
      </w:tr>
    </w:tbl>
    <w:p w:rsidR="00EF5690" w:rsidRDefault="005135A0">
      <w:pPr>
        <w:ind w:firstLine="709"/>
        <w:jc w:val="both"/>
        <w:rPr>
          <w:sz w:val="22"/>
        </w:rPr>
      </w:pPr>
      <w:r>
        <w:rPr>
          <w:sz w:val="22"/>
        </w:rPr>
        <w:t>2) Разносим операцию по счетам бух. учета. Каждую операцию разносим дважды.</w:t>
      </w:r>
    </w:p>
    <w:p w:rsidR="00EF5690" w:rsidRDefault="005135A0">
      <w:pPr>
        <w:ind w:firstLine="709"/>
        <w:jc w:val="both"/>
        <w:rPr>
          <w:sz w:val="22"/>
        </w:rPr>
      </w:pPr>
      <w:r>
        <w:rPr>
          <w:sz w:val="22"/>
        </w:rPr>
        <w:t>3) Считаем обороты и сальдо.</w:t>
      </w:r>
    </w:p>
    <w:p w:rsidR="00EF5690" w:rsidRDefault="005135A0">
      <w:pPr>
        <w:ind w:firstLine="709"/>
        <w:jc w:val="both"/>
        <w:rPr>
          <w:sz w:val="22"/>
        </w:rPr>
      </w:pPr>
      <w:r>
        <w:rPr>
          <w:sz w:val="22"/>
        </w:rPr>
        <w:t>4) Строим бух. баланс на конец месяца.</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2"/>
        <w:gridCol w:w="2302"/>
      </w:tblGrid>
      <w:tr w:rsidR="00EF5690">
        <w:tc>
          <w:tcPr>
            <w:tcW w:w="2302" w:type="dxa"/>
          </w:tcPr>
          <w:p w:rsidR="00EF5690" w:rsidRDefault="005135A0">
            <w:pPr>
              <w:jc w:val="center"/>
              <w:rPr>
                <w:sz w:val="22"/>
              </w:rPr>
            </w:pPr>
            <w:r>
              <w:rPr>
                <w:sz w:val="22"/>
              </w:rPr>
              <w:t>Актив</w:t>
            </w:r>
          </w:p>
        </w:tc>
        <w:tc>
          <w:tcPr>
            <w:tcW w:w="2302" w:type="dxa"/>
          </w:tcPr>
          <w:p w:rsidR="00EF5690" w:rsidRDefault="005135A0">
            <w:pPr>
              <w:jc w:val="center"/>
              <w:rPr>
                <w:sz w:val="22"/>
              </w:rPr>
            </w:pPr>
            <w:r>
              <w:rPr>
                <w:sz w:val="22"/>
              </w:rPr>
              <w:t>Сумма</w:t>
            </w:r>
          </w:p>
        </w:tc>
        <w:tc>
          <w:tcPr>
            <w:tcW w:w="2302" w:type="dxa"/>
          </w:tcPr>
          <w:p w:rsidR="00EF5690" w:rsidRDefault="005135A0">
            <w:pPr>
              <w:jc w:val="center"/>
              <w:rPr>
                <w:sz w:val="22"/>
              </w:rPr>
            </w:pPr>
            <w:r>
              <w:rPr>
                <w:sz w:val="22"/>
              </w:rPr>
              <w:t>Пассив</w:t>
            </w:r>
          </w:p>
        </w:tc>
        <w:tc>
          <w:tcPr>
            <w:tcW w:w="2302" w:type="dxa"/>
          </w:tcPr>
          <w:p w:rsidR="00EF5690" w:rsidRDefault="005135A0">
            <w:pPr>
              <w:jc w:val="center"/>
              <w:rPr>
                <w:sz w:val="22"/>
              </w:rPr>
            </w:pPr>
            <w:r>
              <w:rPr>
                <w:sz w:val="22"/>
              </w:rPr>
              <w:t>Сумма</w:t>
            </w:r>
          </w:p>
        </w:tc>
      </w:tr>
      <w:tr w:rsidR="00EF5690">
        <w:tc>
          <w:tcPr>
            <w:tcW w:w="2302" w:type="dxa"/>
          </w:tcPr>
          <w:p w:rsidR="00EF5690" w:rsidRDefault="005135A0">
            <w:pPr>
              <w:jc w:val="both"/>
              <w:rPr>
                <w:sz w:val="22"/>
              </w:rPr>
            </w:pPr>
            <w:r>
              <w:rPr>
                <w:sz w:val="22"/>
              </w:rPr>
              <w:t>Р/С 51</w:t>
            </w:r>
          </w:p>
        </w:tc>
        <w:tc>
          <w:tcPr>
            <w:tcW w:w="2302" w:type="dxa"/>
          </w:tcPr>
          <w:p w:rsidR="00EF5690" w:rsidRDefault="005135A0">
            <w:pPr>
              <w:jc w:val="both"/>
              <w:rPr>
                <w:sz w:val="22"/>
              </w:rPr>
            </w:pPr>
            <w:r>
              <w:rPr>
                <w:sz w:val="22"/>
              </w:rPr>
              <w:t>10000$</w:t>
            </w:r>
          </w:p>
        </w:tc>
        <w:tc>
          <w:tcPr>
            <w:tcW w:w="2302" w:type="dxa"/>
          </w:tcPr>
          <w:p w:rsidR="00EF5690" w:rsidRDefault="005135A0">
            <w:pPr>
              <w:jc w:val="both"/>
              <w:rPr>
                <w:sz w:val="22"/>
              </w:rPr>
            </w:pPr>
            <w:r>
              <w:rPr>
                <w:sz w:val="22"/>
              </w:rPr>
              <w:t>Кредиты 90</w:t>
            </w:r>
          </w:p>
        </w:tc>
        <w:tc>
          <w:tcPr>
            <w:tcW w:w="2302" w:type="dxa"/>
          </w:tcPr>
          <w:p w:rsidR="00EF5690" w:rsidRDefault="005135A0">
            <w:pPr>
              <w:jc w:val="both"/>
              <w:rPr>
                <w:sz w:val="22"/>
              </w:rPr>
            </w:pPr>
            <w:r>
              <w:rPr>
                <w:sz w:val="22"/>
              </w:rPr>
              <w:t>10000$</w:t>
            </w:r>
          </w:p>
        </w:tc>
      </w:tr>
      <w:tr w:rsidR="00EF5690">
        <w:tc>
          <w:tcPr>
            <w:tcW w:w="2302" w:type="dxa"/>
          </w:tcPr>
          <w:p w:rsidR="00EF5690" w:rsidRDefault="00EF5690">
            <w:pPr>
              <w:jc w:val="both"/>
              <w:rPr>
                <w:sz w:val="22"/>
              </w:rPr>
            </w:pPr>
          </w:p>
        </w:tc>
        <w:tc>
          <w:tcPr>
            <w:tcW w:w="2302" w:type="dxa"/>
          </w:tcPr>
          <w:p w:rsidR="00EF5690" w:rsidRDefault="00EF5690">
            <w:pPr>
              <w:jc w:val="both"/>
              <w:rPr>
                <w:sz w:val="22"/>
              </w:rPr>
            </w:pPr>
          </w:p>
        </w:tc>
        <w:tc>
          <w:tcPr>
            <w:tcW w:w="2302" w:type="dxa"/>
          </w:tcPr>
          <w:p w:rsidR="00EF5690" w:rsidRDefault="00EF5690">
            <w:pPr>
              <w:jc w:val="both"/>
              <w:rPr>
                <w:sz w:val="22"/>
              </w:rPr>
            </w:pPr>
          </w:p>
        </w:tc>
        <w:tc>
          <w:tcPr>
            <w:tcW w:w="2302" w:type="dxa"/>
          </w:tcPr>
          <w:p w:rsidR="00EF5690" w:rsidRDefault="00EF5690">
            <w:pPr>
              <w:jc w:val="both"/>
              <w:rPr>
                <w:sz w:val="22"/>
              </w:rPr>
            </w:pPr>
          </w:p>
        </w:tc>
      </w:tr>
      <w:tr w:rsidR="00EF5690">
        <w:tc>
          <w:tcPr>
            <w:tcW w:w="2302" w:type="dxa"/>
          </w:tcPr>
          <w:p w:rsidR="00EF5690" w:rsidRDefault="005135A0">
            <w:pPr>
              <w:jc w:val="both"/>
              <w:rPr>
                <w:sz w:val="22"/>
              </w:rPr>
            </w:pPr>
            <w:r>
              <w:rPr>
                <w:sz w:val="22"/>
              </w:rPr>
              <w:t>Итого</w:t>
            </w:r>
          </w:p>
        </w:tc>
        <w:tc>
          <w:tcPr>
            <w:tcW w:w="2302" w:type="dxa"/>
          </w:tcPr>
          <w:p w:rsidR="00EF5690" w:rsidRDefault="005135A0">
            <w:pPr>
              <w:jc w:val="both"/>
              <w:rPr>
                <w:sz w:val="22"/>
              </w:rPr>
            </w:pPr>
            <w:r>
              <w:rPr>
                <w:sz w:val="22"/>
              </w:rPr>
              <w:t>10000$</w:t>
            </w:r>
          </w:p>
        </w:tc>
        <w:tc>
          <w:tcPr>
            <w:tcW w:w="2302" w:type="dxa"/>
          </w:tcPr>
          <w:p w:rsidR="00EF5690" w:rsidRDefault="005135A0">
            <w:pPr>
              <w:jc w:val="both"/>
              <w:rPr>
                <w:sz w:val="22"/>
              </w:rPr>
            </w:pPr>
            <w:r>
              <w:rPr>
                <w:sz w:val="22"/>
              </w:rPr>
              <w:t>Итого</w:t>
            </w:r>
          </w:p>
        </w:tc>
        <w:tc>
          <w:tcPr>
            <w:tcW w:w="2302" w:type="dxa"/>
          </w:tcPr>
          <w:p w:rsidR="00EF5690" w:rsidRDefault="005135A0">
            <w:pPr>
              <w:jc w:val="both"/>
              <w:rPr>
                <w:sz w:val="22"/>
              </w:rPr>
            </w:pPr>
            <w:r>
              <w:rPr>
                <w:sz w:val="22"/>
              </w:rPr>
              <w:t>10000$</w:t>
            </w:r>
          </w:p>
        </w:tc>
      </w:tr>
    </w:tbl>
    <w:p w:rsidR="00EF5690" w:rsidRDefault="005135A0">
      <w:pPr>
        <w:jc w:val="center"/>
        <w:rPr>
          <w:sz w:val="22"/>
        </w:rPr>
      </w:pPr>
      <w:r>
        <w:rPr>
          <w:sz w:val="22"/>
        </w:rPr>
        <w:t>А=П</w:t>
      </w:r>
    </w:p>
    <w:p w:rsidR="00EF5690" w:rsidRDefault="005135A0">
      <w:pPr>
        <w:ind w:firstLine="709"/>
        <w:jc w:val="both"/>
        <w:rPr>
          <w:sz w:val="22"/>
        </w:rPr>
      </w:pPr>
      <w:r>
        <w:rPr>
          <w:sz w:val="22"/>
        </w:rPr>
        <w:t>5) Составляем бух. проводку на основе этой операции</w:t>
      </w:r>
    </w:p>
    <w:p w:rsidR="00EF5690" w:rsidRDefault="005135A0">
      <w:pPr>
        <w:ind w:firstLine="709"/>
        <w:jc w:val="both"/>
        <w:rPr>
          <w:sz w:val="22"/>
        </w:rPr>
      </w:pPr>
      <w:r>
        <w:rPr>
          <w:sz w:val="22"/>
        </w:rPr>
        <w:t>Р/С</w:t>
      </w:r>
      <w:r>
        <w:rPr>
          <w:sz w:val="22"/>
        </w:rPr>
        <w:sym w:font="Symbol" w:char="F0AD"/>
      </w:r>
      <w:r>
        <w:rPr>
          <w:sz w:val="22"/>
        </w:rPr>
        <w:t xml:space="preserve"> КБ</w:t>
      </w:r>
      <w:r>
        <w:rPr>
          <w:sz w:val="22"/>
        </w:rPr>
        <w:sym w:font="Symbol" w:char="F0AD"/>
      </w:r>
      <w:r>
        <w:rPr>
          <w:sz w:val="22"/>
        </w:rPr>
        <w:t xml:space="preserve"> 10000$</w:t>
      </w:r>
    </w:p>
    <w:p w:rsidR="00EF5690" w:rsidRDefault="005135A0">
      <w:pPr>
        <w:ind w:firstLine="709"/>
        <w:jc w:val="both"/>
        <w:rPr>
          <w:sz w:val="22"/>
        </w:rPr>
      </w:pPr>
      <w:r>
        <w:rPr>
          <w:sz w:val="22"/>
        </w:rPr>
        <w:t>Дебет 51 Кредит 90 10000</w:t>
      </w:r>
      <w:r>
        <w:rPr>
          <w:sz w:val="22"/>
        </w:rPr>
        <w:sym w:font="Times New Roman" w:char="0024"/>
      </w:r>
      <w:r>
        <w:rPr>
          <w:sz w:val="22"/>
        </w:rPr>
        <w:t xml:space="preserve"> — Д51К90 10000</w:t>
      </w:r>
      <w:r>
        <w:rPr>
          <w:sz w:val="22"/>
        </w:rPr>
        <w:sym w:font="Times New Roman" w:char="0024"/>
      </w:r>
    </w:p>
    <w:p w:rsidR="00EF5690" w:rsidRDefault="005135A0">
      <w:pPr>
        <w:ind w:firstLine="709"/>
        <w:jc w:val="both"/>
        <w:rPr>
          <w:sz w:val="22"/>
          <w:u w:val="single"/>
        </w:rPr>
      </w:pPr>
      <w:r>
        <w:rPr>
          <w:sz w:val="22"/>
          <w:u w:val="single"/>
        </w:rPr>
        <w:t>Примеры:</w:t>
      </w:r>
    </w:p>
    <w:p w:rsidR="00EF5690" w:rsidRDefault="005135A0">
      <w:pPr>
        <w:ind w:firstLine="709"/>
        <w:jc w:val="both"/>
        <w:rPr>
          <w:sz w:val="22"/>
        </w:rPr>
      </w:pPr>
      <w:r>
        <w:rPr>
          <w:sz w:val="22"/>
        </w:rPr>
        <w:t>1) Отпущены со склада и израсходованы в производстве материалы на 20000</w:t>
      </w:r>
      <w:r>
        <w:rPr>
          <w:sz w:val="22"/>
        </w:rPr>
        <w:sym w:font="Times New Roman" w:char="0024"/>
      </w:r>
    </w:p>
    <w:p w:rsidR="00EF5690" w:rsidRDefault="005135A0">
      <w:pPr>
        <w:ind w:firstLine="709"/>
        <w:jc w:val="both"/>
        <w:rPr>
          <w:sz w:val="22"/>
        </w:rPr>
      </w:pPr>
      <w:r>
        <w:rPr>
          <w:sz w:val="22"/>
        </w:rPr>
        <w:t xml:space="preserve">Производство </w:t>
      </w:r>
      <w:r>
        <w:rPr>
          <w:sz w:val="22"/>
        </w:rPr>
        <w:sym w:font="Symbol" w:char="F0AD"/>
      </w:r>
      <w:r>
        <w:rPr>
          <w:sz w:val="22"/>
        </w:rPr>
        <w:t xml:space="preserve"> Материалы </w:t>
      </w:r>
      <w:r>
        <w:rPr>
          <w:sz w:val="22"/>
        </w:rPr>
        <w:sym w:font="Symbol" w:char="F0AF"/>
      </w:r>
      <w:r>
        <w:rPr>
          <w:sz w:val="22"/>
        </w:rPr>
        <w:t xml:space="preserve"> 20000</w:t>
      </w:r>
      <w:r>
        <w:rPr>
          <w:sz w:val="22"/>
        </w:rPr>
        <w:sym w:font="Times New Roman" w:char="0024"/>
      </w:r>
    </w:p>
    <w:p w:rsidR="00EF5690" w:rsidRDefault="005135A0">
      <w:pPr>
        <w:ind w:firstLine="709"/>
        <w:jc w:val="both"/>
        <w:rPr>
          <w:sz w:val="22"/>
        </w:rPr>
      </w:pPr>
      <w:r>
        <w:rPr>
          <w:sz w:val="22"/>
        </w:rPr>
        <w:t>Д20К10 20000</w:t>
      </w:r>
      <w:r>
        <w:rPr>
          <w:sz w:val="22"/>
        </w:rPr>
        <w:sym w:font="Times New Roman" w:char="0024"/>
      </w:r>
    </w:p>
    <w:p w:rsidR="00EF5690" w:rsidRDefault="005135A0">
      <w:pPr>
        <w:ind w:firstLine="709"/>
        <w:jc w:val="both"/>
        <w:rPr>
          <w:sz w:val="22"/>
        </w:rPr>
      </w:pPr>
      <w:r>
        <w:rPr>
          <w:sz w:val="22"/>
        </w:rPr>
        <w:t>2) Увеличены за счет прибыли фонды специального назначения 10000</w:t>
      </w:r>
      <w:r>
        <w:rPr>
          <w:sz w:val="22"/>
        </w:rPr>
        <w:sym w:font="Times New Roman" w:char="0024"/>
      </w:r>
    </w:p>
    <w:p w:rsidR="00EF5690" w:rsidRDefault="005135A0">
      <w:pPr>
        <w:ind w:firstLine="709"/>
        <w:jc w:val="both"/>
        <w:rPr>
          <w:sz w:val="22"/>
        </w:rPr>
      </w:pPr>
      <w:r>
        <w:rPr>
          <w:sz w:val="22"/>
        </w:rPr>
        <w:t>Д80К88 10000</w:t>
      </w:r>
      <w:r>
        <w:rPr>
          <w:sz w:val="22"/>
        </w:rPr>
        <w:sym w:font="Times New Roman" w:char="0024"/>
      </w:r>
    </w:p>
    <w:p w:rsidR="00EF5690" w:rsidRDefault="005135A0">
      <w:pPr>
        <w:ind w:firstLine="709"/>
        <w:jc w:val="both"/>
        <w:rPr>
          <w:sz w:val="22"/>
        </w:rPr>
      </w:pPr>
      <w:r>
        <w:rPr>
          <w:sz w:val="22"/>
        </w:rPr>
        <w:t>3) Получены МБП от поставщиков 30000</w:t>
      </w:r>
      <w:r>
        <w:rPr>
          <w:sz w:val="22"/>
        </w:rPr>
        <w:sym w:font="Times New Roman" w:char="0024"/>
      </w:r>
    </w:p>
    <w:p w:rsidR="00EF5690" w:rsidRDefault="005135A0">
      <w:pPr>
        <w:ind w:firstLine="709"/>
        <w:jc w:val="both"/>
        <w:rPr>
          <w:sz w:val="22"/>
        </w:rPr>
      </w:pPr>
      <w:r>
        <w:rPr>
          <w:sz w:val="22"/>
        </w:rPr>
        <w:t>Д12К60 30000</w:t>
      </w:r>
      <w:r>
        <w:rPr>
          <w:sz w:val="22"/>
        </w:rPr>
        <w:sym w:font="Times New Roman" w:char="0024"/>
      </w:r>
    </w:p>
    <w:p w:rsidR="00EF5690" w:rsidRDefault="005135A0">
      <w:pPr>
        <w:ind w:firstLine="709"/>
        <w:jc w:val="both"/>
        <w:rPr>
          <w:sz w:val="22"/>
        </w:rPr>
      </w:pPr>
      <w:r>
        <w:rPr>
          <w:sz w:val="22"/>
        </w:rPr>
        <w:t>4) Перечислена с р/с задолженность поставщикам 15000</w:t>
      </w:r>
      <w:r>
        <w:rPr>
          <w:sz w:val="22"/>
        </w:rPr>
        <w:sym w:font="Times New Roman" w:char="0024"/>
      </w:r>
    </w:p>
    <w:p w:rsidR="00EF5690" w:rsidRDefault="005135A0">
      <w:pPr>
        <w:ind w:firstLine="709"/>
        <w:jc w:val="both"/>
        <w:rPr>
          <w:sz w:val="22"/>
        </w:rPr>
      </w:pPr>
      <w:r>
        <w:rPr>
          <w:sz w:val="22"/>
        </w:rPr>
        <w:t>Д60К51 15000</w:t>
      </w:r>
      <w:r>
        <w:rPr>
          <w:sz w:val="22"/>
        </w:rPr>
        <w:sym w:font="Times New Roman" w:char="0024"/>
      </w:r>
    </w:p>
    <w:p w:rsidR="00EF5690" w:rsidRDefault="00EF5690">
      <w:pPr>
        <w:ind w:firstLine="709"/>
        <w:jc w:val="both"/>
        <w:rPr>
          <w:sz w:val="22"/>
        </w:rPr>
      </w:pPr>
    </w:p>
    <w:p w:rsidR="00EF5690" w:rsidRDefault="005135A0">
      <w:pPr>
        <w:pStyle w:val="1"/>
        <w:rPr>
          <w:sz w:val="22"/>
        </w:rPr>
      </w:pPr>
      <w:r>
        <w:rPr>
          <w:sz w:val="22"/>
        </w:rPr>
        <w:t>Синтетический и аналитический учет.</w:t>
      </w:r>
    </w:p>
    <w:p w:rsidR="00EF5690" w:rsidRDefault="00EF5690">
      <w:pPr>
        <w:ind w:firstLine="709"/>
        <w:jc w:val="both"/>
        <w:rPr>
          <w:sz w:val="22"/>
        </w:rPr>
      </w:pPr>
    </w:p>
    <w:p w:rsidR="00EF5690" w:rsidRDefault="005135A0">
      <w:pPr>
        <w:ind w:firstLine="709"/>
        <w:jc w:val="both"/>
        <w:rPr>
          <w:sz w:val="22"/>
        </w:rPr>
      </w:pPr>
      <w:r>
        <w:rPr>
          <w:sz w:val="22"/>
        </w:rPr>
        <w:t>Та информация, с которой мы до сих пор имели дело, носит обобщенный характер и ее недостаточно для целей управления. Так, в балансе на счете 10 “Материалы” отражается суммарная стоимость материалов на предприятии на начало отчетноного периода без детализации — остатки каких конкретно материалов мы имели в наличии на складе на начало отчетного периода.</w:t>
      </w:r>
    </w:p>
    <w:p w:rsidR="00EF5690" w:rsidRDefault="005135A0">
      <w:pPr>
        <w:ind w:firstLine="709"/>
        <w:jc w:val="both"/>
        <w:rPr>
          <w:sz w:val="22"/>
        </w:rPr>
      </w:pPr>
      <w:r>
        <w:rPr>
          <w:sz w:val="22"/>
        </w:rPr>
        <w:t xml:space="preserve">В балансе показываются так называемые </w:t>
      </w:r>
      <w:r>
        <w:rPr>
          <w:sz w:val="22"/>
          <w:u w:val="single"/>
        </w:rPr>
        <w:t>синтетические</w:t>
      </w:r>
      <w:r>
        <w:rPr>
          <w:sz w:val="22"/>
        </w:rPr>
        <w:t xml:space="preserve"> счета. Они дают обобщенную информацию по однородным группам имущества и источников имущества.</w:t>
      </w:r>
    </w:p>
    <w:p w:rsidR="00EF5690" w:rsidRDefault="005135A0">
      <w:pPr>
        <w:ind w:firstLine="709"/>
        <w:jc w:val="both"/>
        <w:rPr>
          <w:sz w:val="22"/>
        </w:rPr>
      </w:pPr>
      <w:r>
        <w:rPr>
          <w:sz w:val="22"/>
        </w:rPr>
        <w:t xml:space="preserve">Для целей управления к синтетическим счетам открывают </w:t>
      </w:r>
      <w:r>
        <w:rPr>
          <w:sz w:val="22"/>
          <w:u w:val="single"/>
        </w:rPr>
        <w:t>аналитические</w:t>
      </w:r>
      <w:r>
        <w:rPr>
          <w:sz w:val="22"/>
        </w:rPr>
        <w:t xml:space="preserve"> счета, детализирующие ситетические. Так к счету 10 будут открыты счета:</w:t>
      </w:r>
    </w:p>
    <w:p w:rsidR="00EF5690" w:rsidRDefault="005135A0">
      <w:pPr>
        <w:ind w:firstLine="709"/>
        <w:jc w:val="both"/>
        <w:rPr>
          <w:sz w:val="22"/>
        </w:rPr>
      </w:pPr>
      <w:r>
        <w:rPr>
          <w:sz w:val="22"/>
        </w:rPr>
        <w:t xml:space="preserve">— 10 “Медь” — </w:t>
      </w:r>
      <w:r>
        <w:rPr>
          <w:sz w:val="22"/>
        </w:rPr>
        <w:sym w:font="Times New Roman" w:char="0024"/>
      </w:r>
      <w:r>
        <w:rPr>
          <w:sz w:val="22"/>
        </w:rPr>
        <w:t>50 (остаток на начало)</w:t>
      </w:r>
    </w:p>
    <w:p w:rsidR="00EF5690" w:rsidRDefault="005135A0">
      <w:pPr>
        <w:ind w:firstLine="709"/>
        <w:jc w:val="both"/>
        <w:rPr>
          <w:sz w:val="22"/>
        </w:rPr>
      </w:pPr>
      <w:r>
        <w:rPr>
          <w:sz w:val="22"/>
        </w:rPr>
        <w:t xml:space="preserve">— 10 “Сталь” — </w:t>
      </w:r>
      <w:r>
        <w:rPr>
          <w:sz w:val="22"/>
        </w:rPr>
        <w:sym w:font="Times New Roman" w:char="0024"/>
      </w:r>
      <w:r>
        <w:rPr>
          <w:sz w:val="22"/>
        </w:rPr>
        <w:t>100</w:t>
      </w:r>
    </w:p>
    <w:p w:rsidR="00EF5690" w:rsidRDefault="005135A0">
      <w:pPr>
        <w:ind w:firstLine="709"/>
        <w:jc w:val="both"/>
        <w:rPr>
          <w:sz w:val="22"/>
        </w:rPr>
      </w:pPr>
      <w:r>
        <w:rPr>
          <w:sz w:val="22"/>
        </w:rPr>
        <w:t xml:space="preserve">На балансе по счету 10 “Материалы” будет показана суммарная стоимость всех этих материалов </w:t>
      </w:r>
      <w:r>
        <w:rPr>
          <w:sz w:val="22"/>
        </w:rPr>
        <w:sym w:font="Times New Roman" w:char="0024"/>
      </w:r>
      <w:r>
        <w:rPr>
          <w:sz w:val="22"/>
        </w:rPr>
        <w:t>150.</w:t>
      </w:r>
    </w:p>
    <w:p w:rsidR="00EF5690" w:rsidRDefault="005135A0">
      <w:pPr>
        <w:pStyle w:val="2"/>
        <w:rPr>
          <w:sz w:val="22"/>
        </w:rPr>
      </w:pPr>
      <w:r>
        <w:rPr>
          <w:sz w:val="22"/>
        </w:rPr>
        <w:t>Субсчета.</w:t>
      </w:r>
    </w:p>
    <w:p w:rsidR="00EF5690" w:rsidRDefault="005135A0">
      <w:pPr>
        <w:ind w:firstLine="709"/>
        <w:jc w:val="both"/>
        <w:rPr>
          <w:sz w:val="22"/>
        </w:rPr>
      </w:pPr>
      <w:r>
        <w:rPr>
          <w:sz w:val="22"/>
        </w:rPr>
        <w:t>Кроме аналитических и синтетических счетов на практике применяют субсчета. Это промежуточное звено между аналит. и синт. счетами. Например, счет 10 в плане счетов бухгалтерского учета имеет субсчета:</w:t>
      </w:r>
    </w:p>
    <w:p w:rsidR="00EF5690" w:rsidRDefault="005135A0">
      <w:pPr>
        <w:ind w:firstLine="709"/>
        <w:jc w:val="both"/>
        <w:rPr>
          <w:sz w:val="22"/>
        </w:rPr>
      </w:pPr>
      <w:r>
        <w:rPr>
          <w:sz w:val="22"/>
        </w:rPr>
        <w:t>10/1 — Сырье и материалы</w:t>
      </w:r>
    </w:p>
    <w:p w:rsidR="00EF5690" w:rsidRDefault="005135A0">
      <w:pPr>
        <w:ind w:firstLine="709"/>
        <w:jc w:val="both"/>
        <w:rPr>
          <w:sz w:val="22"/>
        </w:rPr>
      </w:pPr>
      <w:r>
        <w:rPr>
          <w:sz w:val="22"/>
        </w:rPr>
        <w:t>10/2 — покупные полуфабрикаты и комплектующие</w:t>
      </w:r>
    </w:p>
    <w:p w:rsidR="00EF5690" w:rsidRDefault="005135A0">
      <w:pPr>
        <w:ind w:firstLine="709"/>
        <w:jc w:val="both"/>
        <w:rPr>
          <w:sz w:val="22"/>
        </w:rPr>
      </w:pPr>
      <w:r>
        <w:rPr>
          <w:sz w:val="22"/>
        </w:rPr>
        <w:t>10/3 — топливо</w:t>
      </w:r>
    </w:p>
    <w:p w:rsidR="00EF5690" w:rsidRDefault="005135A0">
      <w:pPr>
        <w:ind w:firstLine="709"/>
        <w:jc w:val="both"/>
        <w:rPr>
          <w:sz w:val="22"/>
        </w:rPr>
      </w:pPr>
      <w:r>
        <w:rPr>
          <w:sz w:val="22"/>
        </w:rPr>
        <w:t>10/4 — тара</w:t>
      </w:r>
    </w:p>
    <w:p w:rsidR="00EF5690" w:rsidRDefault="005135A0">
      <w:pPr>
        <w:ind w:firstLine="709"/>
        <w:jc w:val="both"/>
        <w:rPr>
          <w:sz w:val="22"/>
        </w:rPr>
      </w:pPr>
      <w:r>
        <w:rPr>
          <w:sz w:val="22"/>
        </w:rPr>
        <w:t>10/5 — зап. части</w:t>
      </w:r>
    </w:p>
    <w:p w:rsidR="00EF5690" w:rsidRDefault="005135A0">
      <w:pPr>
        <w:ind w:firstLine="709"/>
        <w:jc w:val="both"/>
        <w:rPr>
          <w:sz w:val="22"/>
        </w:rPr>
      </w:pPr>
      <w:r>
        <w:rPr>
          <w:sz w:val="22"/>
        </w:rPr>
        <w:t>10/6 — прочие материалы и т.д.</w:t>
      </w:r>
    </w:p>
    <w:p w:rsidR="00EF5690" w:rsidRDefault="005135A0">
      <w:pPr>
        <w:pStyle w:val="2"/>
        <w:rPr>
          <w:sz w:val="22"/>
        </w:rPr>
      </w:pPr>
      <w:r>
        <w:rPr>
          <w:sz w:val="22"/>
        </w:rPr>
        <w:t>Забалансовые счета.</w:t>
      </w:r>
    </w:p>
    <w:p w:rsidR="00EF5690" w:rsidRDefault="005135A0">
      <w:pPr>
        <w:ind w:firstLine="709"/>
        <w:jc w:val="both"/>
        <w:rPr>
          <w:sz w:val="22"/>
        </w:rPr>
      </w:pPr>
      <w:r>
        <w:rPr>
          <w:sz w:val="22"/>
        </w:rPr>
        <w:t>Это счета 2-го порядка. На этих счетах отражаются ценности, которые мы не можем в силу договоров/ условий ставить на баланс (они нам не принадлежат на праве собственности), но за которые мы отвечаем. На баланс ставится только собственность предприятия.</w:t>
      </w:r>
    </w:p>
    <w:p w:rsidR="00EF5690" w:rsidRDefault="005135A0">
      <w:pPr>
        <w:ind w:firstLine="709"/>
        <w:jc w:val="both"/>
        <w:rPr>
          <w:sz w:val="22"/>
        </w:rPr>
      </w:pPr>
      <w:r>
        <w:rPr>
          <w:sz w:val="22"/>
        </w:rPr>
        <w:t>Например, счет 001 Основные средства арендованные.</w:t>
      </w:r>
    </w:p>
    <w:p w:rsidR="00EF5690" w:rsidRDefault="005135A0">
      <w:pPr>
        <w:ind w:firstLine="709"/>
        <w:jc w:val="both"/>
        <w:rPr>
          <w:sz w:val="22"/>
        </w:rPr>
      </w:pPr>
      <w:r>
        <w:rPr>
          <w:sz w:val="22"/>
        </w:rPr>
        <w:t>Получение аренд. ОС отразиться в записи Д001. На забалансовых счетах нет двойной записи. Выбытие отразиться записью К001. Запись Д004 означает поступление товаров на комиссию. Выбытие К004 и т.п. В балансе этих счетов нет.</w:t>
      </w:r>
    </w:p>
    <w:p w:rsidR="00EF5690" w:rsidRDefault="005135A0">
      <w:pPr>
        <w:pStyle w:val="2"/>
        <w:rPr>
          <w:sz w:val="22"/>
        </w:rPr>
      </w:pPr>
      <w:r>
        <w:rPr>
          <w:sz w:val="22"/>
        </w:rPr>
        <w:t>Обобщение данные текущего бухг. учета.</w:t>
      </w:r>
    </w:p>
    <w:p w:rsidR="00EF5690" w:rsidRDefault="005135A0">
      <w:pPr>
        <w:ind w:firstLine="709"/>
        <w:jc w:val="both"/>
        <w:rPr>
          <w:sz w:val="22"/>
        </w:rPr>
      </w:pPr>
      <w:r>
        <w:rPr>
          <w:sz w:val="22"/>
        </w:rPr>
        <w:t>Между счетами и балансом существует тесная взаимосвязь:</w:t>
      </w:r>
    </w:p>
    <w:p w:rsidR="00EF5690" w:rsidRDefault="005135A0">
      <w:pPr>
        <w:ind w:firstLine="709"/>
        <w:jc w:val="both"/>
        <w:rPr>
          <w:sz w:val="22"/>
        </w:rPr>
      </w:pPr>
      <w:r>
        <w:rPr>
          <w:sz w:val="22"/>
        </w:rPr>
        <w:t>1) В начале отчетного периода по данным бухг. буланса открываются счета</w:t>
      </w:r>
    </w:p>
    <w:p w:rsidR="00EF5690" w:rsidRDefault="005135A0">
      <w:pPr>
        <w:ind w:firstLine="709"/>
        <w:jc w:val="both"/>
        <w:rPr>
          <w:sz w:val="22"/>
        </w:rPr>
      </w:pPr>
      <w:r>
        <w:rPr>
          <w:sz w:val="22"/>
        </w:rPr>
        <w:t>— по счетам, которые в активе баланса сальдо нач. по дебету</w:t>
      </w:r>
    </w:p>
    <w:p w:rsidR="00EF5690" w:rsidRDefault="005135A0">
      <w:pPr>
        <w:ind w:firstLine="709"/>
        <w:jc w:val="both"/>
        <w:rPr>
          <w:sz w:val="22"/>
        </w:rPr>
      </w:pPr>
      <w:r>
        <w:rPr>
          <w:sz w:val="22"/>
        </w:rPr>
        <w:t>— по счетам в пассиве сальдо нач. по кредиту.</w:t>
      </w:r>
    </w:p>
    <w:p w:rsidR="00EF5690" w:rsidRDefault="005135A0">
      <w:pPr>
        <w:ind w:firstLine="709"/>
        <w:jc w:val="both"/>
        <w:rPr>
          <w:sz w:val="22"/>
        </w:rPr>
      </w:pPr>
      <w:r>
        <w:rPr>
          <w:sz w:val="22"/>
        </w:rPr>
        <w:t>2) На основании проверенных итогов синтетических счетов с аналитическими счетами составляется баланс на следующую отчетную дату. Для этого остатки на счетах по дебету отразятся в активе баланса. Остатки по кредиту в пассиве баланса.</w:t>
      </w:r>
    </w:p>
    <w:p w:rsidR="00EF5690" w:rsidRDefault="005135A0">
      <w:pPr>
        <w:pStyle w:val="2"/>
        <w:rPr>
          <w:sz w:val="22"/>
        </w:rPr>
      </w:pPr>
      <w:r>
        <w:rPr>
          <w:sz w:val="22"/>
        </w:rPr>
        <w:t>Оборотная ведомость по счетам синтетического учета.</w:t>
      </w:r>
    </w:p>
    <w:p w:rsidR="00EF5690" w:rsidRDefault="005135A0">
      <w:pPr>
        <w:ind w:firstLine="709"/>
        <w:jc w:val="both"/>
        <w:rPr>
          <w:sz w:val="22"/>
        </w:rPr>
      </w:pPr>
      <w:r>
        <w:rPr>
          <w:sz w:val="22"/>
        </w:rPr>
        <w:t>Ввиду того, что в бухг. балансе некоторые статьи объединяют несколько счетов, например, по строке 110, 130. А также, основные средства, нематериальные активы, МБП отражаются по остаточной стоимости. Прежде чем составлять баланс необходимо составить оборотно-сальдувую ведомость по счетам синтетического учета.</w:t>
      </w:r>
    </w:p>
    <w:p w:rsidR="00EF5690" w:rsidRDefault="005135A0">
      <w:pPr>
        <w:ind w:firstLine="709"/>
        <w:jc w:val="both"/>
        <w:rPr>
          <w:sz w:val="22"/>
          <w:u w:val="single"/>
        </w:rPr>
      </w:pPr>
      <w:r>
        <w:rPr>
          <w:sz w:val="22"/>
          <w:u w:val="single"/>
        </w:rPr>
        <w:t>Оборотная ведомость по счетам синтетического учета.</w:t>
      </w:r>
    </w:p>
    <w:tbl>
      <w:tblPr>
        <w:tblW w:w="0" w:type="auto"/>
        <w:tblInd w:w="-78" w:type="dxa"/>
        <w:tblLayout w:type="fixed"/>
        <w:tblCellMar>
          <w:left w:w="70" w:type="dxa"/>
          <w:right w:w="70" w:type="dxa"/>
        </w:tblCellMar>
        <w:tblLook w:val="0000" w:firstRow="0" w:lastRow="0" w:firstColumn="0" w:lastColumn="0" w:noHBand="0" w:noVBand="0"/>
      </w:tblPr>
      <w:tblGrid>
        <w:gridCol w:w="1771"/>
        <w:gridCol w:w="1239"/>
        <w:gridCol w:w="1239"/>
        <w:gridCol w:w="1239"/>
        <w:gridCol w:w="1239"/>
        <w:gridCol w:w="1239"/>
        <w:gridCol w:w="1239"/>
      </w:tblGrid>
      <w:tr w:rsidR="00EF5690">
        <w:tc>
          <w:tcPr>
            <w:tcW w:w="1771" w:type="dxa"/>
            <w:tcBorders>
              <w:top w:val="single" w:sz="6" w:space="0" w:color="auto"/>
              <w:left w:val="single" w:sz="6" w:space="0" w:color="auto"/>
              <w:right w:val="single" w:sz="6" w:space="0" w:color="auto"/>
            </w:tcBorders>
          </w:tcPr>
          <w:p w:rsidR="00EF5690" w:rsidRDefault="005135A0">
            <w:pPr>
              <w:jc w:val="both"/>
              <w:rPr>
                <w:sz w:val="22"/>
              </w:rPr>
            </w:pPr>
            <w:r>
              <w:rPr>
                <w:sz w:val="22"/>
              </w:rPr>
              <w:t>Счета</w:t>
            </w:r>
          </w:p>
        </w:tc>
        <w:tc>
          <w:tcPr>
            <w:tcW w:w="2478" w:type="dxa"/>
            <w:gridSpan w:val="2"/>
            <w:tcBorders>
              <w:top w:val="single" w:sz="6" w:space="0" w:color="auto"/>
              <w:bottom w:val="single" w:sz="6" w:space="0" w:color="auto"/>
              <w:right w:val="single" w:sz="6" w:space="0" w:color="auto"/>
            </w:tcBorders>
          </w:tcPr>
          <w:p w:rsidR="00EF5690" w:rsidRDefault="005135A0">
            <w:pPr>
              <w:jc w:val="center"/>
              <w:rPr>
                <w:sz w:val="22"/>
              </w:rPr>
            </w:pPr>
            <w:r>
              <w:rPr>
                <w:sz w:val="22"/>
              </w:rPr>
              <w:t>Сальдо нач.</w:t>
            </w:r>
          </w:p>
        </w:tc>
        <w:tc>
          <w:tcPr>
            <w:tcW w:w="2478" w:type="dxa"/>
            <w:gridSpan w:val="2"/>
            <w:tcBorders>
              <w:top w:val="single" w:sz="6" w:space="0" w:color="auto"/>
              <w:bottom w:val="single" w:sz="6" w:space="0" w:color="auto"/>
              <w:right w:val="single" w:sz="6" w:space="0" w:color="auto"/>
            </w:tcBorders>
          </w:tcPr>
          <w:p w:rsidR="00EF5690" w:rsidRDefault="005135A0">
            <w:pPr>
              <w:jc w:val="center"/>
              <w:rPr>
                <w:sz w:val="22"/>
              </w:rPr>
            </w:pPr>
            <w:r>
              <w:rPr>
                <w:sz w:val="22"/>
              </w:rPr>
              <w:t>Обороты</w:t>
            </w:r>
          </w:p>
        </w:tc>
        <w:tc>
          <w:tcPr>
            <w:tcW w:w="2478" w:type="dxa"/>
            <w:gridSpan w:val="2"/>
            <w:tcBorders>
              <w:top w:val="single" w:sz="6" w:space="0" w:color="auto"/>
              <w:bottom w:val="single" w:sz="6" w:space="0" w:color="auto"/>
              <w:right w:val="single" w:sz="6" w:space="0" w:color="auto"/>
            </w:tcBorders>
          </w:tcPr>
          <w:p w:rsidR="00EF5690" w:rsidRDefault="005135A0">
            <w:pPr>
              <w:jc w:val="center"/>
              <w:rPr>
                <w:sz w:val="22"/>
              </w:rPr>
            </w:pPr>
            <w:r>
              <w:rPr>
                <w:sz w:val="22"/>
              </w:rPr>
              <w:t>Сальдо кон.</w:t>
            </w:r>
          </w:p>
        </w:tc>
      </w:tr>
      <w:tr w:rsidR="00EF5690">
        <w:tc>
          <w:tcPr>
            <w:tcW w:w="1771" w:type="dxa"/>
            <w:tcBorders>
              <w:left w:val="single" w:sz="6" w:space="0" w:color="auto"/>
              <w:bottom w:val="single" w:sz="6" w:space="0" w:color="auto"/>
              <w:right w:val="single" w:sz="6" w:space="0" w:color="auto"/>
            </w:tcBorders>
          </w:tcPr>
          <w:p w:rsidR="00EF5690" w:rsidRDefault="00EF5690">
            <w:pPr>
              <w:jc w:val="both"/>
              <w:rPr>
                <w:sz w:val="22"/>
              </w:rPr>
            </w:pPr>
          </w:p>
        </w:tc>
        <w:tc>
          <w:tcPr>
            <w:tcW w:w="1239" w:type="dxa"/>
            <w:tcBorders>
              <w:top w:val="single" w:sz="6" w:space="0" w:color="auto"/>
              <w:bottom w:val="single" w:sz="6" w:space="0" w:color="auto"/>
              <w:right w:val="single" w:sz="6" w:space="0" w:color="auto"/>
            </w:tcBorders>
          </w:tcPr>
          <w:p w:rsidR="00EF5690" w:rsidRDefault="005135A0">
            <w:pPr>
              <w:jc w:val="center"/>
              <w:rPr>
                <w:sz w:val="22"/>
              </w:rPr>
            </w:pPr>
            <w:r>
              <w:rPr>
                <w:sz w:val="22"/>
              </w:rPr>
              <w:t>Д</w:t>
            </w:r>
          </w:p>
        </w:tc>
        <w:tc>
          <w:tcPr>
            <w:tcW w:w="1239" w:type="dxa"/>
            <w:tcBorders>
              <w:top w:val="single" w:sz="6" w:space="0" w:color="auto"/>
              <w:left w:val="single" w:sz="6" w:space="0" w:color="auto"/>
              <w:right w:val="single" w:sz="6" w:space="0" w:color="auto"/>
            </w:tcBorders>
          </w:tcPr>
          <w:p w:rsidR="00EF5690" w:rsidRDefault="005135A0">
            <w:pPr>
              <w:jc w:val="center"/>
              <w:rPr>
                <w:sz w:val="22"/>
              </w:rPr>
            </w:pPr>
            <w:r>
              <w:rPr>
                <w:sz w:val="22"/>
              </w:rPr>
              <w:t>К</w:t>
            </w:r>
          </w:p>
        </w:tc>
        <w:tc>
          <w:tcPr>
            <w:tcW w:w="1239" w:type="dxa"/>
            <w:tcBorders>
              <w:top w:val="single" w:sz="6" w:space="0" w:color="auto"/>
              <w:left w:val="single" w:sz="6" w:space="0" w:color="auto"/>
              <w:bottom w:val="single" w:sz="6" w:space="0" w:color="auto"/>
              <w:right w:val="single" w:sz="6" w:space="0" w:color="auto"/>
            </w:tcBorders>
          </w:tcPr>
          <w:p w:rsidR="00EF5690" w:rsidRDefault="005135A0">
            <w:pPr>
              <w:jc w:val="center"/>
              <w:rPr>
                <w:sz w:val="22"/>
              </w:rPr>
            </w:pPr>
            <w:r>
              <w:rPr>
                <w:sz w:val="22"/>
              </w:rPr>
              <w:t>Д</w:t>
            </w:r>
          </w:p>
        </w:tc>
        <w:tc>
          <w:tcPr>
            <w:tcW w:w="1239" w:type="dxa"/>
            <w:tcBorders>
              <w:top w:val="single" w:sz="6" w:space="0" w:color="auto"/>
              <w:left w:val="single" w:sz="6" w:space="0" w:color="auto"/>
              <w:right w:val="single" w:sz="6" w:space="0" w:color="auto"/>
            </w:tcBorders>
          </w:tcPr>
          <w:p w:rsidR="00EF5690" w:rsidRDefault="005135A0">
            <w:pPr>
              <w:jc w:val="center"/>
              <w:rPr>
                <w:sz w:val="22"/>
              </w:rPr>
            </w:pPr>
            <w:r>
              <w:rPr>
                <w:sz w:val="22"/>
              </w:rPr>
              <w:t>К</w:t>
            </w:r>
          </w:p>
        </w:tc>
        <w:tc>
          <w:tcPr>
            <w:tcW w:w="1239" w:type="dxa"/>
            <w:tcBorders>
              <w:top w:val="single" w:sz="6" w:space="0" w:color="auto"/>
              <w:left w:val="single" w:sz="6" w:space="0" w:color="auto"/>
              <w:bottom w:val="single" w:sz="6" w:space="0" w:color="auto"/>
              <w:right w:val="single" w:sz="6" w:space="0" w:color="auto"/>
            </w:tcBorders>
          </w:tcPr>
          <w:p w:rsidR="00EF5690" w:rsidRDefault="005135A0">
            <w:pPr>
              <w:jc w:val="center"/>
              <w:rPr>
                <w:sz w:val="22"/>
              </w:rPr>
            </w:pPr>
            <w:r>
              <w:rPr>
                <w:sz w:val="22"/>
              </w:rPr>
              <w:t>Д</w:t>
            </w:r>
          </w:p>
        </w:tc>
        <w:tc>
          <w:tcPr>
            <w:tcW w:w="1239" w:type="dxa"/>
            <w:tcBorders>
              <w:top w:val="single" w:sz="6" w:space="0" w:color="auto"/>
              <w:left w:val="single" w:sz="6" w:space="0" w:color="auto"/>
              <w:right w:val="single" w:sz="6" w:space="0" w:color="auto"/>
            </w:tcBorders>
          </w:tcPr>
          <w:p w:rsidR="00EF5690" w:rsidRDefault="005135A0">
            <w:pPr>
              <w:jc w:val="center"/>
              <w:rPr>
                <w:sz w:val="22"/>
              </w:rPr>
            </w:pPr>
            <w:r>
              <w:rPr>
                <w:sz w:val="22"/>
              </w:rPr>
              <w:t>К</w:t>
            </w:r>
          </w:p>
        </w:tc>
      </w:tr>
      <w:tr w:rsidR="00EF5690">
        <w:tc>
          <w:tcPr>
            <w:tcW w:w="1771" w:type="dxa"/>
            <w:tcBorders>
              <w:left w:val="single" w:sz="6" w:space="0" w:color="auto"/>
              <w:right w:val="single" w:sz="6" w:space="0" w:color="auto"/>
            </w:tcBorders>
          </w:tcPr>
          <w:p w:rsidR="00EF5690" w:rsidRDefault="005135A0">
            <w:pPr>
              <w:jc w:val="both"/>
              <w:rPr>
                <w:sz w:val="22"/>
              </w:rPr>
            </w:pPr>
            <w:r>
              <w:rPr>
                <w:sz w:val="22"/>
              </w:rPr>
              <w:t>ОС (01)</w:t>
            </w:r>
          </w:p>
        </w:tc>
        <w:tc>
          <w:tcPr>
            <w:tcW w:w="1239" w:type="dxa"/>
          </w:tcPr>
          <w:p w:rsidR="00EF5690" w:rsidRDefault="005135A0">
            <w:pPr>
              <w:jc w:val="center"/>
              <w:rPr>
                <w:sz w:val="22"/>
              </w:rPr>
            </w:pPr>
            <w:r>
              <w:rPr>
                <w:sz w:val="22"/>
              </w:rPr>
              <w:t>250</w:t>
            </w:r>
          </w:p>
        </w:tc>
        <w:tc>
          <w:tcPr>
            <w:tcW w:w="1239" w:type="dxa"/>
            <w:tcBorders>
              <w:top w:val="single" w:sz="6" w:space="0" w:color="auto"/>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top w:val="single" w:sz="6" w:space="0" w:color="auto"/>
              <w:left w:val="single" w:sz="6" w:space="0" w:color="auto"/>
              <w:right w:val="single" w:sz="6" w:space="0" w:color="auto"/>
            </w:tcBorders>
          </w:tcPr>
          <w:p w:rsidR="00EF5690" w:rsidRDefault="00EF5690">
            <w:pPr>
              <w:jc w:val="center"/>
              <w:rPr>
                <w:sz w:val="22"/>
              </w:rPr>
            </w:pPr>
          </w:p>
        </w:tc>
        <w:tc>
          <w:tcPr>
            <w:tcW w:w="1239" w:type="dxa"/>
          </w:tcPr>
          <w:p w:rsidR="00EF5690" w:rsidRDefault="005135A0">
            <w:pPr>
              <w:jc w:val="center"/>
              <w:rPr>
                <w:sz w:val="22"/>
              </w:rPr>
            </w:pPr>
            <w:r>
              <w:rPr>
                <w:sz w:val="22"/>
              </w:rPr>
              <w:t>250</w:t>
            </w:r>
          </w:p>
        </w:tc>
        <w:tc>
          <w:tcPr>
            <w:tcW w:w="1239" w:type="dxa"/>
            <w:tcBorders>
              <w:top w:val="single" w:sz="6" w:space="0" w:color="auto"/>
              <w:left w:val="single" w:sz="6" w:space="0" w:color="auto"/>
              <w:right w:val="single" w:sz="6" w:space="0" w:color="auto"/>
            </w:tcBorders>
          </w:tcPr>
          <w:p w:rsidR="00EF5690" w:rsidRDefault="00EF5690">
            <w:pPr>
              <w:jc w:val="center"/>
              <w:rPr>
                <w:sz w:val="22"/>
              </w:rPr>
            </w:pPr>
          </w:p>
        </w:tc>
      </w:tr>
      <w:tr w:rsidR="00EF5690">
        <w:tc>
          <w:tcPr>
            <w:tcW w:w="1771" w:type="dxa"/>
            <w:tcBorders>
              <w:left w:val="single" w:sz="6" w:space="0" w:color="auto"/>
              <w:right w:val="single" w:sz="6" w:space="0" w:color="auto"/>
            </w:tcBorders>
          </w:tcPr>
          <w:p w:rsidR="00EF5690" w:rsidRDefault="005135A0">
            <w:pPr>
              <w:jc w:val="both"/>
              <w:rPr>
                <w:sz w:val="22"/>
              </w:rPr>
            </w:pPr>
            <w:r>
              <w:rPr>
                <w:sz w:val="22"/>
              </w:rPr>
              <w:t>Материалы (10)</w:t>
            </w:r>
          </w:p>
        </w:tc>
        <w:tc>
          <w:tcPr>
            <w:tcW w:w="1239" w:type="dxa"/>
          </w:tcPr>
          <w:p w:rsidR="00EF5690" w:rsidRDefault="005135A0">
            <w:pPr>
              <w:jc w:val="center"/>
              <w:rPr>
                <w:sz w:val="22"/>
              </w:rPr>
            </w:pPr>
            <w:r>
              <w:rPr>
                <w:sz w:val="22"/>
              </w:rPr>
              <w:t>150</w:t>
            </w: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5135A0">
            <w:pPr>
              <w:jc w:val="center"/>
              <w:rPr>
                <w:sz w:val="22"/>
              </w:rPr>
            </w:pPr>
            <w:r>
              <w:rPr>
                <w:sz w:val="22"/>
              </w:rPr>
              <w:t>20</w:t>
            </w:r>
          </w:p>
        </w:tc>
        <w:tc>
          <w:tcPr>
            <w:tcW w:w="1239" w:type="dxa"/>
          </w:tcPr>
          <w:p w:rsidR="00EF5690" w:rsidRDefault="005135A0">
            <w:pPr>
              <w:jc w:val="center"/>
              <w:rPr>
                <w:sz w:val="22"/>
              </w:rPr>
            </w:pPr>
            <w:r>
              <w:rPr>
                <w:sz w:val="22"/>
              </w:rPr>
              <w:t>130</w:t>
            </w:r>
          </w:p>
        </w:tc>
        <w:tc>
          <w:tcPr>
            <w:tcW w:w="1239" w:type="dxa"/>
            <w:tcBorders>
              <w:left w:val="single" w:sz="6" w:space="0" w:color="auto"/>
              <w:right w:val="single" w:sz="6" w:space="0" w:color="auto"/>
            </w:tcBorders>
          </w:tcPr>
          <w:p w:rsidR="00EF5690" w:rsidRDefault="00EF5690">
            <w:pPr>
              <w:jc w:val="center"/>
              <w:rPr>
                <w:sz w:val="22"/>
              </w:rPr>
            </w:pPr>
          </w:p>
        </w:tc>
      </w:tr>
      <w:tr w:rsidR="00EF5690">
        <w:tc>
          <w:tcPr>
            <w:tcW w:w="1771" w:type="dxa"/>
            <w:tcBorders>
              <w:left w:val="single" w:sz="6" w:space="0" w:color="auto"/>
              <w:right w:val="single" w:sz="6" w:space="0" w:color="auto"/>
            </w:tcBorders>
          </w:tcPr>
          <w:p w:rsidR="00EF5690" w:rsidRDefault="005135A0">
            <w:pPr>
              <w:jc w:val="both"/>
              <w:rPr>
                <w:sz w:val="22"/>
              </w:rPr>
            </w:pPr>
            <w:r>
              <w:rPr>
                <w:sz w:val="22"/>
              </w:rPr>
              <w:t>НЗП (20)</w:t>
            </w:r>
          </w:p>
        </w:tc>
        <w:tc>
          <w:tcPr>
            <w:tcW w:w="1239" w:type="dxa"/>
          </w:tcPr>
          <w:p w:rsidR="00EF5690" w:rsidRDefault="005135A0">
            <w:pPr>
              <w:jc w:val="center"/>
              <w:rPr>
                <w:sz w:val="22"/>
              </w:rPr>
            </w:pPr>
            <w:r>
              <w:rPr>
                <w:sz w:val="22"/>
              </w:rPr>
              <w:t>75</w:t>
            </w: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5135A0">
            <w:pPr>
              <w:jc w:val="center"/>
              <w:rPr>
                <w:sz w:val="22"/>
              </w:rPr>
            </w:pPr>
            <w:r>
              <w:rPr>
                <w:sz w:val="22"/>
              </w:rPr>
              <w:t>20</w:t>
            </w: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5135A0">
            <w:pPr>
              <w:jc w:val="center"/>
              <w:rPr>
                <w:sz w:val="22"/>
              </w:rPr>
            </w:pPr>
            <w:r>
              <w:rPr>
                <w:sz w:val="22"/>
              </w:rPr>
              <w:t>95</w:t>
            </w:r>
          </w:p>
        </w:tc>
        <w:tc>
          <w:tcPr>
            <w:tcW w:w="1239" w:type="dxa"/>
            <w:tcBorders>
              <w:left w:val="single" w:sz="6" w:space="0" w:color="auto"/>
              <w:right w:val="single" w:sz="6" w:space="0" w:color="auto"/>
            </w:tcBorders>
          </w:tcPr>
          <w:p w:rsidR="00EF5690" w:rsidRDefault="00EF5690">
            <w:pPr>
              <w:jc w:val="center"/>
              <w:rPr>
                <w:sz w:val="22"/>
              </w:rPr>
            </w:pPr>
          </w:p>
        </w:tc>
      </w:tr>
      <w:tr w:rsidR="00EF5690">
        <w:tc>
          <w:tcPr>
            <w:tcW w:w="1771" w:type="dxa"/>
            <w:tcBorders>
              <w:left w:val="single" w:sz="6" w:space="0" w:color="auto"/>
              <w:right w:val="single" w:sz="6" w:space="0" w:color="auto"/>
            </w:tcBorders>
          </w:tcPr>
          <w:p w:rsidR="00EF5690" w:rsidRDefault="005135A0">
            <w:pPr>
              <w:jc w:val="both"/>
              <w:rPr>
                <w:sz w:val="22"/>
              </w:rPr>
            </w:pPr>
            <w:r>
              <w:rPr>
                <w:sz w:val="22"/>
              </w:rPr>
              <w:t>Р/С (52)</w:t>
            </w:r>
          </w:p>
        </w:tc>
        <w:tc>
          <w:tcPr>
            <w:tcW w:w="1239" w:type="dxa"/>
          </w:tcPr>
          <w:p w:rsidR="00EF5690" w:rsidRDefault="005135A0">
            <w:pPr>
              <w:jc w:val="center"/>
              <w:rPr>
                <w:sz w:val="22"/>
              </w:rPr>
            </w:pPr>
            <w:r>
              <w:rPr>
                <w:sz w:val="22"/>
              </w:rPr>
              <w:t>25</w:t>
            </w: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5135A0">
            <w:pPr>
              <w:jc w:val="center"/>
              <w:rPr>
                <w:sz w:val="22"/>
              </w:rPr>
            </w:pPr>
            <w:r>
              <w:rPr>
                <w:sz w:val="22"/>
              </w:rPr>
              <w:t>15</w:t>
            </w:r>
          </w:p>
        </w:tc>
        <w:tc>
          <w:tcPr>
            <w:tcW w:w="1239" w:type="dxa"/>
          </w:tcPr>
          <w:p w:rsidR="00EF5690" w:rsidRDefault="005135A0">
            <w:pPr>
              <w:jc w:val="center"/>
              <w:rPr>
                <w:sz w:val="22"/>
              </w:rPr>
            </w:pPr>
            <w:r>
              <w:rPr>
                <w:sz w:val="22"/>
              </w:rPr>
              <w:t>10</w:t>
            </w:r>
          </w:p>
        </w:tc>
        <w:tc>
          <w:tcPr>
            <w:tcW w:w="1239" w:type="dxa"/>
            <w:tcBorders>
              <w:left w:val="single" w:sz="6" w:space="0" w:color="auto"/>
              <w:right w:val="single" w:sz="6" w:space="0" w:color="auto"/>
            </w:tcBorders>
          </w:tcPr>
          <w:p w:rsidR="00EF5690" w:rsidRDefault="00EF5690">
            <w:pPr>
              <w:jc w:val="center"/>
              <w:rPr>
                <w:sz w:val="22"/>
              </w:rPr>
            </w:pPr>
          </w:p>
        </w:tc>
      </w:tr>
      <w:tr w:rsidR="00EF5690">
        <w:tc>
          <w:tcPr>
            <w:tcW w:w="1771" w:type="dxa"/>
            <w:tcBorders>
              <w:left w:val="single" w:sz="6" w:space="0" w:color="auto"/>
              <w:right w:val="single" w:sz="6" w:space="0" w:color="auto"/>
            </w:tcBorders>
          </w:tcPr>
          <w:p w:rsidR="00EF5690" w:rsidRDefault="005135A0">
            <w:pPr>
              <w:jc w:val="both"/>
              <w:rPr>
                <w:sz w:val="22"/>
              </w:rPr>
            </w:pPr>
            <w:r>
              <w:rPr>
                <w:sz w:val="22"/>
              </w:rPr>
              <w:t>Уст. капитал (85)</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5135A0">
            <w:pPr>
              <w:jc w:val="center"/>
              <w:rPr>
                <w:sz w:val="22"/>
              </w:rPr>
            </w:pPr>
            <w:r>
              <w:rPr>
                <w:sz w:val="22"/>
              </w:rPr>
              <w:t>400</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5135A0">
            <w:pPr>
              <w:jc w:val="center"/>
              <w:rPr>
                <w:sz w:val="22"/>
              </w:rPr>
            </w:pPr>
            <w:r>
              <w:rPr>
                <w:sz w:val="22"/>
              </w:rPr>
              <w:t>400</w:t>
            </w:r>
          </w:p>
        </w:tc>
      </w:tr>
      <w:tr w:rsidR="00EF5690">
        <w:tc>
          <w:tcPr>
            <w:tcW w:w="1771" w:type="dxa"/>
            <w:tcBorders>
              <w:left w:val="single" w:sz="6" w:space="0" w:color="auto"/>
              <w:right w:val="single" w:sz="6" w:space="0" w:color="auto"/>
            </w:tcBorders>
          </w:tcPr>
          <w:p w:rsidR="00EF5690" w:rsidRDefault="005135A0">
            <w:pPr>
              <w:jc w:val="both"/>
              <w:rPr>
                <w:sz w:val="22"/>
              </w:rPr>
            </w:pPr>
            <w:r>
              <w:rPr>
                <w:sz w:val="22"/>
              </w:rPr>
              <w:t>Прибыль (80)</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5135A0">
            <w:pPr>
              <w:jc w:val="center"/>
              <w:rPr>
                <w:sz w:val="22"/>
              </w:rPr>
            </w:pPr>
            <w:r>
              <w:rPr>
                <w:sz w:val="22"/>
              </w:rPr>
              <w:t>25</w:t>
            </w:r>
          </w:p>
        </w:tc>
        <w:tc>
          <w:tcPr>
            <w:tcW w:w="1239" w:type="dxa"/>
          </w:tcPr>
          <w:p w:rsidR="00EF5690" w:rsidRDefault="005135A0">
            <w:pPr>
              <w:jc w:val="center"/>
              <w:rPr>
                <w:sz w:val="22"/>
              </w:rPr>
            </w:pPr>
            <w:r>
              <w:rPr>
                <w:sz w:val="22"/>
              </w:rPr>
              <w:t>10</w:t>
            </w: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5135A0">
            <w:pPr>
              <w:jc w:val="center"/>
              <w:rPr>
                <w:sz w:val="22"/>
              </w:rPr>
            </w:pPr>
            <w:r>
              <w:rPr>
                <w:sz w:val="22"/>
              </w:rPr>
              <w:t>15</w:t>
            </w:r>
          </w:p>
        </w:tc>
      </w:tr>
      <w:tr w:rsidR="00EF5690">
        <w:tc>
          <w:tcPr>
            <w:tcW w:w="1771" w:type="dxa"/>
            <w:tcBorders>
              <w:left w:val="single" w:sz="6" w:space="0" w:color="auto"/>
              <w:right w:val="single" w:sz="6" w:space="0" w:color="auto"/>
            </w:tcBorders>
          </w:tcPr>
          <w:p w:rsidR="00EF5690" w:rsidRDefault="005135A0">
            <w:pPr>
              <w:jc w:val="both"/>
              <w:rPr>
                <w:sz w:val="22"/>
              </w:rPr>
            </w:pPr>
            <w:r>
              <w:rPr>
                <w:sz w:val="22"/>
              </w:rPr>
              <w:t>Фонды (88)</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5135A0">
            <w:pPr>
              <w:jc w:val="center"/>
              <w:rPr>
                <w:sz w:val="22"/>
              </w:rPr>
            </w:pPr>
            <w:r>
              <w:rPr>
                <w:sz w:val="22"/>
              </w:rPr>
              <w:t>20</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5135A0">
            <w:pPr>
              <w:jc w:val="center"/>
              <w:rPr>
                <w:sz w:val="22"/>
              </w:rPr>
            </w:pPr>
            <w:r>
              <w:rPr>
                <w:sz w:val="22"/>
              </w:rPr>
              <w:t>10</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5135A0">
            <w:pPr>
              <w:jc w:val="center"/>
              <w:rPr>
                <w:sz w:val="22"/>
              </w:rPr>
            </w:pPr>
            <w:r>
              <w:rPr>
                <w:sz w:val="22"/>
              </w:rPr>
              <w:t>30</w:t>
            </w:r>
          </w:p>
        </w:tc>
      </w:tr>
      <w:tr w:rsidR="00EF5690">
        <w:tc>
          <w:tcPr>
            <w:tcW w:w="1771" w:type="dxa"/>
            <w:tcBorders>
              <w:left w:val="single" w:sz="6" w:space="0" w:color="auto"/>
              <w:right w:val="single" w:sz="6" w:space="0" w:color="auto"/>
            </w:tcBorders>
          </w:tcPr>
          <w:p w:rsidR="00EF5690" w:rsidRDefault="005135A0">
            <w:pPr>
              <w:jc w:val="both"/>
              <w:rPr>
                <w:sz w:val="22"/>
              </w:rPr>
            </w:pPr>
            <w:r>
              <w:rPr>
                <w:sz w:val="22"/>
              </w:rPr>
              <w:t>Поставщики (60)</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5135A0">
            <w:pPr>
              <w:jc w:val="center"/>
              <w:rPr>
                <w:sz w:val="22"/>
              </w:rPr>
            </w:pPr>
            <w:r>
              <w:rPr>
                <w:sz w:val="22"/>
              </w:rPr>
              <w:t>55</w:t>
            </w:r>
          </w:p>
        </w:tc>
        <w:tc>
          <w:tcPr>
            <w:tcW w:w="1239" w:type="dxa"/>
          </w:tcPr>
          <w:p w:rsidR="00EF5690" w:rsidRDefault="005135A0">
            <w:pPr>
              <w:jc w:val="center"/>
              <w:rPr>
                <w:sz w:val="22"/>
              </w:rPr>
            </w:pPr>
            <w:r>
              <w:rPr>
                <w:sz w:val="22"/>
              </w:rPr>
              <w:t>15</w:t>
            </w:r>
          </w:p>
        </w:tc>
        <w:tc>
          <w:tcPr>
            <w:tcW w:w="1239" w:type="dxa"/>
            <w:tcBorders>
              <w:left w:val="single" w:sz="6" w:space="0" w:color="auto"/>
              <w:right w:val="single" w:sz="6" w:space="0" w:color="auto"/>
            </w:tcBorders>
          </w:tcPr>
          <w:p w:rsidR="00EF5690" w:rsidRDefault="005135A0">
            <w:pPr>
              <w:jc w:val="center"/>
              <w:rPr>
                <w:sz w:val="22"/>
              </w:rPr>
            </w:pPr>
            <w:r>
              <w:rPr>
                <w:sz w:val="22"/>
              </w:rPr>
              <w:t>30</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5135A0">
            <w:pPr>
              <w:jc w:val="center"/>
              <w:rPr>
                <w:sz w:val="22"/>
              </w:rPr>
            </w:pPr>
            <w:r>
              <w:rPr>
                <w:sz w:val="22"/>
              </w:rPr>
              <w:t>70</w:t>
            </w:r>
          </w:p>
        </w:tc>
      </w:tr>
      <w:tr w:rsidR="00EF5690">
        <w:tc>
          <w:tcPr>
            <w:tcW w:w="1771" w:type="dxa"/>
            <w:tcBorders>
              <w:left w:val="single" w:sz="6" w:space="0" w:color="auto"/>
              <w:right w:val="single" w:sz="6" w:space="0" w:color="auto"/>
            </w:tcBorders>
          </w:tcPr>
          <w:p w:rsidR="00EF5690" w:rsidRDefault="005135A0">
            <w:pPr>
              <w:jc w:val="both"/>
              <w:rPr>
                <w:sz w:val="22"/>
              </w:rPr>
            </w:pPr>
            <w:r>
              <w:rPr>
                <w:sz w:val="22"/>
              </w:rPr>
              <w:t>МБП (12)</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5135A0">
            <w:pPr>
              <w:jc w:val="center"/>
              <w:rPr>
                <w:sz w:val="22"/>
              </w:rPr>
            </w:pPr>
            <w:r>
              <w:rPr>
                <w:sz w:val="22"/>
              </w:rPr>
              <w:t>30</w:t>
            </w: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5135A0">
            <w:pPr>
              <w:jc w:val="center"/>
              <w:rPr>
                <w:sz w:val="22"/>
              </w:rPr>
            </w:pPr>
            <w:r>
              <w:rPr>
                <w:sz w:val="22"/>
              </w:rPr>
              <w:t>30</w:t>
            </w:r>
          </w:p>
        </w:tc>
        <w:tc>
          <w:tcPr>
            <w:tcW w:w="1239" w:type="dxa"/>
            <w:tcBorders>
              <w:left w:val="single" w:sz="6" w:space="0" w:color="auto"/>
              <w:right w:val="single" w:sz="6" w:space="0" w:color="auto"/>
            </w:tcBorders>
          </w:tcPr>
          <w:p w:rsidR="00EF5690" w:rsidRDefault="00EF5690">
            <w:pPr>
              <w:jc w:val="center"/>
              <w:rPr>
                <w:sz w:val="22"/>
              </w:rPr>
            </w:pPr>
          </w:p>
        </w:tc>
      </w:tr>
      <w:tr w:rsidR="00EF5690">
        <w:tc>
          <w:tcPr>
            <w:tcW w:w="1771" w:type="dxa"/>
            <w:tcBorders>
              <w:top w:val="single" w:sz="6" w:space="0" w:color="auto"/>
              <w:left w:val="single" w:sz="6" w:space="0" w:color="auto"/>
              <w:bottom w:val="single" w:sz="6" w:space="0" w:color="auto"/>
              <w:right w:val="single" w:sz="6" w:space="0" w:color="auto"/>
            </w:tcBorders>
          </w:tcPr>
          <w:p w:rsidR="00EF5690" w:rsidRDefault="005135A0">
            <w:pPr>
              <w:jc w:val="both"/>
              <w:rPr>
                <w:sz w:val="22"/>
              </w:rPr>
            </w:pPr>
            <w:r>
              <w:rPr>
                <w:b/>
                <w:sz w:val="22"/>
              </w:rPr>
              <w:t>Баланс</w:t>
            </w:r>
          </w:p>
        </w:tc>
        <w:tc>
          <w:tcPr>
            <w:tcW w:w="1239" w:type="dxa"/>
            <w:tcBorders>
              <w:top w:val="single" w:sz="6" w:space="0" w:color="auto"/>
              <w:bottom w:val="single" w:sz="6" w:space="0" w:color="auto"/>
            </w:tcBorders>
          </w:tcPr>
          <w:p w:rsidR="00EF5690" w:rsidRDefault="005135A0">
            <w:pPr>
              <w:jc w:val="center"/>
              <w:rPr>
                <w:sz w:val="22"/>
              </w:rPr>
            </w:pPr>
            <w:r>
              <w:rPr>
                <w:sz w:val="22"/>
              </w:rPr>
              <w:t>500</w:t>
            </w:r>
          </w:p>
        </w:tc>
        <w:tc>
          <w:tcPr>
            <w:tcW w:w="1239" w:type="dxa"/>
            <w:tcBorders>
              <w:top w:val="single" w:sz="6" w:space="0" w:color="auto"/>
              <w:left w:val="single" w:sz="6" w:space="0" w:color="auto"/>
              <w:bottom w:val="single" w:sz="6" w:space="0" w:color="auto"/>
              <w:right w:val="single" w:sz="6" w:space="0" w:color="auto"/>
            </w:tcBorders>
          </w:tcPr>
          <w:p w:rsidR="00EF5690" w:rsidRDefault="005135A0">
            <w:pPr>
              <w:jc w:val="center"/>
              <w:rPr>
                <w:sz w:val="22"/>
              </w:rPr>
            </w:pPr>
            <w:r>
              <w:rPr>
                <w:sz w:val="22"/>
              </w:rPr>
              <w:t>500</w:t>
            </w:r>
          </w:p>
        </w:tc>
        <w:tc>
          <w:tcPr>
            <w:tcW w:w="1239" w:type="dxa"/>
            <w:tcBorders>
              <w:top w:val="single" w:sz="6" w:space="0" w:color="auto"/>
              <w:bottom w:val="single" w:sz="6" w:space="0" w:color="auto"/>
            </w:tcBorders>
          </w:tcPr>
          <w:p w:rsidR="00EF5690" w:rsidRDefault="005135A0">
            <w:pPr>
              <w:jc w:val="center"/>
              <w:rPr>
                <w:sz w:val="22"/>
              </w:rPr>
            </w:pPr>
            <w:r>
              <w:rPr>
                <w:sz w:val="22"/>
              </w:rPr>
              <w:t>75</w:t>
            </w:r>
          </w:p>
        </w:tc>
        <w:tc>
          <w:tcPr>
            <w:tcW w:w="1239" w:type="dxa"/>
            <w:tcBorders>
              <w:top w:val="single" w:sz="6" w:space="0" w:color="auto"/>
              <w:left w:val="single" w:sz="6" w:space="0" w:color="auto"/>
              <w:bottom w:val="single" w:sz="6" w:space="0" w:color="auto"/>
              <w:right w:val="single" w:sz="6" w:space="0" w:color="auto"/>
            </w:tcBorders>
          </w:tcPr>
          <w:p w:rsidR="00EF5690" w:rsidRDefault="005135A0">
            <w:pPr>
              <w:jc w:val="center"/>
              <w:rPr>
                <w:sz w:val="22"/>
              </w:rPr>
            </w:pPr>
            <w:r>
              <w:rPr>
                <w:sz w:val="22"/>
              </w:rPr>
              <w:t>75</w:t>
            </w:r>
          </w:p>
        </w:tc>
        <w:tc>
          <w:tcPr>
            <w:tcW w:w="1239" w:type="dxa"/>
            <w:tcBorders>
              <w:top w:val="single" w:sz="6" w:space="0" w:color="auto"/>
              <w:bottom w:val="single" w:sz="6" w:space="0" w:color="auto"/>
            </w:tcBorders>
          </w:tcPr>
          <w:p w:rsidR="00EF5690" w:rsidRDefault="005135A0">
            <w:pPr>
              <w:jc w:val="center"/>
              <w:rPr>
                <w:sz w:val="22"/>
              </w:rPr>
            </w:pPr>
            <w:r>
              <w:rPr>
                <w:sz w:val="22"/>
              </w:rPr>
              <w:t>515</w:t>
            </w:r>
          </w:p>
        </w:tc>
        <w:tc>
          <w:tcPr>
            <w:tcW w:w="1239" w:type="dxa"/>
            <w:tcBorders>
              <w:top w:val="single" w:sz="6" w:space="0" w:color="auto"/>
              <w:left w:val="single" w:sz="6" w:space="0" w:color="auto"/>
              <w:bottom w:val="single" w:sz="6" w:space="0" w:color="auto"/>
              <w:right w:val="single" w:sz="6" w:space="0" w:color="auto"/>
            </w:tcBorders>
          </w:tcPr>
          <w:p w:rsidR="00EF5690" w:rsidRDefault="005135A0">
            <w:pPr>
              <w:jc w:val="center"/>
              <w:rPr>
                <w:sz w:val="22"/>
              </w:rPr>
            </w:pPr>
            <w:r>
              <w:rPr>
                <w:sz w:val="22"/>
              </w:rPr>
              <w:t>515</w:t>
            </w:r>
          </w:p>
        </w:tc>
      </w:tr>
    </w:tbl>
    <w:p w:rsidR="00EF5690" w:rsidRDefault="005135A0">
      <w:pPr>
        <w:ind w:firstLine="709"/>
        <w:jc w:val="both"/>
        <w:rPr>
          <w:sz w:val="22"/>
        </w:rPr>
      </w:pPr>
      <w:r>
        <w:rPr>
          <w:sz w:val="22"/>
        </w:rPr>
        <w:t>Актив. счета Ск = Сн + Од - Ок</w:t>
      </w:r>
    </w:p>
    <w:p w:rsidR="00EF5690" w:rsidRDefault="005135A0">
      <w:pPr>
        <w:ind w:firstLine="709"/>
        <w:jc w:val="both"/>
        <w:rPr>
          <w:sz w:val="22"/>
        </w:rPr>
      </w:pPr>
      <w:r>
        <w:rPr>
          <w:sz w:val="22"/>
        </w:rPr>
        <w:t>Пассив. счета Ск = Сн + Ок - Од</w:t>
      </w:r>
    </w:p>
    <w:p w:rsidR="00EF5690" w:rsidRDefault="005135A0">
      <w:pPr>
        <w:ind w:firstLine="709"/>
        <w:jc w:val="both"/>
        <w:rPr>
          <w:sz w:val="22"/>
        </w:rPr>
      </w:pPr>
      <w:r>
        <w:rPr>
          <w:sz w:val="22"/>
        </w:rPr>
        <w:t>Оборотно сальдувую ведомость называют оборотным балансом. В отличии от формы №1 Бухгалтерский баланс в оборотной ведомости счета не группируются.</w:t>
      </w:r>
    </w:p>
    <w:p w:rsidR="00EF5690" w:rsidRDefault="005135A0">
      <w:pPr>
        <w:ind w:firstLine="709"/>
        <w:jc w:val="both"/>
        <w:rPr>
          <w:sz w:val="22"/>
        </w:rPr>
      </w:pPr>
      <w:r>
        <w:rPr>
          <w:sz w:val="22"/>
        </w:rPr>
        <w:t>В столбик записываются все счета, с которыми бухгалтер работает на предприятии. И только после оборотно-сальдовой ведомости бухгалтер заполняет форму отчетности №1.</w:t>
      </w:r>
    </w:p>
    <w:p w:rsidR="00EF5690" w:rsidRDefault="005135A0">
      <w:pPr>
        <w:ind w:firstLine="709"/>
        <w:jc w:val="both"/>
        <w:rPr>
          <w:sz w:val="22"/>
        </w:rPr>
      </w:pPr>
      <w:r>
        <w:rPr>
          <w:sz w:val="22"/>
        </w:rPr>
        <w:t>В оборотно-сальд. ведомости должно быть 3 равенства</w:t>
      </w:r>
    </w:p>
    <w:p w:rsidR="00EF5690" w:rsidRDefault="005135A0">
      <w:pPr>
        <w:ind w:firstLine="709"/>
        <w:jc w:val="both"/>
        <w:rPr>
          <w:sz w:val="22"/>
        </w:rPr>
      </w:pPr>
      <w:r>
        <w:rPr>
          <w:sz w:val="22"/>
        </w:rPr>
        <w:t>1. Итог остатков на начало месяца по дебету и кредиту;</w:t>
      </w:r>
    </w:p>
    <w:p w:rsidR="00EF5690" w:rsidRDefault="005135A0">
      <w:pPr>
        <w:ind w:firstLine="709"/>
        <w:jc w:val="both"/>
        <w:rPr>
          <w:sz w:val="22"/>
        </w:rPr>
      </w:pPr>
      <w:r>
        <w:rPr>
          <w:sz w:val="22"/>
        </w:rPr>
        <w:t>2. Итог оборотов по дебету и кредиту;</w:t>
      </w:r>
    </w:p>
    <w:p w:rsidR="00EF5690" w:rsidRDefault="005135A0">
      <w:pPr>
        <w:ind w:firstLine="709"/>
        <w:jc w:val="both"/>
        <w:rPr>
          <w:sz w:val="22"/>
        </w:rPr>
      </w:pPr>
      <w:r>
        <w:rPr>
          <w:sz w:val="22"/>
        </w:rPr>
        <w:t>3. Итог остатков на конец месяца по дебету и кредиту.</w:t>
      </w:r>
    </w:p>
    <w:p w:rsidR="00EF5690" w:rsidRDefault="005135A0">
      <w:pPr>
        <w:ind w:firstLine="709"/>
        <w:jc w:val="both"/>
        <w:rPr>
          <w:sz w:val="22"/>
        </w:rPr>
      </w:pPr>
      <w:r>
        <w:rPr>
          <w:sz w:val="22"/>
        </w:rPr>
        <w:t>Это обусловлено применением баланса и 2-й записи. В наличии этих равенств заключается контрольное значение оборотной ведомости.</w:t>
      </w:r>
    </w:p>
    <w:p w:rsidR="00EF5690" w:rsidRDefault="005135A0">
      <w:pPr>
        <w:pStyle w:val="2"/>
        <w:rPr>
          <w:sz w:val="22"/>
        </w:rPr>
      </w:pPr>
      <w:r>
        <w:rPr>
          <w:sz w:val="22"/>
        </w:rPr>
        <w:t>Шахматная оборотная ведомость.</w:t>
      </w:r>
    </w:p>
    <w:p w:rsidR="00EF5690" w:rsidRDefault="005135A0">
      <w:pPr>
        <w:ind w:firstLine="709"/>
        <w:jc w:val="both"/>
        <w:rPr>
          <w:sz w:val="22"/>
        </w:rPr>
      </w:pPr>
      <w:r>
        <w:rPr>
          <w:sz w:val="22"/>
        </w:rPr>
        <w:t>В ШОВ в отличии от оборотной ведомости по счетам синтетич. учета даны обороты и корреспонденция счетов. Она служит для контроля равенства оборотов по дебету и кредиту счета.</w:t>
      </w:r>
    </w:p>
    <w:p w:rsidR="00EF5690" w:rsidRDefault="005135A0">
      <w:pPr>
        <w:ind w:firstLine="709"/>
        <w:jc w:val="both"/>
        <w:rPr>
          <w:sz w:val="22"/>
        </w:rPr>
      </w:pPr>
      <w:r>
        <w:rPr>
          <w:sz w:val="22"/>
        </w:rPr>
        <w:t>1) Отпущены со склада и использованы в производстве материалы</w:t>
      </w:r>
    </w:p>
    <w:p w:rsidR="00EF5690" w:rsidRDefault="005135A0">
      <w:pPr>
        <w:ind w:firstLine="709"/>
        <w:jc w:val="both"/>
        <w:rPr>
          <w:sz w:val="22"/>
        </w:rPr>
      </w:pPr>
      <w:r>
        <w:rPr>
          <w:sz w:val="22"/>
        </w:rPr>
        <w:t xml:space="preserve">Д20К10 </w:t>
      </w:r>
      <w:r>
        <w:rPr>
          <w:sz w:val="22"/>
        </w:rPr>
        <w:sym w:font="Times New Roman" w:char="0024"/>
      </w:r>
      <w:r>
        <w:rPr>
          <w:sz w:val="22"/>
        </w:rPr>
        <w:t>20</w:t>
      </w:r>
    </w:p>
    <w:p w:rsidR="00EF5690" w:rsidRDefault="005135A0">
      <w:pPr>
        <w:ind w:firstLine="709"/>
        <w:jc w:val="both"/>
        <w:rPr>
          <w:sz w:val="22"/>
        </w:rPr>
      </w:pPr>
      <w:r>
        <w:rPr>
          <w:sz w:val="22"/>
        </w:rPr>
        <w:t>2) Увеличены за счет прибыли фонды специального назначения</w:t>
      </w:r>
    </w:p>
    <w:p w:rsidR="00EF5690" w:rsidRDefault="005135A0">
      <w:pPr>
        <w:ind w:firstLine="709"/>
        <w:jc w:val="both"/>
        <w:rPr>
          <w:sz w:val="22"/>
        </w:rPr>
      </w:pPr>
      <w:r>
        <w:rPr>
          <w:sz w:val="22"/>
        </w:rPr>
        <w:t xml:space="preserve">Д80К88 </w:t>
      </w:r>
      <w:r>
        <w:rPr>
          <w:sz w:val="22"/>
        </w:rPr>
        <w:sym w:font="Times New Roman" w:char="0024"/>
      </w:r>
      <w:r>
        <w:rPr>
          <w:sz w:val="22"/>
        </w:rPr>
        <w:t>10</w:t>
      </w:r>
    </w:p>
    <w:p w:rsidR="00EF5690" w:rsidRDefault="005135A0">
      <w:pPr>
        <w:ind w:firstLine="709"/>
        <w:jc w:val="both"/>
        <w:rPr>
          <w:sz w:val="22"/>
        </w:rPr>
      </w:pPr>
      <w:r>
        <w:rPr>
          <w:sz w:val="22"/>
        </w:rPr>
        <w:t>3) Получены МБП от поставщиков</w:t>
      </w:r>
    </w:p>
    <w:p w:rsidR="00EF5690" w:rsidRDefault="005135A0">
      <w:pPr>
        <w:ind w:firstLine="709"/>
        <w:jc w:val="both"/>
        <w:rPr>
          <w:sz w:val="22"/>
        </w:rPr>
      </w:pPr>
      <w:r>
        <w:rPr>
          <w:sz w:val="22"/>
        </w:rPr>
        <w:t xml:space="preserve">Д12к60 </w:t>
      </w:r>
      <w:r>
        <w:rPr>
          <w:sz w:val="22"/>
        </w:rPr>
        <w:sym w:font="Times New Roman" w:char="0024"/>
      </w:r>
      <w:r>
        <w:rPr>
          <w:sz w:val="22"/>
        </w:rPr>
        <w:t>30</w:t>
      </w:r>
    </w:p>
    <w:p w:rsidR="00EF5690" w:rsidRDefault="005135A0">
      <w:pPr>
        <w:ind w:firstLine="709"/>
        <w:jc w:val="both"/>
        <w:rPr>
          <w:sz w:val="22"/>
        </w:rPr>
      </w:pPr>
      <w:r>
        <w:rPr>
          <w:sz w:val="22"/>
        </w:rPr>
        <w:t>4) Перечислена с Р/С задолженность поставщикам</w:t>
      </w:r>
    </w:p>
    <w:p w:rsidR="00EF5690" w:rsidRDefault="005135A0">
      <w:pPr>
        <w:ind w:firstLine="709"/>
        <w:jc w:val="both"/>
        <w:rPr>
          <w:sz w:val="22"/>
        </w:rPr>
      </w:pPr>
      <w:r>
        <w:rPr>
          <w:sz w:val="22"/>
        </w:rPr>
        <w:t xml:space="preserve">Д60К51 </w:t>
      </w:r>
      <w:r>
        <w:rPr>
          <w:sz w:val="22"/>
        </w:rPr>
        <w:sym w:font="Times New Roman" w:char="0024"/>
      </w:r>
      <w:r>
        <w:rPr>
          <w:sz w:val="22"/>
        </w:rPr>
        <w:t>15</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3"/>
        <w:gridCol w:w="1023"/>
        <w:gridCol w:w="1023"/>
        <w:gridCol w:w="1023"/>
        <w:gridCol w:w="1023"/>
        <w:gridCol w:w="1023"/>
        <w:gridCol w:w="1023"/>
        <w:gridCol w:w="1023"/>
        <w:gridCol w:w="1023"/>
      </w:tblGrid>
      <w:tr w:rsidR="00EF5690">
        <w:tc>
          <w:tcPr>
            <w:tcW w:w="1023" w:type="dxa"/>
          </w:tcPr>
          <w:p w:rsidR="00EF5690" w:rsidRDefault="005135A0">
            <w:pPr>
              <w:jc w:val="both"/>
              <w:rPr>
                <w:sz w:val="22"/>
              </w:rPr>
            </w:pPr>
            <w:r>
              <w:rPr>
                <w:sz w:val="22"/>
              </w:rPr>
              <w:t>ДК</w:t>
            </w:r>
          </w:p>
        </w:tc>
        <w:tc>
          <w:tcPr>
            <w:tcW w:w="1023" w:type="dxa"/>
          </w:tcPr>
          <w:p w:rsidR="00EF5690" w:rsidRDefault="005135A0">
            <w:pPr>
              <w:jc w:val="both"/>
              <w:rPr>
                <w:sz w:val="22"/>
              </w:rPr>
            </w:pPr>
            <w:r>
              <w:rPr>
                <w:sz w:val="22"/>
              </w:rPr>
              <w:t>20</w:t>
            </w:r>
          </w:p>
        </w:tc>
        <w:tc>
          <w:tcPr>
            <w:tcW w:w="1023" w:type="dxa"/>
          </w:tcPr>
          <w:p w:rsidR="00EF5690" w:rsidRDefault="005135A0">
            <w:pPr>
              <w:jc w:val="both"/>
              <w:rPr>
                <w:sz w:val="22"/>
              </w:rPr>
            </w:pPr>
            <w:r>
              <w:rPr>
                <w:sz w:val="22"/>
              </w:rPr>
              <w:t>10</w:t>
            </w:r>
          </w:p>
        </w:tc>
        <w:tc>
          <w:tcPr>
            <w:tcW w:w="1023" w:type="dxa"/>
          </w:tcPr>
          <w:p w:rsidR="00EF5690" w:rsidRDefault="005135A0">
            <w:pPr>
              <w:jc w:val="both"/>
              <w:rPr>
                <w:sz w:val="22"/>
              </w:rPr>
            </w:pPr>
            <w:r>
              <w:rPr>
                <w:sz w:val="22"/>
              </w:rPr>
              <w:t>80</w:t>
            </w:r>
          </w:p>
        </w:tc>
        <w:tc>
          <w:tcPr>
            <w:tcW w:w="1023" w:type="dxa"/>
          </w:tcPr>
          <w:p w:rsidR="00EF5690" w:rsidRDefault="005135A0">
            <w:pPr>
              <w:jc w:val="both"/>
              <w:rPr>
                <w:sz w:val="22"/>
              </w:rPr>
            </w:pPr>
            <w:r>
              <w:rPr>
                <w:sz w:val="22"/>
              </w:rPr>
              <w:t>88</w:t>
            </w:r>
          </w:p>
        </w:tc>
        <w:tc>
          <w:tcPr>
            <w:tcW w:w="1023" w:type="dxa"/>
          </w:tcPr>
          <w:p w:rsidR="00EF5690" w:rsidRDefault="005135A0">
            <w:pPr>
              <w:jc w:val="both"/>
              <w:rPr>
                <w:sz w:val="22"/>
              </w:rPr>
            </w:pPr>
            <w:r>
              <w:rPr>
                <w:sz w:val="22"/>
              </w:rPr>
              <w:t>12</w:t>
            </w:r>
          </w:p>
        </w:tc>
        <w:tc>
          <w:tcPr>
            <w:tcW w:w="1023" w:type="dxa"/>
          </w:tcPr>
          <w:p w:rsidR="00EF5690" w:rsidRDefault="005135A0">
            <w:pPr>
              <w:jc w:val="both"/>
              <w:rPr>
                <w:sz w:val="22"/>
              </w:rPr>
            </w:pPr>
            <w:r>
              <w:rPr>
                <w:sz w:val="22"/>
              </w:rPr>
              <w:t>60</w:t>
            </w:r>
          </w:p>
        </w:tc>
        <w:tc>
          <w:tcPr>
            <w:tcW w:w="1023" w:type="dxa"/>
          </w:tcPr>
          <w:p w:rsidR="00EF5690" w:rsidRDefault="005135A0">
            <w:pPr>
              <w:jc w:val="both"/>
              <w:rPr>
                <w:sz w:val="22"/>
              </w:rPr>
            </w:pPr>
            <w:r>
              <w:rPr>
                <w:sz w:val="22"/>
              </w:rPr>
              <w:t>51</w:t>
            </w:r>
          </w:p>
        </w:tc>
        <w:tc>
          <w:tcPr>
            <w:tcW w:w="1023" w:type="dxa"/>
          </w:tcPr>
          <w:p w:rsidR="00EF5690" w:rsidRDefault="005135A0">
            <w:pPr>
              <w:jc w:val="both"/>
              <w:rPr>
                <w:sz w:val="22"/>
              </w:rPr>
            </w:pPr>
            <w:r>
              <w:rPr>
                <w:sz w:val="22"/>
              </w:rPr>
              <w:t>Итого по дебету</w:t>
            </w:r>
          </w:p>
        </w:tc>
      </w:tr>
      <w:tr w:rsidR="00EF5690">
        <w:tc>
          <w:tcPr>
            <w:tcW w:w="1023" w:type="dxa"/>
          </w:tcPr>
          <w:p w:rsidR="00EF5690" w:rsidRDefault="005135A0">
            <w:pPr>
              <w:jc w:val="both"/>
              <w:rPr>
                <w:sz w:val="22"/>
              </w:rPr>
            </w:pPr>
            <w:r>
              <w:rPr>
                <w:sz w:val="22"/>
              </w:rPr>
              <w:t>20</w:t>
            </w:r>
          </w:p>
        </w:tc>
        <w:tc>
          <w:tcPr>
            <w:tcW w:w="1023" w:type="dxa"/>
          </w:tcPr>
          <w:p w:rsidR="00EF5690" w:rsidRDefault="00EF5690">
            <w:pPr>
              <w:jc w:val="both"/>
              <w:rPr>
                <w:sz w:val="22"/>
              </w:rPr>
            </w:pPr>
          </w:p>
        </w:tc>
        <w:tc>
          <w:tcPr>
            <w:tcW w:w="1023" w:type="dxa"/>
          </w:tcPr>
          <w:p w:rsidR="00EF5690" w:rsidRDefault="005135A0">
            <w:pPr>
              <w:jc w:val="both"/>
              <w:rPr>
                <w:sz w:val="22"/>
              </w:rPr>
            </w:pPr>
            <w:r>
              <w:rPr>
                <w:sz w:val="22"/>
              </w:rPr>
              <w:sym w:font="Times New Roman" w:char="0024"/>
            </w:r>
            <w:r>
              <w:rPr>
                <w:sz w:val="22"/>
              </w:rPr>
              <w:t>20</w:t>
            </w: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5135A0">
            <w:pPr>
              <w:jc w:val="both"/>
              <w:rPr>
                <w:sz w:val="22"/>
              </w:rPr>
            </w:pPr>
            <w:r>
              <w:rPr>
                <w:sz w:val="22"/>
              </w:rPr>
              <w:sym w:font="Times New Roman" w:char="0024"/>
            </w:r>
            <w:r>
              <w:rPr>
                <w:sz w:val="22"/>
              </w:rPr>
              <w:t>20</w:t>
            </w:r>
          </w:p>
        </w:tc>
      </w:tr>
      <w:tr w:rsidR="00EF5690">
        <w:tc>
          <w:tcPr>
            <w:tcW w:w="1023" w:type="dxa"/>
          </w:tcPr>
          <w:p w:rsidR="00EF5690" w:rsidRDefault="005135A0">
            <w:pPr>
              <w:jc w:val="both"/>
              <w:rPr>
                <w:sz w:val="22"/>
              </w:rPr>
            </w:pPr>
            <w:r>
              <w:rPr>
                <w:sz w:val="22"/>
              </w:rPr>
              <w:t>10</w:t>
            </w: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r>
      <w:tr w:rsidR="00EF5690">
        <w:tc>
          <w:tcPr>
            <w:tcW w:w="1023" w:type="dxa"/>
          </w:tcPr>
          <w:p w:rsidR="00EF5690" w:rsidRDefault="005135A0">
            <w:pPr>
              <w:jc w:val="both"/>
              <w:rPr>
                <w:sz w:val="22"/>
              </w:rPr>
            </w:pPr>
            <w:r>
              <w:rPr>
                <w:sz w:val="22"/>
              </w:rPr>
              <w:t>80</w:t>
            </w: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5135A0">
            <w:pPr>
              <w:jc w:val="both"/>
              <w:rPr>
                <w:sz w:val="22"/>
              </w:rPr>
            </w:pPr>
            <w:r>
              <w:rPr>
                <w:sz w:val="22"/>
              </w:rPr>
              <w:t>10</w:t>
            </w: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5135A0">
            <w:pPr>
              <w:jc w:val="both"/>
              <w:rPr>
                <w:sz w:val="22"/>
              </w:rPr>
            </w:pPr>
            <w:r>
              <w:rPr>
                <w:sz w:val="22"/>
              </w:rPr>
              <w:sym w:font="Times New Roman" w:char="0024"/>
            </w:r>
            <w:r>
              <w:rPr>
                <w:sz w:val="22"/>
              </w:rPr>
              <w:t>10</w:t>
            </w:r>
          </w:p>
        </w:tc>
      </w:tr>
      <w:tr w:rsidR="00EF5690">
        <w:tc>
          <w:tcPr>
            <w:tcW w:w="1023" w:type="dxa"/>
          </w:tcPr>
          <w:p w:rsidR="00EF5690" w:rsidRDefault="005135A0">
            <w:pPr>
              <w:jc w:val="both"/>
              <w:rPr>
                <w:sz w:val="22"/>
              </w:rPr>
            </w:pPr>
            <w:r>
              <w:rPr>
                <w:sz w:val="22"/>
              </w:rPr>
              <w:t>88</w:t>
            </w: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r>
      <w:tr w:rsidR="00EF5690">
        <w:tc>
          <w:tcPr>
            <w:tcW w:w="1023" w:type="dxa"/>
          </w:tcPr>
          <w:p w:rsidR="00EF5690" w:rsidRDefault="005135A0">
            <w:pPr>
              <w:jc w:val="both"/>
              <w:rPr>
                <w:sz w:val="22"/>
              </w:rPr>
            </w:pPr>
            <w:r>
              <w:rPr>
                <w:sz w:val="22"/>
              </w:rPr>
              <w:t>12</w:t>
            </w: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5135A0">
            <w:pPr>
              <w:jc w:val="both"/>
              <w:rPr>
                <w:sz w:val="22"/>
              </w:rPr>
            </w:pPr>
            <w:r>
              <w:rPr>
                <w:sz w:val="22"/>
              </w:rPr>
              <w:sym w:font="Times New Roman" w:char="0024"/>
            </w:r>
            <w:r>
              <w:rPr>
                <w:sz w:val="22"/>
              </w:rPr>
              <w:t>30</w:t>
            </w:r>
          </w:p>
        </w:tc>
        <w:tc>
          <w:tcPr>
            <w:tcW w:w="1023" w:type="dxa"/>
          </w:tcPr>
          <w:p w:rsidR="00EF5690" w:rsidRDefault="00EF5690">
            <w:pPr>
              <w:jc w:val="both"/>
              <w:rPr>
                <w:sz w:val="22"/>
              </w:rPr>
            </w:pPr>
          </w:p>
        </w:tc>
        <w:tc>
          <w:tcPr>
            <w:tcW w:w="1023" w:type="dxa"/>
          </w:tcPr>
          <w:p w:rsidR="00EF5690" w:rsidRDefault="005135A0">
            <w:pPr>
              <w:jc w:val="both"/>
              <w:rPr>
                <w:sz w:val="22"/>
              </w:rPr>
            </w:pPr>
            <w:r>
              <w:rPr>
                <w:sz w:val="22"/>
              </w:rPr>
              <w:sym w:font="Times New Roman" w:char="0024"/>
            </w:r>
            <w:r>
              <w:rPr>
                <w:sz w:val="22"/>
              </w:rPr>
              <w:t>30</w:t>
            </w:r>
          </w:p>
        </w:tc>
      </w:tr>
      <w:tr w:rsidR="00EF5690">
        <w:tc>
          <w:tcPr>
            <w:tcW w:w="1023" w:type="dxa"/>
          </w:tcPr>
          <w:p w:rsidR="00EF5690" w:rsidRDefault="005135A0">
            <w:pPr>
              <w:jc w:val="both"/>
              <w:rPr>
                <w:sz w:val="22"/>
              </w:rPr>
            </w:pPr>
            <w:r>
              <w:rPr>
                <w:sz w:val="22"/>
              </w:rPr>
              <w:t>60</w:t>
            </w: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5135A0">
            <w:pPr>
              <w:jc w:val="both"/>
              <w:rPr>
                <w:sz w:val="22"/>
              </w:rPr>
            </w:pPr>
            <w:r>
              <w:rPr>
                <w:sz w:val="22"/>
              </w:rPr>
              <w:sym w:font="Times New Roman" w:char="0024"/>
            </w:r>
            <w:r>
              <w:rPr>
                <w:sz w:val="22"/>
              </w:rPr>
              <w:t>15</w:t>
            </w:r>
          </w:p>
        </w:tc>
        <w:tc>
          <w:tcPr>
            <w:tcW w:w="1023" w:type="dxa"/>
          </w:tcPr>
          <w:p w:rsidR="00EF5690" w:rsidRDefault="005135A0">
            <w:pPr>
              <w:jc w:val="both"/>
              <w:rPr>
                <w:sz w:val="22"/>
              </w:rPr>
            </w:pPr>
            <w:r>
              <w:rPr>
                <w:sz w:val="22"/>
              </w:rPr>
              <w:sym w:font="Times New Roman" w:char="0024"/>
            </w:r>
            <w:r>
              <w:rPr>
                <w:sz w:val="22"/>
              </w:rPr>
              <w:t>15</w:t>
            </w:r>
          </w:p>
        </w:tc>
      </w:tr>
      <w:tr w:rsidR="00EF5690">
        <w:tc>
          <w:tcPr>
            <w:tcW w:w="1023" w:type="dxa"/>
          </w:tcPr>
          <w:p w:rsidR="00EF5690" w:rsidRDefault="005135A0">
            <w:pPr>
              <w:jc w:val="both"/>
              <w:rPr>
                <w:sz w:val="22"/>
              </w:rPr>
            </w:pPr>
            <w:r>
              <w:rPr>
                <w:sz w:val="22"/>
              </w:rPr>
              <w:t>51</w:t>
            </w: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c>
          <w:tcPr>
            <w:tcW w:w="1023" w:type="dxa"/>
          </w:tcPr>
          <w:p w:rsidR="00EF5690" w:rsidRDefault="00EF5690">
            <w:pPr>
              <w:jc w:val="both"/>
              <w:rPr>
                <w:sz w:val="22"/>
              </w:rPr>
            </w:pPr>
          </w:p>
        </w:tc>
      </w:tr>
      <w:tr w:rsidR="00EF5690">
        <w:tc>
          <w:tcPr>
            <w:tcW w:w="1023" w:type="dxa"/>
          </w:tcPr>
          <w:p w:rsidR="00EF5690" w:rsidRDefault="005135A0">
            <w:pPr>
              <w:jc w:val="both"/>
              <w:rPr>
                <w:sz w:val="22"/>
              </w:rPr>
            </w:pPr>
            <w:r>
              <w:rPr>
                <w:sz w:val="22"/>
              </w:rPr>
              <w:t>Итого по кредиту</w:t>
            </w:r>
          </w:p>
        </w:tc>
        <w:tc>
          <w:tcPr>
            <w:tcW w:w="1023" w:type="dxa"/>
          </w:tcPr>
          <w:p w:rsidR="00EF5690" w:rsidRDefault="00EF5690">
            <w:pPr>
              <w:jc w:val="both"/>
              <w:rPr>
                <w:sz w:val="22"/>
              </w:rPr>
            </w:pPr>
          </w:p>
        </w:tc>
        <w:tc>
          <w:tcPr>
            <w:tcW w:w="1023" w:type="dxa"/>
          </w:tcPr>
          <w:p w:rsidR="00EF5690" w:rsidRDefault="005135A0">
            <w:pPr>
              <w:jc w:val="both"/>
              <w:rPr>
                <w:sz w:val="22"/>
              </w:rPr>
            </w:pPr>
            <w:r>
              <w:rPr>
                <w:sz w:val="22"/>
              </w:rPr>
              <w:sym w:font="Times New Roman" w:char="0024"/>
            </w:r>
            <w:r>
              <w:rPr>
                <w:sz w:val="22"/>
              </w:rPr>
              <w:t>20</w:t>
            </w:r>
          </w:p>
        </w:tc>
        <w:tc>
          <w:tcPr>
            <w:tcW w:w="1023" w:type="dxa"/>
          </w:tcPr>
          <w:p w:rsidR="00EF5690" w:rsidRDefault="00EF5690">
            <w:pPr>
              <w:jc w:val="both"/>
              <w:rPr>
                <w:sz w:val="22"/>
              </w:rPr>
            </w:pPr>
          </w:p>
        </w:tc>
        <w:tc>
          <w:tcPr>
            <w:tcW w:w="1023" w:type="dxa"/>
          </w:tcPr>
          <w:p w:rsidR="00EF5690" w:rsidRDefault="005135A0">
            <w:pPr>
              <w:jc w:val="both"/>
              <w:rPr>
                <w:sz w:val="22"/>
              </w:rPr>
            </w:pPr>
            <w:r>
              <w:rPr>
                <w:sz w:val="22"/>
              </w:rPr>
              <w:sym w:font="Times New Roman" w:char="0024"/>
            </w:r>
            <w:r>
              <w:rPr>
                <w:sz w:val="22"/>
              </w:rPr>
              <w:t>10</w:t>
            </w:r>
          </w:p>
        </w:tc>
        <w:tc>
          <w:tcPr>
            <w:tcW w:w="1023" w:type="dxa"/>
          </w:tcPr>
          <w:p w:rsidR="00EF5690" w:rsidRDefault="00EF5690">
            <w:pPr>
              <w:jc w:val="both"/>
              <w:rPr>
                <w:sz w:val="22"/>
              </w:rPr>
            </w:pPr>
          </w:p>
        </w:tc>
        <w:tc>
          <w:tcPr>
            <w:tcW w:w="1023" w:type="dxa"/>
          </w:tcPr>
          <w:p w:rsidR="00EF5690" w:rsidRDefault="005135A0">
            <w:pPr>
              <w:jc w:val="both"/>
              <w:rPr>
                <w:sz w:val="22"/>
              </w:rPr>
            </w:pPr>
            <w:r>
              <w:rPr>
                <w:sz w:val="22"/>
              </w:rPr>
              <w:sym w:font="Times New Roman" w:char="0024"/>
            </w:r>
            <w:r>
              <w:rPr>
                <w:sz w:val="22"/>
              </w:rPr>
              <w:t>30</w:t>
            </w:r>
          </w:p>
        </w:tc>
        <w:tc>
          <w:tcPr>
            <w:tcW w:w="1023" w:type="dxa"/>
          </w:tcPr>
          <w:p w:rsidR="00EF5690" w:rsidRDefault="005135A0">
            <w:pPr>
              <w:jc w:val="both"/>
              <w:rPr>
                <w:sz w:val="22"/>
              </w:rPr>
            </w:pPr>
            <w:r>
              <w:rPr>
                <w:sz w:val="22"/>
              </w:rPr>
              <w:sym w:font="Times New Roman" w:char="0024"/>
            </w:r>
            <w:r>
              <w:rPr>
                <w:sz w:val="22"/>
              </w:rPr>
              <w:t>15</w:t>
            </w:r>
          </w:p>
        </w:tc>
        <w:tc>
          <w:tcPr>
            <w:tcW w:w="1023" w:type="dxa"/>
          </w:tcPr>
          <w:p w:rsidR="00EF5690" w:rsidRDefault="005135A0">
            <w:pPr>
              <w:jc w:val="both"/>
              <w:rPr>
                <w:sz w:val="22"/>
              </w:rPr>
            </w:pPr>
            <w:r>
              <w:rPr>
                <w:sz w:val="22"/>
              </w:rPr>
              <w:sym w:font="Times New Roman" w:char="0024"/>
            </w:r>
            <w:r>
              <w:rPr>
                <w:sz w:val="22"/>
              </w:rPr>
              <w:t>75</w:t>
            </w:r>
          </w:p>
        </w:tc>
      </w:tr>
    </w:tbl>
    <w:p w:rsidR="00EF5690" w:rsidRDefault="00EF5690">
      <w:pPr>
        <w:ind w:firstLine="709"/>
        <w:jc w:val="both"/>
        <w:rPr>
          <w:sz w:val="22"/>
        </w:rPr>
      </w:pPr>
    </w:p>
    <w:p w:rsidR="00EF5690" w:rsidRDefault="005135A0">
      <w:pPr>
        <w:pStyle w:val="1"/>
        <w:rPr>
          <w:sz w:val="22"/>
        </w:rPr>
      </w:pPr>
      <w:r>
        <w:rPr>
          <w:sz w:val="22"/>
        </w:rPr>
        <w:t>Классификация счетов бухг. учета по экономическому                     содержанию.</w:t>
      </w:r>
    </w:p>
    <w:p w:rsidR="00EF5690" w:rsidRDefault="005135A0">
      <w:pPr>
        <w:ind w:firstLine="709"/>
        <w:jc w:val="both"/>
        <w:rPr>
          <w:sz w:val="22"/>
        </w:rPr>
      </w:pPr>
      <w:r>
        <w:rPr>
          <w:sz w:val="22"/>
        </w:rPr>
        <w:t>По экономическому содержанию:</w:t>
      </w:r>
    </w:p>
    <w:p w:rsidR="00EF5690" w:rsidRDefault="005135A0">
      <w:pPr>
        <w:ind w:firstLine="709"/>
        <w:jc w:val="both"/>
        <w:rPr>
          <w:sz w:val="22"/>
        </w:rPr>
      </w:pPr>
      <w:r>
        <w:rPr>
          <w:sz w:val="22"/>
        </w:rPr>
        <w:t>1) счета б/у имущества (01, 10, 50 и т.д. в активе)</w:t>
      </w:r>
    </w:p>
    <w:p w:rsidR="00EF5690" w:rsidRDefault="005135A0">
      <w:pPr>
        <w:ind w:firstLine="709"/>
        <w:jc w:val="both"/>
        <w:rPr>
          <w:sz w:val="22"/>
        </w:rPr>
      </w:pPr>
      <w:r>
        <w:rPr>
          <w:sz w:val="22"/>
        </w:rPr>
        <w:t>2) счета б/у источников имущества (85, 88, 90, 68 и т.д. в пассиве)</w:t>
      </w:r>
    </w:p>
    <w:p w:rsidR="00EF5690" w:rsidRDefault="005135A0">
      <w:pPr>
        <w:ind w:firstLine="709"/>
        <w:jc w:val="both"/>
        <w:rPr>
          <w:sz w:val="22"/>
        </w:rPr>
      </w:pPr>
      <w:r>
        <w:rPr>
          <w:sz w:val="22"/>
        </w:rPr>
        <w:t>3) счета хоз. процессов</w:t>
      </w:r>
    </w:p>
    <w:p w:rsidR="00EF5690" w:rsidRDefault="005135A0">
      <w:pPr>
        <w:ind w:firstLine="709"/>
        <w:jc w:val="both"/>
        <w:rPr>
          <w:sz w:val="22"/>
        </w:rPr>
      </w:pPr>
      <w:r>
        <w:rPr>
          <w:sz w:val="22"/>
        </w:rPr>
        <w:t>— процесс заготовления материальных ценностей (10, 15, 16)</w:t>
      </w:r>
    </w:p>
    <w:p w:rsidR="00EF5690" w:rsidRDefault="005135A0">
      <w:pPr>
        <w:ind w:firstLine="709"/>
        <w:jc w:val="both"/>
        <w:rPr>
          <w:sz w:val="22"/>
        </w:rPr>
      </w:pPr>
      <w:r>
        <w:rPr>
          <w:sz w:val="22"/>
        </w:rPr>
        <w:t>— процесс производства (20, 25, 26 и т.д.)</w:t>
      </w:r>
    </w:p>
    <w:p w:rsidR="00EF5690" w:rsidRDefault="005135A0">
      <w:pPr>
        <w:ind w:firstLine="709"/>
        <w:jc w:val="both"/>
        <w:rPr>
          <w:sz w:val="22"/>
        </w:rPr>
      </w:pPr>
      <w:r>
        <w:rPr>
          <w:sz w:val="22"/>
        </w:rPr>
        <w:t>— процесс реализации (46, 47, 48)</w:t>
      </w:r>
    </w:p>
    <w:p w:rsidR="00EF5690" w:rsidRDefault="005135A0">
      <w:pPr>
        <w:ind w:firstLine="709"/>
        <w:jc w:val="both"/>
        <w:rPr>
          <w:sz w:val="22"/>
        </w:rPr>
      </w:pPr>
      <w:r>
        <w:rPr>
          <w:sz w:val="22"/>
        </w:rPr>
        <w:t>Рассмотрим счет 01.</w:t>
      </w:r>
    </w:p>
    <w:p w:rsidR="00EF5690" w:rsidRDefault="005135A0">
      <w:pPr>
        <w:ind w:firstLine="709"/>
        <w:jc w:val="both"/>
        <w:rPr>
          <w:sz w:val="22"/>
        </w:rPr>
      </w:pPr>
      <w:r>
        <w:rPr>
          <w:sz w:val="22"/>
        </w:rPr>
        <w:t>Дать характеристику счета по экономическому содержанию:</w:t>
      </w:r>
    </w:p>
    <w:p w:rsidR="00EF5690" w:rsidRDefault="005135A0">
      <w:pPr>
        <w:ind w:firstLine="709"/>
        <w:jc w:val="both"/>
        <w:rPr>
          <w:sz w:val="22"/>
        </w:rPr>
      </w:pPr>
      <w:r>
        <w:rPr>
          <w:sz w:val="22"/>
        </w:rPr>
        <w:t>1) По отношению к балансу это активный счет</w:t>
      </w:r>
    </w:p>
    <w:p w:rsidR="00EF5690" w:rsidRDefault="005135A0">
      <w:pPr>
        <w:ind w:firstLine="709"/>
        <w:jc w:val="both"/>
        <w:rPr>
          <w:sz w:val="22"/>
        </w:rPr>
      </w:pPr>
      <w:r>
        <w:rPr>
          <w:sz w:val="22"/>
        </w:rPr>
        <w:t>2) Счет инвентарный (имеет натуральную и стоимостную оценку)</w:t>
      </w:r>
    </w:p>
    <w:p w:rsidR="00EF5690" w:rsidRDefault="005135A0">
      <w:pPr>
        <w:ind w:firstLine="709"/>
        <w:jc w:val="both"/>
        <w:rPr>
          <w:sz w:val="22"/>
        </w:rPr>
      </w:pPr>
      <w:r>
        <w:rPr>
          <w:sz w:val="22"/>
        </w:rPr>
        <w:t>3)  Счет 01</w:t>
      </w:r>
    </w:p>
    <w:tbl>
      <w:tblPr>
        <w:tblW w:w="0" w:type="auto"/>
        <w:tblInd w:w="-70" w:type="dxa"/>
        <w:tblLayout w:type="fixed"/>
        <w:tblCellMar>
          <w:left w:w="70" w:type="dxa"/>
          <w:right w:w="70" w:type="dxa"/>
        </w:tblCellMar>
        <w:tblLook w:val="0000" w:firstRow="0" w:lastRow="0" w:firstColumn="0" w:lastColumn="0" w:noHBand="0" w:noVBand="0"/>
      </w:tblPr>
      <w:tblGrid>
        <w:gridCol w:w="4605"/>
        <w:gridCol w:w="4605"/>
      </w:tblGrid>
      <w:tr w:rsidR="00EF5690">
        <w:tc>
          <w:tcPr>
            <w:tcW w:w="4605" w:type="dxa"/>
            <w:tcBorders>
              <w:top w:val="single" w:sz="6" w:space="0" w:color="auto"/>
              <w:bottom w:val="single" w:sz="6" w:space="0" w:color="auto"/>
            </w:tcBorders>
          </w:tcPr>
          <w:p w:rsidR="00EF5690" w:rsidRDefault="005135A0">
            <w:pPr>
              <w:jc w:val="both"/>
              <w:rPr>
                <w:sz w:val="22"/>
              </w:rPr>
            </w:pPr>
            <w:r>
              <w:rPr>
                <w:sz w:val="22"/>
              </w:rPr>
              <w:t>Д</w:t>
            </w:r>
          </w:p>
        </w:tc>
        <w:tc>
          <w:tcPr>
            <w:tcW w:w="4605" w:type="dxa"/>
            <w:tcBorders>
              <w:top w:val="single" w:sz="6" w:space="0" w:color="auto"/>
              <w:left w:val="single" w:sz="6" w:space="0" w:color="auto"/>
              <w:bottom w:val="single" w:sz="6" w:space="0" w:color="auto"/>
            </w:tcBorders>
          </w:tcPr>
          <w:p w:rsidR="00EF5690" w:rsidRDefault="005135A0">
            <w:pPr>
              <w:jc w:val="right"/>
              <w:rPr>
                <w:sz w:val="22"/>
              </w:rPr>
            </w:pPr>
            <w:r>
              <w:rPr>
                <w:sz w:val="22"/>
              </w:rPr>
              <w:t>К</w:t>
            </w:r>
          </w:p>
        </w:tc>
      </w:tr>
      <w:tr w:rsidR="00EF5690">
        <w:tc>
          <w:tcPr>
            <w:tcW w:w="4605" w:type="dxa"/>
          </w:tcPr>
          <w:p w:rsidR="00EF5690" w:rsidRDefault="005135A0">
            <w:pPr>
              <w:jc w:val="both"/>
              <w:rPr>
                <w:sz w:val="22"/>
              </w:rPr>
            </w:pPr>
            <w:r>
              <w:rPr>
                <w:sz w:val="22"/>
              </w:rPr>
              <w:t>Сн. Наличие ОС на начало периода</w:t>
            </w:r>
          </w:p>
        </w:tc>
        <w:tc>
          <w:tcPr>
            <w:tcW w:w="4605" w:type="dxa"/>
            <w:tcBorders>
              <w:left w:val="single" w:sz="6" w:space="0" w:color="auto"/>
            </w:tcBorders>
          </w:tcPr>
          <w:p w:rsidR="00EF5690" w:rsidRDefault="00EF5690">
            <w:pPr>
              <w:jc w:val="both"/>
              <w:rPr>
                <w:sz w:val="22"/>
              </w:rPr>
            </w:pPr>
          </w:p>
        </w:tc>
      </w:tr>
      <w:tr w:rsidR="00EF5690">
        <w:tc>
          <w:tcPr>
            <w:tcW w:w="4605" w:type="dxa"/>
            <w:tcBorders>
              <w:top w:val="single" w:sz="6" w:space="0" w:color="auto"/>
              <w:bottom w:val="single" w:sz="6" w:space="0" w:color="auto"/>
            </w:tcBorders>
          </w:tcPr>
          <w:p w:rsidR="00EF5690" w:rsidRDefault="005135A0">
            <w:pPr>
              <w:jc w:val="both"/>
              <w:rPr>
                <w:sz w:val="22"/>
              </w:rPr>
            </w:pPr>
            <w:r>
              <w:rPr>
                <w:sz w:val="22"/>
              </w:rPr>
              <w:t>Од. Поступление ОС на предприятие</w:t>
            </w:r>
          </w:p>
        </w:tc>
        <w:tc>
          <w:tcPr>
            <w:tcW w:w="4605" w:type="dxa"/>
            <w:tcBorders>
              <w:top w:val="single" w:sz="6" w:space="0" w:color="auto"/>
              <w:left w:val="single" w:sz="6" w:space="0" w:color="auto"/>
              <w:bottom w:val="single" w:sz="6" w:space="0" w:color="auto"/>
            </w:tcBorders>
          </w:tcPr>
          <w:p w:rsidR="00EF5690" w:rsidRDefault="005135A0">
            <w:pPr>
              <w:jc w:val="both"/>
              <w:rPr>
                <w:sz w:val="22"/>
              </w:rPr>
            </w:pPr>
            <w:r>
              <w:rPr>
                <w:sz w:val="22"/>
              </w:rPr>
              <w:t>Ок. Выбытие ОС</w:t>
            </w:r>
          </w:p>
        </w:tc>
      </w:tr>
      <w:tr w:rsidR="00EF5690">
        <w:tc>
          <w:tcPr>
            <w:tcW w:w="4605" w:type="dxa"/>
          </w:tcPr>
          <w:p w:rsidR="00EF5690" w:rsidRDefault="005135A0">
            <w:pPr>
              <w:jc w:val="both"/>
              <w:rPr>
                <w:sz w:val="22"/>
              </w:rPr>
            </w:pPr>
            <w:r>
              <w:rPr>
                <w:sz w:val="22"/>
              </w:rPr>
              <w:t>Ск. Наличие ОС на конец периода</w:t>
            </w:r>
          </w:p>
        </w:tc>
        <w:tc>
          <w:tcPr>
            <w:tcW w:w="4605" w:type="dxa"/>
            <w:tcBorders>
              <w:left w:val="single" w:sz="6" w:space="0" w:color="auto"/>
            </w:tcBorders>
          </w:tcPr>
          <w:p w:rsidR="00EF5690" w:rsidRDefault="00EF5690">
            <w:pPr>
              <w:jc w:val="both"/>
              <w:rPr>
                <w:sz w:val="22"/>
              </w:rPr>
            </w:pPr>
          </w:p>
        </w:tc>
      </w:tr>
    </w:tbl>
    <w:p w:rsidR="00EF5690" w:rsidRDefault="00EF5690">
      <w:pPr>
        <w:ind w:firstLine="709"/>
        <w:jc w:val="both"/>
        <w:rPr>
          <w:sz w:val="22"/>
        </w:rPr>
      </w:pPr>
    </w:p>
    <w:p w:rsidR="00EF5690" w:rsidRDefault="005135A0">
      <w:pPr>
        <w:ind w:firstLine="709"/>
        <w:jc w:val="both"/>
        <w:rPr>
          <w:sz w:val="22"/>
        </w:rPr>
      </w:pPr>
      <w:r>
        <w:rPr>
          <w:sz w:val="22"/>
        </w:rPr>
        <w:t>Счет 50</w:t>
      </w:r>
    </w:p>
    <w:p w:rsidR="00EF5690" w:rsidRDefault="005135A0">
      <w:pPr>
        <w:ind w:firstLine="709"/>
        <w:jc w:val="both"/>
        <w:rPr>
          <w:sz w:val="22"/>
        </w:rPr>
      </w:pPr>
      <w:r>
        <w:rPr>
          <w:sz w:val="22"/>
        </w:rPr>
        <w:t>1) Активный</w:t>
      </w:r>
    </w:p>
    <w:p w:rsidR="00EF5690" w:rsidRDefault="005135A0">
      <w:pPr>
        <w:ind w:firstLine="709"/>
        <w:jc w:val="both"/>
        <w:rPr>
          <w:sz w:val="22"/>
        </w:rPr>
      </w:pPr>
      <w:r>
        <w:rPr>
          <w:sz w:val="22"/>
        </w:rPr>
        <w:t>2) Счет денежный</w:t>
      </w:r>
    </w:p>
    <w:p w:rsidR="00EF5690" w:rsidRDefault="005135A0">
      <w:pPr>
        <w:ind w:firstLine="709"/>
        <w:jc w:val="both"/>
        <w:rPr>
          <w:sz w:val="22"/>
        </w:rPr>
      </w:pPr>
      <w:r>
        <w:rPr>
          <w:sz w:val="22"/>
        </w:rPr>
        <w:t>3) Счет 50</w:t>
      </w:r>
    </w:p>
    <w:tbl>
      <w:tblPr>
        <w:tblW w:w="0" w:type="auto"/>
        <w:tblInd w:w="-70" w:type="dxa"/>
        <w:tblLayout w:type="fixed"/>
        <w:tblCellMar>
          <w:left w:w="70" w:type="dxa"/>
          <w:right w:w="70" w:type="dxa"/>
        </w:tblCellMar>
        <w:tblLook w:val="0000" w:firstRow="0" w:lastRow="0" w:firstColumn="0" w:lastColumn="0" w:noHBand="0" w:noVBand="0"/>
      </w:tblPr>
      <w:tblGrid>
        <w:gridCol w:w="4605"/>
        <w:gridCol w:w="4605"/>
      </w:tblGrid>
      <w:tr w:rsidR="00EF5690">
        <w:tc>
          <w:tcPr>
            <w:tcW w:w="4605" w:type="dxa"/>
            <w:tcBorders>
              <w:top w:val="single" w:sz="6" w:space="0" w:color="auto"/>
              <w:bottom w:val="single" w:sz="6" w:space="0" w:color="auto"/>
            </w:tcBorders>
          </w:tcPr>
          <w:p w:rsidR="00EF5690" w:rsidRDefault="005135A0">
            <w:pPr>
              <w:jc w:val="both"/>
              <w:rPr>
                <w:sz w:val="22"/>
              </w:rPr>
            </w:pPr>
            <w:r>
              <w:rPr>
                <w:sz w:val="22"/>
              </w:rPr>
              <w:t>Д</w:t>
            </w:r>
          </w:p>
        </w:tc>
        <w:tc>
          <w:tcPr>
            <w:tcW w:w="4605" w:type="dxa"/>
            <w:tcBorders>
              <w:top w:val="single" w:sz="6" w:space="0" w:color="auto"/>
              <w:left w:val="single" w:sz="6" w:space="0" w:color="auto"/>
              <w:bottom w:val="single" w:sz="6" w:space="0" w:color="auto"/>
            </w:tcBorders>
          </w:tcPr>
          <w:p w:rsidR="00EF5690" w:rsidRDefault="005135A0">
            <w:pPr>
              <w:jc w:val="right"/>
              <w:rPr>
                <w:sz w:val="22"/>
              </w:rPr>
            </w:pPr>
            <w:r>
              <w:rPr>
                <w:sz w:val="22"/>
              </w:rPr>
              <w:t>К</w:t>
            </w:r>
          </w:p>
        </w:tc>
      </w:tr>
      <w:tr w:rsidR="00EF5690">
        <w:tc>
          <w:tcPr>
            <w:tcW w:w="4605" w:type="dxa"/>
          </w:tcPr>
          <w:p w:rsidR="00EF5690" w:rsidRDefault="005135A0">
            <w:pPr>
              <w:jc w:val="both"/>
              <w:rPr>
                <w:sz w:val="22"/>
              </w:rPr>
            </w:pPr>
            <w:r>
              <w:rPr>
                <w:sz w:val="22"/>
              </w:rPr>
              <w:t>Сн. Наличие ден. ср. на начало периода</w:t>
            </w:r>
          </w:p>
        </w:tc>
        <w:tc>
          <w:tcPr>
            <w:tcW w:w="4605" w:type="dxa"/>
            <w:tcBorders>
              <w:left w:val="single" w:sz="6" w:space="0" w:color="auto"/>
            </w:tcBorders>
          </w:tcPr>
          <w:p w:rsidR="00EF5690" w:rsidRDefault="00EF5690">
            <w:pPr>
              <w:jc w:val="both"/>
              <w:rPr>
                <w:sz w:val="22"/>
              </w:rPr>
            </w:pPr>
          </w:p>
        </w:tc>
      </w:tr>
      <w:tr w:rsidR="00EF5690">
        <w:tc>
          <w:tcPr>
            <w:tcW w:w="4605" w:type="dxa"/>
            <w:tcBorders>
              <w:top w:val="single" w:sz="6" w:space="0" w:color="auto"/>
              <w:bottom w:val="single" w:sz="6" w:space="0" w:color="auto"/>
            </w:tcBorders>
          </w:tcPr>
          <w:p w:rsidR="00EF5690" w:rsidRDefault="005135A0">
            <w:pPr>
              <w:jc w:val="both"/>
              <w:rPr>
                <w:sz w:val="22"/>
              </w:rPr>
            </w:pPr>
            <w:r>
              <w:rPr>
                <w:sz w:val="22"/>
              </w:rPr>
              <w:t>Од. Поступление ден. ср. в кассу</w:t>
            </w:r>
          </w:p>
        </w:tc>
        <w:tc>
          <w:tcPr>
            <w:tcW w:w="4605" w:type="dxa"/>
            <w:tcBorders>
              <w:top w:val="single" w:sz="6" w:space="0" w:color="auto"/>
              <w:left w:val="single" w:sz="6" w:space="0" w:color="auto"/>
              <w:bottom w:val="single" w:sz="6" w:space="0" w:color="auto"/>
            </w:tcBorders>
          </w:tcPr>
          <w:p w:rsidR="00EF5690" w:rsidRDefault="005135A0">
            <w:pPr>
              <w:jc w:val="both"/>
              <w:rPr>
                <w:sz w:val="22"/>
              </w:rPr>
            </w:pPr>
            <w:r>
              <w:rPr>
                <w:sz w:val="22"/>
              </w:rPr>
              <w:t>Ок. Выбытие средств из кассы</w:t>
            </w:r>
          </w:p>
        </w:tc>
      </w:tr>
      <w:tr w:rsidR="00EF5690">
        <w:tc>
          <w:tcPr>
            <w:tcW w:w="4605" w:type="dxa"/>
          </w:tcPr>
          <w:p w:rsidR="00EF5690" w:rsidRDefault="005135A0">
            <w:pPr>
              <w:jc w:val="both"/>
              <w:rPr>
                <w:sz w:val="22"/>
              </w:rPr>
            </w:pPr>
            <w:r>
              <w:rPr>
                <w:sz w:val="22"/>
              </w:rPr>
              <w:t>Ск. Наличие ден. ср. на конец периода</w:t>
            </w:r>
          </w:p>
        </w:tc>
        <w:tc>
          <w:tcPr>
            <w:tcW w:w="4605" w:type="dxa"/>
            <w:tcBorders>
              <w:left w:val="single" w:sz="6" w:space="0" w:color="auto"/>
            </w:tcBorders>
          </w:tcPr>
          <w:p w:rsidR="00EF5690" w:rsidRDefault="00EF5690">
            <w:pPr>
              <w:jc w:val="both"/>
              <w:rPr>
                <w:sz w:val="22"/>
              </w:rPr>
            </w:pPr>
          </w:p>
        </w:tc>
      </w:tr>
    </w:tbl>
    <w:p w:rsidR="00EF5690" w:rsidRDefault="00EF5690">
      <w:pPr>
        <w:ind w:firstLine="709"/>
        <w:jc w:val="both"/>
        <w:rPr>
          <w:sz w:val="22"/>
        </w:rPr>
      </w:pPr>
    </w:p>
    <w:p w:rsidR="00EF5690" w:rsidRDefault="005135A0">
      <w:pPr>
        <w:ind w:firstLine="709"/>
        <w:jc w:val="both"/>
        <w:rPr>
          <w:sz w:val="22"/>
        </w:rPr>
      </w:pPr>
      <w:r>
        <w:rPr>
          <w:sz w:val="22"/>
        </w:rPr>
        <w:t>Счет 88.</w:t>
      </w:r>
    </w:p>
    <w:p w:rsidR="00EF5690" w:rsidRDefault="005135A0">
      <w:pPr>
        <w:ind w:firstLine="709"/>
        <w:jc w:val="both"/>
        <w:rPr>
          <w:sz w:val="22"/>
        </w:rPr>
      </w:pPr>
      <w:r>
        <w:rPr>
          <w:sz w:val="22"/>
        </w:rPr>
        <w:t>1) Пассивный</w:t>
      </w:r>
    </w:p>
    <w:p w:rsidR="00EF5690" w:rsidRDefault="005135A0">
      <w:pPr>
        <w:ind w:firstLine="709"/>
        <w:jc w:val="both"/>
        <w:rPr>
          <w:sz w:val="22"/>
        </w:rPr>
      </w:pPr>
      <w:r>
        <w:rPr>
          <w:sz w:val="22"/>
        </w:rPr>
        <w:t>2) Фондовый</w:t>
      </w:r>
    </w:p>
    <w:p w:rsidR="00EF5690" w:rsidRDefault="005135A0">
      <w:pPr>
        <w:ind w:firstLine="709"/>
        <w:jc w:val="both"/>
        <w:rPr>
          <w:sz w:val="22"/>
        </w:rPr>
      </w:pPr>
      <w:r>
        <w:rPr>
          <w:sz w:val="22"/>
        </w:rPr>
        <w:t>3) Счет 88</w:t>
      </w:r>
    </w:p>
    <w:tbl>
      <w:tblPr>
        <w:tblW w:w="0" w:type="auto"/>
        <w:tblInd w:w="-70" w:type="dxa"/>
        <w:tblLayout w:type="fixed"/>
        <w:tblCellMar>
          <w:left w:w="70" w:type="dxa"/>
          <w:right w:w="70" w:type="dxa"/>
        </w:tblCellMar>
        <w:tblLook w:val="0000" w:firstRow="0" w:lastRow="0" w:firstColumn="0" w:lastColumn="0" w:noHBand="0" w:noVBand="0"/>
      </w:tblPr>
      <w:tblGrid>
        <w:gridCol w:w="4605"/>
        <w:gridCol w:w="4605"/>
      </w:tblGrid>
      <w:tr w:rsidR="00EF5690">
        <w:tc>
          <w:tcPr>
            <w:tcW w:w="4605" w:type="dxa"/>
            <w:tcBorders>
              <w:top w:val="single" w:sz="6" w:space="0" w:color="auto"/>
              <w:bottom w:val="single" w:sz="6" w:space="0" w:color="auto"/>
            </w:tcBorders>
          </w:tcPr>
          <w:p w:rsidR="00EF5690" w:rsidRDefault="005135A0">
            <w:pPr>
              <w:jc w:val="both"/>
              <w:rPr>
                <w:sz w:val="22"/>
              </w:rPr>
            </w:pPr>
            <w:r>
              <w:rPr>
                <w:sz w:val="22"/>
              </w:rPr>
              <w:t>Д</w:t>
            </w:r>
          </w:p>
        </w:tc>
        <w:tc>
          <w:tcPr>
            <w:tcW w:w="4605" w:type="dxa"/>
            <w:tcBorders>
              <w:top w:val="single" w:sz="6" w:space="0" w:color="auto"/>
              <w:left w:val="single" w:sz="6" w:space="0" w:color="auto"/>
              <w:bottom w:val="single" w:sz="6" w:space="0" w:color="auto"/>
            </w:tcBorders>
          </w:tcPr>
          <w:p w:rsidR="00EF5690" w:rsidRDefault="005135A0">
            <w:pPr>
              <w:jc w:val="right"/>
              <w:rPr>
                <w:sz w:val="22"/>
              </w:rPr>
            </w:pPr>
            <w:r>
              <w:rPr>
                <w:sz w:val="22"/>
              </w:rPr>
              <w:t>К</w:t>
            </w:r>
          </w:p>
        </w:tc>
      </w:tr>
      <w:tr w:rsidR="00EF5690">
        <w:tc>
          <w:tcPr>
            <w:tcW w:w="4605" w:type="dxa"/>
          </w:tcPr>
          <w:p w:rsidR="00EF5690" w:rsidRDefault="00EF5690">
            <w:pPr>
              <w:jc w:val="both"/>
              <w:rPr>
                <w:sz w:val="22"/>
              </w:rPr>
            </w:pPr>
          </w:p>
        </w:tc>
        <w:tc>
          <w:tcPr>
            <w:tcW w:w="4605" w:type="dxa"/>
            <w:tcBorders>
              <w:left w:val="single" w:sz="6" w:space="0" w:color="auto"/>
            </w:tcBorders>
          </w:tcPr>
          <w:p w:rsidR="00EF5690" w:rsidRDefault="005135A0">
            <w:pPr>
              <w:jc w:val="both"/>
              <w:rPr>
                <w:sz w:val="22"/>
              </w:rPr>
            </w:pPr>
            <w:r>
              <w:rPr>
                <w:sz w:val="22"/>
              </w:rPr>
              <w:t>Сн. Нераспределенная прибыль на начало</w:t>
            </w:r>
          </w:p>
        </w:tc>
      </w:tr>
      <w:tr w:rsidR="00EF5690">
        <w:tc>
          <w:tcPr>
            <w:tcW w:w="4605" w:type="dxa"/>
            <w:tcBorders>
              <w:top w:val="single" w:sz="6" w:space="0" w:color="auto"/>
              <w:bottom w:val="single" w:sz="6" w:space="0" w:color="auto"/>
            </w:tcBorders>
          </w:tcPr>
          <w:p w:rsidR="00EF5690" w:rsidRDefault="005135A0">
            <w:pPr>
              <w:jc w:val="both"/>
              <w:rPr>
                <w:sz w:val="22"/>
              </w:rPr>
            </w:pPr>
            <w:r>
              <w:rPr>
                <w:sz w:val="22"/>
              </w:rPr>
              <w:t>Од. Уменьшение</w:t>
            </w:r>
          </w:p>
        </w:tc>
        <w:tc>
          <w:tcPr>
            <w:tcW w:w="4605" w:type="dxa"/>
            <w:tcBorders>
              <w:top w:val="single" w:sz="6" w:space="0" w:color="auto"/>
              <w:left w:val="single" w:sz="6" w:space="0" w:color="auto"/>
              <w:bottom w:val="single" w:sz="6" w:space="0" w:color="auto"/>
            </w:tcBorders>
          </w:tcPr>
          <w:p w:rsidR="00EF5690" w:rsidRDefault="005135A0">
            <w:pPr>
              <w:jc w:val="both"/>
              <w:rPr>
                <w:sz w:val="22"/>
              </w:rPr>
            </w:pPr>
            <w:r>
              <w:rPr>
                <w:sz w:val="22"/>
              </w:rPr>
              <w:t>Ок. Увеличение НП за период</w:t>
            </w:r>
          </w:p>
        </w:tc>
      </w:tr>
      <w:tr w:rsidR="00EF5690">
        <w:tc>
          <w:tcPr>
            <w:tcW w:w="4605" w:type="dxa"/>
          </w:tcPr>
          <w:p w:rsidR="00EF5690" w:rsidRDefault="00EF5690">
            <w:pPr>
              <w:jc w:val="both"/>
              <w:rPr>
                <w:sz w:val="22"/>
              </w:rPr>
            </w:pPr>
          </w:p>
        </w:tc>
        <w:tc>
          <w:tcPr>
            <w:tcW w:w="4605" w:type="dxa"/>
            <w:tcBorders>
              <w:left w:val="single" w:sz="6" w:space="0" w:color="auto"/>
            </w:tcBorders>
          </w:tcPr>
          <w:p w:rsidR="00EF5690" w:rsidRDefault="005135A0">
            <w:pPr>
              <w:jc w:val="both"/>
              <w:rPr>
                <w:sz w:val="22"/>
              </w:rPr>
            </w:pPr>
            <w:r>
              <w:rPr>
                <w:sz w:val="22"/>
              </w:rPr>
              <w:t>Ск. НП на конец</w:t>
            </w:r>
          </w:p>
        </w:tc>
      </w:tr>
    </w:tbl>
    <w:p w:rsidR="00EF5690" w:rsidRDefault="00EF5690">
      <w:pPr>
        <w:ind w:firstLine="709"/>
        <w:jc w:val="both"/>
        <w:rPr>
          <w:sz w:val="22"/>
        </w:rPr>
      </w:pPr>
    </w:p>
    <w:p w:rsidR="00EF5690" w:rsidRDefault="005135A0">
      <w:pPr>
        <w:pStyle w:val="2"/>
        <w:rPr>
          <w:sz w:val="22"/>
        </w:rPr>
      </w:pPr>
      <w:r>
        <w:rPr>
          <w:sz w:val="22"/>
        </w:rPr>
        <w:t>Регулирующие счета.</w:t>
      </w:r>
    </w:p>
    <w:p w:rsidR="00EF5690" w:rsidRDefault="005135A0">
      <w:pPr>
        <w:ind w:firstLine="709"/>
        <w:jc w:val="both"/>
        <w:rPr>
          <w:sz w:val="22"/>
        </w:rPr>
      </w:pPr>
      <w:r>
        <w:rPr>
          <w:sz w:val="22"/>
        </w:rPr>
        <w:t>Счета названы регулирующими, т.к. они регулируют оценку имущества предприятия. К ним относятся счет 02 “Износ основных средств” (пассивный); счет 05 “Износ нематериальных активов” (пассивный); счет 13 “Износ МБП” (пассивный). Счет 81 “Использование прибыли” (активный).</w:t>
      </w:r>
    </w:p>
    <w:p w:rsidR="00EF5690" w:rsidRDefault="005135A0">
      <w:pPr>
        <w:ind w:firstLine="709"/>
        <w:jc w:val="both"/>
        <w:rPr>
          <w:sz w:val="22"/>
          <w:u w:val="single"/>
        </w:rPr>
      </w:pPr>
      <w:r>
        <w:rPr>
          <w:sz w:val="22"/>
          <w:u w:val="single"/>
        </w:rPr>
        <w:t>Оборотно-сальдовая ведомость по счетам синтетического учета.</w:t>
      </w:r>
    </w:p>
    <w:tbl>
      <w:tblPr>
        <w:tblW w:w="0" w:type="auto"/>
        <w:tblInd w:w="-78" w:type="dxa"/>
        <w:tblLayout w:type="fixed"/>
        <w:tblCellMar>
          <w:left w:w="70" w:type="dxa"/>
          <w:right w:w="70" w:type="dxa"/>
        </w:tblCellMar>
        <w:tblLook w:val="0000" w:firstRow="0" w:lastRow="0" w:firstColumn="0" w:lastColumn="0" w:noHBand="0" w:noVBand="0"/>
      </w:tblPr>
      <w:tblGrid>
        <w:gridCol w:w="1771"/>
        <w:gridCol w:w="1239"/>
        <w:gridCol w:w="1239"/>
        <w:gridCol w:w="1239"/>
        <w:gridCol w:w="1239"/>
        <w:gridCol w:w="1239"/>
        <w:gridCol w:w="1239"/>
        <w:gridCol w:w="1440"/>
        <w:gridCol w:w="1440"/>
        <w:gridCol w:w="1440"/>
      </w:tblGrid>
      <w:tr w:rsidR="00EF5690">
        <w:tc>
          <w:tcPr>
            <w:tcW w:w="1771" w:type="dxa"/>
            <w:tcBorders>
              <w:top w:val="single" w:sz="6" w:space="0" w:color="auto"/>
              <w:left w:val="single" w:sz="6" w:space="0" w:color="auto"/>
              <w:right w:val="single" w:sz="6" w:space="0" w:color="auto"/>
            </w:tcBorders>
          </w:tcPr>
          <w:p w:rsidR="00EF5690" w:rsidRDefault="005135A0">
            <w:pPr>
              <w:jc w:val="both"/>
              <w:rPr>
                <w:sz w:val="22"/>
              </w:rPr>
            </w:pPr>
            <w:r>
              <w:rPr>
                <w:sz w:val="22"/>
              </w:rPr>
              <w:t>Счета</w:t>
            </w:r>
          </w:p>
        </w:tc>
        <w:tc>
          <w:tcPr>
            <w:tcW w:w="2478" w:type="dxa"/>
            <w:gridSpan w:val="2"/>
            <w:tcBorders>
              <w:top w:val="single" w:sz="6" w:space="0" w:color="auto"/>
              <w:bottom w:val="single" w:sz="6" w:space="0" w:color="auto"/>
              <w:right w:val="single" w:sz="6" w:space="0" w:color="auto"/>
            </w:tcBorders>
          </w:tcPr>
          <w:p w:rsidR="00EF5690" w:rsidRDefault="005135A0">
            <w:pPr>
              <w:jc w:val="center"/>
              <w:rPr>
                <w:sz w:val="22"/>
              </w:rPr>
            </w:pPr>
            <w:r>
              <w:rPr>
                <w:sz w:val="22"/>
              </w:rPr>
              <w:t>Сальдо нач.</w:t>
            </w:r>
          </w:p>
        </w:tc>
        <w:tc>
          <w:tcPr>
            <w:tcW w:w="2478" w:type="dxa"/>
            <w:gridSpan w:val="2"/>
            <w:tcBorders>
              <w:top w:val="single" w:sz="6" w:space="0" w:color="auto"/>
              <w:bottom w:val="single" w:sz="6" w:space="0" w:color="auto"/>
              <w:right w:val="single" w:sz="6" w:space="0" w:color="auto"/>
            </w:tcBorders>
          </w:tcPr>
          <w:p w:rsidR="00EF5690" w:rsidRDefault="005135A0">
            <w:pPr>
              <w:jc w:val="center"/>
              <w:rPr>
                <w:sz w:val="22"/>
              </w:rPr>
            </w:pPr>
            <w:r>
              <w:rPr>
                <w:sz w:val="22"/>
              </w:rPr>
              <w:t>Обороты</w:t>
            </w:r>
          </w:p>
        </w:tc>
        <w:tc>
          <w:tcPr>
            <w:tcW w:w="2478" w:type="dxa"/>
            <w:gridSpan w:val="2"/>
            <w:tcBorders>
              <w:top w:val="single" w:sz="6" w:space="0" w:color="auto"/>
              <w:bottom w:val="single" w:sz="6" w:space="0" w:color="auto"/>
              <w:right w:val="single" w:sz="6" w:space="0" w:color="auto"/>
            </w:tcBorders>
          </w:tcPr>
          <w:p w:rsidR="00EF5690" w:rsidRDefault="005135A0">
            <w:pPr>
              <w:jc w:val="center"/>
              <w:rPr>
                <w:sz w:val="22"/>
              </w:rPr>
            </w:pPr>
            <w:r>
              <w:rPr>
                <w:sz w:val="22"/>
              </w:rPr>
              <w:t>Сальдо кон.</w:t>
            </w:r>
          </w:p>
        </w:tc>
        <w:tc>
          <w:tcPr>
            <w:tcW w:w="1440" w:type="dxa"/>
          </w:tcPr>
          <w:p w:rsidR="00EF5690" w:rsidRDefault="00EF5690">
            <w:pPr>
              <w:rPr>
                <w:sz w:val="22"/>
              </w:rPr>
            </w:pPr>
          </w:p>
        </w:tc>
        <w:tc>
          <w:tcPr>
            <w:tcW w:w="1440" w:type="dxa"/>
          </w:tcPr>
          <w:p w:rsidR="00EF5690" w:rsidRDefault="00EF5690">
            <w:pPr>
              <w:rPr>
                <w:sz w:val="22"/>
              </w:rPr>
            </w:pPr>
          </w:p>
        </w:tc>
        <w:tc>
          <w:tcPr>
            <w:tcW w:w="1440" w:type="dxa"/>
          </w:tcPr>
          <w:p w:rsidR="00EF5690" w:rsidRDefault="00EF5690">
            <w:pPr>
              <w:rPr>
                <w:sz w:val="22"/>
              </w:rPr>
            </w:pPr>
          </w:p>
        </w:tc>
      </w:tr>
      <w:tr w:rsidR="00EF5690">
        <w:trPr>
          <w:gridAfter w:val="3"/>
          <w:wAfter w:w="4320" w:type="dxa"/>
        </w:trPr>
        <w:tc>
          <w:tcPr>
            <w:tcW w:w="1771" w:type="dxa"/>
            <w:tcBorders>
              <w:left w:val="single" w:sz="6" w:space="0" w:color="auto"/>
              <w:bottom w:val="single" w:sz="6" w:space="0" w:color="auto"/>
              <w:right w:val="single" w:sz="6" w:space="0" w:color="auto"/>
            </w:tcBorders>
          </w:tcPr>
          <w:p w:rsidR="00EF5690" w:rsidRDefault="00EF5690">
            <w:pPr>
              <w:jc w:val="both"/>
              <w:rPr>
                <w:sz w:val="22"/>
              </w:rPr>
            </w:pPr>
          </w:p>
        </w:tc>
        <w:tc>
          <w:tcPr>
            <w:tcW w:w="1239" w:type="dxa"/>
            <w:tcBorders>
              <w:top w:val="single" w:sz="6" w:space="0" w:color="auto"/>
              <w:bottom w:val="single" w:sz="6" w:space="0" w:color="auto"/>
              <w:right w:val="single" w:sz="6" w:space="0" w:color="auto"/>
            </w:tcBorders>
          </w:tcPr>
          <w:p w:rsidR="00EF5690" w:rsidRDefault="005135A0">
            <w:pPr>
              <w:jc w:val="center"/>
              <w:rPr>
                <w:sz w:val="22"/>
              </w:rPr>
            </w:pPr>
            <w:r>
              <w:rPr>
                <w:sz w:val="22"/>
              </w:rPr>
              <w:t>Д</w:t>
            </w:r>
          </w:p>
        </w:tc>
        <w:tc>
          <w:tcPr>
            <w:tcW w:w="1239" w:type="dxa"/>
            <w:tcBorders>
              <w:top w:val="single" w:sz="6" w:space="0" w:color="auto"/>
              <w:left w:val="single" w:sz="6" w:space="0" w:color="auto"/>
              <w:right w:val="single" w:sz="6" w:space="0" w:color="auto"/>
            </w:tcBorders>
          </w:tcPr>
          <w:p w:rsidR="00EF5690" w:rsidRDefault="005135A0">
            <w:pPr>
              <w:jc w:val="center"/>
              <w:rPr>
                <w:sz w:val="22"/>
              </w:rPr>
            </w:pPr>
            <w:r>
              <w:rPr>
                <w:sz w:val="22"/>
              </w:rPr>
              <w:t>К</w:t>
            </w:r>
          </w:p>
        </w:tc>
        <w:tc>
          <w:tcPr>
            <w:tcW w:w="1239" w:type="dxa"/>
            <w:tcBorders>
              <w:top w:val="single" w:sz="6" w:space="0" w:color="auto"/>
              <w:left w:val="single" w:sz="6" w:space="0" w:color="auto"/>
              <w:bottom w:val="single" w:sz="6" w:space="0" w:color="auto"/>
              <w:right w:val="single" w:sz="6" w:space="0" w:color="auto"/>
            </w:tcBorders>
          </w:tcPr>
          <w:p w:rsidR="00EF5690" w:rsidRDefault="005135A0">
            <w:pPr>
              <w:jc w:val="center"/>
              <w:rPr>
                <w:sz w:val="22"/>
              </w:rPr>
            </w:pPr>
            <w:r>
              <w:rPr>
                <w:sz w:val="22"/>
              </w:rPr>
              <w:t>Д</w:t>
            </w:r>
          </w:p>
        </w:tc>
        <w:tc>
          <w:tcPr>
            <w:tcW w:w="1239" w:type="dxa"/>
            <w:tcBorders>
              <w:top w:val="single" w:sz="6" w:space="0" w:color="auto"/>
              <w:left w:val="single" w:sz="6" w:space="0" w:color="auto"/>
              <w:right w:val="single" w:sz="6" w:space="0" w:color="auto"/>
            </w:tcBorders>
          </w:tcPr>
          <w:p w:rsidR="00EF5690" w:rsidRDefault="005135A0">
            <w:pPr>
              <w:jc w:val="center"/>
              <w:rPr>
                <w:sz w:val="22"/>
              </w:rPr>
            </w:pPr>
            <w:r>
              <w:rPr>
                <w:sz w:val="22"/>
              </w:rPr>
              <w:t>К</w:t>
            </w:r>
          </w:p>
        </w:tc>
        <w:tc>
          <w:tcPr>
            <w:tcW w:w="1239" w:type="dxa"/>
            <w:tcBorders>
              <w:top w:val="single" w:sz="6" w:space="0" w:color="auto"/>
              <w:left w:val="single" w:sz="6" w:space="0" w:color="auto"/>
              <w:bottom w:val="single" w:sz="6" w:space="0" w:color="auto"/>
              <w:right w:val="single" w:sz="6" w:space="0" w:color="auto"/>
            </w:tcBorders>
          </w:tcPr>
          <w:p w:rsidR="00EF5690" w:rsidRDefault="005135A0">
            <w:pPr>
              <w:jc w:val="center"/>
              <w:rPr>
                <w:sz w:val="22"/>
              </w:rPr>
            </w:pPr>
            <w:r>
              <w:rPr>
                <w:sz w:val="22"/>
              </w:rPr>
              <w:t>Д</w:t>
            </w:r>
          </w:p>
        </w:tc>
        <w:tc>
          <w:tcPr>
            <w:tcW w:w="1239" w:type="dxa"/>
            <w:tcBorders>
              <w:top w:val="single" w:sz="6" w:space="0" w:color="auto"/>
              <w:left w:val="single" w:sz="6" w:space="0" w:color="auto"/>
              <w:right w:val="single" w:sz="6" w:space="0" w:color="auto"/>
            </w:tcBorders>
          </w:tcPr>
          <w:p w:rsidR="00EF5690" w:rsidRDefault="005135A0">
            <w:pPr>
              <w:jc w:val="center"/>
              <w:rPr>
                <w:sz w:val="22"/>
              </w:rPr>
            </w:pPr>
            <w:r>
              <w:rPr>
                <w:sz w:val="22"/>
              </w:rPr>
              <w:t>К</w:t>
            </w:r>
          </w:p>
        </w:tc>
      </w:tr>
      <w:tr w:rsidR="00EF5690">
        <w:trPr>
          <w:gridAfter w:val="3"/>
          <w:wAfter w:w="4320" w:type="dxa"/>
        </w:trPr>
        <w:tc>
          <w:tcPr>
            <w:tcW w:w="1771" w:type="dxa"/>
            <w:tcBorders>
              <w:left w:val="single" w:sz="6" w:space="0" w:color="auto"/>
              <w:right w:val="single" w:sz="6" w:space="0" w:color="auto"/>
            </w:tcBorders>
          </w:tcPr>
          <w:p w:rsidR="00EF5690" w:rsidRDefault="005135A0">
            <w:pPr>
              <w:jc w:val="both"/>
              <w:rPr>
                <w:sz w:val="22"/>
              </w:rPr>
            </w:pPr>
            <w:r>
              <w:rPr>
                <w:sz w:val="22"/>
              </w:rPr>
              <w:t>01</w:t>
            </w:r>
          </w:p>
        </w:tc>
        <w:tc>
          <w:tcPr>
            <w:tcW w:w="1239" w:type="dxa"/>
          </w:tcPr>
          <w:p w:rsidR="00EF5690" w:rsidRDefault="005135A0">
            <w:pPr>
              <w:jc w:val="center"/>
              <w:rPr>
                <w:sz w:val="22"/>
              </w:rPr>
            </w:pPr>
            <w:r>
              <w:rPr>
                <w:sz w:val="22"/>
              </w:rPr>
              <w:t>100</w:t>
            </w:r>
          </w:p>
        </w:tc>
        <w:tc>
          <w:tcPr>
            <w:tcW w:w="1239" w:type="dxa"/>
            <w:tcBorders>
              <w:top w:val="single" w:sz="6" w:space="0" w:color="auto"/>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top w:val="single" w:sz="6" w:space="0" w:color="auto"/>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top w:val="single" w:sz="6" w:space="0" w:color="auto"/>
              <w:left w:val="single" w:sz="6" w:space="0" w:color="auto"/>
              <w:right w:val="single" w:sz="6" w:space="0" w:color="auto"/>
            </w:tcBorders>
          </w:tcPr>
          <w:p w:rsidR="00EF5690" w:rsidRDefault="00EF5690">
            <w:pPr>
              <w:jc w:val="center"/>
              <w:rPr>
                <w:sz w:val="22"/>
              </w:rPr>
            </w:pPr>
          </w:p>
        </w:tc>
      </w:tr>
      <w:tr w:rsidR="00EF5690">
        <w:trPr>
          <w:gridAfter w:val="3"/>
          <w:wAfter w:w="4320" w:type="dxa"/>
        </w:trPr>
        <w:tc>
          <w:tcPr>
            <w:tcW w:w="1771" w:type="dxa"/>
            <w:tcBorders>
              <w:left w:val="single" w:sz="6" w:space="0" w:color="auto"/>
              <w:right w:val="single" w:sz="6" w:space="0" w:color="auto"/>
            </w:tcBorders>
          </w:tcPr>
          <w:p w:rsidR="00EF5690" w:rsidRDefault="005135A0">
            <w:pPr>
              <w:jc w:val="both"/>
              <w:rPr>
                <w:sz w:val="22"/>
              </w:rPr>
            </w:pPr>
            <w:r>
              <w:rPr>
                <w:sz w:val="22"/>
              </w:rPr>
              <w:t>02^</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5135A0">
            <w:pPr>
              <w:jc w:val="center"/>
              <w:rPr>
                <w:sz w:val="22"/>
              </w:rPr>
            </w:pPr>
            <w:r>
              <w:rPr>
                <w:sz w:val="22"/>
              </w:rPr>
              <w:t>10</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r>
      <w:tr w:rsidR="00EF5690">
        <w:trPr>
          <w:gridAfter w:val="3"/>
          <w:wAfter w:w="4320" w:type="dxa"/>
        </w:trPr>
        <w:tc>
          <w:tcPr>
            <w:tcW w:w="1771" w:type="dxa"/>
            <w:tcBorders>
              <w:left w:val="single" w:sz="6" w:space="0" w:color="auto"/>
              <w:right w:val="single" w:sz="6" w:space="0" w:color="auto"/>
            </w:tcBorders>
          </w:tcPr>
          <w:p w:rsidR="00EF5690" w:rsidRDefault="005135A0">
            <w:pPr>
              <w:jc w:val="both"/>
              <w:rPr>
                <w:sz w:val="22"/>
              </w:rPr>
            </w:pPr>
            <w:r>
              <w:rPr>
                <w:sz w:val="22"/>
              </w:rPr>
              <w:t>04</w:t>
            </w:r>
          </w:p>
        </w:tc>
        <w:tc>
          <w:tcPr>
            <w:tcW w:w="1239" w:type="dxa"/>
          </w:tcPr>
          <w:p w:rsidR="00EF5690" w:rsidRDefault="005135A0">
            <w:pPr>
              <w:jc w:val="center"/>
              <w:rPr>
                <w:sz w:val="22"/>
              </w:rPr>
            </w:pPr>
            <w:r>
              <w:rPr>
                <w:sz w:val="22"/>
              </w:rPr>
              <w:t>150</w:t>
            </w: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r>
      <w:tr w:rsidR="00EF5690">
        <w:trPr>
          <w:gridAfter w:val="3"/>
          <w:wAfter w:w="4320" w:type="dxa"/>
        </w:trPr>
        <w:tc>
          <w:tcPr>
            <w:tcW w:w="1771" w:type="dxa"/>
            <w:tcBorders>
              <w:left w:val="single" w:sz="6" w:space="0" w:color="auto"/>
              <w:right w:val="single" w:sz="6" w:space="0" w:color="auto"/>
            </w:tcBorders>
          </w:tcPr>
          <w:p w:rsidR="00EF5690" w:rsidRDefault="005135A0">
            <w:pPr>
              <w:jc w:val="both"/>
              <w:rPr>
                <w:sz w:val="22"/>
              </w:rPr>
            </w:pPr>
            <w:r>
              <w:rPr>
                <w:sz w:val="22"/>
              </w:rPr>
              <w:t>05^</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5135A0">
            <w:pPr>
              <w:jc w:val="center"/>
              <w:rPr>
                <w:sz w:val="22"/>
              </w:rPr>
            </w:pPr>
            <w:r>
              <w:rPr>
                <w:sz w:val="22"/>
              </w:rPr>
              <w:t>20</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r>
      <w:tr w:rsidR="00EF5690">
        <w:trPr>
          <w:gridAfter w:val="3"/>
          <w:wAfter w:w="4320" w:type="dxa"/>
        </w:trPr>
        <w:tc>
          <w:tcPr>
            <w:tcW w:w="1771" w:type="dxa"/>
            <w:tcBorders>
              <w:left w:val="single" w:sz="6" w:space="0" w:color="auto"/>
              <w:right w:val="single" w:sz="6" w:space="0" w:color="auto"/>
            </w:tcBorders>
          </w:tcPr>
          <w:p w:rsidR="00EF5690" w:rsidRDefault="005135A0">
            <w:pPr>
              <w:jc w:val="both"/>
              <w:rPr>
                <w:sz w:val="22"/>
              </w:rPr>
            </w:pPr>
            <w:r>
              <w:rPr>
                <w:sz w:val="22"/>
              </w:rPr>
              <w:t>12</w:t>
            </w:r>
          </w:p>
        </w:tc>
        <w:tc>
          <w:tcPr>
            <w:tcW w:w="1239" w:type="dxa"/>
          </w:tcPr>
          <w:p w:rsidR="00EF5690" w:rsidRDefault="005135A0">
            <w:pPr>
              <w:jc w:val="center"/>
              <w:rPr>
                <w:sz w:val="22"/>
              </w:rPr>
            </w:pPr>
            <w:r>
              <w:rPr>
                <w:sz w:val="22"/>
              </w:rPr>
              <w:t>50</w:t>
            </w: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r>
      <w:tr w:rsidR="00EF5690">
        <w:trPr>
          <w:gridAfter w:val="3"/>
          <w:wAfter w:w="4320" w:type="dxa"/>
        </w:trPr>
        <w:tc>
          <w:tcPr>
            <w:tcW w:w="1771" w:type="dxa"/>
            <w:tcBorders>
              <w:left w:val="single" w:sz="6" w:space="0" w:color="auto"/>
              <w:right w:val="single" w:sz="6" w:space="0" w:color="auto"/>
            </w:tcBorders>
          </w:tcPr>
          <w:p w:rsidR="00EF5690" w:rsidRDefault="005135A0">
            <w:pPr>
              <w:jc w:val="both"/>
              <w:rPr>
                <w:sz w:val="22"/>
              </w:rPr>
            </w:pPr>
            <w:r>
              <w:rPr>
                <w:sz w:val="22"/>
              </w:rPr>
              <w:t>13^</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5135A0">
            <w:pPr>
              <w:jc w:val="center"/>
              <w:rPr>
                <w:sz w:val="22"/>
              </w:rPr>
            </w:pPr>
            <w:r>
              <w:rPr>
                <w:sz w:val="22"/>
              </w:rPr>
              <w:t>10</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r>
      <w:tr w:rsidR="00EF5690">
        <w:trPr>
          <w:gridAfter w:val="3"/>
          <w:wAfter w:w="4320" w:type="dxa"/>
        </w:trPr>
        <w:tc>
          <w:tcPr>
            <w:tcW w:w="1771" w:type="dxa"/>
            <w:tcBorders>
              <w:left w:val="single" w:sz="6" w:space="0" w:color="auto"/>
              <w:right w:val="single" w:sz="6" w:space="0" w:color="auto"/>
            </w:tcBorders>
          </w:tcPr>
          <w:p w:rsidR="00EF5690" w:rsidRDefault="005135A0">
            <w:pPr>
              <w:jc w:val="both"/>
              <w:rPr>
                <w:sz w:val="22"/>
              </w:rPr>
            </w:pPr>
            <w:r>
              <w:rPr>
                <w:sz w:val="22"/>
              </w:rPr>
              <w:t>80</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5135A0">
            <w:pPr>
              <w:jc w:val="center"/>
              <w:rPr>
                <w:sz w:val="22"/>
              </w:rPr>
            </w:pPr>
            <w:r>
              <w:rPr>
                <w:sz w:val="22"/>
              </w:rPr>
              <w:t>200</w:t>
            </w: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r>
      <w:tr w:rsidR="00EF5690">
        <w:trPr>
          <w:gridAfter w:val="3"/>
          <w:wAfter w:w="4320" w:type="dxa"/>
        </w:trPr>
        <w:tc>
          <w:tcPr>
            <w:tcW w:w="1771" w:type="dxa"/>
            <w:tcBorders>
              <w:left w:val="single" w:sz="6" w:space="0" w:color="auto"/>
              <w:right w:val="single" w:sz="6" w:space="0" w:color="auto"/>
            </w:tcBorders>
          </w:tcPr>
          <w:p w:rsidR="00EF5690" w:rsidRDefault="005135A0">
            <w:pPr>
              <w:jc w:val="both"/>
              <w:rPr>
                <w:sz w:val="22"/>
              </w:rPr>
            </w:pPr>
            <w:r>
              <w:rPr>
                <w:sz w:val="22"/>
              </w:rPr>
              <w:t>81^</w:t>
            </w:r>
          </w:p>
        </w:tc>
        <w:tc>
          <w:tcPr>
            <w:tcW w:w="1239" w:type="dxa"/>
          </w:tcPr>
          <w:p w:rsidR="00EF5690" w:rsidRDefault="005135A0">
            <w:pPr>
              <w:jc w:val="center"/>
              <w:rPr>
                <w:sz w:val="22"/>
              </w:rPr>
            </w:pPr>
            <w:r>
              <w:rPr>
                <w:sz w:val="22"/>
              </w:rPr>
              <w:t>50</w:t>
            </w: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r>
      <w:tr w:rsidR="00EF5690">
        <w:trPr>
          <w:gridAfter w:val="3"/>
          <w:wAfter w:w="4320" w:type="dxa"/>
        </w:trPr>
        <w:tc>
          <w:tcPr>
            <w:tcW w:w="1771" w:type="dxa"/>
            <w:tcBorders>
              <w:left w:val="single" w:sz="6" w:space="0" w:color="auto"/>
              <w:right w:val="single" w:sz="6" w:space="0" w:color="auto"/>
            </w:tcBorders>
          </w:tcPr>
          <w:p w:rsidR="00EF5690" w:rsidRDefault="00EF5690">
            <w:pPr>
              <w:jc w:val="both"/>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c>
          <w:tcPr>
            <w:tcW w:w="1239" w:type="dxa"/>
          </w:tcPr>
          <w:p w:rsidR="00EF5690" w:rsidRDefault="00EF5690">
            <w:pPr>
              <w:jc w:val="center"/>
              <w:rPr>
                <w:sz w:val="22"/>
              </w:rPr>
            </w:pPr>
          </w:p>
        </w:tc>
        <w:tc>
          <w:tcPr>
            <w:tcW w:w="1239" w:type="dxa"/>
            <w:tcBorders>
              <w:left w:val="single" w:sz="6" w:space="0" w:color="auto"/>
              <w:right w:val="single" w:sz="6" w:space="0" w:color="auto"/>
            </w:tcBorders>
          </w:tcPr>
          <w:p w:rsidR="00EF5690" w:rsidRDefault="00EF5690">
            <w:pPr>
              <w:jc w:val="center"/>
              <w:rPr>
                <w:sz w:val="22"/>
              </w:rPr>
            </w:pPr>
          </w:p>
        </w:tc>
      </w:tr>
      <w:tr w:rsidR="00EF5690">
        <w:trPr>
          <w:gridAfter w:val="3"/>
          <w:wAfter w:w="4320" w:type="dxa"/>
        </w:trPr>
        <w:tc>
          <w:tcPr>
            <w:tcW w:w="1771" w:type="dxa"/>
            <w:tcBorders>
              <w:top w:val="single" w:sz="6" w:space="0" w:color="auto"/>
              <w:left w:val="single" w:sz="6" w:space="0" w:color="auto"/>
              <w:bottom w:val="single" w:sz="6" w:space="0" w:color="auto"/>
              <w:right w:val="single" w:sz="6" w:space="0" w:color="auto"/>
            </w:tcBorders>
          </w:tcPr>
          <w:p w:rsidR="00EF5690" w:rsidRDefault="005135A0">
            <w:pPr>
              <w:jc w:val="both"/>
              <w:rPr>
                <w:sz w:val="22"/>
              </w:rPr>
            </w:pPr>
            <w:r>
              <w:rPr>
                <w:b/>
                <w:sz w:val="22"/>
              </w:rPr>
              <w:t>Баланс</w:t>
            </w:r>
          </w:p>
        </w:tc>
        <w:tc>
          <w:tcPr>
            <w:tcW w:w="1239" w:type="dxa"/>
            <w:tcBorders>
              <w:top w:val="single" w:sz="6" w:space="0" w:color="auto"/>
              <w:bottom w:val="single" w:sz="6" w:space="0" w:color="auto"/>
            </w:tcBorders>
          </w:tcPr>
          <w:p w:rsidR="00EF5690" w:rsidRDefault="005135A0">
            <w:pPr>
              <w:jc w:val="center"/>
              <w:rPr>
                <w:sz w:val="22"/>
              </w:rPr>
            </w:pPr>
            <w:r>
              <w:rPr>
                <w:sz w:val="22"/>
              </w:rPr>
              <w:t>350</w:t>
            </w:r>
          </w:p>
        </w:tc>
        <w:tc>
          <w:tcPr>
            <w:tcW w:w="1239" w:type="dxa"/>
            <w:tcBorders>
              <w:top w:val="single" w:sz="6" w:space="0" w:color="auto"/>
              <w:left w:val="single" w:sz="6" w:space="0" w:color="auto"/>
              <w:bottom w:val="single" w:sz="6" w:space="0" w:color="auto"/>
              <w:right w:val="single" w:sz="6" w:space="0" w:color="auto"/>
            </w:tcBorders>
          </w:tcPr>
          <w:p w:rsidR="00EF5690" w:rsidRDefault="005135A0">
            <w:pPr>
              <w:jc w:val="center"/>
              <w:rPr>
                <w:sz w:val="22"/>
              </w:rPr>
            </w:pPr>
            <w:r>
              <w:rPr>
                <w:sz w:val="22"/>
              </w:rPr>
              <w:t>350</w:t>
            </w:r>
          </w:p>
        </w:tc>
        <w:tc>
          <w:tcPr>
            <w:tcW w:w="1239" w:type="dxa"/>
            <w:tcBorders>
              <w:top w:val="single" w:sz="6" w:space="0" w:color="auto"/>
              <w:bottom w:val="single" w:sz="6" w:space="0" w:color="auto"/>
            </w:tcBorders>
          </w:tcPr>
          <w:p w:rsidR="00EF5690" w:rsidRDefault="00EF5690">
            <w:pPr>
              <w:jc w:val="center"/>
              <w:rPr>
                <w:sz w:val="22"/>
              </w:rPr>
            </w:pPr>
          </w:p>
        </w:tc>
        <w:tc>
          <w:tcPr>
            <w:tcW w:w="1239" w:type="dxa"/>
            <w:tcBorders>
              <w:top w:val="single" w:sz="6" w:space="0" w:color="auto"/>
              <w:left w:val="single" w:sz="6" w:space="0" w:color="auto"/>
              <w:bottom w:val="single" w:sz="6" w:space="0" w:color="auto"/>
              <w:right w:val="single" w:sz="6" w:space="0" w:color="auto"/>
            </w:tcBorders>
          </w:tcPr>
          <w:p w:rsidR="00EF5690" w:rsidRDefault="00EF5690">
            <w:pPr>
              <w:jc w:val="center"/>
              <w:rPr>
                <w:sz w:val="22"/>
              </w:rPr>
            </w:pPr>
          </w:p>
        </w:tc>
        <w:tc>
          <w:tcPr>
            <w:tcW w:w="1239" w:type="dxa"/>
            <w:tcBorders>
              <w:top w:val="single" w:sz="6" w:space="0" w:color="auto"/>
              <w:bottom w:val="single" w:sz="6" w:space="0" w:color="auto"/>
            </w:tcBorders>
          </w:tcPr>
          <w:p w:rsidR="00EF5690" w:rsidRDefault="00EF5690">
            <w:pPr>
              <w:jc w:val="center"/>
              <w:rPr>
                <w:sz w:val="22"/>
              </w:rPr>
            </w:pPr>
          </w:p>
        </w:tc>
        <w:tc>
          <w:tcPr>
            <w:tcW w:w="1239" w:type="dxa"/>
            <w:tcBorders>
              <w:top w:val="single" w:sz="6" w:space="0" w:color="auto"/>
              <w:left w:val="single" w:sz="6" w:space="0" w:color="auto"/>
              <w:bottom w:val="single" w:sz="6" w:space="0" w:color="auto"/>
              <w:right w:val="single" w:sz="6" w:space="0" w:color="auto"/>
            </w:tcBorders>
          </w:tcPr>
          <w:p w:rsidR="00EF5690" w:rsidRDefault="00EF5690">
            <w:pPr>
              <w:jc w:val="center"/>
              <w:rPr>
                <w:sz w:val="22"/>
              </w:rPr>
            </w:pPr>
          </w:p>
        </w:tc>
      </w:tr>
    </w:tbl>
    <w:p w:rsidR="00EF5690" w:rsidRDefault="005135A0">
      <w:pPr>
        <w:ind w:firstLine="709"/>
        <w:jc w:val="both"/>
        <w:rPr>
          <w:sz w:val="22"/>
        </w:rPr>
      </w:pPr>
      <w:r>
        <w:rPr>
          <w:sz w:val="22"/>
        </w:rPr>
        <w:t>Согласно положению по бух. учету и отчетности в РФ основные средства в бухг. учете отражаются по первоначальной стоимости. Кроме первоначальной стоимости основные средства могут оцениваться по остаточной стоимости, которая расчитывается как Первоначальная минус Износ.</w:t>
      </w:r>
    </w:p>
    <w:p w:rsidR="00EF5690" w:rsidRDefault="005135A0">
      <w:pPr>
        <w:ind w:firstLine="709"/>
        <w:jc w:val="both"/>
        <w:rPr>
          <w:sz w:val="22"/>
        </w:rPr>
      </w:pPr>
      <w:r>
        <w:rPr>
          <w:sz w:val="22"/>
        </w:rPr>
        <w:t>01 - 02 = ост. стоимость</w:t>
      </w:r>
    </w:p>
    <w:p w:rsidR="00EF5690" w:rsidRDefault="005135A0">
      <w:pPr>
        <w:ind w:firstLine="709"/>
        <w:jc w:val="both"/>
        <w:rPr>
          <w:sz w:val="22"/>
        </w:rPr>
      </w:pPr>
      <w:r>
        <w:rPr>
          <w:sz w:val="22"/>
        </w:rPr>
        <w:t>02 еще называется контрактивным счетом</w:t>
      </w:r>
    </w:p>
    <w:p w:rsidR="00EF5690" w:rsidRDefault="005135A0">
      <w:pPr>
        <w:ind w:firstLine="709"/>
        <w:jc w:val="both"/>
        <w:rPr>
          <w:sz w:val="22"/>
        </w:rPr>
      </w:pPr>
      <w:r>
        <w:rPr>
          <w:sz w:val="22"/>
        </w:rPr>
        <w:t>Счет 81 в бухг. учете предназначен для отражения использования прибыли.</w:t>
      </w:r>
    </w:p>
    <w:p w:rsidR="00EF5690" w:rsidRDefault="005135A0">
      <w:pPr>
        <w:ind w:firstLine="709"/>
        <w:jc w:val="both"/>
        <w:rPr>
          <w:sz w:val="22"/>
        </w:rPr>
      </w:pPr>
      <w:r>
        <w:rPr>
          <w:sz w:val="22"/>
        </w:rPr>
        <w:t>По данным оборотно-сальдовой ведомости предприятие получило прибыли 200, но эта прибыль балансовая (нечистая). Чистой она станет после уплаты налогов. Счет 81 предназначен для отражения начисленных сумм налогов, т.е. по Д81К68 показано начисление налога на прибыль. Чистая прибыль 150.</w:t>
      </w:r>
    </w:p>
    <w:p w:rsidR="00EF5690" w:rsidRDefault="005135A0">
      <w:pPr>
        <w:pStyle w:val="1"/>
        <w:rPr>
          <w:sz w:val="22"/>
        </w:rPr>
      </w:pPr>
      <w:r>
        <w:rPr>
          <w:sz w:val="22"/>
        </w:rPr>
        <w:t>Учет хозяйственных процессов.</w:t>
      </w:r>
    </w:p>
    <w:p w:rsidR="00EF5690" w:rsidRDefault="005135A0">
      <w:pPr>
        <w:pStyle w:val="2"/>
        <w:rPr>
          <w:sz w:val="22"/>
        </w:rPr>
      </w:pPr>
      <w:r>
        <w:rPr>
          <w:sz w:val="22"/>
        </w:rPr>
        <w:t>1) Учет процессов заготовления.</w:t>
      </w:r>
    </w:p>
    <w:p w:rsidR="00EF5690" w:rsidRDefault="005135A0">
      <w:pPr>
        <w:ind w:firstLine="709"/>
        <w:jc w:val="both"/>
        <w:rPr>
          <w:sz w:val="22"/>
        </w:rPr>
      </w:pPr>
      <w:r>
        <w:rPr>
          <w:sz w:val="22"/>
        </w:rPr>
        <w:t>Прежде чем начинать производственную деятельность, предприятию необходимо заготовить материальные ресурсы. Они отражаются по дебету счета 10.</w:t>
      </w:r>
    </w:p>
    <w:p w:rsidR="00EF5690" w:rsidRDefault="005135A0">
      <w:pPr>
        <w:ind w:firstLine="709"/>
        <w:jc w:val="center"/>
        <w:rPr>
          <w:sz w:val="22"/>
        </w:rPr>
      </w:pPr>
      <w:r>
        <w:rPr>
          <w:sz w:val="22"/>
        </w:rPr>
        <w:t>Счет 10 “Материалы”.</w:t>
      </w:r>
    </w:p>
    <w:tbl>
      <w:tblPr>
        <w:tblW w:w="0" w:type="auto"/>
        <w:tblInd w:w="-70" w:type="dxa"/>
        <w:tblLayout w:type="fixed"/>
        <w:tblCellMar>
          <w:left w:w="70" w:type="dxa"/>
          <w:right w:w="70" w:type="dxa"/>
        </w:tblCellMar>
        <w:tblLook w:val="0000" w:firstRow="0" w:lastRow="0" w:firstColumn="0" w:lastColumn="0" w:noHBand="0" w:noVBand="0"/>
      </w:tblPr>
      <w:tblGrid>
        <w:gridCol w:w="4605"/>
        <w:gridCol w:w="4605"/>
      </w:tblGrid>
      <w:tr w:rsidR="00EF5690">
        <w:tc>
          <w:tcPr>
            <w:tcW w:w="4605" w:type="dxa"/>
            <w:tcBorders>
              <w:top w:val="single" w:sz="6" w:space="0" w:color="auto"/>
              <w:bottom w:val="single" w:sz="6" w:space="0" w:color="auto"/>
            </w:tcBorders>
          </w:tcPr>
          <w:p w:rsidR="00EF5690" w:rsidRDefault="005135A0">
            <w:pPr>
              <w:jc w:val="both"/>
              <w:rPr>
                <w:sz w:val="22"/>
              </w:rPr>
            </w:pPr>
            <w:r>
              <w:rPr>
                <w:sz w:val="22"/>
              </w:rPr>
              <w:t>Д</w:t>
            </w:r>
          </w:p>
        </w:tc>
        <w:tc>
          <w:tcPr>
            <w:tcW w:w="4605" w:type="dxa"/>
            <w:tcBorders>
              <w:top w:val="single" w:sz="6" w:space="0" w:color="auto"/>
              <w:left w:val="single" w:sz="6" w:space="0" w:color="auto"/>
              <w:bottom w:val="single" w:sz="6" w:space="0" w:color="auto"/>
            </w:tcBorders>
          </w:tcPr>
          <w:p w:rsidR="00EF5690" w:rsidRDefault="005135A0">
            <w:pPr>
              <w:jc w:val="right"/>
              <w:rPr>
                <w:sz w:val="22"/>
              </w:rPr>
            </w:pPr>
            <w:r>
              <w:rPr>
                <w:sz w:val="22"/>
              </w:rPr>
              <w:t>К</w:t>
            </w:r>
          </w:p>
        </w:tc>
      </w:tr>
      <w:tr w:rsidR="00EF5690">
        <w:tc>
          <w:tcPr>
            <w:tcW w:w="4605" w:type="dxa"/>
          </w:tcPr>
          <w:p w:rsidR="00EF5690" w:rsidRDefault="005135A0">
            <w:pPr>
              <w:jc w:val="both"/>
              <w:rPr>
                <w:sz w:val="22"/>
              </w:rPr>
            </w:pPr>
            <w:r>
              <w:rPr>
                <w:sz w:val="22"/>
              </w:rPr>
              <w:t>Сн. Остаток материалов на начало отчетного периода</w:t>
            </w:r>
          </w:p>
          <w:p w:rsidR="00EF5690" w:rsidRDefault="005135A0">
            <w:pPr>
              <w:jc w:val="both"/>
              <w:rPr>
                <w:sz w:val="22"/>
              </w:rPr>
            </w:pPr>
            <w:r>
              <w:rPr>
                <w:sz w:val="22"/>
              </w:rPr>
              <w:t>1) Поступление материалов от поставщика К60</w:t>
            </w:r>
          </w:p>
          <w:p w:rsidR="00EF5690" w:rsidRDefault="005135A0">
            <w:pPr>
              <w:jc w:val="both"/>
              <w:rPr>
                <w:sz w:val="22"/>
              </w:rPr>
            </w:pPr>
            <w:r>
              <w:rPr>
                <w:sz w:val="22"/>
              </w:rPr>
              <w:t>2) Транспортно-заготовиельные расходы К60</w:t>
            </w:r>
          </w:p>
        </w:tc>
        <w:tc>
          <w:tcPr>
            <w:tcW w:w="4605" w:type="dxa"/>
            <w:tcBorders>
              <w:left w:val="single" w:sz="6" w:space="0" w:color="auto"/>
            </w:tcBorders>
          </w:tcPr>
          <w:p w:rsidR="00EF5690" w:rsidRDefault="00EF5690">
            <w:pPr>
              <w:jc w:val="both"/>
              <w:rPr>
                <w:sz w:val="22"/>
              </w:rPr>
            </w:pPr>
          </w:p>
          <w:p w:rsidR="00EF5690" w:rsidRDefault="00EF5690">
            <w:pPr>
              <w:jc w:val="both"/>
              <w:rPr>
                <w:sz w:val="22"/>
              </w:rPr>
            </w:pPr>
          </w:p>
          <w:p w:rsidR="00EF5690" w:rsidRDefault="005135A0">
            <w:pPr>
              <w:jc w:val="both"/>
              <w:rPr>
                <w:sz w:val="22"/>
              </w:rPr>
            </w:pPr>
            <w:r>
              <w:rPr>
                <w:sz w:val="22"/>
              </w:rPr>
              <w:t>3) Списание материалов в производство Д20</w:t>
            </w:r>
          </w:p>
        </w:tc>
      </w:tr>
      <w:tr w:rsidR="00EF5690">
        <w:tc>
          <w:tcPr>
            <w:tcW w:w="4605" w:type="dxa"/>
            <w:tcBorders>
              <w:top w:val="single" w:sz="6" w:space="0" w:color="auto"/>
              <w:bottom w:val="single" w:sz="6" w:space="0" w:color="auto"/>
            </w:tcBorders>
          </w:tcPr>
          <w:p w:rsidR="00EF5690" w:rsidRDefault="005135A0">
            <w:pPr>
              <w:jc w:val="both"/>
              <w:rPr>
                <w:sz w:val="22"/>
              </w:rPr>
            </w:pPr>
            <w:r>
              <w:rPr>
                <w:sz w:val="22"/>
              </w:rPr>
              <w:t>Од.</w:t>
            </w:r>
          </w:p>
        </w:tc>
        <w:tc>
          <w:tcPr>
            <w:tcW w:w="4605" w:type="dxa"/>
            <w:tcBorders>
              <w:top w:val="single" w:sz="6" w:space="0" w:color="auto"/>
              <w:left w:val="single" w:sz="6" w:space="0" w:color="auto"/>
              <w:bottom w:val="single" w:sz="6" w:space="0" w:color="auto"/>
            </w:tcBorders>
          </w:tcPr>
          <w:p w:rsidR="00EF5690" w:rsidRDefault="005135A0">
            <w:pPr>
              <w:jc w:val="both"/>
              <w:rPr>
                <w:sz w:val="22"/>
              </w:rPr>
            </w:pPr>
            <w:r>
              <w:rPr>
                <w:sz w:val="22"/>
              </w:rPr>
              <w:t>Ок.</w:t>
            </w:r>
          </w:p>
        </w:tc>
      </w:tr>
      <w:tr w:rsidR="00EF5690">
        <w:tc>
          <w:tcPr>
            <w:tcW w:w="4605" w:type="dxa"/>
          </w:tcPr>
          <w:p w:rsidR="00EF5690" w:rsidRDefault="005135A0">
            <w:pPr>
              <w:jc w:val="both"/>
              <w:rPr>
                <w:sz w:val="22"/>
              </w:rPr>
            </w:pPr>
            <w:r>
              <w:rPr>
                <w:sz w:val="22"/>
              </w:rPr>
              <w:t>Ск.</w:t>
            </w:r>
          </w:p>
        </w:tc>
        <w:tc>
          <w:tcPr>
            <w:tcW w:w="4605" w:type="dxa"/>
            <w:tcBorders>
              <w:left w:val="single" w:sz="6" w:space="0" w:color="auto"/>
            </w:tcBorders>
          </w:tcPr>
          <w:p w:rsidR="00EF5690" w:rsidRDefault="00EF5690">
            <w:pPr>
              <w:jc w:val="both"/>
              <w:rPr>
                <w:sz w:val="22"/>
              </w:rPr>
            </w:pPr>
          </w:p>
        </w:tc>
      </w:tr>
    </w:tbl>
    <w:p w:rsidR="00EF5690" w:rsidRDefault="00EF5690">
      <w:pPr>
        <w:ind w:firstLine="709"/>
        <w:jc w:val="both"/>
        <w:rPr>
          <w:sz w:val="22"/>
        </w:rPr>
      </w:pPr>
    </w:p>
    <w:p w:rsidR="00EF5690" w:rsidRDefault="005135A0">
      <w:pPr>
        <w:pStyle w:val="2"/>
        <w:rPr>
          <w:sz w:val="22"/>
        </w:rPr>
      </w:pPr>
      <w:r>
        <w:rPr>
          <w:sz w:val="22"/>
        </w:rPr>
        <w:t>2) Учет процесса производства.</w:t>
      </w:r>
    </w:p>
    <w:p w:rsidR="00EF5690" w:rsidRDefault="005135A0">
      <w:pPr>
        <w:ind w:firstLine="709"/>
        <w:jc w:val="both"/>
        <w:rPr>
          <w:sz w:val="22"/>
        </w:rPr>
      </w:pPr>
      <w:r>
        <w:rPr>
          <w:sz w:val="22"/>
        </w:rPr>
        <w:t>Для учета процесса производства предназначен счет 20 “Основное производство” (активный), затратный (калькуляционный).</w:t>
      </w:r>
    </w:p>
    <w:p w:rsidR="00EF5690" w:rsidRDefault="005135A0">
      <w:pPr>
        <w:ind w:firstLine="709"/>
        <w:jc w:val="center"/>
        <w:rPr>
          <w:sz w:val="22"/>
        </w:rPr>
      </w:pPr>
      <w:r>
        <w:rPr>
          <w:sz w:val="22"/>
        </w:rPr>
        <w:t>Счет 20</w:t>
      </w:r>
    </w:p>
    <w:tbl>
      <w:tblPr>
        <w:tblW w:w="0" w:type="auto"/>
        <w:tblInd w:w="-70" w:type="dxa"/>
        <w:tblLayout w:type="fixed"/>
        <w:tblCellMar>
          <w:left w:w="70" w:type="dxa"/>
          <w:right w:w="70" w:type="dxa"/>
        </w:tblCellMar>
        <w:tblLook w:val="0000" w:firstRow="0" w:lastRow="0" w:firstColumn="0" w:lastColumn="0" w:noHBand="0" w:noVBand="0"/>
      </w:tblPr>
      <w:tblGrid>
        <w:gridCol w:w="4605"/>
        <w:gridCol w:w="4605"/>
      </w:tblGrid>
      <w:tr w:rsidR="00EF5690">
        <w:tc>
          <w:tcPr>
            <w:tcW w:w="4605" w:type="dxa"/>
            <w:tcBorders>
              <w:top w:val="single" w:sz="6" w:space="0" w:color="auto"/>
              <w:bottom w:val="single" w:sz="6" w:space="0" w:color="auto"/>
            </w:tcBorders>
          </w:tcPr>
          <w:p w:rsidR="00EF5690" w:rsidRDefault="005135A0">
            <w:pPr>
              <w:jc w:val="both"/>
              <w:rPr>
                <w:sz w:val="22"/>
              </w:rPr>
            </w:pPr>
            <w:r>
              <w:rPr>
                <w:sz w:val="22"/>
              </w:rPr>
              <w:t>Д</w:t>
            </w:r>
          </w:p>
        </w:tc>
        <w:tc>
          <w:tcPr>
            <w:tcW w:w="4605" w:type="dxa"/>
            <w:tcBorders>
              <w:top w:val="single" w:sz="6" w:space="0" w:color="auto"/>
              <w:left w:val="single" w:sz="6" w:space="0" w:color="auto"/>
              <w:bottom w:val="single" w:sz="6" w:space="0" w:color="auto"/>
            </w:tcBorders>
          </w:tcPr>
          <w:p w:rsidR="00EF5690" w:rsidRDefault="005135A0">
            <w:pPr>
              <w:jc w:val="right"/>
              <w:rPr>
                <w:sz w:val="22"/>
              </w:rPr>
            </w:pPr>
            <w:r>
              <w:rPr>
                <w:sz w:val="22"/>
              </w:rPr>
              <w:t>К</w:t>
            </w:r>
          </w:p>
        </w:tc>
      </w:tr>
      <w:tr w:rsidR="00EF5690">
        <w:tc>
          <w:tcPr>
            <w:tcW w:w="4605" w:type="dxa"/>
          </w:tcPr>
          <w:p w:rsidR="00EF5690" w:rsidRDefault="005135A0">
            <w:pPr>
              <w:jc w:val="both"/>
              <w:rPr>
                <w:sz w:val="22"/>
              </w:rPr>
            </w:pPr>
            <w:r>
              <w:rPr>
                <w:sz w:val="22"/>
              </w:rPr>
              <w:t>Сн.НЗП на начало отчетного периода</w:t>
            </w:r>
          </w:p>
          <w:p w:rsidR="00EF5690" w:rsidRDefault="005135A0">
            <w:pPr>
              <w:jc w:val="both"/>
              <w:rPr>
                <w:sz w:val="22"/>
              </w:rPr>
            </w:pPr>
            <w:r>
              <w:rPr>
                <w:sz w:val="22"/>
              </w:rPr>
              <w:t>1) Списаны материалы К10</w:t>
            </w:r>
          </w:p>
          <w:p w:rsidR="00EF5690" w:rsidRDefault="005135A0">
            <w:pPr>
              <w:jc w:val="both"/>
              <w:rPr>
                <w:sz w:val="22"/>
              </w:rPr>
            </w:pPr>
            <w:r>
              <w:rPr>
                <w:sz w:val="22"/>
              </w:rPr>
              <w:t>2) Начислена з/п рабочим К70</w:t>
            </w:r>
          </w:p>
          <w:p w:rsidR="00EF5690" w:rsidRDefault="005135A0">
            <w:pPr>
              <w:jc w:val="both"/>
              <w:rPr>
                <w:sz w:val="22"/>
              </w:rPr>
            </w:pPr>
            <w:r>
              <w:rPr>
                <w:sz w:val="22"/>
              </w:rPr>
              <w:t>3) Начислено в ПФ, ФСС, ФЗ, ФМС К69</w:t>
            </w:r>
          </w:p>
          <w:p w:rsidR="00EF5690" w:rsidRDefault="005135A0">
            <w:pPr>
              <w:jc w:val="both"/>
              <w:rPr>
                <w:sz w:val="22"/>
              </w:rPr>
            </w:pPr>
            <w:r>
              <w:rPr>
                <w:sz w:val="22"/>
              </w:rPr>
              <w:t>4) Начислен износ ОС К02</w:t>
            </w:r>
          </w:p>
          <w:p w:rsidR="00EF5690" w:rsidRDefault="005135A0">
            <w:pPr>
              <w:jc w:val="both"/>
              <w:rPr>
                <w:sz w:val="22"/>
              </w:rPr>
            </w:pPr>
            <w:r>
              <w:rPr>
                <w:sz w:val="22"/>
              </w:rPr>
              <w:t>5) Аренда К76</w:t>
            </w:r>
          </w:p>
          <w:p w:rsidR="00EF5690" w:rsidRDefault="005135A0">
            <w:pPr>
              <w:jc w:val="both"/>
              <w:rPr>
                <w:sz w:val="22"/>
              </w:rPr>
            </w:pPr>
            <w:r>
              <w:rPr>
                <w:sz w:val="22"/>
              </w:rPr>
              <w:t>6) Командировочные расходы К71</w:t>
            </w:r>
          </w:p>
          <w:p w:rsidR="00EF5690" w:rsidRDefault="005135A0">
            <w:pPr>
              <w:jc w:val="both"/>
              <w:rPr>
                <w:sz w:val="22"/>
              </w:rPr>
            </w:pPr>
            <w:r>
              <w:rPr>
                <w:sz w:val="22"/>
              </w:rPr>
              <w:t>и т.д., все, что разрешено положением о составе затрат, включаемых в себестоимость продукции</w:t>
            </w:r>
          </w:p>
        </w:tc>
        <w:tc>
          <w:tcPr>
            <w:tcW w:w="4605" w:type="dxa"/>
            <w:tcBorders>
              <w:left w:val="single" w:sz="6" w:space="0" w:color="auto"/>
            </w:tcBorders>
          </w:tcPr>
          <w:p w:rsidR="00EF5690" w:rsidRDefault="00EF5690">
            <w:pPr>
              <w:jc w:val="both"/>
              <w:rPr>
                <w:sz w:val="22"/>
              </w:rPr>
            </w:pPr>
          </w:p>
          <w:p w:rsidR="00EF5690" w:rsidRDefault="005135A0">
            <w:pPr>
              <w:jc w:val="both"/>
              <w:rPr>
                <w:sz w:val="22"/>
              </w:rPr>
            </w:pPr>
            <w:r>
              <w:rPr>
                <w:sz w:val="22"/>
              </w:rPr>
              <w:t>7) Списана готовая продукция по фактической производственной себестоимости Д40</w:t>
            </w:r>
          </w:p>
        </w:tc>
      </w:tr>
      <w:tr w:rsidR="00EF5690">
        <w:tc>
          <w:tcPr>
            <w:tcW w:w="4605" w:type="dxa"/>
            <w:tcBorders>
              <w:top w:val="single" w:sz="6" w:space="0" w:color="auto"/>
              <w:bottom w:val="single" w:sz="6" w:space="0" w:color="auto"/>
            </w:tcBorders>
          </w:tcPr>
          <w:p w:rsidR="00EF5690" w:rsidRDefault="005135A0">
            <w:pPr>
              <w:jc w:val="both"/>
              <w:rPr>
                <w:sz w:val="22"/>
              </w:rPr>
            </w:pPr>
            <w:r>
              <w:rPr>
                <w:sz w:val="22"/>
              </w:rPr>
              <w:t>Од.</w:t>
            </w:r>
          </w:p>
        </w:tc>
        <w:tc>
          <w:tcPr>
            <w:tcW w:w="4605" w:type="dxa"/>
            <w:tcBorders>
              <w:top w:val="single" w:sz="6" w:space="0" w:color="auto"/>
              <w:left w:val="single" w:sz="6" w:space="0" w:color="auto"/>
              <w:bottom w:val="single" w:sz="6" w:space="0" w:color="auto"/>
            </w:tcBorders>
          </w:tcPr>
          <w:p w:rsidR="00EF5690" w:rsidRDefault="005135A0">
            <w:pPr>
              <w:jc w:val="both"/>
              <w:rPr>
                <w:sz w:val="22"/>
              </w:rPr>
            </w:pPr>
            <w:r>
              <w:rPr>
                <w:sz w:val="22"/>
              </w:rPr>
              <w:t>Ок.</w:t>
            </w:r>
          </w:p>
        </w:tc>
      </w:tr>
      <w:tr w:rsidR="00EF5690">
        <w:tc>
          <w:tcPr>
            <w:tcW w:w="4605" w:type="dxa"/>
          </w:tcPr>
          <w:p w:rsidR="00EF5690" w:rsidRDefault="005135A0">
            <w:pPr>
              <w:jc w:val="both"/>
              <w:rPr>
                <w:sz w:val="22"/>
              </w:rPr>
            </w:pPr>
            <w:r>
              <w:rPr>
                <w:sz w:val="22"/>
              </w:rPr>
              <w:t>Ск. НЗП на конец периода</w:t>
            </w:r>
          </w:p>
        </w:tc>
        <w:tc>
          <w:tcPr>
            <w:tcW w:w="4605" w:type="dxa"/>
            <w:tcBorders>
              <w:left w:val="single" w:sz="6" w:space="0" w:color="auto"/>
            </w:tcBorders>
          </w:tcPr>
          <w:p w:rsidR="00EF5690" w:rsidRDefault="00EF5690">
            <w:pPr>
              <w:jc w:val="both"/>
              <w:rPr>
                <w:sz w:val="22"/>
              </w:rPr>
            </w:pPr>
          </w:p>
        </w:tc>
      </w:tr>
    </w:tbl>
    <w:p w:rsidR="00EF5690" w:rsidRDefault="005135A0">
      <w:pPr>
        <w:ind w:firstLine="709"/>
        <w:jc w:val="center"/>
        <w:rPr>
          <w:sz w:val="22"/>
        </w:rPr>
      </w:pPr>
      <w:r>
        <w:rPr>
          <w:sz w:val="22"/>
        </w:rPr>
        <w:t>Счет 40.</w:t>
      </w:r>
    </w:p>
    <w:tbl>
      <w:tblPr>
        <w:tblW w:w="0" w:type="auto"/>
        <w:tblInd w:w="-70" w:type="dxa"/>
        <w:tblLayout w:type="fixed"/>
        <w:tblCellMar>
          <w:left w:w="70" w:type="dxa"/>
          <w:right w:w="70" w:type="dxa"/>
        </w:tblCellMar>
        <w:tblLook w:val="0000" w:firstRow="0" w:lastRow="0" w:firstColumn="0" w:lastColumn="0" w:noHBand="0" w:noVBand="0"/>
      </w:tblPr>
      <w:tblGrid>
        <w:gridCol w:w="4605"/>
        <w:gridCol w:w="4605"/>
      </w:tblGrid>
      <w:tr w:rsidR="00EF5690">
        <w:tc>
          <w:tcPr>
            <w:tcW w:w="4605" w:type="dxa"/>
            <w:tcBorders>
              <w:top w:val="single" w:sz="6" w:space="0" w:color="auto"/>
              <w:bottom w:val="single" w:sz="6" w:space="0" w:color="auto"/>
            </w:tcBorders>
          </w:tcPr>
          <w:p w:rsidR="00EF5690" w:rsidRDefault="005135A0">
            <w:pPr>
              <w:jc w:val="both"/>
              <w:rPr>
                <w:sz w:val="22"/>
              </w:rPr>
            </w:pPr>
            <w:r>
              <w:rPr>
                <w:sz w:val="22"/>
              </w:rPr>
              <w:t>Д</w:t>
            </w:r>
          </w:p>
        </w:tc>
        <w:tc>
          <w:tcPr>
            <w:tcW w:w="4605" w:type="dxa"/>
            <w:tcBorders>
              <w:top w:val="single" w:sz="6" w:space="0" w:color="auto"/>
              <w:left w:val="single" w:sz="6" w:space="0" w:color="auto"/>
              <w:bottom w:val="single" w:sz="6" w:space="0" w:color="auto"/>
            </w:tcBorders>
          </w:tcPr>
          <w:p w:rsidR="00EF5690" w:rsidRDefault="005135A0">
            <w:pPr>
              <w:jc w:val="right"/>
              <w:rPr>
                <w:sz w:val="22"/>
              </w:rPr>
            </w:pPr>
            <w:r>
              <w:rPr>
                <w:sz w:val="22"/>
              </w:rPr>
              <w:t>К</w:t>
            </w:r>
          </w:p>
        </w:tc>
      </w:tr>
      <w:tr w:rsidR="00EF5690">
        <w:tc>
          <w:tcPr>
            <w:tcW w:w="4605" w:type="dxa"/>
          </w:tcPr>
          <w:p w:rsidR="00EF5690" w:rsidRDefault="005135A0">
            <w:pPr>
              <w:jc w:val="both"/>
              <w:rPr>
                <w:sz w:val="22"/>
              </w:rPr>
            </w:pPr>
            <w:r>
              <w:rPr>
                <w:sz w:val="22"/>
              </w:rPr>
              <w:t>Сн. Наличие готовой продукции на складе на начало отчетного периода</w:t>
            </w:r>
          </w:p>
        </w:tc>
        <w:tc>
          <w:tcPr>
            <w:tcW w:w="4605" w:type="dxa"/>
            <w:tcBorders>
              <w:left w:val="single" w:sz="6" w:space="0" w:color="auto"/>
            </w:tcBorders>
          </w:tcPr>
          <w:p w:rsidR="00EF5690" w:rsidRDefault="00EF5690">
            <w:pPr>
              <w:jc w:val="both"/>
              <w:rPr>
                <w:sz w:val="22"/>
              </w:rPr>
            </w:pPr>
          </w:p>
        </w:tc>
      </w:tr>
      <w:tr w:rsidR="00EF5690">
        <w:tc>
          <w:tcPr>
            <w:tcW w:w="4605" w:type="dxa"/>
            <w:tcBorders>
              <w:top w:val="single" w:sz="6" w:space="0" w:color="auto"/>
              <w:bottom w:val="single" w:sz="6" w:space="0" w:color="auto"/>
            </w:tcBorders>
          </w:tcPr>
          <w:p w:rsidR="00EF5690" w:rsidRDefault="005135A0">
            <w:pPr>
              <w:jc w:val="both"/>
              <w:rPr>
                <w:sz w:val="22"/>
              </w:rPr>
            </w:pPr>
            <w:r>
              <w:rPr>
                <w:sz w:val="22"/>
              </w:rPr>
              <w:t>Од. Поступление готовой продукции на склад из производства в отчетном периоде</w:t>
            </w:r>
          </w:p>
        </w:tc>
        <w:tc>
          <w:tcPr>
            <w:tcW w:w="4605" w:type="dxa"/>
            <w:tcBorders>
              <w:top w:val="single" w:sz="6" w:space="0" w:color="auto"/>
              <w:left w:val="single" w:sz="6" w:space="0" w:color="auto"/>
              <w:bottom w:val="single" w:sz="6" w:space="0" w:color="auto"/>
            </w:tcBorders>
          </w:tcPr>
          <w:p w:rsidR="00EF5690" w:rsidRDefault="005135A0">
            <w:pPr>
              <w:jc w:val="both"/>
              <w:rPr>
                <w:sz w:val="22"/>
              </w:rPr>
            </w:pPr>
            <w:r>
              <w:rPr>
                <w:sz w:val="22"/>
              </w:rPr>
              <w:t>Ок. Списана готовая продукция на реализацию в отчетном периоде</w:t>
            </w:r>
          </w:p>
        </w:tc>
      </w:tr>
      <w:tr w:rsidR="00EF5690">
        <w:tc>
          <w:tcPr>
            <w:tcW w:w="4605" w:type="dxa"/>
          </w:tcPr>
          <w:p w:rsidR="00EF5690" w:rsidRDefault="005135A0">
            <w:pPr>
              <w:jc w:val="both"/>
              <w:rPr>
                <w:sz w:val="22"/>
              </w:rPr>
            </w:pPr>
            <w:r>
              <w:rPr>
                <w:sz w:val="22"/>
              </w:rPr>
              <w:t>Ск. Готовая продукция на складе на конец отчетного периода</w:t>
            </w:r>
          </w:p>
        </w:tc>
        <w:tc>
          <w:tcPr>
            <w:tcW w:w="4605" w:type="dxa"/>
            <w:tcBorders>
              <w:left w:val="single" w:sz="6" w:space="0" w:color="auto"/>
            </w:tcBorders>
          </w:tcPr>
          <w:p w:rsidR="00EF5690" w:rsidRDefault="00EF5690">
            <w:pPr>
              <w:jc w:val="both"/>
              <w:rPr>
                <w:sz w:val="22"/>
              </w:rPr>
            </w:pPr>
          </w:p>
        </w:tc>
      </w:tr>
    </w:tbl>
    <w:p w:rsidR="00EF5690" w:rsidRDefault="00EF5690">
      <w:pPr>
        <w:ind w:firstLine="709"/>
        <w:jc w:val="both"/>
        <w:rPr>
          <w:sz w:val="22"/>
        </w:rPr>
      </w:pPr>
    </w:p>
    <w:p w:rsidR="00EF5690" w:rsidRDefault="005135A0">
      <w:pPr>
        <w:pStyle w:val="2"/>
        <w:rPr>
          <w:sz w:val="22"/>
        </w:rPr>
      </w:pPr>
      <w:r>
        <w:rPr>
          <w:sz w:val="22"/>
        </w:rPr>
        <w:t>3) Учет процесса реализации гот. продукции, работ, услуг (счет 46).</w:t>
      </w:r>
    </w:p>
    <w:p w:rsidR="00EF5690" w:rsidRDefault="005135A0">
      <w:pPr>
        <w:ind w:firstLine="709"/>
        <w:jc w:val="center"/>
        <w:rPr>
          <w:sz w:val="22"/>
        </w:rPr>
      </w:pPr>
      <w:r>
        <w:rPr>
          <w:sz w:val="22"/>
        </w:rPr>
        <w:t>Счет 46.</w:t>
      </w:r>
    </w:p>
    <w:tbl>
      <w:tblPr>
        <w:tblW w:w="0" w:type="auto"/>
        <w:tblInd w:w="-70" w:type="dxa"/>
        <w:tblLayout w:type="fixed"/>
        <w:tblCellMar>
          <w:left w:w="70" w:type="dxa"/>
          <w:right w:w="70" w:type="dxa"/>
        </w:tblCellMar>
        <w:tblLook w:val="0000" w:firstRow="0" w:lastRow="0" w:firstColumn="0" w:lastColumn="0" w:noHBand="0" w:noVBand="0"/>
      </w:tblPr>
      <w:tblGrid>
        <w:gridCol w:w="4605"/>
        <w:gridCol w:w="4605"/>
      </w:tblGrid>
      <w:tr w:rsidR="00EF5690">
        <w:tc>
          <w:tcPr>
            <w:tcW w:w="4605" w:type="dxa"/>
            <w:tcBorders>
              <w:top w:val="single" w:sz="6" w:space="0" w:color="auto"/>
              <w:bottom w:val="single" w:sz="6" w:space="0" w:color="auto"/>
            </w:tcBorders>
          </w:tcPr>
          <w:p w:rsidR="00EF5690" w:rsidRDefault="005135A0">
            <w:pPr>
              <w:jc w:val="both"/>
              <w:rPr>
                <w:sz w:val="22"/>
              </w:rPr>
            </w:pPr>
            <w:r>
              <w:rPr>
                <w:sz w:val="22"/>
              </w:rPr>
              <w:t>Д</w:t>
            </w:r>
          </w:p>
        </w:tc>
        <w:tc>
          <w:tcPr>
            <w:tcW w:w="4605" w:type="dxa"/>
            <w:tcBorders>
              <w:top w:val="single" w:sz="6" w:space="0" w:color="auto"/>
              <w:left w:val="single" w:sz="6" w:space="0" w:color="auto"/>
              <w:bottom w:val="single" w:sz="6" w:space="0" w:color="auto"/>
            </w:tcBorders>
          </w:tcPr>
          <w:p w:rsidR="00EF5690" w:rsidRDefault="005135A0">
            <w:pPr>
              <w:jc w:val="right"/>
              <w:rPr>
                <w:sz w:val="22"/>
              </w:rPr>
            </w:pPr>
            <w:r>
              <w:rPr>
                <w:sz w:val="22"/>
              </w:rPr>
              <w:t>К</w:t>
            </w:r>
          </w:p>
        </w:tc>
      </w:tr>
      <w:tr w:rsidR="00EF5690">
        <w:tc>
          <w:tcPr>
            <w:tcW w:w="4605" w:type="dxa"/>
          </w:tcPr>
          <w:p w:rsidR="00EF5690" w:rsidRDefault="005135A0">
            <w:pPr>
              <w:jc w:val="both"/>
              <w:rPr>
                <w:sz w:val="22"/>
              </w:rPr>
            </w:pPr>
            <w:r>
              <w:rPr>
                <w:sz w:val="22"/>
              </w:rPr>
              <w:t>Сн. —</w:t>
            </w:r>
          </w:p>
          <w:p w:rsidR="00EF5690" w:rsidRDefault="005135A0">
            <w:pPr>
              <w:jc w:val="both"/>
              <w:rPr>
                <w:sz w:val="22"/>
              </w:rPr>
            </w:pPr>
            <w:r>
              <w:rPr>
                <w:sz w:val="22"/>
              </w:rPr>
              <w:t>1) Списана готовая продукция на реализацию по фактической производственной себестоимости К40</w:t>
            </w:r>
          </w:p>
          <w:p w:rsidR="00EF5690" w:rsidRDefault="005135A0">
            <w:pPr>
              <w:jc w:val="both"/>
              <w:rPr>
                <w:sz w:val="22"/>
              </w:rPr>
            </w:pPr>
            <w:r>
              <w:rPr>
                <w:sz w:val="22"/>
              </w:rPr>
              <w:t>2) Коммерческие расходы К43</w:t>
            </w:r>
          </w:p>
          <w:p w:rsidR="00EF5690" w:rsidRDefault="005135A0">
            <w:pPr>
              <w:jc w:val="both"/>
              <w:rPr>
                <w:sz w:val="22"/>
              </w:rPr>
            </w:pPr>
            <w:r>
              <w:rPr>
                <w:sz w:val="22"/>
              </w:rPr>
              <w:t>4) Начислен НДС в бюджет К68</w:t>
            </w:r>
          </w:p>
          <w:p w:rsidR="00EF5690" w:rsidRDefault="005135A0">
            <w:pPr>
              <w:jc w:val="both"/>
              <w:rPr>
                <w:sz w:val="22"/>
              </w:rPr>
            </w:pPr>
            <w:r>
              <w:rPr>
                <w:sz w:val="22"/>
              </w:rPr>
              <w:t>5)^ Прибыль К80</w:t>
            </w:r>
          </w:p>
        </w:tc>
        <w:tc>
          <w:tcPr>
            <w:tcW w:w="4605" w:type="dxa"/>
            <w:tcBorders>
              <w:left w:val="single" w:sz="6" w:space="0" w:color="auto"/>
            </w:tcBorders>
          </w:tcPr>
          <w:p w:rsidR="00EF5690" w:rsidRDefault="00EF5690">
            <w:pPr>
              <w:jc w:val="both"/>
              <w:rPr>
                <w:sz w:val="22"/>
              </w:rPr>
            </w:pPr>
          </w:p>
          <w:p w:rsidR="00EF5690" w:rsidRDefault="005135A0">
            <w:pPr>
              <w:jc w:val="both"/>
              <w:rPr>
                <w:sz w:val="22"/>
              </w:rPr>
            </w:pPr>
            <w:r>
              <w:rPr>
                <w:sz w:val="22"/>
              </w:rPr>
              <w:t>3) Отгружена готовая продукция покупателю Д62 по продажной цене с НДС</w:t>
            </w:r>
          </w:p>
          <w:p w:rsidR="00EF5690" w:rsidRDefault="00EF5690">
            <w:pPr>
              <w:jc w:val="both"/>
              <w:rPr>
                <w:sz w:val="22"/>
              </w:rPr>
            </w:pPr>
          </w:p>
          <w:p w:rsidR="00EF5690" w:rsidRDefault="00EF5690">
            <w:pPr>
              <w:jc w:val="both"/>
              <w:rPr>
                <w:sz w:val="22"/>
              </w:rPr>
            </w:pPr>
          </w:p>
          <w:p w:rsidR="00EF5690" w:rsidRDefault="00EF5690">
            <w:pPr>
              <w:jc w:val="both"/>
              <w:rPr>
                <w:sz w:val="22"/>
              </w:rPr>
            </w:pPr>
          </w:p>
          <w:p w:rsidR="00EF5690" w:rsidRDefault="005135A0">
            <w:pPr>
              <w:jc w:val="both"/>
              <w:rPr>
                <w:sz w:val="22"/>
              </w:rPr>
            </w:pPr>
            <w:r>
              <w:rPr>
                <w:sz w:val="22"/>
              </w:rPr>
              <w:t>5)^ Убыток Д80</w:t>
            </w:r>
          </w:p>
        </w:tc>
      </w:tr>
      <w:tr w:rsidR="00EF5690">
        <w:tc>
          <w:tcPr>
            <w:tcW w:w="4605" w:type="dxa"/>
            <w:tcBorders>
              <w:top w:val="single" w:sz="6" w:space="0" w:color="auto"/>
              <w:bottom w:val="single" w:sz="6" w:space="0" w:color="auto"/>
            </w:tcBorders>
          </w:tcPr>
          <w:p w:rsidR="00EF5690" w:rsidRDefault="005135A0">
            <w:pPr>
              <w:jc w:val="both"/>
              <w:rPr>
                <w:sz w:val="22"/>
              </w:rPr>
            </w:pPr>
            <w:r>
              <w:rPr>
                <w:sz w:val="22"/>
              </w:rPr>
              <w:t>Од.</w:t>
            </w:r>
          </w:p>
        </w:tc>
        <w:tc>
          <w:tcPr>
            <w:tcW w:w="4605" w:type="dxa"/>
            <w:tcBorders>
              <w:top w:val="single" w:sz="6" w:space="0" w:color="auto"/>
              <w:left w:val="single" w:sz="6" w:space="0" w:color="auto"/>
              <w:bottom w:val="single" w:sz="6" w:space="0" w:color="auto"/>
            </w:tcBorders>
          </w:tcPr>
          <w:p w:rsidR="00EF5690" w:rsidRDefault="005135A0">
            <w:pPr>
              <w:jc w:val="both"/>
              <w:rPr>
                <w:sz w:val="22"/>
              </w:rPr>
            </w:pPr>
            <w:r>
              <w:rPr>
                <w:sz w:val="22"/>
              </w:rPr>
              <w:t>Ок.</w:t>
            </w:r>
          </w:p>
        </w:tc>
      </w:tr>
      <w:tr w:rsidR="00EF5690">
        <w:tc>
          <w:tcPr>
            <w:tcW w:w="4605" w:type="dxa"/>
          </w:tcPr>
          <w:p w:rsidR="00EF5690" w:rsidRDefault="005135A0">
            <w:pPr>
              <w:jc w:val="both"/>
              <w:rPr>
                <w:sz w:val="22"/>
              </w:rPr>
            </w:pPr>
            <w:r>
              <w:rPr>
                <w:sz w:val="22"/>
              </w:rPr>
              <w:t>Ск. —</w:t>
            </w:r>
          </w:p>
        </w:tc>
        <w:tc>
          <w:tcPr>
            <w:tcW w:w="4605" w:type="dxa"/>
            <w:tcBorders>
              <w:left w:val="single" w:sz="6" w:space="0" w:color="auto"/>
            </w:tcBorders>
          </w:tcPr>
          <w:p w:rsidR="00EF5690" w:rsidRDefault="00EF5690">
            <w:pPr>
              <w:jc w:val="both"/>
              <w:rPr>
                <w:sz w:val="22"/>
              </w:rPr>
            </w:pPr>
          </w:p>
        </w:tc>
      </w:tr>
    </w:tbl>
    <w:p w:rsidR="00EF5690" w:rsidRDefault="005135A0">
      <w:pPr>
        <w:ind w:firstLine="709"/>
        <w:jc w:val="both"/>
        <w:rPr>
          <w:sz w:val="22"/>
        </w:rPr>
      </w:pPr>
      <w:r>
        <w:rPr>
          <w:sz w:val="22"/>
        </w:rPr>
        <w:t>Счет 46 бессальдовый, т.к. мы закрываем его искусственно и переносим результат на счет 80.</w:t>
      </w:r>
    </w:p>
    <w:p w:rsidR="00EF5690" w:rsidRDefault="005135A0">
      <w:pPr>
        <w:ind w:firstLine="709"/>
        <w:jc w:val="both"/>
        <w:rPr>
          <w:sz w:val="22"/>
        </w:rPr>
      </w:pPr>
      <w:r>
        <w:rPr>
          <w:sz w:val="22"/>
          <w:u w:val="single"/>
        </w:rPr>
        <w:t>Пример:</w:t>
      </w:r>
      <w:r>
        <w:rPr>
          <w:sz w:val="22"/>
        </w:rPr>
        <w:t xml:space="preserve"> 1) Списана готовая продукция на реализацию по фактической производственной себестоимости на </w:t>
      </w:r>
      <w:r>
        <w:rPr>
          <w:sz w:val="22"/>
        </w:rPr>
        <w:sym w:font="Times New Roman" w:char="0024"/>
      </w:r>
      <w:r>
        <w:rPr>
          <w:sz w:val="22"/>
        </w:rPr>
        <w:t>100</w:t>
      </w:r>
    </w:p>
    <w:p w:rsidR="00EF5690" w:rsidRDefault="005135A0">
      <w:pPr>
        <w:ind w:firstLine="709"/>
        <w:jc w:val="both"/>
        <w:rPr>
          <w:sz w:val="22"/>
        </w:rPr>
      </w:pPr>
      <w:r>
        <w:rPr>
          <w:sz w:val="22"/>
        </w:rPr>
        <w:t xml:space="preserve">2) Списаны коммерческие расходы на реализацию </w:t>
      </w:r>
      <w:r>
        <w:rPr>
          <w:sz w:val="22"/>
        </w:rPr>
        <w:sym w:font="Times New Roman" w:char="0024"/>
      </w:r>
      <w:r>
        <w:rPr>
          <w:sz w:val="22"/>
        </w:rPr>
        <w:t>10</w:t>
      </w:r>
    </w:p>
    <w:p w:rsidR="00EF5690" w:rsidRDefault="005135A0">
      <w:pPr>
        <w:ind w:firstLine="709"/>
        <w:jc w:val="both"/>
        <w:rPr>
          <w:sz w:val="22"/>
        </w:rPr>
      </w:pPr>
      <w:r>
        <w:rPr>
          <w:sz w:val="22"/>
        </w:rPr>
        <w:t xml:space="preserve">3) Отгружена готовая продукция покупателю </w:t>
      </w:r>
      <w:r>
        <w:rPr>
          <w:sz w:val="22"/>
        </w:rPr>
        <w:sym w:font="Times New Roman" w:char="0024"/>
      </w:r>
      <w:r>
        <w:rPr>
          <w:sz w:val="22"/>
        </w:rPr>
        <w:t xml:space="preserve">240 (В том числе НДС </w:t>
      </w:r>
      <w:r>
        <w:rPr>
          <w:sz w:val="22"/>
        </w:rPr>
        <w:sym w:font="Times New Roman" w:char="0024"/>
      </w:r>
      <w:r>
        <w:rPr>
          <w:sz w:val="22"/>
        </w:rPr>
        <w:t>40)</w:t>
      </w:r>
    </w:p>
    <w:p w:rsidR="00EF5690" w:rsidRDefault="005135A0">
      <w:pPr>
        <w:ind w:firstLine="709"/>
        <w:jc w:val="both"/>
        <w:rPr>
          <w:sz w:val="22"/>
        </w:rPr>
      </w:pPr>
      <w:r>
        <w:rPr>
          <w:sz w:val="22"/>
        </w:rPr>
        <w:t xml:space="preserve">4) Начислен НДС бюджету </w:t>
      </w:r>
      <w:r>
        <w:rPr>
          <w:sz w:val="22"/>
        </w:rPr>
        <w:sym w:font="Times New Roman" w:char="0024"/>
      </w:r>
      <w:r>
        <w:rPr>
          <w:sz w:val="22"/>
        </w:rPr>
        <w:t>40</w:t>
      </w:r>
    </w:p>
    <w:p w:rsidR="00EF5690" w:rsidRDefault="005135A0">
      <w:pPr>
        <w:ind w:firstLine="709"/>
        <w:jc w:val="both"/>
        <w:rPr>
          <w:sz w:val="22"/>
        </w:rPr>
      </w:pPr>
      <w:r>
        <w:rPr>
          <w:sz w:val="22"/>
        </w:rPr>
        <w:t>Задание сделать проводки, расчитать финансовый результат, сделать проводку по финансовому результату.</w:t>
      </w:r>
    </w:p>
    <w:p w:rsidR="00EF5690" w:rsidRDefault="005135A0">
      <w:pPr>
        <w:ind w:firstLine="709"/>
        <w:jc w:val="both"/>
        <w:rPr>
          <w:sz w:val="22"/>
        </w:rPr>
      </w:pPr>
      <w:r>
        <w:rPr>
          <w:sz w:val="22"/>
        </w:rPr>
        <w:t xml:space="preserve">1) Д46К40 </w:t>
      </w:r>
      <w:r>
        <w:rPr>
          <w:sz w:val="22"/>
        </w:rPr>
        <w:sym w:font="Times New Roman" w:char="0024"/>
      </w:r>
      <w:r>
        <w:rPr>
          <w:sz w:val="22"/>
        </w:rPr>
        <w:t>100</w:t>
      </w:r>
    </w:p>
    <w:p w:rsidR="00EF5690" w:rsidRDefault="005135A0">
      <w:pPr>
        <w:ind w:firstLine="709"/>
        <w:jc w:val="both"/>
        <w:rPr>
          <w:sz w:val="22"/>
        </w:rPr>
      </w:pPr>
      <w:r>
        <w:rPr>
          <w:sz w:val="22"/>
        </w:rPr>
        <w:t xml:space="preserve">2) Д46К43 </w:t>
      </w:r>
      <w:r>
        <w:rPr>
          <w:sz w:val="22"/>
        </w:rPr>
        <w:sym w:font="Times New Roman" w:char="0024"/>
      </w:r>
      <w:r>
        <w:rPr>
          <w:sz w:val="22"/>
        </w:rPr>
        <w:t>10</w:t>
      </w:r>
    </w:p>
    <w:p w:rsidR="00EF5690" w:rsidRDefault="005135A0">
      <w:pPr>
        <w:ind w:firstLine="709"/>
        <w:jc w:val="both"/>
        <w:rPr>
          <w:sz w:val="22"/>
        </w:rPr>
      </w:pPr>
      <w:r>
        <w:rPr>
          <w:sz w:val="22"/>
        </w:rPr>
        <w:t xml:space="preserve">3) Д62К46 </w:t>
      </w:r>
      <w:r>
        <w:rPr>
          <w:sz w:val="22"/>
        </w:rPr>
        <w:sym w:font="Times New Roman" w:char="0024"/>
      </w:r>
      <w:r>
        <w:rPr>
          <w:sz w:val="22"/>
        </w:rPr>
        <w:t>240</w:t>
      </w:r>
    </w:p>
    <w:p w:rsidR="00EF5690" w:rsidRDefault="005135A0">
      <w:pPr>
        <w:ind w:firstLine="709"/>
        <w:jc w:val="both"/>
        <w:rPr>
          <w:sz w:val="22"/>
        </w:rPr>
      </w:pPr>
      <w:r>
        <w:rPr>
          <w:sz w:val="22"/>
        </w:rPr>
        <w:t xml:space="preserve">4) Д46К68 </w:t>
      </w:r>
      <w:r>
        <w:rPr>
          <w:sz w:val="22"/>
        </w:rPr>
        <w:sym w:font="Times New Roman" w:char="0024"/>
      </w:r>
      <w:r>
        <w:rPr>
          <w:sz w:val="22"/>
        </w:rPr>
        <w:t>40</w:t>
      </w:r>
    </w:p>
    <w:p w:rsidR="00EF5690" w:rsidRDefault="005135A0">
      <w:pPr>
        <w:ind w:firstLine="709"/>
        <w:jc w:val="center"/>
        <w:rPr>
          <w:sz w:val="22"/>
        </w:rPr>
      </w:pPr>
      <w:r>
        <w:rPr>
          <w:sz w:val="22"/>
        </w:rPr>
        <w:t>Счет 46</w:t>
      </w:r>
    </w:p>
    <w:tbl>
      <w:tblPr>
        <w:tblW w:w="0" w:type="auto"/>
        <w:tblInd w:w="-70" w:type="dxa"/>
        <w:tblLayout w:type="fixed"/>
        <w:tblCellMar>
          <w:left w:w="70" w:type="dxa"/>
          <w:right w:w="70" w:type="dxa"/>
        </w:tblCellMar>
        <w:tblLook w:val="0000" w:firstRow="0" w:lastRow="0" w:firstColumn="0" w:lastColumn="0" w:noHBand="0" w:noVBand="0"/>
      </w:tblPr>
      <w:tblGrid>
        <w:gridCol w:w="4605"/>
        <w:gridCol w:w="4605"/>
      </w:tblGrid>
      <w:tr w:rsidR="00EF5690">
        <w:tc>
          <w:tcPr>
            <w:tcW w:w="4605" w:type="dxa"/>
            <w:tcBorders>
              <w:top w:val="single" w:sz="6" w:space="0" w:color="auto"/>
              <w:bottom w:val="single" w:sz="6" w:space="0" w:color="auto"/>
            </w:tcBorders>
          </w:tcPr>
          <w:p w:rsidR="00EF5690" w:rsidRDefault="005135A0">
            <w:pPr>
              <w:jc w:val="both"/>
              <w:rPr>
                <w:sz w:val="22"/>
              </w:rPr>
            </w:pPr>
            <w:r>
              <w:rPr>
                <w:sz w:val="22"/>
              </w:rPr>
              <w:t>Д</w:t>
            </w:r>
          </w:p>
        </w:tc>
        <w:tc>
          <w:tcPr>
            <w:tcW w:w="4605" w:type="dxa"/>
            <w:tcBorders>
              <w:top w:val="single" w:sz="6" w:space="0" w:color="auto"/>
              <w:left w:val="single" w:sz="6" w:space="0" w:color="auto"/>
              <w:bottom w:val="single" w:sz="6" w:space="0" w:color="auto"/>
            </w:tcBorders>
          </w:tcPr>
          <w:p w:rsidR="00EF5690" w:rsidRDefault="005135A0">
            <w:pPr>
              <w:jc w:val="right"/>
              <w:rPr>
                <w:sz w:val="22"/>
              </w:rPr>
            </w:pPr>
            <w:r>
              <w:rPr>
                <w:sz w:val="22"/>
              </w:rPr>
              <w:t>К</w:t>
            </w:r>
          </w:p>
        </w:tc>
      </w:tr>
      <w:tr w:rsidR="00EF5690">
        <w:tc>
          <w:tcPr>
            <w:tcW w:w="4605" w:type="dxa"/>
          </w:tcPr>
          <w:p w:rsidR="00EF5690" w:rsidRDefault="005135A0">
            <w:pPr>
              <w:jc w:val="both"/>
              <w:rPr>
                <w:sz w:val="22"/>
              </w:rPr>
            </w:pPr>
            <w:r>
              <w:rPr>
                <w:sz w:val="22"/>
              </w:rPr>
              <w:t xml:space="preserve">1) </w:t>
            </w:r>
            <w:r>
              <w:rPr>
                <w:sz w:val="22"/>
              </w:rPr>
              <w:sym w:font="Times New Roman" w:char="0024"/>
            </w:r>
            <w:r>
              <w:rPr>
                <w:sz w:val="22"/>
              </w:rPr>
              <w:t>100</w:t>
            </w:r>
          </w:p>
          <w:p w:rsidR="00EF5690" w:rsidRDefault="005135A0">
            <w:pPr>
              <w:jc w:val="both"/>
              <w:rPr>
                <w:sz w:val="22"/>
              </w:rPr>
            </w:pPr>
            <w:r>
              <w:rPr>
                <w:sz w:val="22"/>
              </w:rPr>
              <w:t xml:space="preserve">2) </w:t>
            </w:r>
            <w:r>
              <w:rPr>
                <w:sz w:val="22"/>
              </w:rPr>
              <w:sym w:font="Times New Roman" w:char="0024"/>
            </w:r>
            <w:r>
              <w:rPr>
                <w:sz w:val="22"/>
              </w:rPr>
              <w:t>10</w:t>
            </w:r>
          </w:p>
          <w:p w:rsidR="00EF5690" w:rsidRDefault="005135A0">
            <w:pPr>
              <w:jc w:val="both"/>
              <w:rPr>
                <w:sz w:val="22"/>
              </w:rPr>
            </w:pPr>
            <w:r>
              <w:rPr>
                <w:sz w:val="22"/>
              </w:rPr>
              <w:t xml:space="preserve">4) </w:t>
            </w:r>
            <w:r>
              <w:rPr>
                <w:sz w:val="22"/>
              </w:rPr>
              <w:sym w:font="Times New Roman" w:char="0024"/>
            </w:r>
            <w:r>
              <w:rPr>
                <w:sz w:val="22"/>
              </w:rPr>
              <w:t>40</w:t>
            </w:r>
          </w:p>
          <w:p w:rsidR="00EF5690" w:rsidRDefault="005135A0">
            <w:pPr>
              <w:jc w:val="both"/>
              <w:rPr>
                <w:sz w:val="22"/>
              </w:rPr>
            </w:pPr>
            <w:r>
              <w:rPr>
                <w:sz w:val="22"/>
              </w:rPr>
              <w:t xml:space="preserve">5) </w:t>
            </w:r>
            <w:r>
              <w:rPr>
                <w:sz w:val="22"/>
              </w:rPr>
              <w:sym w:font="Times New Roman" w:char="0024"/>
            </w:r>
            <w:r>
              <w:rPr>
                <w:sz w:val="22"/>
              </w:rPr>
              <w:t>90</w:t>
            </w:r>
          </w:p>
        </w:tc>
        <w:tc>
          <w:tcPr>
            <w:tcW w:w="4605" w:type="dxa"/>
            <w:tcBorders>
              <w:left w:val="single" w:sz="6" w:space="0" w:color="auto"/>
            </w:tcBorders>
          </w:tcPr>
          <w:p w:rsidR="00EF5690" w:rsidRDefault="005135A0">
            <w:pPr>
              <w:jc w:val="both"/>
              <w:rPr>
                <w:sz w:val="22"/>
              </w:rPr>
            </w:pPr>
            <w:r>
              <w:rPr>
                <w:sz w:val="22"/>
              </w:rPr>
              <w:t xml:space="preserve">3) </w:t>
            </w:r>
            <w:r>
              <w:rPr>
                <w:sz w:val="22"/>
              </w:rPr>
              <w:sym w:font="Times New Roman" w:char="0024"/>
            </w:r>
            <w:r>
              <w:rPr>
                <w:sz w:val="22"/>
              </w:rPr>
              <w:t>240</w:t>
            </w:r>
          </w:p>
        </w:tc>
      </w:tr>
      <w:tr w:rsidR="00EF5690">
        <w:tc>
          <w:tcPr>
            <w:tcW w:w="4605" w:type="dxa"/>
            <w:tcBorders>
              <w:top w:val="single" w:sz="6" w:space="0" w:color="auto"/>
              <w:bottom w:val="single" w:sz="6" w:space="0" w:color="auto"/>
            </w:tcBorders>
          </w:tcPr>
          <w:p w:rsidR="00EF5690" w:rsidRDefault="005135A0">
            <w:pPr>
              <w:jc w:val="both"/>
              <w:rPr>
                <w:sz w:val="22"/>
              </w:rPr>
            </w:pPr>
            <w:r>
              <w:rPr>
                <w:sz w:val="22"/>
              </w:rPr>
              <w:sym w:font="Times New Roman" w:char="0024"/>
            </w:r>
            <w:r>
              <w:rPr>
                <w:sz w:val="22"/>
              </w:rPr>
              <w:t>240</w:t>
            </w:r>
          </w:p>
        </w:tc>
        <w:tc>
          <w:tcPr>
            <w:tcW w:w="4605" w:type="dxa"/>
            <w:tcBorders>
              <w:top w:val="single" w:sz="6" w:space="0" w:color="auto"/>
              <w:left w:val="single" w:sz="6" w:space="0" w:color="auto"/>
              <w:bottom w:val="single" w:sz="6" w:space="0" w:color="auto"/>
            </w:tcBorders>
          </w:tcPr>
          <w:p w:rsidR="00EF5690" w:rsidRDefault="005135A0">
            <w:pPr>
              <w:jc w:val="both"/>
              <w:rPr>
                <w:sz w:val="22"/>
              </w:rPr>
            </w:pPr>
            <w:r>
              <w:rPr>
                <w:sz w:val="22"/>
              </w:rPr>
              <w:sym w:font="Times New Roman" w:char="0024"/>
            </w:r>
            <w:r>
              <w:rPr>
                <w:sz w:val="22"/>
              </w:rPr>
              <w:t>240</w:t>
            </w:r>
          </w:p>
        </w:tc>
      </w:tr>
      <w:tr w:rsidR="00EF5690">
        <w:tc>
          <w:tcPr>
            <w:tcW w:w="4605" w:type="dxa"/>
          </w:tcPr>
          <w:p w:rsidR="00EF5690" w:rsidRDefault="005135A0">
            <w:pPr>
              <w:jc w:val="both"/>
              <w:rPr>
                <w:sz w:val="22"/>
              </w:rPr>
            </w:pPr>
            <w:r>
              <w:rPr>
                <w:sz w:val="22"/>
              </w:rPr>
              <w:t>Ск. —</w:t>
            </w:r>
          </w:p>
        </w:tc>
        <w:tc>
          <w:tcPr>
            <w:tcW w:w="4605" w:type="dxa"/>
            <w:tcBorders>
              <w:left w:val="single" w:sz="6" w:space="0" w:color="auto"/>
            </w:tcBorders>
          </w:tcPr>
          <w:p w:rsidR="00EF5690" w:rsidRDefault="00EF5690">
            <w:pPr>
              <w:jc w:val="both"/>
              <w:rPr>
                <w:sz w:val="22"/>
              </w:rPr>
            </w:pPr>
          </w:p>
        </w:tc>
      </w:tr>
    </w:tbl>
    <w:p w:rsidR="00EF5690" w:rsidRDefault="005135A0">
      <w:pPr>
        <w:ind w:firstLine="709"/>
        <w:jc w:val="both"/>
        <w:rPr>
          <w:sz w:val="22"/>
        </w:rPr>
      </w:pPr>
      <w:r>
        <w:rPr>
          <w:sz w:val="22"/>
        </w:rPr>
        <w:t xml:space="preserve">Д46К80 </w:t>
      </w:r>
      <w:r>
        <w:rPr>
          <w:sz w:val="22"/>
        </w:rPr>
        <w:sym w:font="Times New Roman" w:char="0024"/>
      </w:r>
      <w:r>
        <w:rPr>
          <w:sz w:val="22"/>
        </w:rPr>
        <w:t>90</w:t>
      </w:r>
    </w:p>
    <w:p w:rsidR="00EF5690" w:rsidRDefault="00EF5690">
      <w:pPr>
        <w:ind w:firstLine="709"/>
        <w:jc w:val="both"/>
        <w:rPr>
          <w:sz w:val="22"/>
        </w:rPr>
      </w:pPr>
    </w:p>
    <w:p w:rsidR="00EF5690" w:rsidRDefault="005135A0">
      <w:pPr>
        <w:pStyle w:val="1"/>
        <w:rPr>
          <w:sz w:val="22"/>
        </w:rPr>
      </w:pPr>
      <w:r>
        <w:rPr>
          <w:sz w:val="22"/>
        </w:rPr>
        <w:t>Тема. Документация как элемент метода бухгалтерского учёта.</w:t>
      </w:r>
    </w:p>
    <w:p w:rsidR="00EF5690" w:rsidRDefault="005135A0">
      <w:pPr>
        <w:ind w:firstLine="567"/>
        <w:rPr>
          <w:sz w:val="22"/>
        </w:rPr>
      </w:pPr>
      <w:r>
        <w:rPr>
          <w:sz w:val="22"/>
        </w:rPr>
        <w:t>Документ- бланк определённой формы, в котором отражён факт хозяйственной операции. Это письменно зарегистрированное, первичное учётное свидетельство о хозяйственной операции.</w:t>
      </w:r>
    </w:p>
    <w:p w:rsidR="00EF5690" w:rsidRDefault="005135A0">
      <w:pPr>
        <w:pStyle w:val="21"/>
        <w:spacing w:line="240" w:lineRule="auto"/>
        <w:rPr>
          <w:sz w:val="22"/>
        </w:rPr>
      </w:pPr>
      <w:r>
        <w:rPr>
          <w:sz w:val="22"/>
        </w:rPr>
        <w:t>Требования к оформлению документов сформулированы в “Положении о документах и документообороте в бухгалтерском учёте”, утверждённом Министерством финансов РСФСР.</w:t>
      </w:r>
    </w:p>
    <w:p w:rsidR="00EF5690" w:rsidRDefault="005135A0">
      <w:pPr>
        <w:ind w:firstLine="567"/>
        <w:rPr>
          <w:sz w:val="22"/>
        </w:rPr>
      </w:pPr>
      <w:r>
        <w:rPr>
          <w:sz w:val="22"/>
        </w:rPr>
        <w:t>Для всех документов общими являются следующие обязательные реквизиты:</w:t>
      </w:r>
    </w:p>
    <w:p w:rsidR="00EF5690" w:rsidRDefault="005135A0" w:rsidP="005135A0">
      <w:pPr>
        <w:numPr>
          <w:ilvl w:val="0"/>
          <w:numId w:val="1"/>
        </w:numPr>
        <w:tabs>
          <w:tab w:val="left" w:pos="360"/>
        </w:tabs>
        <w:rPr>
          <w:sz w:val="22"/>
        </w:rPr>
      </w:pPr>
      <w:r>
        <w:rPr>
          <w:sz w:val="22"/>
        </w:rPr>
        <w:t>Наименование документа (накладная, приходный кассовый ордер и др.)</w:t>
      </w:r>
    </w:p>
    <w:p w:rsidR="00EF5690" w:rsidRDefault="005135A0" w:rsidP="005135A0">
      <w:pPr>
        <w:numPr>
          <w:ilvl w:val="0"/>
          <w:numId w:val="1"/>
        </w:numPr>
        <w:tabs>
          <w:tab w:val="left" w:pos="360"/>
        </w:tabs>
        <w:rPr>
          <w:sz w:val="22"/>
        </w:rPr>
      </w:pPr>
      <w:r>
        <w:rPr>
          <w:sz w:val="22"/>
        </w:rPr>
        <w:t>Дата составления.</w:t>
      </w:r>
    </w:p>
    <w:p w:rsidR="00EF5690" w:rsidRDefault="005135A0" w:rsidP="005135A0">
      <w:pPr>
        <w:numPr>
          <w:ilvl w:val="0"/>
          <w:numId w:val="1"/>
        </w:numPr>
        <w:tabs>
          <w:tab w:val="left" w:pos="360"/>
        </w:tabs>
        <w:rPr>
          <w:sz w:val="22"/>
        </w:rPr>
      </w:pPr>
      <w:r>
        <w:rPr>
          <w:sz w:val="22"/>
        </w:rPr>
        <w:t>Содержание хозяйственной операции.</w:t>
      </w:r>
    </w:p>
    <w:p w:rsidR="00EF5690" w:rsidRDefault="005135A0" w:rsidP="005135A0">
      <w:pPr>
        <w:numPr>
          <w:ilvl w:val="0"/>
          <w:numId w:val="1"/>
        </w:numPr>
        <w:tabs>
          <w:tab w:val="left" w:pos="360"/>
        </w:tabs>
        <w:rPr>
          <w:sz w:val="22"/>
        </w:rPr>
      </w:pPr>
      <w:r>
        <w:rPr>
          <w:sz w:val="22"/>
        </w:rPr>
        <w:t>Измерители хозяйственной операции (количественный и стоимостные).</w:t>
      </w:r>
    </w:p>
    <w:p w:rsidR="00EF5690" w:rsidRDefault="005135A0" w:rsidP="005135A0">
      <w:pPr>
        <w:numPr>
          <w:ilvl w:val="0"/>
          <w:numId w:val="1"/>
        </w:numPr>
        <w:tabs>
          <w:tab w:val="left" w:pos="360"/>
        </w:tabs>
        <w:rPr>
          <w:sz w:val="22"/>
        </w:rPr>
      </w:pPr>
      <w:r>
        <w:rPr>
          <w:sz w:val="22"/>
        </w:rPr>
        <w:t>Наименование должностных лиц, ответственных за совершение операции и правильность её оформления.</w:t>
      </w:r>
    </w:p>
    <w:p w:rsidR="00EF5690" w:rsidRDefault="005135A0">
      <w:pPr>
        <w:ind w:firstLine="567"/>
        <w:rPr>
          <w:sz w:val="22"/>
        </w:rPr>
      </w:pPr>
      <w:r>
        <w:rPr>
          <w:sz w:val="22"/>
        </w:rPr>
        <w:t>По назначению документы делятся на:</w:t>
      </w:r>
    </w:p>
    <w:p w:rsidR="00EF5690" w:rsidRDefault="005135A0" w:rsidP="005135A0">
      <w:pPr>
        <w:numPr>
          <w:ilvl w:val="0"/>
          <w:numId w:val="2"/>
        </w:numPr>
        <w:tabs>
          <w:tab w:val="left" w:pos="360"/>
        </w:tabs>
        <w:rPr>
          <w:sz w:val="22"/>
        </w:rPr>
      </w:pPr>
      <w:r>
        <w:rPr>
          <w:sz w:val="22"/>
        </w:rPr>
        <w:t>Распорядительные.</w:t>
      </w:r>
    </w:p>
    <w:p w:rsidR="00EF5690" w:rsidRDefault="005135A0" w:rsidP="005135A0">
      <w:pPr>
        <w:numPr>
          <w:ilvl w:val="0"/>
          <w:numId w:val="2"/>
        </w:numPr>
        <w:tabs>
          <w:tab w:val="left" w:pos="360"/>
        </w:tabs>
        <w:rPr>
          <w:sz w:val="22"/>
        </w:rPr>
      </w:pPr>
      <w:r>
        <w:rPr>
          <w:sz w:val="22"/>
        </w:rPr>
        <w:t>Оправдательные.</w:t>
      </w:r>
    </w:p>
    <w:p w:rsidR="00EF5690" w:rsidRDefault="005135A0" w:rsidP="005135A0">
      <w:pPr>
        <w:numPr>
          <w:ilvl w:val="0"/>
          <w:numId w:val="2"/>
        </w:numPr>
        <w:tabs>
          <w:tab w:val="left" w:pos="360"/>
        </w:tabs>
        <w:rPr>
          <w:sz w:val="22"/>
        </w:rPr>
      </w:pPr>
      <w:r>
        <w:rPr>
          <w:sz w:val="22"/>
        </w:rPr>
        <w:t>Бухгалтерского оформления.</w:t>
      </w:r>
    </w:p>
    <w:p w:rsidR="00EF5690" w:rsidRDefault="005135A0" w:rsidP="005135A0">
      <w:pPr>
        <w:numPr>
          <w:ilvl w:val="0"/>
          <w:numId w:val="2"/>
        </w:numPr>
        <w:tabs>
          <w:tab w:val="left" w:pos="360"/>
        </w:tabs>
        <w:rPr>
          <w:sz w:val="22"/>
        </w:rPr>
      </w:pPr>
      <w:r>
        <w:rPr>
          <w:sz w:val="22"/>
        </w:rPr>
        <w:t>Комбинированные.</w:t>
      </w:r>
    </w:p>
    <w:p w:rsidR="00EF5690" w:rsidRDefault="005135A0">
      <w:pPr>
        <w:ind w:firstLine="567"/>
        <w:rPr>
          <w:sz w:val="22"/>
        </w:rPr>
      </w:pPr>
      <w:r>
        <w:rPr>
          <w:b/>
          <w:sz w:val="22"/>
        </w:rPr>
        <w:t>1. Распорядительные</w:t>
      </w:r>
      <w:r>
        <w:rPr>
          <w:sz w:val="22"/>
        </w:rPr>
        <w:t xml:space="preserve"> содержат приказ на выполнение хозяйственной операции (например, Приказ о премировании работников, Распоряжение на проведение инвентаризации, Доверенность на получение материальных ценностей и др.)</w:t>
      </w:r>
    </w:p>
    <w:p w:rsidR="00EF5690" w:rsidRDefault="005135A0">
      <w:pPr>
        <w:pStyle w:val="a3"/>
        <w:spacing w:line="240" w:lineRule="auto"/>
        <w:ind w:firstLine="567"/>
        <w:rPr>
          <w:sz w:val="22"/>
        </w:rPr>
      </w:pPr>
      <w:r>
        <w:rPr>
          <w:sz w:val="22"/>
        </w:rPr>
        <w:t>Сам приказ не является основанием для совершения бухгалтерской проводки. Она делается после совершения хозяйственной операции.</w:t>
      </w:r>
    </w:p>
    <w:p w:rsidR="00EF5690" w:rsidRDefault="005135A0">
      <w:pPr>
        <w:pStyle w:val="21"/>
        <w:spacing w:line="240" w:lineRule="auto"/>
        <w:rPr>
          <w:sz w:val="22"/>
        </w:rPr>
      </w:pPr>
      <w:r>
        <w:rPr>
          <w:sz w:val="22"/>
          <w:u w:val="single"/>
        </w:rPr>
        <w:t>Пример</w:t>
      </w:r>
      <w:r>
        <w:rPr>
          <w:sz w:val="22"/>
        </w:rPr>
        <w:t>: Приказ о премировании работников за счёт чистой прибыли.</w:t>
      </w:r>
    </w:p>
    <w:p w:rsidR="00EF5690" w:rsidRDefault="005135A0">
      <w:pPr>
        <w:pStyle w:val="21"/>
        <w:spacing w:line="240" w:lineRule="auto"/>
        <w:rPr>
          <w:sz w:val="22"/>
        </w:rPr>
      </w:pPr>
      <w:r>
        <w:rPr>
          <w:sz w:val="22"/>
        </w:rPr>
        <w:t>Для бухгалтера это является основанием для расчётно-платёжной ведомости на премию. Допустим, он составил расчётно-платёжную ведомость на сумму 2000 руб. За этим будут осуществлены следующие хозяйственные операции:</w:t>
      </w:r>
    </w:p>
    <w:p w:rsidR="00EF5690" w:rsidRDefault="005135A0">
      <w:pPr>
        <w:rPr>
          <w:sz w:val="22"/>
        </w:rPr>
      </w:pPr>
      <w:r>
        <w:rPr>
          <w:sz w:val="22"/>
        </w:rPr>
        <w:t>1) Начислена премия за счёт чистой прибыли:  Д88 К70 2000</w:t>
      </w:r>
    </w:p>
    <w:p w:rsidR="00EF5690" w:rsidRDefault="005135A0">
      <w:pPr>
        <w:rPr>
          <w:sz w:val="22"/>
        </w:rPr>
      </w:pPr>
      <w:r>
        <w:rPr>
          <w:sz w:val="22"/>
        </w:rPr>
        <w:t>2) Выплачена премия из кассы:  Д70 К50 2000</w:t>
      </w:r>
    </w:p>
    <w:p w:rsidR="00EF5690" w:rsidRDefault="005135A0">
      <w:pPr>
        <w:rPr>
          <w:sz w:val="22"/>
        </w:rPr>
      </w:pPr>
      <w:r>
        <w:rPr>
          <w:sz w:val="22"/>
        </w:rPr>
        <w:t>2. Оправдательные документы подтверждают факт совершения хозяйственной операции.</w:t>
      </w:r>
    </w:p>
    <w:p w:rsidR="00EF5690" w:rsidRDefault="005135A0">
      <w:pPr>
        <w:rPr>
          <w:sz w:val="22"/>
        </w:rPr>
      </w:pPr>
      <w:r>
        <w:rPr>
          <w:sz w:val="22"/>
          <w:u w:val="single"/>
        </w:rPr>
        <w:t>Пример</w:t>
      </w:r>
      <w:r>
        <w:rPr>
          <w:sz w:val="22"/>
        </w:rPr>
        <w:t>: Накладная на получение товаров, Акт на списание материальных ценностей, Расходный кассовый ордер.</w:t>
      </w:r>
    </w:p>
    <w:p w:rsidR="00EF5690" w:rsidRDefault="005135A0">
      <w:pPr>
        <w:rPr>
          <w:sz w:val="22"/>
        </w:rPr>
      </w:pPr>
      <w:r>
        <w:rPr>
          <w:sz w:val="22"/>
          <w:u w:val="single"/>
        </w:rPr>
        <w:t>Задание</w:t>
      </w:r>
      <w:r>
        <w:rPr>
          <w:sz w:val="22"/>
        </w:rPr>
        <w:t>: сформулировать хозяйственные операции на 3 документа, составить проводки.</w:t>
      </w:r>
    </w:p>
    <w:p w:rsidR="00EF5690" w:rsidRDefault="005135A0" w:rsidP="005135A0">
      <w:pPr>
        <w:numPr>
          <w:ilvl w:val="0"/>
          <w:numId w:val="3"/>
        </w:numPr>
        <w:tabs>
          <w:tab w:val="left" w:pos="360"/>
        </w:tabs>
        <w:rPr>
          <w:sz w:val="22"/>
        </w:rPr>
      </w:pPr>
      <w:r>
        <w:rPr>
          <w:sz w:val="22"/>
        </w:rPr>
        <w:t>Получены готовые товары на склад: Д40 К20</w:t>
      </w:r>
    </w:p>
    <w:p w:rsidR="00EF5690" w:rsidRDefault="005135A0" w:rsidP="005135A0">
      <w:pPr>
        <w:numPr>
          <w:ilvl w:val="0"/>
          <w:numId w:val="3"/>
        </w:numPr>
        <w:tabs>
          <w:tab w:val="left" w:pos="360"/>
        </w:tabs>
        <w:rPr>
          <w:sz w:val="22"/>
        </w:rPr>
      </w:pPr>
      <w:r>
        <w:rPr>
          <w:sz w:val="22"/>
        </w:rPr>
        <w:t>Списаны материалы в производство: Д20 К10 или списаны недостающие материалы: Д84 К10.</w:t>
      </w:r>
    </w:p>
    <w:p w:rsidR="00EF5690" w:rsidRDefault="005135A0" w:rsidP="005135A0">
      <w:pPr>
        <w:numPr>
          <w:ilvl w:val="0"/>
          <w:numId w:val="3"/>
        </w:numPr>
        <w:tabs>
          <w:tab w:val="left" w:pos="360"/>
        </w:tabs>
        <w:rPr>
          <w:sz w:val="22"/>
        </w:rPr>
      </w:pPr>
      <w:r>
        <w:rPr>
          <w:sz w:val="22"/>
        </w:rPr>
        <w:t>Выплачена из кассы задолженность поставщикам: Д60 К50.</w:t>
      </w:r>
    </w:p>
    <w:p w:rsidR="00EF5690" w:rsidRDefault="00EF5690">
      <w:pPr>
        <w:rPr>
          <w:sz w:val="22"/>
        </w:rPr>
      </w:pPr>
    </w:p>
    <w:p w:rsidR="00EF5690" w:rsidRDefault="005135A0">
      <w:pPr>
        <w:pStyle w:val="2"/>
        <w:rPr>
          <w:sz w:val="22"/>
        </w:rPr>
      </w:pPr>
      <w:r>
        <w:rPr>
          <w:sz w:val="22"/>
        </w:rPr>
        <w:t>Сроки хранения документов</w:t>
      </w:r>
    </w:p>
    <w:p w:rsidR="00EF5690" w:rsidRDefault="005135A0">
      <w:pPr>
        <w:ind w:firstLine="567"/>
        <w:rPr>
          <w:sz w:val="22"/>
        </w:rPr>
      </w:pPr>
      <w:r>
        <w:rPr>
          <w:sz w:val="22"/>
        </w:rPr>
        <w:t>Каждый вид бухгалтерского документа имеет свой срок хранения, например:</w:t>
      </w:r>
    </w:p>
    <w:p w:rsidR="00EF5690" w:rsidRDefault="005135A0">
      <w:pPr>
        <w:ind w:firstLine="567"/>
        <w:rPr>
          <w:sz w:val="22"/>
        </w:rPr>
      </w:pPr>
      <w:r>
        <w:rPr>
          <w:sz w:val="22"/>
        </w:rPr>
        <w:t>Баланс – 10 лет, Расчётно-платёжная ведомость – 70 лет.</w:t>
      </w:r>
    </w:p>
    <w:p w:rsidR="00EF5690" w:rsidRDefault="005135A0">
      <w:pPr>
        <w:pStyle w:val="2"/>
        <w:rPr>
          <w:sz w:val="22"/>
        </w:rPr>
      </w:pPr>
      <w:r>
        <w:rPr>
          <w:sz w:val="22"/>
        </w:rPr>
        <w:t>Регистры бухгалтерского учёта.</w:t>
      </w:r>
    </w:p>
    <w:p w:rsidR="00EF5690" w:rsidRDefault="005135A0">
      <w:pPr>
        <w:pStyle w:val="21"/>
        <w:spacing w:line="240" w:lineRule="auto"/>
        <w:rPr>
          <w:sz w:val="22"/>
        </w:rPr>
      </w:pPr>
      <w:r>
        <w:rPr>
          <w:sz w:val="22"/>
        </w:rPr>
        <w:t>Под техникой бухгалтерского учёта понимается способ его ведения, т.е. способ регистрации учётной информации, которая осуществляется вручную или с использованием средств автоматизации.</w:t>
      </w:r>
    </w:p>
    <w:p w:rsidR="00EF5690" w:rsidRDefault="005135A0">
      <w:pPr>
        <w:pStyle w:val="21"/>
        <w:spacing w:line="240" w:lineRule="auto"/>
        <w:rPr>
          <w:sz w:val="22"/>
        </w:rPr>
      </w:pPr>
      <w:r>
        <w:rPr>
          <w:sz w:val="22"/>
        </w:rPr>
        <w:t>Для этой цели разработаны регистры учётной информации. По внешнему виду они подразделяются на книги, журналы, карточки, свободные листы.</w:t>
      </w:r>
    </w:p>
    <w:p w:rsidR="00EF5690" w:rsidRDefault="005135A0">
      <w:pPr>
        <w:pStyle w:val="3"/>
        <w:spacing w:line="240" w:lineRule="auto"/>
        <w:rPr>
          <w:b w:val="0"/>
          <w:sz w:val="22"/>
        </w:rPr>
      </w:pPr>
      <w:r>
        <w:rPr>
          <w:sz w:val="22"/>
        </w:rPr>
        <w:t xml:space="preserve">Карточки </w:t>
      </w:r>
      <w:r>
        <w:rPr>
          <w:b w:val="0"/>
          <w:sz w:val="22"/>
        </w:rPr>
        <w:t>предназначены для ведения бухгалтерского учёта. Они изготовлены из плотной бумаги или картона и предназначены для аналитического учёта основных средств, материалов, расчётов с поставщиками. Например, это инвентарные карточки учёта основных средств, карточки складского учёта материалов.</w:t>
      </w:r>
    </w:p>
    <w:p w:rsidR="00EF5690" w:rsidRDefault="005135A0">
      <w:pPr>
        <w:ind w:firstLine="567"/>
        <w:rPr>
          <w:sz w:val="22"/>
        </w:rPr>
      </w:pPr>
      <w:r>
        <w:rPr>
          <w:b/>
          <w:sz w:val="22"/>
        </w:rPr>
        <w:t xml:space="preserve">Книги, журналы – </w:t>
      </w:r>
      <w:r>
        <w:rPr>
          <w:sz w:val="22"/>
        </w:rPr>
        <w:t>это сброшюрованные листы определённого формата и графления. Их используют на тех участках учёта, где необходим усиленный контроль, например: Кассовая книга (должна быть сброшюрована, скреплена печатью, пронумерована), Главная книга – книга остатков по счетам. Заполняются ежемесячные остатки.</w:t>
      </w:r>
    </w:p>
    <w:p w:rsidR="00EF5690" w:rsidRDefault="005135A0">
      <w:pPr>
        <w:ind w:firstLine="567"/>
        <w:rPr>
          <w:sz w:val="22"/>
        </w:rPr>
      </w:pPr>
      <w:r>
        <w:rPr>
          <w:sz w:val="22"/>
        </w:rPr>
        <w:t>Прежде чем составить баланс, бухгалтер всю информацию по счёту, а именно: С</w:t>
      </w:r>
      <w:r>
        <w:rPr>
          <w:sz w:val="22"/>
          <w:vertAlign w:val="subscript"/>
        </w:rPr>
        <w:t>Н</w:t>
      </w:r>
      <w:r>
        <w:rPr>
          <w:sz w:val="22"/>
        </w:rPr>
        <w:t>, О</w:t>
      </w:r>
      <w:r>
        <w:rPr>
          <w:sz w:val="22"/>
          <w:vertAlign w:val="subscript"/>
        </w:rPr>
        <w:t>Д</w:t>
      </w:r>
      <w:r>
        <w:rPr>
          <w:sz w:val="22"/>
        </w:rPr>
        <w:t>, О</w:t>
      </w:r>
      <w:r>
        <w:rPr>
          <w:sz w:val="22"/>
          <w:vertAlign w:val="subscript"/>
        </w:rPr>
        <w:t>К</w:t>
      </w:r>
      <w:r>
        <w:rPr>
          <w:sz w:val="22"/>
        </w:rPr>
        <w:t xml:space="preserve"> и расчёт С</w:t>
      </w:r>
      <w:r>
        <w:rPr>
          <w:sz w:val="22"/>
          <w:vertAlign w:val="subscript"/>
        </w:rPr>
        <w:t>К</w:t>
      </w:r>
      <w:r>
        <w:rPr>
          <w:sz w:val="22"/>
        </w:rPr>
        <w:t xml:space="preserve"> из регистров бухгалтерского учёта (журналов-ордеров, ведомостей) заносит в Главную книгу. Для каждого счёта в Главной книге предназначен свой лист. Согласно Главной книге составляется оборотно-сальдовая ведомость из неё информация переносится в форму отчётности №1 “Баланс”.</w:t>
      </w:r>
    </w:p>
    <w:p w:rsidR="00EF5690" w:rsidRDefault="005135A0">
      <w:pPr>
        <w:ind w:firstLine="567"/>
        <w:rPr>
          <w:sz w:val="22"/>
        </w:rPr>
      </w:pPr>
      <w:r>
        <w:rPr>
          <w:b/>
          <w:sz w:val="22"/>
        </w:rPr>
        <w:t>Свободные листы</w:t>
      </w:r>
      <w:r>
        <w:rPr>
          <w:sz w:val="22"/>
        </w:rPr>
        <w:t>- это учётные регистры большего формата и с большим количеством сведений по предприятию по сравнению с карточками. Предназначены для систематического и аналитического  учёта. К ним относятся: журналы-ордера, ведомости.</w:t>
      </w:r>
    </w:p>
    <w:p w:rsidR="00EF5690" w:rsidRDefault="005135A0">
      <w:pPr>
        <w:ind w:firstLine="567"/>
        <w:rPr>
          <w:sz w:val="22"/>
        </w:rPr>
      </w:pPr>
      <w:r>
        <w:rPr>
          <w:sz w:val="22"/>
        </w:rPr>
        <w:t>По видам учётной информации регистры делятся на:</w:t>
      </w:r>
    </w:p>
    <w:p w:rsidR="00EF5690" w:rsidRDefault="005135A0" w:rsidP="005135A0">
      <w:pPr>
        <w:numPr>
          <w:ilvl w:val="0"/>
          <w:numId w:val="4"/>
        </w:numPr>
        <w:tabs>
          <w:tab w:val="left" w:pos="927"/>
        </w:tabs>
        <w:ind w:left="927" w:hanging="360"/>
        <w:rPr>
          <w:sz w:val="22"/>
        </w:rPr>
      </w:pPr>
      <w:r>
        <w:rPr>
          <w:sz w:val="22"/>
        </w:rPr>
        <w:t>Хронологические</w:t>
      </w:r>
    </w:p>
    <w:p w:rsidR="00EF5690" w:rsidRDefault="005135A0" w:rsidP="005135A0">
      <w:pPr>
        <w:numPr>
          <w:ilvl w:val="0"/>
          <w:numId w:val="4"/>
        </w:numPr>
        <w:tabs>
          <w:tab w:val="left" w:pos="927"/>
        </w:tabs>
        <w:ind w:left="927" w:hanging="360"/>
        <w:rPr>
          <w:sz w:val="22"/>
        </w:rPr>
      </w:pPr>
      <w:r>
        <w:rPr>
          <w:sz w:val="22"/>
        </w:rPr>
        <w:t>Систематические</w:t>
      </w:r>
    </w:p>
    <w:p w:rsidR="00EF5690" w:rsidRDefault="005135A0" w:rsidP="005135A0">
      <w:pPr>
        <w:numPr>
          <w:ilvl w:val="0"/>
          <w:numId w:val="4"/>
        </w:numPr>
        <w:tabs>
          <w:tab w:val="left" w:pos="927"/>
        </w:tabs>
        <w:ind w:left="927" w:hanging="360"/>
        <w:rPr>
          <w:sz w:val="22"/>
        </w:rPr>
      </w:pPr>
      <w:r>
        <w:rPr>
          <w:sz w:val="22"/>
        </w:rPr>
        <w:t>Комбинированные</w:t>
      </w:r>
    </w:p>
    <w:p w:rsidR="00EF5690" w:rsidRDefault="005135A0">
      <w:pPr>
        <w:rPr>
          <w:sz w:val="22"/>
        </w:rPr>
      </w:pPr>
      <w:r>
        <w:rPr>
          <w:b/>
          <w:sz w:val="22"/>
        </w:rPr>
        <w:t>1. Хронологические</w:t>
      </w:r>
      <w:r>
        <w:rPr>
          <w:sz w:val="22"/>
        </w:rPr>
        <w:t xml:space="preserve"> используют для регистрации хозяйственных операций по мере их совершения, например: Книга учёта хозяйственных операций.</w:t>
      </w:r>
    </w:p>
    <w:p w:rsidR="00EF5690" w:rsidRDefault="005135A0">
      <w:pPr>
        <w:rPr>
          <w:sz w:val="22"/>
        </w:rPr>
      </w:pPr>
      <w:r>
        <w:rPr>
          <w:sz w:val="22"/>
          <w:u w:val="single"/>
        </w:rPr>
        <w:t>Пример</w:t>
      </w:r>
      <w:r>
        <w:rPr>
          <w:sz w:val="22"/>
        </w:rPr>
        <w:t>: занести в Книгу учёта хозяйственных операций следующие операции:</w:t>
      </w:r>
    </w:p>
    <w:p w:rsidR="00EF5690" w:rsidRDefault="005135A0" w:rsidP="005135A0">
      <w:pPr>
        <w:pStyle w:val="a3"/>
        <w:numPr>
          <w:ilvl w:val="0"/>
          <w:numId w:val="5"/>
        </w:numPr>
        <w:tabs>
          <w:tab w:val="left" w:pos="360"/>
        </w:tabs>
        <w:spacing w:line="240" w:lineRule="auto"/>
        <w:rPr>
          <w:sz w:val="22"/>
        </w:rPr>
      </w:pPr>
      <w:r>
        <w:rPr>
          <w:sz w:val="22"/>
        </w:rPr>
        <w:t>Объявлен Уставной капитал в сумме 10000 руб.:  Д75 К85 10000</w:t>
      </w:r>
    </w:p>
    <w:p w:rsidR="00EF5690" w:rsidRDefault="005135A0" w:rsidP="005135A0">
      <w:pPr>
        <w:pStyle w:val="a3"/>
        <w:numPr>
          <w:ilvl w:val="0"/>
          <w:numId w:val="5"/>
        </w:numPr>
        <w:tabs>
          <w:tab w:val="left" w:pos="360"/>
        </w:tabs>
        <w:spacing w:line="240" w:lineRule="auto"/>
        <w:rPr>
          <w:sz w:val="22"/>
        </w:rPr>
      </w:pPr>
      <w:r>
        <w:rPr>
          <w:sz w:val="22"/>
        </w:rPr>
        <w:t>Внесены денежные средства на расчётный счёт учредителями в счёт вклада в Уставной капитал – 10000 руб.: Д51 К 75 10000</w:t>
      </w:r>
    </w:p>
    <w:p w:rsidR="00EF5690" w:rsidRDefault="005135A0" w:rsidP="005135A0">
      <w:pPr>
        <w:pStyle w:val="a3"/>
        <w:numPr>
          <w:ilvl w:val="0"/>
          <w:numId w:val="5"/>
        </w:numPr>
        <w:tabs>
          <w:tab w:val="left" w:pos="360"/>
        </w:tabs>
        <w:spacing w:line="240" w:lineRule="auto"/>
        <w:rPr>
          <w:sz w:val="22"/>
        </w:rPr>
      </w:pPr>
      <w:r>
        <w:rPr>
          <w:sz w:val="22"/>
        </w:rPr>
        <w:t>Получено в кассу из банка 5000 руб.: Д50 К 51 5000</w:t>
      </w:r>
    </w:p>
    <w:p w:rsidR="00EF5690" w:rsidRDefault="005135A0" w:rsidP="005135A0">
      <w:pPr>
        <w:pStyle w:val="a3"/>
        <w:numPr>
          <w:ilvl w:val="0"/>
          <w:numId w:val="5"/>
        </w:numPr>
        <w:tabs>
          <w:tab w:val="left" w:pos="360"/>
        </w:tabs>
        <w:spacing w:line="240" w:lineRule="auto"/>
        <w:rPr>
          <w:sz w:val="22"/>
        </w:rPr>
      </w:pPr>
      <w:r>
        <w:rPr>
          <w:sz w:val="22"/>
        </w:rPr>
        <w:t>Выдано подотчетным лицам из кассы 5000 руб.: Д71 К 50 5000.</w:t>
      </w:r>
    </w:p>
    <w:p w:rsidR="00EF5690" w:rsidRDefault="00EF5690">
      <w:pPr>
        <w:pStyle w:val="a3"/>
        <w:spacing w:line="240" w:lineRule="auto"/>
        <w:rPr>
          <w:sz w:val="22"/>
        </w:rPr>
      </w:pPr>
    </w:p>
    <w:p w:rsidR="00EF5690" w:rsidRDefault="005135A0">
      <w:pPr>
        <w:pStyle w:val="a3"/>
        <w:spacing w:line="240" w:lineRule="auto"/>
        <w:jc w:val="center"/>
        <w:rPr>
          <w:sz w:val="22"/>
        </w:rPr>
      </w:pPr>
      <w:r>
        <w:rPr>
          <w:b/>
          <w:sz w:val="22"/>
        </w:rPr>
        <w:t>Книга учёта хозяйственных операций</w:t>
      </w:r>
      <w:r>
        <w:rPr>
          <w:sz w:val="22"/>
        </w:rPr>
        <w:t xml:space="preserve"> (регистр учётной информации, а не документ)</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6"/>
        <w:gridCol w:w="1793"/>
        <w:gridCol w:w="716"/>
        <w:gridCol w:w="716"/>
        <w:gridCol w:w="816"/>
        <w:gridCol w:w="716"/>
        <w:gridCol w:w="716"/>
        <w:gridCol w:w="807"/>
        <w:gridCol w:w="841"/>
        <w:gridCol w:w="816"/>
        <w:gridCol w:w="778"/>
        <w:gridCol w:w="816"/>
      </w:tblGrid>
      <w:tr w:rsidR="00EF5690">
        <w:trPr>
          <w:cantSplit/>
        </w:trPr>
        <w:tc>
          <w:tcPr>
            <w:tcW w:w="916" w:type="dxa"/>
          </w:tcPr>
          <w:p w:rsidR="00EF5690" w:rsidRDefault="005135A0">
            <w:pPr>
              <w:pStyle w:val="a3"/>
              <w:spacing w:line="240" w:lineRule="auto"/>
              <w:rPr>
                <w:sz w:val="22"/>
              </w:rPr>
            </w:pPr>
            <w:r>
              <w:rPr>
                <w:sz w:val="22"/>
              </w:rPr>
              <w:t>Дата</w:t>
            </w:r>
          </w:p>
        </w:tc>
        <w:tc>
          <w:tcPr>
            <w:tcW w:w="1793" w:type="dxa"/>
          </w:tcPr>
          <w:p w:rsidR="00EF5690" w:rsidRDefault="005135A0">
            <w:pPr>
              <w:pStyle w:val="a3"/>
              <w:spacing w:line="240" w:lineRule="auto"/>
              <w:rPr>
                <w:sz w:val="22"/>
              </w:rPr>
            </w:pPr>
            <w:r>
              <w:rPr>
                <w:sz w:val="22"/>
              </w:rPr>
              <w:t>Документ, Наименование операции</w:t>
            </w:r>
          </w:p>
        </w:tc>
        <w:tc>
          <w:tcPr>
            <w:tcW w:w="1432" w:type="dxa"/>
            <w:gridSpan w:val="2"/>
          </w:tcPr>
          <w:p w:rsidR="00EF5690" w:rsidRDefault="005135A0">
            <w:pPr>
              <w:pStyle w:val="a3"/>
              <w:spacing w:line="240" w:lineRule="auto"/>
              <w:jc w:val="center"/>
              <w:rPr>
                <w:sz w:val="22"/>
              </w:rPr>
            </w:pPr>
            <w:r>
              <w:rPr>
                <w:sz w:val="22"/>
              </w:rPr>
              <w:t>50</w:t>
            </w:r>
          </w:p>
        </w:tc>
        <w:tc>
          <w:tcPr>
            <w:tcW w:w="1532" w:type="dxa"/>
            <w:gridSpan w:val="2"/>
          </w:tcPr>
          <w:p w:rsidR="00EF5690" w:rsidRDefault="005135A0">
            <w:pPr>
              <w:pStyle w:val="a3"/>
              <w:spacing w:line="240" w:lineRule="auto"/>
              <w:jc w:val="center"/>
              <w:rPr>
                <w:sz w:val="22"/>
              </w:rPr>
            </w:pPr>
            <w:r>
              <w:rPr>
                <w:sz w:val="22"/>
              </w:rPr>
              <w:t>51</w:t>
            </w:r>
          </w:p>
        </w:tc>
        <w:tc>
          <w:tcPr>
            <w:tcW w:w="1523" w:type="dxa"/>
            <w:gridSpan w:val="2"/>
          </w:tcPr>
          <w:p w:rsidR="00EF5690" w:rsidRDefault="005135A0">
            <w:pPr>
              <w:pStyle w:val="a3"/>
              <w:spacing w:line="240" w:lineRule="auto"/>
              <w:jc w:val="center"/>
              <w:rPr>
                <w:sz w:val="22"/>
              </w:rPr>
            </w:pPr>
            <w:r>
              <w:rPr>
                <w:sz w:val="22"/>
              </w:rPr>
              <w:t>71</w:t>
            </w:r>
          </w:p>
        </w:tc>
        <w:tc>
          <w:tcPr>
            <w:tcW w:w="1657" w:type="dxa"/>
            <w:gridSpan w:val="2"/>
          </w:tcPr>
          <w:p w:rsidR="00EF5690" w:rsidRDefault="005135A0">
            <w:pPr>
              <w:pStyle w:val="a3"/>
              <w:spacing w:line="240" w:lineRule="auto"/>
              <w:jc w:val="center"/>
              <w:rPr>
                <w:sz w:val="22"/>
              </w:rPr>
            </w:pPr>
            <w:r>
              <w:rPr>
                <w:sz w:val="22"/>
              </w:rPr>
              <w:t>75</w:t>
            </w:r>
          </w:p>
        </w:tc>
        <w:tc>
          <w:tcPr>
            <w:tcW w:w="1594" w:type="dxa"/>
            <w:gridSpan w:val="2"/>
          </w:tcPr>
          <w:p w:rsidR="00EF5690" w:rsidRDefault="005135A0">
            <w:pPr>
              <w:pStyle w:val="a3"/>
              <w:spacing w:line="240" w:lineRule="auto"/>
              <w:jc w:val="center"/>
              <w:rPr>
                <w:sz w:val="22"/>
              </w:rPr>
            </w:pPr>
            <w:r>
              <w:rPr>
                <w:sz w:val="22"/>
              </w:rPr>
              <w:t>85</w:t>
            </w:r>
          </w:p>
        </w:tc>
      </w:tr>
      <w:tr w:rsidR="00EF5690">
        <w:trPr>
          <w:cantSplit/>
        </w:trPr>
        <w:tc>
          <w:tcPr>
            <w:tcW w:w="916" w:type="dxa"/>
          </w:tcPr>
          <w:p w:rsidR="00EF5690" w:rsidRDefault="00EF5690">
            <w:pPr>
              <w:pStyle w:val="a3"/>
              <w:spacing w:line="240" w:lineRule="auto"/>
              <w:rPr>
                <w:sz w:val="22"/>
              </w:rPr>
            </w:pPr>
          </w:p>
        </w:tc>
        <w:tc>
          <w:tcPr>
            <w:tcW w:w="1793" w:type="dxa"/>
          </w:tcPr>
          <w:p w:rsidR="00EF5690" w:rsidRDefault="00EF5690">
            <w:pPr>
              <w:pStyle w:val="a3"/>
              <w:spacing w:line="240" w:lineRule="auto"/>
              <w:rPr>
                <w:sz w:val="22"/>
              </w:rPr>
            </w:pPr>
          </w:p>
        </w:tc>
        <w:tc>
          <w:tcPr>
            <w:tcW w:w="716" w:type="dxa"/>
          </w:tcPr>
          <w:p w:rsidR="00EF5690" w:rsidRDefault="005135A0">
            <w:pPr>
              <w:pStyle w:val="a3"/>
              <w:spacing w:line="240" w:lineRule="auto"/>
              <w:jc w:val="center"/>
              <w:rPr>
                <w:sz w:val="22"/>
              </w:rPr>
            </w:pPr>
            <w:r>
              <w:rPr>
                <w:sz w:val="22"/>
              </w:rPr>
              <w:t>Д</w:t>
            </w:r>
          </w:p>
        </w:tc>
        <w:tc>
          <w:tcPr>
            <w:tcW w:w="716" w:type="dxa"/>
          </w:tcPr>
          <w:p w:rsidR="00EF5690" w:rsidRDefault="005135A0">
            <w:pPr>
              <w:pStyle w:val="a3"/>
              <w:spacing w:line="240" w:lineRule="auto"/>
              <w:jc w:val="center"/>
              <w:rPr>
                <w:sz w:val="22"/>
              </w:rPr>
            </w:pPr>
            <w:r>
              <w:rPr>
                <w:sz w:val="22"/>
              </w:rPr>
              <w:t>К</w:t>
            </w:r>
          </w:p>
        </w:tc>
        <w:tc>
          <w:tcPr>
            <w:tcW w:w="816" w:type="dxa"/>
          </w:tcPr>
          <w:p w:rsidR="00EF5690" w:rsidRDefault="005135A0">
            <w:pPr>
              <w:pStyle w:val="a3"/>
              <w:spacing w:line="240" w:lineRule="auto"/>
              <w:jc w:val="center"/>
              <w:rPr>
                <w:sz w:val="22"/>
              </w:rPr>
            </w:pPr>
            <w:r>
              <w:rPr>
                <w:sz w:val="22"/>
              </w:rPr>
              <w:t>Д</w:t>
            </w:r>
          </w:p>
        </w:tc>
        <w:tc>
          <w:tcPr>
            <w:tcW w:w="716" w:type="dxa"/>
          </w:tcPr>
          <w:p w:rsidR="00EF5690" w:rsidRDefault="005135A0">
            <w:pPr>
              <w:pStyle w:val="a3"/>
              <w:spacing w:line="240" w:lineRule="auto"/>
              <w:jc w:val="center"/>
              <w:rPr>
                <w:sz w:val="22"/>
              </w:rPr>
            </w:pPr>
            <w:r>
              <w:rPr>
                <w:sz w:val="22"/>
              </w:rPr>
              <w:t>К</w:t>
            </w:r>
          </w:p>
        </w:tc>
        <w:tc>
          <w:tcPr>
            <w:tcW w:w="716" w:type="dxa"/>
          </w:tcPr>
          <w:p w:rsidR="00EF5690" w:rsidRDefault="005135A0">
            <w:pPr>
              <w:pStyle w:val="a3"/>
              <w:spacing w:line="240" w:lineRule="auto"/>
              <w:jc w:val="center"/>
              <w:rPr>
                <w:sz w:val="22"/>
              </w:rPr>
            </w:pPr>
            <w:r>
              <w:rPr>
                <w:sz w:val="22"/>
              </w:rPr>
              <w:t>Д</w:t>
            </w:r>
          </w:p>
        </w:tc>
        <w:tc>
          <w:tcPr>
            <w:tcW w:w="807" w:type="dxa"/>
          </w:tcPr>
          <w:p w:rsidR="00EF5690" w:rsidRDefault="005135A0">
            <w:pPr>
              <w:pStyle w:val="a3"/>
              <w:spacing w:line="240" w:lineRule="auto"/>
              <w:jc w:val="center"/>
              <w:rPr>
                <w:sz w:val="22"/>
              </w:rPr>
            </w:pPr>
            <w:r>
              <w:rPr>
                <w:sz w:val="22"/>
              </w:rPr>
              <w:t>К</w:t>
            </w:r>
          </w:p>
        </w:tc>
        <w:tc>
          <w:tcPr>
            <w:tcW w:w="841" w:type="dxa"/>
          </w:tcPr>
          <w:p w:rsidR="00EF5690" w:rsidRDefault="005135A0">
            <w:pPr>
              <w:pStyle w:val="a3"/>
              <w:spacing w:line="240" w:lineRule="auto"/>
              <w:jc w:val="center"/>
              <w:rPr>
                <w:sz w:val="22"/>
              </w:rPr>
            </w:pPr>
            <w:r>
              <w:rPr>
                <w:sz w:val="22"/>
              </w:rPr>
              <w:t>Д</w:t>
            </w:r>
          </w:p>
        </w:tc>
        <w:tc>
          <w:tcPr>
            <w:tcW w:w="816" w:type="dxa"/>
          </w:tcPr>
          <w:p w:rsidR="00EF5690" w:rsidRDefault="005135A0">
            <w:pPr>
              <w:pStyle w:val="a3"/>
              <w:spacing w:line="240" w:lineRule="auto"/>
              <w:jc w:val="center"/>
              <w:rPr>
                <w:sz w:val="22"/>
              </w:rPr>
            </w:pPr>
            <w:r>
              <w:rPr>
                <w:sz w:val="22"/>
              </w:rPr>
              <w:t>К</w:t>
            </w:r>
          </w:p>
        </w:tc>
        <w:tc>
          <w:tcPr>
            <w:tcW w:w="778" w:type="dxa"/>
          </w:tcPr>
          <w:p w:rsidR="00EF5690" w:rsidRDefault="005135A0">
            <w:pPr>
              <w:pStyle w:val="a3"/>
              <w:spacing w:line="240" w:lineRule="auto"/>
              <w:jc w:val="center"/>
              <w:rPr>
                <w:sz w:val="22"/>
              </w:rPr>
            </w:pPr>
            <w:r>
              <w:rPr>
                <w:sz w:val="22"/>
              </w:rPr>
              <w:t>Д</w:t>
            </w:r>
          </w:p>
        </w:tc>
        <w:tc>
          <w:tcPr>
            <w:tcW w:w="816" w:type="dxa"/>
          </w:tcPr>
          <w:p w:rsidR="00EF5690" w:rsidRDefault="005135A0">
            <w:pPr>
              <w:pStyle w:val="a3"/>
              <w:spacing w:line="240" w:lineRule="auto"/>
              <w:jc w:val="center"/>
              <w:rPr>
                <w:sz w:val="22"/>
              </w:rPr>
            </w:pPr>
            <w:r>
              <w:rPr>
                <w:sz w:val="22"/>
              </w:rPr>
              <w:t>К</w:t>
            </w:r>
          </w:p>
        </w:tc>
      </w:tr>
      <w:tr w:rsidR="00EF5690">
        <w:tc>
          <w:tcPr>
            <w:tcW w:w="916" w:type="dxa"/>
          </w:tcPr>
          <w:p w:rsidR="00EF5690" w:rsidRDefault="00EF5690">
            <w:pPr>
              <w:pStyle w:val="a3"/>
              <w:spacing w:line="240" w:lineRule="auto"/>
              <w:rPr>
                <w:sz w:val="22"/>
              </w:rPr>
            </w:pPr>
          </w:p>
        </w:tc>
        <w:tc>
          <w:tcPr>
            <w:tcW w:w="1793" w:type="dxa"/>
          </w:tcPr>
          <w:p w:rsidR="00EF5690" w:rsidRDefault="005135A0">
            <w:pPr>
              <w:pStyle w:val="a3"/>
              <w:spacing w:line="240" w:lineRule="auto"/>
              <w:rPr>
                <w:sz w:val="22"/>
              </w:rPr>
            </w:pPr>
            <w:r>
              <w:rPr>
                <w:sz w:val="22"/>
              </w:rPr>
              <w:t>С</w:t>
            </w:r>
            <w:r>
              <w:rPr>
                <w:sz w:val="22"/>
                <w:vertAlign w:val="subscript"/>
              </w:rPr>
              <w:t>Н</w:t>
            </w:r>
          </w:p>
        </w:tc>
        <w:tc>
          <w:tcPr>
            <w:tcW w:w="716" w:type="dxa"/>
          </w:tcPr>
          <w:p w:rsidR="00EF5690" w:rsidRDefault="005135A0">
            <w:pPr>
              <w:pStyle w:val="a3"/>
              <w:spacing w:line="240" w:lineRule="auto"/>
              <w:jc w:val="center"/>
              <w:rPr>
                <w:sz w:val="22"/>
              </w:rPr>
            </w:pPr>
            <w:r>
              <w:rPr>
                <w:sz w:val="22"/>
              </w:rPr>
              <w:t>-</w:t>
            </w:r>
          </w:p>
        </w:tc>
        <w:tc>
          <w:tcPr>
            <w:tcW w:w="716" w:type="dxa"/>
          </w:tcPr>
          <w:p w:rsidR="00EF5690" w:rsidRDefault="005135A0">
            <w:pPr>
              <w:pStyle w:val="a3"/>
              <w:spacing w:line="240" w:lineRule="auto"/>
              <w:jc w:val="center"/>
              <w:rPr>
                <w:sz w:val="22"/>
              </w:rPr>
            </w:pPr>
            <w:r>
              <w:rPr>
                <w:sz w:val="22"/>
              </w:rPr>
              <w:t>-</w:t>
            </w:r>
          </w:p>
        </w:tc>
        <w:tc>
          <w:tcPr>
            <w:tcW w:w="816" w:type="dxa"/>
          </w:tcPr>
          <w:p w:rsidR="00EF5690" w:rsidRDefault="005135A0">
            <w:pPr>
              <w:pStyle w:val="a3"/>
              <w:spacing w:line="240" w:lineRule="auto"/>
              <w:jc w:val="center"/>
              <w:rPr>
                <w:sz w:val="22"/>
              </w:rPr>
            </w:pPr>
            <w:r>
              <w:rPr>
                <w:sz w:val="22"/>
              </w:rPr>
              <w:t>-</w:t>
            </w:r>
          </w:p>
        </w:tc>
        <w:tc>
          <w:tcPr>
            <w:tcW w:w="716" w:type="dxa"/>
          </w:tcPr>
          <w:p w:rsidR="00EF5690" w:rsidRDefault="005135A0">
            <w:pPr>
              <w:pStyle w:val="a3"/>
              <w:spacing w:line="240" w:lineRule="auto"/>
              <w:jc w:val="center"/>
              <w:rPr>
                <w:sz w:val="22"/>
              </w:rPr>
            </w:pPr>
            <w:r>
              <w:rPr>
                <w:sz w:val="22"/>
              </w:rPr>
              <w:t>-</w:t>
            </w:r>
          </w:p>
        </w:tc>
        <w:tc>
          <w:tcPr>
            <w:tcW w:w="716" w:type="dxa"/>
          </w:tcPr>
          <w:p w:rsidR="00EF5690" w:rsidRDefault="005135A0">
            <w:pPr>
              <w:pStyle w:val="a3"/>
              <w:spacing w:line="240" w:lineRule="auto"/>
              <w:jc w:val="center"/>
              <w:rPr>
                <w:sz w:val="22"/>
              </w:rPr>
            </w:pPr>
            <w:r>
              <w:rPr>
                <w:sz w:val="22"/>
              </w:rPr>
              <w:t>-</w:t>
            </w:r>
          </w:p>
        </w:tc>
        <w:tc>
          <w:tcPr>
            <w:tcW w:w="807" w:type="dxa"/>
          </w:tcPr>
          <w:p w:rsidR="00EF5690" w:rsidRDefault="005135A0">
            <w:pPr>
              <w:pStyle w:val="a3"/>
              <w:spacing w:line="240" w:lineRule="auto"/>
              <w:jc w:val="center"/>
              <w:rPr>
                <w:sz w:val="22"/>
              </w:rPr>
            </w:pPr>
            <w:r>
              <w:rPr>
                <w:sz w:val="22"/>
              </w:rPr>
              <w:t>-</w:t>
            </w:r>
          </w:p>
        </w:tc>
        <w:tc>
          <w:tcPr>
            <w:tcW w:w="841" w:type="dxa"/>
          </w:tcPr>
          <w:p w:rsidR="00EF5690" w:rsidRDefault="005135A0">
            <w:pPr>
              <w:pStyle w:val="a3"/>
              <w:spacing w:line="240" w:lineRule="auto"/>
              <w:jc w:val="center"/>
              <w:rPr>
                <w:sz w:val="22"/>
              </w:rPr>
            </w:pPr>
            <w:r>
              <w:rPr>
                <w:sz w:val="22"/>
              </w:rPr>
              <w:t>-</w:t>
            </w:r>
          </w:p>
        </w:tc>
        <w:tc>
          <w:tcPr>
            <w:tcW w:w="816" w:type="dxa"/>
          </w:tcPr>
          <w:p w:rsidR="00EF5690" w:rsidRDefault="005135A0">
            <w:pPr>
              <w:pStyle w:val="a3"/>
              <w:spacing w:line="240" w:lineRule="auto"/>
              <w:jc w:val="center"/>
              <w:rPr>
                <w:sz w:val="22"/>
              </w:rPr>
            </w:pPr>
            <w:r>
              <w:rPr>
                <w:sz w:val="22"/>
              </w:rPr>
              <w:t>-</w:t>
            </w:r>
          </w:p>
        </w:tc>
        <w:tc>
          <w:tcPr>
            <w:tcW w:w="778" w:type="dxa"/>
          </w:tcPr>
          <w:p w:rsidR="00EF5690" w:rsidRDefault="005135A0">
            <w:pPr>
              <w:pStyle w:val="a3"/>
              <w:spacing w:line="240" w:lineRule="auto"/>
              <w:jc w:val="center"/>
              <w:rPr>
                <w:sz w:val="22"/>
              </w:rPr>
            </w:pPr>
            <w:r>
              <w:rPr>
                <w:sz w:val="22"/>
              </w:rPr>
              <w:t>-</w:t>
            </w:r>
          </w:p>
        </w:tc>
        <w:tc>
          <w:tcPr>
            <w:tcW w:w="816" w:type="dxa"/>
          </w:tcPr>
          <w:p w:rsidR="00EF5690" w:rsidRDefault="005135A0">
            <w:pPr>
              <w:pStyle w:val="a3"/>
              <w:spacing w:line="240" w:lineRule="auto"/>
              <w:jc w:val="center"/>
              <w:rPr>
                <w:sz w:val="22"/>
              </w:rPr>
            </w:pPr>
            <w:r>
              <w:rPr>
                <w:sz w:val="22"/>
              </w:rPr>
              <w:t>-</w:t>
            </w:r>
          </w:p>
        </w:tc>
      </w:tr>
      <w:tr w:rsidR="00EF5690">
        <w:tc>
          <w:tcPr>
            <w:tcW w:w="916" w:type="dxa"/>
          </w:tcPr>
          <w:p w:rsidR="00EF5690" w:rsidRDefault="005135A0">
            <w:pPr>
              <w:pStyle w:val="a3"/>
              <w:spacing w:line="240" w:lineRule="auto"/>
              <w:rPr>
                <w:sz w:val="22"/>
              </w:rPr>
            </w:pPr>
            <w:r>
              <w:rPr>
                <w:sz w:val="22"/>
              </w:rPr>
              <w:t>1.10.99</w:t>
            </w:r>
          </w:p>
        </w:tc>
        <w:tc>
          <w:tcPr>
            <w:tcW w:w="1793" w:type="dxa"/>
          </w:tcPr>
          <w:p w:rsidR="00EF5690" w:rsidRDefault="005135A0">
            <w:pPr>
              <w:pStyle w:val="a3"/>
              <w:spacing w:line="240" w:lineRule="auto"/>
              <w:rPr>
                <w:sz w:val="22"/>
              </w:rPr>
            </w:pPr>
            <w:r>
              <w:rPr>
                <w:sz w:val="22"/>
              </w:rPr>
              <w:t xml:space="preserve">Зарегистрированный Устав, Объявлен уставной капитал </w:t>
            </w:r>
          </w:p>
        </w:tc>
        <w:tc>
          <w:tcPr>
            <w:tcW w:w="716" w:type="dxa"/>
          </w:tcPr>
          <w:p w:rsidR="00EF5690" w:rsidRDefault="00EF5690">
            <w:pPr>
              <w:pStyle w:val="a3"/>
              <w:spacing w:line="240" w:lineRule="auto"/>
              <w:jc w:val="center"/>
              <w:rPr>
                <w:sz w:val="22"/>
              </w:rPr>
            </w:pPr>
          </w:p>
        </w:tc>
        <w:tc>
          <w:tcPr>
            <w:tcW w:w="716" w:type="dxa"/>
          </w:tcPr>
          <w:p w:rsidR="00EF5690" w:rsidRDefault="00EF5690">
            <w:pPr>
              <w:pStyle w:val="a3"/>
              <w:spacing w:line="240" w:lineRule="auto"/>
              <w:jc w:val="center"/>
              <w:rPr>
                <w:sz w:val="22"/>
              </w:rPr>
            </w:pPr>
          </w:p>
        </w:tc>
        <w:tc>
          <w:tcPr>
            <w:tcW w:w="816" w:type="dxa"/>
          </w:tcPr>
          <w:p w:rsidR="00EF5690" w:rsidRDefault="00EF5690">
            <w:pPr>
              <w:pStyle w:val="a3"/>
              <w:spacing w:line="240" w:lineRule="auto"/>
              <w:jc w:val="center"/>
              <w:rPr>
                <w:sz w:val="22"/>
              </w:rPr>
            </w:pPr>
          </w:p>
        </w:tc>
        <w:tc>
          <w:tcPr>
            <w:tcW w:w="716" w:type="dxa"/>
          </w:tcPr>
          <w:p w:rsidR="00EF5690" w:rsidRDefault="00EF5690">
            <w:pPr>
              <w:pStyle w:val="a3"/>
              <w:spacing w:line="240" w:lineRule="auto"/>
              <w:jc w:val="center"/>
              <w:rPr>
                <w:sz w:val="22"/>
              </w:rPr>
            </w:pPr>
          </w:p>
        </w:tc>
        <w:tc>
          <w:tcPr>
            <w:tcW w:w="716" w:type="dxa"/>
          </w:tcPr>
          <w:p w:rsidR="00EF5690" w:rsidRDefault="00EF5690">
            <w:pPr>
              <w:pStyle w:val="a3"/>
              <w:spacing w:line="240" w:lineRule="auto"/>
              <w:jc w:val="center"/>
              <w:rPr>
                <w:sz w:val="22"/>
              </w:rPr>
            </w:pPr>
          </w:p>
        </w:tc>
        <w:tc>
          <w:tcPr>
            <w:tcW w:w="807" w:type="dxa"/>
          </w:tcPr>
          <w:p w:rsidR="00EF5690" w:rsidRDefault="00EF5690">
            <w:pPr>
              <w:pStyle w:val="a3"/>
              <w:spacing w:line="240" w:lineRule="auto"/>
              <w:jc w:val="center"/>
              <w:rPr>
                <w:sz w:val="22"/>
              </w:rPr>
            </w:pPr>
          </w:p>
        </w:tc>
        <w:tc>
          <w:tcPr>
            <w:tcW w:w="841" w:type="dxa"/>
          </w:tcPr>
          <w:p w:rsidR="00EF5690" w:rsidRDefault="005135A0">
            <w:pPr>
              <w:pStyle w:val="a3"/>
              <w:spacing w:line="240" w:lineRule="auto"/>
              <w:jc w:val="center"/>
              <w:rPr>
                <w:sz w:val="22"/>
              </w:rPr>
            </w:pPr>
            <w:r>
              <w:rPr>
                <w:sz w:val="22"/>
              </w:rPr>
              <w:t>10000</w:t>
            </w:r>
          </w:p>
        </w:tc>
        <w:tc>
          <w:tcPr>
            <w:tcW w:w="816" w:type="dxa"/>
          </w:tcPr>
          <w:p w:rsidR="00EF5690" w:rsidRDefault="00EF5690">
            <w:pPr>
              <w:pStyle w:val="a3"/>
              <w:spacing w:line="240" w:lineRule="auto"/>
              <w:jc w:val="center"/>
              <w:rPr>
                <w:sz w:val="22"/>
              </w:rPr>
            </w:pPr>
          </w:p>
        </w:tc>
        <w:tc>
          <w:tcPr>
            <w:tcW w:w="778" w:type="dxa"/>
          </w:tcPr>
          <w:p w:rsidR="00EF5690" w:rsidRDefault="00EF5690">
            <w:pPr>
              <w:pStyle w:val="a3"/>
              <w:spacing w:line="240" w:lineRule="auto"/>
              <w:jc w:val="center"/>
              <w:rPr>
                <w:sz w:val="22"/>
              </w:rPr>
            </w:pPr>
          </w:p>
        </w:tc>
        <w:tc>
          <w:tcPr>
            <w:tcW w:w="816" w:type="dxa"/>
          </w:tcPr>
          <w:p w:rsidR="00EF5690" w:rsidRDefault="005135A0">
            <w:pPr>
              <w:pStyle w:val="a3"/>
              <w:spacing w:line="240" w:lineRule="auto"/>
              <w:jc w:val="center"/>
              <w:rPr>
                <w:sz w:val="22"/>
              </w:rPr>
            </w:pPr>
            <w:r>
              <w:rPr>
                <w:sz w:val="22"/>
              </w:rPr>
              <w:t>10000</w:t>
            </w:r>
          </w:p>
        </w:tc>
      </w:tr>
      <w:tr w:rsidR="00EF5690">
        <w:tc>
          <w:tcPr>
            <w:tcW w:w="916" w:type="dxa"/>
          </w:tcPr>
          <w:p w:rsidR="00EF5690" w:rsidRDefault="005135A0">
            <w:pPr>
              <w:pStyle w:val="a3"/>
              <w:spacing w:line="240" w:lineRule="auto"/>
              <w:rPr>
                <w:sz w:val="22"/>
              </w:rPr>
            </w:pPr>
            <w:r>
              <w:rPr>
                <w:sz w:val="22"/>
              </w:rPr>
              <w:t>2.10.99</w:t>
            </w:r>
          </w:p>
        </w:tc>
        <w:tc>
          <w:tcPr>
            <w:tcW w:w="1793" w:type="dxa"/>
          </w:tcPr>
          <w:p w:rsidR="00EF5690" w:rsidRDefault="005135A0">
            <w:pPr>
              <w:pStyle w:val="a3"/>
              <w:spacing w:line="240" w:lineRule="auto"/>
              <w:rPr>
                <w:sz w:val="22"/>
              </w:rPr>
            </w:pPr>
            <w:r>
              <w:rPr>
                <w:sz w:val="22"/>
              </w:rPr>
              <w:t>Выписка с расчетного счёта, внесены учредителями денежные средства на р/с</w:t>
            </w:r>
          </w:p>
        </w:tc>
        <w:tc>
          <w:tcPr>
            <w:tcW w:w="716" w:type="dxa"/>
          </w:tcPr>
          <w:p w:rsidR="00EF5690" w:rsidRDefault="00EF5690">
            <w:pPr>
              <w:pStyle w:val="a3"/>
              <w:spacing w:line="240" w:lineRule="auto"/>
              <w:jc w:val="center"/>
              <w:rPr>
                <w:sz w:val="22"/>
              </w:rPr>
            </w:pPr>
          </w:p>
        </w:tc>
        <w:tc>
          <w:tcPr>
            <w:tcW w:w="716" w:type="dxa"/>
          </w:tcPr>
          <w:p w:rsidR="00EF5690" w:rsidRDefault="00EF5690">
            <w:pPr>
              <w:pStyle w:val="a3"/>
              <w:spacing w:line="240" w:lineRule="auto"/>
              <w:jc w:val="center"/>
              <w:rPr>
                <w:sz w:val="22"/>
              </w:rPr>
            </w:pPr>
          </w:p>
        </w:tc>
        <w:tc>
          <w:tcPr>
            <w:tcW w:w="816" w:type="dxa"/>
          </w:tcPr>
          <w:p w:rsidR="00EF5690" w:rsidRDefault="005135A0">
            <w:pPr>
              <w:pStyle w:val="a3"/>
              <w:spacing w:line="240" w:lineRule="auto"/>
              <w:jc w:val="center"/>
              <w:rPr>
                <w:sz w:val="22"/>
              </w:rPr>
            </w:pPr>
            <w:r>
              <w:rPr>
                <w:sz w:val="22"/>
              </w:rPr>
              <w:t>10000</w:t>
            </w:r>
          </w:p>
        </w:tc>
        <w:tc>
          <w:tcPr>
            <w:tcW w:w="716" w:type="dxa"/>
          </w:tcPr>
          <w:p w:rsidR="00EF5690" w:rsidRDefault="00EF5690">
            <w:pPr>
              <w:pStyle w:val="a3"/>
              <w:spacing w:line="240" w:lineRule="auto"/>
              <w:jc w:val="center"/>
              <w:rPr>
                <w:sz w:val="22"/>
              </w:rPr>
            </w:pPr>
          </w:p>
        </w:tc>
        <w:tc>
          <w:tcPr>
            <w:tcW w:w="716" w:type="dxa"/>
          </w:tcPr>
          <w:p w:rsidR="00EF5690" w:rsidRDefault="00EF5690">
            <w:pPr>
              <w:pStyle w:val="a3"/>
              <w:spacing w:line="240" w:lineRule="auto"/>
              <w:jc w:val="center"/>
              <w:rPr>
                <w:sz w:val="22"/>
              </w:rPr>
            </w:pPr>
          </w:p>
        </w:tc>
        <w:tc>
          <w:tcPr>
            <w:tcW w:w="807" w:type="dxa"/>
          </w:tcPr>
          <w:p w:rsidR="00EF5690" w:rsidRDefault="00EF5690">
            <w:pPr>
              <w:pStyle w:val="a3"/>
              <w:spacing w:line="240" w:lineRule="auto"/>
              <w:jc w:val="center"/>
              <w:rPr>
                <w:sz w:val="22"/>
              </w:rPr>
            </w:pPr>
          </w:p>
        </w:tc>
        <w:tc>
          <w:tcPr>
            <w:tcW w:w="841" w:type="dxa"/>
          </w:tcPr>
          <w:p w:rsidR="00EF5690" w:rsidRDefault="00EF5690">
            <w:pPr>
              <w:pStyle w:val="a3"/>
              <w:spacing w:line="240" w:lineRule="auto"/>
              <w:jc w:val="center"/>
              <w:rPr>
                <w:sz w:val="22"/>
              </w:rPr>
            </w:pPr>
          </w:p>
        </w:tc>
        <w:tc>
          <w:tcPr>
            <w:tcW w:w="816" w:type="dxa"/>
          </w:tcPr>
          <w:p w:rsidR="00EF5690" w:rsidRDefault="005135A0">
            <w:pPr>
              <w:pStyle w:val="a3"/>
              <w:spacing w:line="240" w:lineRule="auto"/>
              <w:jc w:val="center"/>
              <w:rPr>
                <w:sz w:val="22"/>
              </w:rPr>
            </w:pPr>
            <w:r>
              <w:rPr>
                <w:sz w:val="22"/>
              </w:rPr>
              <w:t>10000</w:t>
            </w:r>
          </w:p>
        </w:tc>
        <w:tc>
          <w:tcPr>
            <w:tcW w:w="778" w:type="dxa"/>
          </w:tcPr>
          <w:p w:rsidR="00EF5690" w:rsidRDefault="00EF5690">
            <w:pPr>
              <w:pStyle w:val="a3"/>
              <w:spacing w:line="240" w:lineRule="auto"/>
              <w:jc w:val="center"/>
              <w:rPr>
                <w:sz w:val="22"/>
              </w:rPr>
            </w:pPr>
          </w:p>
        </w:tc>
        <w:tc>
          <w:tcPr>
            <w:tcW w:w="816" w:type="dxa"/>
          </w:tcPr>
          <w:p w:rsidR="00EF5690" w:rsidRDefault="00EF5690">
            <w:pPr>
              <w:pStyle w:val="a3"/>
              <w:spacing w:line="240" w:lineRule="auto"/>
              <w:jc w:val="center"/>
              <w:rPr>
                <w:sz w:val="22"/>
              </w:rPr>
            </w:pPr>
          </w:p>
        </w:tc>
      </w:tr>
      <w:tr w:rsidR="00EF5690">
        <w:tc>
          <w:tcPr>
            <w:tcW w:w="916" w:type="dxa"/>
          </w:tcPr>
          <w:p w:rsidR="00EF5690" w:rsidRDefault="005135A0">
            <w:pPr>
              <w:pStyle w:val="a3"/>
              <w:spacing w:line="240" w:lineRule="auto"/>
              <w:rPr>
                <w:sz w:val="22"/>
              </w:rPr>
            </w:pPr>
            <w:r>
              <w:rPr>
                <w:sz w:val="22"/>
              </w:rPr>
              <w:t>3.10.99</w:t>
            </w:r>
          </w:p>
        </w:tc>
        <w:tc>
          <w:tcPr>
            <w:tcW w:w="1793" w:type="dxa"/>
          </w:tcPr>
          <w:p w:rsidR="00EF5690" w:rsidRDefault="005135A0">
            <w:pPr>
              <w:pStyle w:val="a3"/>
              <w:spacing w:line="240" w:lineRule="auto"/>
              <w:rPr>
                <w:sz w:val="22"/>
              </w:rPr>
            </w:pPr>
            <w:r>
              <w:rPr>
                <w:sz w:val="22"/>
              </w:rPr>
              <w:t>ПКО, получено в кассу с р/с</w:t>
            </w:r>
          </w:p>
        </w:tc>
        <w:tc>
          <w:tcPr>
            <w:tcW w:w="716" w:type="dxa"/>
          </w:tcPr>
          <w:p w:rsidR="00EF5690" w:rsidRDefault="005135A0">
            <w:pPr>
              <w:pStyle w:val="a3"/>
              <w:spacing w:line="240" w:lineRule="auto"/>
              <w:jc w:val="center"/>
              <w:rPr>
                <w:sz w:val="22"/>
              </w:rPr>
            </w:pPr>
            <w:r>
              <w:rPr>
                <w:sz w:val="22"/>
              </w:rPr>
              <w:t>5000</w:t>
            </w:r>
          </w:p>
        </w:tc>
        <w:tc>
          <w:tcPr>
            <w:tcW w:w="716" w:type="dxa"/>
          </w:tcPr>
          <w:p w:rsidR="00EF5690" w:rsidRDefault="00EF5690">
            <w:pPr>
              <w:pStyle w:val="a3"/>
              <w:spacing w:line="240" w:lineRule="auto"/>
              <w:jc w:val="center"/>
              <w:rPr>
                <w:sz w:val="22"/>
              </w:rPr>
            </w:pPr>
          </w:p>
        </w:tc>
        <w:tc>
          <w:tcPr>
            <w:tcW w:w="816" w:type="dxa"/>
          </w:tcPr>
          <w:p w:rsidR="00EF5690" w:rsidRDefault="00EF5690">
            <w:pPr>
              <w:pStyle w:val="a3"/>
              <w:spacing w:line="240" w:lineRule="auto"/>
              <w:jc w:val="center"/>
              <w:rPr>
                <w:sz w:val="22"/>
              </w:rPr>
            </w:pPr>
          </w:p>
        </w:tc>
        <w:tc>
          <w:tcPr>
            <w:tcW w:w="716" w:type="dxa"/>
          </w:tcPr>
          <w:p w:rsidR="00EF5690" w:rsidRDefault="005135A0">
            <w:pPr>
              <w:pStyle w:val="a3"/>
              <w:spacing w:line="240" w:lineRule="auto"/>
              <w:jc w:val="center"/>
              <w:rPr>
                <w:sz w:val="22"/>
              </w:rPr>
            </w:pPr>
            <w:r>
              <w:rPr>
                <w:sz w:val="22"/>
              </w:rPr>
              <w:t>5000</w:t>
            </w:r>
          </w:p>
        </w:tc>
        <w:tc>
          <w:tcPr>
            <w:tcW w:w="716" w:type="dxa"/>
          </w:tcPr>
          <w:p w:rsidR="00EF5690" w:rsidRDefault="00EF5690">
            <w:pPr>
              <w:pStyle w:val="a3"/>
              <w:spacing w:line="240" w:lineRule="auto"/>
              <w:jc w:val="center"/>
              <w:rPr>
                <w:sz w:val="22"/>
              </w:rPr>
            </w:pPr>
          </w:p>
        </w:tc>
        <w:tc>
          <w:tcPr>
            <w:tcW w:w="807" w:type="dxa"/>
          </w:tcPr>
          <w:p w:rsidR="00EF5690" w:rsidRDefault="00EF5690">
            <w:pPr>
              <w:pStyle w:val="a3"/>
              <w:spacing w:line="240" w:lineRule="auto"/>
              <w:jc w:val="center"/>
              <w:rPr>
                <w:sz w:val="22"/>
              </w:rPr>
            </w:pPr>
          </w:p>
        </w:tc>
        <w:tc>
          <w:tcPr>
            <w:tcW w:w="841" w:type="dxa"/>
          </w:tcPr>
          <w:p w:rsidR="00EF5690" w:rsidRDefault="00EF5690">
            <w:pPr>
              <w:pStyle w:val="a3"/>
              <w:spacing w:line="240" w:lineRule="auto"/>
              <w:jc w:val="center"/>
              <w:rPr>
                <w:sz w:val="22"/>
              </w:rPr>
            </w:pPr>
          </w:p>
        </w:tc>
        <w:tc>
          <w:tcPr>
            <w:tcW w:w="816" w:type="dxa"/>
          </w:tcPr>
          <w:p w:rsidR="00EF5690" w:rsidRDefault="00EF5690">
            <w:pPr>
              <w:pStyle w:val="a3"/>
              <w:spacing w:line="240" w:lineRule="auto"/>
              <w:jc w:val="center"/>
              <w:rPr>
                <w:sz w:val="22"/>
              </w:rPr>
            </w:pPr>
          </w:p>
        </w:tc>
        <w:tc>
          <w:tcPr>
            <w:tcW w:w="778" w:type="dxa"/>
          </w:tcPr>
          <w:p w:rsidR="00EF5690" w:rsidRDefault="00EF5690">
            <w:pPr>
              <w:pStyle w:val="a3"/>
              <w:spacing w:line="240" w:lineRule="auto"/>
              <w:jc w:val="center"/>
              <w:rPr>
                <w:sz w:val="22"/>
              </w:rPr>
            </w:pPr>
          </w:p>
        </w:tc>
        <w:tc>
          <w:tcPr>
            <w:tcW w:w="816" w:type="dxa"/>
          </w:tcPr>
          <w:p w:rsidR="00EF5690" w:rsidRDefault="00EF5690">
            <w:pPr>
              <w:pStyle w:val="a3"/>
              <w:spacing w:line="240" w:lineRule="auto"/>
              <w:jc w:val="center"/>
              <w:rPr>
                <w:sz w:val="22"/>
              </w:rPr>
            </w:pPr>
          </w:p>
        </w:tc>
      </w:tr>
      <w:tr w:rsidR="00EF5690">
        <w:tc>
          <w:tcPr>
            <w:tcW w:w="916" w:type="dxa"/>
          </w:tcPr>
          <w:p w:rsidR="00EF5690" w:rsidRDefault="005135A0">
            <w:pPr>
              <w:pStyle w:val="a3"/>
              <w:spacing w:line="240" w:lineRule="auto"/>
              <w:rPr>
                <w:sz w:val="22"/>
              </w:rPr>
            </w:pPr>
            <w:r>
              <w:rPr>
                <w:sz w:val="22"/>
              </w:rPr>
              <w:t>4.10.99</w:t>
            </w:r>
          </w:p>
        </w:tc>
        <w:tc>
          <w:tcPr>
            <w:tcW w:w="1793" w:type="dxa"/>
          </w:tcPr>
          <w:p w:rsidR="00EF5690" w:rsidRDefault="005135A0">
            <w:pPr>
              <w:pStyle w:val="a3"/>
              <w:spacing w:line="240" w:lineRule="auto"/>
              <w:rPr>
                <w:sz w:val="22"/>
              </w:rPr>
            </w:pPr>
            <w:r>
              <w:rPr>
                <w:sz w:val="22"/>
              </w:rPr>
              <w:t>РКО, выдано подотчётному лицу на к.-л. расходы</w:t>
            </w:r>
          </w:p>
        </w:tc>
        <w:tc>
          <w:tcPr>
            <w:tcW w:w="716" w:type="dxa"/>
          </w:tcPr>
          <w:p w:rsidR="00EF5690" w:rsidRDefault="00EF5690">
            <w:pPr>
              <w:pStyle w:val="a3"/>
              <w:spacing w:line="240" w:lineRule="auto"/>
              <w:jc w:val="center"/>
              <w:rPr>
                <w:sz w:val="22"/>
              </w:rPr>
            </w:pPr>
          </w:p>
        </w:tc>
        <w:tc>
          <w:tcPr>
            <w:tcW w:w="716" w:type="dxa"/>
          </w:tcPr>
          <w:p w:rsidR="00EF5690" w:rsidRDefault="005135A0">
            <w:pPr>
              <w:pStyle w:val="a3"/>
              <w:spacing w:line="240" w:lineRule="auto"/>
              <w:jc w:val="center"/>
              <w:rPr>
                <w:sz w:val="22"/>
              </w:rPr>
            </w:pPr>
            <w:r>
              <w:rPr>
                <w:sz w:val="22"/>
              </w:rPr>
              <w:t>5000</w:t>
            </w:r>
          </w:p>
        </w:tc>
        <w:tc>
          <w:tcPr>
            <w:tcW w:w="816" w:type="dxa"/>
          </w:tcPr>
          <w:p w:rsidR="00EF5690" w:rsidRDefault="00EF5690">
            <w:pPr>
              <w:pStyle w:val="a3"/>
              <w:spacing w:line="240" w:lineRule="auto"/>
              <w:jc w:val="center"/>
              <w:rPr>
                <w:sz w:val="22"/>
              </w:rPr>
            </w:pPr>
          </w:p>
        </w:tc>
        <w:tc>
          <w:tcPr>
            <w:tcW w:w="716" w:type="dxa"/>
          </w:tcPr>
          <w:p w:rsidR="00EF5690" w:rsidRDefault="00EF5690">
            <w:pPr>
              <w:pStyle w:val="a3"/>
              <w:spacing w:line="240" w:lineRule="auto"/>
              <w:jc w:val="center"/>
              <w:rPr>
                <w:sz w:val="22"/>
              </w:rPr>
            </w:pPr>
          </w:p>
        </w:tc>
        <w:tc>
          <w:tcPr>
            <w:tcW w:w="716" w:type="dxa"/>
          </w:tcPr>
          <w:p w:rsidR="00EF5690" w:rsidRDefault="005135A0">
            <w:pPr>
              <w:pStyle w:val="a3"/>
              <w:spacing w:line="240" w:lineRule="auto"/>
              <w:jc w:val="center"/>
              <w:rPr>
                <w:sz w:val="22"/>
              </w:rPr>
            </w:pPr>
            <w:r>
              <w:rPr>
                <w:sz w:val="22"/>
              </w:rPr>
              <w:t>5000</w:t>
            </w:r>
          </w:p>
        </w:tc>
        <w:tc>
          <w:tcPr>
            <w:tcW w:w="807" w:type="dxa"/>
          </w:tcPr>
          <w:p w:rsidR="00EF5690" w:rsidRDefault="00EF5690">
            <w:pPr>
              <w:pStyle w:val="a3"/>
              <w:spacing w:line="240" w:lineRule="auto"/>
              <w:jc w:val="center"/>
              <w:rPr>
                <w:sz w:val="22"/>
              </w:rPr>
            </w:pPr>
          </w:p>
        </w:tc>
        <w:tc>
          <w:tcPr>
            <w:tcW w:w="841" w:type="dxa"/>
          </w:tcPr>
          <w:p w:rsidR="00EF5690" w:rsidRDefault="00EF5690">
            <w:pPr>
              <w:pStyle w:val="a3"/>
              <w:spacing w:line="240" w:lineRule="auto"/>
              <w:jc w:val="center"/>
              <w:rPr>
                <w:sz w:val="22"/>
              </w:rPr>
            </w:pPr>
          </w:p>
        </w:tc>
        <w:tc>
          <w:tcPr>
            <w:tcW w:w="816" w:type="dxa"/>
          </w:tcPr>
          <w:p w:rsidR="00EF5690" w:rsidRDefault="00EF5690">
            <w:pPr>
              <w:pStyle w:val="a3"/>
              <w:spacing w:line="240" w:lineRule="auto"/>
              <w:jc w:val="center"/>
              <w:rPr>
                <w:sz w:val="22"/>
              </w:rPr>
            </w:pPr>
          </w:p>
        </w:tc>
        <w:tc>
          <w:tcPr>
            <w:tcW w:w="778" w:type="dxa"/>
          </w:tcPr>
          <w:p w:rsidR="00EF5690" w:rsidRDefault="00EF5690">
            <w:pPr>
              <w:pStyle w:val="a3"/>
              <w:spacing w:line="240" w:lineRule="auto"/>
              <w:jc w:val="center"/>
              <w:rPr>
                <w:sz w:val="22"/>
              </w:rPr>
            </w:pPr>
          </w:p>
        </w:tc>
        <w:tc>
          <w:tcPr>
            <w:tcW w:w="816" w:type="dxa"/>
          </w:tcPr>
          <w:p w:rsidR="00EF5690" w:rsidRDefault="00EF5690">
            <w:pPr>
              <w:pStyle w:val="a3"/>
              <w:spacing w:line="240" w:lineRule="auto"/>
              <w:jc w:val="center"/>
              <w:rPr>
                <w:sz w:val="22"/>
              </w:rPr>
            </w:pPr>
          </w:p>
        </w:tc>
      </w:tr>
      <w:tr w:rsidR="00EF5690">
        <w:tc>
          <w:tcPr>
            <w:tcW w:w="916" w:type="dxa"/>
          </w:tcPr>
          <w:p w:rsidR="00EF5690" w:rsidRDefault="00EF5690">
            <w:pPr>
              <w:pStyle w:val="a3"/>
              <w:spacing w:line="240" w:lineRule="auto"/>
              <w:rPr>
                <w:sz w:val="22"/>
              </w:rPr>
            </w:pPr>
          </w:p>
        </w:tc>
        <w:tc>
          <w:tcPr>
            <w:tcW w:w="1793" w:type="dxa"/>
          </w:tcPr>
          <w:p w:rsidR="00EF5690" w:rsidRDefault="005135A0">
            <w:pPr>
              <w:pStyle w:val="a3"/>
              <w:spacing w:line="240" w:lineRule="auto"/>
              <w:rPr>
                <w:sz w:val="22"/>
              </w:rPr>
            </w:pPr>
            <w:r>
              <w:rPr>
                <w:sz w:val="22"/>
              </w:rPr>
              <w:t>Обороты за октябрь</w:t>
            </w:r>
          </w:p>
        </w:tc>
        <w:tc>
          <w:tcPr>
            <w:tcW w:w="716" w:type="dxa"/>
          </w:tcPr>
          <w:p w:rsidR="00EF5690" w:rsidRDefault="005135A0">
            <w:pPr>
              <w:pStyle w:val="a3"/>
              <w:spacing w:line="240" w:lineRule="auto"/>
              <w:jc w:val="center"/>
              <w:rPr>
                <w:sz w:val="22"/>
              </w:rPr>
            </w:pPr>
            <w:r>
              <w:rPr>
                <w:sz w:val="22"/>
              </w:rPr>
              <w:t>5000</w:t>
            </w:r>
          </w:p>
        </w:tc>
        <w:tc>
          <w:tcPr>
            <w:tcW w:w="716" w:type="dxa"/>
          </w:tcPr>
          <w:p w:rsidR="00EF5690" w:rsidRDefault="005135A0">
            <w:pPr>
              <w:pStyle w:val="a3"/>
              <w:spacing w:line="240" w:lineRule="auto"/>
              <w:jc w:val="center"/>
              <w:rPr>
                <w:sz w:val="22"/>
              </w:rPr>
            </w:pPr>
            <w:r>
              <w:rPr>
                <w:sz w:val="22"/>
              </w:rPr>
              <w:t>5000</w:t>
            </w:r>
          </w:p>
        </w:tc>
        <w:tc>
          <w:tcPr>
            <w:tcW w:w="816" w:type="dxa"/>
          </w:tcPr>
          <w:p w:rsidR="00EF5690" w:rsidRDefault="005135A0">
            <w:pPr>
              <w:pStyle w:val="a3"/>
              <w:spacing w:line="240" w:lineRule="auto"/>
              <w:jc w:val="center"/>
              <w:rPr>
                <w:sz w:val="22"/>
              </w:rPr>
            </w:pPr>
            <w:r>
              <w:rPr>
                <w:sz w:val="22"/>
              </w:rPr>
              <w:t>10000</w:t>
            </w:r>
          </w:p>
        </w:tc>
        <w:tc>
          <w:tcPr>
            <w:tcW w:w="716" w:type="dxa"/>
          </w:tcPr>
          <w:p w:rsidR="00EF5690" w:rsidRDefault="005135A0">
            <w:pPr>
              <w:pStyle w:val="a3"/>
              <w:spacing w:line="240" w:lineRule="auto"/>
              <w:jc w:val="center"/>
              <w:rPr>
                <w:sz w:val="22"/>
              </w:rPr>
            </w:pPr>
            <w:r>
              <w:rPr>
                <w:sz w:val="22"/>
              </w:rPr>
              <w:t>5000</w:t>
            </w:r>
          </w:p>
        </w:tc>
        <w:tc>
          <w:tcPr>
            <w:tcW w:w="716" w:type="dxa"/>
          </w:tcPr>
          <w:p w:rsidR="00EF5690" w:rsidRDefault="005135A0">
            <w:pPr>
              <w:pStyle w:val="a3"/>
              <w:spacing w:line="240" w:lineRule="auto"/>
              <w:jc w:val="center"/>
              <w:rPr>
                <w:sz w:val="22"/>
              </w:rPr>
            </w:pPr>
            <w:r>
              <w:rPr>
                <w:sz w:val="22"/>
              </w:rPr>
              <w:t>5000</w:t>
            </w:r>
          </w:p>
        </w:tc>
        <w:tc>
          <w:tcPr>
            <w:tcW w:w="807" w:type="dxa"/>
          </w:tcPr>
          <w:p w:rsidR="00EF5690" w:rsidRDefault="005135A0">
            <w:pPr>
              <w:pStyle w:val="a3"/>
              <w:spacing w:line="240" w:lineRule="auto"/>
              <w:jc w:val="center"/>
              <w:rPr>
                <w:sz w:val="22"/>
              </w:rPr>
            </w:pPr>
            <w:r>
              <w:rPr>
                <w:sz w:val="22"/>
              </w:rPr>
              <w:t>-</w:t>
            </w:r>
          </w:p>
        </w:tc>
        <w:tc>
          <w:tcPr>
            <w:tcW w:w="841" w:type="dxa"/>
          </w:tcPr>
          <w:p w:rsidR="00EF5690" w:rsidRDefault="005135A0">
            <w:pPr>
              <w:pStyle w:val="a3"/>
              <w:spacing w:line="240" w:lineRule="auto"/>
              <w:jc w:val="center"/>
              <w:rPr>
                <w:sz w:val="22"/>
              </w:rPr>
            </w:pPr>
            <w:r>
              <w:rPr>
                <w:sz w:val="22"/>
              </w:rPr>
              <w:t>10000</w:t>
            </w:r>
          </w:p>
        </w:tc>
        <w:tc>
          <w:tcPr>
            <w:tcW w:w="816" w:type="dxa"/>
          </w:tcPr>
          <w:p w:rsidR="00EF5690" w:rsidRDefault="005135A0">
            <w:pPr>
              <w:pStyle w:val="a3"/>
              <w:spacing w:line="240" w:lineRule="auto"/>
              <w:jc w:val="center"/>
              <w:rPr>
                <w:sz w:val="22"/>
              </w:rPr>
            </w:pPr>
            <w:r>
              <w:rPr>
                <w:sz w:val="22"/>
              </w:rPr>
              <w:t>10000</w:t>
            </w:r>
          </w:p>
        </w:tc>
        <w:tc>
          <w:tcPr>
            <w:tcW w:w="778" w:type="dxa"/>
          </w:tcPr>
          <w:p w:rsidR="00EF5690" w:rsidRDefault="005135A0">
            <w:pPr>
              <w:pStyle w:val="a3"/>
              <w:spacing w:line="240" w:lineRule="auto"/>
              <w:jc w:val="center"/>
              <w:rPr>
                <w:sz w:val="22"/>
              </w:rPr>
            </w:pPr>
            <w:r>
              <w:rPr>
                <w:sz w:val="22"/>
              </w:rPr>
              <w:t>-</w:t>
            </w:r>
          </w:p>
        </w:tc>
        <w:tc>
          <w:tcPr>
            <w:tcW w:w="816" w:type="dxa"/>
          </w:tcPr>
          <w:p w:rsidR="00EF5690" w:rsidRDefault="005135A0">
            <w:pPr>
              <w:pStyle w:val="a3"/>
              <w:spacing w:line="240" w:lineRule="auto"/>
              <w:jc w:val="center"/>
              <w:rPr>
                <w:sz w:val="22"/>
              </w:rPr>
            </w:pPr>
            <w:r>
              <w:rPr>
                <w:sz w:val="22"/>
              </w:rPr>
              <w:t>10000</w:t>
            </w:r>
          </w:p>
        </w:tc>
      </w:tr>
      <w:tr w:rsidR="00EF5690">
        <w:tc>
          <w:tcPr>
            <w:tcW w:w="916" w:type="dxa"/>
          </w:tcPr>
          <w:p w:rsidR="00EF5690" w:rsidRDefault="00EF5690">
            <w:pPr>
              <w:pStyle w:val="a3"/>
              <w:spacing w:line="240" w:lineRule="auto"/>
              <w:rPr>
                <w:sz w:val="22"/>
              </w:rPr>
            </w:pPr>
          </w:p>
        </w:tc>
        <w:tc>
          <w:tcPr>
            <w:tcW w:w="1793" w:type="dxa"/>
          </w:tcPr>
          <w:p w:rsidR="00EF5690" w:rsidRDefault="005135A0">
            <w:pPr>
              <w:pStyle w:val="a3"/>
              <w:spacing w:line="240" w:lineRule="auto"/>
              <w:rPr>
                <w:sz w:val="22"/>
              </w:rPr>
            </w:pPr>
            <w:r>
              <w:rPr>
                <w:sz w:val="22"/>
              </w:rPr>
              <w:t>С</w:t>
            </w:r>
            <w:r>
              <w:rPr>
                <w:sz w:val="22"/>
                <w:vertAlign w:val="subscript"/>
              </w:rPr>
              <w:t>К</w:t>
            </w:r>
          </w:p>
        </w:tc>
        <w:tc>
          <w:tcPr>
            <w:tcW w:w="716" w:type="dxa"/>
          </w:tcPr>
          <w:p w:rsidR="00EF5690" w:rsidRDefault="005135A0">
            <w:pPr>
              <w:pStyle w:val="a3"/>
              <w:spacing w:line="240" w:lineRule="auto"/>
              <w:jc w:val="center"/>
              <w:rPr>
                <w:sz w:val="22"/>
              </w:rPr>
            </w:pPr>
            <w:r>
              <w:rPr>
                <w:sz w:val="22"/>
              </w:rPr>
              <w:t>-</w:t>
            </w:r>
          </w:p>
        </w:tc>
        <w:tc>
          <w:tcPr>
            <w:tcW w:w="716" w:type="dxa"/>
          </w:tcPr>
          <w:p w:rsidR="00EF5690" w:rsidRDefault="005135A0">
            <w:pPr>
              <w:pStyle w:val="a3"/>
              <w:spacing w:line="240" w:lineRule="auto"/>
              <w:jc w:val="center"/>
              <w:rPr>
                <w:sz w:val="22"/>
              </w:rPr>
            </w:pPr>
            <w:r>
              <w:rPr>
                <w:sz w:val="22"/>
              </w:rPr>
              <w:t>-</w:t>
            </w:r>
          </w:p>
        </w:tc>
        <w:tc>
          <w:tcPr>
            <w:tcW w:w="816" w:type="dxa"/>
          </w:tcPr>
          <w:p w:rsidR="00EF5690" w:rsidRDefault="005135A0">
            <w:pPr>
              <w:pStyle w:val="a3"/>
              <w:spacing w:line="240" w:lineRule="auto"/>
              <w:jc w:val="center"/>
              <w:rPr>
                <w:sz w:val="22"/>
              </w:rPr>
            </w:pPr>
            <w:r>
              <w:rPr>
                <w:sz w:val="22"/>
              </w:rPr>
              <w:t>5000</w:t>
            </w:r>
          </w:p>
        </w:tc>
        <w:tc>
          <w:tcPr>
            <w:tcW w:w="716" w:type="dxa"/>
          </w:tcPr>
          <w:p w:rsidR="00EF5690" w:rsidRDefault="005135A0">
            <w:pPr>
              <w:pStyle w:val="a3"/>
              <w:spacing w:line="240" w:lineRule="auto"/>
              <w:jc w:val="center"/>
              <w:rPr>
                <w:sz w:val="22"/>
              </w:rPr>
            </w:pPr>
            <w:r>
              <w:rPr>
                <w:sz w:val="22"/>
              </w:rPr>
              <w:t>-</w:t>
            </w:r>
          </w:p>
        </w:tc>
        <w:tc>
          <w:tcPr>
            <w:tcW w:w="716" w:type="dxa"/>
          </w:tcPr>
          <w:p w:rsidR="00EF5690" w:rsidRDefault="005135A0">
            <w:pPr>
              <w:pStyle w:val="a3"/>
              <w:spacing w:line="240" w:lineRule="auto"/>
              <w:jc w:val="center"/>
              <w:rPr>
                <w:sz w:val="22"/>
              </w:rPr>
            </w:pPr>
            <w:r>
              <w:rPr>
                <w:sz w:val="22"/>
              </w:rPr>
              <w:t>5000</w:t>
            </w:r>
          </w:p>
        </w:tc>
        <w:tc>
          <w:tcPr>
            <w:tcW w:w="807" w:type="dxa"/>
          </w:tcPr>
          <w:p w:rsidR="00EF5690" w:rsidRDefault="005135A0">
            <w:pPr>
              <w:pStyle w:val="a3"/>
              <w:spacing w:line="240" w:lineRule="auto"/>
              <w:jc w:val="center"/>
              <w:rPr>
                <w:sz w:val="22"/>
              </w:rPr>
            </w:pPr>
            <w:r>
              <w:rPr>
                <w:sz w:val="22"/>
              </w:rPr>
              <w:t>-</w:t>
            </w:r>
          </w:p>
        </w:tc>
        <w:tc>
          <w:tcPr>
            <w:tcW w:w="841" w:type="dxa"/>
          </w:tcPr>
          <w:p w:rsidR="00EF5690" w:rsidRDefault="005135A0">
            <w:pPr>
              <w:pStyle w:val="a3"/>
              <w:spacing w:line="240" w:lineRule="auto"/>
              <w:jc w:val="center"/>
              <w:rPr>
                <w:sz w:val="22"/>
              </w:rPr>
            </w:pPr>
            <w:r>
              <w:rPr>
                <w:sz w:val="22"/>
              </w:rPr>
              <w:t>-</w:t>
            </w:r>
          </w:p>
        </w:tc>
        <w:tc>
          <w:tcPr>
            <w:tcW w:w="816" w:type="dxa"/>
          </w:tcPr>
          <w:p w:rsidR="00EF5690" w:rsidRDefault="005135A0">
            <w:pPr>
              <w:pStyle w:val="a3"/>
              <w:spacing w:line="240" w:lineRule="auto"/>
              <w:jc w:val="center"/>
              <w:rPr>
                <w:sz w:val="22"/>
              </w:rPr>
            </w:pPr>
            <w:r>
              <w:rPr>
                <w:sz w:val="22"/>
              </w:rPr>
              <w:t>-</w:t>
            </w:r>
          </w:p>
        </w:tc>
        <w:tc>
          <w:tcPr>
            <w:tcW w:w="778" w:type="dxa"/>
          </w:tcPr>
          <w:p w:rsidR="00EF5690" w:rsidRDefault="005135A0">
            <w:pPr>
              <w:pStyle w:val="a3"/>
              <w:spacing w:line="240" w:lineRule="auto"/>
              <w:jc w:val="center"/>
              <w:rPr>
                <w:sz w:val="22"/>
              </w:rPr>
            </w:pPr>
            <w:r>
              <w:rPr>
                <w:sz w:val="22"/>
              </w:rPr>
              <w:t>-</w:t>
            </w:r>
          </w:p>
        </w:tc>
        <w:tc>
          <w:tcPr>
            <w:tcW w:w="816" w:type="dxa"/>
          </w:tcPr>
          <w:p w:rsidR="00EF5690" w:rsidRDefault="005135A0">
            <w:pPr>
              <w:pStyle w:val="a3"/>
              <w:spacing w:line="240" w:lineRule="auto"/>
              <w:jc w:val="center"/>
              <w:rPr>
                <w:sz w:val="22"/>
              </w:rPr>
            </w:pPr>
            <w:r>
              <w:rPr>
                <w:sz w:val="22"/>
              </w:rPr>
              <w:t>10000</w:t>
            </w:r>
          </w:p>
        </w:tc>
      </w:tr>
    </w:tbl>
    <w:p w:rsidR="00EF5690" w:rsidRDefault="00EF5690">
      <w:pPr>
        <w:pStyle w:val="a3"/>
        <w:spacing w:line="240" w:lineRule="auto"/>
        <w:rPr>
          <w:sz w:val="22"/>
        </w:rPr>
      </w:pPr>
    </w:p>
    <w:p w:rsidR="00EF5690" w:rsidRDefault="00EF5690">
      <w:pPr>
        <w:pStyle w:val="a3"/>
        <w:spacing w:line="240" w:lineRule="auto"/>
        <w:rPr>
          <w:sz w:val="22"/>
        </w:rPr>
      </w:pPr>
    </w:p>
    <w:p w:rsidR="00EF5690" w:rsidRDefault="005135A0">
      <w:pPr>
        <w:pStyle w:val="a3"/>
        <w:spacing w:line="240" w:lineRule="auto"/>
        <w:jc w:val="center"/>
        <w:rPr>
          <w:b/>
          <w:sz w:val="22"/>
        </w:rPr>
      </w:pPr>
      <w:r>
        <w:rPr>
          <w:b/>
          <w:sz w:val="22"/>
        </w:rPr>
        <w:t>Баланс на 1.11.99 (форма отчётности, не документ).</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151"/>
        <w:gridCol w:w="2952"/>
        <w:gridCol w:w="2142"/>
      </w:tblGrid>
      <w:tr w:rsidR="00EF5690">
        <w:tc>
          <w:tcPr>
            <w:tcW w:w="2943" w:type="dxa"/>
          </w:tcPr>
          <w:p w:rsidR="00EF5690" w:rsidRDefault="005135A0">
            <w:pPr>
              <w:rPr>
                <w:sz w:val="22"/>
              </w:rPr>
            </w:pPr>
            <w:r>
              <w:rPr>
                <w:sz w:val="22"/>
              </w:rPr>
              <w:t>Актив</w:t>
            </w:r>
          </w:p>
        </w:tc>
        <w:tc>
          <w:tcPr>
            <w:tcW w:w="2151" w:type="dxa"/>
          </w:tcPr>
          <w:p w:rsidR="00EF5690" w:rsidRDefault="005135A0">
            <w:pPr>
              <w:pStyle w:val="4"/>
              <w:spacing w:line="240" w:lineRule="auto"/>
              <w:rPr>
                <w:sz w:val="22"/>
              </w:rPr>
            </w:pPr>
            <w:r>
              <w:rPr>
                <w:sz w:val="22"/>
              </w:rPr>
              <w:t>Сумма</w:t>
            </w:r>
          </w:p>
        </w:tc>
        <w:tc>
          <w:tcPr>
            <w:tcW w:w="2952" w:type="dxa"/>
          </w:tcPr>
          <w:p w:rsidR="00EF5690" w:rsidRDefault="005135A0">
            <w:pPr>
              <w:rPr>
                <w:sz w:val="22"/>
              </w:rPr>
            </w:pPr>
            <w:r>
              <w:rPr>
                <w:sz w:val="22"/>
              </w:rPr>
              <w:t>Пассив</w:t>
            </w:r>
          </w:p>
        </w:tc>
        <w:tc>
          <w:tcPr>
            <w:tcW w:w="2142" w:type="dxa"/>
          </w:tcPr>
          <w:p w:rsidR="00EF5690" w:rsidRDefault="005135A0">
            <w:pPr>
              <w:pStyle w:val="4"/>
              <w:spacing w:line="240" w:lineRule="auto"/>
              <w:rPr>
                <w:sz w:val="22"/>
              </w:rPr>
            </w:pPr>
            <w:r>
              <w:rPr>
                <w:sz w:val="22"/>
              </w:rPr>
              <w:t>Сумма</w:t>
            </w:r>
          </w:p>
        </w:tc>
      </w:tr>
      <w:tr w:rsidR="00EF5690">
        <w:tc>
          <w:tcPr>
            <w:tcW w:w="2943" w:type="dxa"/>
          </w:tcPr>
          <w:p w:rsidR="00EF5690" w:rsidRDefault="005135A0">
            <w:pPr>
              <w:rPr>
                <w:sz w:val="22"/>
              </w:rPr>
            </w:pPr>
            <w:r>
              <w:rPr>
                <w:sz w:val="22"/>
              </w:rPr>
              <w:t>1. Расчётный счёт (51)</w:t>
            </w:r>
          </w:p>
        </w:tc>
        <w:tc>
          <w:tcPr>
            <w:tcW w:w="2151" w:type="dxa"/>
          </w:tcPr>
          <w:p w:rsidR="00EF5690" w:rsidRDefault="005135A0">
            <w:pPr>
              <w:jc w:val="center"/>
              <w:rPr>
                <w:sz w:val="22"/>
              </w:rPr>
            </w:pPr>
            <w:r>
              <w:rPr>
                <w:sz w:val="22"/>
              </w:rPr>
              <w:t>5000</w:t>
            </w:r>
          </w:p>
        </w:tc>
        <w:tc>
          <w:tcPr>
            <w:tcW w:w="2952" w:type="dxa"/>
          </w:tcPr>
          <w:p w:rsidR="00EF5690" w:rsidRDefault="005135A0">
            <w:pPr>
              <w:rPr>
                <w:sz w:val="22"/>
              </w:rPr>
            </w:pPr>
            <w:r>
              <w:rPr>
                <w:sz w:val="22"/>
              </w:rPr>
              <w:t>1. Уставной капитал(75)</w:t>
            </w:r>
          </w:p>
        </w:tc>
        <w:tc>
          <w:tcPr>
            <w:tcW w:w="2142" w:type="dxa"/>
          </w:tcPr>
          <w:p w:rsidR="00EF5690" w:rsidRDefault="005135A0">
            <w:pPr>
              <w:jc w:val="center"/>
              <w:rPr>
                <w:sz w:val="22"/>
              </w:rPr>
            </w:pPr>
            <w:r>
              <w:rPr>
                <w:sz w:val="22"/>
              </w:rPr>
              <w:t>10000</w:t>
            </w:r>
          </w:p>
        </w:tc>
      </w:tr>
      <w:tr w:rsidR="00EF5690">
        <w:tc>
          <w:tcPr>
            <w:tcW w:w="2943" w:type="dxa"/>
          </w:tcPr>
          <w:p w:rsidR="00EF5690" w:rsidRDefault="005135A0">
            <w:pPr>
              <w:rPr>
                <w:sz w:val="22"/>
              </w:rPr>
            </w:pPr>
            <w:r>
              <w:rPr>
                <w:sz w:val="22"/>
              </w:rPr>
              <w:t>2. Расчёты с подотчётными лицами (71)</w:t>
            </w:r>
          </w:p>
        </w:tc>
        <w:tc>
          <w:tcPr>
            <w:tcW w:w="2151" w:type="dxa"/>
          </w:tcPr>
          <w:p w:rsidR="00EF5690" w:rsidRDefault="005135A0">
            <w:pPr>
              <w:jc w:val="center"/>
              <w:rPr>
                <w:sz w:val="22"/>
              </w:rPr>
            </w:pPr>
            <w:r>
              <w:rPr>
                <w:sz w:val="22"/>
              </w:rPr>
              <w:t>5000</w:t>
            </w:r>
          </w:p>
        </w:tc>
        <w:tc>
          <w:tcPr>
            <w:tcW w:w="2952" w:type="dxa"/>
          </w:tcPr>
          <w:p w:rsidR="00EF5690" w:rsidRDefault="00EF5690">
            <w:pPr>
              <w:rPr>
                <w:sz w:val="22"/>
              </w:rPr>
            </w:pPr>
          </w:p>
        </w:tc>
        <w:tc>
          <w:tcPr>
            <w:tcW w:w="2142" w:type="dxa"/>
          </w:tcPr>
          <w:p w:rsidR="00EF5690" w:rsidRDefault="00EF5690">
            <w:pPr>
              <w:jc w:val="center"/>
              <w:rPr>
                <w:sz w:val="22"/>
              </w:rPr>
            </w:pPr>
          </w:p>
        </w:tc>
      </w:tr>
      <w:tr w:rsidR="00EF5690">
        <w:tc>
          <w:tcPr>
            <w:tcW w:w="2943" w:type="dxa"/>
          </w:tcPr>
          <w:p w:rsidR="00EF5690" w:rsidRDefault="005135A0">
            <w:pPr>
              <w:rPr>
                <w:sz w:val="22"/>
              </w:rPr>
            </w:pPr>
            <w:r>
              <w:rPr>
                <w:sz w:val="22"/>
              </w:rPr>
              <w:t>Баланс</w:t>
            </w:r>
          </w:p>
        </w:tc>
        <w:tc>
          <w:tcPr>
            <w:tcW w:w="2151" w:type="dxa"/>
          </w:tcPr>
          <w:p w:rsidR="00EF5690" w:rsidRDefault="005135A0">
            <w:pPr>
              <w:jc w:val="center"/>
              <w:rPr>
                <w:sz w:val="22"/>
              </w:rPr>
            </w:pPr>
            <w:r>
              <w:rPr>
                <w:sz w:val="22"/>
              </w:rPr>
              <w:t>10000</w:t>
            </w:r>
          </w:p>
        </w:tc>
        <w:tc>
          <w:tcPr>
            <w:tcW w:w="2952" w:type="dxa"/>
          </w:tcPr>
          <w:p w:rsidR="00EF5690" w:rsidRDefault="005135A0">
            <w:pPr>
              <w:rPr>
                <w:sz w:val="22"/>
              </w:rPr>
            </w:pPr>
            <w:r>
              <w:rPr>
                <w:sz w:val="22"/>
              </w:rPr>
              <w:t>Баланс</w:t>
            </w:r>
          </w:p>
        </w:tc>
        <w:tc>
          <w:tcPr>
            <w:tcW w:w="2142" w:type="dxa"/>
          </w:tcPr>
          <w:p w:rsidR="00EF5690" w:rsidRDefault="005135A0">
            <w:pPr>
              <w:jc w:val="center"/>
              <w:rPr>
                <w:sz w:val="22"/>
              </w:rPr>
            </w:pPr>
            <w:r>
              <w:rPr>
                <w:sz w:val="22"/>
              </w:rPr>
              <w:t>10000</w:t>
            </w:r>
          </w:p>
        </w:tc>
      </w:tr>
    </w:tbl>
    <w:p w:rsidR="00EF5690" w:rsidRDefault="00EF5690">
      <w:pPr>
        <w:ind w:firstLine="567"/>
        <w:rPr>
          <w:sz w:val="22"/>
        </w:rPr>
      </w:pPr>
    </w:p>
    <w:p w:rsidR="00EF5690" w:rsidRDefault="005135A0">
      <w:pPr>
        <w:ind w:firstLine="567"/>
        <w:rPr>
          <w:sz w:val="22"/>
        </w:rPr>
      </w:pPr>
      <w:r>
        <w:rPr>
          <w:sz w:val="22"/>
        </w:rPr>
        <w:t>2. Систематические регистры используются для записей однородных по содержанию операций, т.е. для любого счёта открывается отдельная страница. Например, Главная книга (книга остатков по счетам.</w:t>
      </w:r>
    </w:p>
    <w:p w:rsidR="00EF5690" w:rsidRDefault="005135A0">
      <w:pPr>
        <w:ind w:firstLine="567"/>
        <w:rPr>
          <w:sz w:val="22"/>
        </w:rPr>
      </w:pPr>
      <w:r>
        <w:rPr>
          <w:sz w:val="22"/>
        </w:rPr>
        <w:t>В Главной книге открывается отдельная страница, например, по счёту 50: С</w:t>
      </w:r>
      <w:r>
        <w:rPr>
          <w:sz w:val="22"/>
          <w:vertAlign w:val="subscript"/>
        </w:rPr>
        <w:t>Н</w:t>
      </w:r>
      <w:r>
        <w:rPr>
          <w:sz w:val="22"/>
        </w:rPr>
        <w:t xml:space="preserve"> по счёту 50, обороты по дебету и кредиту с указанием корреспондирующих счетов. </w:t>
      </w:r>
    </w:p>
    <w:p w:rsidR="00EF5690" w:rsidRDefault="005135A0" w:rsidP="005135A0">
      <w:pPr>
        <w:numPr>
          <w:ilvl w:val="0"/>
          <w:numId w:val="6"/>
        </w:numPr>
        <w:tabs>
          <w:tab w:val="left" w:pos="927"/>
        </w:tabs>
        <w:ind w:left="927" w:hanging="360"/>
        <w:rPr>
          <w:sz w:val="22"/>
        </w:rPr>
      </w:pPr>
      <w:r>
        <w:rPr>
          <w:sz w:val="22"/>
        </w:rPr>
        <w:t>В кассу поступили деньги с р/с: Д50 К51 10000</w:t>
      </w:r>
    </w:p>
    <w:p w:rsidR="00EF5690" w:rsidRDefault="005135A0" w:rsidP="005135A0">
      <w:pPr>
        <w:numPr>
          <w:ilvl w:val="0"/>
          <w:numId w:val="6"/>
        </w:numPr>
        <w:tabs>
          <w:tab w:val="left" w:pos="927"/>
        </w:tabs>
        <w:ind w:left="927" w:hanging="360"/>
        <w:rPr>
          <w:sz w:val="22"/>
        </w:rPr>
      </w:pPr>
      <w:r>
        <w:rPr>
          <w:sz w:val="22"/>
        </w:rPr>
        <w:t>Из кассы деньги выданы подотчётному лицу: Д71 К50 5000</w:t>
      </w:r>
    </w:p>
    <w:p w:rsidR="00EF5690" w:rsidRDefault="005135A0" w:rsidP="005135A0">
      <w:pPr>
        <w:numPr>
          <w:ilvl w:val="0"/>
          <w:numId w:val="6"/>
        </w:numPr>
        <w:tabs>
          <w:tab w:val="left" w:pos="927"/>
        </w:tabs>
        <w:ind w:left="927" w:hanging="360"/>
        <w:rPr>
          <w:sz w:val="22"/>
        </w:rPr>
      </w:pPr>
      <w:r>
        <w:rPr>
          <w:sz w:val="22"/>
        </w:rPr>
        <w:t>На р/с поступили деньги из кассы: Д70 К50 7000</w:t>
      </w:r>
    </w:p>
    <w:p w:rsidR="00EF5690" w:rsidRDefault="005135A0" w:rsidP="005135A0">
      <w:pPr>
        <w:numPr>
          <w:ilvl w:val="0"/>
          <w:numId w:val="6"/>
        </w:numPr>
        <w:tabs>
          <w:tab w:val="left" w:pos="927"/>
        </w:tabs>
        <w:ind w:left="927" w:hanging="360"/>
        <w:rPr>
          <w:sz w:val="22"/>
        </w:rPr>
      </w:pPr>
      <w:r>
        <w:rPr>
          <w:sz w:val="22"/>
        </w:rPr>
        <w:t>Выдана зарплата из кассы: Д70 К50 12000.</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0"/>
        <w:gridCol w:w="1690"/>
        <w:gridCol w:w="1690"/>
        <w:gridCol w:w="1295"/>
        <w:gridCol w:w="1295"/>
        <w:gridCol w:w="1295"/>
        <w:gridCol w:w="1296"/>
      </w:tblGrid>
      <w:tr w:rsidR="00EF5690">
        <w:trPr>
          <w:cantSplit/>
        </w:trPr>
        <w:tc>
          <w:tcPr>
            <w:tcW w:w="5070" w:type="dxa"/>
            <w:gridSpan w:val="3"/>
          </w:tcPr>
          <w:p w:rsidR="00EF5690" w:rsidRDefault="005135A0">
            <w:pPr>
              <w:pStyle w:val="4"/>
              <w:spacing w:line="240" w:lineRule="auto"/>
              <w:rPr>
                <w:sz w:val="22"/>
              </w:rPr>
            </w:pPr>
            <w:r>
              <w:rPr>
                <w:sz w:val="22"/>
              </w:rPr>
              <w:t>Д50 К счетов</w:t>
            </w:r>
          </w:p>
        </w:tc>
        <w:tc>
          <w:tcPr>
            <w:tcW w:w="5181" w:type="dxa"/>
            <w:gridSpan w:val="4"/>
          </w:tcPr>
          <w:p w:rsidR="00EF5690" w:rsidRDefault="005135A0">
            <w:pPr>
              <w:pStyle w:val="4"/>
              <w:spacing w:line="240" w:lineRule="auto"/>
              <w:rPr>
                <w:sz w:val="22"/>
              </w:rPr>
            </w:pPr>
            <w:r>
              <w:rPr>
                <w:sz w:val="22"/>
              </w:rPr>
              <w:t>К50 Дсчетов</w:t>
            </w:r>
          </w:p>
        </w:tc>
      </w:tr>
      <w:tr w:rsidR="00EF5690">
        <w:tc>
          <w:tcPr>
            <w:tcW w:w="1690" w:type="dxa"/>
          </w:tcPr>
          <w:p w:rsidR="00EF5690" w:rsidRDefault="005135A0">
            <w:pPr>
              <w:rPr>
                <w:sz w:val="22"/>
              </w:rPr>
            </w:pPr>
            <w:r>
              <w:rPr>
                <w:sz w:val="22"/>
              </w:rPr>
              <w:t>71</w:t>
            </w:r>
          </w:p>
        </w:tc>
        <w:tc>
          <w:tcPr>
            <w:tcW w:w="1690" w:type="dxa"/>
          </w:tcPr>
          <w:p w:rsidR="00EF5690" w:rsidRDefault="005135A0">
            <w:pPr>
              <w:rPr>
                <w:sz w:val="22"/>
              </w:rPr>
            </w:pPr>
            <w:r>
              <w:rPr>
                <w:sz w:val="22"/>
              </w:rPr>
              <w:t>51</w:t>
            </w:r>
          </w:p>
        </w:tc>
        <w:tc>
          <w:tcPr>
            <w:tcW w:w="1690" w:type="dxa"/>
          </w:tcPr>
          <w:p w:rsidR="00EF5690" w:rsidRDefault="005135A0">
            <w:pPr>
              <w:rPr>
                <w:sz w:val="22"/>
              </w:rPr>
            </w:pPr>
            <w:r>
              <w:rPr>
                <w:sz w:val="22"/>
              </w:rPr>
              <w:t>Итого по дебету</w:t>
            </w:r>
          </w:p>
        </w:tc>
        <w:tc>
          <w:tcPr>
            <w:tcW w:w="1295" w:type="dxa"/>
          </w:tcPr>
          <w:p w:rsidR="00EF5690" w:rsidRDefault="005135A0">
            <w:pPr>
              <w:rPr>
                <w:sz w:val="22"/>
              </w:rPr>
            </w:pPr>
            <w:r>
              <w:rPr>
                <w:sz w:val="22"/>
              </w:rPr>
              <w:t>71</w:t>
            </w:r>
          </w:p>
        </w:tc>
        <w:tc>
          <w:tcPr>
            <w:tcW w:w="1295" w:type="dxa"/>
          </w:tcPr>
          <w:p w:rsidR="00EF5690" w:rsidRDefault="005135A0">
            <w:pPr>
              <w:rPr>
                <w:sz w:val="22"/>
              </w:rPr>
            </w:pPr>
            <w:r>
              <w:rPr>
                <w:sz w:val="22"/>
              </w:rPr>
              <w:t>51</w:t>
            </w:r>
          </w:p>
        </w:tc>
        <w:tc>
          <w:tcPr>
            <w:tcW w:w="1295" w:type="dxa"/>
          </w:tcPr>
          <w:p w:rsidR="00EF5690" w:rsidRDefault="005135A0">
            <w:pPr>
              <w:rPr>
                <w:sz w:val="22"/>
              </w:rPr>
            </w:pPr>
            <w:r>
              <w:rPr>
                <w:sz w:val="22"/>
              </w:rPr>
              <w:t>10</w:t>
            </w:r>
          </w:p>
        </w:tc>
        <w:tc>
          <w:tcPr>
            <w:tcW w:w="1296" w:type="dxa"/>
          </w:tcPr>
          <w:p w:rsidR="00EF5690" w:rsidRDefault="005135A0">
            <w:pPr>
              <w:rPr>
                <w:sz w:val="22"/>
              </w:rPr>
            </w:pPr>
            <w:r>
              <w:rPr>
                <w:sz w:val="22"/>
              </w:rPr>
              <w:t>Итого по кредиту</w:t>
            </w:r>
          </w:p>
        </w:tc>
      </w:tr>
      <w:tr w:rsidR="00EF5690">
        <w:tc>
          <w:tcPr>
            <w:tcW w:w="1690" w:type="dxa"/>
          </w:tcPr>
          <w:p w:rsidR="00EF5690" w:rsidRDefault="005135A0">
            <w:pPr>
              <w:rPr>
                <w:sz w:val="22"/>
              </w:rPr>
            </w:pPr>
            <w:r>
              <w:rPr>
                <w:sz w:val="22"/>
              </w:rPr>
              <w:t>10000</w:t>
            </w:r>
          </w:p>
        </w:tc>
        <w:tc>
          <w:tcPr>
            <w:tcW w:w="1690" w:type="dxa"/>
          </w:tcPr>
          <w:p w:rsidR="00EF5690" w:rsidRDefault="005135A0">
            <w:pPr>
              <w:rPr>
                <w:sz w:val="22"/>
              </w:rPr>
            </w:pPr>
            <w:r>
              <w:rPr>
                <w:sz w:val="22"/>
              </w:rPr>
              <w:t>2000</w:t>
            </w:r>
          </w:p>
        </w:tc>
        <w:tc>
          <w:tcPr>
            <w:tcW w:w="1690" w:type="dxa"/>
          </w:tcPr>
          <w:p w:rsidR="00EF5690" w:rsidRDefault="005135A0">
            <w:pPr>
              <w:rPr>
                <w:sz w:val="22"/>
              </w:rPr>
            </w:pPr>
            <w:r>
              <w:rPr>
                <w:sz w:val="22"/>
              </w:rPr>
              <w:t>12000</w:t>
            </w:r>
          </w:p>
        </w:tc>
        <w:tc>
          <w:tcPr>
            <w:tcW w:w="1295" w:type="dxa"/>
          </w:tcPr>
          <w:p w:rsidR="00EF5690" w:rsidRDefault="005135A0">
            <w:pPr>
              <w:rPr>
                <w:sz w:val="22"/>
              </w:rPr>
            </w:pPr>
            <w:r>
              <w:rPr>
                <w:sz w:val="22"/>
              </w:rPr>
              <w:t>5000</w:t>
            </w:r>
          </w:p>
        </w:tc>
        <w:tc>
          <w:tcPr>
            <w:tcW w:w="1295" w:type="dxa"/>
          </w:tcPr>
          <w:p w:rsidR="00EF5690" w:rsidRDefault="005135A0">
            <w:pPr>
              <w:rPr>
                <w:sz w:val="22"/>
              </w:rPr>
            </w:pPr>
            <w:r>
              <w:rPr>
                <w:sz w:val="22"/>
              </w:rPr>
              <w:t>7000</w:t>
            </w:r>
          </w:p>
        </w:tc>
        <w:tc>
          <w:tcPr>
            <w:tcW w:w="1295" w:type="dxa"/>
          </w:tcPr>
          <w:p w:rsidR="00EF5690" w:rsidRDefault="005135A0">
            <w:pPr>
              <w:rPr>
                <w:sz w:val="22"/>
              </w:rPr>
            </w:pPr>
            <w:r>
              <w:rPr>
                <w:sz w:val="22"/>
              </w:rPr>
              <w:t>12000</w:t>
            </w:r>
          </w:p>
        </w:tc>
        <w:tc>
          <w:tcPr>
            <w:tcW w:w="1296" w:type="dxa"/>
          </w:tcPr>
          <w:p w:rsidR="00EF5690" w:rsidRDefault="005135A0">
            <w:pPr>
              <w:rPr>
                <w:sz w:val="22"/>
              </w:rPr>
            </w:pPr>
            <w:r>
              <w:rPr>
                <w:sz w:val="22"/>
              </w:rPr>
              <w:t>24000</w:t>
            </w:r>
          </w:p>
        </w:tc>
      </w:tr>
    </w:tbl>
    <w:p w:rsidR="00EF5690" w:rsidRDefault="005135A0">
      <w:pPr>
        <w:rPr>
          <w:sz w:val="22"/>
        </w:rPr>
      </w:pPr>
      <w:r>
        <w:rPr>
          <w:sz w:val="22"/>
        </w:rPr>
        <w:t>СН=100000</w:t>
      </w:r>
    </w:p>
    <w:p w:rsidR="00EF5690" w:rsidRDefault="005135A0">
      <w:pPr>
        <w:rPr>
          <w:sz w:val="22"/>
        </w:rPr>
      </w:pPr>
      <w:r>
        <w:rPr>
          <w:sz w:val="22"/>
        </w:rPr>
        <w:t>СК=88000</w:t>
      </w:r>
    </w:p>
    <w:p w:rsidR="00EF5690" w:rsidRDefault="00EF5690">
      <w:pPr>
        <w:rPr>
          <w:sz w:val="22"/>
        </w:rPr>
      </w:pPr>
    </w:p>
    <w:p w:rsidR="00EF5690" w:rsidRDefault="005135A0">
      <w:pPr>
        <w:rPr>
          <w:sz w:val="22"/>
        </w:rPr>
      </w:pPr>
      <w:r>
        <w:rPr>
          <w:sz w:val="22"/>
        </w:rPr>
        <w:t>3. Комбинированные регистры (записи). В этих регистрах сочетаются хронологические и систематические записи. Например. Журналы-ордера  и ведомости.</w:t>
      </w:r>
    </w:p>
    <w:p w:rsidR="00EF5690" w:rsidRDefault="005135A0">
      <w:pPr>
        <w:rPr>
          <w:sz w:val="22"/>
        </w:rPr>
      </w:pPr>
      <w:r>
        <w:rPr>
          <w:sz w:val="22"/>
        </w:rPr>
        <w:t xml:space="preserve">Записи бывают: </w:t>
      </w:r>
    </w:p>
    <w:p w:rsidR="00EF5690" w:rsidRDefault="005135A0">
      <w:pPr>
        <w:rPr>
          <w:sz w:val="22"/>
        </w:rPr>
      </w:pPr>
      <w:r>
        <w:rPr>
          <w:sz w:val="22"/>
        </w:rPr>
        <w:t>1) Простыми. Осуществляются в одном учётном регистре.</w:t>
      </w:r>
    </w:p>
    <w:p w:rsidR="00EF5690" w:rsidRDefault="005135A0">
      <w:pPr>
        <w:rPr>
          <w:sz w:val="22"/>
        </w:rPr>
      </w:pPr>
      <w:r>
        <w:rPr>
          <w:sz w:val="22"/>
        </w:rPr>
        <w:t>2) Копировальными. Осуществляются одновременно в нескольких регистрах (Кассовая книга).</w:t>
      </w:r>
    </w:p>
    <w:p w:rsidR="00EF5690" w:rsidRDefault="005135A0">
      <w:pPr>
        <w:rPr>
          <w:sz w:val="22"/>
        </w:rPr>
      </w:pPr>
      <w:r>
        <w:rPr>
          <w:sz w:val="22"/>
        </w:rPr>
        <w:t xml:space="preserve">Записи в регистрах следует вести аккуратно, подчистки не допускаются. </w:t>
      </w:r>
    </w:p>
    <w:p w:rsidR="00EF5690" w:rsidRDefault="005135A0">
      <w:pPr>
        <w:rPr>
          <w:sz w:val="22"/>
        </w:rPr>
      </w:pPr>
      <w:r>
        <w:rPr>
          <w:sz w:val="22"/>
        </w:rPr>
        <w:t>Для исправления ошибок применяют следующие способы:</w:t>
      </w:r>
    </w:p>
    <w:p w:rsidR="00EF5690" w:rsidRDefault="005135A0" w:rsidP="005135A0">
      <w:pPr>
        <w:numPr>
          <w:ilvl w:val="0"/>
          <w:numId w:val="7"/>
        </w:numPr>
        <w:tabs>
          <w:tab w:val="left" w:pos="360"/>
        </w:tabs>
        <w:rPr>
          <w:sz w:val="22"/>
        </w:rPr>
      </w:pPr>
      <w:r>
        <w:rPr>
          <w:sz w:val="22"/>
        </w:rPr>
        <w:t>Корректурный. Представляют собой зачеркивание неправильной записи одной чертой, чтобы можно было прочитать зачёркнутое. Над ней пишут правильную сумму. Рядом- подпись лица, внесшего исправления.</w:t>
      </w:r>
    </w:p>
    <w:p w:rsidR="00EF5690" w:rsidRDefault="005135A0" w:rsidP="005135A0">
      <w:pPr>
        <w:numPr>
          <w:ilvl w:val="0"/>
          <w:numId w:val="7"/>
        </w:numPr>
        <w:tabs>
          <w:tab w:val="left" w:pos="360"/>
        </w:tabs>
        <w:rPr>
          <w:sz w:val="22"/>
        </w:rPr>
      </w:pPr>
      <w:r>
        <w:rPr>
          <w:sz w:val="22"/>
        </w:rPr>
        <w:t xml:space="preserve">Дополнительной проводки. Этот способ применяют, когда корреспонденция счетов правильная, но сумма указана меньше, чем следовало, или ошибка обнаружена после сдачи баланса. </w:t>
      </w:r>
    </w:p>
    <w:p w:rsidR="00EF5690" w:rsidRDefault="005135A0" w:rsidP="005135A0">
      <w:pPr>
        <w:pStyle w:val="21"/>
        <w:numPr>
          <w:ilvl w:val="12"/>
          <w:numId w:val="0"/>
        </w:numPr>
        <w:spacing w:line="240" w:lineRule="auto"/>
        <w:ind w:firstLine="567"/>
        <w:rPr>
          <w:sz w:val="22"/>
        </w:rPr>
      </w:pPr>
      <w:r>
        <w:rPr>
          <w:sz w:val="22"/>
        </w:rPr>
        <w:t xml:space="preserve">Например, в прошедшем (втором) квартале была составлена проводка: Д10 К60 20000. А следовало указать сумму в 25000. Тогда в третьем квартале пишем бухгалтерскую справку: “Я, … , допустил ошибку (вместо… написал…), поэтому на основании учёта внести в бухгалтерский баланс дополнительную запись: Д10 К60 5000”. </w:t>
      </w:r>
    </w:p>
    <w:p w:rsidR="00EF5690" w:rsidRDefault="005135A0" w:rsidP="005135A0">
      <w:pPr>
        <w:numPr>
          <w:ilvl w:val="12"/>
          <w:numId w:val="0"/>
        </w:numPr>
        <w:ind w:firstLine="567"/>
        <w:rPr>
          <w:sz w:val="22"/>
        </w:rPr>
      </w:pPr>
      <w:r>
        <w:rPr>
          <w:sz w:val="22"/>
        </w:rPr>
        <w:t>Когда бухгалтер сам исправляет ошибки в бухгалтерском учёте, никакие штрафы не берутся (берётся пеня).</w:t>
      </w:r>
    </w:p>
    <w:p w:rsidR="00EF5690" w:rsidRDefault="005135A0" w:rsidP="005135A0">
      <w:pPr>
        <w:numPr>
          <w:ilvl w:val="0"/>
          <w:numId w:val="7"/>
        </w:numPr>
        <w:tabs>
          <w:tab w:val="left" w:pos="360"/>
        </w:tabs>
        <w:rPr>
          <w:sz w:val="22"/>
        </w:rPr>
      </w:pPr>
      <w:r>
        <w:rPr>
          <w:sz w:val="22"/>
        </w:rPr>
        <w:t>Красного сторно (аннулирование). Применяется при исправлении ошибок в корреспонденции счетов.</w:t>
      </w:r>
    </w:p>
    <w:p w:rsidR="00EF5690" w:rsidRDefault="005135A0">
      <w:pPr>
        <w:rPr>
          <w:sz w:val="22"/>
        </w:rPr>
      </w:pPr>
      <w:r>
        <w:rPr>
          <w:sz w:val="22"/>
        </w:rPr>
        <w:t>Цифры, записанные красными чернилами, при подсчёте итогов вычитаются.</w:t>
      </w:r>
    </w:p>
    <w:p w:rsidR="00EF5690" w:rsidRDefault="005135A0">
      <w:pPr>
        <w:rPr>
          <w:sz w:val="22"/>
        </w:rPr>
      </w:pPr>
      <w:r>
        <w:rPr>
          <w:sz w:val="22"/>
        </w:rPr>
        <w:t>Например, на р/с в прошлом квартале поступил платёж от покупателя на 500 руб. Бухгатером была сделана проводка: Д51 К60 500 вместо Д51 К62 500. Исправляем ошибку в следующем квартале.</w:t>
      </w:r>
    </w:p>
    <w:p w:rsidR="00EF5690" w:rsidRDefault="005135A0">
      <w:pPr>
        <w:rPr>
          <w:sz w:val="22"/>
        </w:rPr>
      </w:pPr>
      <w:r>
        <w:rPr>
          <w:sz w:val="22"/>
        </w:rPr>
        <w:t>II кв.</w:t>
      </w:r>
    </w:p>
    <w:p w:rsidR="00EF5690" w:rsidRDefault="005135A0">
      <w:pPr>
        <w:rPr>
          <w:sz w:val="22"/>
        </w:rPr>
      </w:pPr>
      <w:r>
        <w:rPr>
          <w:sz w:val="22"/>
        </w:rPr>
        <w:t>Д51 К60 500</w:t>
      </w:r>
    </w:p>
    <w:p w:rsidR="00EF5690" w:rsidRDefault="00AE768D">
      <w:pPr>
        <w:rPr>
          <w:sz w:val="22"/>
        </w:rPr>
      </w:pPr>
      <w:r>
        <w:rPr>
          <w:noProof/>
        </w:rPr>
        <w:pict>
          <v:rect id="_x0000_s1026" style="position:absolute;margin-left:188.1pt;margin-top:18.95pt;width:1in;height:14.4pt;z-index:251622912;mso-position-horizontal-relative:text;mso-position-vertical-relative:text" o:allowincell="f" filled="f"/>
        </w:pict>
      </w:r>
      <w:r w:rsidR="005135A0">
        <w:rPr>
          <w:sz w:val="22"/>
        </w:rPr>
        <w:t>III кв.</w:t>
      </w:r>
    </w:p>
    <w:p w:rsidR="00EF5690" w:rsidRDefault="005135A0">
      <w:pPr>
        <w:rPr>
          <w:sz w:val="22"/>
        </w:rPr>
      </w:pPr>
      <w:r>
        <w:rPr>
          <w:color w:val="FF0000"/>
          <w:sz w:val="22"/>
        </w:rPr>
        <w:t xml:space="preserve">Д51 К60 500 </w:t>
      </w:r>
      <w:r>
        <w:rPr>
          <w:sz w:val="22"/>
        </w:rPr>
        <w:t>(красным цветом) или    Д51 К60 500</w:t>
      </w:r>
    </w:p>
    <w:p w:rsidR="00EF5690" w:rsidRDefault="005135A0">
      <w:pPr>
        <w:pStyle w:val="a3"/>
        <w:spacing w:line="240" w:lineRule="auto"/>
        <w:rPr>
          <w:sz w:val="22"/>
        </w:rPr>
      </w:pPr>
      <w:r>
        <w:rPr>
          <w:sz w:val="22"/>
        </w:rPr>
        <w:t>Д51 К62 500 (правильная запись)</w:t>
      </w:r>
    </w:p>
    <w:p w:rsidR="00EF5690" w:rsidRDefault="00EF5690">
      <w:pPr>
        <w:pStyle w:val="a3"/>
        <w:spacing w:line="240" w:lineRule="auto"/>
        <w:rPr>
          <w:sz w:val="22"/>
        </w:rPr>
      </w:pPr>
    </w:p>
    <w:p w:rsidR="00EF5690" w:rsidRDefault="005135A0">
      <w:pPr>
        <w:pStyle w:val="1"/>
        <w:rPr>
          <w:sz w:val="22"/>
        </w:rPr>
      </w:pPr>
      <w:r>
        <w:rPr>
          <w:sz w:val="22"/>
        </w:rPr>
        <w:t>Тема. Формы бухгалтерского учёта.</w:t>
      </w:r>
    </w:p>
    <w:p w:rsidR="00EF5690" w:rsidRDefault="005135A0">
      <w:pPr>
        <w:pStyle w:val="a3"/>
        <w:spacing w:line="240" w:lineRule="auto"/>
        <w:ind w:firstLine="567"/>
        <w:rPr>
          <w:sz w:val="22"/>
        </w:rPr>
      </w:pPr>
      <w:r>
        <w:rPr>
          <w:sz w:val="22"/>
        </w:rPr>
        <w:t>Этапы учётной регистрации.</w:t>
      </w:r>
    </w:p>
    <w:p w:rsidR="00EF5690" w:rsidRDefault="005135A0" w:rsidP="005135A0">
      <w:pPr>
        <w:numPr>
          <w:ilvl w:val="0"/>
          <w:numId w:val="8"/>
        </w:numPr>
        <w:tabs>
          <w:tab w:val="left" w:pos="360"/>
        </w:tabs>
        <w:rPr>
          <w:sz w:val="22"/>
        </w:rPr>
      </w:pPr>
      <w:r>
        <w:rPr>
          <w:sz w:val="22"/>
        </w:rPr>
        <w:t>Получение первичных бухгалтерских документов.</w:t>
      </w:r>
    </w:p>
    <w:p w:rsidR="00EF5690" w:rsidRDefault="005135A0" w:rsidP="005135A0">
      <w:pPr>
        <w:numPr>
          <w:ilvl w:val="0"/>
          <w:numId w:val="8"/>
        </w:numPr>
        <w:tabs>
          <w:tab w:val="left" w:pos="360"/>
        </w:tabs>
        <w:rPr>
          <w:sz w:val="22"/>
        </w:rPr>
      </w:pPr>
      <w:r>
        <w:rPr>
          <w:sz w:val="22"/>
        </w:rPr>
        <w:t xml:space="preserve">Группировка бухгалтерских документов по признаку однородности, например: </w:t>
      </w:r>
    </w:p>
    <w:p w:rsidR="00EF5690" w:rsidRDefault="005135A0" w:rsidP="005135A0">
      <w:pPr>
        <w:numPr>
          <w:ilvl w:val="12"/>
          <w:numId w:val="0"/>
        </w:numPr>
        <w:rPr>
          <w:sz w:val="22"/>
        </w:rPr>
      </w:pPr>
      <w:r>
        <w:rPr>
          <w:sz w:val="22"/>
        </w:rPr>
        <w:t>по учёту заработной платы (сч.70)  -расчётно-платёжные ведомости;</w:t>
      </w:r>
    </w:p>
    <w:p w:rsidR="00EF5690" w:rsidRDefault="005135A0" w:rsidP="005135A0">
      <w:pPr>
        <w:numPr>
          <w:ilvl w:val="12"/>
          <w:numId w:val="0"/>
        </w:numPr>
        <w:rPr>
          <w:sz w:val="22"/>
        </w:rPr>
      </w:pPr>
      <w:r>
        <w:rPr>
          <w:sz w:val="22"/>
        </w:rPr>
        <w:t>по приходу материалов (Д10) – приходные ордера;</w:t>
      </w:r>
    </w:p>
    <w:p w:rsidR="00EF5690" w:rsidRDefault="005135A0" w:rsidP="005135A0">
      <w:pPr>
        <w:numPr>
          <w:ilvl w:val="12"/>
          <w:numId w:val="0"/>
        </w:numPr>
        <w:rPr>
          <w:sz w:val="22"/>
        </w:rPr>
      </w:pPr>
      <w:r>
        <w:rPr>
          <w:sz w:val="22"/>
        </w:rPr>
        <w:t>по расходу материалов (К10) – акты на списание, накладная на отпуск материалов;</w:t>
      </w:r>
    </w:p>
    <w:p w:rsidR="00EF5690" w:rsidRDefault="005135A0" w:rsidP="005135A0">
      <w:pPr>
        <w:numPr>
          <w:ilvl w:val="12"/>
          <w:numId w:val="0"/>
        </w:numPr>
        <w:rPr>
          <w:sz w:val="22"/>
        </w:rPr>
      </w:pPr>
      <w:r>
        <w:rPr>
          <w:sz w:val="22"/>
        </w:rPr>
        <w:t>по приходу основных средств (Д01) – акты приёмки-передачи, счета-фактуры.</w:t>
      </w:r>
    </w:p>
    <w:p w:rsidR="00EF5690" w:rsidRDefault="005135A0" w:rsidP="005135A0">
      <w:pPr>
        <w:numPr>
          <w:ilvl w:val="0"/>
          <w:numId w:val="8"/>
        </w:numPr>
        <w:tabs>
          <w:tab w:val="left" w:pos="360"/>
        </w:tabs>
        <w:rPr>
          <w:sz w:val="22"/>
        </w:rPr>
      </w:pPr>
      <w:r>
        <w:rPr>
          <w:sz w:val="22"/>
        </w:rPr>
        <w:t>Составление и фиксация на документах бухгалтерской проводки.</w:t>
      </w:r>
    </w:p>
    <w:p w:rsidR="00EF5690" w:rsidRDefault="005135A0" w:rsidP="005135A0">
      <w:pPr>
        <w:numPr>
          <w:ilvl w:val="0"/>
          <w:numId w:val="8"/>
        </w:numPr>
        <w:tabs>
          <w:tab w:val="left" w:pos="360"/>
        </w:tabs>
        <w:rPr>
          <w:sz w:val="22"/>
        </w:rPr>
      </w:pPr>
      <w:r>
        <w:rPr>
          <w:sz w:val="22"/>
        </w:rPr>
        <w:t>Занесение в книгу регистрации хозяйственных операций в хронологическом порядке.</w:t>
      </w:r>
    </w:p>
    <w:p w:rsidR="00EF5690" w:rsidRDefault="005135A0" w:rsidP="005135A0">
      <w:pPr>
        <w:numPr>
          <w:ilvl w:val="0"/>
          <w:numId w:val="8"/>
        </w:numPr>
        <w:tabs>
          <w:tab w:val="left" w:pos="360"/>
        </w:tabs>
        <w:rPr>
          <w:sz w:val="22"/>
        </w:rPr>
      </w:pPr>
      <w:r>
        <w:rPr>
          <w:sz w:val="22"/>
        </w:rPr>
        <w:t>Регистрация бухгалтерских документов, т.е. отражение их сумм в учётных регистрах, например, в журналах-ордерах, ведомостях и т.д.</w:t>
      </w:r>
    </w:p>
    <w:p w:rsidR="00EF5690" w:rsidRDefault="005135A0" w:rsidP="005135A0">
      <w:pPr>
        <w:numPr>
          <w:ilvl w:val="0"/>
          <w:numId w:val="8"/>
        </w:numPr>
        <w:tabs>
          <w:tab w:val="left" w:pos="360"/>
        </w:tabs>
        <w:rPr>
          <w:sz w:val="22"/>
        </w:rPr>
      </w:pPr>
      <w:r>
        <w:rPr>
          <w:sz w:val="22"/>
        </w:rPr>
        <w:t>Арифметические действия: подсчёт, расчёт, подведение итогов.</w:t>
      </w:r>
    </w:p>
    <w:p w:rsidR="00EF5690" w:rsidRDefault="005135A0" w:rsidP="005135A0">
      <w:pPr>
        <w:numPr>
          <w:ilvl w:val="0"/>
          <w:numId w:val="8"/>
        </w:numPr>
        <w:tabs>
          <w:tab w:val="left" w:pos="360"/>
        </w:tabs>
        <w:rPr>
          <w:sz w:val="22"/>
        </w:rPr>
      </w:pPr>
      <w:r>
        <w:rPr>
          <w:sz w:val="22"/>
        </w:rPr>
        <w:t>Составление итогового учётного регистра (оборотно-сальдовой ведомости по счетам синтетического учёта и Главной Книги).</w:t>
      </w:r>
    </w:p>
    <w:p w:rsidR="00EF5690" w:rsidRDefault="005135A0" w:rsidP="005135A0">
      <w:pPr>
        <w:numPr>
          <w:ilvl w:val="0"/>
          <w:numId w:val="8"/>
        </w:numPr>
        <w:tabs>
          <w:tab w:val="left" w:pos="360"/>
        </w:tabs>
        <w:rPr>
          <w:sz w:val="22"/>
        </w:rPr>
      </w:pPr>
      <w:r>
        <w:rPr>
          <w:sz w:val="22"/>
        </w:rPr>
        <w:t>Сверка данных Главной Книги с данными в учётных регистрах.</w:t>
      </w:r>
    </w:p>
    <w:p w:rsidR="00EF5690" w:rsidRDefault="005135A0" w:rsidP="005135A0">
      <w:pPr>
        <w:numPr>
          <w:ilvl w:val="0"/>
          <w:numId w:val="8"/>
        </w:numPr>
        <w:tabs>
          <w:tab w:val="left" w:pos="360"/>
        </w:tabs>
        <w:rPr>
          <w:sz w:val="22"/>
        </w:rPr>
      </w:pPr>
      <w:r>
        <w:rPr>
          <w:sz w:val="22"/>
        </w:rPr>
        <w:t>Составление бухгалтерского баланса и форм отчётности.</w:t>
      </w:r>
    </w:p>
    <w:p w:rsidR="00EF5690" w:rsidRDefault="005135A0" w:rsidP="005135A0">
      <w:pPr>
        <w:numPr>
          <w:ilvl w:val="0"/>
          <w:numId w:val="8"/>
        </w:numPr>
        <w:tabs>
          <w:tab w:val="left" w:pos="360"/>
        </w:tabs>
        <w:rPr>
          <w:sz w:val="22"/>
        </w:rPr>
      </w:pPr>
      <w:r>
        <w:rPr>
          <w:sz w:val="22"/>
        </w:rPr>
        <w:t>Передача учётных регистров и документов на хранение.</w:t>
      </w:r>
    </w:p>
    <w:p w:rsidR="00EF5690" w:rsidRDefault="00EF5690">
      <w:pPr>
        <w:rPr>
          <w:sz w:val="22"/>
        </w:rPr>
      </w:pPr>
    </w:p>
    <w:p w:rsidR="00EF5690" w:rsidRDefault="005135A0">
      <w:pPr>
        <w:ind w:firstLine="567"/>
        <w:rPr>
          <w:sz w:val="22"/>
        </w:rPr>
      </w:pPr>
      <w:r>
        <w:rPr>
          <w:sz w:val="22"/>
          <w:u w:val="single"/>
        </w:rPr>
        <w:t>Форма бухгалтерского учёта</w:t>
      </w:r>
      <w:r>
        <w:rPr>
          <w:sz w:val="22"/>
        </w:rPr>
        <w:t xml:space="preserve"> – процесс обработки учётной информации с использованием различных бланков (регистров) аналитического и синтетического учёта, их взаимосвязь и последовательности записи в них.</w:t>
      </w:r>
    </w:p>
    <w:p w:rsidR="00EF5690" w:rsidRDefault="005135A0" w:rsidP="005135A0">
      <w:pPr>
        <w:numPr>
          <w:ilvl w:val="0"/>
          <w:numId w:val="9"/>
        </w:numPr>
        <w:tabs>
          <w:tab w:val="left" w:pos="360"/>
        </w:tabs>
        <w:rPr>
          <w:sz w:val="22"/>
        </w:rPr>
      </w:pPr>
      <w:r>
        <w:rPr>
          <w:sz w:val="22"/>
        </w:rPr>
        <w:t>Мемориально-ордерная форма (памятка).</w:t>
      </w:r>
    </w:p>
    <w:p w:rsidR="00EF5690" w:rsidRDefault="005135A0">
      <w:pPr>
        <w:ind w:firstLine="567"/>
        <w:rPr>
          <w:sz w:val="22"/>
        </w:rPr>
      </w:pPr>
      <w:r>
        <w:rPr>
          <w:sz w:val="22"/>
        </w:rPr>
        <w:t>Начала использоваться после революции; в употреблении до сих пор.</w:t>
      </w:r>
    </w:p>
    <w:p w:rsidR="00EF5690" w:rsidRDefault="005135A0">
      <w:pPr>
        <w:ind w:firstLine="567"/>
        <w:rPr>
          <w:sz w:val="22"/>
        </w:rPr>
      </w:pPr>
      <w:r>
        <w:rPr>
          <w:sz w:val="22"/>
        </w:rPr>
        <w:t>Например, за отчётный период собраны в отдельные папки по счёту 50 приходные и расходные ордера. Далее записываем всё в карточку (мемориальный ордер):</w:t>
      </w:r>
    </w:p>
    <w:p w:rsidR="00EF5690" w:rsidRDefault="00EF5690">
      <w:pPr>
        <w:rPr>
          <w:sz w:val="22"/>
        </w:rPr>
      </w:pPr>
    </w:p>
    <w:p w:rsidR="00EF5690" w:rsidRDefault="005135A0">
      <w:pPr>
        <w:jc w:val="center"/>
        <w:rPr>
          <w:sz w:val="22"/>
        </w:rPr>
      </w:pPr>
      <w:r>
        <w:rPr>
          <w:sz w:val="22"/>
        </w:rPr>
        <w:t>Мемориальный ордер по счёту 50.</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4"/>
        <w:gridCol w:w="2094"/>
        <w:gridCol w:w="2094"/>
        <w:gridCol w:w="1591"/>
        <w:gridCol w:w="1591"/>
      </w:tblGrid>
      <w:tr w:rsidR="00EF5690">
        <w:tc>
          <w:tcPr>
            <w:tcW w:w="2094" w:type="dxa"/>
          </w:tcPr>
          <w:p w:rsidR="00EF5690" w:rsidRDefault="005135A0">
            <w:pPr>
              <w:jc w:val="center"/>
              <w:rPr>
                <w:sz w:val="22"/>
              </w:rPr>
            </w:pPr>
            <w:r>
              <w:rPr>
                <w:sz w:val="22"/>
              </w:rPr>
              <w:t>Документ</w:t>
            </w:r>
          </w:p>
        </w:tc>
        <w:tc>
          <w:tcPr>
            <w:tcW w:w="2094" w:type="dxa"/>
          </w:tcPr>
          <w:p w:rsidR="00EF5690" w:rsidRDefault="005135A0">
            <w:pPr>
              <w:jc w:val="center"/>
              <w:rPr>
                <w:sz w:val="22"/>
              </w:rPr>
            </w:pPr>
            <w:r>
              <w:rPr>
                <w:sz w:val="22"/>
              </w:rPr>
              <w:t>№ документа</w:t>
            </w:r>
          </w:p>
        </w:tc>
        <w:tc>
          <w:tcPr>
            <w:tcW w:w="2094" w:type="dxa"/>
          </w:tcPr>
          <w:p w:rsidR="00EF5690" w:rsidRDefault="005135A0">
            <w:pPr>
              <w:jc w:val="center"/>
              <w:rPr>
                <w:sz w:val="22"/>
              </w:rPr>
            </w:pPr>
            <w:r>
              <w:rPr>
                <w:sz w:val="22"/>
              </w:rPr>
              <w:t>Наименование операции</w:t>
            </w:r>
          </w:p>
        </w:tc>
        <w:tc>
          <w:tcPr>
            <w:tcW w:w="1591" w:type="dxa"/>
          </w:tcPr>
          <w:p w:rsidR="00EF5690" w:rsidRDefault="005135A0">
            <w:pPr>
              <w:jc w:val="center"/>
              <w:rPr>
                <w:sz w:val="22"/>
              </w:rPr>
            </w:pPr>
            <w:r>
              <w:rPr>
                <w:sz w:val="22"/>
              </w:rPr>
              <w:t>Д</w:t>
            </w:r>
          </w:p>
        </w:tc>
        <w:tc>
          <w:tcPr>
            <w:tcW w:w="1591" w:type="dxa"/>
          </w:tcPr>
          <w:p w:rsidR="00EF5690" w:rsidRDefault="005135A0">
            <w:pPr>
              <w:jc w:val="center"/>
              <w:rPr>
                <w:sz w:val="22"/>
              </w:rPr>
            </w:pPr>
            <w:r>
              <w:rPr>
                <w:sz w:val="22"/>
              </w:rPr>
              <w:t>К</w:t>
            </w:r>
          </w:p>
        </w:tc>
      </w:tr>
      <w:tr w:rsidR="00EF5690">
        <w:tc>
          <w:tcPr>
            <w:tcW w:w="2094" w:type="dxa"/>
          </w:tcPr>
          <w:p w:rsidR="00EF5690" w:rsidRDefault="00EF5690">
            <w:pPr>
              <w:jc w:val="center"/>
              <w:rPr>
                <w:sz w:val="22"/>
              </w:rPr>
            </w:pPr>
          </w:p>
        </w:tc>
        <w:tc>
          <w:tcPr>
            <w:tcW w:w="2094" w:type="dxa"/>
          </w:tcPr>
          <w:p w:rsidR="00EF5690" w:rsidRDefault="005135A0">
            <w:pPr>
              <w:jc w:val="center"/>
              <w:rPr>
                <w:sz w:val="22"/>
              </w:rPr>
            </w:pPr>
            <w:r>
              <w:rPr>
                <w:sz w:val="22"/>
              </w:rPr>
              <w:t>С</w:t>
            </w:r>
            <w:r>
              <w:rPr>
                <w:sz w:val="22"/>
                <w:vertAlign w:val="subscript"/>
              </w:rPr>
              <w:t>Н</w:t>
            </w:r>
          </w:p>
        </w:tc>
        <w:tc>
          <w:tcPr>
            <w:tcW w:w="2094" w:type="dxa"/>
          </w:tcPr>
          <w:p w:rsidR="00EF5690" w:rsidRDefault="00EF5690">
            <w:pPr>
              <w:jc w:val="center"/>
              <w:rPr>
                <w:sz w:val="22"/>
              </w:rPr>
            </w:pPr>
          </w:p>
        </w:tc>
        <w:tc>
          <w:tcPr>
            <w:tcW w:w="1591" w:type="dxa"/>
          </w:tcPr>
          <w:p w:rsidR="00EF5690" w:rsidRDefault="00EF5690">
            <w:pPr>
              <w:jc w:val="center"/>
              <w:rPr>
                <w:sz w:val="22"/>
              </w:rPr>
            </w:pPr>
          </w:p>
        </w:tc>
        <w:tc>
          <w:tcPr>
            <w:tcW w:w="1591" w:type="dxa"/>
          </w:tcPr>
          <w:p w:rsidR="00EF5690" w:rsidRDefault="00EF5690">
            <w:pPr>
              <w:jc w:val="center"/>
              <w:rPr>
                <w:sz w:val="22"/>
              </w:rPr>
            </w:pPr>
          </w:p>
        </w:tc>
      </w:tr>
      <w:tr w:rsidR="00EF5690">
        <w:tc>
          <w:tcPr>
            <w:tcW w:w="2094" w:type="dxa"/>
          </w:tcPr>
          <w:p w:rsidR="00EF5690" w:rsidRDefault="005135A0">
            <w:pPr>
              <w:jc w:val="center"/>
              <w:rPr>
                <w:sz w:val="22"/>
              </w:rPr>
            </w:pPr>
            <w:r>
              <w:rPr>
                <w:sz w:val="22"/>
              </w:rPr>
              <w:t>В хронологическом порядке</w:t>
            </w:r>
          </w:p>
        </w:tc>
        <w:tc>
          <w:tcPr>
            <w:tcW w:w="2094" w:type="dxa"/>
          </w:tcPr>
          <w:p w:rsidR="00EF5690" w:rsidRDefault="005135A0">
            <w:pPr>
              <w:jc w:val="center"/>
              <w:rPr>
                <w:sz w:val="22"/>
              </w:rPr>
            </w:pPr>
            <w:r>
              <w:rPr>
                <w:sz w:val="22"/>
              </w:rPr>
              <w:t>№…</w:t>
            </w:r>
          </w:p>
        </w:tc>
        <w:tc>
          <w:tcPr>
            <w:tcW w:w="2094" w:type="dxa"/>
          </w:tcPr>
          <w:p w:rsidR="00EF5690" w:rsidRDefault="00EF5690">
            <w:pPr>
              <w:jc w:val="center"/>
              <w:rPr>
                <w:sz w:val="22"/>
              </w:rPr>
            </w:pPr>
          </w:p>
        </w:tc>
        <w:tc>
          <w:tcPr>
            <w:tcW w:w="1591" w:type="dxa"/>
          </w:tcPr>
          <w:p w:rsidR="00EF5690" w:rsidRDefault="005135A0">
            <w:pPr>
              <w:jc w:val="center"/>
              <w:rPr>
                <w:sz w:val="22"/>
              </w:rPr>
            </w:pPr>
            <w:r>
              <w:rPr>
                <w:sz w:val="22"/>
              </w:rPr>
              <w:t>Приходные ордера</w:t>
            </w:r>
          </w:p>
        </w:tc>
        <w:tc>
          <w:tcPr>
            <w:tcW w:w="1591" w:type="dxa"/>
          </w:tcPr>
          <w:p w:rsidR="00EF5690" w:rsidRDefault="005135A0">
            <w:pPr>
              <w:jc w:val="center"/>
              <w:rPr>
                <w:sz w:val="22"/>
              </w:rPr>
            </w:pPr>
            <w:r>
              <w:rPr>
                <w:sz w:val="22"/>
              </w:rPr>
              <w:t>Расходные ордера</w:t>
            </w:r>
          </w:p>
        </w:tc>
      </w:tr>
      <w:tr w:rsidR="00EF5690">
        <w:tc>
          <w:tcPr>
            <w:tcW w:w="2094" w:type="dxa"/>
          </w:tcPr>
          <w:p w:rsidR="00EF5690" w:rsidRDefault="00EF5690">
            <w:pPr>
              <w:jc w:val="center"/>
              <w:rPr>
                <w:sz w:val="22"/>
              </w:rPr>
            </w:pPr>
          </w:p>
        </w:tc>
        <w:tc>
          <w:tcPr>
            <w:tcW w:w="2094" w:type="dxa"/>
          </w:tcPr>
          <w:p w:rsidR="00EF5690" w:rsidRDefault="005135A0">
            <w:pPr>
              <w:jc w:val="center"/>
              <w:rPr>
                <w:sz w:val="22"/>
              </w:rPr>
            </w:pPr>
            <w:r>
              <w:rPr>
                <w:sz w:val="22"/>
              </w:rPr>
              <w:t>№…</w:t>
            </w:r>
          </w:p>
        </w:tc>
        <w:tc>
          <w:tcPr>
            <w:tcW w:w="2094" w:type="dxa"/>
          </w:tcPr>
          <w:p w:rsidR="00EF5690" w:rsidRDefault="00EF5690">
            <w:pPr>
              <w:jc w:val="center"/>
              <w:rPr>
                <w:sz w:val="22"/>
              </w:rPr>
            </w:pPr>
          </w:p>
        </w:tc>
        <w:tc>
          <w:tcPr>
            <w:tcW w:w="1591" w:type="dxa"/>
          </w:tcPr>
          <w:p w:rsidR="00EF5690" w:rsidRDefault="00EF5690">
            <w:pPr>
              <w:jc w:val="center"/>
              <w:rPr>
                <w:sz w:val="22"/>
              </w:rPr>
            </w:pPr>
          </w:p>
        </w:tc>
        <w:tc>
          <w:tcPr>
            <w:tcW w:w="1591" w:type="dxa"/>
          </w:tcPr>
          <w:p w:rsidR="00EF5690" w:rsidRDefault="00EF5690">
            <w:pPr>
              <w:jc w:val="center"/>
              <w:rPr>
                <w:sz w:val="22"/>
              </w:rPr>
            </w:pPr>
          </w:p>
        </w:tc>
      </w:tr>
      <w:tr w:rsidR="00EF5690">
        <w:tc>
          <w:tcPr>
            <w:tcW w:w="2094" w:type="dxa"/>
          </w:tcPr>
          <w:p w:rsidR="00EF5690" w:rsidRDefault="005135A0">
            <w:pPr>
              <w:jc w:val="center"/>
              <w:rPr>
                <w:sz w:val="22"/>
              </w:rPr>
            </w:pPr>
            <w:r>
              <w:rPr>
                <w:sz w:val="22"/>
              </w:rPr>
              <w:t>Итого</w:t>
            </w:r>
          </w:p>
        </w:tc>
        <w:tc>
          <w:tcPr>
            <w:tcW w:w="2094" w:type="dxa"/>
          </w:tcPr>
          <w:p w:rsidR="00EF5690" w:rsidRDefault="00EF5690">
            <w:pPr>
              <w:rPr>
                <w:sz w:val="22"/>
              </w:rPr>
            </w:pPr>
          </w:p>
        </w:tc>
        <w:tc>
          <w:tcPr>
            <w:tcW w:w="2094" w:type="dxa"/>
          </w:tcPr>
          <w:p w:rsidR="00EF5690" w:rsidRDefault="00EF5690">
            <w:pPr>
              <w:jc w:val="center"/>
              <w:rPr>
                <w:sz w:val="22"/>
              </w:rPr>
            </w:pPr>
          </w:p>
        </w:tc>
        <w:tc>
          <w:tcPr>
            <w:tcW w:w="1591" w:type="dxa"/>
          </w:tcPr>
          <w:p w:rsidR="00EF5690" w:rsidRDefault="005135A0">
            <w:pPr>
              <w:jc w:val="center"/>
              <w:rPr>
                <w:sz w:val="22"/>
              </w:rPr>
            </w:pPr>
            <w:r>
              <w:rPr>
                <w:sz w:val="22"/>
              </w:rPr>
              <w:t>О</w:t>
            </w:r>
            <w:r>
              <w:rPr>
                <w:sz w:val="22"/>
                <w:vertAlign w:val="subscript"/>
              </w:rPr>
              <w:t>Д</w:t>
            </w:r>
          </w:p>
        </w:tc>
        <w:tc>
          <w:tcPr>
            <w:tcW w:w="1591" w:type="dxa"/>
          </w:tcPr>
          <w:p w:rsidR="00EF5690" w:rsidRDefault="005135A0">
            <w:pPr>
              <w:jc w:val="center"/>
              <w:rPr>
                <w:sz w:val="22"/>
              </w:rPr>
            </w:pPr>
            <w:r>
              <w:rPr>
                <w:sz w:val="22"/>
              </w:rPr>
              <w:t>О</w:t>
            </w:r>
            <w:r>
              <w:rPr>
                <w:sz w:val="22"/>
                <w:vertAlign w:val="subscript"/>
              </w:rPr>
              <w:t>К</w:t>
            </w:r>
          </w:p>
        </w:tc>
      </w:tr>
      <w:tr w:rsidR="00EF5690">
        <w:tc>
          <w:tcPr>
            <w:tcW w:w="2094" w:type="dxa"/>
          </w:tcPr>
          <w:p w:rsidR="00EF5690" w:rsidRDefault="00EF5690">
            <w:pPr>
              <w:jc w:val="center"/>
              <w:rPr>
                <w:sz w:val="22"/>
              </w:rPr>
            </w:pPr>
          </w:p>
        </w:tc>
        <w:tc>
          <w:tcPr>
            <w:tcW w:w="2094" w:type="dxa"/>
          </w:tcPr>
          <w:p w:rsidR="00EF5690" w:rsidRDefault="005135A0">
            <w:pPr>
              <w:jc w:val="center"/>
              <w:rPr>
                <w:sz w:val="22"/>
              </w:rPr>
            </w:pPr>
            <w:r>
              <w:rPr>
                <w:sz w:val="22"/>
              </w:rPr>
              <w:t>С</w:t>
            </w:r>
            <w:r>
              <w:rPr>
                <w:sz w:val="22"/>
                <w:vertAlign w:val="subscript"/>
              </w:rPr>
              <w:t>К</w:t>
            </w:r>
          </w:p>
        </w:tc>
        <w:tc>
          <w:tcPr>
            <w:tcW w:w="2094" w:type="dxa"/>
          </w:tcPr>
          <w:p w:rsidR="00EF5690" w:rsidRDefault="00EF5690">
            <w:pPr>
              <w:jc w:val="center"/>
              <w:rPr>
                <w:sz w:val="22"/>
              </w:rPr>
            </w:pPr>
          </w:p>
        </w:tc>
        <w:tc>
          <w:tcPr>
            <w:tcW w:w="1591" w:type="dxa"/>
          </w:tcPr>
          <w:p w:rsidR="00EF5690" w:rsidRDefault="00EF5690">
            <w:pPr>
              <w:jc w:val="center"/>
              <w:rPr>
                <w:sz w:val="22"/>
              </w:rPr>
            </w:pPr>
          </w:p>
        </w:tc>
        <w:tc>
          <w:tcPr>
            <w:tcW w:w="1591" w:type="dxa"/>
          </w:tcPr>
          <w:p w:rsidR="00EF5690" w:rsidRDefault="00EF5690">
            <w:pPr>
              <w:jc w:val="center"/>
              <w:rPr>
                <w:sz w:val="22"/>
              </w:rPr>
            </w:pPr>
          </w:p>
        </w:tc>
      </w:tr>
    </w:tbl>
    <w:p w:rsidR="00EF5690" w:rsidRDefault="00EF5690">
      <w:pPr>
        <w:jc w:val="center"/>
        <w:rPr>
          <w:sz w:val="22"/>
        </w:rPr>
      </w:pPr>
    </w:p>
    <w:p w:rsidR="00EF5690" w:rsidRDefault="005135A0">
      <w:pPr>
        <w:pStyle w:val="21"/>
        <w:spacing w:line="240" w:lineRule="auto"/>
        <w:rPr>
          <w:sz w:val="22"/>
        </w:rPr>
      </w:pPr>
      <w:r>
        <w:rPr>
          <w:sz w:val="22"/>
        </w:rPr>
        <w:t>Занесём в мемориальный ордер следующие записи:</w:t>
      </w:r>
    </w:p>
    <w:p w:rsidR="00EF5690" w:rsidRDefault="005135A0" w:rsidP="005135A0">
      <w:pPr>
        <w:numPr>
          <w:ilvl w:val="0"/>
          <w:numId w:val="10"/>
        </w:numPr>
        <w:tabs>
          <w:tab w:val="left" w:pos="360"/>
        </w:tabs>
        <w:rPr>
          <w:sz w:val="22"/>
        </w:rPr>
      </w:pPr>
      <w:r>
        <w:rPr>
          <w:sz w:val="22"/>
        </w:rPr>
        <w:t>Получены в кассу денежные средства с расчётного счёта: Д50 К 51 100</w:t>
      </w:r>
    </w:p>
    <w:p w:rsidR="00EF5690" w:rsidRDefault="005135A0" w:rsidP="005135A0">
      <w:pPr>
        <w:numPr>
          <w:ilvl w:val="0"/>
          <w:numId w:val="10"/>
        </w:numPr>
        <w:tabs>
          <w:tab w:val="left" w:pos="360"/>
        </w:tabs>
        <w:rPr>
          <w:sz w:val="22"/>
        </w:rPr>
      </w:pPr>
      <w:r>
        <w:rPr>
          <w:sz w:val="22"/>
        </w:rPr>
        <w:t>Получено в кассу от покупателя: Д50 К62 200</w:t>
      </w:r>
    </w:p>
    <w:p w:rsidR="00EF5690" w:rsidRDefault="005135A0" w:rsidP="005135A0">
      <w:pPr>
        <w:numPr>
          <w:ilvl w:val="0"/>
          <w:numId w:val="10"/>
        </w:numPr>
        <w:tabs>
          <w:tab w:val="left" w:pos="360"/>
        </w:tabs>
        <w:rPr>
          <w:sz w:val="22"/>
        </w:rPr>
      </w:pPr>
      <w:r>
        <w:rPr>
          <w:sz w:val="22"/>
        </w:rPr>
        <w:t>Получено в кассу от подотчётного лица: Д50 К 71 300</w:t>
      </w:r>
    </w:p>
    <w:p w:rsidR="00EF5690" w:rsidRDefault="005135A0" w:rsidP="005135A0">
      <w:pPr>
        <w:numPr>
          <w:ilvl w:val="0"/>
          <w:numId w:val="10"/>
        </w:numPr>
        <w:tabs>
          <w:tab w:val="left" w:pos="360"/>
        </w:tabs>
        <w:rPr>
          <w:sz w:val="22"/>
        </w:rPr>
      </w:pPr>
      <w:r>
        <w:rPr>
          <w:sz w:val="22"/>
        </w:rPr>
        <w:t>Выдана из кассы заработная плата: Д70 К50 50</w:t>
      </w:r>
    </w:p>
    <w:p w:rsidR="00EF5690" w:rsidRDefault="005135A0" w:rsidP="005135A0">
      <w:pPr>
        <w:numPr>
          <w:ilvl w:val="0"/>
          <w:numId w:val="10"/>
        </w:numPr>
        <w:tabs>
          <w:tab w:val="left" w:pos="360"/>
        </w:tabs>
        <w:rPr>
          <w:sz w:val="22"/>
        </w:rPr>
      </w:pPr>
      <w:r>
        <w:rPr>
          <w:sz w:val="22"/>
        </w:rPr>
        <w:t>Оплачен из кассы счёт поставщика: Д60 К50 200</w:t>
      </w:r>
    </w:p>
    <w:p w:rsidR="00EF5690" w:rsidRDefault="005135A0" w:rsidP="005135A0">
      <w:pPr>
        <w:numPr>
          <w:ilvl w:val="0"/>
          <w:numId w:val="10"/>
        </w:numPr>
        <w:tabs>
          <w:tab w:val="left" w:pos="360"/>
        </w:tabs>
        <w:rPr>
          <w:sz w:val="22"/>
        </w:rPr>
      </w:pPr>
      <w:r>
        <w:rPr>
          <w:sz w:val="22"/>
        </w:rPr>
        <w:t>Внесено из кассы на расчётный счёт: Д51 К50 100</w:t>
      </w:r>
    </w:p>
    <w:p w:rsidR="00EF5690" w:rsidRDefault="005135A0">
      <w:pPr>
        <w:rPr>
          <w:sz w:val="22"/>
        </w:rPr>
      </w:pPr>
      <w:r>
        <w:rPr>
          <w:sz w:val="22"/>
        </w:rPr>
        <w:t>С</w:t>
      </w:r>
      <w:r>
        <w:rPr>
          <w:sz w:val="22"/>
          <w:vertAlign w:val="subscript"/>
        </w:rPr>
        <w:t>Н</w:t>
      </w:r>
      <w:r>
        <w:rPr>
          <w:sz w:val="22"/>
        </w:rPr>
        <w:t xml:space="preserve"> –</w:t>
      </w:r>
    </w:p>
    <w:p w:rsidR="00EF5690" w:rsidRDefault="00EF5690">
      <w:pPr>
        <w:rPr>
          <w:sz w:val="22"/>
        </w:rPr>
      </w:pPr>
    </w:p>
    <w:p w:rsidR="00EF5690" w:rsidRDefault="005135A0">
      <w:pPr>
        <w:jc w:val="center"/>
        <w:rPr>
          <w:sz w:val="22"/>
        </w:rPr>
      </w:pPr>
      <w:r>
        <w:rPr>
          <w:sz w:val="22"/>
        </w:rPr>
        <w:t>Мемориальный ордер по счёту 50.</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701"/>
        <w:gridCol w:w="4678"/>
        <w:gridCol w:w="921"/>
        <w:gridCol w:w="922"/>
      </w:tblGrid>
      <w:tr w:rsidR="00EF5690">
        <w:tc>
          <w:tcPr>
            <w:tcW w:w="1242" w:type="dxa"/>
          </w:tcPr>
          <w:p w:rsidR="00EF5690" w:rsidRDefault="005135A0">
            <w:pPr>
              <w:jc w:val="center"/>
              <w:rPr>
                <w:sz w:val="22"/>
              </w:rPr>
            </w:pPr>
            <w:r>
              <w:rPr>
                <w:sz w:val="22"/>
              </w:rPr>
              <w:t>Документ</w:t>
            </w:r>
          </w:p>
        </w:tc>
        <w:tc>
          <w:tcPr>
            <w:tcW w:w="1701" w:type="dxa"/>
          </w:tcPr>
          <w:p w:rsidR="00EF5690" w:rsidRDefault="005135A0">
            <w:pPr>
              <w:jc w:val="center"/>
              <w:rPr>
                <w:sz w:val="22"/>
              </w:rPr>
            </w:pPr>
            <w:r>
              <w:rPr>
                <w:sz w:val="22"/>
              </w:rPr>
              <w:t>№ документа</w:t>
            </w:r>
          </w:p>
        </w:tc>
        <w:tc>
          <w:tcPr>
            <w:tcW w:w="4678" w:type="dxa"/>
          </w:tcPr>
          <w:p w:rsidR="00EF5690" w:rsidRDefault="005135A0">
            <w:pPr>
              <w:jc w:val="center"/>
              <w:rPr>
                <w:sz w:val="22"/>
              </w:rPr>
            </w:pPr>
            <w:r>
              <w:rPr>
                <w:sz w:val="22"/>
              </w:rPr>
              <w:t>Наименование операции</w:t>
            </w:r>
          </w:p>
        </w:tc>
        <w:tc>
          <w:tcPr>
            <w:tcW w:w="921" w:type="dxa"/>
          </w:tcPr>
          <w:p w:rsidR="00EF5690" w:rsidRDefault="005135A0">
            <w:pPr>
              <w:jc w:val="center"/>
              <w:rPr>
                <w:sz w:val="22"/>
              </w:rPr>
            </w:pPr>
            <w:r>
              <w:rPr>
                <w:sz w:val="22"/>
              </w:rPr>
              <w:t>Д</w:t>
            </w:r>
          </w:p>
        </w:tc>
        <w:tc>
          <w:tcPr>
            <w:tcW w:w="922" w:type="dxa"/>
          </w:tcPr>
          <w:p w:rsidR="00EF5690" w:rsidRDefault="005135A0">
            <w:pPr>
              <w:jc w:val="center"/>
              <w:rPr>
                <w:sz w:val="22"/>
              </w:rPr>
            </w:pPr>
            <w:r>
              <w:rPr>
                <w:sz w:val="22"/>
              </w:rPr>
              <w:t>К</w:t>
            </w:r>
          </w:p>
        </w:tc>
      </w:tr>
      <w:tr w:rsidR="00EF5690">
        <w:tc>
          <w:tcPr>
            <w:tcW w:w="1242" w:type="dxa"/>
          </w:tcPr>
          <w:p w:rsidR="00EF5690" w:rsidRDefault="00EF5690">
            <w:pPr>
              <w:jc w:val="center"/>
              <w:rPr>
                <w:sz w:val="22"/>
              </w:rPr>
            </w:pPr>
          </w:p>
        </w:tc>
        <w:tc>
          <w:tcPr>
            <w:tcW w:w="1701" w:type="dxa"/>
          </w:tcPr>
          <w:p w:rsidR="00EF5690" w:rsidRDefault="005135A0">
            <w:pPr>
              <w:jc w:val="center"/>
              <w:rPr>
                <w:sz w:val="22"/>
              </w:rPr>
            </w:pPr>
            <w:r>
              <w:rPr>
                <w:sz w:val="22"/>
              </w:rPr>
              <w:t>С</w:t>
            </w:r>
            <w:r>
              <w:rPr>
                <w:sz w:val="22"/>
                <w:vertAlign w:val="subscript"/>
              </w:rPr>
              <w:t>Н</w:t>
            </w:r>
          </w:p>
        </w:tc>
        <w:tc>
          <w:tcPr>
            <w:tcW w:w="4678" w:type="dxa"/>
          </w:tcPr>
          <w:p w:rsidR="00EF5690" w:rsidRDefault="00EF5690">
            <w:pPr>
              <w:jc w:val="center"/>
              <w:rPr>
                <w:sz w:val="22"/>
              </w:rPr>
            </w:pPr>
          </w:p>
        </w:tc>
        <w:tc>
          <w:tcPr>
            <w:tcW w:w="921" w:type="dxa"/>
          </w:tcPr>
          <w:p w:rsidR="00EF5690" w:rsidRDefault="005135A0">
            <w:pPr>
              <w:jc w:val="center"/>
              <w:rPr>
                <w:sz w:val="22"/>
              </w:rPr>
            </w:pPr>
            <w:r>
              <w:rPr>
                <w:sz w:val="22"/>
              </w:rPr>
              <w:t>--</w:t>
            </w:r>
          </w:p>
        </w:tc>
        <w:tc>
          <w:tcPr>
            <w:tcW w:w="922" w:type="dxa"/>
          </w:tcPr>
          <w:p w:rsidR="00EF5690" w:rsidRDefault="00EF5690">
            <w:pPr>
              <w:jc w:val="center"/>
              <w:rPr>
                <w:sz w:val="22"/>
              </w:rPr>
            </w:pPr>
          </w:p>
        </w:tc>
      </w:tr>
      <w:tr w:rsidR="00EF5690">
        <w:tc>
          <w:tcPr>
            <w:tcW w:w="1242" w:type="dxa"/>
          </w:tcPr>
          <w:p w:rsidR="00EF5690" w:rsidRDefault="005135A0">
            <w:pPr>
              <w:jc w:val="center"/>
              <w:rPr>
                <w:sz w:val="22"/>
              </w:rPr>
            </w:pPr>
            <w:r>
              <w:rPr>
                <w:sz w:val="22"/>
              </w:rPr>
              <w:t>1.02.99</w:t>
            </w:r>
          </w:p>
        </w:tc>
        <w:tc>
          <w:tcPr>
            <w:tcW w:w="1701" w:type="dxa"/>
          </w:tcPr>
          <w:p w:rsidR="00EF5690" w:rsidRDefault="005135A0">
            <w:pPr>
              <w:jc w:val="center"/>
              <w:rPr>
                <w:sz w:val="22"/>
              </w:rPr>
            </w:pPr>
            <w:r>
              <w:rPr>
                <w:sz w:val="22"/>
              </w:rPr>
              <w:t>№1</w:t>
            </w:r>
          </w:p>
        </w:tc>
        <w:tc>
          <w:tcPr>
            <w:tcW w:w="4678" w:type="dxa"/>
          </w:tcPr>
          <w:p w:rsidR="00EF5690" w:rsidRDefault="005135A0">
            <w:pPr>
              <w:rPr>
                <w:sz w:val="22"/>
              </w:rPr>
            </w:pPr>
            <w:r>
              <w:rPr>
                <w:sz w:val="22"/>
              </w:rPr>
              <w:t>Получены в кассу денежные средства с расчётного счёта</w:t>
            </w:r>
          </w:p>
        </w:tc>
        <w:tc>
          <w:tcPr>
            <w:tcW w:w="921" w:type="dxa"/>
          </w:tcPr>
          <w:p w:rsidR="00EF5690" w:rsidRDefault="005135A0">
            <w:pPr>
              <w:jc w:val="center"/>
              <w:rPr>
                <w:sz w:val="22"/>
              </w:rPr>
            </w:pPr>
            <w:r>
              <w:rPr>
                <w:sz w:val="22"/>
              </w:rPr>
              <w:t>100</w:t>
            </w:r>
          </w:p>
        </w:tc>
        <w:tc>
          <w:tcPr>
            <w:tcW w:w="922" w:type="dxa"/>
          </w:tcPr>
          <w:p w:rsidR="00EF5690" w:rsidRDefault="00EF5690">
            <w:pPr>
              <w:jc w:val="center"/>
              <w:rPr>
                <w:sz w:val="22"/>
              </w:rPr>
            </w:pPr>
          </w:p>
        </w:tc>
      </w:tr>
      <w:tr w:rsidR="00EF5690">
        <w:tc>
          <w:tcPr>
            <w:tcW w:w="1242" w:type="dxa"/>
          </w:tcPr>
          <w:p w:rsidR="00EF5690" w:rsidRDefault="005135A0">
            <w:pPr>
              <w:jc w:val="center"/>
              <w:rPr>
                <w:sz w:val="22"/>
              </w:rPr>
            </w:pPr>
            <w:r>
              <w:rPr>
                <w:sz w:val="22"/>
              </w:rPr>
              <w:t>2.02.99</w:t>
            </w:r>
          </w:p>
        </w:tc>
        <w:tc>
          <w:tcPr>
            <w:tcW w:w="1701" w:type="dxa"/>
          </w:tcPr>
          <w:p w:rsidR="00EF5690" w:rsidRDefault="005135A0">
            <w:pPr>
              <w:jc w:val="center"/>
              <w:rPr>
                <w:sz w:val="22"/>
              </w:rPr>
            </w:pPr>
            <w:r>
              <w:rPr>
                <w:sz w:val="22"/>
              </w:rPr>
              <w:t>№2</w:t>
            </w:r>
          </w:p>
        </w:tc>
        <w:tc>
          <w:tcPr>
            <w:tcW w:w="4678" w:type="dxa"/>
          </w:tcPr>
          <w:p w:rsidR="00EF5690" w:rsidRDefault="005135A0">
            <w:pPr>
              <w:rPr>
                <w:sz w:val="22"/>
              </w:rPr>
            </w:pPr>
            <w:r>
              <w:rPr>
                <w:sz w:val="22"/>
              </w:rPr>
              <w:t>Получено в кассу от покупателя</w:t>
            </w:r>
          </w:p>
        </w:tc>
        <w:tc>
          <w:tcPr>
            <w:tcW w:w="921" w:type="dxa"/>
          </w:tcPr>
          <w:p w:rsidR="00EF5690" w:rsidRDefault="005135A0">
            <w:pPr>
              <w:jc w:val="center"/>
              <w:rPr>
                <w:sz w:val="22"/>
              </w:rPr>
            </w:pPr>
            <w:r>
              <w:rPr>
                <w:sz w:val="22"/>
              </w:rPr>
              <w:t>200</w:t>
            </w:r>
          </w:p>
        </w:tc>
        <w:tc>
          <w:tcPr>
            <w:tcW w:w="922" w:type="dxa"/>
          </w:tcPr>
          <w:p w:rsidR="00EF5690" w:rsidRDefault="00EF5690">
            <w:pPr>
              <w:jc w:val="center"/>
              <w:rPr>
                <w:sz w:val="22"/>
              </w:rPr>
            </w:pPr>
          </w:p>
        </w:tc>
      </w:tr>
      <w:tr w:rsidR="00EF5690">
        <w:tc>
          <w:tcPr>
            <w:tcW w:w="1242" w:type="dxa"/>
          </w:tcPr>
          <w:p w:rsidR="00EF5690" w:rsidRDefault="005135A0">
            <w:pPr>
              <w:jc w:val="center"/>
              <w:rPr>
                <w:sz w:val="22"/>
              </w:rPr>
            </w:pPr>
            <w:r>
              <w:rPr>
                <w:sz w:val="22"/>
              </w:rPr>
              <w:t>3.02.99</w:t>
            </w:r>
          </w:p>
        </w:tc>
        <w:tc>
          <w:tcPr>
            <w:tcW w:w="1701" w:type="dxa"/>
          </w:tcPr>
          <w:p w:rsidR="00EF5690" w:rsidRDefault="005135A0">
            <w:pPr>
              <w:jc w:val="center"/>
              <w:rPr>
                <w:sz w:val="22"/>
              </w:rPr>
            </w:pPr>
            <w:r>
              <w:rPr>
                <w:sz w:val="22"/>
              </w:rPr>
              <w:t>№3</w:t>
            </w:r>
          </w:p>
        </w:tc>
        <w:tc>
          <w:tcPr>
            <w:tcW w:w="4678" w:type="dxa"/>
          </w:tcPr>
          <w:p w:rsidR="00EF5690" w:rsidRDefault="005135A0">
            <w:pPr>
              <w:rPr>
                <w:sz w:val="22"/>
              </w:rPr>
            </w:pPr>
            <w:r>
              <w:rPr>
                <w:sz w:val="22"/>
              </w:rPr>
              <w:t>Получено в кассу от подотчётного лица</w:t>
            </w:r>
          </w:p>
        </w:tc>
        <w:tc>
          <w:tcPr>
            <w:tcW w:w="921" w:type="dxa"/>
          </w:tcPr>
          <w:p w:rsidR="00EF5690" w:rsidRDefault="005135A0">
            <w:pPr>
              <w:jc w:val="center"/>
              <w:rPr>
                <w:sz w:val="22"/>
              </w:rPr>
            </w:pPr>
            <w:r>
              <w:rPr>
                <w:sz w:val="22"/>
              </w:rPr>
              <w:t>300</w:t>
            </w:r>
          </w:p>
        </w:tc>
        <w:tc>
          <w:tcPr>
            <w:tcW w:w="922" w:type="dxa"/>
          </w:tcPr>
          <w:p w:rsidR="00EF5690" w:rsidRDefault="00EF5690">
            <w:pPr>
              <w:jc w:val="center"/>
              <w:rPr>
                <w:sz w:val="22"/>
              </w:rPr>
            </w:pPr>
          </w:p>
        </w:tc>
      </w:tr>
      <w:tr w:rsidR="00EF5690">
        <w:tc>
          <w:tcPr>
            <w:tcW w:w="1242" w:type="dxa"/>
          </w:tcPr>
          <w:p w:rsidR="00EF5690" w:rsidRDefault="005135A0">
            <w:pPr>
              <w:jc w:val="center"/>
              <w:rPr>
                <w:sz w:val="22"/>
              </w:rPr>
            </w:pPr>
            <w:r>
              <w:rPr>
                <w:sz w:val="22"/>
              </w:rPr>
              <w:t>4.02.99</w:t>
            </w:r>
          </w:p>
        </w:tc>
        <w:tc>
          <w:tcPr>
            <w:tcW w:w="1701" w:type="dxa"/>
          </w:tcPr>
          <w:p w:rsidR="00EF5690" w:rsidRDefault="005135A0">
            <w:pPr>
              <w:jc w:val="center"/>
              <w:rPr>
                <w:sz w:val="22"/>
              </w:rPr>
            </w:pPr>
            <w:r>
              <w:rPr>
                <w:sz w:val="22"/>
              </w:rPr>
              <w:t>№4</w:t>
            </w:r>
          </w:p>
        </w:tc>
        <w:tc>
          <w:tcPr>
            <w:tcW w:w="4678" w:type="dxa"/>
          </w:tcPr>
          <w:p w:rsidR="00EF5690" w:rsidRDefault="005135A0">
            <w:pPr>
              <w:rPr>
                <w:sz w:val="22"/>
              </w:rPr>
            </w:pPr>
            <w:r>
              <w:rPr>
                <w:sz w:val="22"/>
              </w:rPr>
              <w:t>Выдана из кассы заработная плата</w:t>
            </w:r>
          </w:p>
        </w:tc>
        <w:tc>
          <w:tcPr>
            <w:tcW w:w="921" w:type="dxa"/>
          </w:tcPr>
          <w:p w:rsidR="00EF5690" w:rsidRDefault="00EF5690">
            <w:pPr>
              <w:jc w:val="center"/>
              <w:rPr>
                <w:sz w:val="22"/>
              </w:rPr>
            </w:pPr>
          </w:p>
        </w:tc>
        <w:tc>
          <w:tcPr>
            <w:tcW w:w="922" w:type="dxa"/>
          </w:tcPr>
          <w:p w:rsidR="00EF5690" w:rsidRDefault="005135A0">
            <w:pPr>
              <w:jc w:val="center"/>
              <w:rPr>
                <w:sz w:val="22"/>
              </w:rPr>
            </w:pPr>
            <w:r>
              <w:rPr>
                <w:sz w:val="22"/>
              </w:rPr>
              <w:t>50</w:t>
            </w:r>
          </w:p>
        </w:tc>
      </w:tr>
      <w:tr w:rsidR="00EF5690">
        <w:tc>
          <w:tcPr>
            <w:tcW w:w="1242" w:type="dxa"/>
          </w:tcPr>
          <w:p w:rsidR="00EF5690" w:rsidRDefault="005135A0">
            <w:pPr>
              <w:jc w:val="center"/>
              <w:rPr>
                <w:sz w:val="22"/>
              </w:rPr>
            </w:pPr>
            <w:r>
              <w:rPr>
                <w:sz w:val="22"/>
              </w:rPr>
              <w:t>5.02.99</w:t>
            </w:r>
          </w:p>
        </w:tc>
        <w:tc>
          <w:tcPr>
            <w:tcW w:w="1701" w:type="dxa"/>
          </w:tcPr>
          <w:p w:rsidR="00EF5690" w:rsidRDefault="005135A0">
            <w:pPr>
              <w:jc w:val="center"/>
              <w:rPr>
                <w:sz w:val="22"/>
              </w:rPr>
            </w:pPr>
            <w:r>
              <w:rPr>
                <w:sz w:val="22"/>
              </w:rPr>
              <w:t>№5</w:t>
            </w:r>
          </w:p>
        </w:tc>
        <w:tc>
          <w:tcPr>
            <w:tcW w:w="4678" w:type="dxa"/>
          </w:tcPr>
          <w:p w:rsidR="00EF5690" w:rsidRDefault="005135A0">
            <w:pPr>
              <w:rPr>
                <w:sz w:val="22"/>
              </w:rPr>
            </w:pPr>
            <w:r>
              <w:rPr>
                <w:sz w:val="22"/>
              </w:rPr>
              <w:t>Оплачен из кассы счёт поставщика</w:t>
            </w:r>
          </w:p>
        </w:tc>
        <w:tc>
          <w:tcPr>
            <w:tcW w:w="921" w:type="dxa"/>
          </w:tcPr>
          <w:p w:rsidR="00EF5690" w:rsidRDefault="00EF5690">
            <w:pPr>
              <w:jc w:val="center"/>
              <w:rPr>
                <w:sz w:val="22"/>
              </w:rPr>
            </w:pPr>
          </w:p>
        </w:tc>
        <w:tc>
          <w:tcPr>
            <w:tcW w:w="922" w:type="dxa"/>
          </w:tcPr>
          <w:p w:rsidR="00EF5690" w:rsidRDefault="005135A0">
            <w:pPr>
              <w:jc w:val="center"/>
              <w:rPr>
                <w:sz w:val="22"/>
              </w:rPr>
            </w:pPr>
            <w:r>
              <w:rPr>
                <w:sz w:val="22"/>
              </w:rPr>
              <w:t>200</w:t>
            </w:r>
          </w:p>
        </w:tc>
      </w:tr>
      <w:tr w:rsidR="00EF5690">
        <w:tc>
          <w:tcPr>
            <w:tcW w:w="1242" w:type="dxa"/>
          </w:tcPr>
          <w:p w:rsidR="00EF5690" w:rsidRDefault="005135A0">
            <w:pPr>
              <w:jc w:val="center"/>
              <w:rPr>
                <w:sz w:val="22"/>
              </w:rPr>
            </w:pPr>
            <w:r>
              <w:rPr>
                <w:sz w:val="22"/>
              </w:rPr>
              <w:t>8.02.99</w:t>
            </w:r>
          </w:p>
        </w:tc>
        <w:tc>
          <w:tcPr>
            <w:tcW w:w="1701" w:type="dxa"/>
          </w:tcPr>
          <w:p w:rsidR="00EF5690" w:rsidRDefault="005135A0">
            <w:pPr>
              <w:jc w:val="center"/>
              <w:rPr>
                <w:sz w:val="22"/>
              </w:rPr>
            </w:pPr>
            <w:r>
              <w:rPr>
                <w:sz w:val="22"/>
              </w:rPr>
              <w:t>№6</w:t>
            </w:r>
          </w:p>
        </w:tc>
        <w:tc>
          <w:tcPr>
            <w:tcW w:w="4678" w:type="dxa"/>
          </w:tcPr>
          <w:p w:rsidR="00EF5690" w:rsidRDefault="005135A0">
            <w:pPr>
              <w:rPr>
                <w:sz w:val="22"/>
              </w:rPr>
            </w:pPr>
            <w:r>
              <w:rPr>
                <w:sz w:val="22"/>
              </w:rPr>
              <w:t>Внесено из кассы на расчётный счёт</w:t>
            </w:r>
          </w:p>
        </w:tc>
        <w:tc>
          <w:tcPr>
            <w:tcW w:w="921" w:type="dxa"/>
          </w:tcPr>
          <w:p w:rsidR="00EF5690" w:rsidRDefault="00EF5690">
            <w:pPr>
              <w:jc w:val="center"/>
              <w:rPr>
                <w:sz w:val="22"/>
              </w:rPr>
            </w:pPr>
          </w:p>
        </w:tc>
        <w:tc>
          <w:tcPr>
            <w:tcW w:w="922" w:type="dxa"/>
          </w:tcPr>
          <w:p w:rsidR="00EF5690" w:rsidRDefault="005135A0">
            <w:pPr>
              <w:jc w:val="center"/>
              <w:rPr>
                <w:sz w:val="22"/>
              </w:rPr>
            </w:pPr>
            <w:r>
              <w:rPr>
                <w:sz w:val="22"/>
              </w:rPr>
              <w:t>100</w:t>
            </w:r>
          </w:p>
        </w:tc>
      </w:tr>
      <w:tr w:rsidR="00EF5690">
        <w:tc>
          <w:tcPr>
            <w:tcW w:w="1242" w:type="dxa"/>
          </w:tcPr>
          <w:p w:rsidR="00EF5690" w:rsidRDefault="005135A0">
            <w:pPr>
              <w:jc w:val="center"/>
              <w:rPr>
                <w:sz w:val="22"/>
              </w:rPr>
            </w:pPr>
            <w:r>
              <w:rPr>
                <w:sz w:val="22"/>
              </w:rPr>
              <w:t>Итого</w:t>
            </w:r>
          </w:p>
        </w:tc>
        <w:tc>
          <w:tcPr>
            <w:tcW w:w="1701" w:type="dxa"/>
          </w:tcPr>
          <w:p w:rsidR="00EF5690" w:rsidRDefault="00EF5690">
            <w:pPr>
              <w:rPr>
                <w:sz w:val="22"/>
              </w:rPr>
            </w:pPr>
          </w:p>
        </w:tc>
        <w:tc>
          <w:tcPr>
            <w:tcW w:w="4678" w:type="dxa"/>
          </w:tcPr>
          <w:p w:rsidR="00EF5690" w:rsidRDefault="00EF5690">
            <w:pPr>
              <w:jc w:val="center"/>
              <w:rPr>
                <w:sz w:val="22"/>
              </w:rPr>
            </w:pPr>
          </w:p>
        </w:tc>
        <w:tc>
          <w:tcPr>
            <w:tcW w:w="921" w:type="dxa"/>
          </w:tcPr>
          <w:p w:rsidR="00EF5690" w:rsidRDefault="005135A0">
            <w:pPr>
              <w:jc w:val="center"/>
              <w:rPr>
                <w:sz w:val="22"/>
              </w:rPr>
            </w:pPr>
            <w:r>
              <w:rPr>
                <w:sz w:val="22"/>
              </w:rPr>
              <w:t>600</w:t>
            </w:r>
          </w:p>
        </w:tc>
        <w:tc>
          <w:tcPr>
            <w:tcW w:w="922" w:type="dxa"/>
          </w:tcPr>
          <w:p w:rsidR="00EF5690" w:rsidRDefault="005135A0">
            <w:pPr>
              <w:jc w:val="center"/>
              <w:rPr>
                <w:sz w:val="22"/>
              </w:rPr>
            </w:pPr>
            <w:r>
              <w:rPr>
                <w:sz w:val="22"/>
              </w:rPr>
              <w:t>350</w:t>
            </w:r>
          </w:p>
        </w:tc>
      </w:tr>
      <w:tr w:rsidR="00EF5690">
        <w:tc>
          <w:tcPr>
            <w:tcW w:w="1242" w:type="dxa"/>
          </w:tcPr>
          <w:p w:rsidR="00EF5690" w:rsidRDefault="00EF5690">
            <w:pPr>
              <w:jc w:val="center"/>
              <w:rPr>
                <w:sz w:val="22"/>
              </w:rPr>
            </w:pPr>
          </w:p>
        </w:tc>
        <w:tc>
          <w:tcPr>
            <w:tcW w:w="1701" w:type="dxa"/>
          </w:tcPr>
          <w:p w:rsidR="00EF5690" w:rsidRDefault="005135A0">
            <w:pPr>
              <w:jc w:val="center"/>
              <w:rPr>
                <w:sz w:val="22"/>
              </w:rPr>
            </w:pPr>
            <w:r>
              <w:rPr>
                <w:sz w:val="22"/>
              </w:rPr>
              <w:t>С</w:t>
            </w:r>
            <w:r>
              <w:rPr>
                <w:sz w:val="22"/>
                <w:vertAlign w:val="subscript"/>
              </w:rPr>
              <w:t>К</w:t>
            </w:r>
          </w:p>
        </w:tc>
        <w:tc>
          <w:tcPr>
            <w:tcW w:w="4678" w:type="dxa"/>
          </w:tcPr>
          <w:p w:rsidR="00EF5690" w:rsidRDefault="00EF5690">
            <w:pPr>
              <w:jc w:val="center"/>
              <w:rPr>
                <w:sz w:val="22"/>
              </w:rPr>
            </w:pPr>
          </w:p>
        </w:tc>
        <w:tc>
          <w:tcPr>
            <w:tcW w:w="921" w:type="dxa"/>
          </w:tcPr>
          <w:p w:rsidR="00EF5690" w:rsidRDefault="005135A0">
            <w:pPr>
              <w:jc w:val="center"/>
              <w:rPr>
                <w:sz w:val="22"/>
              </w:rPr>
            </w:pPr>
            <w:r>
              <w:rPr>
                <w:sz w:val="22"/>
              </w:rPr>
              <w:t>250</w:t>
            </w:r>
          </w:p>
        </w:tc>
        <w:tc>
          <w:tcPr>
            <w:tcW w:w="922" w:type="dxa"/>
          </w:tcPr>
          <w:p w:rsidR="00EF5690" w:rsidRDefault="00EF5690">
            <w:pPr>
              <w:jc w:val="center"/>
              <w:rPr>
                <w:sz w:val="22"/>
              </w:rPr>
            </w:pPr>
          </w:p>
        </w:tc>
      </w:tr>
    </w:tbl>
    <w:p w:rsidR="00EF5690" w:rsidRDefault="00EF5690">
      <w:pPr>
        <w:rPr>
          <w:sz w:val="22"/>
        </w:rPr>
      </w:pPr>
    </w:p>
    <w:p w:rsidR="00EF5690" w:rsidRDefault="005135A0">
      <w:pPr>
        <w:pStyle w:val="21"/>
        <w:spacing w:line="240" w:lineRule="auto"/>
        <w:rPr>
          <w:sz w:val="22"/>
        </w:rPr>
      </w:pPr>
      <w:r>
        <w:rPr>
          <w:sz w:val="22"/>
        </w:rPr>
        <w:t>Недостаток мемориально-ордерной формы: многократность записи (наличие множества карточек – по каждому счёту).</w:t>
      </w:r>
    </w:p>
    <w:p w:rsidR="00EF5690" w:rsidRDefault="00EF5690">
      <w:pPr>
        <w:rPr>
          <w:sz w:val="22"/>
        </w:rPr>
      </w:pPr>
    </w:p>
    <w:p w:rsidR="00EF5690" w:rsidRDefault="005135A0" w:rsidP="005135A0">
      <w:pPr>
        <w:numPr>
          <w:ilvl w:val="0"/>
          <w:numId w:val="11"/>
        </w:numPr>
        <w:tabs>
          <w:tab w:val="left" w:pos="360"/>
        </w:tabs>
        <w:rPr>
          <w:sz w:val="22"/>
        </w:rPr>
      </w:pPr>
      <w:r>
        <w:rPr>
          <w:sz w:val="22"/>
        </w:rPr>
        <w:t>Журнально-ордерная форма.</w:t>
      </w:r>
    </w:p>
    <w:p w:rsidR="00EF5690" w:rsidRDefault="005135A0">
      <w:pPr>
        <w:ind w:firstLine="567"/>
        <w:rPr>
          <w:sz w:val="22"/>
        </w:rPr>
      </w:pPr>
      <w:r>
        <w:rPr>
          <w:sz w:val="22"/>
        </w:rPr>
        <w:t>Используется с 1950-х гг.</w:t>
      </w:r>
    </w:p>
    <w:p w:rsidR="00EF5690" w:rsidRDefault="005135A0">
      <w:pPr>
        <w:pStyle w:val="21"/>
        <w:spacing w:line="240" w:lineRule="auto"/>
        <w:rPr>
          <w:sz w:val="22"/>
        </w:rPr>
      </w:pPr>
      <w:r>
        <w:rPr>
          <w:sz w:val="22"/>
        </w:rPr>
        <w:t>Информация о массовых однородных операциях, например, по дебету и кредиту счетов 50 и 51, накапливаются в специальных журналах, которые совмещают в одном регистре синтетический и аналитический учёт.</w:t>
      </w:r>
    </w:p>
    <w:p w:rsidR="00EF5690" w:rsidRDefault="005135A0">
      <w:pPr>
        <w:pStyle w:val="21"/>
        <w:spacing w:line="240" w:lineRule="auto"/>
        <w:rPr>
          <w:sz w:val="22"/>
        </w:rPr>
      </w:pPr>
      <w:r>
        <w:rPr>
          <w:sz w:val="22"/>
        </w:rPr>
        <w:t>Кроме того, в журналах-ордерах видна корреспонденция счетов, чего нет в мемориальных ордерах.</w:t>
      </w:r>
    </w:p>
    <w:p w:rsidR="00EF5690" w:rsidRDefault="00AE768D">
      <w:pPr>
        <w:rPr>
          <w:sz w:val="22"/>
        </w:rPr>
      </w:pPr>
      <w:r>
        <w:rPr>
          <w:noProof/>
        </w:rPr>
        <w:pict>
          <v:line id="_x0000_s1028" style="position:absolute;z-index:251624960;mso-position-horizontal-relative:text;mso-position-vertical-relative:text" from="245.7pt,29.7pt" to="245.7pt,51.3pt" o:allowincell="f"/>
        </w:pict>
      </w:r>
      <w:r>
        <w:rPr>
          <w:noProof/>
        </w:rPr>
        <w:pict>
          <v:rect id="_x0000_s1027" style="position:absolute;margin-left:166.5pt;margin-top:8.1pt;width:151.2pt;height:21.6pt;z-index:251623936;mso-position-horizontal-relative:text;mso-position-vertical-relative:text" o:allowincell="f">
            <v:textbox inset="0,0,0,0">
              <w:txbxContent>
                <w:p w:rsidR="00EF5690" w:rsidRDefault="005135A0">
                  <w:pPr>
                    <w:pStyle w:val="5"/>
                    <w:jc w:val="center"/>
                  </w:pPr>
                  <w:r>
                    <w:t>Документ</w:t>
                  </w:r>
                </w:p>
              </w:txbxContent>
            </v:textbox>
          </v:rect>
        </w:pict>
      </w:r>
    </w:p>
    <w:p w:rsidR="00EF5690" w:rsidRDefault="00AE768D">
      <w:pPr>
        <w:rPr>
          <w:sz w:val="22"/>
        </w:rPr>
      </w:pPr>
      <w:r>
        <w:rPr>
          <w:noProof/>
        </w:rPr>
        <w:pict>
          <v:line id="_x0000_s1029" style="position:absolute;z-index:251625984;mso-position-horizontal-relative:text;mso-position-vertical-relative:text" from="94.5pt,7.8pt" to="411.3pt,7.8pt" o:allowincell="f"/>
        </w:pict>
      </w:r>
      <w:r>
        <w:rPr>
          <w:noProof/>
        </w:rPr>
        <w:pict>
          <v:line id="_x0000_s1030" style="position:absolute;z-index:251627008;mso-position-horizontal-relative:text;mso-position-vertical-relative:text" from="94.5pt,7.8pt" to="94.5pt,29.4pt" o:allowincell="f"/>
        </w:pict>
      </w:r>
      <w:r>
        <w:rPr>
          <w:noProof/>
        </w:rPr>
        <w:pict>
          <v:line id="_x0000_s1031" style="position:absolute;z-index:251628032;mso-position-horizontal-relative:text;mso-position-vertical-relative:text" from="411.3pt,7.8pt" to="411.3pt,29.4pt" o:allowincell="f"/>
        </w:pict>
      </w:r>
    </w:p>
    <w:p w:rsidR="00EF5690" w:rsidRDefault="00AE768D">
      <w:pPr>
        <w:rPr>
          <w:sz w:val="22"/>
        </w:rPr>
      </w:pPr>
      <w:r>
        <w:rPr>
          <w:noProof/>
        </w:rPr>
        <w:pict>
          <v:rect id="_x0000_s1033" style="position:absolute;margin-left:332.1pt;margin-top:15.6pt;width:151.2pt;height:21.6pt;z-index:251630080;mso-position-horizontal-relative:text;mso-position-vertical-relative:text" o:allowincell="f">
            <v:textbox inset="0,0,0,0">
              <w:txbxContent>
                <w:p w:rsidR="00EF5690" w:rsidRDefault="005135A0">
                  <w:pPr>
                    <w:pStyle w:val="5"/>
                    <w:jc w:val="center"/>
                  </w:pPr>
                  <w:r>
                    <w:t>Кассовая книга</w:t>
                  </w:r>
                </w:p>
              </w:txbxContent>
            </v:textbox>
          </v:rect>
        </w:pict>
      </w:r>
    </w:p>
    <w:p w:rsidR="00EF5690" w:rsidRDefault="00AE768D">
      <w:pPr>
        <w:rPr>
          <w:sz w:val="22"/>
        </w:rPr>
      </w:pPr>
      <w:r>
        <w:rPr>
          <w:noProof/>
        </w:rPr>
        <w:pict>
          <v:line id="_x0000_s1037" style="position:absolute;z-index:251634176;mso-position-horizontal-relative:text;mso-position-vertical-relative:text" from="411.3pt,23.4pt" to="411.3pt,52.2pt" o:allowincell="f"/>
        </w:pict>
      </w:r>
      <w:r>
        <w:rPr>
          <w:noProof/>
        </w:rPr>
        <w:pict>
          <v:line id="_x0000_s1036" style="position:absolute;z-index:251633152;mso-position-horizontal-relative:text;mso-position-vertical-relative:text" from="94.5pt,23.4pt" to="94.5pt,52.2pt" o:allowincell="f"/>
        </w:pict>
      </w:r>
      <w:r>
        <w:rPr>
          <w:noProof/>
        </w:rPr>
        <w:pict>
          <v:rect id="_x0000_s1034" style="position:absolute;margin-left:22.5pt;margin-top:52.2pt;width:151.2pt;height:21.6pt;z-index:251631104;mso-position-horizontal-relative:text;mso-position-vertical-relative:text" o:allowincell="f">
            <v:textbox inset="0,0,0,0">
              <w:txbxContent>
                <w:p w:rsidR="00EF5690" w:rsidRDefault="005135A0">
                  <w:pPr>
                    <w:pStyle w:val="5"/>
                    <w:jc w:val="center"/>
                  </w:pPr>
                  <w:r>
                    <w:t>Главная Книга</w:t>
                  </w:r>
                </w:p>
              </w:txbxContent>
            </v:textbox>
          </v:rect>
        </w:pict>
      </w:r>
      <w:r>
        <w:rPr>
          <w:noProof/>
        </w:rPr>
        <w:pict>
          <v:rect id="_x0000_s1032" style="position:absolute;margin-left:22.5pt;margin-top:1.8pt;width:151.2pt;height:21.6pt;z-index:251629056;mso-position-horizontal-relative:text;mso-position-vertical-relative:text" o:allowincell="f">
            <v:textbox inset="0,0,0,0">
              <w:txbxContent>
                <w:p w:rsidR="00EF5690" w:rsidRDefault="005135A0">
                  <w:pPr>
                    <w:pStyle w:val="5"/>
                    <w:jc w:val="center"/>
                  </w:pPr>
                  <w:r>
                    <w:t>Журналы-ордера</w:t>
                  </w:r>
                </w:p>
              </w:txbxContent>
            </v:textbox>
          </v:rect>
        </w:pict>
      </w:r>
    </w:p>
    <w:p w:rsidR="00EF5690" w:rsidRDefault="00AE768D">
      <w:pPr>
        <w:rPr>
          <w:sz w:val="22"/>
        </w:rPr>
      </w:pPr>
      <w:r>
        <w:rPr>
          <w:noProof/>
        </w:rPr>
        <w:pict>
          <v:rect id="_x0000_s1035" style="position:absolute;margin-left:332.1pt;margin-top:15pt;width:151.2pt;height:36pt;z-index:251632128;mso-position-horizontal-relative:text;mso-position-vertical-relative:text" o:allowincell="f">
            <v:textbox inset="0,0,0,0">
              <w:txbxContent>
                <w:p w:rsidR="00EF5690" w:rsidRDefault="005135A0">
                  <w:pPr>
                    <w:pStyle w:val="5"/>
                    <w:jc w:val="center"/>
                  </w:pPr>
                  <w:r>
                    <w:t>Карточки аналитического учёта</w:t>
                  </w:r>
                </w:p>
              </w:txbxContent>
            </v:textbox>
          </v:rect>
        </w:pict>
      </w:r>
      <w:r>
        <w:rPr>
          <w:noProof/>
        </w:rPr>
        <w:pict>
          <v:rect id="_x0000_s1038" style="position:absolute;margin-left:22.5pt;margin-top:65.4pt;width:151.2pt;height:21.6pt;z-index:251635200;mso-position-horizontal-relative:text;mso-position-vertical-relative:text" o:allowincell="f">
            <v:textbox inset="0,0,0,0">
              <w:txbxContent>
                <w:p w:rsidR="00EF5690" w:rsidRDefault="005135A0">
                  <w:pPr>
                    <w:pStyle w:val="5"/>
                    <w:jc w:val="center"/>
                  </w:pPr>
                  <w:r>
                    <w:t>Бухгалтерский баланс</w:t>
                  </w:r>
                </w:p>
              </w:txbxContent>
            </v:textbox>
          </v:rect>
        </w:pict>
      </w:r>
    </w:p>
    <w:p w:rsidR="00EF5690" w:rsidRDefault="00AE768D">
      <w:pPr>
        <w:rPr>
          <w:sz w:val="22"/>
        </w:rPr>
      </w:pPr>
      <w:r>
        <w:rPr>
          <w:noProof/>
        </w:rPr>
        <w:pict>
          <v:rect id="_x0000_s1040" style="position:absolute;margin-left:332.1pt;margin-top:66pt;width:151.2pt;height:50.4pt;z-index:251637248;mso-position-horizontal-relative:text;mso-position-vertical-relative:text" o:allowincell="f">
            <v:textbox inset="0,0,0,0">
              <w:txbxContent>
                <w:p w:rsidR="00EF5690" w:rsidRDefault="005135A0">
                  <w:pPr>
                    <w:pStyle w:val="5"/>
                    <w:jc w:val="center"/>
                  </w:pPr>
                  <w:r>
                    <w:t>Оборотно-сальдовая ведомость по аналитическим счетам</w:t>
                  </w:r>
                </w:p>
              </w:txbxContent>
            </v:textbox>
          </v:rect>
        </w:pict>
      </w:r>
      <w:r>
        <w:rPr>
          <w:noProof/>
        </w:rPr>
        <w:pict>
          <v:line id="_x0000_s1041" style="position:absolute;z-index:251638272;mso-position-horizontal-relative:text;mso-position-vertical-relative:text" from="411.3pt,37.2pt" to="411.3pt,66pt" o:allowincell="f"/>
        </w:pict>
      </w:r>
      <w:r>
        <w:rPr>
          <w:noProof/>
        </w:rPr>
        <w:pict>
          <v:line id="_x0000_s1039" style="position:absolute;z-index:251636224;mso-position-horizontal-relative:text;mso-position-vertical-relative:text" from="94.5pt,22.8pt" to="94.5pt,51.6pt" o:allowincell="f"/>
        </w:pict>
      </w:r>
    </w:p>
    <w:p w:rsidR="00EF5690" w:rsidRDefault="00EF5690">
      <w:pPr>
        <w:rPr>
          <w:sz w:val="22"/>
        </w:rPr>
      </w:pPr>
    </w:p>
    <w:p w:rsidR="00EF5690" w:rsidRDefault="005135A0">
      <w:pPr>
        <w:pStyle w:val="21"/>
        <w:spacing w:line="240" w:lineRule="auto"/>
        <w:rPr>
          <w:sz w:val="22"/>
        </w:rPr>
      </w:pPr>
      <w:r>
        <w:rPr>
          <w:sz w:val="22"/>
        </w:rPr>
        <w:t>Недостаток журнально-ордерной формы: громоздкость журналов-ордеров. Для малых предприятий, где сравнительно небольшой объём учётных работ, их ведение нецелесообразно.</w:t>
      </w:r>
    </w:p>
    <w:p w:rsidR="00EF5690" w:rsidRDefault="00EF5690">
      <w:pPr>
        <w:rPr>
          <w:sz w:val="22"/>
        </w:rPr>
      </w:pPr>
    </w:p>
    <w:p w:rsidR="00EF5690" w:rsidRDefault="005135A0">
      <w:pPr>
        <w:rPr>
          <w:sz w:val="22"/>
        </w:rPr>
      </w:pPr>
      <w:r>
        <w:rPr>
          <w:sz w:val="22"/>
        </w:rPr>
        <w:t>3)  Простая форма бухгалтерского учёта.</w:t>
      </w:r>
    </w:p>
    <w:p w:rsidR="00EF5690" w:rsidRDefault="005135A0">
      <w:pPr>
        <w:ind w:firstLine="567"/>
        <w:rPr>
          <w:sz w:val="22"/>
        </w:rPr>
      </w:pPr>
      <w:r>
        <w:rPr>
          <w:sz w:val="22"/>
        </w:rPr>
        <w:t>Введена в 1980-е гг. в связи с распространением малого предпринимательства.</w:t>
      </w:r>
    </w:p>
    <w:p w:rsidR="00EF5690" w:rsidRDefault="005135A0">
      <w:pPr>
        <w:ind w:firstLine="567"/>
        <w:rPr>
          <w:sz w:val="22"/>
        </w:rPr>
      </w:pPr>
      <w:r>
        <w:rPr>
          <w:sz w:val="22"/>
        </w:rPr>
        <w:t>Ведётся только один регистр “Книга учёта хозяйственных операций”.</w:t>
      </w:r>
    </w:p>
    <w:p w:rsidR="00EF5690" w:rsidRDefault="00EF5690">
      <w:pPr>
        <w:rPr>
          <w:sz w:val="22"/>
        </w:rPr>
      </w:pPr>
    </w:p>
    <w:p w:rsidR="00EF5690" w:rsidRDefault="005135A0" w:rsidP="005135A0">
      <w:pPr>
        <w:numPr>
          <w:ilvl w:val="0"/>
          <w:numId w:val="12"/>
        </w:numPr>
        <w:tabs>
          <w:tab w:val="left" w:pos="360"/>
        </w:tabs>
        <w:rPr>
          <w:sz w:val="22"/>
        </w:rPr>
      </w:pPr>
      <w:r>
        <w:rPr>
          <w:sz w:val="22"/>
        </w:rPr>
        <w:t>Учёт на ведомостях (упрощённая форма бухгалтерского учёта).</w:t>
      </w:r>
    </w:p>
    <w:p w:rsidR="00EF5690" w:rsidRDefault="005135A0" w:rsidP="005135A0">
      <w:pPr>
        <w:pStyle w:val="21"/>
        <w:numPr>
          <w:ilvl w:val="12"/>
          <w:numId w:val="0"/>
        </w:numPr>
        <w:spacing w:line="240" w:lineRule="auto"/>
        <w:ind w:firstLine="567"/>
        <w:rPr>
          <w:sz w:val="22"/>
        </w:rPr>
      </w:pPr>
      <w:r>
        <w:rPr>
          <w:sz w:val="22"/>
        </w:rPr>
        <w:t>Для малых предприятий, у которых есть имущество (материалы на балансе) целесообразно вести эту форму (рекомендована Министерством финансов).</w:t>
      </w:r>
    </w:p>
    <w:p w:rsidR="00EF5690" w:rsidRDefault="00EF5690" w:rsidP="005135A0">
      <w:pPr>
        <w:numPr>
          <w:ilvl w:val="12"/>
          <w:numId w:val="0"/>
        </w:numPr>
        <w:rPr>
          <w:sz w:val="22"/>
        </w:rPr>
      </w:pPr>
    </w:p>
    <w:p w:rsidR="00EF5690" w:rsidRDefault="005135A0" w:rsidP="005135A0">
      <w:pPr>
        <w:numPr>
          <w:ilvl w:val="0"/>
          <w:numId w:val="12"/>
        </w:numPr>
        <w:tabs>
          <w:tab w:val="left" w:pos="360"/>
        </w:tabs>
        <w:rPr>
          <w:sz w:val="22"/>
        </w:rPr>
      </w:pPr>
      <w:r>
        <w:rPr>
          <w:sz w:val="22"/>
        </w:rPr>
        <w:t>Автоматизированная форма бухгалтерского учёта (самая современная).</w:t>
      </w:r>
    </w:p>
    <w:p w:rsidR="00EF5690" w:rsidRDefault="00EF5690">
      <w:pPr>
        <w:rPr>
          <w:sz w:val="22"/>
        </w:rPr>
      </w:pPr>
    </w:p>
    <w:p w:rsidR="00EF5690" w:rsidRDefault="005135A0">
      <w:pPr>
        <w:pStyle w:val="1"/>
        <w:rPr>
          <w:sz w:val="22"/>
        </w:rPr>
      </w:pPr>
      <w:r>
        <w:rPr>
          <w:sz w:val="22"/>
        </w:rPr>
        <w:t>Тема. Учёт денежных средств.</w:t>
      </w:r>
    </w:p>
    <w:p w:rsidR="00EF5690" w:rsidRDefault="00EF5690">
      <w:pPr>
        <w:pStyle w:val="21"/>
        <w:spacing w:line="240" w:lineRule="auto"/>
        <w:rPr>
          <w:sz w:val="22"/>
        </w:rPr>
      </w:pPr>
    </w:p>
    <w:p w:rsidR="00EF5690" w:rsidRDefault="005135A0">
      <w:pPr>
        <w:pStyle w:val="21"/>
        <w:spacing w:line="240" w:lineRule="auto"/>
        <w:ind w:left="567" w:firstLine="0"/>
        <w:jc w:val="center"/>
        <w:rPr>
          <w:sz w:val="22"/>
        </w:rPr>
      </w:pPr>
      <w:r>
        <w:rPr>
          <w:sz w:val="22"/>
        </w:rPr>
        <w:t>ПЛАН.</w:t>
      </w:r>
    </w:p>
    <w:p w:rsidR="00EF5690" w:rsidRDefault="005135A0" w:rsidP="005135A0">
      <w:pPr>
        <w:pStyle w:val="21"/>
        <w:numPr>
          <w:ilvl w:val="0"/>
          <w:numId w:val="13"/>
        </w:numPr>
        <w:tabs>
          <w:tab w:val="left" w:pos="927"/>
        </w:tabs>
        <w:spacing w:line="240" w:lineRule="auto"/>
        <w:ind w:left="927" w:hanging="360"/>
        <w:rPr>
          <w:sz w:val="22"/>
        </w:rPr>
      </w:pPr>
      <w:r>
        <w:rPr>
          <w:sz w:val="22"/>
        </w:rPr>
        <w:t>Задачи учёта денежных средств.</w:t>
      </w:r>
    </w:p>
    <w:p w:rsidR="00EF5690" w:rsidRDefault="005135A0" w:rsidP="005135A0">
      <w:pPr>
        <w:numPr>
          <w:ilvl w:val="0"/>
          <w:numId w:val="13"/>
        </w:numPr>
        <w:tabs>
          <w:tab w:val="left" w:pos="927"/>
        </w:tabs>
        <w:ind w:left="927" w:hanging="360"/>
        <w:rPr>
          <w:sz w:val="22"/>
        </w:rPr>
      </w:pPr>
      <w:r>
        <w:rPr>
          <w:sz w:val="22"/>
        </w:rPr>
        <w:t>Учёт кассовых операций.</w:t>
      </w:r>
    </w:p>
    <w:p w:rsidR="00EF5690" w:rsidRDefault="005135A0" w:rsidP="005135A0">
      <w:pPr>
        <w:numPr>
          <w:ilvl w:val="0"/>
          <w:numId w:val="13"/>
        </w:numPr>
        <w:tabs>
          <w:tab w:val="left" w:pos="927"/>
        </w:tabs>
        <w:ind w:left="927" w:hanging="360"/>
        <w:rPr>
          <w:sz w:val="22"/>
        </w:rPr>
      </w:pPr>
      <w:r>
        <w:rPr>
          <w:sz w:val="22"/>
        </w:rPr>
        <w:t>Безналичные формы расчётов.</w:t>
      </w:r>
    </w:p>
    <w:p w:rsidR="00EF5690" w:rsidRDefault="005135A0" w:rsidP="005135A0">
      <w:pPr>
        <w:numPr>
          <w:ilvl w:val="0"/>
          <w:numId w:val="13"/>
        </w:numPr>
        <w:tabs>
          <w:tab w:val="left" w:pos="927"/>
        </w:tabs>
        <w:ind w:left="927" w:hanging="360"/>
        <w:rPr>
          <w:sz w:val="22"/>
        </w:rPr>
      </w:pPr>
      <w:r>
        <w:rPr>
          <w:sz w:val="22"/>
        </w:rPr>
        <w:t>Учёт операций по расчётному счёту и другим счётам в банке:</w:t>
      </w:r>
    </w:p>
    <w:p w:rsidR="00EF5690" w:rsidRDefault="005135A0">
      <w:pPr>
        <w:ind w:left="567"/>
        <w:rPr>
          <w:sz w:val="22"/>
        </w:rPr>
      </w:pPr>
      <w:r>
        <w:rPr>
          <w:sz w:val="22"/>
        </w:rPr>
        <w:t>а)  Порядок открытия расчётного счёта;</w:t>
      </w:r>
    </w:p>
    <w:p w:rsidR="00EF5690" w:rsidRDefault="005135A0">
      <w:pPr>
        <w:ind w:left="567"/>
        <w:rPr>
          <w:sz w:val="22"/>
        </w:rPr>
      </w:pPr>
      <w:r>
        <w:rPr>
          <w:sz w:val="22"/>
        </w:rPr>
        <w:t>б)  Очерёдность платежей с расчётного счёта;</w:t>
      </w:r>
    </w:p>
    <w:p w:rsidR="00EF5690" w:rsidRDefault="005135A0">
      <w:pPr>
        <w:ind w:left="567"/>
        <w:rPr>
          <w:sz w:val="22"/>
        </w:rPr>
      </w:pPr>
      <w:r>
        <w:rPr>
          <w:sz w:val="22"/>
        </w:rPr>
        <w:t>в)  Бухгалтерская обработка выписок банка;</w:t>
      </w:r>
    </w:p>
    <w:p w:rsidR="00EF5690" w:rsidRDefault="005135A0">
      <w:pPr>
        <w:ind w:left="567"/>
        <w:rPr>
          <w:sz w:val="22"/>
        </w:rPr>
      </w:pPr>
      <w:r>
        <w:rPr>
          <w:sz w:val="22"/>
        </w:rPr>
        <w:t>г)  Синтетический учёт операций по расчётному счёту.</w:t>
      </w:r>
    </w:p>
    <w:p w:rsidR="00EF5690" w:rsidRDefault="00EF5690">
      <w:pPr>
        <w:ind w:left="567"/>
        <w:rPr>
          <w:sz w:val="22"/>
        </w:rPr>
      </w:pPr>
    </w:p>
    <w:p w:rsidR="00EF5690" w:rsidRDefault="005135A0" w:rsidP="005135A0">
      <w:pPr>
        <w:pStyle w:val="2"/>
        <w:numPr>
          <w:ilvl w:val="0"/>
          <w:numId w:val="14"/>
        </w:numPr>
        <w:tabs>
          <w:tab w:val="left" w:pos="360"/>
        </w:tabs>
        <w:rPr>
          <w:sz w:val="22"/>
        </w:rPr>
      </w:pPr>
      <w:r>
        <w:rPr>
          <w:sz w:val="22"/>
        </w:rPr>
        <w:t>Задачи учёта денежных средств.</w:t>
      </w:r>
    </w:p>
    <w:p w:rsidR="00EF5690" w:rsidRDefault="005135A0" w:rsidP="005135A0">
      <w:pPr>
        <w:pStyle w:val="a3"/>
        <w:numPr>
          <w:ilvl w:val="0"/>
          <w:numId w:val="15"/>
        </w:numPr>
        <w:tabs>
          <w:tab w:val="left" w:pos="360"/>
        </w:tabs>
        <w:spacing w:line="240" w:lineRule="auto"/>
        <w:rPr>
          <w:sz w:val="22"/>
        </w:rPr>
      </w:pPr>
      <w:r>
        <w:rPr>
          <w:sz w:val="22"/>
        </w:rPr>
        <w:t>Учёт операций с наличными денежными средствами и расчёты с юридическими и физическими лицами следует вести в соответствии с требованиями законодательства.</w:t>
      </w:r>
    </w:p>
    <w:p w:rsidR="00EF5690" w:rsidRDefault="005135A0" w:rsidP="005135A0">
      <w:pPr>
        <w:pStyle w:val="a3"/>
        <w:numPr>
          <w:ilvl w:val="0"/>
          <w:numId w:val="15"/>
        </w:numPr>
        <w:tabs>
          <w:tab w:val="left" w:pos="360"/>
        </w:tabs>
        <w:spacing w:line="240" w:lineRule="auto"/>
        <w:rPr>
          <w:sz w:val="22"/>
        </w:rPr>
      </w:pPr>
      <w:r>
        <w:rPr>
          <w:sz w:val="22"/>
        </w:rPr>
        <w:t>Контроль соблюдения кассовой и расчётной дисциплины.</w:t>
      </w:r>
    </w:p>
    <w:p w:rsidR="00EF5690" w:rsidRDefault="005135A0" w:rsidP="005135A0">
      <w:pPr>
        <w:pStyle w:val="a3"/>
        <w:numPr>
          <w:ilvl w:val="0"/>
          <w:numId w:val="15"/>
        </w:numPr>
        <w:tabs>
          <w:tab w:val="left" w:pos="360"/>
        </w:tabs>
        <w:spacing w:line="240" w:lineRule="auto"/>
        <w:rPr>
          <w:sz w:val="22"/>
        </w:rPr>
      </w:pPr>
      <w:r>
        <w:rPr>
          <w:sz w:val="22"/>
        </w:rPr>
        <w:t>Своевременное документальное оформление операций по движению денежных средств.</w:t>
      </w:r>
    </w:p>
    <w:p w:rsidR="00EF5690" w:rsidRDefault="005135A0" w:rsidP="005135A0">
      <w:pPr>
        <w:pStyle w:val="a3"/>
        <w:numPr>
          <w:ilvl w:val="0"/>
          <w:numId w:val="15"/>
        </w:numPr>
        <w:tabs>
          <w:tab w:val="left" w:pos="360"/>
        </w:tabs>
        <w:spacing w:line="240" w:lineRule="auto"/>
        <w:rPr>
          <w:sz w:val="22"/>
        </w:rPr>
      </w:pPr>
      <w:r>
        <w:rPr>
          <w:sz w:val="22"/>
        </w:rPr>
        <w:t>Контроль сохранности денежных средств в кассе и своевременное проведение инвентаризации денежных средств.</w:t>
      </w:r>
    </w:p>
    <w:p w:rsidR="00EF5690" w:rsidRDefault="00EF5690">
      <w:pPr>
        <w:pStyle w:val="a3"/>
        <w:spacing w:line="240" w:lineRule="auto"/>
        <w:rPr>
          <w:sz w:val="22"/>
        </w:rPr>
      </w:pPr>
    </w:p>
    <w:p w:rsidR="00EF5690" w:rsidRDefault="005135A0" w:rsidP="005135A0">
      <w:pPr>
        <w:pStyle w:val="2"/>
        <w:numPr>
          <w:ilvl w:val="0"/>
          <w:numId w:val="16"/>
        </w:numPr>
        <w:tabs>
          <w:tab w:val="left" w:pos="360"/>
        </w:tabs>
        <w:rPr>
          <w:sz w:val="22"/>
        </w:rPr>
      </w:pPr>
      <w:r>
        <w:rPr>
          <w:sz w:val="22"/>
        </w:rPr>
        <w:t>Учёт кассовых операций.</w:t>
      </w:r>
    </w:p>
    <w:p w:rsidR="00EF5690" w:rsidRDefault="005135A0">
      <w:pPr>
        <w:pStyle w:val="6"/>
        <w:rPr>
          <w:sz w:val="22"/>
        </w:rPr>
      </w:pPr>
      <w:r>
        <w:rPr>
          <w:sz w:val="22"/>
          <w:u w:val="single"/>
        </w:rPr>
        <w:t xml:space="preserve">Кассовые операции </w:t>
      </w:r>
      <w:r>
        <w:rPr>
          <w:sz w:val="22"/>
        </w:rPr>
        <w:t>- это операции, связанные с получением и расходованием наличных денег непосредственно из кассы организации.</w:t>
      </w:r>
    </w:p>
    <w:p w:rsidR="00EF5690" w:rsidRDefault="005135A0">
      <w:pPr>
        <w:pStyle w:val="210"/>
        <w:rPr>
          <w:sz w:val="22"/>
        </w:rPr>
      </w:pPr>
      <w:r>
        <w:rPr>
          <w:sz w:val="22"/>
        </w:rPr>
        <w:t>Порядок организации кассы регламентирован инструкцией ЦБ РФ №18 от 4 октября 1993 г. “Порядок ведения кассовых операций”.</w:t>
      </w:r>
    </w:p>
    <w:p w:rsidR="00EF5690" w:rsidRDefault="005135A0">
      <w:pPr>
        <w:pStyle w:val="210"/>
        <w:rPr>
          <w:sz w:val="22"/>
        </w:rPr>
      </w:pPr>
      <w:r>
        <w:rPr>
          <w:sz w:val="22"/>
        </w:rPr>
        <w:t>Все вопросы по наличности и работе с ней бухгалтеру надо решать в отделе денежного обращения обслуживающего банка.</w:t>
      </w:r>
    </w:p>
    <w:p w:rsidR="00EF5690" w:rsidRDefault="00EF5690">
      <w:pPr>
        <w:pStyle w:val="210"/>
        <w:rPr>
          <w:sz w:val="22"/>
        </w:rPr>
      </w:pPr>
    </w:p>
    <w:p w:rsidR="00EF5690" w:rsidRDefault="005135A0">
      <w:pPr>
        <w:pStyle w:val="2"/>
        <w:rPr>
          <w:sz w:val="22"/>
        </w:rPr>
      </w:pPr>
      <w:r>
        <w:rPr>
          <w:sz w:val="22"/>
        </w:rPr>
        <w:t>Документы по ведению кассы.</w:t>
      </w:r>
    </w:p>
    <w:p w:rsidR="00EF5690" w:rsidRDefault="005135A0" w:rsidP="005135A0">
      <w:pPr>
        <w:pStyle w:val="21"/>
        <w:numPr>
          <w:ilvl w:val="0"/>
          <w:numId w:val="17"/>
        </w:numPr>
        <w:tabs>
          <w:tab w:val="left" w:pos="360"/>
        </w:tabs>
        <w:spacing w:line="240" w:lineRule="auto"/>
        <w:rPr>
          <w:sz w:val="22"/>
        </w:rPr>
      </w:pPr>
      <w:r>
        <w:rPr>
          <w:sz w:val="22"/>
        </w:rPr>
        <w:t>Подать кассовую заявку на получение наличных денег (бланк формы: сколько надо наличных на квартал для выдачи зарплаты и хозяйственных операций).</w:t>
      </w:r>
    </w:p>
    <w:p w:rsidR="00EF5690" w:rsidRDefault="005135A0" w:rsidP="005135A0">
      <w:pPr>
        <w:numPr>
          <w:ilvl w:val="0"/>
          <w:numId w:val="17"/>
        </w:numPr>
        <w:tabs>
          <w:tab w:val="left" w:pos="360"/>
        </w:tabs>
        <w:rPr>
          <w:sz w:val="22"/>
        </w:rPr>
      </w:pPr>
      <w:r>
        <w:rPr>
          <w:sz w:val="22"/>
        </w:rPr>
        <w:t>Подать заявку по лимиту кассы, т.е. по остатку в кассе не конец дня.</w:t>
      </w:r>
    </w:p>
    <w:p w:rsidR="00EF5690" w:rsidRDefault="005135A0">
      <w:pPr>
        <w:ind w:firstLine="567"/>
        <w:rPr>
          <w:sz w:val="22"/>
        </w:rPr>
      </w:pPr>
      <w:r>
        <w:rPr>
          <w:sz w:val="22"/>
        </w:rPr>
        <w:t>Сверх установленного лимита деньги могут храниться в кассе для выплаты заработной платы, пособий в течение 3-х дней, включая день получения в банке.</w:t>
      </w:r>
    </w:p>
    <w:p w:rsidR="00EF5690" w:rsidRDefault="005135A0">
      <w:pPr>
        <w:pStyle w:val="a3"/>
        <w:spacing w:line="240" w:lineRule="auto"/>
        <w:ind w:firstLine="567"/>
        <w:rPr>
          <w:sz w:val="22"/>
        </w:rPr>
      </w:pPr>
      <w:r>
        <w:rPr>
          <w:sz w:val="22"/>
        </w:rPr>
        <w:t>Если в течение 3-х рабочих дней зарплата не получена, то она депонируется и сверхлимитный остаток надо сдать в банк.</w:t>
      </w:r>
    </w:p>
    <w:p w:rsidR="00EF5690" w:rsidRDefault="005135A0">
      <w:pPr>
        <w:ind w:firstLine="567"/>
        <w:rPr>
          <w:sz w:val="22"/>
        </w:rPr>
      </w:pPr>
      <w:r>
        <w:rPr>
          <w:sz w:val="22"/>
        </w:rPr>
        <w:t>За сохранностью денежных средств в кассе отвечает кассир, с которым заключается договор о материальной ответственности.</w:t>
      </w:r>
    </w:p>
    <w:p w:rsidR="00EF5690" w:rsidRDefault="005135A0">
      <w:pPr>
        <w:pStyle w:val="21"/>
        <w:spacing w:line="240" w:lineRule="auto"/>
        <w:rPr>
          <w:sz w:val="22"/>
        </w:rPr>
      </w:pPr>
      <w:r>
        <w:rPr>
          <w:sz w:val="22"/>
        </w:rPr>
        <w:t>Для расчётов с населением, т.е., когда есть розничная торговля, услуги общепита и другие, предприятие обязано использовать контрольно-кассовые машины (ККМ) – Закон РФ от 18.6.93 г. №5215 “О применении контрольно-кассовых машин при осуществлении денежных расчётов с населением”.</w:t>
      </w:r>
    </w:p>
    <w:p w:rsidR="00EF5690" w:rsidRDefault="005135A0">
      <w:pPr>
        <w:pStyle w:val="2"/>
        <w:rPr>
          <w:sz w:val="22"/>
        </w:rPr>
      </w:pPr>
      <w:r>
        <w:rPr>
          <w:sz w:val="22"/>
        </w:rPr>
        <w:t>Ответственность предприятий за несоблюдение кассовых операций.</w:t>
      </w:r>
    </w:p>
    <w:p w:rsidR="00EF5690" w:rsidRDefault="00EF5690">
      <w:pPr>
        <w:pStyle w:val="21"/>
        <w:spacing w:line="240" w:lineRule="auto"/>
        <w:rPr>
          <w:sz w:val="22"/>
        </w:rPr>
      </w:pPr>
    </w:p>
    <w:p w:rsidR="00EF5690" w:rsidRDefault="005135A0" w:rsidP="005135A0">
      <w:pPr>
        <w:pStyle w:val="21"/>
        <w:numPr>
          <w:ilvl w:val="0"/>
          <w:numId w:val="18"/>
        </w:numPr>
        <w:tabs>
          <w:tab w:val="left" w:pos="927"/>
        </w:tabs>
        <w:spacing w:line="240" w:lineRule="auto"/>
        <w:ind w:left="927" w:hanging="360"/>
        <w:rPr>
          <w:sz w:val="22"/>
        </w:rPr>
      </w:pPr>
      <w:r>
        <w:rPr>
          <w:sz w:val="22"/>
        </w:rPr>
        <w:t>За превышение лимитов – штраф в 2-х-кратном размере от превышение лимита за каждый день превышения.</w:t>
      </w:r>
    </w:p>
    <w:p w:rsidR="00EF5690" w:rsidRDefault="005135A0" w:rsidP="005135A0">
      <w:pPr>
        <w:pStyle w:val="21"/>
        <w:numPr>
          <w:ilvl w:val="0"/>
          <w:numId w:val="18"/>
        </w:numPr>
        <w:tabs>
          <w:tab w:val="left" w:pos="927"/>
        </w:tabs>
        <w:spacing w:line="240" w:lineRule="auto"/>
        <w:ind w:left="927" w:hanging="360"/>
        <w:rPr>
          <w:sz w:val="22"/>
        </w:rPr>
      </w:pPr>
      <w:r>
        <w:rPr>
          <w:sz w:val="22"/>
        </w:rPr>
        <w:t>За неоприходование денежной наличности в 3-х-кратном размере от неоприходованной суммы.</w:t>
      </w:r>
    </w:p>
    <w:p w:rsidR="00EF5690" w:rsidRDefault="005135A0">
      <w:pPr>
        <w:pStyle w:val="21"/>
        <w:spacing w:line="240" w:lineRule="auto"/>
        <w:rPr>
          <w:sz w:val="22"/>
        </w:rPr>
      </w:pPr>
      <w:r>
        <w:rPr>
          <w:sz w:val="22"/>
        </w:rPr>
        <w:t>Главный бухгалтер или директор за эти несоблюдения выплачивают штраф до 50 МРОТ.</w:t>
      </w:r>
    </w:p>
    <w:p w:rsidR="00EF5690" w:rsidRDefault="005135A0">
      <w:pPr>
        <w:pStyle w:val="21"/>
        <w:spacing w:line="240" w:lineRule="auto"/>
        <w:rPr>
          <w:sz w:val="22"/>
        </w:rPr>
      </w:pPr>
      <w:r>
        <w:rPr>
          <w:sz w:val="22"/>
        </w:rPr>
        <w:t>Кассир принимает наличные деньги в кассу от физических лиц по приходным кассовым ордерам (форма КО-1), подписанным главным бухгалтером. При их составлении должно быть юридическое основание для принятия денежных средств в кассу. Одновременной с приходным ордером заполняется квитанция лицу, сдавшему деньги.</w:t>
      </w:r>
    </w:p>
    <w:p w:rsidR="00EF5690" w:rsidRDefault="005135A0">
      <w:pPr>
        <w:pStyle w:val="21"/>
        <w:spacing w:line="240" w:lineRule="auto"/>
        <w:rPr>
          <w:sz w:val="22"/>
        </w:rPr>
      </w:pPr>
      <w:r>
        <w:rPr>
          <w:sz w:val="22"/>
        </w:rPr>
        <w:t>Нумерация приходных ордеров сохраняется в течение года.</w:t>
      </w:r>
    </w:p>
    <w:p w:rsidR="00EF5690" w:rsidRDefault="005135A0">
      <w:pPr>
        <w:pStyle w:val="21"/>
        <w:spacing w:line="240" w:lineRule="auto"/>
        <w:rPr>
          <w:sz w:val="22"/>
        </w:rPr>
      </w:pPr>
      <w:r>
        <w:rPr>
          <w:sz w:val="22"/>
        </w:rPr>
        <w:t>Кассовые документы составляются на основании первичных документов, например, при получении в кассу остатка неиспользованного аванса прикладывается авансовый отчёт; при недостаче - акт о недостаче.</w:t>
      </w:r>
    </w:p>
    <w:p w:rsidR="00EF5690" w:rsidRDefault="00EF5690">
      <w:pPr>
        <w:pStyle w:val="21"/>
        <w:spacing w:line="240" w:lineRule="auto"/>
        <w:ind w:left="567" w:firstLine="0"/>
        <w:rPr>
          <w:sz w:val="22"/>
        </w:rPr>
      </w:pPr>
    </w:p>
    <w:p w:rsidR="00EF5690" w:rsidRDefault="005135A0">
      <w:pPr>
        <w:pStyle w:val="21"/>
        <w:spacing w:line="240" w:lineRule="auto"/>
        <w:ind w:left="567" w:firstLine="0"/>
        <w:jc w:val="center"/>
        <w:rPr>
          <w:b/>
          <w:sz w:val="22"/>
          <w:u w:val="single"/>
        </w:rPr>
      </w:pPr>
      <w:r>
        <w:rPr>
          <w:b/>
          <w:sz w:val="22"/>
          <w:u w:val="single"/>
        </w:rPr>
        <w:t>Пример заполнения приходного кассового ордера.</w:t>
      </w:r>
    </w:p>
    <w:p w:rsidR="00EF5690" w:rsidRDefault="005135A0">
      <w:pPr>
        <w:pStyle w:val="21"/>
        <w:spacing w:line="240" w:lineRule="auto"/>
        <w:ind w:firstLine="0"/>
        <w:rPr>
          <w:sz w:val="22"/>
        </w:rPr>
      </w:pPr>
      <w:r>
        <w:rPr>
          <w:sz w:val="22"/>
        </w:rPr>
        <w:t>№ документа</w:t>
      </w:r>
      <w:r>
        <w:rPr>
          <w:sz w:val="22"/>
        </w:rPr>
        <w:tab/>
        <w:t>1</w:t>
      </w:r>
    </w:p>
    <w:p w:rsidR="00EF5690" w:rsidRDefault="005135A0">
      <w:pPr>
        <w:pStyle w:val="21"/>
        <w:spacing w:line="240" w:lineRule="auto"/>
        <w:ind w:firstLine="0"/>
        <w:rPr>
          <w:sz w:val="22"/>
        </w:rPr>
      </w:pPr>
      <w:r>
        <w:rPr>
          <w:sz w:val="22"/>
        </w:rPr>
        <w:t>Дата</w:t>
      </w:r>
      <w:r>
        <w:rPr>
          <w:sz w:val="22"/>
        </w:rPr>
        <w:tab/>
        <w:t>2.11.98 г.</w:t>
      </w:r>
    </w:p>
    <w:p w:rsidR="00EF5690" w:rsidRDefault="005135A0">
      <w:pPr>
        <w:pStyle w:val="21"/>
        <w:spacing w:line="240" w:lineRule="auto"/>
        <w:ind w:firstLine="0"/>
        <w:rPr>
          <w:sz w:val="22"/>
        </w:rPr>
      </w:pPr>
      <w:r>
        <w:rPr>
          <w:sz w:val="22"/>
        </w:rPr>
        <w:t>Корреспондирующий счёт 71</w:t>
      </w:r>
    </w:p>
    <w:p w:rsidR="00EF5690" w:rsidRDefault="005135A0">
      <w:pPr>
        <w:pStyle w:val="21"/>
        <w:spacing w:line="240" w:lineRule="auto"/>
        <w:ind w:firstLine="0"/>
        <w:rPr>
          <w:sz w:val="22"/>
        </w:rPr>
      </w:pPr>
      <w:r>
        <w:rPr>
          <w:sz w:val="22"/>
        </w:rPr>
        <w:t>Сумма 200 руб.</w:t>
      </w:r>
    </w:p>
    <w:p w:rsidR="00EF5690" w:rsidRDefault="005135A0">
      <w:pPr>
        <w:pStyle w:val="21"/>
        <w:spacing w:line="240" w:lineRule="auto"/>
        <w:ind w:firstLine="0"/>
        <w:rPr>
          <w:sz w:val="22"/>
        </w:rPr>
      </w:pPr>
      <w:r>
        <w:rPr>
          <w:sz w:val="22"/>
        </w:rPr>
        <w:t>Принято от: Иванова Петра Сидоровича</w:t>
      </w:r>
    </w:p>
    <w:p w:rsidR="00EF5690" w:rsidRDefault="005135A0">
      <w:pPr>
        <w:pStyle w:val="21"/>
        <w:spacing w:line="240" w:lineRule="auto"/>
        <w:ind w:firstLine="0"/>
        <w:rPr>
          <w:sz w:val="22"/>
        </w:rPr>
      </w:pPr>
      <w:r>
        <w:rPr>
          <w:sz w:val="22"/>
        </w:rPr>
        <w:t>Основание: остаток неиспользованного аванса.</w:t>
      </w:r>
    </w:p>
    <w:p w:rsidR="00EF5690" w:rsidRDefault="005135A0">
      <w:pPr>
        <w:pStyle w:val="21"/>
        <w:spacing w:line="240" w:lineRule="auto"/>
        <w:ind w:firstLine="0"/>
        <w:rPr>
          <w:sz w:val="22"/>
        </w:rPr>
      </w:pPr>
      <w:r>
        <w:rPr>
          <w:sz w:val="22"/>
        </w:rPr>
        <w:t>Прописью: Двести рублей.</w:t>
      </w:r>
    </w:p>
    <w:p w:rsidR="00EF5690" w:rsidRDefault="005135A0">
      <w:pPr>
        <w:pStyle w:val="21"/>
        <w:spacing w:line="240" w:lineRule="auto"/>
        <w:ind w:firstLine="0"/>
        <w:rPr>
          <w:sz w:val="22"/>
        </w:rPr>
      </w:pPr>
      <w:r>
        <w:rPr>
          <w:sz w:val="22"/>
        </w:rPr>
        <w:t>Приложение: Авансовый отчёт №1.</w:t>
      </w:r>
    </w:p>
    <w:p w:rsidR="00EF5690" w:rsidRDefault="00EF5690">
      <w:pPr>
        <w:pStyle w:val="21"/>
        <w:spacing w:line="240" w:lineRule="auto"/>
        <w:ind w:firstLine="0"/>
        <w:rPr>
          <w:sz w:val="22"/>
        </w:rPr>
      </w:pPr>
    </w:p>
    <w:p w:rsidR="00EF5690" w:rsidRDefault="005135A0">
      <w:pPr>
        <w:pStyle w:val="21"/>
        <w:spacing w:line="240" w:lineRule="auto"/>
        <w:ind w:firstLine="0"/>
        <w:rPr>
          <w:sz w:val="22"/>
        </w:rPr>
      </w:pPr>
      <w:r>
        <w:rPr>
          <w:sz w:val="22"/>
        </w:rPr>
        <w:t>Подпись: Главный бухгалтер</w:t>
      </w:r>
    </w:p>
    <w:p w:rsidR="00EF5690" w:rsidRDefault="005135A0">
      <w:pPr>
        <w:pStyle w:val="21"/>
        <w:spacing w:line="240" w:lineRule="auto"/>
        <w:ind w:firstLine="0"/>
        <w:rPr>
          <w:sz w:val="22"/>
        </w:rPr>
      </w:pPr>
      <w:r>
        <w:rPr>
          <w:sz w:val="22"/>
        </w:rPr>
        <w:t xml:space="preserve">                 Кассир</w:t>
      </w:r>
    </w:p>
    <w:p w:rsidR="00EF5690" w:rsidRDefault="00EF5690">
      <w:pPr>
        <w:pStyle w:val="21"/>
        <w:spacing w:line="240" w:lineRule="auto"/>
        <w:ind w:firstLine="0"/>
        <w:rPr>
          <w:sz w:val="22"/>
        </w:rPr>
      </w:pPr>
    </w:p>
    <w:p w:rsidR="00EF5690" w:rsidRDefault="005135A0">
      <w:pPr>
        <w:pStyle w:val="21"/>
        <w:spacing w:line="240" w:lineRule="auto"/>
        <w:ind w:firstLine="0"/>
        <w:jc w:val="center"/>
        <w:rPr>
          <w:b/>
          <w:sz w:val="22"/>
          <w:u w:val="single"/>
        </w:rPr>
      </w:pPr>
      <w:r>
        <w:rPr>
          <w:b/>
          <w:sz w:val="22"/>
          <w:u w:val="single"/>
        </w:rPr>
        <w:t>Квитанция к приходному кассовому ордеру №1.</w:t>
      </w:r>
    </w:p>
    <w:p w:rsidR="00EF5690" w:rsidRDefault="005135A0">
      <w:pPr>
        <w:pStyle w:val="21"/>
        <w:spacing w:line="240" w:lineRule="auto"/>
        <w:ind w:firstLine="0"/>
        <w:rPr>
          <w:sz w:val="22"/>
        </w:rPr>
      </w:pPr>
      <w:r>
        <w:rPr>
          <w:sz w:val="22"/>
        </w:rPr>
        <w:t>Принято от: Иванова Петра Сидоровича</w:t>
      </w:r>
    </w:p>
    <w:p w:rsidR="00EF5690" w:rsidRDefault="005135A0">
      <w:pPr>
        <w:pStyle w:val="21"/>
        <w:spacing w:line="240" w:lineRule="auto"/>
        <w:ind w:firstLine="0"/>
        <w:rPr>
          <w:sz w:val="22"/>
        </w:rPr>
      </w:pPr>
      <w:r>
        <w:rPr>
          <w:sz w:val="22"/>
        </w:rPr>
        <w:t>Основание: остаток неиспользованного аванса.</w:t>
      </w:r>
    </w:p>
    <w:p w:rsidR="00EF5690" w:rsidRDefault="00AE768D">
      <w:pPr>
        <w:pStyle w:val="21"/>
        <w:spacing w:line="240" w:lineRule="auto"/>
        <w:ind w:firstLine="0"/>
        <w:rPr>
          <w:sz w:val="22"/>
        </w:rPr>
      </w:pPr>
      <w:r>
        <w:rPr>
          <w:noProof/>
        </w:rPr>
        <w:pict>
          <v:oval id="_x0000_s1065" style="position:absolute;margin-left:51.5pt;margin-top:1.15pt;width:100.8pt;height:100.8pt;z-index:251662848;mso-position-horizontal-relative:text;mso-position-vertical-relative:text" o:allowincell="f" filled="f"/>
        </w:pict>
      </w:r>
      <w:r w:rsidR="005135A0">
        <w:rPr>
          <w:sz w:val="22"/>
        </w:rPr>
        <w:t>Прописью: Двести рублей.</w:t>
      </w:r>
    </w:p>
    <w:p w:rsidR="00EF5690" w:rsidRDefault="005135A0">
      <w:pPr>
        <w:pStyle w:val="21"/>
        <w:spacing w:line="240" w:lineRule="auto"/>
        <w:ind w:firstLine="0"/>
        <w:rPr>
          <w:sz w:val="22"/>
        </w:rPr>
      </w:pPr>
      <w:r>
        <w:rPr>
          <w:sz w:val="22"/>
        </w:rPr>
        <w:t>Дата</w:t>
      </w:r>
      <w:r>
        <w:rPr>
          <w:sz w:val="22"/>
        </w:rPr>
        <w:tab/>
        <w:t>2.11.98 г.</w:t>
      </w:r>
    </w:p>
    <w:p w:rsidR="00EF5690" w:rsidRDefault="005135A0">
      <w:pPr>
        <w:pStyle w:val="21"/>
        <w:spacing w:line="240" w:lineRule="auto"/>
        <w:ind w:firstLine="0"/>
        <w:rPr>
          <w:sz w:val="22"/>
        </w:rPr>
      </w:pPr>
      <w:r>
        <w:rPr>
          <w:sz w:val="22"/>
        </w:rPr>
        <w:t xml:space="preserve">                             М.П.</w:t>
      </w:r>
    </w:p>
    <w:p w:rsidR="00EF5690" w:rsidRDefault="005135A0">
      <w:pPr>
        <w:pStyle w:val="21"/>
        <w:spacing w:line="240" w:lineRule="auto"/>
        <w:ind w:firstLine="0"/>
        <w:rPr>
          <w:sz w:val="22"/>
        </w:rPr>
      </w:pPr>
      <w:r>
        <w:rPr>
          <w:sz w:val="22"/>
        </w:rPr>
        <w:t>Подпись: Главный бухгалтер</w:t>
      </w:r>
    </w:p>
    <w:p w:rsidR="00EF5690" w:rsidRDefault="005135A0">
      <w:pPr>
        <w:pStyle w:val="21"/>
        <w:spacing w:line="240" w:lineRule="auto"/>
        <w:ind w:firstLine="0"/>
        <w:rPr>
          <w:sz w:val="22"/>
        </w:rPr>
      </w:pPr>
      <w:r>
        <w:rPr>
          <w:sz w:val="22"/>
        </w:rPr>
        <w:t xml:space="preserve">                 Кассир</w:t>
      </w:r>
    </w:p>
    <w:p w:rsidR="00EF5690" w:rsidRDefault="00EF5690">
      <w:pPr>
        <w:pStyle w:val="21"/>
        <w:spacing w:line="240" w:lineRule="auto"/>
        <w:ind w:firstLine="0"/>
        <w:rPr>
          <w:sz w:val="22"/>
        </w:rPr>
      </w:pPr>
    </w:p>
    <w:p w:rsidR="00EF5690" w:rsidRDefault="005135A0">
      <w:pPr>
        <w:pStyle w:val="21"/>
        <w:spacing w:line="240" w:lineRule="auto"/>
        <w:rPr>
          <w:sz w:val="22"/>
        </w:rPr>
      </w:pPr>
      <w:r>
        <w:rPr>
          <w:sz w:val="22"/>
        </w:rPr>
        <w:t>Выдачу денег кассир оформляет расходным кассовым ордером, расчётно-платёжными или платёжными ведомостями. В этом случае на два последних документа ставится штамп с реквизитами расходного кассового ордера. Расходный ордер составляется главным бухгалтером. Документы на выдачу денег подписывают руководитель и главный бухгалтер.</w:t>
      </w:r>
    </w:p>
    <w:p w:rsidR="00EF5690" w:rsidRDefault="005135A0">
      <w:pPr>
        <w:pStyle w:val="21"/>
        <w:spacing w:line="240" w:lineRule="auto"/>
        <w:rPr>
          <w:sz w:val="22"/>
        </w:rPr>
      </w:pPr>
      <w:r>
        <w:rPr>
          <w:sz w:val="22"/>
        </w:rPr>
        <w:t>Выдачу денег лицам, не состоящим в списочном составе предприятия (штате) производится по расходным ордерам (а не по платёжной ведомости), выписываемым отдельно на каждое лицо.</w:t>
      </w:r>
    </w:p>
    <w:p w:rsidR="00EF5690" w:rsidRDefault="005135A0">
      <w:pPr>
        <w:pStyle w:val="21"/>
        <w:spacing w:line="240" w:lineRule="auto"/>
        <w:rPr>
          <w:sz w:val="22"/>
        </w:rPr>
      </w:pPr>
      <w:r>
        <w:rPr>
          <w:sz w:val="22"/>
        </w:rPr>
        <w:t>Все приходные и расходные ордера до передачи бухгалтеру, который отвечает за кассовые операции, регистрируются в бухгалтерии в журнале регистрации приходных кассовых ордеров и расходных кассовых ордеров.</w:t>
      </w:r>
    </w:p>
    <w:p w:rsidR="00EF5690" w:rsidRDefault="005135A0">
      <w:pPr>
        <w:pStyle w:val="2"/>
        <w:rPr>
          <w:sz w:val="22"/>
        </w:rPr>
      </w:pPr>
      <w:r>
        <w:rPr>
          <w:sz w:val="22"/>
        </w:rPr>
        <w:t>Аналитический учёт кассовых операций.</w:t>
      </w:r>
    </w:p>
    <w:p w:rsidR="00EF5690" w:rsidRDefault="005135A0">
      <w:pPr>
        <w:pStyle w:val="21"/>
        <w:spacing w:line="240" w:lineRule="auto"/>
        <w:rPr>
          <w:sz w:val="22"/>
        </w:rPr>
      </w:pPr>
      <w:r>
        <w:rPr>
          <w:sz w:val="22"/>
        </w:rPr>
        <w:t>В конце рабочего дня кассир оформляет кассовую книгу на основании приходных и расходных кассовых ордеров за день. При заполнении кассовой книги кассир отрывает часть, написанную под копирку, подкалывает к этой части все документы и сдаёт бухгалтеру.</w:t>
      </w:r>
    </w:p>
    <w:p w:rsidR="00EF5690" w:rsidRDefault="005135A0">
      <w:pPr>
        <w:pStyle w:val="21"/>
        <w:spacing w:line="240" w:lineRule="auto"/>
        <w:rPr>
          <w:sz w:val="22"/>
        </w:rPr>
      </w:pPr>
      <w:r>
        <w:rPr>
          <w:sz w:val="22"/>
        </w:rPr>
        <w:t>В конце отчётного периода бухгалтер заполняет журнал-ордер по счёту 50, ведомость по счёту 50 и выводит остаток на конец отчётного периода.</w:t>
      </w:r>
    </w:p>
    <w:p w:rsidR="00EF5690" w:rsidRDefault="005135A0">
      <w:pPr>
        <w:pStyle w:val="2"/>
        <w:rPr>
          <w:sz w:val="22"/>
        </w:rPr>
      </w:pPr>
      <w:r>
        <w:rPr>
          <w:sz w:val="22"/>
        </w:rPr>
        <w:t>Синтетический учёт кассовых операций.</w:t>
      </w:r>
    </w:p>
    <w:p w:rsidR="00EF5690" w:rsidRDefault="005135A0">
      <w:pPr>
        <w:pStyle w:val="21"/>
        <w:spacing w:line="240" w:lineRule="auto"/>
        <w:ind w:firstLine="0"/>
        <w:rPr>
          <w:sz w:val="22"/>
        </w:rPr>
      </w:pPr>
      <w:r>
        <w:rPr>
          <w:sz w:val="22"/>
        </w:rPr>
        <w:t>Д</w:t>
      </w:r>
      <w:r>
        <w:rPr>
          <w:sz w:val="22"/>
        </w:rPr>
        <w:tab/>
      </w:r>
      <w:r>
        <w:rPr>
          <w:sz w:val="22"/>
        </w:rPr>
        <w:tab/>
      </w:r>
      <w:r>
        <w:rPr>
          <w:sz w:val="22"/>
        </w:rPr>
        <w:tab/>
      </w:r>
      <w:r>
        <w:rPr>
          <w:sz w:val="22"/>
        </w:rPr>
        <w:tab/>
      </w:r>
      <w:r>
        <w:rPr>
          <w:sz w:val="22"/>
        </w:rPr>
        <w:tab/>
      </w:r>
      <w:r>
        <w:rPr>
          <w:sz w:val="22"/>
        </w:rPr>
        <w:tab/>
        <w:t xml:space="preserve">   50</w:t>
      </w:r>
      <w:r>
        <w:rPr>
          <w:sz w:val="22"/>
        </w:rPr>
        <w:tab/>
      </w:r>
      <w:r>
        <w:rPr>
          <w:sz w:val="22"/>
        </w:rPr>
        <w:tab/>
      </w:r>
      <w:r>
        <w:rPr>
          <w:sz w:val="22"/>
        </w:rPr>
        <w:tab/>
      </w:r>
      <w:r>
        <w:rPr>
          <w:sz w:val="22"/>
        </w:rPr>
        <w:tab/>
      </w:r>
      <w:r>
        <w:rPr>
          <w:sz w:val="22"/>
        </w:rPr>
        <w:tab/>
      </w:r>
      <w:r>
        <w:rPr>
          <w:sz w:val="22"/>
        </w:rPr>
        <w:tab/>
        <w:t xml:space="preserve">          К</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4678"/>
      </w:tblGrid>
      <w:tr w:rsidR="00EF5690">
        <w:tc>
          <w:tcPr>
            <w:tcW w:w="4678" w:type="dxa"/>
            <w:tcBorders>
              <w:left w:val="nil"/>
              <w:bottom w:val="nil"/>
              <w:right w:val="nil"/>
            </w:tcBorders>
          </w:tcPr>
          <w:p w:rsidR="00EF5690" w:rsidRDefault="005135A0">
            <w:pPr>
              <w:pStyle w:val="21"/>
              <w:spacing w:line="240" w:lineRule="auto"/>
              <w:ind w:firstLine="0"/>
              <w:rPr>
                <w:sz w:val="22"/>
              </w:rPr>
            </w:pPr>
            <w:r>
              <w:rPr>
                <w:sz w:val="22"/>
              </w:rPr>
              <w:t>С</w:t>
            </w:r>
            <w:r>
              <w:rPr>
                <w:sz w:val="22"/>
                <w:vertAlign w:val="subscript"/>
              </w:rPr>
              <w:t>Н</w:t>
            </w:r>
            <w:r>
              <w:rPr>
                <w:sz w:val="22"/>
              </w:rPr>
              <w:t xml:space="preserve"> - Остатки денег в кассе на начало отчётного периода</w:t>
            </w:r>
          </w:p>
        </w:tc>
        <w:tc>
          <w:tcPr>
            <w:tcW w:w="4678" w:type="dxa"/>
            <w:tcBorders>
              <w:bottom w:val="nil"/>
              <w:right w:val="nil"/>
            </w:tcBorders>
          </w:tcPr>
          <w:p w:rsidR="00EF5690" w:rsidRDefault="00EF5690">
            <w:pPr>
              <w:pStyle w:val="21"/>
              <w:spacing w:line="240" w:lineRule="auto"/>
              <w:ind w:firstLine="0"/>
              <w:rPr>
                <w:sz w:val="22"/>
              </w:rPr>
            </w:pP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1)За реализованные основные средства   47</w:t>
            </w:r>
          </w:p>
        </w:tc>
        <w:tc>
          <w:tcPr>
            <w:tcW w:w="4678" w:type="dxa"/>
            <w:tcBorders>
              <w:top w:val="nil"/>
              <w:bottom w:val="nil"/>
              <w:right w:val="nil"/>
            </w:tcBorders>
          </w:tcPr>
          <w:p w:rsidR="00EF5690" w:rsidRDefault="005135A0">
            <w:pPr>
              <w:pStyle w:val="21"/>
              <w:spacing w:line="240" w:lineRule="auto"/>
              <w:ind w:firstLine="0"/>
              <w:rPr>
                <w:sz w:val="22"/>
              </w:rPr>
            </w:pPr>
            <w:r>
              <w:rPr>
                <w:sz w:val="22"/>
              </w:rPr>
              <w:t>12)На оплату производственных, хозяйственных, сбытовых расходов   20,23,25,26,43</w:t>
            </w: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2)За реализованные прочие активы   48,62</w:t>
            </w:r>
          </w:p>
        </w:tc>
        <w:tc>
          <w:tcPr>
            <w:tcW w:w="4678" w:type="dxa"/>
            <w:tcBorders>
              <w:top w:val="nil"/>
              <w:bottom w:val="nil"/>
              <w:right w:val="nil"/>
            </w:tcBorders>
          </w:tcPr>
          <w:p w:rsidR="00EF5690" w:rsidRDefault="005135A0">
            <w:pPr>
              <w:pStyle w:val="21"/>
              <w:spacing w:line="240" w:lineRule="auto"/>
              <w:ind w:firstLine="0"/>
              <w:rPr>
                <w:sz w:val="22"/>
              </w:rPr>
            </w:pPr>
            <w:r>
              <w:rPr>
                <w:sz w:val="22"/>
              </w:rPr>
              <w:t>13)На расчётный счёт   51</w:t>
            </w: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3)С расчетного счёта   51</w:t>
            </w:r>
          </w:p>
        </w:tc>
        <w:tc>
          <w:tcPr>
            <w:tcW w:w="4678" w:type="dxa"/>
            <w:tcBorders>
              <w:top w:val="nil"/>
              <w:bottom w:val="nil"/>
              <w:right w:val="nil"/>
            </w:tcBorders>
          </w:tcPr>
          <w:p w:rsidR="00EF5690" w:rsidRDefault="005135A0">
            <w:pPr>
              <w:pStyle w:val="21"/>
              <w:spacing w:line="240" w:lineRule="auto"/>
              <w:ind w:firstLine="0"/>
              <w:rPr>
                <w:sz w:val="22"/>
              </w:rPr>
            </w:pPr>
            <w:r>
              <w:rPr>
                <w:sz w:val="22"/>
              </w:rPr>
              <w:t>14)На валютный счёт   52</w:t>
            </w: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4)С валютного счёта   52</w:t>
            </w:r>
          </w:p>
        </w:tc>
        <w:tc>
          <w:tcPr>
            <w:tcW w:w="4678" w:type="dxa"/>
            <w:tcBorders>
              <w:top w:val="nil"/>
              <w:bottom w:val="nil"/>
              <w:right w:val="nil"/>
            </w:tcBorders>
          </w:tcPr>
          <w:p w:rsidR="00EF5690" w:rsidRDefault="005135A0">
            <w:pPr>
              <w:pStyle w:val="21"/>
              <w:spacing w:line="240" w:lineRule="auto"/>
              <w:ind w:firstLine="0"/>
              <w:rPr>
                <w:sz w:val="22"/>
              </w:rPr>
            </w:pPr>
            <w:r>
              <w:rPr>
                <w:sz w:val="22"/>
              </w:rPr>
              <w:t>15)На прочие счета   55</w:t>
            </w: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5)С прочих счетов   55</w:t>
            </w:r>
          </w:p>
        </w:tc>
        <w:tc>
          <w:tcPr>
            <w:tcW w:w="4678" w:type="dxa"/>
            <w:tcBorders>
              <w:top w:val="nil"/>
              <w:bottom w:val="nil"/>
              <w:right w:val="nil"/>
            </w:tcBorders>
          </w:tcPr>
          <w:p w:rsidR="00EF5690" w:rsidRDefault="005135A0">
            <w:pPr>
              <w:pStyle w:val="21"/>
              <w:spacing w:line="240" w:lineRule="auto"/>
              <w:ind w:firstLine="0"/>
              <w:rPr>
                <w:sz w:val="22"/>
              </w:rPr>
            </w:pPr>
            <w:r>
              <w:rPr>
                <w:sz w:val="22"/>
              </w:rPr>
              <w:t>16)Зарплата работникам   70</w:t>
            </w: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6)За реализованную продукцию, работы, услуги   62</w:t>
            </w:r>
          </w:p>
        </w:tc>
        <w:tc>
          <w:tcPr>
            <w:tcW w:w="4678" w:type="dxa"/>
            <w:tcBorders>
              <w:top w:val="nil"/>
              <w:bottom w:val="nil"/>
              <w:right w:val="nil"/>
            </w:tcBorders>
          </w:tcPr>
          <w:p w:rsidR="00EF5690" w:rsidRDefault="005135A0">
            <w:pPr>
              <w:pStyle w:val="21"/>
              <w:spacing w:line="240" w:lineRule="auto"/>
              <w:ind w:firstLine="0"/>
              <w:rPr>
                <w:sz w:val="22"/>
              </w:rPr>
            </w:pPr>
            <w:r>
              <w:rPr>
                <w:sz w:val="22"/>
              </w:rPr>
              <w:t>17)Подотчётным лицам аванс и возмещение перерасхода средств   71</w:t>
            </w: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7)Аванс от покупателя (заказчика)  64</w:t>
            </w:r>
          </w:p>
        </w:tc>
        <w:tc>
          <w:tcPr>
            <w:tcW w:w="4678" w:type="dxa"/>
            <w:tcBorders>
              <w:top w:val="nil"/>
              <w:bottom w:val="nil"/>
              <w:right w:val="nil"/>
            </w:tcBorders>
          </w:tcPr>
          <w:p w:rsidR="00EF5690" w:rsidRDefault="005135A0">
            <w:pPr>
              <w:pStyle w:val="21"/>
              <w:spacing w:line="240" w:lineRule="auto"/>
              <w:ind w:firstLine="0"/>
              <w:rPr>
                <w:sz w:val="22"/>
              </w:rPr>
            </w:pPr>
            <w:r>
              <w:rPr>
                <w:sz w:val="22"/>
              </w:rPr>
              <w:t>18)Работникам премии, материальная помощь за счёт чистой прибыли   88</w:t>
            </w: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8)Остаток неиспользованного аванса от подотчётных лиц    71</w:t>
            </w:r>
          </w:p>
        </w:tc>
        <w:tc>
          <w:tcPr>
            <w:tcW w:w="4678" w:type="dxa"/>
            <w:tcBorders>
              <w:top w:val="nil"/>
              <w:bottom w:val="nil"/>
              <w:right w:val="nil"/>
            </w:tcBorders>
          </w:tcPr>
          <w:p w:rsidR="00EF5690" w:rsidRDefault="00EF5690">
            <w:pPr>
              <w:pStyle w:val="21"/>
              <w:spacing w:line="240" w:lineRule="auto"/>
              <w:ind w:firstLine="0"/>
              <w:rPr>
                <w:sz w:val="22"/>
              </w:rPr>
            </w:pP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9)От работников в возмещение убытка, погашение кредита   73</w:t>
            </w:r>
          </w:p>
        </w:tc>
        <w:tc>
          <w:tcPr>
            <w:tcW w:w="4678" w:type="dxa"/>
            <w:tcBorders>
              <w:top w:val="nil"/>
              <w:bottom w:val="nil"/>
              <w:right w:val="nil"/>
            </w:tcBorders>
          </w:tcPr>
          <w:p w:rsidR="00EF5690" w:rsidRDefault="00EF5690">
            <w:pPr>
              <w:pStyle w:val="21"/>
              <w:spacing w:line="240" w:lineRule="auto"/>
              <w:ind w:firstLine="0"/>
              <w:rPr>
                <w:sz w:val="22"/>
              </w:rPr>
            </w:pP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10)От учредителей вклад в Уставной капитал    75</w:t>
            </w:r>
          </w:p>
        </w:tc>
        <w:tc>
          <w:tcPr>
            <w:tcW w:w="4678" w:type="dxa"/>
            <w:tcBorders>
              <w:top w:val="nil"/>
              <w:bottom w:val="nil"/>
              <w:right w:val="nil"/>
            </w:tcBorders>
          </w:tcPr>
          <w:p w:rsidR="00EF5690" w:rsidRDefault="00EF5690">
            <w:pPr>
              <w:pStyle w:val="21"/>
              <w:spacing w:line="240" w:lineRule="auto"/>
              <w:ind w:firstLine="0"/>
              <w:rPr>
                <w:sz w:val="22"/>
              </w:rPr>
            </w:pP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11)От дебиторов в погашение задолженности   76</w:t>
            </w:r>
          </w:p>
        </w:tc>
        <w:tc>
          <w:tcPr>
            <w:tcW w:w="4678" w:type="dxa"/>
            <w:tcBorders>
              <w:top w:val="nil"/>
              <w:bottom w:val="nil"/>
              <w:right w:val="nil"/>
            </w:tcBorders>
          </w:tcPr>
          <w:p w:rsidR="00EF5690" w:rsidRDefault="00EF5690">
            <w:pPr>
              <w:pStyle w:val="21"/>
              <w:spacing w:line="240" w:lineRule="auto"/>
              <w:ind w:firstLine="0"/>
              <w:rPr>
                <w:sz w:val="22"/>
              </w:rPr>
            </w:pPr>
          </w:p>
        </w:tc>
      </w:tr>
      <w:tr w:rsidR="00EF5690">
        <w:tc>
          <w:tcPr>
            <w:tcW w:w="4678" w:type="dxa"/>
            <w:tcBorders>
              <w:left w:val="nil"/>
              <w:right w:val="nil"/>
            </w:tcBorders>
          </w:tcPr>
          <w:p w:rsidR="00EF5690" w:rsidRDefault="005135A0">
            <w:pPr>
              <w:pStyle w:val="21"/>
              <w:spacing w:line="240" w:lineRule="auto"/>
              <w:ind w:firstLine="0"/>
              <w:rPr>
                <w:sz w:val="22"/>
              </w:rPr>
            </w:pPr>
            <w:r>
              <w:rPr>
                <w:sz w:val="22"/>
              </w:rPr>
              <w:t>О</w:t>
            </w:r>
            <w:r>
              <w:rPr>
                <w:sz w:val="22"/>
                <w:vertAlign w:val="subscript"/>
              </w:rPr>
              <w:t>Д</w:t>
            </w:r>
          </w:p>
        </w:tc>
        <w:tc>
          <w:tcPr>
            <w:tcW w:w="4678" w:type="dxa"/>
            <w:tcBorders>
              <w:right w:val="nil"/>
            </w:tcBorders>
          </w:tcPr>
          <w:p w:rsidR="00EF5690" w:rsidRDefault="005135A0">
            <w:pPr>
              <w:pStyle w:val="21"/>
              <w:spacing w:line="240" w:lineRule="auto"/>
              <w:ind w:firstLine="0"/>
              <w:rPr>
                <w:sz w:val="22"/>
              </w:rPr>
            </w:pPr>
            <w:r>
              <w:rPr>
                <w:sz w:val="22"/>
              </w:rPr>
              <w:t>О</w:t>
            </w:r>
            <w:r>
              <w:rPr>
                <w:sz w:val="22"/>
                <w:vertAlign w:val="subscript"/>
              </w:rPr>
              <w:t>К</w:t>
            </w: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С</w:t>
            </w:r>
            <w:r>
              <w:rPr>
                <w:sz w:val="22"/>
                <w:vertAlign w:val="subscript"/>
              </w:rPr>
              <w:t>К</w:t>
            </w:r>
            <w:r>
              <w:rPr>
                <w:sz w:val="22"/>
              </w:rPr>
              <w:t xml:space="preserve"> – остаток денег на конец периода</w:t>
            </w:r>
          </w:p>
        </w:tc>
        <w:tc>
          <w:tcPr>
            <w:tcW w:w="4678" w:type="dxa"/>
            <w:tcBorders>
              <w:top w:val="nil"/>
              <w:bottom w:val="nil"/>
              <w:right w:val="nil"/>
            </w:tcBorders>
          </w:tcPr>
          <w:p w:rsidR="00EF5690" w:rsidRDefault="00EF5690">
            <w:pPr>
              <w:pStyle w:val="21"/>
              <w:spacing w:line="240" w:lineRule="auto"/>
              <w:ind w:firstLine="0"/>
              <w:rPr>
                <w:sz w:val="22"/>
              </w:rPr>
            </w:pPr>
          </w:p>
        </w:tc>
      </w:tr>
    </w:tbl>
    <w:p w:rsidR="00EF5690" w:rsidRDefault="00EF5690">
      <w:pPr>
        <w:pStyle w:val="21"/>
        <w:spacing w:line="240" w:lineRule="auto"/>
        <w:rPr>
          <w:sz w:val="22"/>
        </w:rPr>
      </w:pPr>
    </w:p>
    <w:p w:rsidR="00EF5690" w:rsidRDefault="005135A0">
      <w:pPr>
        <w:pStyle w:val="2"/>
        <w:rPr>
          <w:sz w:val="22"/>
        </w:rPr>
      </w:pPr>
      <w:r>
        <w:rPr>
          <w:sz w:val="22"/>
        </w:rPr>
        <w:t>3. Безналичная форма расчёта.</w:t>
      </w:r>
    </w:p>
    <w:p w:rsidR="00EF5690" w:rsidRDefault="005135A0">
      <w:pPr>
        <w:pStyle w:val="21"/>
        <w:spacing w:line="240" w:lineRule="auto"/>
        <w:rPr>
          <w:sz w:val="22"/>
        </w:rPr>
      </w:pPr>
      <w:r>
        <w:rPr>
          <w:sz w:val="22"/>
        </w:rPr>
        <w:t>Операции по расчётному счёту осуществляются на основании “Положения о безналичных расчётах в РФ”, утверждённом ЦБ РФ от 9.07.92г.</w:t>
      </w:r>
    </w:p>
    <w:p w:rsidR="00EF5690" w:rsidRDefault="005135A0">
      <w:pPr>
        <w:pStyle w:val="21"/>
        <w:spacing w:line="240" w:lineRule="auto"/>
        <w:rPr>
          <w:sz w:val="22"/>
        </w:rPr>
      </w:pPr>
      <w:r>
        <w:rPr>
          <w:sz w:val="22"/>
        </w:rPr>
        <w:t>Основными документами, на основании которых банки проводят записи по расчётным счетам, являются:</w:t>
      </w:r>
    </w:p>
    <w:p w:rsidR="00EF5690" w:rsidRDefault="005135A0">
      <w:pPr>
        <w:pStyle w:val="21"/>
        <w:spacing w:line="240" w:lineRule="auto"/>
        <w:rPr>
          <w:sz w:val="22"/>
          <w:lang w:val="en-US"/>
        </w:rPr>
      </w:pPr>
      <w:r>
        <w:rPr>
          <w:sz w:val="22"/>
          <w:lang w:val="en-US"/>
        </w:rPr>
        <w:t>I. Áåçíàëè÷íàÿ ôîðìà:</w:t>
      </w:r>
    </w:p>
    <w:p w:rsidR="00EF5690" w:rsidRDefault="005135A0" w:rsidP="005135A0">
      <w:pPr>
        <w:pStyle w:val="21"/>
        <w:numPr>
          <w:ilvl w:val="0"/>
          <w:numId w:val="19"/>
        </w:numPr>
        <w:tabs>
          <w:tab w:val="left" w:pos="927"/>
        </w:tabs>
        <w:spacing w:line="240" w:lineRule="auto"/>
        <w:ind w:left="927" w:hanging="360"/>
        <w:rPr>
          <w:sz w:val="22"/>
        </w:rPr>
      </w:pPr>
      <w:r>
        <w:rPr>
          <w:sz w:val="22"/>
        </w:rPr>
        <w:t>Платёжное поручение.</w:t>
      </w:r>
    </w:p>
    <w:p w:rsidR="00EF5690" w:rsidRDefault="005135A0" w:rsidP="005135A0">
      <w:pPr>
        <w:pStyle w:val="21"/>
        <w:numPr>
          <w:ilvl w:val="0"/>
          <w:numId w:val="19"/>
        </w:numPr>
        <w:tabs>
          <w:tab w:val="left" w:pos="927"/>
        </w:tabs>
        <w:spacing w:line="240" w:lineRule="auto"/>
        <w:ind w:left="927" w:hanging="360"/>
        <w:rPr>
          <w:sz w:val="22"/>
        </w:rPr>
      </w:pPr>
      <w:r>
        <w:rPr>
          <w:sz w:val="22"/>
        </w:rPr>
        <w:t>Расчёты по инкассо (платёжное требование-поручение).</w:t>
      </w:r>
    </w:p>
    <w:p w:rsidR="00EF5690" w:rsidRDefault="005135A0" w:rsidP="005135A0">
      <w:pPr>
        <w:pStyle w:val="21"/>
        <w:numPr>
          <w:ilvl w:val="0"/>
          <w:numId w:val="19"/>
        </w:numPr>
        <w:tabs>
          <w:tab w:val="left" w:pos="927"/>
        </w:tabs>
        <w:spacing w:line="240" w:lineRule="auto"/>
        <w:ind w:left="927" w:hanging="360"/>
        <w:rPr>
          <w:sz w:val="22"/>
        </w:rPr>
      </w:pPr>
      <w:r>
        <w:rPr>
          <w:sz w:val="22"/>
        </w:rPr>
        <w:t>Аккредитив.</w:t>
      </w:r>
    </w:p>
    <w:p w:rsidR="00EF5690" w:rsidRDefault="005135A0" w:rsidP="005135A0">
      <w:pPr>
        <w:pStyle w:val="21"/>
        <w:numPr>
          <w:ilvl w:val="0"/>
          <w:numId w:val="19"/>
        </w:numPr>
        <w:tabs>
          <w:tab w:val="left" w:pos="927"/>
        </w:tabs>
        <w:spacing w:line="240" w:lineRule="auto"/>
        <w:ind w:left="927" w:hanging="360"/>
        <w:rPr>
          <w:sz w:val="22"/>
        </w:rPr>
      </w:pPr>
      <w:r>
        <w:rPr>
          <w:sz w:val="22"/>
        </w:rPr>
        <w:t>Чек-расчёт.</w:t>
      </w:r>
    </w:p>
    <w:p w:rsidR="00EF5690" w:rsidRDefault="005135A0">
      <w:pPr>
        <w:pStyle w:val="21"/>
        <w:spacing w:line="240" w:lineRule="auto"/>
        <w:ind w:left="567" w:firstLine="0"/>
        <w:rPr>
          <w:sz w:val="22"/>
        </w:rPr>
      </w:pPr>
      <w:r>
        <w:rPr>
          <w:sz w:val="22"/>
          <w:lang w:val="en-US"/>
        </w:rPr>
        <w:t>II. Íàëè÷íàÿ ôîðìà:</w:t>
      </w:r>
    </w:p>
    <w:p w:rsidR="00EF5690" w:rsidRDefault="005135A0" w:rsidP="005135A0">
      <w:pPr>
        <w:pStyle w:val="21"/>
        <w:numPr>
          <w:ilvl w:val="0"/>
          <w:numId w:val="20"/>
        </w:numPr>
        <w:tabs>
          <w:tab w:val="left" w:pos="927"/>
        </w:tabs>
        <w:spacing w:line="240" w:lineRule="auto"/>
        <w:ind w:left="927" w:hanging="360"/>
        <w:rPr>
          <w:sz w:val="22"/>
        </w:rPr>
      </w:pPr>
      <w:r>
        <w:rPr>
          <w:sz w:val="22"/>
        </w:rPr>
        <w:t>Чек платёжный</w:t>
      </w:r>
    </w:p>
    <w:p w:rsidR="00EF5690" w:rsidRDefault="005135A0" w:rsidP="005135A0">
      <w:pPr>
        <w:pStyle w:val="21"/>
        <w:numPr>
          <w:ilvl w:val="0"/>
          <w:numId w:val="20"/>
        </w:numPr>
        <w:tabs>
          <w:tab w:val="left" w:pos="927"/>
        </w:tabs>
        <w:spacing w:line="240" w:lineRule="auto"/>
        <w:ind w:left="927" w:hanging="360"/>
        <w:rPr>
          <w:sz w:val="22"/>
        </w:rPr>
      </w:pPr>
      <w:r>
        <w:rPr>
          <w:sz w:val="22"/>
        </w:rPr>
        <w:t>Объявление на взнос наличными</w:t>
      </w:r>
    </w:p>
    <w:p w:rsidR="00EF5690" w:rsidRDefault="005135A0" w:rsidP="005135A0">
      <w:pPr>
        <w:pStyle w:val="21"/>
        <w:numPr>
          <w:ilvl w:val="0"/>
          <w:numId w:val="20"/>
        </w:numPr>
        <w:tabs>
          <w:tab w:val="left" w:pos="927"/>
        </w:tabs>
        <w:spacing w:line="240" w:lineRule="auto"/>
        <w:ind w:left="927" w:hanging="360"/>
        <w:rPr>
          <w:sz w:val="22"/>
        </w:rPr>
      </w:pPr>
      <w:r>
        <w:rPr>
          <w:sz w:val="22"/>
        </w:rPr>
        <w:t>Денежный чек</w:t>
      </w:r>
    </w:p>
    <w:p w:rsidR="00EF5690" w:rsidRDefault="005135A0">
      <w:pPr>
        <w:pStyle w:val="21"/>
        <w:spacing w:line="240" w:lineRule="auto"/>
        <w:rPr>
          <w:sz w:val="22"/>
        </w:rPr>
      </w:pPr>
      <w:r>
        <w:rPr>
          <w:sz w:val="22"/>
        </w:rPr>
        <w:t>Денежные формы расчётов регулируются второй частью ГК РФ от 1.03.96 г .</w:t>
      </w:r>
    </w:p>
    <w:p w:rsidR="00EF5690" w:rsidRDefault="005135A0">
      <w:pPr>
        <w:pStyle w:val="21"/>
        <w:spacing w:line="240" w:lineRule="auto"/>
        <w:rPr>
          <w:sz w:val="22"/>
        </w:rPr>
      </w:pPr>
      <w:r>
        <w:rPr>
          <w:sz w:val="22"/>
        </w:rPr>
        <w:t>Расчётные документы представляют собой оформленный в письменном виде распорядительный документ (расчётно-платёжное требование, поручения), содержащий следующие реквизиты : наименование плательщика, банк поставщика, банк получателя, сумма, основание платежа.</w:t>
      </w:r>
    </w:p>
    <w:p w:rsidR="00EF5690" w:rsidRDefault="005135A0">
      <w:pPr>
        <w:pStyle w:val="21"/>
        <w:spacing w:line="240" w:lineRule="auto"/>
        <w:rPr>
          <w:sz w:val="22"/>
        </w:rPr>
      </w:pPr>
      <w:r>
        <w:rPr>
          <w:sz w:val="22"/>
        </w:rPr>
        <w:t>Обязательно указать: это предоплата или товар получен, услуга оказана.</w:t>
      </w:r>
    </w:p>
    <w:p w:rsidR="00EF5690" w:rsidRDefault="005135A0">
      <w:pPr>
        <w:pStyle w:val="21"/>
        <w:spacing w:line="240" w:lineRule="auto"/>
        <w:rPr>
          <w:sz w:val="22"/>
        </w:rPr>
      </w:pPr>
      <w:r>
        <w:rPr>
          <w:sz w:val="22"/>
        </w:rPr>
        <w:t>Если платежи с НДС, обязать указать сумму НДС.</w:t>
      </w:r>
    </w:p>
    <w:p w:rsidR="00EF5690" w:rsidRDefault="005135A0">
      <w:pPr>
        <w:pStyle w:val="2"/>
        <w:rPr>
          <w:sz w:val="22"/>
        </w:rPr>
      </w:pPr>
      <w:r>
        <w:rPr>
          <w:sz w:val="22"/>
        </w:rPr>
        <w:t>Расчёты платёжными поручениями.</w:t>
      </w:r>
    </w:p>
    <w:p w:rsidR="00EF5690" w:rsidRDefault="00EF5690">
      <w:pPr>
        <w:pStyle w:val="21"/>
        <w:spacing w:line="240" w:lineRule="auto"/>
        <w:rPr>
          <w:sz w:val="22"/>
        </w:rPr>
      </w:pPr>
    </w:p>
    <w:p w:rsidR="00EF5690" w:rsidRDefault="005135A0">
      <w:pPr>
        <w:pStyle w:val="21"/>
        <w:spacing w:line="240" w:lineRule="auto"/>
        <w:rPr>
          <w:sz w:val="22"/>
        </w:rPr>
      </w:pPr>
      <w:r>
        <w:rPr>
          <w:sz w:val="22"/>
        </w:rPr>
        <w:t>С 1.1.98 г. изменилась форма поручения.</w:t>
      </w:r>
    </w:p>
    <w:p w:rsidR="00EF5690" w:rsidRDefault="005135A0">
      <w:pPr>
        <w:pStyle w:val="21"/>
        <w:spacing w:line="240" w:lineRule="auto"/>
        <w:rPr>
          <w:sz w:val="22"/>
        </w:rPr>
      </w:pPr>
      <w:r>
        <w:rPr>
          <w:sz w:val="22"/>
        </w:rPr>
        <w:t>Это самая распространённая форма расчёта. Она представляет собой письмо-распоряжение плательщика обслуживающему банку о перечислении определённой суммы со своего счёта на счёт другого предприятия (в том же самом или другом одногороднем или иногороднем банке).</w:t>
      </w:r>
    </w:p>
    <w:p w:rsidR="00EF5690" w:rsidRDefault="00EF5690">
      <w:pPr>
        <w:pStyle w:val="21"/>
        <w:spacing w:line="240" w:lineRule="auto"/>
        <w:ind w:left="567" w:firstLine="0"/>
        <w:rPr>
          <w:sz w:val="22"/>
        </w:rPr>
      </w:pPr>
    </w:p>
    <w:p w:rsidR="00EF5690" w:rsidRDefault="005135A0">
      <w:pPr>
        <w:pStyle w:val="21"/>
        <w:spacing w:line="240" w:lineRule="auto"/>
        <w:ind w:left="567" w:firstLine="0"/>
        <w:rPr>
          <w:sz w:val="22"/>
        </w:rPr>
      </w:pPr>
      <w:r>
        <w:rPr>
          <w:sz w:val="22"/>
        </w:rPr>
        <w:t xml:space="preserve">4                                                                     </w:t>
      </w:r>
      <w:r>
        <w:rPr>
          <w:sz w:val="22"/>
        </w:rPr>
        <w:tab/>
      </w:r>
      <w:r>
        <w:rPr>
          <w:sz w:val="22"/>
        </w:rPr>
        <w:tab/>
      </w:r>
      <w:r>
        <w:rPr>
          <w:sz w:val="22"/>
        </w:rPr>
        <w:tab/>
      </w:r>
      <w:r>
        <w:rPr>
          <w:sz w:val="22"/>
        </w:rPr>
        <w:tab/>
      </w:r>
      <w:r>
        <w:rPr>
          <w:sz w:val="22"/>
        </w:rPr>
        <w:tab/>
      </w:r>
      <w:r>
        <w:rPr>
          <w:sz w:val="22"/>
        </w:rPr>
        <w:tab/>
        <w:t>2</w:t>
      </w:r>
    </w:p>
    <w:p w:rsidR="00EF5690" w:rsidRDefault="00AE768D">
      <w:pPr>
        <w:pStyle w:val="21"/>
        <w:spacing w:line="240" w:lineRule="auto"/>
        <w:ind w:left="567" w:firstLine="0"/>
        <w:rPr>
          <w:sz w:val="22"/>
        </w:rPr>
      </w:pPr>
      <w:r>
        <w:rPr>
          <w:noProof/>
        </w:rPr>
        <w:pict>
          <v:line id="_x0000_s1066" style="position:absolute;left:0;text-align:left;flip:x;z-index:251663872;mso-position-horizontal-relative:text;mso-position-vertical-relative:text" from="137.9pt,13.1pt" to="339.5pt,13.1pt" o:allowincell="f"/>
        </w:pict>
      </w:r>
      <w:r w:rsidR="005135A0">
        <w:rPr>
          <w:sz w:val="22"/>
        </w:rPr>
        <w:t>Банк поставщика</w:t>
      </w:r>
      <w:r w:rsidR="005135A0">
        <w:rPr>
          <w:sz w:val="22"/>
        </w:rPr>
        <w:tab/>
      </w:r>
      <w:r w:rsidR="005135A0">
        <w:rPr>
          <w:sz w:val="22"/>
        </w:rPr>
        <w:tab/>
      </w:r>
      <w:r w:rsidR="005135A0">
        <w:rPr>
          <w:sz w:val="22"/>
        </w:rPr>
        <w:tab/>
      </w:r>
      <w:r w:rsidR="005135A0">
        <w:rPr>
          <w:sz w:val="22"/>
        </w:rPr>
        <w:tab/>
        <w:t>3</w:t>
      </w:r>
      <w:r w:rsidR="005135A0">
        <w:rPr>
          <w:sz w:val="22"/>
        </w:rPr>
        <w:tab/>
      </w:r>
      <w:r w:rsidR="005135A0">
        <w:rPr>
          <w:sz w:val="22"/>
        </w:rPr>
        <w:tab/>
      </w:r>
      <w:r w:rsidR="005135A0">
        <w:rPr>
          <w:sz w:val="22"/>
        </w:rPr>
        <w:tab/>
        <w:t>Банк покупателя</w:t>
      </w:r>
    </w:p>
    <w:p w:rsidR="00EF5690" w:rsidRDefault="005135A0">
      <w:pPr>
        <w:pStyle w:val="21"/>
        <w:spacing w:line="240" w:lineRule="auto"/>
        <w:ind w:left="567" w:firstLine="0"/>
        <w:rPr>
          <w:sz w:val="22"/>
        </w:rPr>
      </w:pPr>
      <w:r>
        <w:rPr>
          <w:sz w:val="22"/>
        </w:rPr>
        <w:t>(получателя)</w:t>
      </w:r>
      <w:r>
        <w:rPr>
          <w:sz w:val="22"/>
        </w:rPr>
        <w:tab/>
      </w:r>
      <w:r>
        <w:rPr>
          <w:sz w:val="22"/>
        </w:rPr>
        <w:tab/>
      </w:r>
      <w:r>
        <w:rPr>
          <w:sz w:val="22"/>
        </w:rPr>
        <w:tab/>
      </w:r>
      <w:r>
        <w:rPr>
          <w:sz w:val="22"/>
        </w:rPr>
        <w:tab/>
      </w:r>
      <w:r>
        <w:rPr>
          <w:sz w:val="22"/>
        </w:rPr>
        <w:tab/>
      </w:r>
      <w:r>
        <w:rPr>
          <w:sz w:val="22"/>
        </w:rPr>
        <w:tab/>
      </w:r>
      <w:r>
        <w:rPr>
          <w:sz w:val="22"/>
        </w:rPr>
        <w:tab/>
      </w:r>
      <w:r>
        <w:rPr>
          <w:sz w:val="22"/>
        </w:rPr>
        <w:tab/>
        <w:t xml:space="preserve">  (плательщик)</w:t>
      </w:r>
    </w:p>
    <w:p w:rsidR="00EF5690" w:rsidRDefault="00AE768D">
      <w:pPr>
        <w:pStyle w:val="21"/>
        <w:spacing w:line="240" w:lineRule="auto"/>
        <w:ind w:left="567" w:firstLine="0"/>
        <w:rPr>
          <w:sz w:val="22"/>
        </w:rPr>
      </w:pPr>
      <w:r>
        <w:rPr>
          <w:noProof/>
        </w:rPr>
        <w:pict>
          <v:line id="_x0000_s1069" style="position:absolute;left:0;text-align:left;z-index:251666944;mso-position-horizontal-relative:text;mso-position-vertical-relative:text" from="418.7pt,.5pt" to="418.7pt,29.3pt" o:allowincell="f"/>
        </w:pict>
      </w:r>
      <w:r>
        <w:rPr>
          <w:noProof/>
        </w:rPr>
        <w:pict>
          <v:line id="_x0000_s1068" style="position:absolute;left:0;text-align:left;z-index:251665920;mso-position-horizontal-relative:text;mso-position-vertical-relative:text" from="389.9pt,.5pt" to="389.9pt,29.3pt" o:allowincell="f"/>
        </w:pict>
      </w:r>
      <w:r>
        <w:rPr>
          <w:noProof/>
        </w:rPr>
        <w:pict>
          <v:line id="_x0000_s1067" style="position:absolute;left:0;text-align:left;z-index:251664896;mso-position-horizontal-relative:text;mso-position-vertical-relative:text" from="51.5pt,.5pt" to="51.5pt,36.5pt" o:allowincell="f"/>
        </w:pict>
      </w:r>
    </w:p>
    <w:p w:rsidR="00EF5690" w:rsidRDefault="005135A0">
      <w:pPr>
        <w:pStyle w:val="21"/>
        <w:spacing w:line="240" w:lineRule="auto"/>
        <w:ind w:left="567" w:firstLine="0"/>
        <w:rPr>
          <w:sz w:val="22"/>
        </w:rPr>
      </w:pPr>
      <w:r>
        <w:rPr>
          <w:sz w:val="22"/>
        </w:rPr>
        <w:t xml:space="preserve">                   5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1           5</w:t>
      </w:r>
      <w:r>
        <w:rPr>
          <w:sz w:val="22"/>
        </w:rPr>
        <w:tab/>
      </w:r>
    </w:p>
    <w:p w:rsidR="00EF5690" w:rsidRDefault="005135A0">
      <w:pPr>
        <w:pStyle w:val="21"/>
        <w:spacing w:line="240" w:lineRule="auto"/>
        <w:ind w:left="567" w:firstLine="0"/>
        <w:rPr>
          <w:sz w:val="22"/>
        </w:rPr>
      </w:pPr>
      <w:r>
        <w:rPr>
          <w:sz w:val="22"/>
        </w:rPr>
        <w:t>Поставщик</w:t>
      </w:r>
      <w:r>
        <w:rPr>
          <w:sz w:val="22"/>
        </w:rPr>
        <w:tab/>
      </w:r>
      <w:r>
        <w:rPr>
          <w:sz w:val="22"/>
        </w:rPr>
        <w:tab/>
      </w:r>
      <w:r>
        <w:rPr>
          <w:sz w:val="22"/>
        </w:rPr>
        <w:tab/>
      </w:r>
      <w:r>
        <w:rPr>
          <w:sz w:val="22"/>
        </w:rPr>
        <w:tab/>
      </w:r>
      <w:r>
        <w:rPr>
          <w:sz w:val="22"/>
        </w:rPr>
        <w:tab/>
      </w:r>
      <w:r>
        <w:rPr>
          <w:sz w:val="22"/>
        </w:rPr>
        <w:tab/>
      </w:r>
      <w:r>
        <w:rPr>
          <w:sz w:val="22"/>
        </w:rPr>
        <w:tab/>
      </w:r>
      <w:r>
        <w:rPr>
          <w:sz w:val="22"/>
        </w:rPr>
        <w:tab/>
        <w:t>Покупатель</w:t>
      </w:r>
    </w:p>
    <w:p w:rsidR="00EF5690" w:rsidRDefault="005135A0">
      <w:pPr>
        <w:pStyle w:val="21"/>
        <w:spacing w:line="240" w:lineRule="auto"/>
        <w:ind w:left="567" w:firstLine="0"/>
        <w:rPr>
          <w:sz w:val="22"/>
        </w:rPr>
      </w:pPr>
      <w:r>
        <w:rPr>
          <w:sz w:val="22"/>
        </w:rPr>
        <w:t xml:space="preserve">(получатель)         </w:t>
      </w:r>
      <w:r>
        <w:rPr>
          <w:sz w:val="22"/>
        </w:rPr>
        <w:tab/>
      </w:r>
      <w:r>
        <w:rPr>
          <w:sz w:val="22"/>
        </w:rPr>
        <w:tab/>
      </w:r>
      <w:r>
        <w:rPr>
          <w:sz w:val="22"/>
        </w:rPr>
        <w:tab/>
      </w:r>
      <w:r>
        <w:rPr>
          <w:sz w:val="22"/>
        </w:rPr>
        <w:tab/>
      </w:r>
      <w:r>
        <w:rPr>
          <w:sz w:val="22"/>
        </w:rPr>
        <w:tab/>
      </w:r>
      <w:r>
        <w:rPr>
          <w:sz w:val="22"/>
        </w:rPr>
        <w:tab/>
      </w:r>
      <w:r>
        <w:rPr>
          <w:sz w:val="22"/>
        </w:rPr>
        <w:tab/>
        <w:t>(плательщик)</w:t>
      </w:r>
      <w:r>
        <w:rPr>
          <w:sz w:val="22"/>
        </w:rPr>
        <w:tab/>
      </w:r>
      <w:r>
        <w:rPr>
          <w:sz w:val="22"/>
        </w:rPr>
        <w:tab/>
      </w:r>
      <w:r>
        <w:rPr>
          <w:sz w:val="22"/>
        </w:rPr>
        <w:tab/>
      </w:r>
      <w:r>
        <w:rPr>
          <w:sz w:val="22"/>
        </w:rPr>
        <w:tab/>
      </w:r>
    </w:p>
    <w:p w:rsidR="00EF5690" w:rsidRDefault="005135A0">
      <w:pPr>
        <w:pStyle w:val="21"/>
        <w:spacing w:line="240" w:lineRule="auto"/>
        <w:rPr>
          <w:sz w:val="22"/>
        </w:rPr>
      </w:pPr>
      <w:r>
        <w:rPr>
          <w:sz w:val="22"/>
        </w:rPr>
        <w:t>1. Плательщик представляет в банк платёжное поручение;</w:t>
      </w:r>
    </w:p>
    <w:p w:rsidR="00EF5690" w:rsidRDefault="005135A0">
      <w:pPr>
        <w:pStyle w:val="21"/>
        <w:spacing w:line="240" w:lineRule="auto"/>
        <w:rPr>
          <w:sz w:val="22"/>
        </w:rPr>
      </w:pPr>
      <w:r>
        <w:rPr>
          <w:sz w:val="22"/>
        </w:rPr>
        <w:t>2. Банк покупателя списывает со счёта плательщика деньги;</w:t>
      </w:r>
    </w:p>
    <w:p w:rsidR="00EF5690" w:rsidRDefault="005135A0">
      <w:pPr>
        <w:pStyle w:val="21"/>
        <w:spacing w:line="240" w:lineRule="auto"/>
        <w:rPr>
          <w:sz w:val="22"/>
        </w:rPr>
      </w:pPr>
      <w:r>
        <w:rPr>
          <w:sz w:val="22"/>
        </w:rPr>
        <w:t>3. Банк покупателя направляет в банк поставщика (получателя) платёжные поручения;</w:t>
      </w:r>
    </w:p>
    <w:p w:rsidR="00EF5690" w:rsidRDefault="005135A0">
      <w:pPr>
        <w:pStyle w:val="21"/>
        <w:spacing w:line="240" w:lineRule="auto"/>
        <w:rPr>
          <w:sz w:val="22"/>
        </w:rPr>
      </w:pPr>
      <w:r>
        <w:rPr>
          <w:sz w:val="22"/>
        </w:rPr>
        <w:t>4. Банк поставщика (получателя) зачисляет на его счёт деньги в соответствии с платёжным поручением;</w:t>
      </w:r>
    </w:p>
    <w:p w:rsidR="00EF5690" w:rsidRDefault="005135A0">
      <w:pPr>
        <w:pStyle w:val="21"/>
        <w:spacing w:line="240" w:lineRule="auto"/>
        <w:rPr>
          <w:sz w:val="22"/>
        </w:rPr>
      </w:pPr>
      <w:r>
        <w:rPr>
          <w:sz w:val="22"/>
        </w:rPr>
        <w:t>5. Банки выдают своим клиентам выписки из расчётных счётов.</w:t>
      </w:r>
      <w:r>
        <w:rPr>
          <w:sz w:val="22"/>
        </w:rPr>
        <w:tab/>
      </w:r>
      <w:r>
        <w:rPr>
          <w:sz w:val="22"/>
        </w:rPr>
        <w:tab/>
      </w:r>
      <w:r>
        <w:rPr>
          <w:sz w:val="22"/>
        </w:rPr>
        <w:tab/>
      </w:r>
      <w:r>
        <w:rPr>
          <w:sz w:val="22"/>
        </w:rPr>
        <w:tab/>
      </w:r>
    </w:p>
    <w:p w:rsidR="00EF5690" w:rsidRDefault="00EF5690">
      <w:pPr>
        <w:pStyle w:val="21"/>
        <w:spacing w:line="240" w:lineRule="auto"/>
        <w:rPr>
          <w:sz w:val="22"/>
        </w:rPr>
      </w:pPr>
    </w:p>
    <w:p w:rsidR="00EF5690" w:rsidRDefault="005135A0">
      <w:pPr>
        <w:pStyle w:val="2"/>
        <w:rPr>
          <w:sz w:val="22"/>
        </w:rPr>
      </w:pPr>
      <w:r>
        <w:rPr>
          <w:sz w:val="22"/>
        </w:rPr>
        <w:t>Расчёты платёжными требованиями-поручениями.</w:t>
      </w:r>
    </w:p>
    <w:p w:rsidR="00EF5690" w:rsidRDefault="00EF5690">
      <w:pPr>
        <w:pStyle w:val="21"/>
        <w:spacing w:line="240" w:lineRule="auto"/>
        <w:ind w:left="567" w:firstLine="0"/>
        <w:rPr>
          <w:sz w:val="22"/>
        </w:rPr>
      </w:pPr>
    </w:p>
    <w:p w:rsidR="00EF5690" w:rsidRDefault="005135A0">
      <w:pPr>
        <w:pStyle w:val="21"/>
        <w:spacing w:line="240" w:lineRule="auto"/>
        <w:rPr>
          <w:sz w:val="22"/>
        </w:rPr>
      </w:pPr>
      <w:r>
        <w:rPr>
          <w:sz w:val="22"/>
        </w:rPr>
        <w:t>Платёжное требование-поручение поставщика к покупателю оплатить на основании направленных в обслуживающий банк плательщика расчётных и отгрузочных документов, в которых указывается сумма поставленной по договору продукции. Выписывается поставщиком вместе с документами, отправляется в банк покупателя, который передаёт его плательщику.</w:t>
      </w:r>
    </w:p>
    <w:p w:rsidR="00EF5690" w:rsidRDefault="005135A0">
      <w:pPr>
        <w:pStyle w:val="21"/>
        <w:spacing w:line="240" w:lineRule="auto"/>
        <w:ind w:left="567" w:firstLine="0"/>
        <w:rPr>
          <w:sz w:val="22"/>
        </w:rPr>
      </w:pPr>
      <w:r>
        <w:rPr>
          <w:sz w:val="22"/>
        </w:rPr>
        <w:t xml:space="preserve">9                                                                     </w:t>
      </w:r>
      <w:r>
        <w:rPr>
          <w:sz w:val="22"/>
        </w:rPr>
        <w:tab/>
      </w:r>
      <w:r>
        <w:rPr>
          <w:sz w:val="22"/>
        </w:rPr>
        <w:tab/>
      </w:r>
      <w:r>
        <w:rPr>
          <w:sz w:val="22"/>
        </w:rPr>
        <w:tab/>
      </w:r>
      <w:r>
        <w:rPr>
          <w:sz w:val="22"/>
        </w:rPr>
        <w:tab/>
      </w:r>
      <w:r>
        <w:rPr>
          <w:sz w:val="22"/>
        </w:rPr>
        <w:tab/>
        <w:t>3       7</w:t>
      </w:r>
    </w:p>
    <w:p w:rsidR="00EF5690" w:rsidRDefault="00AE768D">
      <w:pPr>
        <w:pStyle w:val="21"/>
        <w:spacing w:line="240" w:lineRule="auto"/>
        <w:ind w:left="567" w:firstLine="0"/>
        <w:rPr>
          <w:sz w:val="22"/>
        </w:rPr>
      </w:pPr>
      <w:r>
        <w:rPr>
          <w:noProof/>
        </w:rPr>
        <w:pict>
          <v:line id="_x0000_s1070" style="position:absolute;left:0;text-align:left;flip:x;z-index:251667968;mso-position-horizontal-relative:text;mso-position-vertical-relative:text" from="137.9pt,13.1pt" to="339.5pt,13.1pt" o:allowincell="f"/>
        </w:pict>
      </w:r>
      <w:r w:rsidR="005135A0">
        <w:rPr>
          <w:sz w:val="22"/>
        </w:rPr>
        <w:t>Банк поставщика</w:t>
      </w:r>
      <w:r w:rsidR="005135A0">
        <w:rPr>
          <w:sz w:val="22"/>
        </w:rPr>
        <w:tab/>
      </w:r>
      <w:r w:rsidR="005135A0">
        <w:rPr>
          <w:sz w:val="22"/>
        </w:rPr>
        <w:tab/>
      </w:r>
      <w:r w:rsidR="005135A0">
        <w:rPr>
          <w:sz w:val="22"/>
        </w:rPr>
        <w:tab/>
      </w:r>
      <w:r w:rsidR="005135A0">
        <w:rPr>
          <w:sz w:val="22"/>
        </w:rPr>
        <w:tab/>
        <w:t>8</w:t>
      </w:r>
      <w:r w:rsidR="005135A0">
        <w:rPr>
          <w:sz w:val="22"/>
        </w:rPr>
        <w:tab/>
      </w:r>
      <w:r w:rsidR="005135A0">
        <w:rPr>
          <w:sz w:val="22"/>
        </w:rPr>
        <w:tab/>
      </w:r>
      <w:r w:rsidR="005135A0">
        <w:rPr>
          <w:sz w:val="22"/>
        </w:rPr>
        <w:tab/>
        <w:t>Банк покупателя</w:t>
      </w:r>
    </w:p>
    <w:p w:rsidR="00EF5690" w:rsidRDefault="00AE768D">
      <w:pPr>
        <w:pStyle w:val="21"/>
        <w:spacing w:line="240" w:lineRule="auto"/>
        <w:ind w:left="1287" w:firstLine="153"/>
        <w:rPr>
          <w:sz w:val="22"/>
        </w:rPr>
      </w:pPr>
      <w:r>
        <w:rPr>
          <w:noProof/>
        </w:rPr>
        <w:pict>
          <v:line id="_x0000_s1072" style="position:absolute;left:0;text-align:left;z-index:251670016;mso-position-horizontal-relative:text;mso-position-vertical-relative:text" from="368.3pt,10.1pt" to="368.3pt,53.3pt" o:allowincell="f"/>
        </w:pict>
      </w:r>
      <w:r>
        <w:rPr>
          <w:noProof/>
        </w:rPr>
        <w:pict>
          <v:line id="_x0000_s1077" style="position:absolute;left:0;text-align:left;z-index:251675136;mso-position-horizontal-relative:text;mso-position-vertical-relative:text" from="425.9pt,10.1pt" to="425.9pt,53.3pt" o:allowincell="f"/>
        </w:pict>
      </w:r>
      <w:r>
        <w:rPr>
          <w:noProof/>
        </w:rPr>
        <w:pict>
          <v:line id="_x0000_s1073" style="position:absolute;left:0;text-align:left;z-index:251671040;mso-position-horizontal-relative:text;mso-position-vertical-relative:text" from="397.1pt,10.1pt" to="397.1pt,53.3pt" o:allowincell="f"/>
        </w:pict>
      </w:r>
      <w:r>
        <w:rPr>
          <w:noProof/>
        </w:rPr>
        <w:pict>
          <v:line id="_x0000_s1076" style="position:absolute;left:0;text-align:left;z-index:251674112;mso-position-horizontal-relative:text;mso-position-vertical-relative:text" from="339.5pt,10.1pt" to="339.5pt,53.3pt" o:allowincell="f"/>
        </w:pict>
      </w:r>
      <w:r>
        <w:rPr>
          <w:noProof/>
        </w:rPr>
        <w:pict>
          <v:line id="_x0000_s1074" style="position:absolute;left:0;text-align:left;flip:x;z-index:251672064;mso-position-horizontal-relative:text;mso-position-vertical-relative:text" from="123.5pt,2.9pt" to="346.7pt,60.5pt" o:allowincell="f"/>
        </w:pict>
      </w:r>
      <w:r>
        <w:rPr>
          <w:noProof/>
        </w:rPr>
        <w:pict>
          <v:line id="_x0000_s1071" style="position:absolute;left:0;text-align:left;z-index:251668992;mso-position-horizontal-relative:text;mso-position-vertical-relative:text" from="51.5pt,2.9pt" to="51.5pt,57.2pt" o:allowincell="f"/>
        </w:pict>
      </w:r>
      <w:r w:rsidR="005135A0">
        <w:rPr>
          <w:sz w:val="22"/>
        </w:rPr>
        <w:tab/>
      </w:r>
      <w:r w:rsidR="005135A0">
        <w:rPr>
          <w:sz w:val="22"/>
        </w:rPr>
        <w:tab/>
      </w:r>
      <w:r w:rsidR="005135A0">
        <w:rPr>
          <w:sz w:val="22"/>
        </w:rPr>
        <w:tab/>
      </w:r>
      <w:r w:rsidR="005135A0">
        <w:rPr>
          <w:sz w:val="22"/>
        </w:rPr>
        <w:tab/>
      </w:r>
      <w:r w:rsidR="005135A0">
        <w:rPr>
          <w:sz w:val="22"/>
        </w:rPr>
        <w:tab/>
      </w:r>
      <w:r w:rsidR="005135A0">
        <w:rPr>
          <w:sz w:val="22"/>
        </w:rPr>
        <w:tab/>
      </w:r>
      <w:r w:rsidR="005135A0">
        <w:rPr>
          <w:sz w:val="22"/>
        </w:rPr>
        <w:tab/>
      </w:r>
      <w:r w:rsidR="005135A0">
        <w:rPr>
          <w:sz w:val="22"/>
        </w:rPr>
        <w:tab/>
        <w:t xml:space="preserve">  </w:t>
      </w:r>
      <w:r w:rsidR="005135A0">
        <w:rPr>
          <w:sz w:val="22"/>
        </w:rPr>
        <w:tab/>
      </w:r>
      <w:r w:rsidR="005135A0">
        <w:rPr>
          <w:sz w:val="22"/>
        </w:rPr>
        <w:tab/>
      </w:r>
    </w:p>
    <w:p w:rsidR="00EF5690" w:rsidRDefault="005135A0">
      <w:pPr>
        <w:pStyle w:val="21"/>
        <w:spacing w:line="240" w:lineRule="auto"/>
        <w:ind w:left="567" w:firstLine="0"/>
        <w:rPr>
          <w:sz w:val="22"/>
        </w:rPr>
      </w:pPr>
      <w:r>
        <w:rPr>
          <w:sz w:val="22"/>
        </w:rPr>
        <w:t xml:space="preserve">            10      </w:t>
      </w:r>
      <w:r>
        <w:rPr>
          <w:sz w:val="22"/>
        </w:rPr>
        <w:tab/>
      </w:r>
      <w:r>
        <w:rPr>
          <w:sz w:val="22"/>
        </w:rPr>
        <w:tab/>
        <w:t xml:space="preserve">         </w:t>
      </w:r>
      <w:r>
        <w:rPr>
          <w:sz w:val="22"/>
        </w:rPr>
        <w:tab/>
        <w:t xml:space="preserve">          2</w:t>
      </w:r>
      <w:r>
        <w:rPr>
          <w:sz w:val="22"/>
        </w:rPr>
        <w:tab/>
      </w:r>
      <w:r>
        <w:rPr>
          <w:sz w:val="22"/>
        </w:rPr>
        <w:tab/>
      </w:r>
      <w:r>
        <w:rPr>
          <w:sz w:val="22"/>
        </w:rPr>
        <w:tab/>
        <w:t xml:space="preserve">         4       5        6        10</w:t>
      </w:r>
    </w:p>
    <w:p w:rsidR="00EF5690" w:rsidRDefault="005135A0">
      <w:pPr>
        <w:pStyle w:val="21"/>
        <w:spacing w:line="240" w:lineRule="auto"/>
        <w:ind w:left="567" w:firstLine="0"/>
        <w:rPr>
          <w:sz w:val="22"/>
        </w:rPr>
      </w:pP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EF5690" w:rsidRDefault="00AE768D">
      <w:pPr>
        <w:pStyle w:val="21"/>
        <w:spacing w:line="240" w:lineRule="auto"/>
        <w:ind w:left="567" w:firstLine="0"/>
        <w:rPr>
          <w:sz w:val="22"/>
        </w:rPr>
      </w:pPr>
      <w:r>
        <w:rPr>
          <w:noProof/>
        </w:rPr>
        <w:pict>
          <v:line id="_x0000_s1075" style="position:absolute;left:0;text-align:left;z-index:251673088;mso-position-horizontal-relative:text;mso-position-vertical-relative:text" from="130.7pt,5.6pt" to="339.5pt,5.6pt" o:allowincell="f"/>
        </w:pict>
      </w:r>
      <w:r w:rsidR="005135A0">
        <w:rPr>
          <w:sz w:val="22"/>
        </w:rPr>
        <w:t>Поставщик</w:t>
      </w:r>
      <w:r w:rsidR="005135A0">
        <w:rPr>
          <w:sz w:val="22"/>
        </w:rPr>
        <w:tab/>
      </w:r>
      <w:r w:rsidR="005135A0">
        <w:rPr>
          <w:sz w:val="22"/>
        </w:rPr>
        <w:tab/>
      </w:r>
      <w:r w:rsidR="005135A0">
        <w:rPr>
          <w:sz w:val="22"/>
        </w:rPr>
        <w:tab/>
      </w:r>
      <w:r w:rsidR="005135A0">
        <w:rPr>
          <w:sz w:val="22"/>
        </w:rPr>
        <w:tab/>
        <w:t xml:space="preserve"> 1</w:t>
      </w:r>
      <w:r w:rsidR="005135A0">
        <w:rPr>
          <w:sz w:val="22"/>
        </w:rPr>
        <w:tab/>
      </w:r>
      <w:r w:rsidR="005135A0">
        <w:rPr>
          <w:sz w:val="22"/>
        </w:rPr>
        <w:tab/>
      </w:r>
      <w:r w:rsidR="005135A0">
        <w:rPr>
          <w:sz w:val="22"/>
        </w:rPr>
        <w:tab/>
      </w:r>
      <w:r w:rsidR="005135A0">
        <w:rPr>
          <w:sz w:val="22"/>
        </w:rPr>
        <w:tab/>
        <w:t>Покупатель</w:t>
      </w:r>
    </w:p>
    <w:p w:rsidR="00EF5690" w:rsidRDefault="005135A0">
      <w:pPr>
        <w:pStyle w:val="21"/>
        <w:spacing w:line="240" w:lineRule="auto"/>
        <w:rPr>
          <w:sz w:val="22"/>
        </w:rPr>
      </w:pPr>
      <w:r>
        <w:rPr>
          <w:sz w:val="22"/>
        </w:rPr>
        <w:t xml:space="preserve">                         </w:t>
      </w:r>
    </w:p>
    <w:p w:rsidR="00EF5690" w:rsidRDefault="005135A0">
      <w:pPr>
        <w:pStyle w:val="21"/>
        <w:spacing w:line="240" w:lineRule="auto"/>
        <w:rPr>
          <w:sz w:val="22"/>
        </w:rPr>
      </w:pPr>
      <w:r>
        <w:rPr>
          <w:sz w:val="22"/>
        </w:rPr>
        <w:t>1. Отгрузка продукции поставщиком;</w:t>
      </w:r>
    </w:p>
    <w:p w:rsidR="00EF5690" w:rsidRDefault="005135A0">
      <w:pPr>
        <w:pStyle w:val="21"/>
        <w:spacing w:line="240" w:lineRule="auto"/>
        <w:rPr>
          <w:sz w:val="22"/>
        </w:rPr>
      </w:pPr>
      <w:r>
        <w:rPr>
          <w:sz w:val="22"/>
        </w:rPr>
        <w:t>2. Передача платёжного требования-поручения вместе с отгрузочными документами в банк покупателя;</w:t>
      </w:r>
    </w:p>
    <w:p w:rsidR="00EF5690" w:rsidRDefault="005135A0">
      <w:pPr>
        <w:pStyle w:val="21"/>
        <w:spacing w:line="240" w:lineRule="auto"/>
        <w:rPr>
          <w:sz w:val="22"/>
        </w:rPr>
      </w:pPr>
      <w:r>
        <w:rPr>
          <w:sz w:val="22"/>
        </w:rPr>
        <w:t>3. Помещение отгрузочных документов в картотеку №1 в банк покупателя;</w:t>
      </w:r>
    </w:p>
    <w:p w:rsidR="00EF5690" w:rsidRDefault="005135A0">
      <w:pPr>
        <w:pStyle w:val="21"/>
        <w:spacing w:line="240" w:lineRule="auto"/>
        <w:rPr>
          <w:sz w:val="22"/>
        </w:rPr>
      </w:pPr>
      <w:r>
        <w:rPr>
          <w:sz w:val="22"/>
        </w:rPr>
        <w:t>4. Передача платёжного требования-поручения покупателю;</w:t>
      </w:r>
    </w:p>
    <w:p w:rsidR="00EF5690" w:rsidRDefault="005135A0">
      <w:pPr>
        <w:pStyle w:val="21"/>
        <w:spacing w:line="240" w:lineRule="auto"/>
        <w:rPr>
          <w:sz w:val="22"/>
        </w:rPr>
      </w:pPr>
      <w:r>
        <w:rPr>
          <w:sz w:val="22"/>
        </w:rPr>
        <w:t>5. Оформление покупателем платёжного требования-поручения и передача его в банк (принимается только при наличии средств на счёте покупателя);</w:t>
      </w:r>
    </w:p>
    <w:p w:rsidR="00EF5690" w:rsidRDefault="005135A0">
      <w:pPr>
        <w:pStyle w:val="21"/>
        <w:spacing w:line="240" w:lineRule="auto"/>
        <w:rPr>
          <w:sz w:val="22"/>
        </w:rPr>
      </w:pPr>
      <w:r>
        <w:rPr>
          <w:sz w:val="22"/>
        </w:rPr>
        <w:t>6. Передача покупателю отгрузочных документов;</w:t>
      </w:r>
    </w:p>
    <w:p w:rsidR="00EF5690" w:rsidRDefault="005135A0">
      <w:pPr>
        <w:pStyle w:val="21"/>
        <w:spacing w:line="240" w:lineRule="auto"/>
        <w:rPr>
          <w:sz w:val="22"/>
        </w:rPr>
      </w:pPr>
      <w:r>
        <w:rPr>
          <w:sz w:val="22"/>
        </w:rPr>
        <w:t>7. Банк покупателя списывает сумму оплаты со счёта покупателя;</w:t>
      </w:r>
    </w:p>
    <w:p w:rsidR="00EF5690" w:rsidRDefault="005135A0">
      <w:pPr>
        <w:pStyle w:val="21"/>
        <w:spacing w:line="240" w:lineRule="auto"/>
        <w:rPr>
          <w:sz w:val="22"/>
        </w:rPr>
      </w:pPr>
      <w:r>
        <w:rPr>
          <w:sz w:val="22"/>
        </w:rPr>
        <w:t>8. Банк покупателя отправляет в банк поставщика платёжные требования-поручения;</w:t>
      </w:r>
    </w:p>
    <w:p w:rsidR="00EF5690" w:rsidRDefault="005135A0">
      <w:pPr>
        <w:pStyle w:val="21"/>
        <w:spacing w:line="240" w:lineRule="auto"/>
        <w:rPr>
          <w:sz w:val="22"/>
        </w:rPr>
      </w:pPr>
      <w:r>
        <w:rPr>
          <w:sz w:val="22"/>
        </w:rPr>
        <w:t>9. Банк поставщика зачисляет сумму оплаты на счёт поставщика;</w:t>
      </w:r>
    </w:p>
    <w:p w:rsidR="00EF5690" w:rsidRDefault="005135A0">
      <w:pPr>
        <w:pStyle w:val="21"/>
        <w:spacing w:line="240" w:lineRule="auto"/>
        <w:rPr>
          <w:sz w:val="22"/>
        </w:rPr>
      </w:pPr>
      <w:r>
        <w:rPr>
          <w:sz w:val="22"/>
        </w:rPr>
        <w:t>10. Банки выдают своим клиентам выписки с расчётного счёта.</w:t>
      </w:r>
    </w:p>
    <w:p w:rsidR="00EF5690" w:rsidRDefault="005135A0">
      <w:pPr>
        <w:pStyle w:val="21"/>
        <w:spacing w:line="240" w:lineRule="auto"/>
        <w:rPr>
          <w:sz w:val="22"/>
        </w:rPr>
      </w:pPr>
      <w:r>
        <w:rPr>
          <w:sz w:val="22"/>
        </w:rPr>
        <w:t xml:space="preserve"> </w:t>
      </w:r>
    </w:p>
    <w:p w:rsidR="00EF5690" w:rsidRDefault="005135A0">
      <w:pPr>
        <w:pStyle w:val="2"/>
        <w:rPr>
          <w:sz w:val="22"/>
        </w:rPr>
      </w:pPr>
      <w:r>
        <w:rPr>
          <w:sz w:val="22"/>
        </w:rPr>
        <w:t>Расчёты аккредитивами.</w:t>
      </w:r>
    </w:p>
    <w:p w:rsidR="00EF5690" w:rsidRDefault="005135A0">
      <w:pPr>
        <w:pStyle w:val="21"/>
        <w:spacing w:line="240" w:lineRule="auto"/>
        <w:rPr>
          <w:sz w:val="22"/>
        </w:rPr>
      </w:pPr>
      <w:r>
        <w:rPr>
          <w:sz w:val="22"/>
        </w:rPr>
        <w:t>Аккредитив – поручение банка покупателя к банку поставщика оплатить расчётные документы при получении заказа, работ, услуг, товара.</w:t>
      </w:r>
    </w:p>
    <w:p w:rsidR="00EF5690" w:rsidRDefault="005135A0">
      <w:pPr>
        <w:pStyle w:val="21"/>
        <w:spacing w:line="240" w:lineRule="auto"/>
        <w:rPr>
          <w:sz w:val="22"/>
        </w:rPr>
      </w:pPr>
      <w:r>
        <w:rPr>
          <w:sz w:val="22"/>
        </w:rPr>
        <w:t>Когда заказ получен, банк плательщика бронирует эти средства на особом счёте (аккредитивном счёте). Такое депонирование гарантирует поставщику своевременную оплату за отгруженные ценности.</w:t>
      </w:r>
    </w:p>
    <w:p w:rsidR="00EF5690" w:rsidRDefault="005135A0">
      <w:pPr>
        <w:pStyle w:val="21"/>
        <w:spacing w:line="240" w:lineRule="auto"/>
        <w:rPr>
          <w:sz w:val="22"/>
        </w:rPr>
      </w:pPr>
      <w:r>
        <w:rPr>
          <w:sz w:val="22"/>
        </w:rPr>
        <w:t>Зачисление на счёт поставщика производится после получения банком документов, подтверждающих отгрузку или выполнение работ.</w:t>
      </w:r>
    </w:p>
    <w:p w:rsidR="00EF5690" w:rsidRDefault="00EF5690">
      <w:pPr>
        <w:pStyle w:val="21"/>
        <w:spacing w:line="240" w:lineRule="auto"/>
        <w:rPr>
          <w:sz w:val="22"/>
        </w:rPr>
      </w:pPr>
    </w:p>
    <w:p w:rsidR="00EF5690" w:rsidRDefault="00EF5690">
      <w:pPr>
        <w:pStyle w:val="21"/>
        <w:spacing w:line="240" w:lineRule="auto"/>
        <w:rPr>
          <w:sz w:val="22"/>
        </w:rPr>
      </w:pPr>
    </w:p>
    <w:p w:rsidR="00EF5690" w:rsidRDefault="00EF5690">
      <w:pPr>
        <w:pStyle w:val="21"/>
        <w:spacing w:line="240" w:lineRule="auto"/>
        <w:rPr>
          <w:sz w:val="22"/>
        </w:rPr>
      </w:pPr>
    </w:p>
    <w:p w:rsidR="00EF5690" w:rsidRDefault="005135A0">
      <w:pPr>
        <w:pStyle w:val="21"/>
        <w:spacing w:line="240" w:lineRule="auto"/>
        <w:ind w:left="567" w:firstLine="0"/>
        <w:rPr>
          <w:sz w:val="22"/>
        </w:rPr>
      </w:pPr>
      <w:r>
        <w:rPr>
          <w:sz w:val="22"/>
        </w:rPr>
        <w:t xml:space="preserve">    5       9                                                          10 </w:t>
      </w:r>
      <w:r>
        <w:rPr>
          <w:sz w:val="22"/>
        </w:rPr>
        <w:tab/>
      </w:r>
      <w:r>
        <w:rPr>
          <w:sz w:val="22"/>
        </w:rPr>
        <w:tab/>
      </w:r>
      <w:r>
        <w:rPr>
          <w:sz w:val="22"/>
        </w:rPr>
        <w:tab/>
      </w:r>
      <w:r>
        <w:rPr>
          <w:sz w:val="22"/>
        </w:rPr>
        <w:tab/>
        <w:t>2       11</w:t>
      </w:r>
    </w:p>
    <w:p w:rsidR="00EF5690" w:rsidRDefault="00AE768D">
      <w:pPr>
        <w:pStyle w:val="21"/>
        <w:spacing w:line="240" w:lineRule="auto"/>
        <w:ind w:left="567" w:firstLine="0"/>
        <w:rPr>
          <w:sz w:val="22"/>
        </w:rPr>
      </w:pPr>
      <w:r>
        <w:rPr>
          <w:noProof/>
        </w:rPr>
        <w:pict>
          <v:line id="_x0000_s1084" style="position:absolute;left:0;text-align:left;z-index:251682304;mso-position-horizontal-relative:text;mso-position-vertical-relative:text" from="137.9pt,2pt" to="339.5pt,2pt" o:allowincell="f"/>
        </w:pict>
      </w:r>
      <w:r>
        <w:rPr>
          <w:noProof/>
        </w:rPr>
        <w:pict>
          <v:line id="_x0000_s1078" style="position:absolute;left:0;text-align:left;flip:x;z-index:251676160;mso-position-horizontal-relative:text;mso-position-vertical-relative:text" from="137.9pt,9.2pt" to="339.5pt,9.2pt" o:allowincell="f"/>
        </w:pict>
      </w:r>
      <w:r w:rsidR="005135A0">
        <w:rPr>
          <w:sz w:val="22"/>
        </w:rPr>
        <w:t>Банк поставщика</w:t>
      </w:r>
      <w:r w:rsidR="005135A0">
        <w:rPr>
          <w:sz w:val="22"/>
        </w:rPr>
        <w:tab/>
      </w:r>
      <w:r w:rsidR="005135A0">
        <w:rPr>
          <w:sz w:val="22"/>
        </w:rPr>
        <w:tab/>
      </w:r>
      <w:r w:rsidR="005135A0">
        <w:rPr>
          <w:sz w:val="22"/>
        </w:rPr>
        <w:tab/>
      </w:r>
      <w:r w:rsidR="005135A0">
        <w:rPr>
          <w:sz w:val="22"/>
        </w:rPr>
        <w:tab/>
      </w:r>
      <w:r w:rsidR="005135A0">
        <w:rPr>
          <w:sz w:val="22"/>
        </w:rPr>
        <w:tab/>
      </w:r>
      <w:r w:rsidR="005135A0">
        <w:rPr>
          <w:sz w:val="22"/>
        </w:rPr>
        <w:tab/>
      </w:r>
      <w:r w:rsidR="005135A0">
        <w:rPr>
          <w:sz w:val="22"/>
        </w:rPr>
        <w:tab/>
        <w:t>Банк покупателя</w:t>
      </w:r>
    </w:p>
    <w:p w:rsidR="00EF5690" w:rsidRDefault="00AE768D">
      <w:pPr>
        <w:pStyle w:val="21"/>
        <w:spacing w:line="240" w:lineRule="auto"/>
        <w:ind w:left="1287" w:firstLine="153"/>
        <w:rPr>
          <w:sz w:val="22"/>
        </w:rPr>
      </w:pPr>
      <w:r>
        <w:rPr>
          <w:noProof/>
        </w:rPr>
        <w:pict>
          <v:line id="_x0000_s1079" style="position:absolute;left:0;text-align:left;z-index:251677184;mso-position-horizontal-relative:text;mso-position-vertical-relative:text" from="37.1pt,2.9pt" to="37.1pt,57.2pt" o:allowincell="f"/>
        </w:pict>
      </w:r>
      <w:r>
        <w:rPr>
          <w:noProof/>
        </w:rPr>
        <w:pict>
          <v:line id="_x0000_s1083" style="position:absolute;left:0;text-align:left;z-index:251681280;mso-position-horizontal-relative:text;mso-position-vertical-relative:text" from="425.9pt,2.9pt" to="425.9pt,53.3pt" o:allowincell="f"/>
        </w:pict>
      </w:r>
      <w:r>
        <w:rPr>
          <w:noProof/>
        </w:rPr>
        <w:pict>
          <v:line id="_x0000_s1081" style="position:absolute;left:0;text-align:left;z-index:251679232;mso-position-horizontal-relative:text;mso-position-vertical-relative:text" from="397.1pt,2.9pt" to="397.1pt,53.3pt" o:allowincell="f"/>
        </w:pict>
      </w:r>
      <w:r>
        <w:rPr>
          <w:noProof/>
        </w:rPr>
        <w:pict>
          <v:line id="_x0000_s1080" style="position:absolute;left:0;text-align:left;z-index:251678208;mso-position-horizontal-relative:text;mso-position-vertical-relative:text" from="368.3pt,2.9pt" to="368.3pt,53.3pt" o:allowincell="f"/>
        </w:pict>
      </w:r>
      <w:r>
        <w:rPr>
          <w:noProof/>
        </w:rPr>
        <w:pict>
          <v:line id="_x0000_s1086" style="position:absolute;left:0;text-align:left;z-index:251684352;mso-position-horizontal-relative:text;mso-position-vertical-relative:text" from="87.5pt,2.9pt" to="87.5pt,53.3pt" o:allowincell="f"/>
        </w:pict>
      </w:r>
      <w:r>
        <w:rPr>
          <w:noProof/>
        </w:rPr>
        <w:pict>
          <v:line id="_x0000_s1085" style="position:absolute;left:0;text-align:left;z-index:251683328;mso-position-horizontal-relative:text;mso-position-vertical-relative:text" from="51.5pt,2.9pt" to="51.5pt,53.3pt" o:allowincell="f"/>
        </w:pict>
      </w:r>
      <w:r w:rsidR="005135A0">
        <w:rPr>
          <w:sz w:val="22"/>
        </w:rPr>
        <w:tab/>
      </w:r>
      <w:r w:rsidR="005135A0">
        <w:rPr>
          <w:sz w:val="22"/>
        </w:rPr>
        <w:tab/>
      </w:r>
      <w:r w:rsidR="005135A0">
        <w:rPr>
          <w:sz w:val="22"/>
        </w:rPr>
        <w:tab/>
      </w:r>
      <w:r w:rsidR="005135A0">
        <w:rPr>
          <w:sz w:val="22"/>
        </w:rPr>
        <w:tab/>
      </w:r>
      <w:r w:rsidR="005135A0">
        <w:rPr>
          <w:sz w:val="22"/>
        </w:rPr>
        <w:tab/>
        <w:t>4</w:t>
      </w:r>
      <w:r w:rsidR="005135A0">
        <w:rPr>
          <w:sz w:val="22"/>
        </w:rPr>
        <w:tab/>
      </w:r>
      <w:r w:rsidR="005135A0">
        <w:rPr>
          <w:sz w:val="22"/>
        </w:rPr>
        <w:tab/>
      </w:r>
      <w:r w:rsidR="005135A0">
        <w:rPr>
          <w:sz w:val="22"/>
        </w:rPr>
        <w:tab/>
        <w:t xml:space="preserve">  </w:t>
      </w:r>
      <w:r w:rsidR="005135A0">
        <w:rPr>
          <w:sz w:val="22"/>
        </w:rPr>
        <w:tab/>
      </w:r>
      <w:r w:rsidR="005135A0">
        <w:rPr>
          <w:sz w:val="22"/>
        </w:rPr>
        <w:tab/>
      </w:r>
    </w:p>
    <w:p w:rsidR="00EF5690" w:rsidRDefault="005135A0">
      <w:pPr>
        <w:pStyle w:val="21"/>
        <w:spacing w:line="240" w:lineRule="auto"/>
        <w:ind w:left="567" w:firstLine="0"/>
        <w:rPr>
          <w:sz w:val="22"/>
        </w:rPr>
      </w:pPr>
      <w:r>
        <w:rPr>
          <w:sz w:val="22"/>
        </w:rPr>
        <w:t xml:space="preserve">6        8            12     </w:t>
      </w:r>
      <w:r>
        <w:rPr>
          <w:sz w:val="22"/>
        </w:rPr>
        <w:tab/>
      </w:r>
      <w:r>
        <w:rPr>
          <w:sz w:val="22"/>
        </w:rPr>
        <w:tab/>
        <w:t xml:space="preserve">         </w:t>
      </w:r>
      <w:r>
        <w:rPr>
          <w:sz w:val="22"/>
        </w:rPr>
        <w:tab/>
        <w:t xml:space="preserve">            </w:t>
      </w:r>
      <w:r>
        <w:rPr>
          <w:sz w:val="22"/>
        </w:rPr>
        <w:tab/>
      </w:r>
      <w:r>
        <w:rPr>
          <w:sz w:val="22"/>
        </w:rPr>
        <w:tab/>
      </w:r>
      <w:r>
        <w:rPr>
          <w:sz w:val="22"/>
        </w:rPr>
        <w:tab/>
        <w:t xml:space="preserve">       1       3        12        </w:t>
      </w:r>
    </w:p>
    <w:p w:rsidR="00EF5690" w:rsidRDefault="005135A0">
      <w:pPr>
        <w:pStyle w:val="21"/>
        <w:spacing w:line="240" w:lineRule="auto"/>
        <w:ind w:left="567" w:firstLine="0"/>
        <w:rPr>
          <w:sz w:val="22"/>
        </w:rPr>
      </w:pP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EF5690" w:rsidRDefault="00AE768D">
      <w:pPr>
        <w:pStyle w:val="21"/>
        <w:spacing w:line="240" w:lineRule="auto"/>
        <w:ind w:left="567" w:firstLine="0"/>
        <w:rPr>
          <w:sz w:val="22"/>
        </w:rPr>
      </w:pPr>
      <w:r>
        <w:rPr>
          <w:noProof/>
        </w:rPr>
        <w:pict>
          <v:line id="_x0000_s1082" style="position:absolute;left:0;text-align:left;z-index:251680256;mso-position-horizontal-relative:text;mso-position-vertical-relative:text" from="130.7pt,5.6pt" to="339.5pt,5.6pt" o:allowincell="f"/>
        </w:pict>
      </w:r>
      <w:r w:rsidR="005135A0">
        <w:rPr>
          <w:sz w:val="22"/>
        </w:rPr>
        <w:t>Поставщик</w:t>
      </w:r>
      <w:r w:rsidR="005135A0">
        <w:rPr>
          <w:sz w:val="22"/>
        </w:rPr>
        <w:tab/>
      </w:r>
      <w:r w:rsidR="005135A0">
        <w:rPr>
          <w:sz w:val="22"/>
        </w:rPr>
        <w:tab/>
      </w:r>
      <w:r w:rsidR="005135A0">
        <w:rPr>
          <w:sz w:val="22"/>
        </w:rPr>
        <w:tab/>
      </w:r>
      <w:r w:rsidR="005135A0">
        <w:rPr>
          <w:sz w:val="22"/>
        </w:rPr>
        <w:tab/>
        <w:t xml:space="preserve">             7</w:t>
      </w:r>
      <w:r w:rsidR="005135A0">
        <w:rPr>
          <w:sz w:val="22"/>
        </w:rPr>
        <w:tab/>
      </w:r>
      <w:r w:rsidR="005135A0">
        <w:rPr>
          <w:sz w:val="22"/>
        </w:rPr>
        <w:tab/>
      </w:r>
      <w:r w:rsidR="005135A0">
        <w:rPr>
          <w:sz w:val="22"/>
        </w:rPr>
        <w:tab/>
        <w:t xml:space="preserve">      Покупатель</w:t>
      </w:r>
    </w:p>
    <w:p w:rsidR="00EF5690" w:rsidRDefault="00EF5690">
      <w:pPr>
        <w:pStyle w:val="21"/>
        <w:spacing w:line="240" w:lineRule="auto"/>
        <w:rPr>
          <w:sz w:val="22"/>
        </w:rPr>
      </w:pPr>
    </w:p>
    <w:p w:rsidR="00EF5690" w:rsidRDefault="005135A0" w:rsidP="005135A0">
      <w:pPr>
        <w:pStyle w:val="21"/>
        <w:numPr>
          <w:ilvl w:val="0"/>
          <w:numId w:val="21"/>
        </w:numPr>
        <w:tabs>
          <w:tab w:val="left" w:pos="360"/>
        </w:tabs>
        <w:spacing w:line="240" w:lineRule="auto"/>
        <w:rPr>
          <w:sz w:val="22"/>
        </w:rPr>
      </w:pPr>
      <w:r>
        <w:rPr>
          <w:sz w:val="22"/>
        </w:rPr>
        <w:t>Покупатель представляет в банк заявление на открытие аккредитива</w:t>
      </w:r>
    </w:p>
    <w:p w:rsidR="00EF5690" w:rsidRDefault="005135A0" w:rsidP="005135A0">
      <w:pPr>
        <w:pStyle w:val="21"/>
        <w:numPr>
          <w:ilvl w:val="0"/>
          <w:numId w:val="21"/>
        </w:numPr>
        <w:tabs>
          <w:tab w:val="left" w:pos="360"/>
        </w:tabs>
        <w:spacing w:line="240" w:lineRule="auto"/>
        <w:rPr>
          <w:sz w:val="22"/>
        </w:rPr>
      </w:pPr>
      <w:r>
        <w:rPr>
          <w:sz w:val="22"/>
        </w:rPr>
        <w:t>В банке покупателя открывается аккредитив путём бронирования средств на счёте “Аккредитивы”</w:t>
      </w:r>
    </w:p>
    <w:p w:rsidR="00EF5690" w:rsidRDefault="005135A0" w:rsidP="005135A0">
      <w:pPr>
        <w:pStyle w:val="21"/>
        <w:numPr>
          <w:ilvl w:val="0"/>
          <w:numId w:val="21"/>
        </w:numPr>
        <w:tabs>
          <w:tab w:val="left" w:pos="360"/>
        </w:tabs>
        <w:spacing w:line="240" w:lineRule="auto"/>
        <w:rPr>
          <w:sz w:val="22"/>
        </w:rPr>
      </w:pPr>
      <w:r>
        <w:rPr>
          <w:sz w:val="22"/>
        </w:rPr>
        <w:t>Покупателю выдаётся расписка банка об открытии аккредитива</w:t>
      </w:r>
    </w:p>
    <w:p w:rsidR="00EF5690" w:rsidRDefault="005135A0" w:rsidP="005135A0">
      <w:pPr>
        <w:pStyle w:val="21"/>
        <w:numPr>
          <w:ilvl w:val="0"/>
          <w:numId w:val="21"/>
        </w:numPr>
        <w:tabs>
          <w:tab w:val="left" w:pos="360"/>
        </w:tabs>
        <w:spacing w:line="240" w:lineRule="auto"/>
        <w:rPr>
          <w:sz w:val="22"/>
        </w:rPr>
      </w:pPr>
      <w:r>
        <w:rPr>
          <w:sz w:val="22"/>
        </w:rPr>
        <w:t>Банк покупателя извещает банк поставщика об открытии аккредитива</w:t>
      </w:r>
    </w:p>
    <w:p w:rsidR="00EF5690" w:rsidRDefault="005135A0" w:rsidP="005135A0">
      <w:pPr>
        <w:pStyle w:val="21"/>
        <w:numPr>
          <w:ilvl w:val="0"/>
          <w:numId w:val="21"/>
        </w:numPr>
        <w:tabs>
          <w:tab w:val="left" w:pos="360"/>
        </w:tabs>
        <w:spacing w:line="240" w:lineRule="auto"/>
        <w:rPr>
          <w:sz w:val="22"/>
        </w:rPr>
      </w:pPr>
      <w:r>
        <w:rPr>
          <w:sz w:val="22"/>
        </w:rPr>
        <w:t>В банке поставщика открывается аккредитив на счёте “Аккредитивы к оплате”</w:t>
      </w:r>
    </w:p>
    <w:p w:rsidR="00EF5690" w:rsidRDefault="005135A0" w:rsidP="005135A0">
      <w:pPr>
        <w:pStyle w:val="21"/>
        <w:numPr>
          <w:ilvl w:val="0"/>
          <w:numId w:val="21"/>
        </w:numPr>
        <w:tabs>
          <w:tab w:val="left" w:pos="360"/>
        </w:tabs>
        <w:spacing w:line="240" w:lineRule="auto"/>
        <w:rPr>
          <w:sz w:val="22"/>
        </w:rPr>
      </w:pPr>
      <w:r>
        <w:rPr>
          <w:sz w:val="22"/>
        </w:rPr>
        <w:t>Поставщик извещается об открытии аккредитива</w:t>
      </w:r>
    </w:p>
    <w:p w:rsidR="00EF5690" w:rsidRDefault="005135A0" w:rsidP="005135A0">
      <w:pPr>
        <w:pStyle w:val="21"/>
        <w:numPr>
          <w:ilvl w:val="0"/>
          <w:numId w:val="21"/>
        </w:numPr>
        <w:tabs>
          <w:tab w:val="left" w:pos="360"/>
        </w:tabs>
        <w:spacing w:line="240" w:lineRule="auto"/>
        <w:rPr>
          <w:sz w:val="22"/>
        </w:rPr>
      </w:pPr>
      <w:r>
        <w:rPr>
          <w:sz w:val="22"/>
        </w:rPr>
        <w:t>Поставщик отгружает продукцию покупателю</w:t>
      </w:r>
    </w:p>
    <w:p w:rsidR="00EF5690" w:rsidRDefault="005135A0" w:rsidP="005135A0">
      <w:pPr>
        <w:pStyle w:val="21"/>
        <w:numPr>
          <w:ilvl w:val="0"/>
          <w:numId w:val="21"/>
        </w:numPr>
        <w:tabs>
          <w:tab w:val="left" w:pos="360"/>
        </w:tabs>
        <w:spacing w:line="240" w:lineRule="auto"/>
        <w:rPr>
          <w:sz w:val="22"/>
        </w:rPr>
      </w:pPr>
      <w:r>
        <w:rPr>
          <w:sz w:val="22"/>
        </w:rPr>
        <w:t>Поставщик предъявляет реестр счётов и отгрузочные документы на получение средств аккредитива</w:t>
      </w:r>
    </w:p>
    <w:p w:rsidR="00EF5690" w:rsidRDefault="005135A0" w:rsidP="005135A0">
      <w:pPr>
        <w:pStyle w:val="21"/>
        <w:numPr>
          <w:ilvl w:val="0"/>
          <w:numId w:val="21"/>
        </w:numPr>
        <w:tabs>
          <w:tab w:val="left" w:pos="360"/>
        </w:tabs>
        <w:spacing w:line="240" w:lineRule="auto"/>
        <w:rPr>
          <w:sz w:val="22"/>
        </w:rPr>
      </w:pPr>
      <w:r>
        <w:rPr>
          <w:sz w:val="22"/>
        </w:rPr>
        <w:t>В банке поставщика зачисляется сумма реестра счетов с аккредитива на счёт поставщика, аккредитив в банке поставщика закрывается</w:t>
      </w:r>
    </w:p>
    <w:p w:rsidR="00EF5690" w:rsidRDefault="005135A0" w:rsidP="005135A0">
      <w:pPr>
        <w:pStyle w:val="21"/>
        <w:numPr>
          <w:ilvl w:val="0"/>
          <w:numId w:val="21"/>
        </w:numPr>
        <w:tabs>
          <w:tab w:val="left" w:pos="360"/>
        </w:tabs>
        <w:spacing w:line="240" w:lineRule="auto"/>
        <w:rPr>
          <w:sz w:val="22"/>
        </w:rPr>
      </w:pPr>
      <w:r>
        <w:rPr>
          <w:sz w:val="22"/>
        </w:rPr>
        <w:t>Документы об оплате передаются банку покупателя</w:t>
      </w:r>
    </w:p>
    <w:p w:rsidR="00EF5690" w:rsidRDefault="005135A0" w:rsidP="005135A0">
      <w:pPr>
        <w:pStyle w:val="21"/>
        <w:numPr>
          <w:ilvl w:val="0"/>
          <w:numId w:val="21"/>
        </w:numPr>
        <w:tabs>
          <w:tab w:val="left" w:pos="360"/>
        </w:tabs>
        <w:spacing w:line="240" w:lineRule="auto"/>
        <w:rPr>
          <w:sz w:val="22"/>
        </w:rPr>
      </w:pPr>
      <w:r>
        <w:rPr>
          <w:sz w:val="22"/>
        </w:rPr>
        <w:t>В банке покупателя списывается сумма со счёта “Аккредитивы”, аккредитив закрывается</w:t>
      </w:r>
    </w:p>
    <w:p w:rsidR="00EF5690" w:rsidRDefault="005135A0" w:rsidP="005135A0">
      <w:pPr>
        <w:pStyle w:val="21"/>
        <w:numPr>
          <w:ilvl w:val="0"/>
          <w:numId w:val="21"/>
        </w:numPr>
        <w:tabs>
          <w:tab w:val="left" w:pos="360"/>
        </w:tabs>
        <w:spacing w:line="240" w:lineRule="auto"/>
        <w:rPr>
          <w:sz w:val="22"/>
        </w:rPr>
      </w:pPr>
      <w:r>
        <w:rPr>
          <w:sz w:val="22"/>
        </w:rPr>
        <w:t>Клиентам банков выдаются выписки со счетов и документы.</w:t>
      </w:r>
    </w:p>
    <w:p w:rsidR="00EF5690" w:rsidRDefault="005135A0">
      <w:pPr>
        <w:pStyle w:val="2"/>
        <w:rPr>
          <w:sz w:val="22"/>
        </w:rPr>
      </w:pPr>
      <w:r>
        <w:rPr>
          <w:sz w:val="22"/>
        </w:rPr>
        <w:t>Расчёты чеками.</w:t>
      </w:r>
    </w:p>
    <w:p w:rsidR="00EF5690" w:rsidRDefault="00EF5690">
      <w:pPr>
        <w:pStyle w:val="21"/>
        <w:spacing w:line="240" w:lineRule="auto"/>
        <w:rPr>
          <w:sz w:val="22"/>
        </w:rPr>
      </w:pPr>
    </w:p>
    <w:p w:rsidR="00EF5690" w:rsidRDefault="005135A0">
      <w:pPr>
        <w:pStyle w:val="21"/>
        <w:spacing w:line="240" w:lineRule="auto"/>
        <w:ind w:left="567" w:firstLine="0"/>
        <w:rPr>
          <w:sz w:val="22"/>
        </w:rPr>
      </w:pPr>
      <w:r>
        <w:rPr>
          <w:sz w:val="22"/>
        </w:rPr>
        <w:t xml:space="preserve">        7                                                         8                     </w:t>
      </w:r>
      <w:r>
        <w:rPr>
          <w:sz w:val="22"/>
        </w:rPr>
        <w:tab/>
      </w:r>
      <w:r>
        <w:rPr>
          <w:sz w:val="22"/>
        </w:rPr>
        <w:tab/>
      </w:r>
      <w:r>
        <w:rPr>
          <w:sz w:val="22"/>
        </w:rPr>
        <w:tab/>
        <w:t>2       9</w:t>
      </w:r>
    </w:p>
    <w:p w:rsidR="00EF5690" w:rsidRDefault="00AE768D">
      <w:pPr>
        <w:pStyle w:val="21"/>
        <w:spacing w:line="240" w:lineRule="auto"/>
        <w:ind w:left="567" w:firstLine="0"/>
        <w:rPr>
          <w:sz w:val="22"/>
        </w:rPr>
      </w:pPr>
      <w:r>
        <w:rPr>
          <w:noProof/>
        </w:rPr>
        <w:pict>
          <v:line id="_x0000_s1092" style="position:absolute;left:0;text-align:left;z-index:251690496;mso-position-horizontal-relative:text;mso-position-vertical-relative:text" from="137.9pt,9.25pt" to="339.5pt,9.25pt" o:allowincell="f"/>
        </w:pict>
      </w:r>
      <w:r w:rsidR="005135A0">
        <w:rPr>
          <w:sz w:val="22"/>
        </w:rPr>
        <w:t>Банк поставщика</w:t>
      </w:r>
      <w:r w:rsidR="005135A0">
        <w:rPr>
          <w:sz w:val="22"/>
        </w:rPr>
        <w:tab/>
      </w:r>
      <w:r w:rsidR="005135A0">
        <w:rPr>
          <w:sz w:val="22"/>
        </w:rPr>
        <w:tab/>
      </w:r>
      <w:r w:rsidR="005135A0">
        <w:rPr>
          <w:sz w:val="22"/>
        </w:rPr>
        <w:tab/>
      </w:r>
      <w:r w:rsidR="005135A0">
        <w:rPr>
          <w:sz w:val="22"/>
        </w:rPr>
        <w:tab/>
      </w:r>
      <w:r w:rsidR="005135A0">
        <w:rPr>
          <w:sz w:val="22"/>
        </w:rPr>
        <w:tab/>
      </w:r>
      <w:r w:rsidR="005135A0">
        <w:rPr>
          <w:sz w:val="22"/>
        </w:rPr>
        <w:tab/>
      </w:r>
      <w:r w:rsidR="005135A0">
        <w:rPr>
          <w:sz w:val="22"/>
        </w:rPr>
        <w:tab/>
        <w:t>Банк покупателя</w:t>
      </w:r>
    </w:p>
    <w:p w:rsidR="00EF5690" w:rsidRDefault="00AE768D">
      <w:pPr>
        <w:pStyle w:val="21"/>
        <w:spacing w:line="240" w:lineRule="auto"/>
        <w:ind w:left="1287" w:firstLine="153"/>
        <w:rPr>
          <w:sz w:val="22"/>
        </w:rPr>
      </w:pPr>
      <w:r>
        <w:rPr>
          <w:noProof/>
        </w:rPr>
        <w:pict>
          <v:line id="_x0000_s1093" style="position:absolute;left:0;text-align:left;z-index:251691520;mso-position-horizontal-relative:text;mso-position-vertical-relative:text" from="87.5pt,2.95pt" to="87.5pt,60.55pt" o:allowincell="f"/>
        </w:pict>
      </w:r>
      <w:r>
        <w:rPr>
          <w:noProof/>
        </w:rPr>
        <w:pict>
          <v:line id="_x0000_s1087" style="position:absolute;left:0;text-align:left;z-index:251685376;mso-position-horizontal-relative:text;mso-position-vertical-relative:text" from="37.1pt,2.9pt" to="37.1pt,57.2pt" o:allowincell="f"/>
        </w:pict>
      </w:r>
      <w:r>
        <w:rPr>
          <w:noProof/>
        </w:rPr>
        <w:pict>
          <v:line id="_x0000_s1091" style="position:absolute;left:0;text-align:left;z-index:251689472;mso-position-horizontal-relative:text;mso-position-vertical-relative:text" from="425.9pt,2.9pt" to="425.9pt,53.3pt" o:allowincell="f"/>
        </w:pict>
      </w:r>
      <w:r>
        <w:rPr>
          <w:noProof/>
        </w:rPr>
        <w:pict>
          <v:line id="_x0000_s1089" style="position:absolute;left:0;text-align:left;z-index:251687424;mso-position-horizontal-relative:text;mso-position-vertical-relative:text" from="397.1pt,2.9pt" to="397.1pt,53.3pt" o:allowincell="f"/>
        </w:pict>
      </w:r>
      <w:r>
        <w:rPr>
          <w:noProof/>
        </w:rPr>
        <w:pict>
          <v:line id="_x0000_s1088" style="position:absolute;left:0;text-align:left;z-index:251686400;mso-position-horizontal-relative:text;mso-position-vertical-relative:text" from="368.3pt,2.9pt" to="368.3pt,53.3pt" o:allowincell="f"/>
        </w:pict>
      </w:r>
      <w:r w:rsidR="005135A0">
        <w:rPr>
          <w:sz w:val="22"/>
        </w:rPr>
        <w:tab/>
      </w:r>
      <w:r w:rsidR="005135A0">
        <w:rPr>
          <w:sz w:val="22"/>
        </w:rPr>
        <w:tab/>
      </w:r>
      <w:r w:rsidR="005135A0">
        <w:rPr>
          <w:sz w:val="22"/>
        </w:rPr>
        <w:tab/>
      </w:r>
      <w:r w:rsidR="005135A0">
        <w:rPr>
          <w:sz w:val="22"/>
        </w:rPr>
        <w:tab/>
      </w:r>
      <w:r w:rsidR="005135A0">
        <w:rPr>
          <w:sz w:val="22"/>
        </w:rPr>
        <w:tab/>
      </w:r>
      <w:r w:rsidR="005135A0">
        <w:rPr>
          <w:sz w:val="22"/>
        </w:rPr>
        <w:tab/>
      </w:r>
      <w:r w:rsidR="005135A0">
        <w:rPr>
          <w:sz w:val="22"/>
        </w:rPr>
        <w:tab/>
      </w:r>
      <w:r w:rsidR="005135A0">
        <w:rPr>
          <w:sz w:val="22"/>
        </w:rPr>
        <w:tab/>
        <w:t xml:space="preserve">  </w:t>
      </w:r>
      <w:r w:rsidR="005135A0">
        <w:rPr>
          <w:sz w:val="22"/>
        </w:rPr>
        <w:tab/>
      </w:r>
      <w:r w:rsidR="005135A0">
        <w:rPr>
          <w:sz w:val="22"/>
        </w:rPr>
        <w:tab/>
      </w:r>
    </w:p>
    <w:p w:rsidR="00EF5690" w:rsidRDefault="005135A0">
      <w:pPr>
        <w:pStyle w:val="21"/>
        <w:spacing w:line="240" w:lineRule="auto"/>
        <w:rPr>
          <w:sz w:val="22"/>
        </w:rPr>
      </w:pPr>
      <w:r>
        <w:rPr>
          <w:sz w:val="22"/>
        </w:rPr>
        <w:t xml:space="preserve">       6            10     </w:t>
      </w:r>
      <w:r>
        <w:rPr>
          <w:sz w:val="22"/>
        </w:rPr>
        <w:tab/>
      </w:r>
      <w:r>
        <w:rPr>
          <w:sz w:val="22"/>
        </w:rPr>
        <w:tab/>
        <w:t xml:space="preserve">         </w:t>
      </w:r>
      <w:r>
        <w:rPr>
          <w:sz w:val="22"/>
        </w:rPr>
        <w:tab/>
        <w:t xml:space="preserve">            </w:t>
      </w:r>
      <w:r>
        <w:rPr>
          <w:sz w:val="22"/>
        </w:rPr>
        <w:tab/>
      </w:r>
      <w:r>
        <w:rPr>
          <w:sz w:val="22"/>
        </w:rPr>
        <w:tab/>
      </w:r>
      <w:r>
        <w:rPr>
          <w:sz w:val="22"/>
        </w:rPr>
        <w:tab/>
        <w:t xml:space="preserve">       1       3        10        </w:t>
      </w:r>
    </w:p>
    <w:p w:rsidR="00EF5690" w:rsidRDefault="00AE768D">
      <w:pPr>
        <w:pStyle w:val="21"/>
        <w:spacing w:line="240" w:lineRule="auto"/>
        <w:ind w:left="567" w:firstLine="0"/>
        <w:rPr>
          <w:sz w:val="22"/>
        </w:rPr>
      </w:pPr>
      <w:r>
        <w:rPr>
          <w:noProof/>
        </w:rPr>
        <w:pict>
          <v:line id="_x0000_s1090" style="position:absolute;left:0;text-align:left;z-index:251688448;mso-position-horizontal-relative:text;mso-position-vertical-relative:text" from="137.9pt,19.15pt" to="346.7pt,19.15pt" o:allowincell="f"/>
        </w:pict>
      </w:r>
      <w:r w:rsidR="005135A0">
        <w:rPr>
          <w:sz w:val="22"/>
        </w:rPr>
        <w:t xml:space="preserve">                    </w:t>
      </w:r>
      <w:r w:rsidR="005135A0">
        <w:rPr>
          <w:sz w:val="22"/>
        </w:rPr>
        <w:tab/>
      </w:r>
      <w:r w:rsidR="005135A0">
        <w:rPr>
          <w:sz w:val="22"/>
        </w:rPr>
        <w:tab/>
      </w:r>
      <w:r w:rsidR="005135A0">
        <w:rPr>
          <w:sz w:val="22"/>
        </w:rPr>
        <w:tab/>
      </w:r>
      <w:r w:rsidR="005135A0">
        <w:rPr>
          <w:sz w:val="22"/>
        </w:rPr>
        <w:tab/>
      </w:r>
      <w:r w:rsidR="005135A0">
        <w:rPr>
          <w:sz w:val="22"/>
        </w:rPr>
        <w:tab/>
        <w:t>4</w:t>
      </w:r>
      <w:r w:rsidR="005135A0">
        <w:rPr>
          <w:sz w:val="22"/>
        </w:rPr>
        <w:tab/>
      </w:r>
      <w:r w:rsidR="005135A0">
        <w:rPr>
          <w:sz w:val="22"/>
        </w:rPr>
        <w:tab/>
      </w:r>
      <w:r w:rsidR="005135A0">
        <w:rPr>
          <w:sz w:val="22"/>
        </w:rPr>
        <w:tab/>
      </w:r>
      <w:r w:rsidR="005135A0">
        <w:rPr>
          <w:sz w:val="22"/>
        </w:rPr>
        <w:tab/>
      </w:r>
      <w:r w:rsidR="005135A0">
        <w:rPr>
          <w:sz w:val="22"/>
        </w:rPr>
        <w:tab/>
      </w:r>
    </w:p>
    <w:p w:rsidR="00EF5690" w:rsidRDefault="00AE768D">
      <w:pPr>
        <w:pStyle w:val="21"/>
        <w:spacing w:line="240" w:lineRule="auto"/>
        <w:ind w:left="567" w:firstLine="0"/>
        <w:rPr>
          <w:sz w:val="22"/>
        </w:rPr>
      </w:pPr>
      <w:r>
        <w:rPr>
          <w:noProof/>
        </w:rPr>
        <w:pict>
          <v:line id="_x0000_s1094" style="position:absolute;left:0;text-align:left;flip:x;z-index:251692544;mso-position-horizontal-relative:text;mso-position-vertical-relative:text" from="137.9pt,5.65pt" to="346.7pt,5.65pt" o:allowincell="f"/>
        </w:pict>
      </w:r>
      <w:r w:rsidR="005135A0">
        <w:rPr>
          <w:sz w:val="22"/>
        </w:rPr>
        <w:t>Поставщик</w:t>
      </w:r>
      <w:r w:rsidR="005135A0">
        <w:rPr>
          <w:sz w:val="22"/>
        </w:rPr>
        <w:tab/>
      </w:r>
      <w:r w:rsidR="005135A0">
        <w:rPr>
          <w:sz w:val="22"/>
        </w:rPr>
        <w:tab/>
      </w:r>
      <w:r w:rsidR="005135A0">
        <w:rPr>
          <w:sz w:val="22"/>
        </w:rPr>
        <w:tab/>
      </w:r>
      <w:r w:rsidR="005135A0">
        <w:rPr>
          <w:sz w:val="22"/>
        </w:rPr>
        <w:tab/>
        <w:t xml:space="preserve">             5</w:t>
      </w:r>
      <w:r w:rsidR="005135A0">
        <w:rPr>
          <w:sz w:val="22"/>
        </w:rPr>
        <w:tab/>
      </w:r>
      <w:r w:rsidR="005135A0">
        <w:rPr>
          <w:sz w:val="22"/>
        </w:rPr>
        <w:tab/>
      </w:r>
      <w:r w:rsidR="005135A0">
        <w:rPr>
          <w:sz w:val="22"/>
        </w:rPr>
        <w:tab/>
        <w:t xml:space="preserve">      Покупатель</w:t>
      </w:r>
    </w:p>
    <w:p w:rsidR="00EF5690" w:rsidRDefault="005135A0" w:rsidP="005135A0">
      <w:pPr>
        <w:pStyle w:val="21"/>
        <w:numPr>
          <w:ilvl w:val="0"/>
          <w:numId w:val="22"/>
        </w:numPr>
        <w:tabs>
          <w:tab w:val="left" w:pos="927"/>
        </w:tabs>
        <w:spacing w:line="240" w:lineRule="auto"/>
        <w:rPr>
          <w:sz w:val="22"/>
        </w:rPr>
      </w:pPr>
      <w:r>
        <w:rPr>
          <w:sz w:val="22"/>
        </w:rPr>
        <w:t>Покупатель предоставляет в банк заявление на получение чеков и платёжное поручение на депонирование сумм (если оно осуществляется);</w:t>
      </w:r>
    </w:p>
    <w:p w:rsidR="00EF5690" w:rsidRDefault="005135A0" w:rsidP="005135A0">
      <w:pPr>
        <w:pStyle w:val="21"/>
        <w:numPr>
          <w:ilvl w:val="0"/>
          <w:numId w:val="22"/>
        </w:numPr>
        <w:tabs>
          <w:tab w:val="left" w:pos="927"/>
        </w:tabs>
        <w:spacing w:line="240" w:lineRule="auto"/>
        <w:rPr>
          <w:sz w:val="22"/>
        </w:rPr>
      </w:pPr>
      <w:r>
        <w:rPr>
          <w:sz w:val="22"/>
        </w:rPr>
        <w:t>В банке покупателя бронируются средства на отдельном счёте;</w:t>
      </w:r>
    </w:p>
    <w:p w:rsidR="00EF5690" w:rsidRDefault="005135A0" w:rsidP="005135A0">
      <w:pPr>
        <w:pStyle w:val="21"/>
        <w:numPr>
          <w:ilvl w:val="0"/>
          <w:numId w:val="22"/>
        </w:numPr>
        <w:tabs>
          <w:tab w:val="left" w:pos="927"/>
        </w:tabs>
        <w:spacing w:line="240" w:lineRule="auto"/>
        <w:rPr>
          <w:sz w:val="22"/>
        </w:rPr>
      </w:pPr>
      <w:r>
        <w:rPr>
          <w:sz w:val="22"/>
        </w:rPr>
        <w:t>Покупателю выдаются чеки и чековая карточка;</w:t>
      </w:r>
    </w:p>
    <w:p w:rsidR="00EF5690" w:rsidRDefault="005135A0" w:rsidP="005135A0">
      <w:pPr>
        <w:pStyle w:val="21"/>
        <w:numPr>
          <w:ilvl w:val="0"/>
          <w:numId w:val="22"/>
        </w:numPr>
        <w:tabs>
          <w:tab w:val="left" w:pos="927"/>
        </w:tabs>
        <w:spacing w:line="240" w:lineRule="auto"/>
        <w:rPr>
          <w:sz w:val="22"/>
        </w:rPr>
      </w:pPr>
      <w:r>
        <w:rPr>
          <w:sz w:val="22"/>
        </w:rPr>
        <w:t>Поставщик предъявляет покупателю документы на отгруженную продукцию, выполненные работы, оказанные услуги;</w:t>
      </w:r>
    </w:p>
    <w:p w:rsidR="00EF5690" w:rsidRDefault="005135A0" w:rsidP="005135A0">
      <w:pPr>
        <w:pStyle w:val="21"/>
        <w:numPr>
          <w:ilvl w:val="0"/>
          <w:numId w:val="22"/>
        </w:numPr>
        <w:tabs>
          <w:tab w:val="left" w:pos="927"/>
        </w:tabs>
        <w:spacing w:line="240" w:lineRule="auto"/>
        <w:rPr>
          <w:sz w:val="22"/>
        </w:rPr>
      </w:pPr>
      <w:r>
        <w:rPr>
          <w:sz w:val="22"/>
        </w:rPr>
        <w:t>Покупатель выдаёт чек поставщику;</w:t>
      </w:r>
    </w:p>
    <w:p w:rsidR="00EF5690" w:rsidRDefault="005135A0" w:rsidP="005135A0">
      <w:pPr>
        <w:pStyle w:val="21"/>
        <w:numPr>
          <w:ilvl w:val="0"/>
          <w:numId w:val="22"/>
        </w:numPr>
        <w:tabs>
          <w:tab w:val="left" w:pos="927"/>
        </w:tabs>
        <w:spacing w:line="240" w:lineRule="auto"/>
        <w:rPr>
          <w:sz w:val="22"/>
        </w:rPr>
      </w:pPr>
      <w:r>
        <w:rPr>
          <w:sz w:val="22"/>
        </w:rPr>
        <w:t>Поставщик предъявляет чек в банк поставщика при реестре чеков;</w:t>
      </w:r>
    </w:p>
    <w:p w:rsidR="00EF5690" w:rsidRDefault="005135A0" w:rsidP="005135A0">
      <w:pPr>
        <w:pStyle w:val="21"/>
        <w:numPr>
          <w:ilvl w:val="0"/>
          <w:numId w:val="22"/>
        </w:numPr>
        <w:tabs>
          <w:tab w:val="left" w:pos="927"/>
        </w:tabs>
        <w:spacing w:line="240" w:lineRule="auto"/>
        <w:rPr>
          <w:sz w:val="22"/>
        </w:rPr>
      </w:pPr>
      <w:r>
        <w:rPr>
          <w:sz w:val="22"/>
        </w:rPr>
        <w:t>В банке поставщика зачисляются денежные средства на счёт поставщика;</w:t>
      </w:r>
    </w:p>
    <w:p w:rsidR="00EF5690" w:rsidRDefault="005135A0" w:rsidP="005135A0">
      <w:pPr>
        <w:pStyle w:val="21"/>
        <w:numPr>
          <w:ilvl w:val="0"/>
          <w:numId w:val="22"/>
        </w:numPr>
        <w:tabs>
          <w:tab w:val="left" w:pos="927"/>
        </w:tabs>
        <w:spacing w:line="240" w:lineRule="auto"/>
        <w:rPr>
          <w:sz w:val="22"/>
        </w:rPr>
      </w:pPr>
      <w:r>
        <w:rPr>
          <w:sz w:val="22"/>
        </w:rPr>
        <w:t>Банк поставщика предъявляет чек для оплаты банку покупателя;</w:t>
      </w:r>
    </w:p>
    <w:p w:rsidR="00EF5690" w:rsidRDefault="005135A0" w:rsidP="005135A0">
      <w:pPr>
        <w:pStyle w:val="21"/>
        <w:numPr>
          <w:ilvl w:val="0"/>
          <w:numId w:val="22"/>
        </w:numPr>
        <w:tabs>
          <w:tab w:val="left" w:pos="927"/>
        </w:tabs>
        <w:spacing w:line="240" w:lineRule="auto"/>
        <w:rPr>
          <w:sz w:val="22"/>
        </w:rPr>
      </w:pPr>
      <w:r>
        <w:rPr>
          <w:sz w:val="22"/>
        </w:rPr>
        <w:t>Банк покупателя списывает сумму чека с расчётного или отдельного счёта;</w:t>
      </w:r>
    </w:p>
    <w:p w:rsidR="00EF5690" w:rsidRDefault="005135A0" w:rsidP="005135A0">
      <w:pPr>
        <w:pStyle w:val="21"/>
        <w:numPr>
          <w:ilvl w:val="0"/>
          <w:numId w:val="22"/>
        </w:numPr>
        <w:tabs>
          <w:tab w:val="left" w:pos="927"/>
        </w:tabs>
        <w:spacing w:line="240" w:lineRule="auto"/>
        <w:rPr>
          <w:sz w:val="22"/>
        </w:rPr>
      </w:pPr>
      <w:r>
        <w:rPr>
          <w:sz w:val="22"/>
        </w:rPr>
        <w:t>Банки выдают клиентам выписки из счетов в банке.</w:t>
      </w:r>
    </w:p>
    <w:p w:rsidR="00EF5690" w:rsidRDefault="00EF5690">
      <w:pPr>
        <w:pStyle w:val="21"/>
        <w:spacing w:line="240" w:lineRule="auto"/>
        <w:ind w:left="567" w:firstLine="0"/>
        <w:rPr>
          <w:sz w:val="22"/>
        </w:rPr>
      </w:pPr>
    </w:p>
    <w:p w:rsidR="00EF5690" w:rsidRDefault="005135A0">
      <w:pPr>
        <w:pStyle w:val="2"/>
        <w:rPr>
          <w:sz w:val="22"/>
        </w:rPr>
      </w:pPr>
      <w:r>
        <w:rPr>
          <w:sz w:val="22"/>
        </w:rPr>
        <w:t>4. Порядок открытия расчётного счёта.</w:t>
      </w:r>
    </w:p>
    <w:p w:rsidR="00EF5690" w:rsidRDefault="00EF5690">
      <w:pPr>
        <w:rPr>
          <w:sz w:val="22"/>
        </w:rPr>
      </w:pPr>
    </w:p>
    <w:p w:rsidR="00EF5690" w:rsidRDefault="005135A0">
      <w:pPr>
        <w:pStyle w:val="21"/>
        <w:spacing w:line="240" w:lineRule="auto"/>
        <w:rPr>
          <w:sz w:val="22"/>
        </w:rPr>
      </w:pPr>
      <w:r>
        <w:rPr>
          <w:sz w:val="22"/>
        </w:rPr>
        <w:t>Для открытия расчётного счёта в банк предоставляются документы:</w:t>
      </w:r>
    </w:p>
    <w:p w:rsidR="00EF5690" w:rsidRDefault="005135A0" w:rsidP="005135A0">
      <w:pPr>
        <w:numPr>
          <w:ilvl w:val="0"/>
          <w:numId w:val="23"/>
        </w:numPr>
        <w:tabs>
          <w:tab w:val="left" w:pos="927"/>
        </w:tabs>
        <w:ind w:left="927" w:hanging="360"/>
        <w:rPr>
          <w:sz w:val="22"/>
        </w:rPr>
      </w:pPr>
      <w:r>
        <w:rPr>
          <w:sz w:val="22"/>
        </w:rPr>
        <w:t>Заявление на открытие расчётного счёта.</w:t>
      </w:r>
    </w:p>
    <w:p w:rsidR="00EF5690" w:rsidRDefault="005135A0" w:rsidP="005135A0">
      <w:pPr>
        <w:numPr>
          <w:ilvl w:val="0"/>
          <w:numId w:val="23"/>
        </w:numPr>
        <w:tabs>
          <w:tab w:val="left" w:pos="927"/>
        </w:tabs>
        <w:ind w:left="927" w:hanging="360"/>
        <w:rPr>
          <w:sz w:val="22"/>
        </w:rPr>
      </w:pPr>
      <w:r>
        <w:rPr>
          <w:sz w:val="22"/>
        </w:rPr>
        <w:t>Временное свидетельство о регистрации.</w:t>
      </w:r>
    </w:p>
    <w:p w:rsidR="00EF5690" w:rsidRDefault="005135A0" w:rsidP="005135A0">
      <w:pPr>
        <w:numPr>
          <w:ilvl w:val="0"/>
          <w:numId w:val="23"/>
        </w:numPr>
        <w:tabs>
          <w:tab w:val="left" w:pos="927"/>
        </w:tabs>
        <w:ind w:left="927" w:hanging="360"/>
        <w:rPr>
          <w:sz w:val="22"/>
        </w:rPr>
      </w:pPr>
      <w:r>
        <w:rPr>
          <w:sz w:val="22"/>
        </w:rPr>
        <w:t>Нотариально заверенные копии Устава предприятия и учредительных документов.</w:t>
      </w:r>
    </w:p>
    <w:p w:rsidR="00EF5690" w:rsidRDefault="005135A0" w:rsidP="005135A0">
      <w:pPr>
        <w:numPr>
          <w:ilvl w:val="0"/>
          <w:numId w:val="23"/>
        </w:numPr>
        <w:tabs>
          <w:tab w:val="left" w:pos="927"/>
        </w:tabs>
        <w:ind w:left="927" w:hanging="360"/>
        <w:rPr>
          <w:sz w:val="22"/>
        </w:rPr>
      </w:pPr>
      <w:r>
        <w:rPr>
          <w:sz w:val="22"/>
        </w:rPr>
        <w:t>Нотариально заверенные в 2-х экземплярах банковские карточки с подписями руководителей и главного бухгалтера (образцы подписи).</w:t>
      </w:r>
    </w:p>
    <w:p w:rsidR="00EF5690" w:rsidRDefault="005135A0" w:rsidP="005135A0">
      <w:pPr>
        <w:numPr>
          <w:ilvl w:val="0"/>
          <w:numId w:val="23"/>
        </w:numPr>
        <w:tabs>
          <w:tab w:val="left" w:pos="927"/>
        </w:tabs>
        <w:ind w:left="927" w:hanging="360"/>
        <w:rPr>
          <w:sz w:val="22"/>
        </w:rPr>
      </w:pPr>
      <w:r>
        <w:rPr>
          <w:sz w:val="22"/>
        </w:rPr>
        <w:t>Копии приказа о назначении главного бухгалтера (или приказ о том, кто исполняет обязанности кассира).</w:t>
      </w:r>
    </w:p>
    <w:p w:rsidR="00EF5690" w:rsidRDefault="005135A0" w:rsidP="005135A0">
      <w:pPr>
        <w:numPr>
          <w:ilvl w:val="0"/>
          <w:numId w:val="23"/>
        </w:numPr>
        <w:tabs>
          <w:tab w:val="left" w:pos="927"/>
        </w:tabs>
        <w:ind w:left="927" w:hanging="360"/>
        <w:rPr>
          <w:sz w:val="22"/>
        </w:rPr>
      </w:pPr>
      <w:r>
        <w:rPr>
          <w:sz w:val="22"/>
        </w:rPr>
        <w:t>Справки из налоговой инспекции, из Пенсионного фонда и т.д.</w:t>
      </w:r>
    </w:p>
    <w:p w:rsidR="00EF5690" w:rsidRDefault="00EF5690">
      <w:pPr>
        <w:ind w:left="567"/>
        <w:rPr>
          <w:sz w:val="22"/>
        </w:rPr>
      </w:pPr>
    </w:p>
    <w:p w:rsidR="00EF5690" w:rsidRDefault="005135A0">
      <w:pPr>
        <w:pStyle w:val="2"/>
        <w:rPr>
          <w:sz w:val="22"/>
        </w:rPr>
      </w:pPr>
      <w:r>
        <w:rPr>
          <w:sz w:val="22"/>
        </w:rPr>
        <w:t>Очерёдность платежей (списания денег с расчётного счёта).</w:t>
      </w:r>
    </w:p>
    <w:p w:rsidR="00EF5690" w:rsidRDefault="005135A0">
      <w:pPr>
        <w:ind w:firstLine="567"/>
        <w:rPr>
          <w:sz w:val="22"/>
        </w:rPr>
      </w:pPr>
      <w:r>
        <w:rPr>
          <w:sz w:val="22"/>
        </w:rPr>
        <w:t>Ст. 855 Гражданского Кодекса РФ устанавливает следующую очерёдность платежей:</w:t>
      </w:r>
    </w:p>
    <w:p w:rsidR="00EF5690" w:rsidRDefault="005135A0" w:rsidP="005135A0">
      <w:pPr>
        <w:numPr>
          <w:ilvl w:val="0"/>
          <w:numId w:val="24"/>
        </w:numPr>
        <w:tabs>
          <w:tab w:val="left" w:pos="927"/>
        </w:tabs>
        <w:ind w:left="927" w:hanging="360"/>
        <w:rPr>
          <w:sz w:val="22"/>
        </w:rPr>
      </w:pPr>
      <w:r>
        <w:rPr>
          <w:sz w:val="22"/>
        </w:rPr>
        <w:t>Списание по исполнительным документам для удовлетворения требований о возмещении вреда, причинённого жизни и здоровью, а также плата алиментов.</w:t>
      </w:r>
    </w:p>
    <w:p w:rsidR="00EF5690" w:rsidRDefault="005135A0" w:rsidP="005135A0">
      <w:pPr>
        <w:numPr>
          <w:ilvl w:val="0"/>
          <w:numId w:val="24"/>
        </w:numPr>
        <w:tabs>
          <w:tab w:val="left" w:pos="927"/>
        </w:tabs>
        <w:ind w:left="927" w:hanging="360"/>
        <w:rPr>
          <w:sz w:val="22"/>
        </w:rPr>
      </w:pPr>
      <w:r>
        <w:rPr>
          <w:sz w:val="22"/>
        </w:rPr>
        <w:t>Выдача денежных средств на  оплату труда с лицами, работающими по трудовому договору, в т.ч. по контракту, выплата выходных пособий.</w:t>
      </w:r>
    </w:p>
    <w:p w:rsidR="00EF5690" w:rsidRDefault="005135A0" w:rsidP="005135A0">
      <w:pPr>
        <w:numPr>
          <w:ilvl w:val="0"/>
          <w:numId w:val="24"/>
        </w:numPr>
        <w:tabs>
          <w:tab w:val="left" w:pos="927"/>
        </w:tabs>
        <w:ind w:left="927" w:hanging="360"/>
        <w:rPr>
          <w:sz w:val="22"/>
        </w:rPr>
      </w:pPr>
      <w:r>
        <w:rPr>
          <w:sz w:val="22"/>
        </w:rPr>
        <w:t>Перечисление денежных средств для расчётов по оплате труда с лицами, работающими по трудовому договору, а также отчисления в Пенсионный фонд, Фонд социального страхования, Фонд медицинского страхования и Фонд занятости.</w:t>
      </w:r>
    </w:p>
    <w:p w:rsidR="00EF5690" w:rsidRDefault="005135A0" w:rsidP="005135A0">
      <w:pPr>
        <w:numPr>
          <w:ilvl w:val="0"/>
          <w:numId w:val="24"/>
        </w:numPr>
        <w:tabs>
          <w:tab w:val="left" w:pos="927"/>
        </w:tabs>
        <w:ind w:left="927" w:hanging="360"/>
        <w:rPr>
          <w:sz w:val="22"/>
        </w:rPr>
      </w:pPr>
      <w:r>
        <w:rPr>
          <w:sz w:val="22"/>
        </w:rPr>
        <w:t>Платежи в бюджет и во внебюджетные фонды, кроме перечисленных в третьей очереди, а также таможенным органам.</w:t>
      </w:r>
    </w:p>
    <w:p w:rsidR="00EF5690" w:rsidRDefault="005135A0" w:rsidP="005135A0">
      <w:pPr>
        <w:numPr>
          <w:ilvl w:val="0"/>
          <w:numId w:val="24"/>
        </w:numPr>
        <w:tabs>
          <w:tab w:val="left" w:pos="927"/>
        </w:tabs>
        <w:ind w:left="927" w:hanging="360"/>
        <w:rPr>
          <w:sz w:val="22"/>
        </w:rPr>
      </w:pPr>
      <w:r>
        <w:rPr>
          <w:sz w:val="22"/>
        </w:rPr>
        <w:t>Списание по исполнительным документам, предусматривающим удовлетворение других денежных требований.</w:t>
      </w:r>
    </w:p>
    <w:p w:rsidR="00EF5690" w:rsidRDefault="005135A0" w:rsidP="005135A0">
      <w:pPr>
        <w:numPr>
          <w:ilvl w:val="0"/>
          <w:numId w:val="24"/>
        </w:numPr>
        <w:tabs>
          <w:tab w:val="left" w:pos="927"/>
        </w:tabs>
        <w:ind w:left="927" w:hanging="360"/>
        <w:rPr>
          <w:sz w:val="22"/>
        </w:rPr>
      </w:pPr>
      <w:r>
        <w:rPr>
          <w:sz w:val="22"/>
        </w:rPr>
        <w:t>Списание по другим платёжным документам (поставщики, покупатели, кредиторы).</w:t>
      </w:r>
    </w:p>
    <w:p w:rsidR="00EF5690" w:rsidRDefault="005135A0">
      <w:pPr>
        <w:pStyle w:val="2"/>
        <w:rPr>
          <w:sz w:val="22"/>
        </w:rPr>
      </w:pPr>
      <w:r>
        <w:rPr>
          <w:sz w:val="22"/>
        </w:rPr>
        <w:t>Бухгалтерская обработка выписок из банка.</w:t>
      </w:r>
    </w:p>
    <w:p w:rsidR="00EF5690" w:rsidRDefault="005135A0">
      <w:pPr>
        <w:ind w:firstLine="567"/>
        <w:rPr>
          <w:sz w:val="22"/>
        </w:rPr>
      </w:pPr>
      <w:r>
        <w:rPr>
          <w:sz w:val="22"/>
        </w:rPr>
        <w:t>Выписка с расчётного счёта предприятия является банковским документом, дающим бухгалтеру достоверную информацию о движении средств по счетам предприятия.</w:t>
      </w:r>
    </w:p>
    <w:p w:rsidR="00EF5690" w:rsidRDefault="005135A0">
      <w:pPr>
        <w:ind w:firstLine="567"/>
        <w:rPr>
          <w:sz w:val="22"/>
        </w:rPr>
      </w:pPr>
      <w:r>
        <w:rPr>
          <w:sz w:val="22"/>
        </w:rPr>
        <w:t>В связи с тем, что средства, хранимые на расчётном счёте в банке, для него (банка) являются источником средств, то расчётный счёт предприятия, на котором учитываются в банке средства, является пассивным счётом, поэтому выписка строится по принципу пассивного счёта. Это значит, что операции по дебету счёта, записанные в выписке банка, для предприятия будут означать кредит расчётного счёта и наоборот.</w:t>
      </w:r>
    </w:p>
    <w:p w:rsidR="00EF5690" w:rsidRDefault="005135A0">
      <w:pPr>
        <w:pStyle w:val="2"/>
        <w:rPr>
          <w:sz w:val="22"/>
        </w:rPr>
      </w:pPr>
      <w:r>
        <w:rPr>
          <w:sz w:val="22"/>
        </w:rPr>
        <w:t>Синтетический учёт операций по расчётному счёту.</w:t>
      </w:r>
    </w:p>
    <w:p w:rsidR="00EF5690" w:rsidRDefault="00EF5690">
      <w:pPr>
        <w:pStyle w:val="21"/>
        <w:spacing w:line="240" w:lineRule="auto"/>
        <w:rPr>
          <w:sz w:val="22"/>
        </w:rPr>
      </w:pPr>
    </w:p>
    <w:p w:rsidR="00EF5690" w:rsidRDefault="005135A0">
      <w:pPr>
        <w:pStyle w:val="21"/>
        <w:spacing w:line="240" w:lineRule="auto"/>
        <w:rPr>
          <w:sz w:val="22"/>
        </w:rPr>
      </w:pPr>
      <w:r>
        <w:rPr>
          <w:sz w:val="22"/>
        </w:rPr>
        <w:t>Для учёта операций по расчётному счёту предусмотрен активный счёт 51.</w:t>
      </w:r>
    </w:p>
    <w:p w:rsidR="00EF5690" w:rsidRDefault="005135A0">
      <w:pPr>
        <w:pStyle w:val="21"/>
        <w:spacing w:line="240" w:lineRule="auto"/>
        <w:ind w:firstLine="0"/>
        <w:rPr>
          <w:sz w:val="22"/>
        </w:rPr>
      </w:pPr>
      <w:r>
        <w:rPr>
          <w:sz w:val="22"/>
        </w:rPr>
        <w:t>Д                                                                          51                                                                         К</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0"/>
        <w:gridCol w:w="4810"/>
      </w:tblGrid>
      <w:tr w:rsidR="00EF5690">
        <w:tc>
          <w:tcPr>
            <w:tcW w:w="4810" w:type="dxa"/>
          </w:tcPr>
          <w:p w:rsidR="00EF5690" w:rsidRDefault="005135A0">
            <w:pPr>
              <w:pStyle w:val="21"/>
              <w:spacing w:line="240" w:lineRule="auto"/>
              <w:ind w:firstLine="0"/>
              <w:rPr>
                <w:sz w:val="22"/>
              </w:rPr>
            </w:pPr>
            <w:r>
              <w:rPr>
                <w:sz w:val="22"/>
              </w:rPr>
              <w:t>С</w:t>
            </w:r>
            <w:r>
              <w:rPr>
                <w:sz w:val="22"/>
                <w:vertAlign w:val="subscript"/>
              </w:rPr>
              <w:t>Н</w:t>
            </w:r>
            <w:r>
              <w:rPr>
                <w:sz w:val="22"/>
              </w:rPr>
              <w:t xml:space="preserve"> - остаток денежных средств на начало отчётного периода</w:t>
            </w:r>
          </w:p>
        </w:tc>
        <w:tc>
          <w:tcPr>
            <w:tcW w:w="4810" w:type="dxa"/>
          </w:tcPr>
          <w:p w:rsidR="00EF5690" w:rsidRDefault="00EF5690">
            <w:pPr>
              <w:pStyle w:val="21"/>
              <w:spacing w:line="240" w:lineRule="auto"/>
              <w:ind w:firstLine="0"/>
              <w:rPr>
                <w:sz w:val="22"/>
              </w:rPr>
            </w:pPr>
          </w:p>
        </w:tc>
      </w:tr>
      <w:tr w:rsidR="00EF5690">
        <w:tc>
          <w:tcPr>
            <w:tcW w:w="4810" w:type="dxa"/>
          </w:tcPr>
          <w:p w:rsidR="00EF5690" w:rsidRDefault="005135A0">
            <w:pPr>
              <w:pStyle w:val="21"/>
              <w:spacing w:line="240" w:lineRule="auto"/>
              <w:ind w:firstLine="0"/>
              <w:rPr>
                <w:sz w:val="22"/>
              </w:rPr>
            </w:pPr>
            <w:r>
              <w:rPr>
                <w:sz w:val="22"/>
              </w:rPr>
              <w:t>О</w:t>
            </w:r>
            <w:r>
              <w:rPr>
                <w:sz w:val="22"/>
                <w:vertAlign w:val="subscript"/>
              </w:rPr>
              <w:t>Д</w:t>
            </w:r>
            <w:r>
              <w:rPr>
                <w:sz w:val="22"/>
              </w:rPr>
              <w:t xml:space="preserve"> – поступление денежных средств на расчётный счёт.</w:t>
            </w:r>
          </w:p>
        </w:tc>
        <w:tc>
          <w:tcPr>
            <w:tcW w:w="4810" w:type="dxa"/>
          </w:tcPr>
          <w:p w:rsidR="00EF5690" w:rsidRDefault="005135A0">
            <w:pPr>
              <w:pStyle w:val="21"/>
              <w:spacing w:line="240" w:lineRule="auto"/>
              <w:ind w:firstLine="0"/>
              <w:rPr>
                <w:sz w:val="22"/>
              </w:rPr>
            </w:pPr>
            <w:r>
              <w:rPr>
                <w:sz w:val="22"/>
              </w:rPr>
              <w:t>О</w:t>
            </w:r>
            <w:r>
              <w:rPr>
                <w:sz w:val="22"/>
                <w:vertAlign w:val="subscript"/>
              </w:rPr>
              <w:t>К</w:t>
            </w:r>
            <w:r>
              <w:rPr>
                <w:sz w:val="22"/>
              </w:rPr>
              <w:t xml:space="preserve"> – списание денежных средств с расчётного счёта.</w:t>
            </w:r>
          </w:p>
        </w:tc>
      </w:tr>
      <w:tr w:rsidR="00EF5690">
        <w:tc>
          <w:tcPr>
            <w:tcW w:w="4810" w:type="dxa"/>
          </w:tcPr>
          <w:p w:rsidR="00EF5690" w:rsidRDefault="005135A0">
            <w:pPr>
              <w:pStyle w:val="21"/>
              <w:spacing w:line="240" w:lineRule="auto"/>
              <w:ind w:firstLine="0"/>
              <w:rPr>
                <w:sz w:val="22"/>
              </w:rPr>
            </w:pPr>
            <w:r>
              <w:rPr>
                <w:sz w:val="22"/>
              </w:rPr>
              <w:t>С</w:t>
            </w:r>
            <w:r>
              <w:rPr>
                <w:sz w:val="22"/>
                <w:vertAlign w:val="subscript"/>
              </w:rPr>
              <w:t>К</w:t>
            </w:r>
            <w:r>
              <w:rPr>
                <w:sz w:val="22"/>
              </w:rPr>
              <w:t>- остаток денежных средств на конец отчётного периода</w:t>
            </w:r>
          </w:p>
        </w:tc>
        <w:tc>
          <w:tcPr>
            <w:tcW w:w="4810" w:type="dxa"/>
          </w:tcPr>
          <w:p w:rsidR="00EF5690" w:rsidRDefault="00EF5690">
            <w:pPr>
              <w:pStyle w:val="21"/>
              <w:spacing w:line="240" w:lineRule="auto"/>
              <w:ind w:firstLine="0"/>
              <w:rPr>
                <w:sz w:val="22"/>
              </w:rPr>
            </w:pPr>
          </w:p>
        </w:tc>
      </w:tr>
    </w:tbl>
    <w:p w:rsidR="00EF5690" w:rsidRDefault="00EF5690">
      <w:pPr>
        <w:pStyle w:val="21"/>
        <w:spacing w:line="240" w:lineRule="auto"/>
        <w:rPr>
          <w:sz w:val="22"/>
        </w:rPr>
      </w:pPr>
    </w:p>
    <w:p w:rsidR="00EF5690" w:rsidRDefault="005135A0">
      <w:pPr>
        <w:pStyle w:val="2"/>
        <w:rPr>
          <w:sz w:val="22"/>
        </w:rPr>
      </w:pPr>
      <w:r>
        <w:rPr>
          <w:sz w:val="22"/>
        </w:rPr>
        <w:t>Бухгалтерские записи по поступлению денежных средств на расчётный счёт.</w:t>
      </w:r>
    </w:p>
    <w:p w:rsidR="00EF5690" w:rsidRDefault="005135A0">
      <w:pPr>
        <w:pStyle w:val="21"/>
        <w:spacing w:line="240" w:lineRule="auto"/>
        <w:rPr>
          <w:sz w:val="22"/>
        </w:rPr>
      </w:pPr>
      <w:r>
        <w:rPr>
          <w:sz w:val="22"/>
        </w:rPr>
        <w:t>1) Поступила выручка от реализации продукции, работ, услуг от покупателей   Д51 К62;</w:t>
      </w:r>
    </w:p>
    <w:p w:rsidR="00EF5690" w:rsidRDefault="005135A0">
      <w:pPr>
        <w:pStyle w:val="21"/>
        <w:spacing w:line="240" w:lineRule="auto"/>
        <w:rPr>
          <w:sz w:val="22"/>
        </w:rPr>
      </w:pPr>
      <w:r>
        <w:rPr>
          <w:sz w:val="22"/>
        </w:rPr>
        <w:t>2) Наличные деньги внесены из кассы   Д51 К50;</w:t>
      </w:r>
    </w:p>
    <w:p w:rsidR="00EF5690" w:rsidRDefault="005135A0">
      <w:pPr>
        <w:pStyle w:val="21"/>
        <w:spacing w:line="240" w:lineRule="auto"/>
        <w:rPr>
          <w:sz w:val="22"/>
        </w:rPr>
      </w:pPr>
      <w:r>
        <w:rPr>
          <w:sz w:val="22"/>
        </w:rPr>
        <w:t>3) Возврат неиспользованных остатков аккредитивов   Д51 К55-1</w:t>
      </w:r>
    </w:p>
    <w:p w:rsidR="00EF5690" w:rsidRDefault="005135A0">
      <w:pPr>
        <w:pStyle w:val="21"/>
        <w:spacing w:line="240" w:lineRule="auto"/>
        <w:rPr>
          <w:sz w:val="22"/>
        </w:rPr>
      </w:pPr>
      <w:r>
        <w:rPr>
          <w:sz w:val="22"/>
        </w:rPr>
        <w:t>4) Зачислены суммы, числящиеся в пути   Д57 К70</w:t>
      </w:r>
    </w:p>
    <w:p w:rsidR="00EF5690" w:rsidRDefault="005135A0">
      <w:pPr>
        <w:pStyle w:val="21"/>
        <w:spacing w:line="240" w:lineRule="auto"/>
        <w:rPr>
          <w:sz w:val="22"/>
        </w:rPr>
      </w:pPr>
      <w:r>
        <w:rPr>
          <w:sz w:val="22"/>
        </w:rPr>
        <w:tab/>
      </w:r>
      <w:r>
        <w:rPr>
          <w:sz w:val="22"/>
        </w:rPr>
        <w:tab/>
      </w:r>
      <w:r>
        <w:rPr>
          <w:sz w:val="22"/>
        </w:rPr>
        <w:tab/>
      </w:r>
      <w:r>
        <w:rPr>
          <w:sz w:val="22"/>
        </w:rPr>
        <w:tab/>
      </w:r>
      <w:r>
        <w:rPr>
          <w:sz w:val="22"/>
        </w:rPr>
        <w:tab/>
      </w:r>
      <w:r>
        <w:rPr>
          <w:sz w:val="22"/>
        </w:rPr>
        <w:tab/>
        <w:t xml:space="preserve">         Д51 К57;</w:t>
      </w:r>
    </w:p>
    <w:p w:rsidR="00EF5690" w:rsidRDefault="005135A0">
      <w:pPr>
        <w:pStyle w:val="21"/>
        <w:spacing w:line="240" w:lineRule="auto"/>
        <w:rPr>
          <w:sz w:val="22"/>
        </w:rPr>
      </w:pPr>
      <w:r>
        <w:rPr>
          <w:sz w:val="22"/>
        </w:rPr>
        <w:t>5) Возмещены излишние платежи в бюджет   Д51 К68</w:t>
      </w:r>
    </w:p>
    <w:p w:rsidR="00EF5690" w:rsidRDefault="005135A0">
      <w:pPr>
        <w:pStyle w:val="21"/>
        <w:spacing w:line="240" w:lineRule="auto"/>
        <w:rPr>
          <w:sz w:val="22"/>
        </w:rPr>
      </w:pPr>
      <w:r>
        <w:rPr>
          <w:sz w:val="22"/>
        </w:rPr>
        <w:t>6) Зачислены страховые возмещения от страховщиков по договору имущественного и личного страхования   Д51 К65;</w:t>
      </w:r>
    </w:p>
    <w:p w:rsidR="00EF5690" w:rsidRDefault="005135A0" w:rsidP="005135A0">
      <w:pPr>
        <w:pStyle w:val="21"/>
        <w:numPr>
          <w:ilvl w:val="0"/>
          <w:numId w:val="25"/>
        </w:numPr>
        <w:tabs>
          <w:tab w:val="left" w:pos="927"/>
        </w:tabs>
        <w:spacing w:line="240" w:lineRule="auto"/>
        <w:ind w:left="927" w:hanging="360"/>
        <w:rPr>
          <w:sz w:val="22"/>
        </w:rPr>
      </w:pPr>
      <w:r>
        <w:rPr>
          <w:sz w:val="22"/>
        </w:rPr>
        <w:t>Поступили денежные средства от учредителей:</w:t>
      </w:r>
    </w:p>
    <w:p w:rsidR="00EF5690" w:rsidRDefault="005135A0">
      <w:pPr>
        <w:pStyle w:val="21"/>
        <w:spacing w:line="240" w:lineRule="auto"/>
        <w:ind w:left="567" w:firstLine="0"/>
        <w:rPr>
          <w:sz w:val="22"/>
        </w:rPr>
      </w:pPr>
      <w:r>
        <w:rPr>
          <w:sz w:val="22"/>
        </w:rPr>
        <w:t>1.Объявлен Уставной капитал   Д75 К85:</w:t>
      </w:r>
    </w:p>
    <w:p w:rsidR="00EF5690" w:rsidRDefault="005135A0">
      <w:pPr>
        <w:pStyle w:val="21"/>
        <w:spacing w:line="240" w:lineRule="auto"/>
        <w:ind w:left="567" w:firstLine="0"/>
        <w:rPr>
          <w:sz w:val="22"/>
        </w:rPr>
      </w:pPr>
      <w:r>
        <w:rPr>
          <w:sz w:val="22"/>
        </w:rPr>
        <w:t>2. Внесены учредителями средства на расчётный счёт   Д51 К75.</w:t>
      </w:r>
    </w:p>
    <w:p w:rsidR="00EF5690" w:rsidRDefault="005135A0">
      <w:pPr>
        <w:pStyle w:val="21"/>
        <w:spacing w:line="240" w:lineRule="auto"/>
        <w:ind w:left="567" w:firstLine="0"/>
        <w:rPr>
          <w:sz w:val="22"/>
        </w:rPr>
      </w:pPr>
      <w:r>
        <w:rPr>
          <w:sz w:val="22"/>
        </w:rPr>
        <w:t>8) Погашена дебиторская задолженность   Д51 К76</w:t>
      </w:r>
    </w:p>
    <w:p w:rsidR="00EF5690" w:rsidRDefault="005135A0">
      <w:pPr>
        <w:pStyle w:val="21"/>
        <w:spacing w:line="240" w:lineRule="auto"/>
        <w:ind w:left="567" w:firstLine="0"/>
        <w:rPr>
          <w:sz w:val="22"/>
        </w:rPr>
      </w:pPr>
      <w:r>
        <w:rPr>
          <w:sz w:val="22"/>
        </w:rPr>
        <w:t>9) Зачислен штраф на расчётный счёт за нарушение хозяйственного договора   Д51 К80;</w:t>
      </w:r>
    </w:p>
    <w:p w:rsidR="00EF5690" w:rsidRDefault="005135A0">
      <w:pPr>
        <w:pStyle w:val="21"/>
        <w:spacing w:line="240" w:lineRule="auto"/>
        <w:ind w:left="567" w:firstLine="0"/>
        <w:rPr>
          <w:sz w:val="22"/>
        </w:rPr>
      </w:pPr>
      <w:r>
        <w:rPr>
          <w:sz w:val="22"/>
        </w:rPr>
        <w:t>10) Зачислена на расчётный счёт краткосрочная ссуда банка   Д51 К90;</w:t>
      </w:r>
    </w:p>
    <w:p w:rsidR="00EF5690" w:rsidRDefault="005135A0">
      <w:pPr>
        <w:pStyle w:val="21"/>
        <w:spacing w:line="240" w:lineRule="auto"/>
        <w:ind w:left="567" w:firstLine="0"/>
        <w:rPr>
          <w:sz w:val="22"/>
        </w:rPr>
      </w:pPr>
      <w:r>
        <w:rPr>
          <w:sz w:val="22"/>
        </w:rPr>
        <w:t>11) Зачислена на расчётный счёт долгосрочная ссуда банка   Д51 К92;</w:t>
      </w:r>
    </w:p>
    <w:p w:rsidR="00EF5690" w:rsidRDefault="005135A0">
      <w:pPr>
        <w:pStyle w:val="21"/>
        <w:spacing w:line="240" w:lineRule="auto"/>
        <w:ind w:left="567" w:firstLine="0"/>
        <w:rPr>
          <w:sz w:val="22"/>
        </w:rPr>
      </w:pPr>
      <w:r>
        <w:rPr>
          <w:sz w:val="22"/>
        </w:rPr>
        <w:t>12) Зачислен на расчётный счёт заём у юридического лица  Д51 К94;</w:t>
      </w:r>
    </w:p>
    <w:p w:rsidR="00EF5690" w:rsidRDefault="005135A0">
      <w:pPr>
        <w:pStyle w:val="21"/>
        <w:spacing w:line="240" w:lineRule="auto"/>
        <w:ind w:left="567" w:firstLine="0"/>
        <w:rPr>
          <w:sz w:val="22"/>
        </w:rPr>
      </w:pPr>
      <w:r>
        <w:rPr>
          <w:sz w:val="22"/>
        </w:rPr>
        <w:t>13) Зачислены денежные средства на расчётный счёт целевого финансирования   Д51 К96;</w:t>
      </w:r>
    </w:p>
    <w:p w:rsidR="00EF5690" w:rsidRDefault="005135A0">
      <w:pPr>
        <w:pStyle w:val="21"/>
        <w:spacing w:line="240" w:lineRule="auto"/>
        <w:ind w:left="567" w:firstLine="0"/>
        <w:rPr>
          <w:sz w:val="22"/>
        </w:rPr>
      </w:pPr>
      <w:r>
        <w:rPr>
          <w:sz w:val="22"/>
        </w:rPr>
        <w:t>14) Зачислен аванс от покупателей   Д51 К64.</w:t>
      </w:r>
    </w:p>
    <w:p w:rsidR="00EF5690" w:rsidRDefault="005135A0">
      <w:pPr>
        <w:pStyle w:val="2"/>
        <w:rPr>
          <w:sz w:val="22"/>
        </w:rPr>
      </w:pPr>
      <w:r>
        <w:rPr>
          <w:sz w:val="22"/>
        </w:rPr>
        <w:t>Бухгалтерские записи по списанию денежных средств с расчётного счёта.</w:t>
      </w:r>
    </w:p>
    <w:p w:rsidR="00EF5690" w:rsidRDefault="005135A0">
      <w:pPr>
        <w:pStyle w:val="21"/>
        <w:spacing w:line="240" w:lineRule="auto"/>
        <w:ind w:left="567" w:firstLine="0"/>
        <w:rPr>
          <w:sz w:val="22"/>
        </w:rPr>
      </w:pPr>
      <w:r>
        <w:rPr>
          <w:sz w:val="22"/>
        </w:rPr>
        <w:t>1) Оплачено банку за ведение расчётного счёта, обналичивание денежных средств, комиссионные   Д20,26,44 К51</w:t>
      </w:r>
    </w:p>
    <w:p w:rsidR="00EF5690" w:rsidRDefault="005135A0">
      <w:pPr>
        <w:pStyle w:val="21"/>
        <w:spacing w:line="240" w:lineRule="auto"/>
        <w:ind w:left="567" w:firstLine="0"/>
        <w:rPr>
          <w:sz w:val="22"/>
        </w:rPr>
      </w:pPr>
      <w:r>
        <w:rPr>
          <w:sz w:val="22"/>
        </w:rPr>
        <w:t>2) Выставлен аккредитив   Д55/1 К51</w:t>
      </w:r>
    </w:p>
    <w:p w:rsidR="00EF5690" w:rsidRDefault="005135A0">
      <w:pPr>
        <w:pStyle w:val="21"/>
        <w:spacing w:line="240" w:lineRule="auto"/>
        <w:ind w:left="567" w:firstLine="0"/>
        <w:rPr>
          <w:sz w:val="22"/>
        </w:rPr>
      </w:pPr>
      <w:r>
        <w:rPr>
          <w:sz w:val="22"/>
        </w:rPr>
        <w:t>3) Произведено долгосрочных вложений (</w:t>
      </w:r>
      <w:r>
        <w:rPr>
          <w:sz w:val="22"/>
          <w:lang w:val="en-US"/>
        </w:rPr>
        <w:t>&gt;</w:t>
      </w:r>
      <w:r>
        <w:rPr>
          <w:sz w:val="22"/>
        </w:rPr>
        <w:t>1 года), например, выдан заём, куплен облигации, акции   Д06 К51</w:t>
      </w:r>
    </w:p>
    <w:p w:rsidR="00EF5690" w:rsidRDefault="005135A0">
      <w:pPr>
        <w:pStyle w:val="21"/>
        <w:spacing w:line="240" w:lineRule="auto"/>
        <w:ind w:left="567" w:firstLine="0"/>
        <w:rPr>
          <w:sz w:val="22"/>
        </w:rPr>
      </w:pPr>
      <w:r>
        <w:rPr>
          <w:sz w:val="22"/>
        </w:rPr>
        <w:t>4) Произведено краткосрочное финансовое вложение   Д58 К51</w:t>
      </w:r>
    </w:p>
    <w:p w:rsidR="00EF5690" w:rsidRDefault="005135A0">
      <w:pPr>
        <w:pStyle w:val="21"/>
        <w:spacing w:line="240" w:lineRule="auto"/>
        <w:ind w:left="567" w:firstLine="0"/>
        <w:rPr>
          <w:sz w:val="22"/>
        </w:rPr>
      </w:pPr>
      <w:r>
        <w:rPr>
          <w:sz w:val="22"/>
        </w:rPr>
        <w:t>5) Оплачен счёт поставщика   Д60 К51</w:t>
      </w:r>
    </w:p>
    <w:p w:rsidR="00EF5690" w:rsidRDefault="005135A0">
      <w:pPr>
        <w:pStyle w:val="21"/>
        <w:spacing w:line="240" w:lineRule="auto"/>
        <w:ind w:left="567" w:firstLine="0"/>
        <w:rPr>
          <w:sz w:val="22"/>
        </w:rPr>
      </w:pPr>
      <w:r>
        <w:rPr>
          <w:sz w:val="22"/>
        </w:rPr>
        <w:t>6) Перечислен аванс на поставку   Д61 К51</w:t>
      </w:r>
    </w:p>
    <w:p w:rsidR="00EF5690" w:rsidRDefault="005135A0">
      <w:pPr>
        <w:pStyle w:val="21"/>
        <w:spacing w:line="240" w:lineRule="auto"/>
        <w:ind w:left="567" w:firstLine="0"/>
        <w:rPr>
          <w:sz w:val="22"/>
        </w:rPr>
      </w:pPr>
      <w:r>
        <w:rPr>
          <w:sz w:val="22"/>
        </w:rPr>
        <w:t>7) Возвращён покупателю неиспользованный аванс Д64 К51</w:t>
      </w:r>
    </w:p>
    <w:p w:rsidR="00EF5690" w:rsidRDefault="005135A0">
      <w:pPr>
        <w:pStyle w:val="21"/>
        <w:spacing w:line="240" w:lineRule="auto"/>
        <w:ind w:left="567" w:firstLine="0"/>
        <w:rPr>
          <w:sz w:val="22"/>
        </w:rPr>
      </w:pPr>
      <w:r>
        <w:rPr>
          <w:sz w:val="22"/>
        </w:rPr>
        <w:t>8) Перечислены платежи во внебюджетные дорожные фонды   Д67 К51</w:t>
      </w:r>
    </w:p>
    <w:p w:rsidR="00EF5690" w:rsidRDefault="005135A0">
      <w:pPr>
        <w:pStyle w:val="21"/>
        <w:spacing w:line="240" w:lineRule="auto"/>
        <w:ind w:left="567" w:firstLine="0"/>
        <w:rPr>
          <w:sz w:val="22"/>
        </w:rPr>
      </w:pPr>
      <w:r>
        <w:rPr>
          <w:sz w:val="22"/>
        </w:rPr>
        <w:t>9) Перечислены платежи в бюджет Д68 К51</w:t>
      </w:r>
    </w:p>
    <w:p w:rsidR="00EF5690" w:rsidRDefault="005135A0">
      <w:pPr>
        <w:pStyle w:val="21"/>
        <w:spacing w:line="240" w:lineRule="auto"/>
        <w:ind w:left="567" w:firstLine="0"/>
        <w:rPr>
          <w:sz w:val="22"/>
        </w:rPr>
      </w:pPr>
      <w:r>
        <w:rPr>
          <w:sz w:val="22"/>
        </w:rPr>
        <w:t>10) Перечислены платежи во внебюджетные социальные фонды:</w:t>
      </w:r>
    </w:p>
    <w:p w:rsidR="00EF5690" w:rsidRDefault="005135A0" w:rsidP="005135A0">
      <w:pPr>
        <w:pStyle w:val="21"/>
        <w:numPr>
          <w:ilvl w:val="0"/>
          <w:numId w:val="26"/>
        </w:numPr>
        <w:tabs>
          <w:tab w:val="left" w:pos="927"/>
        </w:tabs>
        <w:spacing w:line="240" w:lineRule="auto"/>
        <w:ind w:left="927" w:hanging="360"/>
        <w:rPr>
          <w:sz w:val="22"/>
        </w:rPr>
      </w:pPr>
      <w:r>
        <w:rPr>
          <w:sz w:val="22"/>
        </w:rPr>
        <w:t>Фонд социального страхования Д69/1 К51</w:t>
      </w:r>
    </w:p>
    <w:p w:rsidR="00EF5690" w:rsidRDefault="005135A0" w:rsidP="005135A0">
      <w:pPr>
        <w:pStyle w:val="21"/>
        <w:numPr>
          <w:ilvl w:val="0"/>
          <w:numId w:val="26"/>
        </w:numPr>
        <w:tabs>
          <w:tab w:val="left" w:pos="927"/>
        </w:tabs>
        <w:spacing w:line="240" w:lineRule="auto"/>
        <w:ind w:left="927" w:hanging="360"/>
        <w:rPr>
          <w:sz w:val="22"/>
        </w:rPr>
      </w:pPr>
      <w:r>
        <w:rPr>
          <w:sz w:val="22"/>
        </w:rPr>
        <w:t>Пенсионный фонд Д69/2 К51</w:t>
      </w:r>
    </w:p>
    <w:p w:rsidR="00EF5690" w:rsidRDefault="005135A0" w:rsidP="005135A0">
      <w:pPr>
        <w:pStyle w:val="21"/>
        <w:numPr>
          <w:ilvl w:val="0"/>
          <w:numId w:val="26"/>
        </w:numPr>
        <w:tabs>
          <w:tab w:val="left" w:pos="927"/>
        </w:tabs>
        <w:spacing w:line="240" w:lineRule="auto"/>
        <w:ind w:left="927" w:hanging="360"/>
        <w:rPr>
          <w:sz w:val="22"/>
        </w:rPr>
      </w:pPr>
      <w:r>
        <w:rPr>
          <w:sz w:val="22"/>
        </w:rPr>
        <w:t>Фонд обязательного медицинского страхования Д69/3 К51</w:t>
      </w:r>
    </w:p>
    <w:p w:rsidR="00EF5690" w:rsidRDefault="005135A0" w:rsidP="005135A0">
      <w:pPr>
        <w:pStyle w:val="21"/>
        <w:numPr>
          <w:ilvl w:val="0"/>
          <w:numId w:val="26"/>
        </w:numPr>
        <w:tabs>
          <w:tab w:val="left" w:pos="927"/>
        </w:tabs>
        <w:spacing w:line="240" w:lineRule="auto"/>
        <w:ind w:left="927" w:hanging="360"/>
        <w:rPr>
          <w:sz w:val="22"/>
        </w:rPr>
      </w:pPr>
      <w:r>
        <w:rPr>
          <w:sz w:val="22"/>
        </w:rPr>
        <w:t>Фонд занятости Д69/4 К51</w:t>
      </w:r>
    </w:p>
    <w:p w:rsidR="00EF5690" w:rsidRDefault="005135A0">
      <w:pPr>
        <w:pStyle w:val="21"/>
        <w:spacing w:line="240" w:lineRule="auto"/>
        <w:ind w:left="567" w:firstLine="0"/>
        <w:rPr>
          <w:sz w:val="22"/>
        </w:rPr>
      </w:pPr>
      <w:r>
        <w:rPr>
          <w:sz w:val="22"/>
        </w:rPr>
        <w:t>11) Перечислена заработная плата на имя получателя Д70 К51</w:t>
      </w:r>
    </w:p>
    <w:p w:rsidR="00EF5690" w:rsidRDefault="005135A0">
      <w:pPr>
        <w:pStyle w:val="21"/>
        <w:spacing w:line="240" w:lineRule="auto"/>
        <w:ind w:left="567" w:firstLine="0"/>
        <w:rPr>
          <w:sz w:val="22"/>
        </w:rPr>
      </w:pPr>
      <w:r>
        <w:rPr>
          <w:sz w:val="22"/>
        </w:rPr>
        <w:t>12) Уплачены штраф, пени, неустойки по хозяйственным договорам  Д80 К51</w:t>
      </w:r>
    </w:p>
    <w:p w:rsidR="00EF5690" w:rsidRDefault="005135A0">
      <w:pPr>
        <w:pStyle w:val="21"/>
        <w:spacing w:line="240" w:lineRule="auto"/>
        <w:ind w:left="567" w:firstLine="0"/>
        <w:rPr>
          <w:sz w:val="22"/>
        </w:rPr>
      </w:pPr>
      <w:r>
        <w:rPr>
          <w:sz w:val="22"/>
        </w:rPr>
        <w:t>13) Погашена задолженность по кратко- и долгосрочным кредитам Д90,92 К51</w:t>
      </w:r>
    </w:p>
    <w:p w:rsidR="00EF5690" w:rsidRDefault="005135A0">
      <w:pPr>
        <w:pStyle w:val="21"/>
        <w:spacing w:line="240" w:lineRule="auto"/>
        <w:ind w:left="567" w:firstLine="0"/>
        <w:rPr>
          <w:sz w:val="22"/>
        </w:rPr>
      </w:pPr>
      <w:r>
        <w:rPr>
          <w:sz w:val="22"/>
        </w:rPr>
        <w:t>14) Погашены кратко- и долгосрочные займы Д94,95 К51</w:t>
      </w:r>
    </w:p>
    <w:p w:rsidR="00EF5690" w:rsidRDefault="005135A0">
      <w:pPr>
        <w:pStyle w:val="21"/>
        <w:spacing w:line="240" w:lineRule="auto"/>
        <w:rPr>
          <w:sz w:val="22"/>
        </w:rPr>
      </w:pPr>
      <w:r>
        <w:rPr>
          <w:sz w:val="22"/>
        </w:rPr>
        <w:t>15) Произведены платежи за счёт средств целевого назначения Д96 К51</w:t>
      </w:r>
    </w:p>
    <w:p w:rsidR="00EF5690" w:rsidRDefault="00EF5690">
      <w:pPr>
        <w:pStyle w:val="21"/>
        <w:spacing w:line="240" w:lineRule="auto"/>
        <w:rPr>
          <w:sz w:val="22"/>
        </w:rPr>
      </w:pPr>
    </w:p>
    <w:p w:rsidR="00EF5690" w:rsidRDefault="005135A0">
      <w:pPr>
        <w:pStyle w:val="2"/>
        <w:rPr>
          <w:sz w:val="22"/>
        </w:rPr>
      </w:pPr>
      <w:r>
        <w:rPr>
          <w:sz w:val="22"/>
        </w:rPr>
        <w:t>Учёт операций на прочих счетах банка.</w:t>
      </w:r>
    </w:p>
    <w:p w:rsidR="00EF5690" w:rsidRDefault="00EF5690">
      <w:pPr>
        <w:pStyle w:val="21"/>
        <w:spacing w:line="240" w:lineRule="auto"/>
        <w:rPr>
          <w:sz w:val="22"/>
        </w:rPr>
      </w:pPr>
    </w:p>
    <w:p w:rsidR="00EF5690" w:rsidRDefault="005135A0">
      <w:pPr>
        <w:pStyle w:val="21"/>
        <w:spacing w:line="240" w:lineRule="auto"/>
        <w:rPr>
          <w:sz w:val="22"/>
        </w:rPr>
      </w:pPr>
      <w:r>
        <w:rPr>
          <w:sz w:val="22"/>
        </w:rPr>
        <w:t>На счёте 55 “Спецсчёт в банке” предприятие учитывает открытие аккредитива 55/1, чековые книжки 55/2, сберегательные сертификаты 55/3.</w:t>
      </w:r>
    </w:p>
    <w:p w:rsidR="00EF5690" w:rsidRDefault="005135A0">
      <w:pPr>
        <w:pStyle w:val="21"/>
        <w:spacing w:line="240" w:lineRule="auto"/>
        <w:rPr>
          <w:sz w:val="22"/>
        </w:rPr>
      </w:pPr>
      <w:r>
        <w:rPr>
          <w:sz w:val="22"/>
        </w:rPr>
        <w:t xml:space="preserve">Зачисленные на аккредитивы денежные средства (Д55/1 К51) списываются по мере их использования на основании выписок банка (Д60 К55/1). </w:t>
      </w:r>
    </w:p>
    <w:p w:rsidR="00EF5690" w:rsidRDefault="005135A0">
      <w:pPr>
        <w:pStyle w:val="21"/>
        <w:spacing w:line="240" w:lineRule="auto"/>
        <w:rPr>
          <w:sz w:val="22"/>
        </w:rPr>
      </w:pPr>
      <w:r>
        <w:rPr>
          <w:sz w:val="22"/>
        </w:rPr>
        <w:t>А неиспользованные остатки восстанавливаются банком на тот счёт, с которого они были открыты (Д51 К 51/1).</w:t>
      </w:r>
    </w:p>
    <w:p w:rsidR="00EF5690" w:rsidRDefault="005135A0">
      <w:pPr>
        <w:pStyle w:val="21"/>
        <w:spacing w:line="240" w:lineRule="auto"/>
        <w:rPr>
          <w:sz w:val="22"/>
          <w:u w:val="single"/>
        </w:rPr>
      </w:pPr>
      <w:r>
        <w:rPr>
          <w:sz w:val="22"/>
          <w:u w:val="single"/>
        </w:rPr>
        <w:t>Задача:</w:t>
      </w:r>
    </w:p>
    <w:p w:rsidR="00EF5690" w:rsidRDefault="005135A0">
      <w:pPr>
        <w:pStyle w:val="a4"/>
        <w:spacing w:line="240" w:lineRule="auto"/>
        <w:jc w:val="both"/>
        <w:rPr>
          <w:sz w:val="22"/>
        </w:rPr>
      </w:pPr>
      <w:r>
        <w:rPr>
          <w:sz w:val="22"/>
        </w:rPr>
        <w:t>Составить бухгалтерские проводки к следующим хозяйственным операциям:</w:t>
      </w:r>
    </w:p>
    <w:p w:rsidR="00EF5690" w:rsidRDefault="005135A0" w:rsidP="005135A0">
      <w:pPr>
        <w:pStyle w:val="a4"/>
        <w:numPr>
          <w:ilvl w:val="0"/>
          <w:numId w:val="27"/>
        </w:numPr>
        <w:tabs>
          <w:tab w:val="left" w:pos="360"/>
        </w:tabs>
        <w:spacing w:line="240" w:lineRule="auto"/>
        <w:jc w:val="both"/>
        <w:rPr>
          <w:sz w:val="22"/>
        </w:rPr>
      </w:pPr>
      <w:r>
        <w:rPr>
          <w:sz w:val="22"/>
        </w:rPr>
        <w:t>Открыт аккредитив для расчётов с ОАО “Луч” на сумму 62 тыс.руб.</w:t>
      </w:r>
    </w:p>
    <w:p w:rsidR="00EF5690" w:rsidRDefault="005135A0" w:rsidP="005135A0">
      <w:pPr>
        <w:pStyle w:val="a4"/>
        <w:numPr>
          <w:ilvl w:val="0"/>
          <w:numId w:val="27"/>
        </w:numPr>
        <w:tabs>
          <w:tab w:val="left" w:pos="360"/>
        </w:tabs>
        <w:spacing w:line="240" w:lineRule="auto"/>
        <w:jc w:val="both"/>
        <w:rPr>
          <w:sz w:val="22"/>
        </w:rPr>
      </w:pPr>
      <w:r>
        <w:rPr>
          <w:sz w:val="22"/>
        </w:rPr>
        <w:t>На основе данных об отгрузке лесоматериалов в пользу ОАО “Луч” списано с аккредитива 60 тыс.руб.</w:t>
      </w:r>
    </w:p>
    <w:p w:rsidR="00EF5690" w:rsidRDefault="005135A0" w:rsidP="005135A0">
      <w:pPr>
        <w:pStyle w:val="a4"/>
        <w:numPr>
          <w:ilvl w:val="0"/>
          <w:numId w:val="27"/>
        </w:numPr>
        <w:tabs>
          <w:tab w:val="left" w:pos="360"/>
        </w:tabs>
        <w:spacing w:line="240" w:lineRule="auto"/>
        <w:jc w:val="both"/>
        <w:rPr>
          <w:sz w:val="22"/>
        </w:rPr>
      </w:pPr>
      <w:r>
        <w:rPr>
          <w:sz w:val="22"/>
        </w:rPr>
        <w:t>Оприходовано материалов на сумму 60 тыс.руб.</w:t>
      </w:r>
    </w:p>
    <w:p w:rsidR="00EF5690" w:rsidRDefault="005135A0" w:rsidP="005135A0">
      <w:pPr>
        <w:pStyle w:val="a4"/>
        <w:numPr>
          <w:ilvl w:val="0"/>
          <w:numId w:val="27"/>
        </w:numPr>
        <w:tabs>
          <w:tab w:val="left" w:pos="360"/>
        </w:tabs>
        <w:spacing w:line="240" w:lineRule="auto"/>
        <w:jc w:val="both"/>
        <w:rPr>
          <w:sz w:val="22"/>
        </w:rPr>
      </w:pPr>
      <w:r>
        <w:rPr>
          <w:sz w:val="22"/>
        </w:rPr>
        <w:t>Неиспользованный остаток 2 тыс.руб. аккредитива возвращён на расчётный счёт.</w:t>
      </w:r>
    </w:p>
    <w:p w:rsidR="00EF5690" w:rsidRDefault="005135A0">
      <w:pPr>
        <w:pStyle w:val="a4"/>
        <w:spacing w:line="240" w:lineRule="auto"/>
        <w:jc w:val="both"/>
        <w:rPr>
          <w:sz w:val="22"/>
        </w:rPr>
      </w:pPr>
      <w:r>
        <w:rPr>
          <w:sz w:val="22"/>
        </w:rPr>
        <w:t>Решение:</w:t>
      </w:r>
    </w:p>
    <w:p w:rsidR="00EF5690" w:rsidRDefault="005135A0" w:rsidP="005135A0">
      <w:pPr>
        <w:pStyle w:val="a4"/>
        <w:numPr>
          <w:ilvl w:val="0"/>
          <w:numId w:val="28"/>
        </w:numPr>
        <w:tabs>
          <w:tab w:val="left" w:pos="360"/>
        </w:tabs>
        <w:spacing w:line="240" w:lineRule="auto"/>
        <w:jc w:val="both"/>
        <w:rPr>
          <w:sz w:val="22"/>
        </w:rPr>
      </w:pPr>
      <w:r>
        <w:rPr>
          <w:sz w:val="22"/>
        </w:rPr>
        <w:t>Д55/1   К51   62</w:t>
      </w:r>
    </w:p>
    <w:p w:rsidR="00EF5690" w:rsidRDefault="005135A0" w:rsidP="005135A0">
      <w:pPr>
        <w:pStyle w:val="a4"/>
        <w:numPr>
          <w:ilvl w:val="0"/>
          <w:numId w:val="28"/>
        </w:numPr>
        <w:tabs>
          <w:tab w:val="left" w:pos="360"/>
        </w:tabs>
        <w:spacing w:line="240" w:lineRule="auto"/>
        <w:jc w:val="both"/>
        <w:rPr>
          <w:sz w:val="22"/>
        </w:rPr>
      </w:pPr>
      <w:r>
        <w:rPr>
          <w:sz w:val="22"/>
        </w:rPr>
        <w:t>Д60   К55/1   60</w:t>
      </w:r>
    </w:p>
    <w:p w:rsidR="00EF5690" w:rsidRDefault="005135A0" w:rsidP="005135A0">
      <w:pPr>
        <w:pStyle w:val="a4"/>
        <w:numPr>
          <w:ilvl w:val="0"/>
          <w:numId w:val="28"/>
        </w:numPr>
        <w:tabs>
          <w:tab w:val="left" w:pos="360"/>
        </w:tabs>
        <w:spacing w:line="240" w:lineRule="auto"/>
        <w:jc w:val="both"/>
        <w:rPr>
          <w:sz w:val="22"/>
        </w:rPr>
      </w:pPr>
      <w:r>
        <w:rPr>
          <w:sz w:val="22"/>
        </w:rPr>
        <w:t>Д10   К60   60</w:t>
      </w:r>
    </w:p>
    <w:p w:rsidR="00EF5690" w:rsidRDefault="005135A0" w:rsidP="005135A0">
      <w:pPr>
        <w:pStyle w:val="a4"/>
        <w:numPr>
          <w:ilvl w:val="0"/>
          <w:numId w:val="28"/>
        </w:numPr>
        <w:tabs>
          <w:tab w:val="left" w:pos="360"/>
        </w:tabs>
        <w:spacing w:line="240" w:lineRule="auto"/>
        <w:jc w:val="both"/>
        <w:rPr>
          <w:sz w:val="22"/>
        </w:rPr>
      </w:pPr>
      <w:r>
        <w:rPr>
          <w:sz w:val="22"/>
        </w:rPr>
        <w:t>Д51   К55/1   2</w:t>
      </w:r>
    </w:p>
    <w:p w:rsidR="00EF5690" w:rsidRDefault="00EF5690">
      <w:pPr>
        <w:pStyle w:val="a4"/>
        <w:spacing w:line="240" w:lineRule="auto"/>
        <w:jc w:val="both"/>
        <w:rPr>
          <w:sz w:val="22"/>
        </w:rPr>
      </w:pPr>
    </w:p>
    <w:p w:rsidR="00EF5690" w:rsidRDefault="005135A0">
      <w:pPr>
        <w:pStyle w:val="a4"/>
        <w:spacing w:line="240" w:lineRule="auto"/>
        <w:jc w:val="both"/>
        <w:rPr>
          <w:sz w:val="22"/>
          <w:u w:val="single"/>
        </w:rPr>
      </w:pPr>
      <w:r>
        <w:rPr>
          <w:sz w:val="22"/>
          <w:u w:val="single"/>
        </w:rPr>
        <w:t>Задача.</w:t>
      </w:r>
    </w:p>
    <w:p w:rsidR="00EF5690" w:rsidRDefault="005135A0">
      <w:pPr>
        <w:pStyle w:val="a4"/>
        <w:spacing w:line="240" w:lineRule="auto"/>
        <w:jc w:val="both"/>
        <w:rPr>
          <w:sz w:val="22"/>
        </w:rPr>
      </w:pPr>
      <w:r>
        <w:rPr>
          <w:sz w:val="22"/>
        </w:rPr>
        <w:t xml:space="preserve">Составить проводки, открыть сч. 51, подсчитать обороты, вывести сальдо конечное.альдо начальное = 20000 р. </w:t>
      </w:r>
    </w:p>
    <w:p w:rsidR="00EF5690" w:rsidRDefault="005135A0" w:rsidP="005135A0">
      <w:pPr>
        <w:pStyle w:val="a4"/>
        <w:numPr>
          <w:ilvl w:val="0"/>
          <w:numId w:val="29"/>
        </w:numPr>
        <w:tabs>
          <w:tab w:val="left" w:pos="360"/>
        </w:tabs>
        <w:spacing w:line="240" w:lineRule="auto"/>
        <w:jc w:val="both"/>
        <w:rPr>
          <w:sz w:val="22"/>
        </w:rPr>
      </w:pPr>
      <w:r>
        <w:rPr>
          <w:sz w:val="22"/>
        </w:rPr>
        <w:t xml:space="preserve">Получено с расчетного счёта на хозяйственные нужды и командировки 400 р. </w:t>
      </w:r>
    </w:p>
    <w:p w:rsidR="00EF5690" w:rsidRDefault="005135A0" w:rsidP="005135A0">
      <w:pPr>
        <w:pStyle w:val="a4"/>
        <w:numPr>
          <w:ilvl w:val="0"/>
          <w:numId w:val="29"/>
        </w:numPr>
        <w:tabs>
          <w:tab w:val="left" w:pos="360"/>
        </w:tabs>
        <w:spacing w:line="240" w:lineRule="auto"/>
        <w:jc w:val="both"/>
        <w:rPr>
          <w:sz w:val="22"/>
        </w:rPr>
      </w:pPr>
      <w:r>
        <w:rPr>
          <w:sz w:val="22"/>
        </w:rPr>
        <w:t>Перечислена в бюджет задолженность по налогу на прибыль 50 р.</w:t>
      </w:r>
    </w:p>
    <w:p w:rsidR="00EF5690" w:rsidRDefault="005135A0" w:rsidP="005135A0">
      <w:pPr>
        <w:pStyle w:val="a4"/>
        <w:numPr>
          <w:ilvl w:val="0"/>
          <w:numId w:val="29"/>
        </w:numPr>
        <w:tabs>
          <w:tab w:val="left" w:pos="360"/>
        </w:tabs>
        <w:spacing w:line="240" w:lineRule="auto"/>
        <w:jc w:val="both"/>
        <w:rPr>
          <w:sz w:val="22"/>
        </w:rPr>
      </w:pPr>
      <w:r>
        <w:rPr>
          <w:sz w:val="22"/>
        </w:rPr>
        <w:t>Выручка из кассы внесена на расчётный счёт 300 р.</w:t>
      </w:r>
    </w:p>
    <w:p w:rsidR="00EF5690" w:rsidRDefault="005135A0" w:rsidP="005135A0">
      <w:pPr>
        <w:pStyle w:val="a4"/>
        <w:numPr>
          <w:ilvl w:val="0"/>
          <w:numId w:val="29"/>
        </w:numPr>
        <w:tabs>
          <w:tab w:val="left" w:pos="360"/>
        </w:tabs>
        <w:spacing w:line="240" w:lineRule="auto"/>
        <w:jc w:val="both"/>
        <w:rPr>
          <w:sz w:val="22"/>
        </w:rPr>
      </w:pPr>
      <w:r>
        <w:rPr>
          <w:sz w:val="22"/>
        </w:rPr>
        <w:t>Оплачен счёт поставщика за материалы 4780 р.</w:t>
      </w:r>
    </w:p>
    <w:p w:rsidR="00EF5690" w:rsidRDefault="005135A0" w:rsidP="005135A0">
      <w:pPr>
        <w:pStyle w:val="a4"/>
        <w:numPr>
          <w:ilvl w:val="0"/>
          <w:numId w:val="29"/>
        </w:numPr>
        <w:tabs>
          <w:tab w:val="left" w:pos="360"/>
        </w:tabs>
        <w:spacing w:line="240" w:lineRule="auto"/>
        <w:jc w:val="both"/>
        <w:rPr>
          <w:sz w:val="22"/>
        </w:rPr>
      </w:pPr>
      <w:r>
        <w:rPr>
          <w:sz w:val="22"/>
        </w:rPr>
        <w:t xml:space="preserve">Оплачен подоходный налог 210 р. </w:t>
      </w:r>
    </w:p>
    <w:p w:rsidR="00EF5690" w:rsidRDefault="005135A0" w:rsidP="005135A0">
      <w:pPr>
        <w:pStyle w:val="a4"/>
        <w:numPr>
          <w:ilvl w:val="12"/>
          <w:numId w:val="0"/>
        </w:numPr>
        <w:spacing w:line="240" w:lineRule="auto"/>
        <w:jc w:val="both"/>
        <w:rPr>
          <w:sz w:val="22"/>
        </w:rPr>
      </w:pPr>
      <w:r>
        <w:rPr>
          <w:sz w:val="22"/>
        </w:rPr>
        <w:t>Взносы в Пенсионный Фонд 434</w:t>
      </w:r>
    </w:p>
    <w:p w:rsidR="00EF5690" w:rsidRDefault="005135A0" w:rsidP="005135A0">
      <w:pPr>
        <w:pStyle w:val="a4"/>
        <w:numPr>
          <w:ilvl w:val="12"/>
          <w:numId w:val="0"/>
        </w:numPr>
        <w:spacing w:line="240" w:lineRule="auto"/>
        <w:jc w:val="both"/>
        <w:rPr>
          <w:sz w:val="22"/>
        </w:rPr>
      </w:pPr>
      <w:r>
        <w:rPr>
          <w:sz w:val="22"/>
        </w:rPr>
        <w:t>Фонд занятости 43</w:t>
      </w:r>
    </w:p>
    <w:p w:rsidR="00EF5690" w:rsidRDefault="005135A0" w:rsidP="005135A0">
      <w:pPr>
        <w:pStyle w:val="a4"/>
        <w:numPr>
          <w:ilvl w:val="0"/>
          <w:numId w:val="29"/>
        </w:numPr>
        <w:tabs>
          <w:tab w:val="left" w:pos="360"/>
        </w:tabs>
        <w:spacing w:line="240" w:lineRule="auto"/>
        <w:jc w:val="both"/>
        <w:rPr>
          <w:sz w:val="22"/>
        </w:rPr>
      </w:pPr>
      <w:r>
        <w:rPr>
          <w:sz w:val="22"/>
        </w:rPr>
        <w:t>Перечислена заработная плата по договору подряда на счета в Сбербанке 840 р.</w:t>
      </w:r>
    </w:p>
    <w:p w:rsidR="00EF5690" w:rsidRDefault="005135A0" w:rsidP="005135A0">
      <w:pPr>
        <w:pStyle w:val="a4"/>
        <w:numPr>
          <w:ilvl w:val="0"/>
          <w:numId w:val="29"/>
        </w:numPr>
        <w:tabs>
          <w:tab w:val="left" w:pos="360"/>
        </w:tabs>
        <w:spacing w:line="240" w:lineRule="auto"/>
        <w:jc w:val="both"/>
        <w:rPr>
          <w:sz w:val="22"/>
        </w:rPr>
      </w:pPr>
      <w:r>
        <w:rPr>
          <w:sz w:val="22"/>
        </w:rPr>
        <w:t>Получено за компьютер от покупателя на расчётный счёт 6000.</w:t>
      </w:r>
    </w:p>
    <w:p w:rsidR="00EF5690" w:rsidRDefault="005135A0" w:rsidP="005135A0">
      <w:pPr>
        <w:pStyle w:val="a4"/>
        <w:numPr>
          <w:ilvl w:val="0"/>
          <w:numId w:val="29"/>
        </w:numPr>
        <w:tabs>
          <w:tab w:val="left" w:pos="360"/>
        </w:tabs>
        <w:spacing w:line="240" w:lineRule="auto"/>
        <w:jc w:val="both"/>
        <w:rPr>
          <w:sz w:val="22"/>
        </w:rPr>
      </w:pPr>
      <w:r>
        <w:rPr>
          <w:sz w:val="22"/>
        </w:rPr>
        <w:t>Получено на заработную плату из банка в кассу 1328 р.</w:t>
      </w:r>
    </w:p>
    <w:p w:rsidR="00EF5690" w:rsidRDefault="005135A0" w:rsidP="005135A0">
      <w:pPr>
        <w:pStyle w:val="a4"/>
        <w:numPr>
          <w:ilvl w:val="0"/>
          <w:numId w:val="29"/>
        </w:numPr>
        <w:tabs>
          <w:tab w:val="left" w:pos="360"/>
        </w:tabs>
        <w:spacing w:line="240" w:lineRule="auto"/>
        <w:jc w:val="both"/>
        <w:rPr>
          <w:sz w:val="22"/>
        </w:rPr>
      </w:pPr>
      <w:r>
        <w:rPr>
          <w:sz w:val="22"/>
        </w:rPr>
        <w:t xml:space="preserve">Получено на расчётный счёт </w:t>
      </w:r>
    </w:p>
    <w:p w:rsidR="00EF5690" w:rsidRDefault="005135A0" w:rsidP="005135A0">
      <w:pPr>
        <w:pStyle w:val="a4"/>
        <w:numPr>
          <w:ilvl w:val="0"/>
          <w:numId w:val="30"/>
        </w:numPr>
        <w:tabs>
          <w:tab w:val="left" w:pos="360"/>
        </w:tabs>
        <w:spacing w:line="240" w:lineRule="auto"/>
        <w:jc w:val="both"/>
        <w:rPr>
          <w:sz w:val="22"/>
        </w:rPr>
      </w:pPr>
      <w:r>
        <w:rPr>
          <w:sz w:val="22"/>
        </w:rPr>
        <w:t>от покупателя за реализованную продукцию 840 р.</w:t>
      </w:r>
    </w:p>
    <w:p w:rsidR="00EF5690" w:rsidRDefault="005135A0" w:rsidP="005135A0">
      <w:pPr>
        <w:pStyle w:val="a4"/>
        <w:numPr>
          <w:ilvl w:val="0"/>
          <w:numId w:val="30"/>
        </w:numPr>
        <w:tabs>
          <w:tab w:val="left" w:pos="360"/>
        </w:tabs>
        <w:spacing w:line="240" w:lineRule="auto"/>
        <w:jc w:val="both"/>
        <w:rPr>
          <w:sz w:val="22"/>
        </w:rPr>
      </w:pPr>
      <w:r>
        <w:rPr>
          <w:sz w:val="22"/>
        </w:rPr>
        <w:t>пени за просрочку платежа 30 р.</w:t>
      </w:r>
    </w:p>
    <w:p w:rsidR="00EF5690" w:rsidRDefault="005135A0" w:rsidP="005135A0">
      <w:pPr>
        <w:pStyle w:val="a4"/>
        <w:numPr>
          <w:ilvl w:val="0"/>
          <w:numId w:val="29"/>
        </w:numPr>
        <w:tabs>
          <w:tab w:val="left" w:pos="360"/>
        </w:tabs>
        <w:spacing w:line="240" w:lineRule="auto"/>
        <w:jc w:val="both"/>
        <w:rPr>
          <w:sz w:val="22"/>
        </w:rPr>
      </w:pPr>
      <w:r>
        <w:rPr>
          <w:sz w:val="22"/>
        </w:rPr>
        <w:t>Получено от покупателя на расчётный счёт 3256 р.</w:t>
      </w:r>
    </w:p>
    <w:p w:rsidR="00EF5690" w:rsidRDefault="005135A0" w:rsidP="005135A0">
      <w:pPr>
        <w:pStyle w:val="a4"/>
        <w:numPr>
          <w:ilvl w:val="0"/>
          <w:numId w:val="29"/>
        </w:numPr>
        <w:tabs>
          <w:tab w:val="left" w:pos="360"/>
        </w:tabs>
        <w:spacing w:line="240" w:lineRule="auto"/>
        <w:jc w:val="both"/>
        <w:rPr>
          <w:sz w:val="22"/>
        </w:rPr>
      </w:pPr>
      <w:r>
        <w:rPr>
          <w:sz w:val="22"/>
        </w:rPr>
        <w:t>Внесено на расчётный счёт из кассы 350 р.</w:t>
      </w:r>
    </w:p>
    <w:p w:rsidR="00EF5690" w:rsidRDefault="005135A0" w:rsidP="005135A0">
      <w:pPr>
        <w:pStyle w:val="a4"/>
        <w:numPr>
          <w:ilvl w:val="0"/>
          <w:numId w:val="29"/>
        </w:numPr>
        <w:tabs>
          <w:tab w:val="left" w:pos="360"/>
        </w:tabs>
        <w:spacing w:line="240" w:lineRule="auto"/>
        <w:jc w:val="both"/>
        <w:rPr>
          <w:sz w:val="22"/>
        </w:rPr>
      </w:pPr>
      <w:r>
        <w:rPr>
          <w:sz w:val="22"/>
        </w:rPr>
        <w:t>Перечислен в бюджет НДС 900.</w:t>
      </w:r>
    </w:p>
    <w:p w:rsidR="00EF5690" w:rsidRDefault="00EF5690">
      <w:pPr>
        <w:pStyle w:val="a4"/>
        <w:spacing w:line="240" w:lineRule="auto"/>
        <w:jc w:val="both"/>
        <w:rPr>
          <w:sz w:val="22"/>
        </w:rPr>
      </w:pPr>
    </w:p>
    <w:p w:rsidR="00EF5690" w:rsidRDefault="005135A0">
      <w:pPr>
        <w:pStyle w:val="a4"/>
        <w:spacing w:line="240" w:lineRule="auto"/>
        <w:jc w:val="both"/>
        <w:rPr>
          <w:sz w:val="22"/>
        </w:rPr>
      </w:pPr>
      <w:r>
        <w:rPr>
          <w:sz w:val="22"/>
        </w:rPr>
        <w:t>Проводки:</w:t>
      </w:r>
    </w:p>
    <w:p w:rsidR="00EF5690" w:rsidRDefault="005135A0" w:rsidP="005135A0">
      <w:pPr>
        <w:pStyle w:val="a4"/>
        <w:numPr>
          <w:ilvl w:val="0"/>
          <w:numId w:val="31"/>
        </w:numPr>
        <w:tabs>
          <w:tab w:val="left" w:pos="360"/>
        </w:tabs>
        <w:spacing w:line="240" w:lineRule="auto"/>
        <w:jc w:val="both"/>
        <w:rPr>
          <w:sz w:val="22"/>
        </w:rPr>
      </w:pPr>
      <w:r>
        <w:rPr>
          <w:sz w:val="22"/>
        </w:rPr>
        <w:t>Д71 К51 400</w:t>
      </w:r>
    </w:p>
    <w:p w:rsidR="00EF5690" w:rsidRDefault="005135A0" w:rsidP="005135A0">
      <w:pPr>
        <w:pStyle w:val="a4"/>
        <w:numPr>
          <w:ilvl w:val="0"/>
          <w:numId w:val="31"/>
        </w:numPr>
        <w:tabs>
          <w:tab w:val="left" w:pos="360"/>
        </w:tabs>
        <w:spacing w:line="240" w:lineRule="auto"/>
        <w:jc w:val="both"/>
        <w:rPr>
          <w:sz w:val="22"/>
        </w:rPr>
      </w:pPr>
      <w:r>
        <w:rPr>
          <w:sz w:val="22"/>
        </w:rPr>
        <w:t>Д68/налог на прибыль  К51 50</w:t>
      </w:r>
    </w:p>
    <w:p w:rsidR="00EF5690" w:rsidRDefault="005135A0" w:rsidP="005135A0">
      <w:pPr>
        <w:pStyle w:val="a4"/>
        <w:numPr>
          <w:ilvl w:val="0"/>
          <w:numId w:val="31"/>
        </w:numPr>
        <w:tabs>
          <w:tab w:val="left" w:pos="360"/>
        </w:tabs>
        <w:spacing w:line="240" w:lineRule="auto"/>
        <w:jc w:val="both"/>
        <w:rPr>
          <w:sz w:val="22"/>
        </w:rPr>
      </w:pPr>
      <w:r>
        <w:rPr>
          <w:sz w:val="22"/>
        </w:rPr>
        <w:t>Д51 К50 300</w:t>
      </w:r>
    </w:p>
    <w:p w:rsidR="00EF5690" w:rsidRDefault="005135A0" w:rsidP="005135A0">
      <w:pPr>
        <w:pStyle w:val="a4"/>
        <w:numPr>
          <w:ilvl w:val="0"/>
          <w:numId w:val="31"/>
        </w:numPr>
        <w:tabs>
          <w:tab w:val="left" w:pos="360"/>
        </w:tabs>
        <w:spacing w:line="240" w:lineRule="auto"/>
        <w:jc w:val="both"/>
        <w:rPr>
          <w:sz w:val="22"/>
        </w:rPr>
      </w:pPr>
      <w:r>
        <w:rPr>
          <w:sz w:val="22"/>
        </w:rPr>
        <w:t>Д60 К51 4780</w:t>
      </w:r>
    </w:p>
    <w:p w:rsidR="00EF5690" w:rsidRDefault="00EF5690" w:rsidP="005135A0">
      <w:pPr>
        <w:pStyle w:val="a4"/>
        <w:numPr>
          <w:ilvl w:val="0"/>
          <w:numId w:val="31"/>
        </w:numPr>
        <w:tabs>
          <w:tab w:val="left" w:pos="360"/>
        </w:tabs>
        <w:spacing w:line="240" w:lineRule="auto"/>
        <w:jc w:val="both"/>
        <w:rPr>
          <w:sz w:val="22"/>
        </w:rPr>
      </w:pPr>
    </w:p>
    <w:p w:rsidR="00EF5690" w:rsidRDefault="005135A0" w:rsidP="005135A0">
      <w:pPr>
        <w:pStyle w:val="a4"/>
        <w:numPr>
          <w:ilvl w:val="12"/>
          <w:numId w:val="0"/>
        </w:numPr>
        <w:spacing w:line="240" w:lineRule="auto"/>
        <w:jc w:val="both"/>
        <w:rPr>
          <w:sz w:val="22"/>
        </w:rPr>
      </w:pPr>
      <w:r>
        <w:rPr>
          <w:sz w:val="22"/>
        </w:rPr>
        <w:t>- Д68 К51 687</w:t>
      </w:r>
    </w:p>
    <w:p w:rsidR="00EF5690" w:rsidRDefault="005135A0" w:rsidP="005135A0">
      <w:pPr>
        <w:pStyle w:val="a4"/>
        <w:numPr>
          <w:ilvl w:val="12"/>
          <w:numId w:val="0"/>
        </w:numPr>
        <w:spacing w:line="240" w:lineRule="auto"/>
        <w:jc w:val="both"/>
        <w:rPr>
          <w:sz w:val="22"/>
        </w:rPr>
      </w:pPr>
      <w:r>
        <w:rPr>
          <w:sz w:val="22"/>
        </w:rPr>
        <w:t>- Д69/2 К51 434</w:t>
      </w:r>
    </w:p>
    <w:p w:rsidR="00EF5690" w:rsidRDefault="005135A0" w:rsidP="005135A0">
      <w:pPr>
        <w:pStyle w:val="a4"/>
        <w:numPr>
          <w:ilvl w:val="12"/>
          <w:numId w:val="0"/>
        </w:numPr>
        <w:spacing w:line="240" w:lineRule="auto"/>
        <w:jc w:val="both"/>
        <w:rPr>
          <w:sz w:val="22"/>
        </w:rPr>
      </w:pPr>
      <w:r>
        <w:rPr>
          <w:sz w:val="22"/>
        </w:rPr>
        <w:t>- Д69 К51 43</w:t>
      </w:r>
    </w:p>
    <w:p w:rsidR="00EF5690" w:rsidRDefault="005135A0" w:rsidP="005135A0">
      <w:pPr>
        <w:pStyle w:val="a4"/>
        <w:numPr>
          <w:ilvl w:val="0"/>
          <w:numId w:val="31"/>
        </w:numPr>
        <w:tabs>
          <w:tab w:val="left" w:pos="360"/>
        </w:tabs>
        <w:spacing w:line="240" w:lineRule="auto"/>
        <w:jc w:val="both"/>
        <w:rPr>
          <w:sz w:val="22"/>
        </w:rPr>
      </w:pPr>
      <w:r>
        <w:rPr>
          <w:sz w:val="22"/>
        </w:rPr>
        <w:t>Д70 К51 840</w:t>
      </w:r>
    </w:p>
    <w:p w:rsidR="00EF5690" w:rsidRDefault="005135A0" w:rsidP="005135A0">
      <w:pPr>
        <w:pStyle w:val="a4"/>
        <w:numPr>
          <w:ilvl w:val="0"/>
          <w:numId w:val="31"/>
        </w:numPr>
        <w:tabs>
          <w:tab w:val="left" w:pos="360"/>
        </w:tabs>
        <w:spacing w:line="240" w:lineRule="auto"/>
        <w:jc w:val="both"/>
        <w:rPr>
          <w:sz w:val="22"/>
        </w:rPr>
      </w:pPr>
      <w:r>
        <w:rPr>
          <w:sz w:val="22"/>
        </w:rPr>
        <w:t>Д51 К62 6000</w:t>
      </w:r>
    </w:p>
    <w:p w:rsidR="00EF5690" w:rsidRDefault="005135A0" w:rsidP="005135A0">
      <w:pPr>
        <w:pStyle w:val="a4"/>
        <w:numPr>
          <w:ilvl w:val="0"/>
          <w:numId w:val="31"/>
        </w:numPr>
        <w:tabs>
          <w:tab w:val="left" w:pos="360"/>
        </w:tabs>
        <w:spacing w:line="240" w:lineRule="auto"/>
        <w:jc w:val="both"/>
        <w:rPr>
          <w:sz w:val="22"/>
        </w:rPr>
      </w:pPr>
      <w:r>
        <w:rPr>
          <w:sz w:val="22"/>
        </w:rPr>
        <w:t>Д50 К51 1328</w:t>
      </w:r>
    </w:p>
    <w:p w:rsidR="00EF5690" w:rsidRDefault="005135A0" w:rsidP="005135A0">
      <w:pPr>
        <w:pStyle w:val="a4"/>
        <w:numPr>
          <w:ilvl w:val="0"/>
          <w:numId w:val="31"/>
        </w:numPr>
        <w:tabs>
          <w:tab w:val="left" w:pos="360"/>
        </w:tabs>
        <w:spacing w:line="240" w:lineRule="auto"/>
        <w:jc w:val="both"/>
        <w:rPr>
          <w:sz w:val="22"/>
        </w:rPr>
      </w:pPr>
      <w:r>
        <w:rPr>
          <w:sz w:val="22"/>
        </w:rPr>
        <w:t>– Д51 К62 840</w:t>
      </w:r>
    </w:p>
    <w:p w:rsidR="00EF5690" w:rsidRDefault="005135A0" w:rsidP="005135A0">
      <w:pPr>
        <w:pStyle w:val="a4"/>
        <w:numPr>
          <w:ilvl w:val="0"/>
          <w:numId w:val="30"/>
        </w:numPr>
        <w:tabs>
          <w:tab w:val="left" w:pos="360"/>
        </w:tabs>
        <w:spacing w:line="240" w:lineRule="auto"/>
        <w:jc w:val="both"/>
        <w:rPr>
          <w:sz w:val="22"/>
        </w:rPr>
      </w:pPr>
      <w:r>
        <w:rPr>
          <w:sz w:val="22"/>
        </w:rPr>
        <w:t>Д51 К 62 30</w:t>
      </w:r>
    </w:p>
    <w:p w:rsidR="00EF5690" w:rsidRDefault="005135A0" w:rsidP="005135A0">
      <w:pPr>
        <w:pStyle w:val="a4"/>
        <w:numPr>
          <w:ilvl w:val="0"/>
          <w:numId w:val="31"/>
        </w:numPr>
        <w:tabs>
          <w:tab w:val="left" w:pos="360"/>
        </w:tabs>
        <w:spacing w:line="240" w:lineRule="auto"/>
        <w:jc w:val="both"/>
        <w:rPr>
          <w:sz w:val="22"/>
        </w:rPr>
      </w:pPr>
      <w:r>
        <w:rPr>
          <w:sz w:val="22"/>
        </w:rPr>
        <w:t>Д51 К62 3256</w:t>
      </w:r>
    </w:p>
    <w:p w:rsidR="00EF5690" w:rsidRDefault="005135A0" w:rsidP="005135A0">
      <w:pPr>
        <w:pStyle w:val="a4"/>
        <w:numPr>
          <w:ilvl w:val="0"/>
          <w:numId w:val="31"/>
        </w:numPr>
        <w:tabs>
          <w:tab w:val="left" w:pos="360"/>
        </w:tabs>
        <w:spacing w:line="240" w:lineRule="auto"/>
        <w:jc w:val="both"/>
        <w:rPr>
          <w:sz w:val="22"/>
        </w:rPr>
      </w:pPr>
      <w:r>
        <w:rPr>
          <w:sz w:val="22"/>
        </w:rPr>
        <w:t>Д51 К50 350</w:t>
      </w:r>
    </w:p>
    <w:p w:rsidR="00EF5690" w:rsidRDefault="005135A0" w:rsidP="005135A0">
      <w:pPr>
        <w:pStyle w:val="a4"/>
        <w:numPr>
          <w:ilvl w:val="0"/>
          <w:numId w:val="31"/>
        </w:numPr>
        <w:tabs>
          <w:tab w:val="left" w:pos="360"/>
        </w:tabs>
        <w:spacing w:line="240" w:lineRule="auto"/>
        <w:jc w:val="both"/>
        <w:rPr>
          <w:sz w:val="22"/>
        </w:rPr>
      </w:pPr>
      <w:r>
        <w:rPr>
          <w:sz w:val="22"/>
        </w:rPr>
        <w:t>Д68/НДС К51 900</w:t>
      </w:r>
    </w:p>
    <w:p w:rsidR="00EF5690" w:rsidRDefault="00EF5690">
      <w:pPr>
        <w:pStyle w:val="a4"/>
        <w:spacing w:line="240" w:lineRule="auto"/>
        <w:jc w:val="both"/>
        <w:rPr>
          <w:sz w:val="22"/>
        </w:rPr>
      </w:pPr>
    </w:p>
    <w:p w:rsidR="00EF5690" w:rsidRDefault="005135A0">
      <w:pPr>
        <w:pStyle w:val="21"/>
        <w:spacing w:line="240" w:lineRule="auto"/>
        <w:ind w:firstLine="0"/>
        <w:rPr>
          <w:sz w:val="22"/>
        </w:rPr>
      </w:pPr>
      <w:r>
        <w:rPr>
          <w:sz w:val="22"/>
        </w:rPr>
        <w:t>Д</w:t>
      </w:r>
      <w:r>
        <w:rPr>
          <w:sz w:val="22"/>
        </w:rPr>
        <w:tab/>
      </w:r>
      <w:r>
        <w:rPr>
          <w:sz w:val="22"/>
        </w:rPr>
        <w:tab/>
      </w:r>
      <w:r>
        <w:rPr>
          <w:sz w:val="22"/>
        </w:rPr>
        <w:tab/>
      </w:r>
      <w:r>
        <w:rPr>
          <w:sz w:val="22"/>
        </w:rPr>
        <w:tab/>
      </w:r>
      <w:r>
        <w:rPr>
          <w:sz w:val="22"/>
        </w:rPr>
        <w:tab/>
      </w:r>
      <w:r>
        <w:rPr>
          <w:sz w:val="22"/>
        </w:rPr>
        <w:tab/>
        <w:t xml:space="preserve">   51</w:t>
      </w:r>
      <w:r>
        <w:rPr>
          <w:sz w:val="22"/>
        </w:rPr>
        <w:tab/>
      </w:r>
      <w:r>
        <w:rPr>
          <w:sz w:val="22"/>
        </w:rPr>
        <w:tab/>
      </w:r>
      <w:r>
        <w:rPr>
          <w:sz w:val="22"/>
        </w:rPr>
        <w:tab/>
      </w:r>
      <w:r>
        <w:rPr>
          <w:sz w:val="22"/>
        </w:rPr>
        <w:tab/>
      </w:r>
      <w:r>
        <w:rPr>
          <w:sz w:val="22"/>
        </w:rPr>
        <w:tab/>
      </w:r>
      <w:r>
        <w:rPr>
          <w:sz w:val="22"/>
        </w:rPr>
        <w:tab/>
        <w:t xml:space="preserve">          К</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4678"/>
      </w:tblGrid>
      <w:tr w:rsidR="00EF5690">
        <w:tc>
          <w:tcPr>
            <w:tcW w:w="4678" w:type="dxa"/>
            <w:tcBorders>
              <w:left w:val="nil"/>
              <w:bottom w:val="nil"/>
              <w:right w:val="nil"/>
            </w:tcBorders>
          </w:tcPr>
          <w:p w:rsidR="00EF5690" w:rsidRDefault="005135A0">
            <w:pPr>
              <w:pStyle w:val="21"/>
              <w:spacing w:line="240" w:lineRule="auto"/>
              <w:ind w:firstLine="0"/>
              <w:rPr>
                <w:sz w:val="22"/>
              </w:rPr>
            </w:pPr>
            <w:r>
              <w:rPr>
                <w:sz w:val="22"/>
              </w:rPr>
              <w:t>С</w:t>
            </w:r>
            <w:r>
              <w:rPr>
                <w:sz w:val="22"/>
                <w:vertAlign w:val="subscript"/>
              </w:rPr>
              <w:t>Н</w:t>
            </w:r>
            <w:r>
              <w:rPr>
                <w:sz w:val="22"/>
              </w:rPr>
              <w:t xml:space="preserve"> = 20000</w:t>
            </w:r>
          </w:p>
        </w:tc>
        <w:tc>
          <w:tcPr>
            <w:tcW w:w="4678" w:type="dxa"/>
            <w:tcBorders>
              <w:bottom w:val="nil"/>
              <w:right w:val="nil"/>
            </w:tcBorders>
          </w:tcPr>
          <w:p w:rsidR="00EF5690" w:rsidRDefault="00EF5690">
            <w:pPr>
              <w:pStyle w:val="21"/>
              <w:spacing w:line="240" w:lineRule="auto"/>
              <w:ind w:firstLine="0"/>
              <w:rPr>
                <w:sz w:val="22"/>
              </w:rPr>
            </w:pP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 xml:space="preserve">3) 300 </w:t>
            </w:r>
          </w:p>
        </w:tc>
        <w:tc>
          <w:tcPr>
            <w:tcW w:w="4678" w:type="dxa"/>
            <w:tcBorders>
              <w:top w:val="nil"/>
              <w:bottom w:val="nil"/>
              <w:right w:val="nil"/>
            </w:tcBorders>
          </w:tcPr>
          <w:p w:rsidR="00EF5690" w:rsidRDefault="005135A0">
            <w:pPr>
              <w:pStyle w:val="21"/>
              <w:spacing w:line="240" w:lineRule="auto"/>
              <w:ind w:firstLine="0"/>
              <w:rPr>
                <w:sz w:val="22"/>
              </w:rPr>
            </w:pPr>
            <w:r>
              <w:rPr>
                <w:sz w:val="22"/>
              </w:rPr>
              <w:t>1)400</w:t>
            </w: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7) 6000</w:t>
            </w:r>
          </w:p>
        </w:tc>
        <w:tc>
          <w:tcPr>
            <w:tcW w:w="4678" w:type="dxa"/>
            <w:tcBorders>
              <w:top w:val="nil"/>
              <w:bottom w:val="nil"/>
              <w:right w:val="nil"/>
            </w:tcBorders>
          </w:tcPr>
          <w:p w:rsidR="00EF5690" w:rsidRDefault="005135A0">
            <w:pPr>
              <w:pStyle w:val="21"/>
              <w:spacing w:line="240" w:lineRule="auto"/>
              <w:ind w:firstLine="0"/>
              <w:rPr>
                <w:sz w:val="22"/>
              </w:rPr>
            </w:pPr>
            <w:r>
              <w:rPr>
                <w:sz w:val="22"/>
              </w:rPr>
              <w:t>2)50</w:t>
            </w: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9)870</w:t>
            </w:r>
          </w:p>
        </w:tc>
        <w:tc>
          <w:tcPr>
            <w:tcW w:w="4678" w:type="dxa"/>
            <w:tcBorders>
              <w:top w:val="nil"/>
              <w:bottom w:val="nil"/>
              <w:right w:val="nil"/>
            </w:tcBorders>
          </w:tcPr>
          <w:p w:rsidR="00EF5690" w:rsidRDefault="005135A0">
            <w:pPr>
              <w:pStyle w:val="21"/>
              <w:spacing w:line="240" w:lineRule="auto"/>
              <w:ind w:firstLine="0"/>
              <w:rPr>
                <w:sz w:val="22"/>
              </w:rPr>
            </w:pPr>
            <w:r>
              <w:rPr>
                <w:sz w:val="22"/>
              </w:rPr>
              <w:t>4) 4780</w:t>
            </w: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10) 3256</w:t>
            </w:r>
          </w:p>
        </w:tc>
        <w:tc>
          <w:tcPr>
            <w:tcW w:w="4678" w:type="dxa"/>
            <w:tcBorders>
              <w:top w:val="nil"/>
              <w:bottom w:val="nil"/>
              <w:right w:val="nil"/>
            </w:tcBorders>
          </w:tcPr>
          <w:p w:rsidR="00EF5690" w:rsidRDefault="005135A0">
            <w:pPr>
              <w:pStyle w:val="21"/>
              <w:spacing w:line="240" w:lineRule="auto"/>
              <w:ind w:firstLine="0"/>
              <w:rPr>
                <w:sz w:val="22"/>
              </w:rPr>
            </w:pPr>
            <w:r>
              <w:rPr>
                <w:sz w:val="22"/>
              </w:rPr>
              <w:t>5) 687</w:t>
            </w: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11)350</w:t>
            </w:r>
          </w:p>
        </w:tc>
        <w:tc>
          <w:tcPr>
            <w:tcW w:w="4678" w:type="dxa"/>
            <w:tcBorders>
              <w:top w:val="nil"/>
              <w:bottom w:val="nil"/>
              <w:right w:val="nil"/>
            </w:tcBorders>
          </w:tcPr>
          <w:p w:rsidR="00EF5690" w:rsidRDefault="005135A0">
            <w:pPr>
              <w:pStyle w:val="21"/>
              <w:spacing w:line="240" w:lineRule="auto"/>
              <w:ind w:firstLine="0"/>
              <w:rPr>
                <w:sz w:val="22"/>
              </w:rPr>
            </w:pPr>
            <w:r>
              <w:rPr>
                <w:sz w:val="22"/>
              </w:rPr>
              <w:t>6) 840</w:t>
            </w:r>
          </w:p>
        </w:tc>
      </w:tr>
      <w:tr w:rsidR="00EF5690">
        <w:tc>
          <w:tcPr>
            <w:tcW w:w="4678" w:type="dxa"/>
            <w:tcBorders>
              <w:top w:val="nil"/>
              <w:left w:val="nil"/>
              <w:bottom w:val="nil"/>
              <w:right w:val="nil"/>
            </w:tcBorders>
          </w:tcPr>
          <w:p w:rsidR="00EF5690" w:rsidRDefault="00EF5690">
            <w:pPr>
              <w:pStyle w:val="21"/>
              <w:spacing w:line="240" w:lineRule="auto"/>
              <w:ind w:firstLine="0"/>
              <w:rPr>
                <w:sz w:val="22"/>
              </w:rPr>
            </w:pPr>
          </w:p>
        </w:tc>
        <w:tc>
          <w:tcPr>
            <w:tcW w:w="4678" w:type="dxa"/>
            <w:tcBorders>
              <w:top w:val="nil"/>
              <w:bottom w:val="nil"/>
              <w:right w:val="nil"/>
            </w:tcBorders>
          </w:tcPr>
          <w:p w:rsidR="00EF5690" w:rsidRDefault="005135A0">
            <w:pPr>
              <w:pStyle w:val="21"/>
              <w:spacing w:line="240" w:lineRule="auto"/>
              <w:ind w:firstLine="0"/>
              <w:rPr>
                <w:sz w:val="22"/>
              </w:rPr>
            </w:pPr>
            <w:r>
              <w:rPr>
                <w:sz w:val="22"/>
              </w:rPr>
              <w:t>8) 1328</w:t>
            </w:r>
          </w:p>
        </w:tc>
      </w:tr>
      <w:tr w:rsidR="00EF5690">
        <w:tc>
          <w:tcPr>
            <w:tcW w:w="4678" w:type="dxa"/>
            <w:tcBorders>
              <w:top w:val="nil"/>
              <w:left w:val="nil"/>
              <w:bottom w:val="nil"/>
              <w:right w:val="nil"/>
            </w:tcBorders>
          </w:tcPr>
          <w:p w:rsidR="00EF5690" w:rsidRDefault="00EF5690">
            <w:pPr>
              <w:pStyle w:val="21"/>
              <w:spacing w:line="240" w:lineRule="auto"/>
              <w:ind w:firstLine="0"/>
              <w:rPr>
                <w:sz w:val="22"/>
              </w:rPr>
            </w:pPr>
          </w:p>
        </w:tc>
        <w:tc>
          <w:tcPr>
            <w:tcW w:w="4678" w:type="dxa"/>
            <w:tcBorders>
              <w:top w:val="nil"/>
              <w:bottom w:val="nil"/>
              <w:right w:val="nil"/>
            </w:tcBorders>
          </w:tcPr>
          <w:p w:rsidR="00EF5690" w:rsidRDefault="005135A0">
            <w:pPr>
              <w:pStyle w:val="21"/>
              <w:spacing w:line="240" w:lineRule="auto"/>
              <w:ind w:firstLine="0"/>
              <w:rPr>
                <w:sz w:val="22"/>
              </w:rPr>
            </w:pPr>
            <w:r>
              <w:rPr>
                <w:sz w:val="22"/>
              </w:rPr>
              <w:t>12) 900</w:t>
            </w:r>
          </w:p>
        </w:tc>
      </w:tr>
      <w:tr w:rsidR="00EF5690">
        <w:tc>
          <w:tcPr>
            <w:tcW w:w="4678" w:type="dxa"/>
            <w:tcBorders>
              <w:left w:val="nil"/>
              <w:right w:val="nil"/>
            </w:tcBorders>
          </w:tcPr>
          <w:p w:rsidR="00EF5690" w:rsidRDefault="005135A0">
            <w:pPr>
              <w:pStyle w:val="21"/>
              <w:spacing w:line="240" w:lineRule="auto"/>
              <w:ind w:firstLine="0"/>
              <w:rPr>
                <w:sz w:val="22"/>
              </w:rPr>
            </w:pPr>
            <w:r>
              <w:rPr>
                <w:sz w:val="22"/>
              </w:rPr>
              <w:t>О</w:t>
            </w:r>
            <w:r>
              <w:rPr>
                <w:sz w:val="22"/>
                <w:vertAlign w:val="subscript"/>
              </w:rPr>
              <w:t>Д</w:t>
            </w:r>
            <w:r>
              <w:rPr>
                <w:sz w:val="22"/>
              </w:rPr>
              <w:t>=10776</w:t>
            </w:r>
          </w:p>
        </w:tc>
        <w:tc>
          <w:tcPr>
            <w:tcW w:w="4678" w:type="dxa"/>
            <w:tcBorders>
              <w:right w:val="nil"/>
            </w:tcBorders>
          </w:tcPr>
          <w:p w:rsidR="00EF5690" w:rsidRDefault="005135A0">
            <w:pPr>
              <w:pStyle w:val="21"/>
              <w:spacing w:line="240" w:lineRule="auto"/>
              <w:ind w:firstLine="0"/>
              <w:rPr>
                <w:sz w:val="22"/>
              </w:rPr>
            </w:pPr>
            <w:r>
              <w:rPr>
                <w:sz w:val="22"/>
              </w:rPr>
              <w:t>О</w:t>
            </w:r>
            <w:r>
              <w:rPr>
                <w:sz w:val="22"/>
                <w:vertAlign w:val="subscript"/>
              </w:rPr>
              <w:t>К</w:t>
            </w:r>
            <w:r>
              <w:rPr>
                <w:sz w:val="22"/>
              </w:rPr>
              <w:t>=8985</w:t>
            </w: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С</w:t>
            </w:r>
            <w:r>
              <w:rPr>
                <w:sz w:val="22"/>
                <w:vertAlign w:val="subscript"/>
              </w:rPr>
              <w:t>К</w:t>
            </w:r>
            <w:r>
              <w:rPr>
                <w:sz w:val="22"/>
              </w:rPr>
              <w:t xml:space="preserve"> =21791</w:t>
            </w:r>
          </w:p>
        </w:tc>
        <w:tc>
          <w:tcPr>
            <w:tcW w:w="4678" w:type="dxa"/>
            <w:tcBorders>
              <w:top w:val="nil"/>
              <w:bottom w:val="nil"/>
              <w:right w:val="nil"/>
            </w:tcBorders>
          </w:tcPr>
          <w:p w:rsidR="00EF5690" w:rsidRDefault="00EF5690">
            <w:pPr>
              <w:pStyle w:val="21"/>
              <w:spacing w:line="240" w:lineRule="auto"/>
              <w:ind w:firstLine="0"/>
              <w:rPr>
                <w:sz w:val="22"/>
              </w:rPr>
            </w:pPr>
          </w:p>
        </w:tc>
      </w:tr>
    </w:tbl>
    <w:p w:rsidR="00EF5690" w:rsidRDefault="00EF5690">
      <w:pPr>
        <w:pStyle w:val="a4"/>
        <w:spacing w:line="240" w:lineRule="auto"/>
        <w:jc w:val="both"/>
        <w:rPr>
          <w:sz w:val="22"/>
        </w:rPr>
      </w:pPr>
    </w:p>
    <w:p w:rsidR="00EF5690" w:rsidRDefault="00EF5690">
      <w:pPr>
        <w:pStyle w:val="a4"/>
        <w:spacing w:line="240" w:lineRule="auto"/>
        <w:jc w:val="both"/>
        <w:rPr>
          <w:sz w:val="22"/>
          <w:u w:val="single"/>
        </w:rPr>
      </w:pPr>
    </w:p>
    <w:p w:rsidR="00EF5690" w:rsidRDefault="005135A0">
      <w:pPr>
        <w:pStyle w:val="1"/>
        <w:rPr>
          <w:sz w:val="22"/>
        </w:rPr>
      </w:pPr>
      <w:r>
        <w:rPr>
          <w:sz w:val="22"/>
        </w:rPr>
        <w:t>Учёт основных средств.</w:t>
      </w:r>
    </w:p>
    <w:p w:rsidR="00EF5690" w:rsidRDefault="005135A0">
      <w:pPr>
        <w:pStyle w:val="2"/>
        <w:rPr>
          <w:sz w:val="22"/>
        </w:rPr>
      </w:pPr>
      <w:r>
        <w:rPr>
          <w:sz w:val="22"/>
        </w:rPr>
        <w:t>Основные нормативные документы:</w:t>
      </w:r>
    </w:p>
    <w:p w:rsidR="00EF5690" w:rsidRDefault="00EF5690">
      <w:pPr>
        <w:jc w:val="both"/>
        <w:rPr>
          <w:sz w:val="22"/>
        </w:rPr>
      </w:pPr>
    </w:p>
    <w:p w:rsidR="00EF5690" w:rsidRDefault="005135A0" w:rsidP="005135A0">
      <w:pPr>
        <w:numPr>
          <w:ilvl w:val="0"/>
          <w:numId w:val="32"/>
        </w:numPr>
        <w:tabs>
          <w:tab w:val="left" w:pos="360"/>
        </w:tabs>
        <w:jc w:val="both"/>
        <w:rPr>
          <w:sz w:val="22"/>
        </w:rPr>
      </w:pPr>
      <w:r>
        <w:rPr>
          <w:sz w:val="22"/>
        </w:rPr>
        <w:t>Федеральный Закон о бухгалтерском учёте (вводится в действие с 1.1.99г.; соответственно прекращает действие Положение о бухгалтерском учёте и отчетности в РФ №170.)</w:t>
      </w:r>
    </w:p>
    <w:p w:rsidR="00EF5690" w:rsidRDefault="005135A0" w:rsidP="005135A0">
      <w:pPr>
        <w:numPr>
          <w:ilvl w:val="0"/>
          <w:numId w:val="32"/>
        </w:numPr>
        <w:tabs>
          <w:tab w:val="left" w:pos="360"/>
        </w:tabs>
        <w:jc w:val="both"/>
        <w:rPr>
          <w:sz w:val="22"/>
        </w:rPr>
      </w:pPr>
      <w:r>
        <w:rPr>
          <w:sz w:val="22"/>
        </w:rPr>
        <w:t>Положение о бухгалтерском учёте.(ПБУ 6/97) “Учет основных средств” (утверждено приказом Минфина от 3 сент. 98г. № 65-Н).</w:t>
      </w:r>
    </w:p>
    <w:p w:rsidR="00EF5690" w:rsidRDefault="005135A0" w:rsidP="005135A0">
      <w:pPr>
        <w:numPr>
          <w:ilvl w:val="0"/>
          <w:numId w:val="32"/>
        </w:numPr>
        <w:tabs>
          <w:tab w:val="left" w:pos="360"/>
        </w:tabs>
        <w:jc w:val="both"/>
        <w:rPr>
          <w:sz w:val="22"/>
        </w:rPr>
      </w:pPr>
      <w:r>
        <w:rPr>
          <w:sz w:val="22"/>
        </w:rPr>
        <w:t>Методические указания по бухгалтерскому учёту основных средств (утверждены приказом Минфина от 20 июня 98г. №33-Н).</w:t>
      </w:r>
    </w:p>
    <w:p w:rsidR="00EF5690" w:rsidRDefault="00EF5690">
      <w:pPr>
        <w:jc w:val="both"/>
        <w:rPr>
          <w:sz w:val="22"/>
        </w:rPr>
      </w:pPr>
    </w:p>
    <w:p w:rsidR="00EF5690" w:rsidRDefault="005135A0">
      <w:pPr>
        <w:jc w:val="center"/>
        <w:rPr>
          <w:b/>
          <w:sz w:val="22"/>
        </w:rPr>
      </w:pPr>
      <w:r>
        <w:rPr>
          <w:b/>
          <w:sz w:val="22"/>
        </w:rPr>
        <w:t>ПЛАН:</w:t>
      </w:r>
    </w:p>
    <w:p w:rsidR="00EF5690" w:rsidRDefault="005135A0" w:rsidP="005135A0">
      <w:pPr>
        <w:numPr>
          <w:ilvl w:val="0"/>
          <w:numId w:val="33"/>
        </w:numPr>
        <w:tabs>
          <w:tab w:val="left" w:pos="360"/>
        </w:tabs>
        <w:jc w:val="both"/>
        <w:rPr>
          <w:sz w:val="22"/>
        </w:rPr>
      </w:pPr>
      <w:r>
        <w:rPr>
          <w:sz w:val="22"/>
        </w:rPr>
        <w:t>Понятие основных средств и задачи их учета</w:t>
      </w:r>
    </w:p>
    <w:p w:rsidR="00EF5690" w:rsidRDefault="005135A0" w:rsidP="005135A0">
      <w:pPr>
        <w:numPr>
          <w:ilvl w:val="0"/>
          <w:numId w:val="33"/>
        </w:numPr>
        <w:tabs>
          <w:tab w:val="left" w:pos="360"/>
        </w:tabs>
        <w:jc w:val="both"/>
        <w:rPr>
          <w:sz w:val="22"/>
        </w:rPr>
      </w:pPr>
      <w:r>
        <w:rPr>
          <w:sz w:val="22"/>
        </w:rPr>
        <w:t>Классификация основных средств и их оценка.</w:t>
      </w:r>
    </w:p>
    <w:p w:rsidR="00EF5690" w:rsidRDefault="005135A0" w:rsidP="005135A0">
      <w:pPr>
        <w:numPr>
          <w:ilvl w:val="0"/>
          <w:numId w:val="33"/>
        </w:numPr>
        <w:tabs>
          <w:tab w:val="left" w:pos="360"/>
        </w:tabs>
        <w:jc w:val="both"/>
        <w:rPr>
          <w:sz w:val="22"/>
        </w:rPr>
      </w:pPr>
      <w:r>
        <w:rPr>
          <w:sz w:val="22"/>
        </w:rPr>
        <w:t>Документальное оформление движения основных средств.  Аналитический учет основных средств.</w:t>
      </w:r>
    </w:p>
    <w:p w:rsidR="00EF5690" w:rsidRDefault="005135A0" w:rsidP="005135A0">
      <w:pPr>
        <w:numPr>
          <w:ilvl w:val="0"/>
          <w:numId w:val="33"/>
        </w:numPr>
        <w:tabs>
          <w:tab w:val="left" w:pos="360"/>
        </w:tabs>
        <w:jc w:val="both"/>
        <w:rPr>
          <w:sz w:val="22"/>
        </w:rPr>
      </w:pPr>
      <w:r>
        <w:rPr>
          <w:sz w:val="22"/>
        </w:rPr>
        <w:t xml:space="preserve">Синтетический учет поступления основных средств. </w:t>
      </w:r>
    </w:p>
    <w:p w:rsidR="00EF5690" w:rsidRDefault="005135A0" w:rsidP="005135A0">
      <w:pPr>
        <w:numPr>
          <w:ilvl w:val="0"/>
          <w:numId w:val="33"/>
        </w:numPr>
        <w:tabs>
          <w:tab w:val="left" w:pos="360"/>
        </w:tabs>
        <w:jc w:val="both"/>
        <w:rPr>
          <w:sz w:val="22"/>
        </w:rPr>
      </w:pPr>
      <w:r>
        <w:rPr>
          <w:sz w:val="22"/>
        </w:rPr>
        <w:t>Учет износа (амортизации).</w:t>
      </w:r>
    </w:p>
    <w:p w:rsidR="00EF5690" w:rsidRDefault="005135A0" w:rsidP="005135A0">
      <w:pPr>
        <w:numPr>
          <w:ilvl w:val="0"/>
          <w:numId w:val="33"/>
        </w:numPr>
        <w:tabs>
          <w:tab w:val="left" w:pos="360"/>
        </w:tabs>
        <w:jc w:val="both"/>
        <w:rPr>
          <w:sz w:val="22"/>
        </w:rPr>
      </w:pPr>
      <w:r>
        <w:rPr>
          <w:sz w:val="22"/>
        </w:rPr>
        <w:t>Учет ремонта основных средств.</w:t>
      </w:r>
    </w:p>
    <w:p w:rsidR="00EF5690" w:rsidRDefault="005135A0" w:rsidP="005135A0">
      <w:pPr>
        <w:numPr>
          <w:ilvl w:val="0"/>
          <w:numId w:val="33"/>
        </w:numPr>
        <w:tabs>
          <w:tab w:val="left" w:pos="360"/>
        </w:tabs>
        <w:jc w:val="both"/>
        <w:rPr>
          <w:sz w:val="22"/>
        </w:rPr>
      </w:pPr>
      <w:r>
        <w:rPr>
          <w:sz w:val="22"/>
        </w:rPr>
        <w:t>Учет выбытия ОС.</w:t>
      </w:r>
    </w:p>
    <w:p w:rsidR="00EF5690" w:rsidRDefault="005135A0" w:rsidP="005135A0">
      <w:pPr>
        <w:numPr>
          <w:ilvl w:val="0"/>
          <w:numId w:val="33"/>
        </w:numPr>
        <w:tabs>
          <w:tab w:val="left" w:pos="360"/>
        </w:tabs>
        <w:jc w:val="both"/>
        <w:rPr>
          <w:sz w:val="22"/>
        </w:rPr>
      </w:pPr>
      <w:r>
        <w:rPr>
          <w:sz w:val="22"/>
        </w:rPr>
        <w:t>Инвентаризация ОС.</w:t>
      </w:r>
    </w:p>
    <w:p w:rsidR="00EF5690" w:rsidRDefault="005135A0" w:rsidP="005135A0">
      <w:pPr>
        <w:numPr>
          <w:ilvl w:val="0"/>
          <w:numId w:val="33"/>
        </w:numPr>
        <w:tabs>
          <w:tab w:val="left" w:pos="360"/>
        </w:tabs>
        <w:jc w:val="both"/>
        <w:rPr>
          <w:sz w:val="22"/>
        </w:rPr>
      </w:pPr>
      <w:r>
        <w:rPr>
          <w:sz w:val="22"/>
        </w:rPr>
        <w:t>Учет переоценки ОС.</w:t>
      </w:r>
    </w:p>
    <w:p w:rsidR="00EF5690" w:rsidRDefault="005135A0" w:rsidP="005135A0">
      <w:pPr>
        <w:numPr>
          <w:ilvl w:val="0"/>
          <w:numId w:val="33"/>
        </w:numPr>
        <w:tabs>
          <w:tab w:val="left" w:pos="360"/>
        </w:tabs>
        <w:jc w:val="both"/>
        <w:rPr>
          <w:sz w:val="22"/>
        </w:rPr>
      </w:pPr>
      <w:r>
        <w:rPr>
          <w:sz w:val="22"/>
        </w:rPr>
        <w:t>Учет ОС в условиях их аренды.</w:t>
      </w:r>
    </w:p>
    <w:p w:rsidR="00EF5690" w:rsidRDefault="00EF5690">
      <w:pPr>
        <w:jc w:val="both"/>
        <w:rPr>
          <w:sz w:val="22"/>
        </w:rPr>
      </w:pPr>
    </w:p>
    <w:p w:rsidR="00EF5690" w:rsidRDefault="005135A0">
      <w:pPr>
        <w:pStyle w:val="2"/>
        <w:rPr>
          <w:sz w:val="22"/>
        </w:rPr>
      </w:pPr>
      <w:r>
        <w:rPr>
          <w:sz w:val="22"/>
        </w:rPr>
        <w:t>1. Понятие основных средств и задачи их учета</w:t>
      </w:r>
    </w:p>
    <w:p w:rsidR="00EF5690" w:rsidRDefault="00EF5690">
      <w:pPr>
        <w:jc w:val="both"/>
        <w:rPr>
          <w:b/>
          <w:sz w:val="22"/>
          <w:u w:val="single"/>
        </w:rPr>
      </w:pPr>
    </w:p>
    <w:p w:rsidR="00EF5690" w:rsidRDefault="005135A0">
      <w:pPr>
        <w:jc w:val="both"/>
        <w:rPr>
          <w:sz w:val="22"/>
        </w:rPr>
      </w:pPr>
      <w:r>
        <w:rPr>
          <w:sz w:val="22"/>
        </w:rPr>
        <w:t xml:space="preserve">  </w:t>
      </w:r>
      <w:r>
        <w:rPr>
          <w:sz w:val="22"/>
          <w:u w:val="single"/>
        </w:rPr>
        <w:t>Основные средства</w:t>
      </w:r>
      <w:r>
        <w:rPr>
          <w:sz w:val="22"/>
        </w:rPr>
        <w:t xml:space="preserve"> – часть имущества, используемая в качестве средств труда при производстве продукции, выполнении работ, оказании услуг, для управления организацией в течении периода превышающего 12 месяцев (обычный операционный цикл) или стоимостью более 100 МРОТ. К основным средствам не относятся средства труда, служащие менее 1 года, а также стоимостью менее 100 МРОТ (это МБП). Исключения:  не относятся к ОС независимо от стоимости и срока службы спец. инструменты и приспособления. (см. п.45 приказа №170 ПБУ)</w:t>
      </w:r>
    </w:p>
    <w:p w:rsidR="00EF5690" w:rsidRDefault="00EF5690">
      <w:pPr>
        <w:rPr>
          <w:sz w:val="22"/>
        </w:rPr>
      </w:pPr>
    </w:p>
    <w:p w:rsidR="00EF5690" w:rsidRDefault="005135A0">
      <w:pPr>
        <w:rPr>
          <w:sz w:val="22"/>
          <w:u w:val="single"/>
        </w:rPr>
      </w:pPr>
      <w:r>
        <w:rPr>
          <w:sz w:val="22"/>
          <w:u w:val="single"/>
        </w:rPr>
        <w:t>Задачи учета ОС:</w:t>
      </w:r>
    </w:p>
    <w:p w:rsidR="00EF5690" w:rsidRDefault="00EF5690">
      <w:pPr>
        <w:rPr>
          <w:sz w:val="22"/>
          <w:u w:val="single"/>
        </w:rPr>
      </w:pPr>
    </w:p>
    <w:p w:rsidR="00EF5690" w:rsidRDefault="005135A0" w:rsidP="005135A0">
      <w:pPr>
        <w:numPr>
          <w:ilvl w:val="0"/>
          <w:numId w:val="34"/>
        </w:numPr>
        <w:tabs>
          <w:tab w:val="left" w:pos="360"/>
        </w:tabs>
        <w:rPr>
          <w:sz w:val="22"/>
        </w:rPr>
      </w:pPr>
      <w:r>
        <w:rPr>
          <w:sz w:val="22"/>
        </w:rPr>
        <w:t xml:space="preserve"> Правильное оформление документов и своевременное отражение в учете поступления ОС, их внутреннее перемещение (из цеха в цех) и выбытие.</w:t>
      </w:r>
    </w:p>
    <w:p w:rsidR="00EF5690" w:rsidRDefault="005135A0" w:rsidP="005135A0">
      <w:pPr>
        <w:numPr>
          <w:ilvl w:val="0"/>
          <w:numId w:val="34"/>
        </w:numPr>
        <w:tabs>
          <w:tab w:val="left" w:pos="360"/>
        </w:tabs>
        <w:rPr>
          <w:sz w:val="22"/>
        </w:rPr>
      </w:pPr>
      <w:r>
        <w:rPr>
          <w:sz w:val="22"/>
        </w:rPr>
        <w:t>Достоверное определение результатов от реализации и прочего выбытия ОС.</w:t>
      </w:r>
    </w:p>
    <w:p w:rsidR="00EF5690" w:rsidRDefault="005135A0" w:rsidP="005135A0">
      <w:pPr>
        <w:numPr>
          <w:ilvl w:val="0"/>
          <w:numId w:val="34"/>
        </w:numPr>
        <w:tabs>
          <w:tab w:val="left" w:pos="360"/>
        </w:tabs>
        <w:rPr>
          <w:sz w:val="22"/>
        </w:rPr>
      </w:pPr>
      <w:r>
        <w:rPr>
          <w:sz w:val="22"/>
        </w:rPr>
        <w:t>Полное определение затрат, связанных с содержание ОС в рабочем состоянии (расходы на уход, ремонт).</w:t>
      </w:r>
    </w:p>
    <w:p w:rsidR="00EF5690" w:rsidRDefault="005135A0" w:rsidP="005135A0">
      <w:pPr>
        <w:numPr>
          <w:ilvl w:val="0"/>
          <w:numId w:val="34"/>
        </w:numPr>
        <w:tabs>
          <w:tab w:val="left" w:pos="360"/>
        </w:tabs>
        <w:rPr>
          <w:sz w:val="22"/>
        </w:rPr>
      </w:pPr>
      <w:r>
        <w:rPr>
          <w:sz w:val="22"/>
        </w:rPr>
        <w:t>Контроль за сохранностью ОС, принятых к бухгалтерском учёте.</w:t>
      </w:r>
    </w:p>
    <w:p w:rsidR="00EF5690" w:rsidRDefault="00EF5690">
      <w:pPr>
        <w:rPr>
          <w:sz w:val="22"/>
        </w:rPr>
      </w:pPr>
    </w:p>
    <w:p w:rsidR="00EF5690" w:rsidRDefault="00EF5690">
      <w:pPr>
        <w:rPr>
          <w:sz w:val="22"/>
        </w:rPr>
      </w:pPr>
    </w:p>
    <w:p w:rsidR="00EF5690" w:rsidRDefault="005135A0">
      <w:pPr>
        <w:pStyle w:val="2"/>
        <w:rPr>
          <w:sz w:val="22"/>
        </w:rPr>
      </w:pPr>
      <w:r>
        <w:rPr>
          <w:sz w:val="22"/>
        </w:rPr>
        <w:t>2. Классификация основных средств и их оценка.</w:t>
      </w:r>
    </w:p>
    <w:p w:rsidR="00EF5690" w:rsidRDefault="00EF5690">
      <w:pPr>
        <w:rPr>
          <w:sz w:val="22"/>
        </w:rPr>
      </w:pPr>
    </w:p>
    <w:p w:rsidR="00EF5690" w:rsidRDefault="005135A0" w:rsidP="005135A0">
      <w:pPr>
        <w:numPr>
          <w:ilvl w:val="0"/>
          <w:numId w:val="35"/>
        </w:numPr>
        <w:tabs>
          <w:tab w:val="left" w:pos="360"/>
        </w:tabs>
        <w:rPr>
          <w:sz w:val="22"/>
        </w:rPr>
      </w:pPr>
      <w:r>
        <w:rPr>
          <w:sz w:val="22"/>
        </w:rPr>
        <w:t>По отраслям народного хозяйства:</w:t>
      </w:r>
    </w:p>
    <w:p w:rsidR="00EF5690" w:rsidRDefault="005135A0" w:rsidP="005135A0">
      <w:pPr>
        <w:numPr>
          <w:ilvl w:val="0"/>
          <w:numId w:val="36"/>
        </w:numPr>
        <w:tabs>
          <w:tab w:val="left" w:pos="360"/>
        </w:tabs>
        <w:rPr>
          <w:sz w:val="22"/>
        </w:rPr>
      </w:pPr>
      <w:r>
        <w:rPr>
          <w:sz w:val="22"/>
        </w:rPr>
        <w:t>Промышленность;</w:t>
      </w:r>
    </w:p>
    <w:p w:rsidR="00EF5690" w:rsidRDefault="005135A0" w:rsidP="005135A0">
      <w:pPr>
        <w:numPr>
          <w:ilvl w:val="0"/>
          <w:numId w:val="36"/>
        </w:numPr>
        <w:tabs>
          <w:tab w:val="left" w:pos="360"/>
        </w:tabs>
        <w:rPr>
          <w:sz w:val="22"/>
        </w:rPr>
      </w:pPr>
      <w:r>
        <w:rPr>
          <w:sz w:val="22"/>
        </w:rPr>
        <w:t>Сельское хозяйство;</w:t>
      </w:r>
    </w:p>
    <w:p w:rsidR="00EF5690" w:rsidRDefault="005135A0" w:rsidP="005135A0">
      <w:pPr>
        <w:numPr>
          <w:ilvl w:val="0"/>
          <w:numId w:val="36"/>
        </w:numPr>
        <w:tabs>
          <w:tab w:val="left" w:pos="360"/>
        </w:tabs>
        <w:rPr>
          <w:sz w:val="22"/>
        </w:rPr>
      </w:pPr>
      <w:r>
        <w:rPr>
          <w:sz w:val="22"/>
        </w:rPr>
        <w:t>Лесное хозяйство;</w:t>
      </w:r>
    </w:p>
    <w:p w:rsidR="00EF5690" w:rsidRDefault="005135A0" w:rsidP="005135A0">
      <w:pPr>
        <w:numPr>
          <w:ilvl w:val="0"/>
          <w:numId w:val="36"/>
        </w:numPr>
        <w:tabs>
          <w:tab w:val="left" w:pos="360"/>
        </w:tabs>
        <w:rPr>
          <w:sz w:val="22"/>
        </w:rPr>
      </w:pPr>
      <w:r>
        <w:rPr>
          <w:sz w:val="22"/>
        </w:rPr>
        <w:t>Транспорт;</w:t>
      </w:r>
    </w:p>
    <w:p w:rsidR="00EF5690" w:rsidRDefault="005135A0" w:rsidP="005135A0">
      <w:pPr>
        <w:numPr>
          <w:ilvl w:val="0"/>
          <w:numId w:val="36"/>
        </w:numPr>
        <w:tabs>
          <w:tab w:val="left" w:pos="360"/>
        </w:tabs>
        <w:rPr>
          <w:sz w:val="22"/>
        </w:rPr>
      </w:pPr>
      <w:r>
        <w:rPr>
          <w:sz w:val="22"/>
        </w:rPr>
        <w:t>Связь.</w:t>
      </w:r>
    </w:p>
    <w:p w:rsidR="00EF5690" w:rsidRDefault="005135A0">
      <w:pPr>
        <w:rPr>
          <w:sz w:val="22"/>
        </w:rPr>
      </w:pPr>
      <w:r>
        <w:rPr>
          <w:sz w:val="22"/>
        </w:rPr>
        <w:t>На промышленных предприятиях выделяются в соответствии с основными признаками 3 группы ОС:</w:t>
      </w:r>
    </w:p>
    <w:p w:rsidR="00EF5690" w:rsidRDefault="005135A0" w:rsidP="005135A0">
      <w:pPr>
        <w:numPr>
          <w:ilvl w:val="0"/>
          <w:numId w:val="37"/>
        </w:numPr>
        <w:tabs>
          <w:tab w:val="left" w:pos="360"/>
        </w:tabs>
        <w:rPr>
          <w:sz w:val="22"/>
        </w:rPr>
      </w:pPr>
      <w:r>
        <w:rPr>
          <w:sz w:val="22"/>
        </w:rPr>
        <w:t>Промышленно-производственные ОС;</w:t>
      </w:r>
    </w:p>
    <w:p w:rsidR="00EF5690" w:rsidRDefault="005135A0" w:rsidP="005135A0">
      <w:pPr>
        <w:numPr>
          <w:ilvl w:val="0"/>
          <w:numId w:val="37"/>
        </w:numPr>
        <w:tabs>
          <w:tab w:val="left" w:pos="360"/>
        </w:tabs>
        <w:rPr>
          <w:sz w:val="22"/>
        </w:rPr>
      </w:pPr>
      <w:r>
        <w:rPr>
          <w:sz w:val="22"/>
        </w:rPr>
        <w:t>Производственные ОС других отраслей - амортизация включается в себестоимость;</w:t>
      </w:r>
    </w:p>
    <w:p w:rsidR="00EF5690" w:rsidRDefault="005135A0" w:rsidP="005135A0">
      <w:pPr>
        <w:numPr>
          <w:ilvl w:val="0"/>
          <w:numId w:val="37"/>
        </w:numPr>
        <w:tabs>
          <w:tab w:val="left" w:pos="360"/>
        </w:tabs>
        <w:rPr>
          <w:sz w:val="22"/>
        </w:rPr>
      </w:pPr>
      <w:r>
        <w:rPr>
          <w:sz w:val="22"/>
        </w:rPr>
        <w:t>Непроизводственные ОС (социальная сфера) - амортизация не включается в себестоимость.</w:t>
      </w:r>
    </w:p>
    <w:p w:rsidR="00EF5690" w:rsidRDefault="005135A0">
      <w:pPr>
        <w:rPr>
          <w:sz w:val="22"/>
        </w:rPr>
      </w:pPr>
      <w:r>
        <w:rPr>
          <w:sz w:val="22"/>
        </w:rPr>
        <w:t>Определение критериев, по которым ОС делятся на производственные и непроизводственные дается в Общероссийском классификаторе ОС, Утвержденном постановлением Госстандарта России 26.12.94. №359.</w:t>
      </w:r>
    </w:p>
    <w:p w:rsidR="00EF5690" w:rsidRDefault="005135A0">
      <w:pPr>
        <w:rPr>
          <w:sz w:val="22"/>
        </w:rPr>
      </w:pPr>
      <w:r>
        <w:rPr>
          <w:sz w:val="22"/>
        </w:rPr>
        <w:t>В письме Госналогслужбы от 14.10.97г.к производственным относятся ОС, связанные с предпринимательской деятельностью.</w:t>
      </w:r>
    </w:p>
    <w:p w:rsidR="00EF5690" w:rsidRDefault="00EF5690">
      <w:pPr>
        <w:rPr>
          <w:sz w:val="22"/>
        </w:rPr>
      </w:pPr>
    </w:p>
    <w:p w:rsidR="00EF5690" w:rsidRDefault="005135A0" w:rsidP="005135A0">
      <w:pPr>
        <w:numPr>
          <w:ilvl w:val="0"/>
          <w:numId w:val="38"/>
        </w:numPr>
        <w:tabs>
          <w:tab w:val="left" w:pos="360"/>
        </w:tabs>
        <w:rPr>
          <w:sz w:val="22"/>
        </w:rPr>
      </w:pPr>
      <w:r>
        <w:rPr>
          <w:sz w:val="22"/>
          <w:u w:val="single"/>
        </w:rPr>
        <w:t>По натурально-вещественному признаку</w:t>
      </w:r>
      <w:r>
        <w:rPr>
          <w:sz w:val="22"/>
        </w:rPr>
        <w:t>:</w:t>
      </w:r>
    </w:p>
    <w:p w:rsidR="00EF5690" w:rsidRDefault="005135A0" w:rsidP="005135A0">
      <w:pPr>
        <w:numPr>
          <w:ilvl w:val="0"/>
          <w:numId w:val="36"/>
        </w:numPr>
        <w:tabs>
          <w:tab w:val="left" w:pos="360"/>
        </w:tabs>
        <w:rPr>
          <w:sz w:val="22"/>
        </w:rPr>
      </w:pPr>
      <w:r>
        <w:rPr>
          <w:sz w:val="22"/>
        </w:rPr>
        <w:t>Здания;</w:t>
      </w:r>
    </w:p>
    <w:p w:rsidR="00EF5690" w:rsidRDefault="005135A0" w:rsidP="005135A0">
      <w:pPr>
        <w:numPr>
          <w:ilvl w:val="0"/>
          <w:numId w:val="36"/>
        </w:numPr>
        <w:tabs>
          <w:tab w:val="left" w:pos="360"/>
        </w:tabs>
        <w:rPr>
          <w:sz w:val="22"/>
        </w:rPr>
      </w:pPr>
      <w:r>
        <w:rPr>
          <w:sz w:val="22"/>
        </w:rPr>
        <w:t>Сооружения;</w:t>
      </w:r>
    </w:p>
    <w:p w:rsidR="00EF5690" w:rsidRDefault="005135A0" w:rsidP="005135A0">
      <w:pPr>
        <w:numPr>
          <w:ilvl w:val="0"/>
          <w:numId w:val="36"/>
        </w:numPr>
        <w:tabs>
          <w:tab w:val="left" w:pos="360"/>
        </w:tabs>
        <w:rPr>
          <w:sz w:val="22"/>
        </w:rPr>
      </w:pPr>
      <w:r>
        <w:rPr>
          <w:sz w:val="22"/>
        </w:rPr>
        <w:t>Рабочие, силовые машины и оборудование;</w:t>
      </w:r>
    </w:p>
    <w:p w:rsidR="00EF5690" w:rsidRDefault="005135A0" w:rsidP="005135A0">
      <w:pPr>
        <w:numPr>
          <w:ilvl w:val="0"/>
          <w:numId w:val="36"/>
        </w:numPr>
        <w:tabs>
          <w:tab w:val="left" w:pos="360"/>
        </w:tabs>
        <w:rPr>
          <w:sz w:val="22"/>
        </w:rPr>
      </w:pPr>
      <w:r>
        <w:rPr>
          <w:sz w:val="22"/>
        </w:rPr>
        <w:t>Измерительные и регулирующие приборы и устройства;</w:t>
      </w:r>
    </w:p>
    <w:p w:rsidR="00EF5690" w:rsidRDefault="005135A0" w:rsidP="005135A0">
      <w:pPr>
        <w:numPr>
          <w:ilvl w:val="0"/>
          <w:numId w:val="36"/>
        </w:numPr>
        <w:tabs>
          <w:tab w:val="left" w:pos="360"/>
        </w:tabs>
        <w:rPr>
          <w:sz w:val="22"/>
        </w:rPr>
      </w:pPr>
      <w:r>
        <w:rPr>
          <w:sz w:val="22"/>
        </w:rPr>
        <w:t>Вычислительная техника;</w:t>
      </w:r>
    </w:p>
    <w:p w:rsidR="00EF5690" w:rsidRDefault="005135A0" w:rsidP="005135A0">
      <w:pPr>
        <w:numPr>
          <w:ilvl w:val="0"/>
          <w:numId w:val="36"/>
        </w:numPr>
        <w:tabs>
          <w:tab w:val="left" w:pos="360"/>
        </w:tabs>
        <w:rPr>
          <w:sz w:val="22"/>
        </w:rPr>
      </w:pPr>
      <w:r>
        <w:rPr>
          <w:sz w:val="22"/>
        </w:rPr>
        <w:t>Транспортные средства;</w:t>
      </w:r>
    </w:p>
    <w:p w:rsidR="00EF5690" w:rsidRDefault="005135A0" w:rsidP="005135A0">
      <w:pPr>
        <w:numPr>
          <w:ilvl w:val="0"/>
          <w:numId w:val="36"/>
        </w:numPr>
        <w:tabs>
          <w:tab w:val="left" w:pos="360"/>
        </w:tabs>
        <w:rPr>
          <w:sz w:val="22"/>
        </w:rPr>
      </w:pPr>
      <w:r>
        <w:rPr>
          <w:sz w:val="22"/>
        </w:rPr>
        <w:t>Инструменты;</w:t>
      </w:r>
    </w:p>
    <w:p w:rsidR="00EF5690" w:rsidRDefault="005135A0" w:rsidP="005135A0">
      <w:pPr>
        <w:numPr>
          <w:ilvl w:val="0"/>
          <w:numId w:val="36"/>
        </w:numPr>
        <w:tabs>
          <w:tab w:val="left" w:pos="360"/>
        </w:tabs>
        <w:rPr>
          <w:sz w:val="22"/>
        </w:rPr>
      </w:pPr>
      <w:r>
        <w:rPr>
          <w:sz w:val="22"/>
        </w:rPr>
        <w:t>Производственный и хозяйственный инвентарь;</w:t>
      </w:r>
    </w:p>
    <w:p w:rsidR="00EF5690" w:rsidRDefault="005135A0" w:rsidP="005135A0">
      <w:pPr>
        <w:numPr>
          <w:ilvl w:val="0"/>
          <w:numId w:val="36"/>
        </w:numPr>
        <w:tabs>
          <w:tab w:val="left" w:pos="360"/>
        </w:tabs>
        <w:rPr>
          <w:sz w:val="22"/>
        </w:rPr>
      </w:pPr>
      <w:r>
        <w:rPr>
          <w:sz w:val="22"/>
        </w:rPr>
        <w:t>Рабочий, продуктивный и племенной скот;</w:t>
      </w:r>
    </w:p>
    <w:p w:rsidR="00EF5690" w:rsidRDefault="005135A0" w:rsidP="005135A0">
      <w:pPr>
        <w:numPr>
          <w:ilvl w:val="0"/>
          <w:numId w:val="36"/>
        </w:numPr>
        <w:tabs>
          <w:tab w:val="left" w:pos="360"/>
        </w:tabs>
        <w:rPr>
          <w:sz w:val="22"/>
        </w:rPr>
      </w:pPr>
      <w:r>
        <w:rPr>
          <w:sz w:val="22"/>
        </w:rPr>
        <w:t>Многолетние насаждения;</w:t>
      </w:r>
    </w:p>
    <w:p w:rsidR="00EF5690" w:rsidRDefault="005135A0" w:rsidP="005135A0">
      <w:pPr>
        <w:numPr>
          <w:ilvl w:val="0"/>
          <w:numId w:val="36"/>
        </w:numPr>
        <w:tabs>
          <w:tab w:val="left" w:pos="360"/>
        </w:tabs>
        <w:rPr>
          <w:sz w:val="22"/>
        </w:rPr>
      </w:pPr>
      <w:r>
        <w:rPr>
          <w:sz w:val="22"/>
        </w:rPr>
        <w:t>Прочие (внутрихозяйственные дороги, капитальные вложения в улучшение земель и в арендованные здания, сооружения и др. ОС, земельные участки, объекты природопользования).</w:t>
      </w:r>
    </w:p>
    <w:p w:rsidR="00EF5690" w:rsidRDefault="00EF5690">
      <w:pPr>
        <w:rPr>
          <w:sz w:val="22"/>
        </w:rPr>
      </w:pPr>
    </w:p>
    <w:p w:rsidR="00EF5690" w:rsidRDefault="005135A0" w:rsidP="005135A0">
      <w:pPr>
        <w:numPr>
          <w:ilvl w:val="0"/>
          <w:numId w:val="39"/>
        </w:numPr>
        <w:tabs>
          <w:tab w:val="left" w:pos="360"/>
        </w:tabs>
        <w:rPr>
          <w:sz w:val="22"/>
          <w:u w:val="single"/>
        </w:rPr>
      </w:pPr>
      <w:r>
        <w:rPr>
          <w:sz w:val="22"/>
          <w:u w:val="single"/>
        </w:rPr>
        <w:t>По использованию:</w:t>
      </w:r>
    </w:p>
    <w:p w:rsidR="00EF5690" w:rsidRDefault="005135A0" w:rsidP="005135A0">
      <w:pPr>
        <w:numPr>
          <w:ilvl w:val="0"/>
          <w:numId w:val="36"/>
        </w:numPr>
        <w:tabs>
          <w:tab w:val="left" w:pos="360"/>
        </w:tabs>
        <w:ind w:left="420"/>
        <w:rPr>
          <w:sz w:val="22"/>
          <w:u w:val="single"/>
        </w:rPr>
      </w:pPr>
      <w:r>
        <w:rPr>
          <w:sz w:val="22"/>
        </w:rPr>
        <w:t>Действующие (по действующим ОС начисляем амортизацию)</w:t>
      </w:r>
    </w:p>
    <w:p w:rsidR="00EF5690" w:rsidRDefault="005135A0" w:rsidP="005135A0">
      <w:pPr>
        <w:numPr>
          <w:ilvl w:val="0"/>
          <w:numId w:val="36"/>
        </w:numPr>
        <w:tabs>
          <w:tab w:val="left" w:pos="360"/>
        </w:tabs>
        <w:ind w:left="420"/>
        <w:rPr>
          <w:sz w:val="22"/>
          <w:u w:val="single"/>
        </w:rPr>
      </w:pPr>
      <w:r>
        <w:rPr>
          <w:sz w:val="22"/>
        </w:rPr>
        <w:t>Бездействующие (находящиеся на консервации по решению руководителя, амортизация не начисляется)</w:t>
      </w:r>
    </w:p>
    <w:p w:rsidR="00EF5690" w:rsidRDefault="005135A0" w:rsidP="005135A0">
      <w:pPr>
        <w:numPr>
          <w:ilvl w:val="0"/>
          <w:numId w:val="36"/>
        </w:numPr>
        <w:tabs>
          <w:tab w:val="left" w:pos="360"/>
        </w:tabs>
        <w:ind w:left="420"/>
        <w:rPr>
          <w:sz w:val="22"/>
          <w:u w:val="single"/>
        </w:rPr>
      </w:pPr>
      <w:r>
        <w:rPr>
          <w:sz w:val="22"/>
        </w:rPr>
        <w:t>Запасные (начисляем амортизацию)</w:t>
      </w:r>
    </w:p>
    <w:p w:rsidR="00EF5690" w:rsidRDefault="00EF5690">
      <w:pPr>
        <w:ind w:left="60"/>
        <w:rPr>
          <w:sz w:val="22"/>
        </w:rPr>
      </w:pPr>
    </w:p>
    <w:p w:rsidR="00EF5690" w:rsidRDefault="005135A0" w:rsidP="005135A0">
      <w:pPr>
        <w:numPr>
          <w:ilvl w:val="0"/>
          <w:numId w:val="40"/>
        </w:numPr>
        <w:tabs>
          <w:tab w:val="left" w:pos="360"/>
        </w:tabs>
        <w:rPr>
          <w:sz w:val="22"/>
          <w:u w:val="single"/>
        </w:rPr>
      </w:pPr>
      <w:r>
        <w:rPr>
          <w:sz w:val="22"/>
          <w:u w:val="single"/>
        </w:rPr>
        <w:t>По принадлежности:</w:t>
      </w:r>
    </w:p>
    <w:p w:rsidR="00EF5690" w:rsidRDefault="005135A0" w:rsidP="005135A0">
      <w:pPr>
        <w:numPr>
          <w:ilvl w:val="0"/>
          <w:numId w:val="36"/>
        </w:numPr>
        <w:tabs>
          <w:tab w:val="left" w:pos="360"/>
        </w:tabs>
        <w:rPr>
          <w:sz w:val="22"/>
        </w:rPr>
      </w:pPr>
      <w:r>
        <w:rPr>
          <w:sz w:val="22"/>
        </w:rPr>
        <w:t>Собственные - ставим на баланс (сч.01);</w:t>
      </w:r>
    </w:p>
    <w:p w:rsidR="00EF5690" w:rsidRDefault="005135A0" w:rsidP="005135A0">
      <w:pPr>
        <w:numPr>
          <w:ilvl w:val="0"/>
          <w:numId w:val="36"/>
        </w:numPr>
        <w:tabs>
          <w:tab w:val="left" w:pos="360"/>
        </w:tabs>
        <w:rPr>
          <w:sz w:val="22"/>
        </w:rPr>
      </w:pPr>
      <w:r>
        <w:rPr>
          <w:sz w:val="22"/>
        </w:rPr>
        <w:t>В оперативном управлении/хозяйственном ведении (административные, государственные здания, институты, университеты) – ставится на баланс;</w:t>
      </w:r>
    </w:p>
    <w:p w:rsidR="00EF5690" w:rsidRDefault="005135A0" w:rsidP="005135A0">
      <w:pPr>
        <w:numPr>
          <w:ilvl w:val="0"/>
          <w:numId w:val="36"/>
        </w:numPr>
        <w:tabs>
          <w:tab w:val="left" w:pos="360"/>
        </w:tabs>
        <w:rPr>
          <w:sz w:val="22"/>
        </w:rPr>
      </w:pPr>
      <w:r>
        <w:rPr>
          <w:sz w:val="22"/>
        </w:rPr>
        <w:t>Арендованные ОС:</w:t>
      </w:r>
    </w:p>
    <w:p w:rsidR="00EF5690" w:rsidRDefault="005135A0">
      <w:pPr>
        <w:rPr>
          <w:sz w:val="22"/>
        </w:rPr>
      </w:pPr>
      <w:r>
        <w:rPr>
          <w:sz w:val="22"/>
        </w:rPr>
        <w:t>а) краткосрочные (менее 1-го года) – не ставится на баланс;</w:t>
      </w:r>
    </w:p>
    <w:p w:rsidR="00EF5690" w:rsidRDefault="005135A0">
      <w:pPr>
        <w:rPr>
          <w:sz w:val="22"/>
        </w:rPr>
      </w:pPr>
      <w:r>
        <w:rPr>
          <w:sz w:val="22"/>
        </w:rPr>
        <w:t>б) долгосрочные (более 1-го года, лизинг с правом выкупа)  - ставится на баланс;</w:t>
      </w:r>
    </w:p>
    <w:p w:rsidR="00EF5690" w:rsidRDefault="005135A0">
      <w:pPr>
        <w:rPr>
          <w:sz w:val="22"/>
        </w:rPr>
      </w:pPr>
      <w:r>
        <w:rPr>
          <w:sz w:val="22"/>
        </w:rPr>
        <w:t>Однако решающим условием определения принадлежности является договор.</w:t>
      </w:r>
    </w:p>
    <w:p w:rsidR="00EF5690" w:rsidRDefault="005135A0">
      <w:pPr>
        <w:pStyle w:val="2"/>
        <w:rPr>
          <w:sz w:val="22"/>
        </w:rPr>
      </w:pPr>
      <w:r>
        <w:rPr>
          <w:sz w:val="22"/>
        </w:rPr>
        <w:t>Оценка ОС</w:t>
      </w:r>
    </w:p>
    <w:p w:rsidR="00EF5690" w:rsidRDefault="005135A0">
      <w:pPr>
        <w:rPr>
          <w:sz w:val="22"/>
        </w:rPr>
      </w:pPr>
      <w:r>
        <w:rPr>
          <w:sz w:val="22"/>
          <w:u w:val="single"/>
        </w:rPr>
        <w:t xml:space="preserve"> </w:t>
      </w:r>
    </w:p>
    <w:p w:rsidR="00EF5690" w:rsidRDefault="005135A0">
      <w:pPr>
        <w:rPr>
          <w:sz w:val="22"/>
        </w:rPr>
      </w:pPr>
      <w:r>
        <w:rPr>
          <w:sz w:val="22"/>
        </w:rPr>
        <w:t>Оценка – денежное выражение стоимости ОС, в которой они находят отражение в бухгалтерском учёте и отчетности.</w:t>
      </w:r>
    </w:p>
    <w:p w:rsidR="00EF5690" w:rsidRDefault="005135A0">
      <w:pPr>
        <w:rPr>
          <w:sz w:val="22"/>
        </w:rPr>
      </w:pPr>
      <w:r>
        <w:rPr>
          <w:sz w:val="22"/>
        </w:rPr>
        <w:t>Различают виды оценок:</w:t>
      </w:r>
    </w:p>
    <w:p w:rsidR="00EF5690" w:rsidRDefault="005135A0" w:rsidP="005135A0">
      <w:pPr>
        <w:numPr>
          <w:ilvl w:val="0"/>
          <w:numId w:val="41"/>
        </w:numPr>
        <w:tabs>
          <w:tab w:val="left" w:pos="360"/>
        </w:tabs>
        <w:rPr>
          <w:sz w:val="22"/>
        </w:rPr>
      </w:pPr>
      <w:r>
        <w:rPr>
          <w:sz w:val="22"/>
          <w:u w:val="single"/>
        </w:rPr>
        <w:t>Первоначальная стоимость</w:t>
      </w:r>
      <w:r>
        <w:rPr>
          <w:sz w:val="22"/>
        </w:rPr>
        <w:t xml:space="preserve"> – сумма фактических затрат организации на приобретение, сооружение и изготовление за исключением НДС и других возмещаемых налогов.</w:t>
      </w:r>
    </w:p>
    <w:p w:rsidR="00EF5690" w:rsidRDefault="005135A0">
      <w:pPr>
        <w:rPr>
          <w:sz w:val="22"/>
        </w:rPr>
      </w:pPr>
      <w:r>
        <w:rPr>
          <w:sz w:val="22"/>
        </w:rPr>
        <w:t>Фактические затраты складываются из:</w:t>
      </w:r>
    </w:p>
    <w:p w:rsidR="00EF5690" w:rsidRDefault="005135A0" w:rsidP="005135A0">
      <w:pPr>
        <w:numPr>
          <w:ilvl w:val="0"/>
          <w:numId w:val="36"/>
        </w:numPr>
        <w:tabs>
          <w:tab w:val="left" w:pos="360"/>
        </w:tabs>
        <w:rPr>
          <w:sz w:val="22"/>
        </w:rPr>
      </w:pPr>
      <w:r>
        <w:rPr>
          <w:sz w:val="22"/>
        </w:rPr>
        <w:t>Сумм, уплаченных поставщику ОС;</w:t>
      </w:r>
    </w:p>
    <w:p w:rsidR="00EF5690" w:rsidRDefault="005135A0" w:rsidP="005135A0">
      <w:pPr>
        <w:numPr>
          <w:ilvl w:val="0"/>
          <w:numId w:val="36"/>
        </w:numPr>
        <w:tabs>
          <w:tab w:val="left" w:pos="360"/>
        </w:tabs>
        <w:rPr>
          <w:sz w:val="22"/>
        </w:rPr>
      </w:pPr>
      <w:r>
        <w:rPr>
          <w:sz w:val="22"/>
        </w:rPr>
        <w:t>Сумм, уплачиваемых за работы по договорам строительного подряда;</w:t>
      </w:r>
    </w:p>
    <w:p w:rsidR="00EF5690" w:rsidRDefault="005135A0" w:rsidP="005135A0">
      <w:pPr>
        <w:numPr>
          <w:ilvl w:val="0"/>
          <w:numId w:val="36"/>
        </w:numPr>
        <w:tabs>
          <w:tab w:val="left" w:pos="360"/>
        </w:tabs>
        <w:rPr>
          <w:sz w:val="22"/>
        </w:rPr>
      </w:pPr>
      <w:r>
        <w:rPr>
          <w:sz w:val="22"/>
        </w:rPr>
        <w:t>Сумм за информацию и консультационные услуги, связанные с приобретением ОС;</w:t>
      </w:r>
    </w:p>
    <w:p w:rsidR="00EF5690" w:rsidRDefault="005135A0" w:rsidP="005135A0">
      <w:pPr>
        <w:numPr>
          <w:ilvl w:val="0"/>
          <w:numId w:val="36"/>
        </w:numPr>
        <w:tabs>
          <w:tab w:val="left" w:pos="360"/>
        </w:tabs>
        <w:rPr>
          <w:sz w:val="22"/>
        </w:rPr>
      </w:pPr>
      <w:r>
        <w:rPr>
          <w:sz w:val="22"/>
        </w:rPr>
        <w:t>Таможенных пошлин и иных платежей;</w:t>
      </w:r>
    </w:p>
    <w:p w:rsidR="00EF5690" w:rsidRDefault="005135A0" w:rsidP="005135A0">
      <w:pPr>
        <w:numPr>
          <w:ilvl w:val="0"/>
          <w:numId w:val="36"/>
        </w:numPr>
        <w:tabs>
          <w:tab w:val="left" w:pos="360"/>
        </w:tabs>
        <w:rPr>
          <w:sz w:val="22"/>
        </w:rPr>
      </w:pPr>
      <w:r>
        <w:rPr>
          <w:sz w:val="22"/>
        </w:rPr>
        <w:t>Невозмещаемых налогов, уплаченных при приобретении ОС (например, налог на приобретение ОС – автотранспорта = 2% от стоимости ОС);</w:t>
      </w:r>
    </w:p>
    <w:p w:rsidR="00EF5690" w:rsidRDefault="005135A0" w:rsidP="005135A0">
      <w:pPr>
        <w:numPr>
          <w:ilvl w:val="0"/>
          <w:numId w:val="36"/>
        </w:numPr>
        <w:tabs>
          <w:tab w:val="left" w:pos="360"/>
        </w:tabs>
        <w:rPr>
          <w:sz w:val="22"/>
        </w:rPr>
      </w:pPr>
      <w:r>
        <w:rPr>
          <w:sz w:val="22"/>
        </w:rPr>
        <w:t>Вознаграждения посредникам.</w:t>
      </w:r>
    </w:p>
    <w:p w:rsidR="00EF5690" w:rsidRDefault="00EF5690">
      <w:pPr>
        <w:rPr>
          <w:sz w:val="22"/>
        </w:rPr>
      </w:pPr>
    </w:p>
    <w:p w:rsidR="00EF5690" w:rsidRDefault="005135A0">
      <w:pPr>
        <w:pStyle w:val="a3"/>
        <w:spacing w:line="240" w:lineRule="auto"/>
        <w:rPr>
          <w:sz w:val="22"/>
        </w:rPr>
      </w:pPr>
      <w:r>
        <w:rPr>
          <w:sz w:val="22"/>
        </w:rPr>
        <w:t>Таким образом, Первоначальная Сумма = Цена поставщика + Транспорт + Монтаж + Прочее.</w:t>
      </w:r>
    </w:p>
    <w:p w:rsidR="00EF5690" w:rsidRDefault="005135A0">
      <w:pPr>
        <w:rPr>
          <w:sz w:val="22"/>
        </w:rPr>
      </w:pPr>
      <w:r>
        <w:rPr>
          <w:sz w:val="22"/>
        </w:rPr>
        <w:t>Существует 3 способа приобретения ОС:</w:t>
      </w:r>
    </w:p>
    <w:p w:rsidR="00EF5690" w:rsidRDefault="00EF5690">
      <w:pPr>
        <w:rPr>
          <w:sz w:val="22"/>
        </w:rPr>
      </w:pPr>
    </w:p>
    <w:p w:rsidR="00EF5690" w:rsidRDefault="005135A0" w:rsidP="005135A0">
      <w:pPr>
        <w:numPr>
          <w:ilvl w:val="0"/>
          <w:numId w:val="42"/>
        </w:numPr>
        <w:tabs>
          <w:tab w:val="left" w:pos="360"/>
        </w:tabs>
        <w:rPr>
          <w:sz w:val="22"/>
        </w:rPr>
      </w:pPr>
      <w:r>
        <w:rPr>
          <w:sz w:val="22"/>
        </w:rPr>
        <w:t>Для объектов, внесенных учредителями в качестве вклада в уставный капитал первоначальная стоимость определяется в оценке, установленной учредителями по договоренности сторон (вопрос решается на Собрании Учредителей по данным рыночных цен )</w:t>
      </w:r>
    </w:p>
    <w:p w:rsidR="00EF5690" w:rsidRDefault="005135A0" w:rsidP="005135A0">
      <w:pPr>
        <w:numPr>
          <w:ilvl w:val="0"/>
          <w:numId w:val="42"/>
        </w:numPr>
        <w:tabs>
          <w:tab w:val="left" w:pos="360"/>
        </w:tabs>
        <w:rPr>
          <w:sz w:val="22"/>
        </w:rPr>
      </w:pPr>
      <w:r>
        <w:rPr>
          <w:sz w:val="22"/>
        </w:rPr>
        <w:t>По объектам ОС, изготовленных на самом предприятии, а также приобретенных за плату у других предприятий и физических лиц первоначальная стоимость складывается из фактических затрат по возведению или приобретению, включая расходы на доставку, монтаж и установку.</w:t>
      </w:r>
    </w:p>
    <w:p w:rsidR="00EF5690" w:rsidRDefault="005135A0" w:rsidP="005135A0">
      <w:pPr>
        <w:numPr>
          <w:ilvl w:val="0"/>
          <w:numId w:val="42"/>
        </w:numPr>
        <w:tabs>
          <w:tab w:val="left" w:pos="360"/>
        </w:tabs>
        <w:rPr>
          <w:sz w:val="22"/>
        </w:rPr>
      </w:pPr>
      <w:r>
        <w:rPr>
          <w:sz w:val="22"/>
        </w:rPr>
        <w:t>По объектам ОС, полученных от других предприятий и лиц безвозмездно, а также в качестве субсидий правительственного органа, первоначальная стоимость определяется экспертным путем по данным документа приемки-передачи.  (Акт приемки-передачи ОС ).</w:t>
      </w:r>
    </w:p>
    <w:p w:rsidR="00EF5690" w:rsidRDefault="00EF5690">
      <w:pPr>
        <w:rPr>
          <w:sz w:val="22"/>
        </w:rPr>
      </w:pPr>
    </w:p>
    <w:p w:rsidR="00EF5690" w:rsidRDefault="005135A0">
      <w:pPr>
        <w:rPr>
          <w:sz w:val="22"/>
        </w:rPr>
      </w:pPr>
      <w:r>
        <w:rPr>
          <w:sz w:val="22"/>
        </w:rPr>
        <w:t>Первоначальная стоимость в течение срока службы не изменяется, за исключением:</w:t>
      </w:r>
    </w:p>
    <w:p w:rsidR="00EF5690" w:rsidRDefault="005135A0" w:rsidP="005135A0">
      <w:pPr>
        <w:numPr>
          <w:ilvl w:val="0"/>
          <w:numId w:val="36"/>
        </w:numPr>
        <w:tabs>
          <w:tab w:val="left" w:pos="360"/>
        </w:tabs>
        <w:rPr>
          <w:sz w:val="22"/>
        </w:rPr>
      </w:pPr>
      <w:r>
        <w:rPr>
          <w:sz w:val="22"/>
        </w:rPr>
        <w:t>Достройки, реконструкции, дооборудования (стоимость увеличивается);</w:t>
      </w:r>
    </w:p>
    <w:p w:rsidR="00EF5690" w:rsidRDefault="005135A0" w:rsidP="005135A0">
      <w:pPr>
        <w:numPr>
          <w:ilvl w:val="0"/>
          <w:numId w:val="36"/>
        </w:numPr>
        <w:tabs>
          <w:tab w:val="left" w:pos="360"/>
        </w:tabs>
        <w:rPr>
          <w:sz w:val="22"/>
        </w:rPr>
      </w:pPr>
      <w:r>
        <w:rPr>
          <w:sz w:val="22"/>
        </w:rPr>
        <w:t>Частичной ликвидации объекта (стоимость уменьшается);</w:t>
      </w:r>
    </w:p>
    <w:p w:rsidR="00EF5690" w:rsidRDefault="00EF5690">
      <w:pPr>
        <w:rPr>
          <w:sz w:val="22"/>
        </w:rPr>
      </w:pPr>
    </w:p>
    <w:p w:rsidR="00EF5690" w:rsidRDefault="005135A0">
      <w:pPr>
        <w:jc w:val="both"/>
        <w:rPr>
          <w:sz w:val="22"/>
        </w:rPr>
      </w:pPr>
      <w:r>
        <w:rPr>
          <w:sz w:val="22"/>
          <w:u w:val="single"/>
        </w:rPr>
        <w:t>2. Восстановительная стоимость</w:t>
      </w:r>
      <w:r>
        <w:rPr>
          <w:b/>
          <w:sz w:val="22"/>
        </w:rPr>
        <w:t xml:space="preserve"> –</w:t>
      </w:r>
      <w:r>
        <w:rPr>
          <w:sz w:val="22"/>
          <w:u w:val="single"/>
        </w:rPr>
        <w:t xml:space="preserve"> </w:t>
      </w:r>
      <w:r>
        <w:rPr>
          <w:sz w:val="22"/>
        </w:rPr>
        <w:t>это первоначальная стоимость воспроизводства аналогичных объектов основных средств в современных условиях и ценах (определяется по данным переоценки).</w:t>
      </w:r>
    </w:p>
    <w:p w:rsidR="00EF5690" w:rsidRDefault="005135A0">
      <w:pPr>
        <w:jc w:val="both"/>
        <w:rPr>
          <w:sz w:val="22"/>
        </w:rPr>
      </w:pPr>
      <w:r>
        <w:rPr>
          <w:sz w:val="22"/>
          <w:u w:val="single"/>
        </w:rPr>
        <w:t>3. Остаточная стоимость (реальная)</w:t>
      </w:r>
      <w:r>
        <w:rPr>
          <w:sz w:val="22"/>
        </w:rPr>
        <w:t xml:space="preserve"> = Балансовая стоимость – Сумма начисленного износа.</w:t>
      </w:r>
    </w:p>
    <w:p w:rsidR="00EF5690" w:rsidRDefault="005135A0">
      <w:pPr>
        <w:jc w:val="both"/>
        <w:rPr>
          <w:sz w:val="22"/>
        </w:rPr>
      </w:pPr>
      <w:r>
        <w:rPr>
          <w:sz w:val="22"/>
        </w:rPr>
        <w:t>В балансе ОС, нематериальные активы показываются по остаточной стоимости.</w:t>
      </w:r>
    </w:p>
    <w:p w:rsidR="00EF5690" w:rsidRDefault="005135A0">
      <w:pPr>
        <w:pStyle w:val="4"/>
        <w:spacing w:line="240" w:lineRule="auto"/>
        <w:jc w:val="left"/>
        <w:rPr>
          <w:sz w:val="22"/>
          <w:u w:val="single"/>
        </w:rPr>
      </w:pPr>
      <w:r>
        <w:rPr>
          <w:sz w:val="22"/>
          <w:u w:val="single"/>
        </w:rPr>
        <w:t>Задача.</w:t>
      </w:r>
    </w:p>
    <w:p w:rsidR="00EF5690" w:rsidRDefault="005135A0">
      <w:pPr>
        <w:ind w:firstLine="567"/>
        <w:jc w:val="both"/>
        <w:rPr>
          <w:sz w:val="22"/>
        </w:rPr>
      </w:pPr>
      <w:r>
        <w:rPr>
          <w:sz w:val="22"/>
        </w:rPr>
        <w:t xml:space="preserve"> В июне 96г. списан станок с первоначальной стоимостью 20 тыс.ден.ед., поступивший в эксплуатацию в сентябре 90г. с начисленным износом 200 ден.ед.</w:t>
      </w:r>
    </w:p>
    <w:p w:rsidR="00EF5690" w:rsidRDefault="005135A0">
      <w:pPr>
        <w:ind w:firstLine="567"/>
        <w:jc w:val="both"/>
        <w:rPr>
          <w:sz w:val="22"/>
        </w:rPr>
      </w:pPr>
      <w:r>
        <w:rPr>
          <w:sz w:val="22"/>
        </w:rPr>
        <w:t>Норма амортизации (годовая) = 6%. Амортизация начинает начисляться на ОС с месяца, следующего после постановки на баланс (введения ОС в эксплуатацию), прекращает начисляться с месяца, следующего после выбытия.</w:t>
      </w:r>
    </w:p>
    <w:p w:rsidR="00EF5690" w:rsidRDefault="005135A0">
      <w:pPr>
        <w:jc w:val="both"/>
        <w:rPr>
          <w:sz w:val="22"/>
        </w:rPr>
      </w:pPr>
      <w:r>
        <w:rPr>
          <w:sz w:val="22"/>
        </w:rPr>
        <w:t>Рассчитать остаточную стоимость станка на момент списания.</w:t>
      </w:r>
    </w:p>
    <w:p w:rsidR="00EF5690" w:rsidRDefault="005135A0">
      <w:pPr>
        <w:jc w:val="both"/>
        <w:rPr>
          <w:sz w:val="22"/>
        </w:rPr>
      </w:pPr>
      <w:r>
        <w:rPr>
          <w:sz w:val="22"/>
        </w:rPr>
        <w:t>Остаточная стоимость на начало эксплуатации: 20000-200 = 19800</w:t>
      </w:r>
    </w:p>
    <w:p w:rsidR="00EF5690" w:rsidRDefault="005135A0">
      <w:pPr>
        <w:jc w:val="both"/>
        <w:rPr>
          <w:sz w:val="22"/>
        </w:rPr>
      </w:pPr>
      <w:r>
        <w:rPr>
          <w:sz w:val="22"/>
        </w:rPr>
        <w:t>Время эксплуатации = 3 мес.90г. + 91г. ,92г. ,93г. ,94г. ,95г. + 6 мес.96г. = 5 лет 9 мес.</w:t>
      </w:r>
    </w:p>
    <w:p w:rsidR="00EF5690" w:rsidRDefault="005135A0">
      <w:pPr>
        <w:jc w:val="both"/>
        <w:rPr>
          <w:sz w:val="22"/>
        </w:rPr>
      </w:pPr>
      <w:r>
        <w:rPr>
          <w:sz w:val="22"/>
        </w:rPr>
        <w:t>Сумма износа = 5*6% + 6%*0,75 = 30% + 4,5% = 34,5%</w:t>
      </w:r>
    </w:p>
    <w:p w:rsidR="00EF5690" w:rsidRDefault="005135A0">
      <w:pPr>
        <w:jc w:val="both"/>
        <w:rPr>
          <w:sz w:val="22"/>
        </w:rPr>
      </w:pPr>
      <w:r>
        <w:rPr>
          <w:sz w:val="22"/>
        </w:rPr>
        <w:t>19800 – 20000*0,345 = 12900</w:t>
      </w:r>
    </w:p>
    <w:p w:rsidR="00EF5690" w:rsidRDefault="00EF5690">
      <w:pPr>
        <w:jc w:val="both"/>
        <w:rPr>
          <w:sz w:val="22"/>
        </w:rPr>
      </w:pPr>
    </w:p>
    <w:p w:rsidR="00EF5690" w:rsidRDefault="005135A0">
      <w:pPr>
        <w:pStyle w:val="2"/>
        <w:rPr>
          <w:sz w:val="22"/>
        </w:rPr>
      </w:pPr>
      <w:r>
        <w:rPr>
          <w:sz w:val="22"/>
        </w:rPr>
        <w:t>3. Документальное оформление движения основных средств.  Аналитический учет основных средств.</w:t>
      </w:r>
    </w:p>
    <w:p w:rsidR="00EF5690" w:rsidRDefault="005135A0">
      <w:pPr>
        <w:pStyle w:val="22"/>
        <w:spacing w:line="240" w:lineRule="auto"/>
        <w:rPr>
          <w:sz w:val="22"/>
        </w:rPr>
      </w:pPr>
      <w:r>
        <w:rPr>
          <w:sz w:val="22"/>
        </w:rPr>
        <w:t>Поступление ОС на предприятие независимо от способа оформляется актом приемки-передачи ОС:</w:t>
      </w:r>
    </w:p>
    <w:p w:rsidR="00EF5690" w:rsidRDefault="005135A0">
      <w:pPr>
        <w:jc w:val="both"/>
        <w:rPr>
          <w:sz w:val="22"/>
        </w:rPr>
      </w:pPr>
      <w:r>
        <w:rPr>
          <w:sz w:val="22"/>
        </w:rPr>
        <w:t xml:space="preserve"> Типовая форма: ОС 1.  (название предприятия, руководитель, дата составления, первоначальная стоимость, норма амортизации, краткая характеристика ОС и т.д., подтверждение “объект необходимым условиям соответствует”).</w:t>
      </w:r>
    </w:p>
    <w:p w:rsidR="00EF5690" w:rsidRDefault="005135A0">
      <w:pPr>
        <w:jc w:val="both"/>
        <w:rPr>
          <w:sz w:val="22"/>
        </w:rPr>
      </w:pPr>
      <w:r>
        <w:rPr>
          <w:sz w:val="22"/>
        </w:rPr>
        <w:t>Акт составляется комиссией, которая создается приказом руководителя предприятия.  К актам прилагаются технические паспорта и другие документы. После утверждения акта руководителем предприятия, он поступает в бухгалтерию, а технические документы – в отдел гл. механика или энергетика.</w:t>
      </w:r>
    </w:p>
    <w:p w:rsidR="00EF5690" w:rsidRDefault="005135A0">
      <w:pPr>
        <w:jc w:val="both"/>
        <w:rPr>
          <w:sz w:val="22"/>
        </w:rPr>
      </w:pPr>
      <w:r>
        <w:rPr>
          <w:sz w:val="22"/>
        </w:rPr>
        <w:t>Бухгалтерия на основании акта присваивает объекту инвентарный номер, заполняет инвентарную карточку:  форма ОС 6 (для зданий и сооружений)</w:t>
      </w:r>
    </w:p>
    <w:p w:rsidR="00EF5690" w:rsidRDefault="005135A0">
      <w:pPr>
        <w:jc w:val="both"/>
        <w:rPr>
          <w:sz w:val="22"/>
        </w:rPr>
      </w:pPr>
      <w:r>
        <w:rPr>
          <w:sz w:val="22"/>
        </w:rPr>
        <w:t xml:space="preserve">                                                  ОС 7 (для машин и оборудования)</w:t>
      </w:r>
    </w:p>
    <w:p w:rsidR="00EF5690" w:rsidRDefault="005135A0">
      <w:pPr>
        <w:jc w:val="both"/>
        <w:rPr>
          <w:sz w:val="22"/>
        </w:rPr>
      </w:pPr>
      <w:r>
        <w:rPr>
          <w:sz w:val="22"/>
        </w:rPr>
        <w:t xml:space="preserve">                                                  ОС 8 (для животных и насаждений)</w:t>
      </w:r>
    </w:p>
    <w:p w:rsidR="00EF5690" w:rsidRDefault="005135A0">
      <w:pPr>
        <w:jc w:val="both"/>
        <w:rPr>
          <w:sz w:val="22"/>
        </w:rPr>
      </w:pPr>
      <w:r>
        <w:rPr>
          <w:sz w:val="22"/>
        </w:rPr>
        <w:tab/>
        <w:t>После проведения их аналитического учета (т.е. заполнение карточки) бухгалтер составляет проводки по учету поступления ОС на синтетических счетах.</w:t>
      </w:r>
    </w:p>
    <w:p w:rsidR="00EF5690" w:rsidRDefault="00EF5690">
      <w:pPr>
        <w:jc w:val="both"/>
        <w:rPr>
          <w:sz w:val="22"/>
        </w:rPr>
      </w:pPr>
    </w:p>
    <w:p w:rsidR="00EF5690" w:rsidRDefault="005135A0">
      <w:pPr>
        <w:pStyle w:val="2"/>
        <w:rPr>
          <w:sz w:val="22"/>
        </w:rPr>
      </w:pPr>
      <w:r>
        <w:rPr>
          <w:sz w:val="22"/>
        </w:rPr>
        <w:t>4. Синтетический учет поступления основных средств.</w:t>
      </w:r>
    </w:p>
    <w:p w:rsidR="00EF5690" w:rsidRDefault="005135A0">
      <w:pPr>
        <w:ind w:left="360" w:firstLine="360"/>
        <w:jc w:val="both"/>
        <w:rPr>
          <w:sz w:val="22"/>
        </w:rPr>
      </w:pPr>
      <w:r>
        <w:rPr>
          <w:sz w:val="22"/>
        </w:rPr>
        <w:t>Главным источником появления у предприятия нового имущества, учитываемого в составе ОС, являются капитальные вложения.  Они представляют собой затраты на осуществление долгосрочных инвестиций, связанных с новым строительством и приобретением новых объектов ОС.</w:t>
      </w:r>
    </w:p>
    <w:p w:rsidR="00EF5690" w:rsidRDefault="005135A0">
      <w:pPr>
        <w:ind w:left="360"/>
        <w:jc w:val="both"/>
        <w:rPr>
          <w:sz w:val="22"/>
        </w:rPr>
      </w:pPr>
      <w:r>
        <w:rPr>
          <w:sz w:val="22"/>
        </w:rPr>
        <w:tab/>
        <w:t xml:space="preserve">В случае создания ОС на предприятии капитальные вложения могут быть осуществлены хозяйственным способом или подрядным способом.  Для учета капвложений предназначен счет 08 “Капитальные вложения”. </w:t>
      </w:r>
    </w:p>
    <w:p w:rsidR="00EF5690" w:rsidRDefault="005135A0">
      <w:pPr>
        <w:pStyle w:val="21"/>
        <w:spacing w:line="240" w:lineRule="auto"/>
        <w:ind w:firstLine="0"/>
        <w:rPr>
          <w:sz w:val="22"/>
        </w:rPr>
      </w:pPr>
      <w:r>
        <w:rPr>
          <w:sz w:val="22"/>
        </w:rPr>
        <w:t>Д</w:t>
      </w:r>
      <w:r>
        <w:rPr>
          <w:sz w:val="22"/>
        </w:rPr>
        <w:tab/>
      </w:r>
      <w:r>
        <w:rPr>
          <w:sz w:val="22"/>
        </w:rPr>
        <w:tab/>
      </w:r>
      <w:r>
        <w:rPr>
          <w:sz w:val="22"/>
        </w:rPr>
        <w:tab/>
      </w:r>
      <w:r>
        <w:rPr>
          <w:sz w:val="22"/>
        </w:rPr>
        <w:tab/>
      </w:r>
      <w:r>
        <w:rPr>
          <w:sz w:val="22"/>
        </w:rPr>
        <w:tab/>
      </w:r>
      <w:r>
        <w:rPr>
          <w:sz w:val="22"/>
        </w:rPr>
        <w:tab/>
        <w:t>08</w:t>
      </w:r>
      <w:r>
        <w:rPr>
          <w:sz w:val="22"/>
        </w:rPr>
        <w:tab/>
      </w:r>
      <w:r>
        <w:rPr>
          <w:sz w:val="22"/>
        </w:rPr>
        <w:tab/>
      </w:r>
      <w:r>
        <w:rPr>
          <w:sz w:val="22"/>
        </w:rPr>
        <w:tab/>
      </w:r>
      <w:r>
        <w:rPr>
          <w:sz w:val="22"/>
        </w:rPr>
        <w:tab/>
      </w:r>
      <w:r>
        <w:rPr>
          <w:sz w:val="22"/>
        </w:rPr>
        <w:tab/>
      </w:r>
      <w:r>
        <w:rPr>
          <w:sz w:val="22"/>
        </w:rPr>
        <w:tab/>
        <w:t xml:space="preserve">         К</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4678"/>
      </w:tblGrid>
      <w:tr w:rsidR="00EF5690">
        <w:tc>
          <w:tcPr>
            <w:tcW w:w="4678" w:type="dxa"/>
            <w:tcBorders>
              <w:left w:val="nil"/>
              <w:bottom w:val="nil"/>
              <w:right w:val="nil"/>
            </w:tcBorders>
          </w:tcPr>
          <w:p w:rsidR="00EF5690" w:rsidRDefault="005135A0">
            <w:pPr>
              <w:pStyle w:val="21"/>
              <w:spacing w:line="240" w:lineRule="auto"/>
              <w:ind w:firstLine="0"/>
              <w:rPr>
                <w:sz w:val="22"/>
              </w:rPr>
            </w:pPr>
            <w:r>
              <w:rPr>
                <w:sz w:val="22"/>
              </w:rPr>
              <w:t>С</w:t>
            </w:r>
            <w:r>
              <w:rPr>
                <w:sz w:val="22"/>
                <w:vertAlign w:val="subscript"/>
              </w:rPr>
              <w:t>Н</w:t>
            </w:r>
            <w:r>
              <w:rPr>
                <w:sz w:val="22"/>
              </w:rPr>
              <w:t xml:space="preserve"> – Незавершённые капитальные вложения на начало отчётного периода</w:t>
            </w:r>
          </w:p>
        </w:tc>
        <w:tc>
          <w:tcPr>
            <w:tcW w:w="4678" w:type="dxa"/>
            <w:tcBorders>
              <w:bottom w:val="nil"/>
              <w:right w:val="nil"/>
            </w:tcBorders>
          </w:tcPr>
          <w:p w:rsidR="00EF5690" w:rsidRDefault="00EF5690">
            <w:pPr>
              <w:pStyle w:val="21"/>
              <w:spacing w:line="240" w:lineRule="auto"/>
              <w:ind w:firstLine="0"/>
              <w:rPr>
                <w:sz w:val="22"/>
              </w:rPr>
            </w:pP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1) Покупная (рыночная) цена ОС</w:t>
            </w:r>
          </w:p>
        </w:tc>
        <w:tc>
          <w:tcPr>
            <w:tcW w:w="4678" w:type="dxa"/>
            <w:tcBorders>
              <w:top w:val="nil"/>
              <w:bottom w:val="nil"/>
              <w:right w:val="nil"/>
            </w:tcBorders>
          </w:tcPr>
          <w:p w:rsidR="00EF5690" w:rsidRDefault="005135A0">
            <w:pPr>
              <w:pStyle w:val="21"/>
              <w:spacing w:line="240" w:lineRule="auto"/>
              <w:ind w:firstLine="0"/>
              <w:rPr>
                <w:sz w:val="22"/>
              </w:rPr>
            </w:pPr>
            <w:r>
              <w:rPr>
                <w:sz w:val="22"/>
              </w:rPr>
              <w:t xml:space="preserve">6) Списано на сч. 01 (поставлено на баланс)   Д01 </w:t>
            </w: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 от учредителей: К75/а</w:t>
            </w:r>
          </w:p>
        </w:tc>
        <w:tc>
          <w:tcPr>
            <w:tcW w:w="4678" w:type="dxa"/>
            <w:tcBorders>
              <w:top w:val="nil"/>
              <w:bottom w:val="nil"/>
              <w:right w:val="nil"/>
            </w:tcBorders>
          </w:tcPr>
          <w:p w:rsidR="00EF5690" w:rsidRDefault="00EF5690">
            <w:pPr>
              <w:pStyle w:val="21"/>
              <w:spacing w:line="240" w:lineRule="auto"/>
              <w:ind w:firstLine="0"/>
              <w:rPr>
                <w:sz w:val="22"/>
              </w:rPr>
            </w:pP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 xml:space="preserve">- от поставщиков: К60 </w:t>
            </w:r>
          </w:p>
        </w:tc>
        <w:tc>
          <w:tcPr>
            <w:tcW w:w="4678" w:type="dxa"/>
            <w:tcBorders>
              <w:top w:val="nil"/>
              <w:bottom w:val="nil"/>
              <w:right w:val="nil"/>
            </w:tcBorders>
          </w:tcPr>
          <w:p w:rsidR="00EF5690" w:rsidRDefault="00EF5690">
            <w:pPr>
              <w:pStyle w:val="21"/>
              <w:spacing w:line="240" w:lineRule="auto"/>
              <w:ind w:firstLine="0"/>
              <w:rPr>
                <w:sz w:val="22"/>
              </w:rPr>
            </w:pP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 xml:space="preserve">- безвозмездно: К87/2 </w:t>
            </w:r>
          </w:p>
        </w:tc>
        <w:tc>
          <w:tcPr>
            <w:tcW w:w="4678" w:type="dxa"/>
            <w:tcBorders>
              <w:top w:val="nil"/>
              <w:bottom w:val="nil"/>
              <w:right w:val="nil"/>
            </w:tcBorders>
          </w:tcPr>
          <w:p w:rsidR="00EF5690" w:rsidRDefault="00EF5690">
            <w:pPr>
              <w:pStyle w:val="21"/>
              <w:spacing w:line="240" w:lineRule="auto"/>
              <w:ind w:firstLine="0"/>
              <w:rPr>
                <w:sz w:val="22"/>
              </w:rPr>
            </w:pP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 xml:space="preserve">2) Монтаж: К60,76 </w:t>
            </w:r>
          </w:p>
        </w:tc>
        <w:tc>
          <w:tcPr>
            <w:tcW w:w="4678" w:type="dxa"/>
            <w:tcBorders>
              <w:top w:val="nil"/>
              <w:bottom w:val="nil"/>
              <w:right w:val="nil"/>
            </w:tcBorders>
          </w:tcPr>
          <w:p w:rsidR="00EF5690" w:rsidRDefault="00EF5690">
            <w:pPr>
              <w:pStyle w:val="21"/>
              <w:spacing w:line="240" w:lineRule="auto"/>
              <w:ind w:firstLine="0"/>
              <w:rPr>
                <w:sz w:val="22"/>
              </w:rPr>
            </w:pP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3) Транспортировка: К60,76</w:t>
            </w:r>
          </w:p>
        </w:tc>
        <w:tc>
          <w:tcPr>
            <w:tcW w:w="4678" w:type="dxa"/>
            <w:tcBorders>
              <w:top w:val="nil"/>
              <w:bottom w:val="nil"/>
              <w:right w:val="nil"/>
            </w:tcBorders>
          </w:tcPr>
          <w:p w:rsidR="00EF5690" w:rsidRDefault="00EF5690">
            <w:pPr>
              <w:pStyle w:val="21"/>
              <w:spacing w:line="240" w:lineRule="auto"/>
              <w:ind w:firstLine="0"/>
              <w:rPr>
                <w:sz w:val="22"/>
              </w:rPr>
            </w:pP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4) Проценты за кредит: К90</w:t>
            </w:r>
          </w:p>
        </w:tc>
        <w:tc>
          <w:tcPr>
            <w:tcW w:w="4678" w:type="dxa"/>
            <w:tcBorders>
              <w:top w:val="nil"/>
              <w:bottom w:val="nil"/>
              <w:right w:val="nil"/>
            </w:tcBorders>
          </w:tcPr>
          <w:p w:rsidR="00EF5690" w:rsidRDefault="00EF5690">
            <w:pPr>
              <w:pStyle w:val="21"/>
              <w:spacing w:line="240" w:lineRule="auto"/>
              <w:ind w:firstLine="0"/>
              <w:rPr>
                <w:sz w:val="22"/>
              </w:rPr>
            </w:pP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5) Затраты на строительство ОС:</w:t>
            </w:r>
          </w:p>
        </w:tc>
        <w:tc>
          <w:tcPr>
            <w:tcW w:w="4678" w:type="dxa"/>
            <w:tcBorders>
              <w:top w:val="nil"/>
              <w:bottom w:val="nil"/>
              <w:right w:val="nil"/>
            </w:tcBorders>
          </w:tcPr>
          <w:p w:rsidR="00EF5690" w:rsidRDefault="00EF5690">
            <w:pPr>
              <w:pStyle w:val="21"/>
              <w:spacing w:line="240" w:lineRule="auto"/>
              <w:ind w:firstLine="0"/>
              <w:rPr>
                <w:sz w:val="22"/>
              </w:rPr>
            </w:pP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 подрядный способ: К60</w:t>
            </w:r>
          </w:p>
        </w:tc>
        <w:tc>
          <w:tcPr>
            <w:tcW w:w="4678" w:type="dxa"/>
            <w:tcBorders>
              <w:top w:val="nil"/>
              <w:bottom w:val="nil"/>
              <w:right w:val="nil"/>
            </w:tcBorders>
          </w:tcPr>
          <w:p w:rsidR="00EF5690" w:rsidRDefault="00EF5690">
            <w:pPr>
              <w:pStyle w:val="21"/>
              <w:spacing w:line="240" w:lineRule="auto"/>
              <w:ind w:firstLine="0"/>
              <w:rPr>
                <w:sz w:val="22"/>
              </w:rPr>
            </w:pP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 хозяйственный способ: К10,70,69,12</w:t>
            </w:r>
          </w:p>
        </w:tc>
        <w:tc>
          <w:tcPr>
            <w:tcW w:w="4678" w:type="dxa"/>
            <w:tcBorders>
              <w:top w:val="nil"/>
              <w:bottom w:val="nil"/>
              <w:right w:val="nil"/>
            </w:tcBorders>
          </w:tcPr>
          <w:p w:rsidR="00EF5690" w:rsidRDefault="00EF5690">
            <w:pPr>
              <w:pStyle w:val="21"/>
              <w:spacing w:line="240" w:lineRule="auto"/>
              <w:ind w:firstLine="0"/>
              <w:rPr>
                <w:sz w:val="22"/>
              </w:rPr>
            </w:pPr>
          </w:p>
        </w:tc>
      </w:tr>
      <w:tr w:rsidR="00EF5690">
        <w:tc>
          <w:tcPr>
            <w:tcW w:w="4678" w:type="dxa"/>
            <w:tcBorders>
              <w:top w:val="nil"/>
              <w:left w:val="nil"/>
              <w:bottom w:val="nil"/>
              <w:right w:val="nil"/>
            </w:tcBorders>
          </w:tcPr>
          <w:p w:rsidR="00EF5690" w:rsidRDefault="00EF5690">
            <w:pPr>
              <w:pStyle w:val="21"/>
              <w:spacing w:line="240" w:lineRule="auto"/>
              <w:ind w:firstLine="0"/>
              <w:rPr>
                <w:sz w:val="22"/>
              </w:rPr>
            </w:pPr>
          </w:p>
        </w:tc>
        <w:tc>
          <w:tcPr>
            <w:tcW w:w="4678" w:type="dxa"/>
            <w:tcBorders>
              <w:top w:val="nil"/>
              <w:bottom w:val="nil"/>
              <w:right w:val="nil"/>
            </w:tcBorders>
          </w:tcPr>
          <w:p w:rsidR="00EF5690" w:rsidRDefault="00EF5690">
            <w:pPr>
              <w:pStyle w:val="21"/>
              <w:spacing w:line="240" w:lineRule="auto"/>
              <w:ind w:firstLine="0"/>
              <w:rPr>
                <w:sz w:val="22"/>
              </w:rPr>
            </w:pPr>
          </w:p>
        </w:tc>
      </w:tr>
      <w:tr w:rsidR="00EF5690">
        <w:tc>
          <w:tcPr>
            <w:tcW w:w="4678" w:type="dxa"/>
            <w:tcBorders>
              <w:left w:val="nil"/>
              <w:right w:val="nil"/>
            </w:tcBorders>
          </w:tcPr>
          <w:p w:rsidR="00EF5690" w:rsidRDefault="005135A0">
            <w:pPr>
              <w:pStyle w:val="21"/>
              <w:spacing w:line="240" w:lineRule="auto"/>
              <w:ind w:firstLine="0"/>
              <w:rPr>
                <w:sz w:val="22"/>
              </w:rPr>
            </w:pPr>
            <w:r>
              <w:rPr>
                <w:sz w:val="22"/>
              </w:rPr>
              <w:t>О</w:t>
            </w:r>
            <w:r>
              <w:rPr>
                <w:sz w:val="22"/>
                <w:vertAlign w:val="subscript"/>
              </w:rPr>
              <w:t>Д</w:t>
            </w:r>
          </w:p>
        </w:tc>
        <w:tc>
          <w:tcPr>
            <w:tcW w:w="4678" w:type="dxa"/>
            <w:tcBorders>
              <w:right w:val="nil"/>
            </w:tcBorders>
          </w:tcPr>
          <w:p w:rsidR="00EF5690" w:rsidRDefault="005135A0">
            <w:pPr>
              <w:pStyle w:val="21"/>
              <w:spacing w:line="240" w:lineRule="auto"/>
              <w:ind w:firstLine="0"/>
              <w:rPr>
                <w:sz w:val="22"/>
              </w:rPr>
            </w:pPr>
            <w:r>
              <w:rPr>
                <w:sz w:val="22"/>
              </w:rPr>
              <w:t>О</w:t>
            </w:r>
            <w:r>
              <w:rPr>
                <w:sz w:val="22"/>
                <w:vertAlign w:val="subscript"/>
              </w:rPr>
              <w:t>К</w:t>
            </w: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С</w:t>
            </w:r>
            <w:r>
              <w:rPr>
                <w:sz w:val="22"/>
                <w:vertAlign w:val="subscript"/>
              </w:rPr>
              <w:t>К</w:t>
            </w:r>
            <w:r>
              <w:rPr>
                <w:sz w:val="22"/>
              </w:rPr>
              <w:t xml:space="preserve"> – Незавершённые капитальные вложения на конец отчётного периода</w:t>
            </w:r>
          </w:p>
        </w:tc>
        <w:tc>
          <w:tcPr>
            <w:tcW w:w="4678" w:type="dxa"/>
            <w:tcBorders>
              <w:top w:val="nil"/>
              <w:bottom w:val="nil"/>
              <w:right w:val="nil"/>
            </w:tcBorders>
          </w:tcPr>
          <w:p w:rsidR="00EF5690" w:rsidRDefault="00EF5690">
            <w:pPr>
              <w:pStyle w:val="21"/>
              <w:spacing w:line="240" w:lineRule="auto"/>
              <w:ind w:firstLine="0"/>
              <w:rPr>
                <w:sz w:val="22"/>
              </w:rPr>
            </w:pPr>
          </w:p>
        </w:tc>
      </w:tr>
    </w:tbl>
    <w:p w:rsidR="00EF5690" w:rsidRDefault="00EF5690">
      <w:pPr>
        <w:ind w:left="360"/>
        <w:jc w:val="both"/>
        <w:rPr>
          <w:sz w:val="22"/>
        </w:rPr>
      </w:pPr>
    </w:p>
    <w:p w:rsidR="00EF5690" w:rsidRDefault="005135A0">
      <w:pPr>
        <w:pStyle w:val="2"/>
        <w:rPr>
          <w:sz w:val="22"/>
        </w:rPr>
      </w:pPr>
      <w:r>
        <w:rPr>
          <w:sz w:val="22"/>
        </w:rPr>
        <w:t>Основные проводки по поступлению ОС:</w:t>
      </w:r>
    </w:p>
    <w:p w:rsidR="00EF5690" w:rsidRDefault="00EF5690">
      <w:pPr>
        <w:rPr>
          <w:sz w:val="22"/>
        </w:rPr>
      </w:pPr>
    </w:p>
    <w:p w:rsidR="00EF5690" w:rsidRDefault="005135A0" w:rsidP="005135A0">
      <w:pPr>
        <w:numPr>
          <w:ilvl w:val="0"/>
          <w:numId w:val="43"/>
        </w:numPr>
        <w:tabs>
          <w:tab w:val="left" w:pos="360"/>
        </w:tabs>
        <w:jc w:val="both"/>
        <w:rPr>
          <w:sz w:val="22"/>
        </w:rPr>
      </w:pPr>
      <w:r>
        <w:rPr>
          <w:sz w:val="22"/>
        </w:rPr>
        <w:t>Внесены ОС в качестве вклада в уставной капитал  Д08 К75</w:t>
      </w:r>
    </w:p>
    <w:p w:rsidR="00EF5690" w:rsidRDefault="005135A0" w:rsidP="005135A0">
      <w:pPr>
        <w:numPr>
          <w:ilvl w:val="0"/>
          <w:numId w:val="43"/>
        </w:numPr>
        <w:tabs>
          <w:tab w:val="left" w:pos="360"/>
        </w:tabs>
        <w:jc w:val="both"/>
        <w:rPr>
          <w:sz w:val="22"/>
        </w:rPr>
      </w:pPr>
      <w:r>
        <w:rPr>
          <w:sz w:val="22"/>
        </w:rPr>
        <w:t>Приобретены основные средства за плату у другого предприятия.</w:t>
      </w:r>
    </w:p>
    <w:p w:rsidR="00EF5690" w:rsidRDefault="005135A0">
      <w:pPr>
        <w:jc w:val="both"/>
        <w:rPr>
          <w:sz w:val="22"/>
        </w:rPr>
      </w:pPr>
      <w:r>
        <w:rPr>
          <w:sz w:val="22"/>
        </w:rPr>
        <w:t>а) на покупную стоимость (без НДС) Д08 К60</w:t>
      </w:r>
    </w:p>
    <w:p w:rsidR="00EF5690" w:rsidRDefault="005135A0">
      <w:pPr>
        <w:jc w:val="both"/>
        <w:rPr>
          <w:sz w:val="22"/>
        </w:rPr>
      </w:pPr>
      <w:r>
        <w:rPr>
          <w:sz w:val="22"/>
        </w:rPr>
        <w:t>б) на сумму НДС  Д19 К60</w:t>
      </w:r>
    </w:p>
    <w:p w:rsidR="00EF5690" w:rsidRDefault="005135A0">
      <w:pPr>
        <w:pStyle w:val="22"/>
        <w:spacing w:line="240" w:lineRule="auto"/>
        <w:rPr>
          <w:sz w:val="22"/>
        </w:rPr>
      </w:pPr>
      <w:r>
        <w:rPr>
          <w:sz w:val="22"/>
        </w:rPr>
        <w:t>а) + б) = цена ОС + НДС, т.е. в бухгалтерском учёте ОС принимаем 2-мя проводками.</w:t>
      </w:r>
    </w:p>
    <w:p w:rsidR="00EF5690" w:rsidRDefault="005135A0">
      <w:pPr>
        <w:jc w:val="both"/>
        <w:rPr>
          <w:sz w:val="22"/>
        </w:rPr>
      </w:pPr>
      <w:r>
        <w:rPr>
          <w:sz w:val="22"/>
        </w:rPr>
        <w:t>в) Основное производство поставлено на баланс  Д01 К08</w:t>
      </w:r>
    </w:p>
    <w:p w:rsidR="00EF5690" w:rsidRDefault="005135A0">
      <w:pPr>
        <w:jc w:val="both"/>
        <w:rPr>
          <w:sz w:val="22"/>
        </w:rPr>
      </w:pPr>
      <w:r>
        <w:rPr>
          <w:sz w:val="22"/>
        </w:rPr>
        <w:t>г) после уплаты поставщику за ОС Д60 к51</w:t>
      </w:r>
    </w:p>
    <w:p w:rsidR="00EF5690" w:rsidRDefault="005135A0">
      <w:pPr>
        <w:jc w:val="both"/>
        <w:rPr>
          <w:sz w:val="22"/>
        </w:rPr>
      </w:pPr>
      <w:r>
        <w:rPr>
          <w:sz w:val="22"/>
        </w:rPr>
        <w:t>Как только ОС поставлено на баланс (в) и счёт поставщика оплачен (г) и выделен отдельной строкой в счёте-фактуре, предъявляем НДС к возмещению из бюджета  Д68/НДС К19 (сч. 19 “НДС по приобретенным ценностям”).</w:t>
      </w:r>
    </w:p>
    <w:p w:rsidR="00EF5690" w:rsidRDefault="005135A0">
      <w:pPr>
        <w:pStyle w:val="2"/>
        <w:rPr>
          <w:b w:val="0"/>
          <w:sz w:val="22"/>
          <w:u w:val="single"/>
        </w:rPr>
      </w:pPr>
      <w:r>
        <w:rPr>
          <w:sz w:val="22"/>
        </w:rPr>
        <w:t>Схема расчетов по НДС: оборот с реализации.</w:t>
      </w:r>
    </w:p>
    <w:p w:rsidR="00EF5690" w:rsidRDefault="005135A0">
      <w:pPr>
        <w:jc w:val="both"/>
        <w:rPr>
          <w:sz w:val="22"/>
          <w:lang w:val="en-US"/>
        </w:rPr>
      </w:pPr>
      <w:r>
        <w:rPr>
          <w:sz w:val="22"/>
        </w:rPr>
        <w:t xml:space="preserve">Стоимость = </w:t>
      </w:r>
      <w:r>
        <w:rPr>
          <w:sz w:val="22"/>
          <w:lang w:val="en-US"/>
        </w:rPr>
        <w:t>C+V+m</w:t>
      </w:r>
    </w:p>
    <w:p w:rsidR="00EF5690" w:rsidRDefault="005135A0">
      <w:pPr>
        <w:jc w:val="both"/>
        <w:rPr>
          <w:sz w:val="22"/>
        </w:rPr>
      </w:pPr>
      <w:r>
        <w:rPr>
          <w:sz w:val="22"/>
        </w:rPr>
        <w:t xml:space="preserve">Цена * </w:t>
      </w:r>
      <w:r>
        <w:rPr>
          <w:sz w:val="22"/>
          <w:lang w:val="en-US"/>
        </w:rPr>
        <w:t>N</w:t>
      </w:r>
      <w:r>
        <w:rPr>
          <w:sz w:val="22"/>
        </w:rPr>
        <w:t>(количество) = выручка</w:t>
      </w:r>
    </w:p>
    <w:p w:rsidR="00EF5690" w:rsidRDefault="005135A0">
      <w:pPr>
        <w:jc w:val="both"/>
        <w:rPr>
          <w:sz w:val="22"/>
        </w:rPr>
      </w:pPr>
      <w:r>
        <w:rPr>
          <w:sz w:val="22"/>
        </w:rPr>
        <w:t>С = стоимость сырья, материалов, топлива,…</w:t>
      </w:r>
    </w:p>
    <w:p w:rsidR="00EF5690" w:rsidRDefault="005135A0">
      <w:pPr>
        <w:jc w:val="both"/>
        <w:rPr>
          <w:sz w:val="22"/>
        </w:rPr>
      </w:pPr>
      <w:r>
        <w:rPr>
          <w:sz w:val="22"/>
          <w:lang w:val="en-US"/>
        </w:rPr>
        <w:t>V</w:t>
      </w:r>
      <w:r>
        <w:rPr>
          <w:sz w:val="22"/>
        </w:rPr>
        <w:t xml:space="preserve"> = заработная плата с отчислениями</w:t>
      </w:r>
    </w:p>
    <w:p w:rsidR="00EF5690" w:rsidRDefault="005135A0">
      <w:pPr>
        <w:jc w:val="both"/>
        <w:rPr>
          <w:sz w:val="22"/>
        </w:rPr>
      </w:pPr>
      <w:r>
        <w:rPr>
          <w:sz w:val="22"/>
          <w:lang w:val="en-US"/>
        </w:rPr>
        <w:t>m</w:t>
      </w:r>
      <w:r>
        <w:rPr>
          <w:sz w:val="22"/>
        </w:rPr>
        <w:t xml:space="preserve"> = прибыль</w:t>
      </w:r>
    </w:p>
    <w:p w:rsidR="00EF5690" w:rsidRDefault="005135A0">
      <w:pPr>
        <w:jc w:val="both"/>
        <w:rPr>
          <w:sz w:val="22"/>
        </w:rPr>
      </w:pPr>
      <w:r>
        <w:rPr>
          <w:sz w:val="22"/>
          <w:lang w:val="en-US"/>
        </w:rPr>
        <w:t xml:space="preserve">V+m = </w:t>
      </w:r>
      <w:r>
        <w:rPr>
          <w:sz w:val="22"/>
        </w:rPr>
        <w:t>добавленная стоимость</w:t>
      </w:r>
    </w:p>
    <w:p w:rsidR="00EF5690" w:rsidRDefault="005135A0">
      <w:pPr>
        <w:jc w:val="both"/>
        <w:rPr>
          <w:sz w:val="22"/>
        </w:rPr>
      </w:pPr>
      <w:r>
        <w:rPr>
          <w:sz w:val="22"/>
          <w:lang w:val="en-US"/>
        </w:rPr>
        <w:t>V+m</w:t>
      </w:r>
      <w:r>
        <w:rPr>
          <w:sz w:val="22"/>
        </w:rPr>
        <w:t xml:space="preserve"> = выручка – С</w:t>
      </w:r>
    </w:p>
    <w:p w:rsidR="00EF5690" w:rsidRDefault="005135A0">
      <w:pPr>
        <w:jc w:val="both"/>
        <w:rPr>
          <w:sz w:val="22"/>
          <w:lang w:val="en-US"/>
        </w:rPr>
      </w:pPr>
      <w:r>
        <w:rPr>
          <w:sz w:val="22"/>
        </w:rPr>
        <w:t xml:space="preserve">Первый способ расчета НДС :  НДС = ставка * </w:t>
      </w:r>
      <w:r>
        <w:rPr>
          <w:sz w:val="22"/>
          <w:lang w:val="en-US"/>
        </w:rPr>
        <w:t>(V+m)</w:t>
      </w:r>
    </w:p>
    <w:p w:rsidR="00EF5690" w:rsidRDefault="005135A0">
      <w:pPr>
        <w:jc w:val="both"/>
        <w:rPr>
          <w:sz w:val="22"/>
          <w:lang w:val="en-US"/>
        </w:rPr>
      </w:pPr>
      <w:r>
        <w:rPr>
          <w:sz w:val="22"/>
        </w:rPr>
        <w:t xml:space="preserve">Второй:  НДС = ставка * </w:t>
      </w:r>
      <w:r>
        <w:rPr>
          <w:sz w:val="22"/>
          <w:lang w:val="en-US"/>
        </w:rPr>
        <w:t>(V +</w:t>
      </w:r>
      <w:r>
        <w:rPr>
          <w:sz w:val="22"/>
        </w:rPr>
        <w:t xml:space="preserve"> ставка * </w:t>
      </w:r>
      <w:r>
        <w:rPr>
          <w:sz w:val="22"/>
          <w:lang w:val="en-US"/>
        </w:rPr>
        <w:t>m)</w:t>
      </w:r>
    </w:p>
    <w:p w:rsidR="00EF5690" w:rsidRDefault="005135A0">
      <w:pPr>
        <w:jc w:val="both"/>
        <w:rPr>
          <w:sz w:val="22"/>
        </w:rPr>
      </w:pPr>
      <w:r>
        <w:rPr>
          <w:sz w:val="22"/>
        </w:rPr>
        <w:t>Третий:  НДС = ставка * (выручка – С)</w:t>
      </w:r>
    </w:p>
    <w:p w:rsidR="00EF5690" w:rsidRDefault="005135A0">
      <w:pPr>
        <w:jc w:val="both"/>
        <w:rPr>
          <w:sz w:val="22"/>
        </w:rPr>
      </w:pPr>
      <w:r>
        <w:rPr>
          <w:sz w:val="22"/>
        </w:rPr>
        <w:t>Четвертый:  НДС = ставка * выручка – ставка * С</w:t>
      </w:r>
    </w:p>
    <w:p w:rsidR="00EF5690" w:rsidRDefault="00EF5690">
      <w:pPr>
        <w:ind w:firstLine="720"/>
        <w:jc w:val="both"/>
        <w:rPr>
          <w:sz w:val="22"/>
        </w:rPr>
      </w:pPr>
    </w:p>
    <w:p w:rsidR="00EF5690" w:rsidRDefault="00AE768D">
      <w:pPr>
        <w:jc w:val="both"/>
        <w:rPr>
          <w:sz w:val="22"/>
        </w:rPr>
      </w:pPr>
      <w:r>
        <w:rPr>
          <w:noProof/>
        </w:rPr>
        <w:pict>
          <v:line id="_x0000_s1058" style="position:absolute;left:0;text-align:left;z-index:251655680;mso-position-horizontal-relative:text;mso-position-vertical-relative:text" from="267.5pt,8.3pt" to="267.5pt,22.7pt" o:allowincell="f"/>
        </w:pict>
      </w:r>
      <w:r>
        <w:rPr>
          <w:noProof/>
        </w:rPr>
        <w:pict>
          <v:line id="_x0000_s1059" style="position:absolute;left:0;text-align:left;flip:x;z-index:251656704;mso-position-horizontal-relative:text;mso-position-vertical-relative:text" from="260.3pt,8.3pt" to="267.5pt,8.3pt" o:allowincell="f"/>
        </w:pict>
      </w:r>
      <w:r>
        <w:rPr>
          <w:noProof/>
        </w:rPr>
        <w:pict>
          <v:line id="_x0000_s1043" style="position:absolute;left:0;text-align:left;flip:x;z-index:251640320;mso-position-horizontal-relative:text;mso-position-vertical-relative:text" from="368.3pt,14.65pt" to="382.7pt,50.65pt" o:allowincell="f"/>
        </w:pict>
      </w:r>
      <w:r>
        <w:rPr>
          <w:noProof/>
        </w:rPr>
        <w:pict>
          <v:line id="_x0000_s1042" style="position:absolute;left:0;text-align:left;flip:x;z-index:251639296;mso-position-horizontal-relative:text;mso-position-vertical-relative:text" from="325.1pt,14.65pt" to="375.5pt,21.85pt" o:allowincell="f"/>
        </w:pict>
      </w:r>
      <w:r w:rsidR="005135A0">
        <w:rPr>
          <w:sz w:val="22"/>
        </w:rPr>
        <w:t>Предприятия:            1.  Добывающее предприятие                                          БЮДЖЕТ</w:t>
      </w:r>
    </w:p>
    <w:p w:rsidR="00EF5690" w:rsidRDefault="00AE768D">
      <w:pPr>
        <w:jc w:val="both"/>
        <w:rPr>
          <w:sz w:val="22"/>
        </w:rPr>
      </w:pPr>
      <w:r>
        <w:rPr>
          <w:noProof/>
        </w:rPr>
        <w:pict>
          <v:line id="_x0000_s1056" style="position:absolute;left:0;text-align:left;flip:x;z-index:251653632;mso-position-horizontal-relative:text;mso-position-vertical-relative:text" from="245.9pt,8.35pt" to="253.1pt,8.35pt" o:allowincell="f"/>
        </w:pict>
      </w:r>
      <w:r>
        <w:rPr>
          <w:noProof/>
        </w:rPr>
        <w:pict>
          <v:line id="_x0000_s1055" style="position:absolute;left:0;text-align:left;z-index:251652608;mso-position-horizontal-relative:text;mso-position-vertical-relative:text" from="253.1pt,8.35pt" to="253.1pt,29.95pt" o:allowincell="f"/>
        </w:pict>
      </w:r>
      <w:r>
        <w:rPr>
          <w:noProof/>
        </w:rPr>
        <w:pict>
          <v:line id="_x0000_s1049" style="position:absolute;left:0;text-align:left;z-index:251646464;mso-position-horizontal-relative:text;mso-position-vertical-relative:text" from="425.9pt,8.35pt" to="425.9pt,80.35pt" o:allowincell="f"/>
        </w:pict>
      </w:r>
      <w:r>
        <w:rPr>
          <w:noProof/>
        </w:rPr>
        <w:pict>
          <v:line id="_x0000_s1048" style="position:absolute;left:0;text-align:left;z-index:251645440;mso-position-horizontal-relative:text;mso-position-vertical-relative:text" from="404.3pt,8.35pt" to="404.3pt,65.95pt" o:allowincell="f"/>
        </w:pict>
      </w:r>
      <w:r>
        <w:rPr>
          <w:noProof/>
        </w:rPr>
        <w:pict>
          <v:line id="_x0000_s1047" style="position:absolute;left:0;text-align:left;z-index:251644416;mso-position-horizontal-relative:text;mso-position-vertical-relative:text" from="389.9pt,8.35pt" to="389.9pt,51.55pt" o:allowincell="f"/>
        </w:pict>
      </w:r>
      <w:r w:rsidR="005135A0">
        <w:rPr>
          <w:sz w:val="22"/>
        </w:rPr>
        <w:t xml:space="preserve">                                    2. Изготовление                             НДС(1)</w:t>
      </w:r>
    </w:p>
    <w:p w:rsidR="00EF5690" w:rsidRDefault="00AE768D">
      <w:pPr>
        <w:jc w:val="both"/>
        <w:rPr>
          <w:sz w:val="22"/>
        </w:rPr>
      </w:pPr>
      <w:r>
        <w:rPr>
          <w:noProof/>
        </w:rPr>
        <w:pict>
          <v:line id="_x0000_s1057" style="position:absolute;left:0;text-align:left;flip:x;z-index:251654656;mso-position-horizontal-relative:text;mso-position-vertical-relative:text" from="245.9pt,9.25pt" to="253.1pt,9.25pt" o:allowincell="f"/>
        </w:pict>
      </w:r>
      <w:r>
        <w:rPr>
          <w:noProof/>
        </w:rPr>
        <w:pict>
          <v:line id="_x0000_s1054" style="position:absolute;left:0;text-align:left;flip:x;z-index:251651584;mso-position-horizontal-relative:text;mso-position-vertical-relative:text" from="217.1pt,9.25pt" to="238.7pt,9.25pt" o:allowincell="f"/>
        </w:pict>
      </w:r>
      <w:r>
        <w:rPr>
          <w:noProof/>
        </w:rPr>
        <w:pict>
          <v:line id="_x0000_s1053" style="position:absolute;left:0;text-align:left;z-index:251650560;mso-position-horizontal-relative:text;mso-position-vertical-relative:text" from="238.7pt,9.25pt" to="238.7pt,23.65pt" o:allowincell="f"/>
        </w:pict>
      </w:r>
      <w:r w:rsidR="005135A0">
        <w:rPr>
          <w:sz w:val="22"/>
        </w:rPr>
        <w:t xml:space="preserve">                                    3. Сборка                                       НДС(2) – НДС(1)</w:t>
      </w:r>
    </w:p>
    <w:p w:rsidR="00EF5690" w:rsidRDefault="00AE768D">
      <w:pPr>
        <w:jc w:val="both"/>
        <w:rPr>
          <w:sz w:val="22"/>
        </w:rPr>
      </w:pPr>
      <w:r>
        <w:rPr>
          <w:noProof/>
        </w:rPr>
        <w:pict>
          <v:line id="_x0000_s1052" style="position:absolute;left:0;text-align:left;flip:x;z-index:251649536;mso-position-horizontal-relative:text;mso-position-vertical-relative:text" from="245.9pt,10.15pt" to="260.3pt,10.15pt" o:allowincell="f"/>
        </w:pict>
      </w:r>
      <w:r>
        <w:rPr>
          <w:noProof/>
        </w:rPr>
        <w:pict>
          <v:line id="_x0000_s1051" style="position:absolute;left:0;text-align:left;z-index:251648512;mso-position-horizontal-relative:text;mso-position-vertical-relative:text" from="260.3pt,10.15pt" to="260.3pt,24.55pt" o:allowincell="f"/>
        </w:pict>
      </w:r>
      <w:r>
        <w:rPr>
          <w:noProof/>
        </w:rPr>
        <w:pict>
          <v:line id="_x0000_s1044" style="position:absolute;left:0;text-align:left;z-index:251641344;mso-position-horizontal-relative:text;mso-position-vertical-relative:text" from="368.3pt,10.15pt" to="389.9pt,10.15pt" o:allowincell="f"/>
        </w:pict>
      </w:r>
      <w:r w:rsidR="005135A0">
        <w:rPr>
          <w:sz w:val="22"/>
        </w:rPr>
        <w:t xml:space="preserve">                                    4. Оптовое предприятие               НДС(3) – НДС(2)</w:t>
      </w:r>
    </w:p>
    <w:p w:rsidR="00EF5690" w:rsidRDefault="00AE768D">
      <w:pPr>
        <w:jc w:val="both"/>
        <w:rPr>
          <w:sz w:val="22"/>
        </w:rPr>
      </w:pPr>
      <w:r>
        <w:rPr>
          <w:noProof/>
        </w:rPr>
        <w:pict>
          <v:line id="_x0000_s1050" style="position:absolute;left:0;text-align:left;z-index:251647488;mso-position-horizontal-relative:text;mso-position-vertical-relative:text" from="425.9pt,18.25pt" to="425.9pt,25.45pt" o:allowincell="f"/>
        </w:pict>
      </w:r>
      <w:r>
        <w:rPr>
          <w:noProof/>
        </w:rPr>
        <w:pict>
          <v:line id="_x0000_s1045" style="position:absolute;left:0;text-align:left;z-index:251642368;mso-position-horizontal-relative:text;mso-position-vertical-relative:text" from="368.3pt,3.85pt" to="404.3pt,3.85pt" o:allowincell="f"/>
        </w:pict>
      </w:r>
      <w:r w:rsidR="005135A0">
        <w:rPr>
          <w:sz w:val="22"/>
        </w:rPr>
        <w:t xml:space="preserve">                                    5. Розничное предприятие           НДС(4) – НДС(3)</w:t>
      </w:r>
    </w:p>
    <w:p w:rsidR="00EF5690" w:rsidRDefault="00AE768D">
      <w:pPr>
        <w:jc w:val="both"/>
        <w:rPr>
          <w:sz w:val="22"/>
        </w:rPr>
      </w:pPr>
      <w:r>
        <w:rPr>
          <w:noProof/>
        </w:rPr>
        <w:pict>
          <v:line id="_x0000_s1046" style="position:absolute;left:0;text-align:left;z-index:251643392;mso-position-horizontal-relative:text;mso-position-vertical-relative:text" from="368.3pt,4.75pt" to="425.9pt,4.75pt" o:allowincell="f"/>
        </w:pict>
      </w:r>
      <w:r w:rsidR="005135A0">
        <w:rPr>
          <w:sz w:val="22"/>
        </w:rPr>
        <w:t xml:space="preserve">                                    6. Потребитель                             НДС(5) – НДС(4) </w:t>
      </w:r>
    </w:p>
    <w:p w:rsidR="00EF5690" w:rsidRDefault="005135A0">
      <w:pPr>
        <w:jc w:val="both"/>
        <w:rPr>
          <w:sz w:val="22"/>
        </w:rPr>
      </w:pPr>
      <w:r>
        <w:rPr>
          <w:sz w:val="22"/>
        </w:rPr>
        <w:t>Сумма = НДС(5)  (его возместили потребители).</w:t>
      </w:r>
    </w:p>
    <w:p w:rsidR="00EF5690" w:rsidRDefault="005135A0">
      <w:pPr>
        <w:pStyle w:val="22"/>
        <w:spacing w:line="240" w:lineRule="auto"/>
        <w:rPr>
          <w:sz w:val="22"/>
        </w:rPr>
      </w:pPr>
      <w:r>
        <w:rPr>
          <w:sz w:val="22"/>
        </w:rPr>
        <w:t>Исключения:</w:t>
      </w:r>
    </w:p>
    <w:p w:rsidR="00EF5690" w:rsidRDefault="005135A0">
      <w:pPr>
        <w:jc w:val="both"/>
        <w:rPr>
          <w:sz w:val="22"/>
        </w:rPr>
      </w:pPr>
      <w:r>
        <w:rPr>
          <w:sz w:val="22"/>
        </w:rPr>
        <w:t xml:space="preserve">НДС облагаются даже авансы полученные. </w:t>
      </w:r>
    </w:p>
    <w:p w:rsidR="00EF5690" w:rsidRDefault="005135A0">
      <w:pPr>
        <w:jc w:val="both"/>
        <w:rPr>
          <w:sz w:val="22"/>
        </w:rPr>
      </w:pPr>
      <w:r>
        <w:rPr>
          <w:sz w:val="22"/>
        </w:rPr>
        <w:t>3. Основное средство получено безвозмездно</w:t>
      </w:r>
    </w:p>
    <w:p w:rsidR="00EF5690" w:rsidRDefault="005135A0">
      <w:pPr>
        <w:jc w:val="both"/>
        <w:rPr>
          <w:sz w:val="22"/>
        </w:rPr>
      </w:pPr>
      <w:r>
        <w:rPr>
          <w:sz w:val="22"/>
        </w:rPr>
        <w:t>а) Д 08  К 87/2</w:t>
      </w:r>
    </w:p>
    <w:p w:rsidR="00EF5690" w:rsidRDefault="005135A0">
      <w:pPr>
        <w:jc w:val="both"/>
        <w:rPr>
          <w:sz w:val="22"/>
        </w:rPr>
      </w:pPr>
      <w:r>
        <w:rPr>
          <w:sz w:val="22"/>
        </w:rPr>
        <w:t>б) поставлено на баланс  Д 01   К 08</w:t>
      </w:r>
    </w:p>
    <w:p w:rsidR="00EF5690" w:rsidRDefault="005135A0">
      <w:pPr>
        <w:jc w:val="both"/>
        <w:rPr>
          <w:sz w:val="22"/>
        </w:rPr>
      </w:pPr>
      <w:r>
        <w:rPr>
          <w:sz w:val="22"/>
        </w:rPr>
        <w:t>4. Получено  безвозмездно основное средство непроизводственного назначения.</w:t>
      </w:r>
    </w:p>
    <w:p w:rsidR="00EF5690" w:rsidRDefault="005135A0">
      <w:pPr>
        <w:jc w:val="both"/>
        <w:rPr>
          <w:sz w:val="22"/>
        </w:rPr>
      </w:pPr>
      <w:r>
        <w:rPr>
          <w:sz w:val="22"/>
        </w:rPr>
        <w:t>а) Д 08  К 88/4 – Фонд социальной сферы</w:t>
      </w:r>
    </w:p>
    <w:p w:rsidR="00EF5690" w:rsidRDefault="005135A0">
      <w:pPr>
        <w:jc w:val="both"/>
        <w:rPr>
          <w:sz w:val="22"/>
        </w:rPr>
      </w:pPr>
      <w:r>
        <w:rPr>
          <w:sz w:val="22"/>
        </w:rPr>
        <w:t>б) поставлено на баланс   Д 01  К 08.</w:t>
      </w:r>
    </w:p>
    <w:p w:rsidR="00EF5690" w:rsidRDefault="00EF5690">
      <w:pPr>
        <w:jc w:val="both"/>
        <w:rPr>
          <w:sz w:val="22"/>
        </w:rPr>
      </w:pPr>
    </w:p>
    <w:p w:rsidR="00EF5690" w:rsidRDefault="005135A0">
      <w:pPr>
        <w:pStyle w:val="2"/>
        <w:rPr>
          <w:sz w:val="22"/>
        </w:rPr>
      </w:pPr>
      <w:r>
        <w:rPr>
          <w:sz w:val="22"/>
        </w:rPr>
        <w:t>5. Учет износа (амортизации).</w:t>
      </w:r>
    </w:p>
    <w:p w:rsidR="00EF5690" w:rsidRDefault="00EF5690">
      <w:pPr>
        <w:rPr>
          <w:sz w:val="22"/>
        </w:rPr>
      </w:pPr>
    </w:p>
    <w:p w:rsidR="00EF5690" w:rsidRDefault="005135A0">
      <w:pPr>
        <w:ind w:firstLine="720"/>
        <w:jc w:val="both"/>
        <w:rPr>
          <w:sz w:val="22"/>
        </w:rPr>
      </w:pPr>
      <w:r>
        <w:rPr>
          <w:sz w:val="22"/>
        </w:rPr>
        <w:t>Первоначальная стоимость включается в затраты производства (торговли), издержки обращения - постепенно в виде амортизационных отчислений Они рассчитываются ежемесячно с месяца, следующего после поступления основных средств и прекращают начисляться после следующего месяца выбытия.</w:t>
      </w:r>
    </w:p>
    <w:p w:rsidR="00EF5690" w:rsidRDefault="005135A0">
      <w:pPr>
        <w:ind w:firstLine="720"/>
        <w:jc w:val="both"/>
        <w:rPr>
          <w:sz w:val="22"/>
        </w:rPr>
      </w:pPr>
      <w:r>
        <w:rPr>
          <w:sz w:val="22"/>
        </w:rPr>
        <w:t>Амортизация объектов с 11.98. исчисляется одним из следующих методов (Положение по бухгалтерскому учету №6):</w:t>
      </w:r>
    </w:p>
    <w:p w:rsidR="00EF5690" w:rsidRDefault="005135A0" w:rsidP="005135A0">
      <w:pPr>
        <w:numPr>
          <w:ilvl w:val="0"/>
          <w:numId w:val="44"/>
        </w:numPr>
        <w:tabs>
          <w:tab w:val="left" w:pos="1080"/>
        </w:tabs>
        <w:ind w:left="1080" w:hanging="360"/>
        <w:jc w:val="both"/>
        <w:rPr>
          <w:sz w:val="22"/>
        </w:rPr>
      </w:pPr>
      <w:r>
        <w:rPr>
          <w:sz w:val="22"/>
        </w:rPr>
        <w:t>Линейный способ.</w:t>
      </w:r>
    </w:p>
    <w:p w:rsidR="00EF5690" w:rsidRDefault="005135A0" w:rsidP="005135A0">
      <w:pPr>
        <w:numPr>
          <w:ilvl w:val="0"/>
          <w:numId w:val="44"/>
        </w:numPr>
        <w:tabs>
          <w:tab w:val="left" w:pos="1080"/>
        </w:tabs>
        <w:ind w:left="1080" w:hanging="360"/>
        <w:jc w:val="both"/>
        <w:rPr>
          <w:sz w:val="22"/>
        </w:rPr>
      </w:pPr>
      <w:r>
        <w:rPr>
          <w:sz w:val="22"/>
        </w:rPr>
        <w:t>Способ уменьшаемого остатка</w:t>
      </w:r>
    </w:p>
    <w:p w:rsidR="00EF5690" w:rsidRDefault="005135A0" w:rsidP="005135A0">
      <w:pPr>
        <w:numPr>
          <w:ilvl w:val="0"/>
          <w:numId w:val="44"/>
        </w:numPr>
        <w:tabs>
          <w:tab w:val="left" w:pos="1080"/>
        </w:tabs>
        <w:ind w:left="1080" w:hanging="360"/>
        <w:jc w:val="both"/>
        <w:rPr>
          <w:sz w:val="22"/>
        </w:rPr>
      </w:pPr>
      <w:r>
        <w:rPr>
          <w:sz w:val="22"/>
        </w:rPr>
        <w:t>Способ списания стоимости по сумме чисел  лет срока полезного использования.</w:t>
      </w:r>
    </w:p>
    <w:p w:rsidR="00EF5690" w:rsidRDefault="005135A0" w:rsidP="005135A0">
      <w:pPr>
        <w:numPr>
          <w:ilvl w:val="0"/>
          <w:numId w:val="44"/>
        </w:numPr>
        <w:tabs>
          <w:tab w:val="left" w:pos="1080"/>
        </w:tabs>
        <w:ind w:left="1080" w:hanging="360"/>
        <w:jc w:val="both"/>
        <w:rPr>
          <w:sz w:val="22"/>
        </w:rPr>
      </w:pPr>
      <w:r>
        <w:rPr>
          <w:sz w:val="22"/>
        </w:rPr>
        <w:t>Способ списания стоимости пропорционально объему продукции.</w:t>
      </w:r>
    </w:p>
    <w:p w:rsidR="00EF5690" w:rsidRDefault="005135A0">
      <w:pPr>
        <w:pStyle w:val="21"/>
        <w:spacing w:line="240" w:lineRule="auto"/>
        <w:rPr>
          <w:sz w:val="22"/>
        </w:rPr>
      </w:pPr>
      <w:r>
        <w:rPr>
          <w:sz w:val="22"/>
        </w:rPr>
        <w:t>Применение одного из способов по группе однородных основных средств производится в течение всего срока полезного использования.</w:t>
      </w:r>
    </w:p>
    <w:p w:rsidR="00EF5690" w:rsidRDefault="005135A0">
      <w:pPr>
        <w:ind w:firstLine="720"/>
        <w:jc w:val="both"/>
        <w:rPr>
          <w:sz w:val="22"/>
        </w:rPr>
      </w:pPr>
      <w:r>
        <w:rPr>
          <w:sz w:val="22"/>
        </w:rPr>
        <w:t>Раньше нормы амортизации были строго регламентированы государством. Существовал сборник норм амортизации (перечень основных средств по видам и группам). Для каждой группы своя норма амортизации.</w:t>
      </w:r>
    </w:p>
    <w:p w:rsidR="00EF5690" w:rsidRDefault="00EF5690">
      <w:pPr>
        <w:ind w:firstLine="720"/>
        <w:jc w:val="both"/>
        <w:rPr>
          <w:sz w:val="22"/>
        </w:rPr>
      </w:pPr>
    </w:p>
    <w:p w:rsidR="00EF5690" w:rsidRDefault="005135A0">
      <w:pPr>
        <w:jc w:val="both"/>
        <w:rPr>
          <w:sz w:val="22"/>
        </w:rPr>
      </w:pPr>
      <w:r>
        <w:rPr>
          <w:sz w:val="22"/>
          <w:u w:val="single"/>
        </w:rPr>
        <w:t>Пример</w:t>
      </w:r>
      <w:r>
        <w:rPr>
          <w:sz w:val="22"/>
        </w:rPr>
        <w:t xml:space="preserve">.  Линейный способ. </w:t>
      </w:r>
    </w:p>
    <w:p w:rsidR="00EF5690" w:rsidRDefault="005135A0">
      <w:pPr>
        <w:jc w:val="both"/>
        <w:rPr>
          <w:sz w:val="22"/>
        </w:rPr>
      </w:pPr>
      <w:r>
        <w:rPr>
          <w:sz w:val="22"/>
        </w:rPr>
        <w:t>На предприятии устанавливается срок технического использования, отсюда определяется месячная норма амортизации.</w:t>
      </w:r>
    </w:p>
    <w:p w:rsidR="00EF5690" w:rsidRDefault="005135A0">
      <w:pPr>
        <w:pStyle w:val="21"/>
        <w:spacing w:line="240" w:lineRule="auto"/>
        <w:ind w:firstLine="0"/>
        <w:rPr>
          <w:sz w:val="22"/>
        </w:rPr>
      </w:pPr>
      <w:r>
        <w:rPr>
          <w:sz w:val="22"/>
        </w:rPr>
        <w:t>Приобретаем объект (компьютерная сисетма) стоимостью 120 000 (счет-фактура)</w:t>
      </w:r>
    </w:p>
    <w:p w:rsidR="00EF5690" w:rsidRDefault="005135A0">
      <w:pPr>
        <w:jc w:val="both"/>
        <w:rPr>
          <w:sz w:val="22"/>
        </w:rPr>
      </w:pPr>
      <w:r>
        <w:rPr>
          <w:sz w:val="22"/>
        </w:rPr>
        <w:t>Рассчитать месячную сумму амортизации (годовая = 20%, срок полезного использования = 5 лет)</w:t>
      </w:r>
    </w:p>
    <w:p w:rsidR="00EF5690" w:rsidRDefault="005135A0">
      <w:pPr>
        <w:jc w:val="both"/>
        <w:rPr>
          <w:sz w:val="22"/>
        </w:rPr>
      </w:pPr>
      <w:r>
        <w:rPr>
          <w:sz w:val="22"/>
        </w:rPr>
        <w:t>Месячная норма амортизации = 20:12 = 1,66%.</w:t>
      </w:r>
    </w:p>
    <w:p w:rsidR="00EF5690" w:rsidRDefault="005135A0">
      <w:pPr>
        <w:jc w:val="both"/>
        <w:rPr>
          <w:sz w:val="22"/>
        </w:rPr>
      </w:pPr>
      <w:r>
        <w:rPr>
          <w:sz w:val="22"/>
        </w:rPr>
        <w:t>Месячная сумма = 120 000 * 1,66:100 = 2 000.</w:t>
      </w:r>
    </w:p>
    <w:p w:rsidR="00EF5690" w:rsidRDefault="00EF5690">
      <w:pPr>
        <w:jc w:val="both"/>
        <w:rPr>
          <w:sz w:val="22"/>
        </w:rPr>
      </w:pPr>
    </w:p>
    <w:p w:rsidR="00EF5690" w:rsidRDefault="005135A0">
      <w:pPr>
        <w:jc w:val="both"/>
        <w:rPr>
          <w:sz w:val="22"/>
        </w:rPr>
      </w:pPr>
      <w:r>
        <w:rPr>
          <w:sz w:val="22"/>
        </w:rPr>
        <w:t>Для учета износа (амортизации) основных средств используется пассивный счет 02 “Износ основных средств”</w:t>
      </w:r>
    </w:p>
    <w:p w:rsidR="00EF5690" w:rsidRDefault="005135A0">
      <w:pPr>
        <w:ind w:firstLine="720"/>
        <w:jc w:val="both"/>
        <w:rPr>
          <w:sz w:val="22"/>
        </w:rPr>
      </w:pPr>
      <w:r>
        <w:rPr>
          <w:sz w:val="22"/>
        </w:rPr>
        <w:t>02/1 – для начисления износа собственных средств, стоящих на балансе.</w:t>
      </w:r>
    </w:p>
    <w:p w:rsidR="00EF5690" w:rsidRDefault="005135A0">
      <w:pPr>
        <w:ind w:firstLine="720"/>
        <w:jc w:val="both"/>
        <w:rPr>
          <w:sz w:val="22"/>
        </w:rPr>
      </w:pPr>
      <w:r>
        <w:rPr>
          <w:sz w:val="22"/>
        </w:rPr>
        <w:t>02/2 – для начисления износа основных средств в долгосрочной аренде, также стоящих на балансе.</w:t>
      </w:r>
    </w:p>
    <w:p w:rsidR="00EF5690" w:rsidRDefault="00EF5690">
      <w:pPr>
        <w:ind w:firstLine="720"/>
        <w:jc w:val="both"/>
        <w:rPr>
          <w:sz w:val="22"/>
        </w:rPr>
      </w:pPr>
    </w:p>
    <w:p w:rsidR="00EF5690" w:rsidRDefault="005135A0">
      <w:pPr>
        <w:pStyle w:val="21"/>
        <w:spacing w:line="240" w:lineRule="auto"/>
        <w:ind w:firstLine="0"/>
        <w:rPr>
          <w:sz w:val="22"/>
        </w:rPr>
      </w:pPr>
      <w:r>
        <w:rPr>
          <w:sz w:val="22"/>
        </w:rPr>
        <w:t>Д</w:t>
      </w:r>
      <w:r>
        <w:rPr>
          <w:sz w:val="22"/>
        </w:rPr>
        <w:tab/>
      </w:r>
      <w:r>
        <w:rPr>
          <w:sz w:val="22"/>
        </w:rPr>
        <w:tab/>
      </w:r>
      <w:r>
        <w:rPr>
          <w:sz w:val="22"/>
        </w:rPr>
        <w:tab/>
      </w:r>
      <w:r>
        <w:rPr>
          <w:sz w:val="22"/>
        </w:rPr>
        <w:tab/>
      </w:r>
      <w:r>
        <w:rPr>
          <w:sz w:val="22"/>
        </w:rPr>
        <w:tab/>
      </w:r>
      <w:r>
        <w:rPr>
          <w:sz w:val="22"/>
        </w:rPr>
        <w:tab/>
        <w:t>02</w:t>
      </w:r>
      <w:r>
        <w:rPr>
          <w:sz w:val="22"/>
        </w:rPr>
        <w:tab/>
      </w:r>
      <w:r>
        <w:rPr>
          <w:sz w:val="22"/>
        </w:rPr>
        <w:tab/>
      </w:r>
      <w:r>
        <w:rPr>
          <w:sz w:val="22"/>
        </w:rPr>
        <w:tab/>
      </w:r>
      <w:r>
        <w:rPr>
          <w:sz w:val="22"/>
        </w:rPr>
        <w:tab/>
      </w:r>
      <w:r>
        <w:rPr>
          <w:sz w:val="22"/>
        </w:rPr>
        <w:tab/>
      </w:r>
      <w:r>
        <w:rPr>
          <w:sz w:val="22"/>
        </w:rPr>
        <w:tab/>
        <w:t xml:space="preserve">          К</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4678"/>
      </w:tblGrid>
      <w:tr w:rsidR="00EF5690">
        <w:tc>
          <w:tcPr>
            <w:tcW w:w="4678" w:type="dxa"/>
            <w:tcBorders>
              <w:left w:val="nil"/>
              <w:bottom w:val="nil"/>
              <w:right w:val="nil"/>
            </w:tcBorders>
          </w:tcPr>
          <w:p w:rsidR="00EF5690" w:rsidRDefault="00EF5690">
            <w:pPr>
              <w:pStyle w:val="21"/>
              <w:spacing w:line="240" w:lineRule="auto"/>
              <w:ind w:firstLine="0"/>
              <w:rPr>
                <w:sz w:val="22"/>
              </w:rPr>
            </w:pPr>
          </w:p>
        </w:tc>
        <w:tc>
          <w:tcPr>
            <w:tcW w:w="4678" w:type="dxa"/>
            <w:tcBorders>
              <w:bottom w:val="nil"/>
              <w:right w:val="nil"/>
            </w:tcBorders>
          </w:tcPr>
          <w:p w:rsidR="00EF5690" w:rsidRDefault="005135A0">
            <w:pPr>
              <w:pStyle w:val="21"/>
              <w:spacing w:line="240" w:lineRule="auto"/>
              <w:ind w:firstLine="0"/>
              <w:rPr>
                <w:sz w:val="22"/>
              </w:rPr>
            </w:pPr>
            <w:r>
              <w:rPr>
                <w:sz w:val="22"/>
              </w:rPr>
              <w:t>С</w:t>
            </w:r>
            <w:r>
              <w:rPr>
                <w:sz w:val="22"/>
                <w:vertAlign w:val="subscript"/>
              </w:rPr>
              <w:t>Н</w:t>
            </w:r>
            <w:r>
              <w:rPr>
                <w:sz w:val="22"/>
              </w:rPr>
              <w:t xml:space="preserve"> – Начисленный износ ОС на начало отчётного периода</w:t>
            </w:r>
          </w:p>
        </w:tc>
      </w:tr>
      <w:tr w:rsidR="00EF5690">
        <w:tc>
          <w:tcPr>
            <w:tcW w:w="4678" w:type="dxa"/>
            <w:tcBorders>
              <w:top w:val="nil"/>
              <w:left w:val="nil"/>
              <w:bottom w:val="nil"/>
              <w:right w:val="nil"/>
            </w:tcBorders>
          </w:tcPr>
          <w:p w:rsidR="00EF5690" w:rsidRDefault="005135A0">
            <w:pPr>
              <w:pStyle w:val="21"/>
              <w:spacing w:line="240" w:lineRule="auto"/>
              <w:ind w:firstLine="0"/>
              <w:rPr>
                <w:sz w:val="22"/>
              </w:rPr>
            </w:pPr>
            <w:r>
              <w:rPr>
                <w:sz w:val="22"/>
              </w:rPr>
              <w:t>2) Списан износ в связи с выбытием (реализация и т.д.)   К47</w:t>
            </w:r>
          </w:p>
        </w:tc>
        <w:tc>
          <w:tcPr>
            <w:tcW w:w="4678" w:type="dxa"/>
            <w:tcBorders>
              <w:top w:val="nil"/>
              <w:bottom w:val="nil"/>
              <w:right w:val="nil"/>
            </w:tcBorders>
          </w:tcPr>
          <w:p w:rsidR="00EF5690" w:rsidRDefault="005135A0">
            <w:pPr>
              <w:pStyle w:val="21"/>
              <w:spacing w:line="240" w:lineRule="auto"/>
              <w:ind w:firstLine="0"/>
              <w:rPr>
                <w:sz w:val="22"/>
              </w:rPr>
            </w:pPr>
            <w:r>
              <w:rPr>
                <w:sz w:val="22"/>
              </w:rPr>
              <w:t>1) Начислен износ ОС   Д20,25,26,29,88</w:t>
            </w:r>
          </w:p>
        </w:tc>
      </w:tr>
      <w:tr w:rsidR="00EF5690">
        <w:tc>
          <w:tcPr>
            <w:tcW w:w="4678" w:type="dxa"/>
            <w:tcBorders>
              <w:left w:val="nil"/>
              <w:right w:val="nil"/>
            </w:tcBorders>
          </w:tcPr>
          <w:p w:rsidR="00EF5690" w:rsidRDefault="005135A0">
            <w:pPr>
              <w:pStyle w:val="21"/>
              <w:spacing w:line="240" w:lineRule="auto"/>
              <w:ind w:firstLine="0"/>
              <w:rPr>
                <w:sz w:val="22"/>
              </w:rPr>
            </w:pPr>
            <w:r>
              <w:rPr>
                <w:sz w:val="22"/>
              </w:rPr>
              <w:t>О</w:t>
            </w:r>
            <w:r>
              <w:rPr>
                <w:sz w:val="22"/>
                <w:vertAlign w:val="subscript"/>
              </w:rPr>
              <w:t>Д</w:t>
            </w:r>
          </w:p>
        </w:tc>
        <w:tc>
          <w:tcPr>
            <w:tcW w:w="4678" w:type="dxa"/>
            <w:tcBorders>
              <w:right w:val="nil"/>
            </w:tcBorders>
          </w:tcPr>
          <w:p w:rsidR="00EF5690" w:rsidRDefault="005135A0">
            <w:pPr>
              <w:pStyle w:val="21"/>
              <w:spacing w:line="240" w:lineRule="auto"/>
              <w:ind w:firstLine="0"/>
              <w:rPr>
                <w:sz w:val="22"/>
              </w:rPr>
            </w:pPr>
            <w:r>
              <w:rPr>
                <w:sz w:val="22"/>
              </w:rPr>
              <w:t>О</w:t>
            </w:r>
            <w:r>
              <w:rPr>
                <w:sz w:val="22"/>
                <w:vertAlign w:val="subscript"/>
              </w:rPr>
              <w:t>К</w:t>
            </w:r>
          </w:p>
        </w:tc>
      </w:tr>
      <w:tr w:rsidR="00EF5690">
        <w:tc>
          <w:tcPr>
            <w:tcW w:w="4678" w:type="dxa"/>
            <w:tcBorders>
              <w:top w:val="nil"/>
              <w:left w:val="nil"/>
              <w:bottom w:val="nil"/>
              <w:right w:val="nil"/>
            </w:tcBorders>
          </w:tcPr>
          <w:p w:rsidR="00EF5690" w:rsidRDefault="00EF5690">
            <w:pPr>
              <w:pStyle w:val="21"/>
              <w:spacing w:line="240" w:lineRule="auto"/>
              <w:ind w:firstLine="0"/>
              <w:rPr>
                <w:sz w:val="22"/>
              </w:rPr>
            </w:pPr>
          </w:p>
        </w:tc>
        <w:tc>
          <w:tcPr>
            <w:tcW w:w="4678" w:type="dxa"/>
            <w:tcBorders>
              <w:top w:val="nil"/>
              <w:bottom w:val="nil"/>
              <w:right w:val="nil"/>
            </w:tcBorders>
          </w:tcPr>
          <w:p w:rsidR="00EF5690" w:rsidRDefault="005135A0">
            <w:pPr>
              <w:pStyle w:val="21"/>
              <w:spacing w:line="240" w:lineRule="auto"/>
              <w:ind w:firstLine="0"/>
              <w:rPr>
                <w:sz w:val="22"/>
              </w:rPr>
            </w:pPr>
            <w:r>
              <w:rPr>
                <w:sz w:val="22"/>
              </w:rPr>
              <w:t>С</w:t>
            </w:r>
            <w:r>
              <w:rPr>
                <w:sz w:val="22"/>
                <w:vertAlign w:val="subscript"/>
              </w:rPr>
              <w:t>К</w:t>
            </w:r>
            <w:r>
              <w:rPr>
                <w:sz w:val="22"/>
              </w:rPr>
              <w:t xml:space="preserve"> – Начисленный износ ОС на конец отчётного периода</w:t>
            </w:r>
          </w:p>
        </w:tc>
      </w:tr>
    </w:tbl>
    <w:p w:rsidR="00EF5690" w:rsidRDefault="00EF5690">
      <w:pPr>
        <w:jc w:val="both"/>
        <w:rPr>
          <w:sz w:val="22"/>
        </w:rPr>
      </w:pPr>
    </w:p>
    <w:p w:rsidR="00EF5690" w:rsidRDefault="005135A0">
      <w:pPr>
        <w:pStyle w:val="21"/>
        <w:spacing w:line="240" w:lineRule="auto"/>
        <w:rPr>
          <w:sz w:val="22"/>
        </w:rPr>
      </w:pPr>
      <w:r>
        <w:rPr>
          <w:sz w:val="22"/>
        </w:rPr>
        <w:t>Как только сумма износа становится равной первоначальной стоимости, то перестает начисляться амортизация.</w:t>
      </w:r>
    </w:p>
    <w:p w:rsidR="00EF5690" w:rsidRDefault="00EF5690">
      <w:pPr>
        <w:ind w:firstLine="720"/>
        <w:jc w:val="both"/>
        <w:rPr>
          <w:sz w:val="22"/>
        </w:rPr>
      </w:pPr>
    </w:p>
    <w:p w:rsidR="00EF5690" w:rsidRDefault="005135A0">
      <w:pPr>
        <w:jc w:val="both"/>
        <w:rPr>
          <w:sz w:val="22"/>
        </w:rPr>
      </w:pPr>
      <w:r>
        <w:rPr>
          <w:sz w:val="22"/>
        </w:rPr>
        <w:t>Согласно примеру предприятие использует следующие счета затрат:</w:t>
      </w:r>
    </w:p>
    <w:p w:rsidR="00EF5690" w:rsidRDefault="005135A0">
      <w:pPr>
        <w:jc w:val="both"/>
        <w:rPr>
          <w:sz w:val="22"/>
        </w:rPr>
      </w:pPr>
      <w:r>
        <w:rPr>
          <w:sz w:val="22"/>
        </w:rPr>
        <w:t>20 – “Основное производство”</w:t>
      </w:r>
    </w:p>
    <w:p w:rsidR="00EF5690" w:rsidRDefault="005135A0">
      <w:pPr>
        <w:jc w:val="both"/>
        <w:rPr>
          <w:sz w:val="22"/>
        </w:rPr>
      </w:pPr>
      <w:r>
        <w:rPr>
          <w:sz w:val="22"/>
        </w:rPr>
        <w:t>25 – “Общепроизводственные расходы”</w:t>
      </w:r>
    </w:p>
    <w:p w:rsidR="00EF5690" w:rsidRDefault="005135A0">
      <w:pPr>
        <w:jc w:val="both"/>
        <w:rPr>
          <w:sz w:val="22"/>
        </w:rPr>
      </w:pPr>
      <w:r>
        <w:rPr>
          <w:sz w:val="22"/>
        </w:rPr>
        <w:t>26 – “Общехозяйственные расходы”</w:t>
      </w:r>
    </w:p>
    <w:p w:rsidR="00EF5690" w:rsidRDefault="005135A0">
      <w:pPr>
        <w:jc w:val="both"/>
        <w:rPr>
          <w:sz w:val="22"/>
        </w:rPr>
      </w:pPr>
      <w:r>
        <w:rPr>
          <w:sz w:val="22"/>
        </w:rPr>
        <w:t>Компьютерная система используется в бухгалтерии. Проводка:   Д 26  К 02</w:t>
      </w:r>
    </w:p>
    <w:p w:rsidR="00EF5690" w:rsidRDefault="005135A0">
      <w:pPr>
        <w:jc w:val="both"/>
        <w:rPr>
          <w:sz w:val="22"/>
        </w:rPr>
      </w:pPr>
      <w:r>
        <w:rPr>
          <w:sz w:val="22"/>
        </w:rPr>
        <w:t>Компьютер используется в заводской больнице, стоящей на балансе предприятия:  Д 29   К 02</w:t>
      </w:r>
    </w:p>
    <w:p w:rsidR="00EF5690" w:rsidRDefault="005135A0">
      <w:pPr>
        <w:jc w:val="both"/>
        <w:rPr>
          <w:sz w:val="22"/>
        </w:rPr>
      </w:pPr>
      <w:r>
        <w:rPr>
          <w:sz w:val="22"/>
        </w:rPr>
        <w:t>Сч. 29 – затраты по обслуживающим производствам и хозяйствам не включаются в себестоимость, а возмещаются за счет чистой прибыли: Д 88  К 29.</w:t>
      </w:r>
    </w:p>
    <w:p w:rsidR="00EF5690" w:rsidRDefault="00EF5690">
      <w:pPr>
        <w:ind w:firstLine="720"/>
        <w:jc w:val="both"/>
        <w:rPr>
          <w:sz w:val="22"/>
        </w:rPr>
      </w:pPr>
    </w:p>
    <w:p w:rsidR="00EF5690" w:rsidRDefault="005135A0">
      <w:pPr>
        <w:pStyle w:val="2"/>
        <w:rPr>
          <w:sz w:val="22"/>
        </w:rPr>
      </w:pPr>
      <w:r>
        <w:rPr>
          <w:sz w:val="22"/>
        </w:rPr>
        <w:t>6. Учет ремонта основных средств.</w:t>
      </w:r>
    </w:p>
    <w:p w:rsidR="00EF5690" w:rsidRDefault="00EF5690">
      <w:pPr>
        <w:rPr>
          <w:sz w:val="22"/>
        </w:rPr>
      </w:pPr>
    </w:p>
    <w:p w:rsidR="00EF5690" w:rsidRDefault="005135A0">
      <w:pPr>
        <w:ind w:firstLine="720"/>
        <w:jc w:val="both"/>
        <w:rPr>
          <w:sz w:val="22"/>
        </w:rPr>
      </w:pPr>
      <w:r>
        <w:rPr>
          <w:sz w:val="22"/>
        </w:rPr>
        <w:t>Восстановление основных средств может осуществляться посредством ремонта (текущего, среднего, капитального), а также модернизации и реконструкции. Затраты на модернизацию и реконструкцию увеличивают первоначальную стоимость объекта, т.е. – это капитальные вложения. Затраты по всем видам ремонтов производственных основных средств включаются в себестоимость. Ремонт непроизводственных основных средств осуществляется за счет чистой прибыли.</w:t>
      </w:r>
    </w:p>
    <w:p w:rsidR="00EF5690" w:rsidRDefault="005135A0">
      <w:pPr>
        <w:pStyle w:val="2"/>
        <w:rPr>
          <w:sz w:val="22"/>
        </w:rPr>
      </w:pPr>
      <w:r>
        <w:rPr>
          <w:sz w:val="22"/>
        </w:rPr>
        <w:t>Проводки по модернизации и реконструкции:</w:t>
      </w:r>
    </w:p>
    <w:p w:rsidR="00EF5690" w:rsidRDefault="005135A0" w:rsidP="005135A0">
      <w:pPr>
        <w:numPr>
          <w:ilvl w:val="0"/>
          <w:numId w:val="45"/>
        </w:numPr>
        <w:tabs>
          <w:tab w:val="left" w:pos="360"/>
          <w:tab w:val="left" w:pos="1740"/>
        </w:tabs>
        <w:jc w:val="both"/>
        <w:rPr>
          <w:sz w:val="22"/>
        </w:rPr>
      </w:pPr>
      <w:r>
        <w:rPr>
          <w:sz w:val="22"/>
        </w:rPr>
        <w:t>Произведены затраты на реконструкцию:</w:t>
      </w:r>
    </w:p>
    <w:p w:rsidR="00EF5690" w:rsidRDefault="005135A0" w:rsidP="005135A0">
      <w:pPr>
        <w:numPr>
          <w:ilvl w:val="12"/>
          <w:numId w:val="0"/>
        </w:numPr>
        <w:jc w:val="both"/>
        <w:rPr>
          <w:sz w:val="22"/>
        </w:rPr>
      </w:pPr>
      <w:r>
        <w:rPr>
          <w:sz w:val="22"/>
        </w:rPr>
        <w:t>а) хозяйственным способом: Д 08  К 10, 70,69 ,12.</w:t>
      </w:r>
    </w:p>
    <w:p w:rsidR="00EF5690" w:rsidRDefault="005135A0" w:rsidP="005135A0">
      <w:pPr>
        <w:numPr>
          <w:ilvl w:val="12"/>
          <w:numId w:val="0"/>
        </w:numPr>
        <w:jc w:val="both"/>
        <w:rPr>
          <w:sz w:val="22"/>
        </w:rPr>
      </w:pPr>
      <w:r>
        <w:rPr>
          <w:sz w:val="22"/>
        </w:rPr>
        <w:t>б) подрядным способом: Д 08  К 60.</w:t>
      </w:r>
    </w:p>
    <w:p w:rsidR="00EF5690" w:rsidRDefault="005135A0" w:rsidP="005135A0">
      <w:pPr>
        <w:numPr>
          <w:ilvl w:val="0"/>
          <w:numId w:val="45"/>
        </w:numPr>
        <w:tabs>
          <w:tab w:val="left" w:pos="360"/>
        </w:tabs>
        <w:jc w:val="both"/>
        <w:rPr>
          <w:sz w:val="22"/>
        </w:rPr>
      </w:pPr>
      <w:r>
        <w:rPr>
          <w:sz w:val="22"/>
        </w:rPr>
        <w:t>После модернизации и реконструкции эти затраты увеличивают первоначальную стоимость основных средств: Д 01  К 08.</w:t>
      </w:r>
    </w:p>
    <w:p w:rsidR="00EF5690" w:rsidRDefault="00EF5690">
      <w:pPr>
        <w:jc w:val="both"/>
        <w:rPr>
          <w:sz w:val="22"/>
        </w:rPr>
      </w:pPr>
    </w:p>
    <w:p w:rsidR="00EF5690" w:rsidRDefault="005135A0">
      <w:pPr>
        <w:pStyle w:val="21"/>
        <w:spacing w:line="240" w:lineRule="auto"/>
        <w:ind w:firstLine="0"/>
        <w:rPr>
          <w:sz w:val="22"/>
        </w:rPr>
      </w:pPr>
      <w:r>
        <w:rPr>
          <w:sz w:val="22"/>
        </w:rPr>
        <w:t>Нельзя путать реконструкцию и ремонт (см. Письмо Госплана СССР от 06.02.85. № НВ – 8 – Д/51/6 – 62 “Об определении понятий нового строительства, расширения, реконструкции и технического перевооружения действующих предприятий”).</w:t>
      </w:r>
    </w:p>
    <w:p w:rsidR="00EF5690" w:rsidRDefault="005135A0">
      <w:pPr>
        <w:ind w:firstLine="720"/>
        <w:jc w:val="both"/>
        <w:rPr>
          <w:sz w:val="22"/>
        </w:rPr>
      </w:pPr>
      <w:r>
        <w:rPr>
          <w:sz w:val="22"/>
        </w:rPr>
        <w:t>Ремонт может осуществляться:</w:t>
      </w:r>
    </w:p>
    <w:p w:rsidR="00EF5690" w:rsidRDefault="005135A0">
      <w:pPr>
        <w:ind w:firstLine="720"/>
        <w:jc w:val="both"/>
        <w:rPr>
          <w:sz w:val="22"/>
        </w:rPr>
      </w:pPr>
      <w:r>
        <w:rPr>
          <w:sz w:val="22"/>
        </w:rPr>
        <w:t>а) хозяйственным способом. Составляется наряды-заказы на основании которых списываются материалы, запчасти на ремонт, начисляется заработная плата рабочим.</w:t>
      </w:r>
    </w:p>
    <w:p w:rsidR="00EF5690" w:rsidRDefault="005135A0">
      <w:pPr>
        <w:ind w:firstLine="720"/>
        <w:jc w:val="both"/>
        <w:rPr>
          <w:sz w:val="22"/>
        </w:rPr>
      </w:pPr>
      <w:r>
        <w:rPr>
          <w:sz w:val="22"/>
        </w:rPr>
        <w:t>б) подрядным способом. Расходы по ремонту списываются на затраты с кредитованием счета 60. Расходы по ремонту основных средств относят на затраты того периода, когда они возникли. Существуют три схемы включения затрат по ремонту производственных основных средств:</w:t>
      </w:r>
    </w:p>
    <w:p w:rsidR="00EF5690" w:rsidRDefault="005135A0" w:rsidP="005135A0">
      <w:pPr>
        <w:numPr>
          <w:ilvl w:val="0"/>
          <w:numId w:val="36"/>
        </w:numPr>
        <w:tabs>
          <w:tab w:val="left" w:pos="360"/>
          <w:tab w:val="left" w:pos="1080"/>
        </w:tabs>
        <w:ind w:left="1080"/>
        <w:jc w:val="both"/>
        <w:rPr>
          <w:sz w:val="22"/>
        </w:rPr>
      </w:pPr>
      <w:r>
        <w:rPr>
          <w:sz w:val="22"/>
        </w:rPr>
        <w:t>Прямое включение затрат в себестоимость</w:t>
      </w:r>
    </w:p>
    <w:p w:rsidR="00EF5690" w:rsidRDefault="005135A0" w:rsidP="005135A0">
      <w:pPr>
        <w:numPr>
          <w:ilvl w:val="0"/>
          <w:numId w:val="36"/>
        </w:numPr>
        <w:tabs>
          <w:tab w:val="left" w:pos="360"/>
          <w:tab w:val="left" w:pos="1080"/>
        </w:tabs>
        <w:ind w:left="1080"/>
        <w:jc w:val="both"/>
        <w:rPr>
          <w:sz w:val="22"/>
        </w:rPr>
      </w:pPr>
      <w:r>
        <w:rPr>
          <w:sz w:val="22"/>
        </w:rPr>
        <w:t>Включение затрат с использованием счета 31 “Расходы будущих периодов”</w:t>
      </w:r>
    </w:p>
    <w:p w:rsidR="00EF5690" w:rsidRDefault="005135A0" w:rsidP="005135A0">
      <w:pPr>
        <w:numPr>
          <w:ilvl w:val="0"/>
          <w:numId w:val="36"/>
        </w:numPr>
        <w:tabs>
          <w:tab w:val="left" w:pos="360"/>
          <w:tab w:val="left" w:pos="1080"/>
        </w:tabs>
        <w:ind w:left="1080"/>
        <w:jc w:val="both"/>
        <w:rPr>
          <w:sz w:val="22"/>
        </w:rPr>
      </w:pPr>
      <w:r>
        <w:rPr>
          <w:sz w:val="22"/>
        </w:rPr>
        <w:t>Включение затрат с использованием счета 89 “Резерв предстоящих расходов и платежей”</w:t>
      </w:r>
    </w:p>
    <w:p w:rsidR="00EF5690" w:rsidRDefault="005135A0">
      <w:pPr>
        <w:pStyle w:val="21"/>
        <w:spacing w:line="240" w:lineRule="auto"/>
        <w:ind w:firstLine="0"/>
        <w:rPr>
          <w:sz w:val="22"/>
        </w:rPr>
      </w:pPr>
      <w:r>
        <w:rPr>
          <w:sz w:val="22"/>
        </w:rPr>
        <w:t xml:space="preserve">Рассмотрим </w:t>
      </w:r>
      <w:r>
        <w:rPr>
          <w:b/>
          <w:sz w:val="22"/>
        </w:rPr>
        <w:t>первую схему</w:t>
      </w:r>
      <w:r>
        <w:rPr>
          <w:sz w:val="22"/>
        </w:rPr>
        <w:t xml:space="preserve"> двумя способами:</w:t>
      </w:r>
    </w:p>
    <w:p w:rsidR="00EF5690" w:rsidRDefault="005135A0">
      <w:pPr>
        <w:jc w:val="both"/>
        <w:rPr>
          <w:sz w:val="22"/>
        </w:rPr>
      </w:pPr>
      <w:r>
        <w:rPr>
          <w:sz w:val="22"/>
          <w:u w:val="single"/>
        </w:rPr>
        <w:t>1. Хозяйственный способ</w:t>
      </w:r>
      <w:r>
        <w:rPr>
          <w:sz w:val="22"/>
        </w:rPr>
        <w:t xml:space="preserve">. Списаны затраты на ремонт: </w:t>
      </w:r>
    </w:p>
    <w:p w:rsidR="00EF5690" w:rsidRDefault="005135A0">
      <w:pPr>
        <w:jc w:val="both"/>
        <w:rPr>
          <w:sz w:val="22"/>
        </w:rPr>
      </w:pPr>
      <w:r>
        <w:rPr>
          <w:sz w:val="22"/>
        </w:rPr>
        <w:t>Д 20, 23, 25, 26, 44     К 10, 12, 70, 69.</w:t>
      </w:r>
    </w:p>
    <w:p w:rsidR="00EF5690" w:rsidRDefault="005135A0">
      <w:pPr>
        <w:jc w:val="both"/>
        <w:rPr>
          <w:sz w:val="22"/>
        </w:rPr>
      </w:pPr>
      <w:r>
        <w:rPr>
          <w:sz w:val="22"/>
        </w:rPr>
        <w:t>2. При подрядном способе:</w:t>
      </w:r>
    </w:p>
    <w:p w:rsidR="00EF5690" w:rsidRDefault="005135A0">
      <w:pPr>
        <w:pStyle w:val="22"/>
        <w:spacing w:line="240" w:lineRule="auto"/>
        <w:rPr>
          <w:sz w:val="22"/>
        </w:rPr>
      </w:pPr>
      <w:r>
        <w:rPr>
          <w:sz w:val="22"/>
        </w:rPr>
        <w:t>а) Предъявлен счет подрядной организацией за ремонт (с НДС):</w:t>
      </w:r>
    </w:p>
    <w:p w:rsidR="00EF5690" w:rsidRDefault="005135A0">
      <w:pPr>
        <w:pStyle w:val="8"/>
        <w:spacing w:line="240" w:lineRule="auto"/>
        <w:rPr>
          <w:b w:val="0"/>
          <w:sz w:val="22"/>
        </w:rPr>
      </w:pPr>
      <w:r>
        <w:rPr>
          <w:b w:val="0"/>
          <w:sz w:val="22"/>
        </w:rPr>
        <w:t>Без  НДС:   Д 20, 23, 25, 26, 44      К 60</w:t>
      </w:r>
    </w:p>
    <w:p w:rsidR="00EF5690" w:rsidRDefault="005135A0">
      <w:pPr>
        <w:jc w:val="both"/>
        <w:rPr>
          <w:sz w:val="22"/>
        </w:rPr>
      </w:pPr>
      <w:r>
        <w:rPr>
          <w:sz w:val="22"/>
        </w:rPr>
        <w:t>На сумму НДС:     Д 19   К60.</w:t>
      </w:r>
    </w:p>
    <w:p w:rsidR="00EF5690" w:rsidRDefault="005135A0">
      <w:pPr>
        <w:pStyle w:val="22"/>
        <w:spacing w:line="240" w:lineRule="auto"/>
        <w:rPr>
          <w:sz w:val="22"/>
        </w:rPr>
      </w:pPr>
      <w:r>
        <w:rPr>
          <w:sz w:val="22"/>
        </w:rPr>
        <w:t>б) Оплатили подрядной организации с расчетного счета:   Д 60   К51.</w:t>
      </w:r>
    </w:p>
    <w:p w:rsidR="00EF5690" w:rsidRDefault="005135A0">
      <w:pPr>
        <w:jc w:val="both"/>
        <w:rPr>
          <w:sz w:val="22"/>
        </w:rPr>
      </w:pPr>
      <w:r>
        <w:rPr>
          <w:sz w:val="22"/>
        </w:rPr>
        <w:t>в) В счет-фактуре НДС выделен, ремонт сделан, счет оплачен. После этих условий мы имеем право на возмещение НДС:  Д 68/НДС   К 19</w:t>
      </w:r>
    </w:p>
    <w:p w:rsidR="00EF5690" w:rsidRDefault="005135A0">
      <w:pPr>
        <w:pStyle w:val="a3"/>
        <w:spacing w:line="240" w:lineRule="auto"/>
        <w:rPr>
          <w:sz w:val="22"/>
        </w:rPr>
      </w:pPr>
      <w:r>
        <w:rPr>
          <w:sz w:val="22"/>
        </w:rPr>
        <w:t>Этот способ целесообразен, когда расходы на ремонт небольшие и соизмеримы с получаемой прибылью. Если ремонт сильно влияет на финансовое положение, то его проведение нецелесообразно.</w:t>
      </w:r>
    </w:p>
    <w:p w:rsidR="00EF5690" w:rsidRDefault="005135A0">
      <w:pPr>
        <w:pStyle w:val="a3"/>
        <w:spacing w:line="240" w:lineRule="auto"/>
        <w:rPr>
          <w:sz w:val="22"/>
        </w:rPr>
      </w:pPr>
      <w:r>
        <w:rPr>
          <w:b/>
          <w:sz w:val="22"/>
        </w:rPr>
        <w:t>Вторая схема</w:t>
      </w:r>
      <w:r>
        <w:rPr>
          <w:sz w:val="22"/>
        </w:rPr>
        <w:t>: включение затрат с использованием счета 31.</w:t>
      </w:r>
    </w:p>
    <w:p w:rsidR="00EF5690" w:rsidRDefault="005135A0">
      <w:pPr>
        <w:pStyle w:val="a3"/>
        <w:spacing w:line="240" w:lineRule="auto"/>
        <w:rPr>
          <w:sz w:val="22"/>
        </w:rPr>
      </w:pPr>
      <w:r>
        <w:rPr>
          <w:sz w:val="22"/>
        </w:rPr>
        <w:t>Эта схема целесообразна для предприятий сезонных отраслей промышленности, а также при значительной величине затрат.</w:t>
      </w:r>
    </w:p>
    <w:p w:rsidR="00EF5690" w:rsidRDefault="005135A0">
      <w:pPr>
        <w:pStyle w:val="a3"/>
        <w:spacing w:line="240" w:lineRule="auto"/>
        <w:rPr>
          <w:sz w:val="22"/>
        </w:rPr>
      </w:pPr>
      <w:r>
        <w:rPr>
          <w:sz w:val="22"/>
        </w:rPr>
        <w:t>1. При хозяйственном способе:</w:t>
      </w:r>
    </w:p>
    <w:p w:rsidR="00EF5690" w:rsidRDefault="005135A0">
      <w:pPr>
        <w:pStyle w:val="a3"/>
        <w:spacing w:line="240" w:lineRule="auto"/>
        <w:rPr>
          <w:sz w:val="22"/>
        </w:rPr>
      </w:pPr>
      <w:r>
        <w:rPr>
          <w:sz w:val="22"/>
        </w:rPr>
        <w:t>а) Списаны затраты на ремонт Д 31   К 10, 12, 70, 69.</w:t>
      </w:r>
    </w:p>
    <w:p w:rsidR="00EF5690" w:rsidRDefault="005135A0">
      <w:pPr>
        <w:pStyle w:val="a3"/>
        <w:spacing w:line="240" w:lineRule="auto"/>
        <w:rPr>
          <w:sz w:val="22"/>
        </w:rPr>
      </w:pPr>
      <w:r>
        <w:rPr>
          <w:sz w:val="22"/>
        </w:rPr>
        <w:t>б) Списывается  1/</w:t>
      </w:r>
      <w:r>
        <w:rPr>
          <w:sz w:val="22"/>
          <w:lang w:val="en-US"/>
        </w:rPr>
        <w:t>n</w:t>
      </w:r>
      <w:r>
        <w:rPr>
          <w:sz w:val="22"/>
        </w:rPr>
        <w:t xml:space="preserve"> часть затрат по ремонту на себестоимость:  Д 20, 23, 25, 44  К 31</w:t>
      </w:r>
    </w:p>
    <w:p w:rsidR="00EF5690" w:rsidRDefault="005135A0">
      <w:pPr>
        <w:pStyle w:val="a3"/>
        <w:spacing w:line="240" w:lineRule="auto"/>
        <w:rPr>
          <w:sz w:val="22"/>
        </w:rPr>
      </w:pPr>
      <w:r>
        <w:rPr>
          <w:sz w:val="22"/>
        </w:rPr>
        <w:t xml:space="preserve">Списываем </w:t>
      </w:r>
      <w:r>
        <w:rPr>
          <w:sz w:val="22"/>
          <w:lang w:val="en-US"/>
        </w:rPr>
        <w:t xml:space="preserve"> n  </w:t>
      </w:r>
      <w:r>
        <w:rPr>
          <w:sz w:val="22"/>
        </w:rPr>
        <w:t>месяцев.</w:t>
      </w:r>
    </w:p>
    <w:p w:rsidR="00EF5690" w:rsidRDefault="005135A0">
      <w:pPr>
        <w:pStyle w:val="a3"/>
        <w:spacing w:line="240" w:lineRule="auto"/>
        <w:rPr>
          <w:sz w:val="22"/>
        </w:rPr>
      </w:pPr>
      <w:r>
        <w:rPr>
          <w:sz w:val="22"/>
        </w:rPr>
        <w:t xml:space="preserve"> 2. При подрядном способе</w:t>
      </w:r>
    </w:p>
    <w:p w:rsidR="00EF5690" w:rsidRDefault="005135A0">
      <w:pPr>
        <w:pStyle w:val="a3"/>
        <w:spacing w:line="240" w:lineRule="auto"/>
        <w:rPr>
          <w:sz w:val="22"/>
        </w:rPr>
      </w:pPr>
      <w:r>
        <w:rPr>
          <w:sz w:val="22"/>
        </w:rPr>
        <w:t xml:space="preserve">а) Акцептован счет подрядной организации за выполненный ими ремонт:                                                                                          </w:t>
      </w:r>
    </w:p>
    <w:p w:rsidR="00EF5690" w:rsidRDefault="005135A0">
      <w:pPr>
        <w:ind w:left="360"/>
        <w:jc w:val="both"/>
        <w:rPr>
          <w:sz w:val="22"/>
        </w:rPr>
      </w:pPr>
      <w:r>
        <w:rPr>
          <w:sz w:val="22"/>
        </w:rPr>
        <w:t xml:space="preserve">Без  НДС   Д 31   К 60 </w:t>
      </w:r>
    </w:p>
    <w:p w:rsidR="00EF5690" w:rsidRDefault="005135A0">
      <w:pPr>
        <w:jc w:val="both"/>
        <w:rPr>
          <w:sz w:val="22"/>
        </w:rPr>
      </w:pPr>
      <w:r>
        <w:rPr>
          <w:sz w:val="22"/>
        </w:rPr>
        <w:t xml:space="preserve">      Сумма НДС   Д 19   К60</w:t>
      </w:r>
    </w:p>
    <w:p w:rsidR="00EF5690" w:rsidRDefault="005135A0">
      <w:pPr>
        <w:jc w:val="both"/>
        <w:rPr>
          <w:sz w:val="22"/>
        </w:rPr>
      </w:pPr>
      <w:r>
        <w:rPr>
          <w:sz w:val="22"/>
        </w:rPr>
        <w:t>б) Оплачен счет подрядчика      Д 60   К51</w:t>
      </w:r>
    </w:p>
    <w:p w:rsidR="00EF5690" w:rsidRDefault="005135A0">
      <w:pPr>
        <w:jc w:val="both"/>
        <w:rPr>
          <w:sz w:val="22"/>
        </w:rPr>
      </w:pPr>
      <w:r>
        <w:rPr>
          <w:sz w:val="22"/>
        </w:rPr>
        <w:t>в) Предъявлен  НДС к возмещению из бюджета    Д  68/НДС    К 19.</w:t>
      </w:r>
    </w:p>
    <w:p w:rsidR="00EF5690" w:rsidRDefault="005135A0">
      <w:pPr>
        <w:jc w:val="both"/>
        <w:rPr>
          <w:sz w:val="22"/>
        </w:rPr>
      </w:pPr>
      <w:r>
        <w:rPr>
          <w:sz w:val="22"/>
        </w:rPr>
        <w:t>г) Списывается ежемесячно 1/</w:t>
      </w:r>
      <w:r>
        <w:rPr>
          <w:sz w:val="22"/>
          <w:lang w:val="en-US"/>
        </w:rPr>
        <w:t xml:space="preserve">n – </w:t>
      </w:r>
      <w:r>
        <w:rPr>
          <w:sz w:val="22"/>
        </w:rPr>
        <w:t>ная часть стоимости ремонта  Д 20, 23, 25, 44  К 31</w:t>
      </w:r>
    </w:p>
    <w:p w:rsidR="00EF5690" w:rsidRDefault="005135A0">
      <w:pPr>
        <w:jc w:val="both"/>
        <w:rPr>
          <w:sz w:val="22"/>
        </w:rPr>
      </w:pPr>
      <w:r>
        <w:rPr>
          <w:b/>
          <w:sz w:val="22"/>
        </w:rPr>
        <w:t>Третья схема</w:t>
      </w:r>
      <w:r>
        <w:rPr>
          <w:sz w:val="22"/>
        </w:rPr>
        <w:t>: включение затрат с использованием счета 89.</w:t>
      </w:r>
    </w:p>
    <w:p w:rsidR="00EF5690" w:rsidRDefault="005135A0">
      <w:pPr>
        <w:jc w:val="both"/>
        <w:rPr>
          <w:sz w:val="22"/>
        </w:rPr>
      </w:pPr>
      <w:r>
        <w:rPr>
          <w:sz w:val="22"/>
        </w:rPr>
        <w:t>1. При хозяйственном способе. Эта схема целесообразна, когда в настоящее время средств на ремонт у предприятия нет, поэтому идет резервирование средств для ремонта (накапливается источник).</w:t>
      </w:r>
    </w:p>
    <w:p w:rsidR="00EF5690" w:rsidRDefault="005135A0">
      <w:pPr>
        <w:jc w:val="both"/>
        <w:rPr>
          <w:sz w:val="22"/>
        </w:rPr>
      </w:pPr>
      <w:r>
        <w:rPr>
          <w:sz w:val="22"/>
        </w:rPr>
        <w:t>а) Произведены отчисления в ремонтный фонд  Д 20, 23, 25, 26, 44  К 89. Эту проводку повторяем столько месяцев, пока по кредиту счета 89 не накопится достаточной суммы для ремонта.</w:t>
      </w:r>
    </w:p>
    <w:p w:rsidR="00EF5690" w:rsidRDefault="005135A0">
      <w:pPr>
        <w:jc w:val="both"/>
        <w:rPr>
          <w:sz w:val="22"/>
        </w:rPr>
      </w:pPr>
      <w:r>
        <w:rPr>
          <w:sz w:val="22"/>
        </w:rPr>
        <w:t>б) Произведен ремонт, списаны затраты  Д 89   К 10, 12, 70, 69.</w:t>
      </w:r>
    </w:p>
    <w:p w:rsidR="00EF5690" w:rsidRDefault="005135A0">
      <w:pPr>
        <w:jc w:val="both"/>
        <w:rPr>
          <w:sz w:val="22"/>
        </w:rPr>
      </w:pPr>
      <w:r>
        <w:rPr>
          <w:sz w:val="22"/>
        </w:rPr>
        <w:t>Итак, не делая ремонт, весь год завышается себестоимость и занижается налог на прибыль.</w:t>
      </w:r>
    </w:p>
    <w:p w:rsidR="00EF5690" w:rsidRDefault="005135A0">
      <w:pPr>
        <w:jc w:val="both"/>
        <w:rPr>
          <w:sz w:val="22"/>
        </w:rPr>
      </w:pPr>
      <w:r>
        <w:rPr>
          <w:sz w:val="22"/>
        </w:rPr>
        <w:t>2. При подрядном способе</w:t>
      </w:r>
    </w:p>
    <w:p w:rsidR="00EF5690" w:rsidRDefault="005135A0">
      <w:pPr>
        <w:jc w:val="both"/>
        <w:rPr>
          <w:sz w:val="22"/>
        </w:rPr>
      </w:pPr>
      <w:r>
        <w:rPr>
          <w:sz w:val="22"/>
        </w:rPr>
        <w:t>а) Произведены отчисления в ремонтный фонд   Д 20, 23, 25, 26, 44       К 89.</w:t>
      </w:r>
    </w:p>
    <w:p w:rsidR="00EF5690" w:rsidRDefault="005135A0">
      <w:pPr>
        <w:jc w:val="both"/>
        <w:rPr>
          <w:sz w:val="22"/>
        </w:rPr>
      </w:pPr>
      <w:r>
        <w:rPr>
          <w:sz w:val="22"/>
        </w:rPr>
        <w:t xml:space="preserve">б) Принят к оплате счет подрядчика за ремонт  </w:t>
      </w:r>
    </w:p>
    <w:p w:rsidR="00EF5690" w:rsidRDefault="005135A0">
      <w:pPr>
        <w:ind w:left="360"/>
        <w:jc w:val="both"/>
        <w:rPr>
          <w:sz w:val="22"/>
        </w:rPr>
      </w:pPr>
      <w:r>
        <w:rPr>
          <w:sz w:val="22"/>
        </w:rPr>
        <w:t>Без  НДС  Д 89   К 60</w:t>
      </w:r>
    </w:p>
    <w:p w:rsidR="00EF5690" w:rsidRDefault="005135A0">
      <w:pPr>
        <w:jc w:val="both"/>
        <w:rPr>
          <w:sz w:val="22"/>
        </w:rPr>
      </w:pPr>
      <w:r>
        <w:rPr>
          <w:sz w:val="22"/>
        </w:rPr>
        <w:t xml:space="preserve">     На сумму   НДС   Д 19    К 60.</w:t>
      </w:r>
    </w:p>
    <w:p w:rsidR="00EF5690" w:rsidRDefault="005135A0">
      <w:pPr>
        <w:jc w:val="both"/>
        <w:rPr>
          <w:sz w:val="22"/>
        </w:rPr>
      </w:pPr>
      <w:r>
        <w:rPr>
          <w:sz w:val="22"/>
        </w:rPr>
        <w:t>в) Оплачен счет за ремонт    Д 60    К 51</w:t>
      </w:r>
    </w:p>
    <w:p w:rsidR="00EF5690" w:rsidRDefault="005135A0">
      <w:pPr>
        <w:jc w:val="both"/>
        <w:rPr>
          <w:sz w:val="22"/>
        </w:rPr>
      </w:pPr>
      <w:r>
        <w:rPr>
          <w:sz w:val="22"/>
        </w:rPr>
        <w:t xml:space="preserve">г) Предъявлен  НДС к возмещению из бюджета    Д 68/НДС      К 19. </w:t>
      </w:r>
    </w:p>
    <w:p w:rsidR="00EF5690" w:rsidRDefault="00EF5690">
      <w:pPr>
        <w:pStyle w:val="21"/>
        <w:spacing w:line="240" w:lineRule="auto"/>
        <w:rPr>
          <w:sz w:val="22"/>
        </w:rPr>
      </w:pPr>
    </w:p>
    <w:p w:rsidR="00EF5690" w:rsidRDefault="005135A0">
      <w:pPr>
        <w:pStyle w:val="21"/>
        <w:spacing w:line="240" w:lineRule="auto"/>
        <w:rPr>
          <w:sz w:val="22"/>
        </w:rPr>
      </w:pPr>
      <w:r>
        <w:rPr>
          <w:sz w:val="22"/>
        </w:rPr>
        <w:t>Ремонт основных средств непроизводственного назначения списывается за счет чистой прибыли:</w:t>
      </w:r>
    </w:p>
    <w:p w:rsidR="00EF5690" w:rsidRDefault="005135A0">
      <w:pPr>
        <w:jc w:val="both"/>
        <w:rPr>
          <w:sz w:val="22"/>
        </w:rPr>
      </w:pPr>
      <w:r>
        <w:rPr>
          <w:sz w:val="22"/>
        </w:rPr>
        <w:t>1. при хозяйственном способе    Д 88      К 10, 12, 70, 69.</w:t>
      </w:r>
    </w:p>
    <w:p w:rsidR="00EF5690" w:rsidRDefault="005135A0">
      <w:pPr>
        <w:jc w:val="both"/>
        <w:rPr>
          <w:sz w:val="22"/>
        </w:rPr>
      </w:pPr>
      <w:r>
        <w:rPr>
          <w:sz w:val="22"/>
        </w:rPr>
        <w:t>2. при подрядном способе:</w:t>
      </w:r>
    </w:p>
    <w:p w:rsidR="00EF5690" w:rsidRDefault="005135A0">
      <w:pPr>
        <w:jc w:val="both"/>
        <w:rPr>
          <w:sz w:val="22"/>
        </w:rPr>
      </w:pPr>
      <w:r>
        <w:rPr>
          <w:sz w:val="22"/>
        </w:rPr>
        <w:t>а) принят к оплате счет    Д 88  К 60;  на сумму НДС:  Д 19   К 60</w:t>
      </w:r>
    </w:p>
    <w:p w:rsidR="00EF5690" w:rsidRDefault="005135A0">
      <w:pPr>
        <w:jc w:val="both"/>
        <w:rPr>
          <w:sz w:val="22"/>
        </w:rPr>
      </w:pPr>
      <w:r>
        <w:rPr>
          <w:sz w:val="22"/>
        </w:rPr>
        <w:t>б) счет оплачен  Д 60   К 51</w:t>
      </w:r>
    </w:p>
    <w:p w:rsidR="00EF5690" w:rsidRDefault="005135A0">
      <w:pPr>
        <w:jc w:val="both"/>
        <w:rPr>
          <w:sz w:val="22"/>
        </w:rPr>
      </w:pPr>
      <w:r>
        <w:rPr>
          <w:sz w:val="22"/>
        </w:rPr>
        <w:t>в) НДС списывается по непроизводственному ремонту (не возмещается)  Д 88  К 19</w:t>
      </w:r>
    </w:p>
    <w:p w:rsidR="00EF5690" w:rsidRDefault="005135A0">
      <w:pPr>
        <w:pStyle w:val="2"/>
        <w:rPr>
          <w:sz w:val="22"/>
        </w:rPr>
      </w:pPr>
      <w:r>
        <w:rPr>
          <w:sz w:val="22"/>
        </w:rPr>
        <w:t>7.Учет выбытия ОС.</w:t>
      </w:r>
    </w:p>
    <w:p w:rsidR="00EF5690" w:rsidRDefault="00EF5690">
      <w:pPr>
        <w:rPr>
          <w:sz w:val="22"/>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3"/>
        <w:gridCol w:w="4643"/>
      </w:tblGrid>
      <w:tr w:rsidR="00EF5690">
        <w:tc>
          <w:tcPr>
            <w:tcW w:w="4643" w:type="dxa"/>
          </w:tcPr>
          <w:p w:rsidR="00EF5690" w:rsidRDefault="005135A0">
            <w:pPr>
              <w:jc w:val="center"/>
              <w:rPr>
                <w:b/>
                <w:sz w:val="22"/>
              </w:rPr>
            </w:pPr>
            <w:r>
              <w:rPr>
                <w:b/>
                <w:sz w:val="22"/>
              </w:rPr>
              <w:t>Причина выбытия</w:t>
            </w:r>
          </w:p>
        </w:tc>
        <w:tc>
          <w:tcPr>
            <w:tcW w:w="4643" w:type="dxa"/>
          </w:tcPr>
          <w:p w:rsidR="00EF5690" w:rsidRDefault="005135A0">
            <w:pPr>
              <w:jc w:val="center"/>
              <w:rPr>
                <w:b/>
                <w:sz w:val="22"/>
              </w:rPr>
            </w:pPr>
            <w:r>
              <w:rPr>
                <w:b/>
                <w:sz w:val="22"/>
              </w:rPr>
              <w:t>Документы</w:t>
            </w:r>
          </w:p>
        </w:tc>
      </w:tr>
      <w:tr w:rsidR="00EF5690">
        <w:tc>
          <w:tcPr>
            <w:tcW w:w="4643" w:type="dxa"/>
          </w:tcPr>
          <w:p w:rsidR="00EF5690" w:rsidRDefault="005135A0">
            <w:pPr>
              <w:jc w:val="both"/>
              <w:rPr>
                <w:sz w:val="22"/>
              </w:rPr>
            </w:pPr>
            <w:r>
              <w:rPr>
                <w:sz w:val="22"/>
              </w:rPr>
              <w:t>Реализация  (продажа)</w:t>
            </w:r>
          </w:p>
        </w:tc>
        <w:tc>
          <w:tcPr>
            <w:tcW w:w="4643" w:type="dxa"/>
          </w:tcPr>
          <w:p w:rsidR="00EF5690" w:rsidRDefault="005135A0">
            <w:pPr>
              <w:jc w:val="both"/>
              <w:rPr>
                <w:sz w:val="22"/>
              </w:rPr>
            </w:pPr>
            <w:r>
              <w:rPr>
                <w:sz w:val="22"/>
              </w:rPr>
              <w:t>Акт приемки-передачи, счет-фактура</w:t>
            </w:r>
          </w:p>
        </w:tc>
      </w:tr>
      <w:tr w:rsidR="00EF5690">
        <w:tc>
          <w:tcPr>
            <w:tcW w:w="4643" w:type="dxa"/>
          </w:tcPr>
          <w:p w:rsidR="00EF5690" w:rsidRDefault="005135A0">
            <w:pPr>
              <w:jc w:val="both"/>
              <w:rPr>
                <w:sz w:val="22"/>
              </w:rPr>
            </w:pPr>
            <w:r>
              <w:rPr>
                <w:sz w:val="22"/>
              </w:rPr>
              <w:t>Ликвидация</w:t>
            </w:r>
          </w:p>
        </w:tc>
        <w:tc>
          <w:tcPr>
            <w:tcW w:w="4643" w:type="dxa"/>
          </w:tcPr>
          <w:p w:rsidR="00EF5690" w:rsidRDefault="005135A0">
            <w:pPr>
              <w:jc w:val="both"/>
              <w:rPr>
                <w:sz w:val="22"/>
              </w:rPr>
            </w:pPr>
            <w:r>
              <w:rPr>
                <w:sz w:val="22"/>
              </w:rPr>
              <w:t>Акт о ликвидации</w:t>
            </w:r>
          </w:p>
        </w:tc>
      </w:tr>
      <w:tr w:rsidR="00EF5690">
        <w:tc>
          <w:tcPr>
            <w:tcW w:w="4643" w:type="dxa"/>
          </w:tcPr>
          <w:p w:rsidR="00EF5690" w:rsidRDefault="005135A0">
            <w:pPr>
              <w:jc w:val="both"/>
              <w:rPr>
                <w:sz w:val="22"/>
              </w:rPr>
            </w:pPr>
            <w:r>
              <w:rPr>
                <w:sz w:val="22"/>
              </w:rPr>
              <w:t>Передача безвозмездно</w:t>
            </w:r>
          </w:p>
        </w:tc>
        <w:tc>
          <w:tcPr>
            <w:tcW w:w="4643" w:type="dxa"/>
          </w:tcPr>
          <w:p w:rsidR="00EF5690" w:rsidRDefault="005135A0">
            <w:pPr>
              <w:jc w:val="both"/>
              <w:rPr>
                <w:sz w:val="22"/>
              </w:rPr>
            </w:pPr>
            <w:r>
              <w:rPr>
                <w:sz w:val="22"/>
              </w:rPr>
              <w:t>Акт приемки-передачи, извещение (авизо) от получателя</w:t>
            </w:r>
          </w:p>
        </w:tc>
      </w:tr>
      <w:tr w:rsidR="00EF5690">
        <w:tc>
          <w:tcPr>
            <w:tcW w:w="4643" w:type="dxa"/>
          </w:tcPr>
          <w:p w:rsidR="00EF5690" w:rsidRDefault="005135A0">
            <w:pPr>
              <w:jc w:val="both"/>
              <w:rPr>
                <w:sz w:val="22"/>
              </w:rPr>
            </w:pPr>
            <w:r>
              <w:rPr>
                <w:sz w:val="22"/>
              </w:rPr>
              <w:t>Внутреннее перемещение</w:t>
            </w:r>
          </w:p>
        </w:tc>
        <w:tc>
          <w:tcPr>
            <w:tcW w:w="4643" w:type="dxa"/>
          </w:tcPr>
          <w:p w:rsidR="00EF5690" w:rsidRDefault="005135A0">
            <w:pPr>
              <w:jc w:val="both"/>
              <w:rPr>
                <w:sz w:val="22"/>
              </w:rPr>
            </w:pPr>
            <w:r>
              <w:rPr>
                <w:sz w:val="22"/>
              </w:rPr>
              <w:t>Накладная на внутреннее перемещение</w:t>
            </w:r>
          </w:p>
        </w:tc>
      </w:tr>
      <w:tr w:rsidR="00EF5690">
        <w:tc>
          <w:tcPr>
            <w:tcW w:w="4643" w:type="dxa"/>
          </w:tcPr>
          <w:p w:rsidR="00EF5690" w:rsidRDefault="005135A0">
            <w:pPr>
              <w:jc w:val="both"/>
              <w:rPr>
                <w:sz w:val="22"/>
              </w:rPr>
            </w:pPr>
            <w:r>
              <w:rPr>
                <w:sz w:val="22"/>
              </w:rPr>
              <w:t>Недостача, стихийные бедствия, кража</w:t>
            </w:r>
          </w:p>
        </w:tc>
        <w:tc>
          <w:tcPr>
            <w:tcW w:w="4643" w:type="dxa"/>
          </w:tcPr>
          <w:p w:rsidR="00EF5690" w:rsidRDefault="005135A0">
            <w:pPr>
              <w:jc w:val="both"/>
              <w:rPr>
                <w:sz w:val="22"/>
              </w:rPr>
            </w:pPr>
            <w:r>
              <w:rPr>
                <w:sz w:val="22"/>
              </w:rPr>
              <w:t>Акт инвентаризации, приказ, заключения судебных органов</w:t>
            </w:r>
          </w:p>
        </w:tc>
      </w:tr>
      <w:tr w:rsidR="00EF5690">
        <w:tc>
          <w:tcPr>
            <w:tcW w:w="4643" w:type="dxa"/>
          </w:tcPr>
          <w:p w:rsidR="00EF5690" w:rsidRDefault="005135A0">
            <w:pPr>
              <w:jc w:val="both"/>
              <w:rPr>
                <w:sz w:val="22"/>
              </w:rPr>
            </w:pPr>
            <w:r>
              <w:rPr>
                <w:sz w:val="22"/>
              </w:rPr>
              <w:t>Сдача в аренду</w:t>
            </w:r>
          </w:p>
        </w:tc>
        <w:tc>
          <w:tcPr>
            <w:tcW w:w="4643" w:type="dxa"/>
          </w:tcPr>
          <w:p w:rsidR="00EF5690" w:rsidRDefault="005135A0">
            <w:pPr>
              <w:jc w:val="both"/>
              <w:rPr>
                <w:sz w:val="22"/>
              </w:rPr>
            </w:pPr>
            <w:r>
              <w:rPr>
                <w:sz w:val="22"/>
              </w:rPr>
              <w:t>Договор, акт приемки-передачи</w:t>
            </w:r>
          </w:p>
        </w:tc>
      </w:tr>
      <w:tr w:rsidR="00EF5690">
        <w:tc>
          <w:tcPr>
            <w:tcW w:w="4643" w:type="dxa"/>
          </w:tcPr>
          <w:p w:rsidR="00EF5690" w:rsidRDefault="005135A0">
            <w:pPr>
              <w:jc w:val="both"/>
              <w:rPr>
                <w:sz w:val="22"/>
              </w:rPr>
            </w:pPr>
            <w:r>
              <w:rPr>
                <w:sz w:val="22"/>
              </w:rPr>
              <w:t>Конфискация</w:t>
            </w:r>
          </w:p>
        </w:tc>
        <w:tc>
          <w:tcPr>
            <w:tcW w:w="4643" w:type="dxa"/>
          </w:tcPr>
          <w:p w:rsidR="00EF5690" w:rsidRDefault="005135A0">
            <w:pPr>
              <w:jc w:val="both"/>
              <w:rPr>
                <w:sz w:val="22"/>
              </w:rPr>
            </w:pPr>
            <w:r>
              <w:rPr>
                <w:sz w:val="22"/>
              </w:rPr>
              <w:t>Решение судебных органов, акт приемки-передачи</w:t>
            </w:r>
          </w:p>
        </w:tc>
      </w:tr>
      <w:tr w:rsidR="00EF5690">
        <w:tc>
          <w:tcPr>
            <w:tcW w:w="4643" w:type="dxa"/>
          </w:tcPr>
          <w:p w:rsidR="00EF5690" w:rsidRDefault="005135A0">
            <w:pPr>
              <w:jc w:val="both"/>
              <w:rPr>
                <w:sz w:val="22"/>
              </w:rPr>
            </w:pPr>
            <w:r>
              <w:rPr>
                <w:sz w:val="22"/>
              </w:rPr>
              <w:t>Вклад в уставной капитал другого предприятия</w:t>
            </w:r>
          </w:p>
        </w:tc>
        <w:tc>
          <w:tcPr>
            <w:tcW w:w="4643" w:type="dxa"/>
          </w:tcPr>
          <w:p w:rsidR="00EF5690" w:rsidRDefault="005135A0">
            <w:pPr>
              <w:jc w:val="both"/>
              <w:rPr>
                <w:sz w:val="22"/>
              </w:rPr>
            </w:pPr>
            <w:r>
              <w:rPr>
                <w:sz w:val="22"/>
              </w:rPr>
              <w:t>Акт приемки-передачи, учредительные документы</w:t>
            </w:r>
          </w:p>
        </w:tc>
      </w:tr>
    </w:tbl>
    <w:p w:rsidR="00EF5690" w:rsidRDefault="00EF5690">
      <w:pPr>
        <w:ind w:firstLine="720"/>
        <w:jc w:val="both"/>
        <w:rPr>
          <w:sz w:val="22"/>
        </w:rPr>
      </w:pPr>
    </w:p>
    <w:p w:rsidR="00EF5690" w:rsidRDefault="005135A0">
      <w:pPr>
        <w:ind w:firstLine="720"/>
        <w:jc w:val="both"/>
        <w:rPr>
          <w:sz w:val="22"/>
        </w:rPr>
      </w:pPr>
      <w:r>
        <w:rPr>
          <w:sz w:val="22"/>
        </w:rPr>
        <w:t>Для учета реализации основных средств  ведется счет 47 “Реализация и прочее выбытие основных средств.” Этот счет финансово-результатный, сальдо не имеет.</w:t>
      </w:r>
    </w:p>
    <w:p w:rsidR="00EF5690" w:rsidRDefault="005135A0">
      <w:pPr>
        <w:ind w:firstLine="720"/>
        <w:jc w:val="both"/>
        <w:rPr>
          <w:sz w:val="22"/>
        </w:rPr>
      </w:pPr>
      <w:r>
        <w:rPr>
          <w:sz w:val="22"/>
        </w:rPr>
        <w:t>К нему рекомендуется вести субсчета по причинам выбытия:</w:t>
      </w:r>
    </w:p>
    <w:p w:rsidR="00EF5690" w:rsidRDefault="005135A0">
      <w:pPr>
        <w:ind w:firstLine="720"/>
        <w:jc w:val="both"/>
        <w:rPr>
          <w:sz w:val="22"/>
        </w:rPr>
      </w:pPr>
      <w:r>
        <w:rPr>
          <w:sz w:val="22"/>
        </w:rPr>
        <w:t>47</w:t>
      </w:r>
      <w:r>
        <w:rPr>
          <w:sz w:val="22"/>
          <w:lang w:val="en-US"/>
        </w:rPr>
        <w:t>/1</w:t>
      </w:r>
      <w:r>
        <w:rPr>
          <w:sz w:val="22"/>
        </w:rPr>
        <w:t xml:space="preserve"> – продажа</w:t>
      </w:r>
    </w:p>
    <w:p w:rsidR="00EF5690" w:rsidRDefault="005135A0">
      <w:pPr>
        <w:ind w:firstLine="720"/>
        <w:jc w:val="both"/>
        <w:rPr>
          <w:sz w:val="22"/>
        </w:rPr>
      </w:pPr>
      <w:r>
        <w:rPr>
          <w:sz w:val="22"/>
        </w:rPr>
        <w:t>47</w:t>
      </w:r>
      <w:r>
        <w:rPr>
          <w:sz w:val="22"/>
          <w:lang w:val="en-US"/>
        </w:rPr>
        <w:t xml:space="preserve">/2 – </w:t>
      </w:r>
      <w:r>
        <w:rPr>
          <w:sz w:val="22"/>
        </w:rPr>
        <w:t>ликвидация</w:t>
      </w:r>
    </w:p>
    <w:p w:rsidR="00EF5690" w:rsidRDefault="005135A0">
      <w:pPr>
        <w:ind w:firstLine="720"/>
        <w:jc w:val="both"/>
        <w:rPr>
          <w:sz w:val="22"/>
        </w:rPr>
      </w:pPr>
      <w:r>
        <w:rPr>
          <w:sz w:val="22"/>
        </w:rPr>
        <w:t>47</w:t>
      </w:r>
      <w:r>
        <w:rPr>
          <w:sz w:val="22"/>
          <w:lang w:val="en-US"/>
        </w:rPr>
        <w:t>/3</w:t>
      </w:r>
      <w:r>
        <w:rPr>
          <w:sz w:val="22"/>
        </w:rPr>
        <w:t xml:space="preserve"> – безвозмездно</w:t>
      </w:r>
    </w:p>
    <w:p w:rsidR="00EF5690" w:rsidRDefault="005135A0">
      <w:pPr>
        <w:ind w:firstLine="720"/>
        <w:jc w:val="center"/>
        <w:rPr>
          <w:b/>
          <w:sz w:val="22"/>
        </w:rPr>
      </w:pPr>
      <w:r>
        <w:rPr>
          <w:b/>
          <w:sz w:val="22"/>
        </w:rPr>
        <w:t>Общая схема записей по счету 47.</w:t>
      </w:r>
    </w:p>
    <w:p w:rsidR="00EF5690" w:rsidRDefault="00EF5690">
      <w:pPr>
        <w:ind w:firstLine="720"/>
        <w:jc w:val="center"/>
        <w:rPr>
          <w:b/>
          <w:sz w:val="22"/>
        </w:rPr>
      </w:pPr>
    </w:p>
    <w:p w:rsidR="00EF5690" w:rsidRDefault="00EF5690">
      <w:pPr>
        <w:ind w:firstLine="720"/>
        <w:jc w:val="center"/>
        <w:rPr>
          <w:b/>
          <w:sz w:val="22"/>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2835"/>
        <w:gridCol w:w="2977"/>
        <w:gridCol w:w="1701"/>
      </w:tblGrid>
      <w:tr w:rsidR="00EF5690">
        <w:tc>
          <w:tcPr>
            <w:tcW w:w="1668" w:type="dxa"/>
          </w:tcPr>
          <w:p w:rsidR="00EF5690" w:rsidRDefault="005135A0">
            <w:pPr>
              <w:rPr>
                <w:sz w:val="22"/>
              </w:rPr>
            </w:pPr>
            <w:r>
              <w:rPr>
                <w:sz w:val="22"/>
              </w:rPr>
              <w:t>Кредит счета</w:t>
            </w:r>
          </w:p>
        </w:tc>
        <w:tc>
          <w:tcPr>
            <w:tcW w:w="2835" w:type="dxa"/>
            <w:tcBorders>
              <w:right w:val="nil"/>
            </w:tcBorders>
          </w:tcPr>
          <w:p w:rsidR="00EF5690" w:rsidRDefault="005135A0">
            <w:pPr>
              <w:jc w:val="both"/>
              <w:rPr>
                <w:i/>
                <w:sz w:val="22"/>
              </w:rPr>
            </w:pPr>
            <w:r>
              <w:rPr>
                <w:sz w:val="22"/>
              </w:rPr>
              <w:t xml:space="preserve">Дебет                          </w:t>
            </w:r>
          </w:p>
        </w:tc>
        <w:tc>
          <w:tcPr>
            <w:tcW w:w="2977" w:type="dxa"/>
            <w:tcBorders>
              <w:left w:val="nil"/>
            </w:tcBorders>
          </w:tcPr>
          <w:p w:rsidR="00EF5690" w:rsidRDefault="005135A0">
            <w:pPr>
              <w:jc w:val="both"/>
              <w:rPr>
                <w:sz w:val="22"/>
              </w:rPr>
            </w:pPr>
            <w:r>
              <w:rPr>
                <w:sz w:val="22"/>
              </w:rPr>
              <w:t xml:space="preserve">                           Кредит</w:t>
            </w:r>
          </w:p>
        </w:tc>
        <w:tc>
          <w:tcPr>
            <w:tcW w:w="1701" w:type="dxa"/>
          </w:tcPr>
          <w:p w:rsidR="00EF5690" w:rsidRDefault="005135A0">
            <w:pPr>
              <w:jc w:val="center"/>
              <w:rPr>
                <w:sz w:val="22"/>
              </w:rPr>
            </w:pPr>
            <w:r>
              <w:rPr>
                <w:sz w:val="22"/>
              </w:rPr>
              <w:t>Дебет счета</w:t>
            </w:r>
          </w:p>
        </w:tc>
      </w:tr>
      <w:tr w:rsidR="00EF5690">
        <w:trPr>
          <w:trHeight w:val="70"/>
        </w:trPr>
        <w:tc>
          <w:tcPr>
            <w:tcW w:w="1668" w:type="dxa"/>
          </w:tcPr>
          <w:p w:rsidR="00EF5690" w:rsidRDefault="005135A0">
            <w:pPr>
              <w:jc w:val="center"/>
              <w:rPr>
                <w:sz w:val="22"/>
              </w:rPr>
            </w:pPr>
            <w:r>
              <w:rPr>
                <w:sz w:val="22"/>
              </w:rPr>
              <w:t>01</w:t>
            </w:r>
          </w:p>
        </w:tc>
        <w:tc>
          <w:tcPr>
            <w:tcW w:w="2835" w:type="dxa"/>
          </w:tcPr>
          <w:p w:rsidR="00EF5690" w:rsidRDefault="005135A0">
            <w:pPr>
              <w:ind w:hanging="108"/>
              <w:jc w:val="both"/>
              <w:rPr>
                <w:sz w:val="22"/>
              </w:rPr>
            </w:pPr>
            <w:r>
              <w:rPr>
                <w:sz w:val="22"/>
              </w:rPr>
              <w:t>1). Списывается первона-чальная стоимость ОС</w:t>
            </w:r>
          </w:p>
        </w:tc>
        <w:tc>
          <w:tcPr>
            <w:tcW w:w="2977" w:type="dxa"/>
          </w:tcPr>
          <w:p w:rsidR="00EF5690" w:rsidRDefault="005135A0">
            <w:pPr>
              <w:jc w:val="both"/>
              <w:rPr>
                <w:sz w:val="22"/>
              </w:rPr>
            </w:pPr>
            <w:r>
              <w:rPr>
                <w:sz w:val="22"/>
              </w:rPr>
              <w:t>2). Списывается износ ОС</w:t>
            </w:r>
          </w:p>
        </w:tc>
        <w:tc>
          <w:tcPr>
            <w:tcW w:w="1701" w:type="dxa"/>
          </w:tcPr>
          <w:p w:rsidR="00EF5690" w:rsidRDefault="005135A0">
            <w:pPr>
              <w:jc w:val="center"/>
              <w:rPr>
                <w:sz w:val="22"/>
              </w:rPr>
            </w:pPr>
            <w:r>
              <w:rPr>
                <w:sz w:val="22"/>
              </w:rPr>
              <w:t>02</w:t>
            </w:r>
          </w:p>
        </w:tc>
      </w:tr>
      <w:tr w:rsidR="00EF5690">
        <w:trPr>
          <w:cantSplit/>
          <w:trHeight w:val="698"/>
        </w:trPr>
        <w:tc>
          <w:tcPr>
            <w:tcW w:w="1668" w:type="dxa"/>
          </w:tcPr>
          <w:p w:rsidR="00EF5690" w:rsidRDefault="005135A0">
            <w:pPr>
              <w:jc w:val="center"/>
              <w:rPr>
                <w:sz w:val="22"/>
                <w:lang w:val="en-US"/>
              </w:rPr>
            </w:pPr>
            <w:r>
              <w:rPr>
                <w:sz w:val="22"/>
              </w:rPr>
              <w:t>70</w:t>
            </w:r>
            <w:r>
              <w:rPr>
                <w:sz w:val="22"/>
                <w:lang w:val="en-US"/>
              </w:rPr>
              <w:t xml:space="preserve">; </w:t>
            </w:r>
            <w:r>
              <w:rPr>
                <w:sz w:val="22"/>
              </w:rPr>
              <w:t>69</w:t>
            </w:r>
            <w:r>
              <w:rPr>
                <w:sz w:val="22"/>
                <w:lang w:val="en-US"/>
              </w:rPr>
              <w:t>/</w:t>
            </w:r>
            <w:r>
              <w:rPr>
                <w:sz w:val="22"/>
              </w:rPr>
              <w:t>1,2,3,4</w:t>
            </w:r>
            <w:r>
              <w:rPr>
                <w:sz w:val="22"/>
                <w:lang w:val="en-US"/>
              </w:rPr>
              <w:t>;</w:t>
            </w:r>
            <w:r>
              <w:rPr>
                <w:sz w:val="22"/>
              </w:rPr>
              <w:t xml:space="preserve"> </w:t>
            </w:r>
            <w:r>
              <w:rPr>
                <w:sz w:val="22"/>
                <w:lang w:val="en-US"/>
              </w:rPr>
              <w:t xml:space="preserve">  </w:t>
            </w:r>
            <w:r>
              <w:rPr>
                <w:sz w:val="22"/>
              </w:rPr>
              <w:t>10</w:t>
            </w:r>
          </w:p>
        </w:tc>
        <w:tc>
          <w:tcPr>
            <w:tcW w:w="2835" w:type="dxa"/>
          </w:tcPr>
          <w:p w:rsidR="00EF5690" w:rsidRDefault="005135A0">
            <w:pPr>
              <w:jc w:val="both"/>
              <w:rPr>
                <w:sz w:val="22"/>
              </w:rPr>
            </w:pPr>
            <w:r>
              <w:rPr>
                <w:sz w:val="22"/>
              </w:rPr>
              <w:t>3). Расходы, связанные с выбытием</w:t>
            </w:r>
          </w:p>
        </w:tc>
        <w:tc>
          <w:tcPr>
            <w:tcW w:w="2977" w:type="dxa"/>
          </w:tcPr>
          <w:p w:rsidR="00EF5690" w:rsidRDefault="005135A0">
            <w:pPr>
              <w:jc w:val="both"/>
              <w:rPr>
                <w:sz w:val="22"/>
              </w:rPr>
            </w:pPr>
            <w:r>
              <w:rPr>
                <w:sz w:val="22"/>
              </w:rPr>
              <w:t>4). Выручка от реализации ОС (с НДС)</w:t>
            </w:r>
          </w:p>
        </w:tc>
        <w:tc>
          <w:tcPr>
            <w:tcW w:w="1701" w:type="dxa"/>
          </w:tcPr>
          <w:p w:rsidR="00EF5690" w:rsidRDefault="005135A0">
            <w:pPr>
              <w:jc w:val="center"/>
              <w:rPr>
                <w:sz w:val="22"/>
              </w:rPr>
            </w:pPr>
            <w:r>
              <w:rPr>
                <w:sz w:val="22"/>
              </w:rPr>
              <w:t>62</w:t>
            </w:r>
          </w:p>
        </w:tc>
      </w:tr>
      <w:tr w:rsidR="00EF5690">
        <w:tc>
          <w:tcPr>
            <w:tcW w:w="1668" w:type="dxa"/>
          </w:tcPr>
          <w:p w:rsidR="00EF5690" w:rsidRDefault="005135A0">
            <w:pPr>
              <w:jc w:val="center"/>
              <w:rPr>
                <w:sz w:val="22"/>
              </w:rPr>
            </w:pPr>
            <w:r>
              <w:rPr>
                <w:sz w:val="22"/>
              </w:rPr>
              <w:t>68 НДС</w:t>
            </w:r>
          </w:p>
        </w:tc>
        <w:tc>
          <w:tcPr>
            <w:tcW w:w="2835" w:type="dxa"/>
          </w:tcPr>
          <w:p w:rsidR="00EF5690" w:rsidRDefault="005135A0">
            <w:pPr>
              <w:jc w:val="both"/>
              <w:rPr>
                <w:sz w:val="22"/>
              </w:rPr>
            </w:pPr>
            <w:r>
              <w:rPr>
                <w:sz w:val="22"/>
              </w:rPr>
              <w:t>5). Начислен НДС бюджету</w:t>
            </w:r>
          </w:p>
        </w:tc>
        <w:tc>
          <w:tcPr>
            <w:tcW w:w="2977" w:type="dxa"/>
          </w:tcPr>
          <w:p w:rsidR="00EF5690" w:rsidRDefault="005135A0">
            <w:pPr>
              <w:jc w:val="both"/>
              <w:rPr>
                <w:sz w:val="22"/>
              </w:rPr>
            </w:pPr>
            <w:r>
              <w:rPr>
                <w:sz w:val="22"/>
              </w:rPr>
              <w:t>6). Вклад в Уставной капитал в согласованной оценке</w:t>
            </w:r>
          </w:p>
        </w:tc>
        <w:tc>
          <w:tcPr>
            <w:tcW w:w="1701" w:type="dxa"/>
          </w:tcPr>
          <w:p w:rsidR="00EF5690" w:rsidRDefault="005135A0">
            <w:pPr>
              <w:jc w:val="center"/>
              <w:rPr>
                <w:sz w:val="22"/>
              </w:rPr>
            </w:pPr>
            <w:r>
              <w:rPr>
                <w:sz w:val="22"/>
              </w:rPr>
              <w:t>06</w:t>
            </w:r>
          </w:p>
        </w:tc>
      </w:tr>
      <w:tr w:rsidR="00EF5690">
        <w:tc>
          <w:tcPr>
            <w:tcW w:w="1668" w:type="dxa"/>
          </w:tcPr>
          <w:p w:rsidR="00EF5690" w:rsidRDefault="005135A0">
            <w:pPr>
              <w:jc w:val="center"/>
              <w:rPr>
                <w:sz w:val="22"/>
              </w:rPr>
            </w:pPr>
            <w:r>
              <w:rPr>
                <w:sz w:val="22"/>
              </w:rPr>
              <w:t>80</w:t>
            </w:r>
          </w:p>
        </w:tc>
        <w:tc>
          <w:tcPr>
            <w:tcW w:w="2835" w:type="dxa"/>
          </w:tcPr>
          <w:p w:rsidR="00EF5690" w:rsidRDefault="005135A0">
            <w:pPr>
              <w:jc w:val="both"/>
              <w:rPr>
                <w:sz w:val="22"/>
              </w:rPr>
            </w:pPr>
            <w:r>
              <w:rPr>
                <w:sz w:val="22"/>
              </w:rPr>
              <w:t>7). Прибыль</w:t>
            </w:r>
          </w:p>
        </w:tc>
        <w:tc>
          <w:tcPr>
            <w:tcW w:w="2977" w:type="dxa"/>
          </w:tcPr>
          <w:p w:rsidR="00EF5690" w:rsidRDefault="005135A0">
            <w:pPr>
              <w:jc w:val="both"/>
              <w:rPr>
                <w:sz w:val="22"/>
              </w:rPr>
            </w:pPr>
            <w:r>
              <w:rPr>
                <w:sz w:val="22"/>
              </w:rPr>
              <w:t>7</w:t>
            </w:r>
            <w:r>
              <w:rPr>
                <w:sz w:val="22"/>
                <w:lang w:val="en-US"/>
              </w:rPr>
              <w:t>`</w:t>
            </w:r>
            <w:r>
              <w:rPr>
                <w:sz w:val="22"/>
              </w:rPr>
              <w:t>). Убытки</w:t>
            </w:r>
          </w:p>
        </w:tc>
        <w:tc>
          <w:tcPr>
            <w:tcW w:w="1701" w:type="dxa"/>
          </w:tcPr>
          <w:p w:rsidR="00EF5690" w:rsidRDefault="005135A0">
            <w:pPr>
              <w:jc w:val="center"/>
              <w:rPr>
                <w:sz w:val="22"/>
              </w:rPr>
            </w:pPr>
            <w:r>
              <w:rPr>
                <w:sz w:val="22"/>
              </w:rPr>
              <w:t>80</w:t>
            </w:r>
          </w:p>
        </w:tc>
      </w:tr>
    </w:tbl>
    <w:p w:rsidR="00EF5690" w:rsidRDefault="005135A0">
      <w:pPr>
        <w:ind w:firstLine="720"/>
        <w:jc w:val="both"/>
        <w:rPr>
          <w:sz w:val="22"/>
        </w:rPr>
      </w:pPr>
      <w:r>
        <w:rPr>
          <w:sz w:val="22"/>
        </w:rPr>
        <w:t>При долгосрочной оценке 2 варианта ( определяется договором):</w:t>
      </w:r>
    </w:p>
    <w:p w:rsidR="00EF5690" w:rsidRDefault="005135A0" w:rsidP="005135A0">
      <w:pPr>
        <w:numPr>
          <w:ilvl w:val="0"/>
          <w:numId w:val="46"/>
        </w:numPr>
        <w:tabs>
          <w:tab w:val="left" w:pos="1080"/>
        </w:tabs>
        <w:ind w:left="1080" w:hanging="360"/>
        <w:jc w:val="both"/>
        <w:rPr>
          <w:sz w:val="22"/>
        </w:rPr>
      </w:pPr>
      <w:r>
        <w:rPr>
          <w:sz w:val="22"/>
        </w:rPr>
        <w:t>Списывается с баланса основное средство, тогда арендатор принимает его (см. лизинг).</w:t>
      </w:r>
    </w:p>
    <w:p w:rsidR="00EF5690" w:rsidRDefault="005135A0" w:rsidP="005135A0">
      <w:pPr>
        <w:numPr>
          <w:ilvl w:val="0"/>
          <w:numId w:val="46"/>
        </w:numPr>
        <w:tabs>
          <w:tab w:val="left" w:pos="1080"/>
        </w:tabs>
        <w:ind w:left="1080" w:hanging="360"/>
        <w:jc w:val="both"/>
        <w:rPr>
          <w:sz w:val="22"/>
        </w:rPr>
      </w:pPr>
      <w:r>
        <w:rPr>
          <w:sz w:val="22"/>
        </w:rPr>
        <w:t>До полного выкупа основное средство числится у нас на балансе.</w:t>
      </w:r>
    </w:p>
    <w:p w:rsidR="00EF5690" w:rsidRDefault="005135A0">
      <w:pPr>
        <w:ind w:firstLine="720"/>
        <w:jc w:val="both"/>
        <w:rPr>
          <w:sz w:val="22"/>
        </w:rPr>
      </w:pPr>
      <w:r>
        <w:rPr>
          <w:sz w:val="22"/>
        </w:rPr>
        <w:t xml:space="preserve">Вклад в Уставной капитал – долгосрочные вложения для нас (счет 06). </w:t>
      </w:r>
    </w:p>
    <w:p w:rsidR="00EF5690" w:rsidRDefault="005135A0">
      <w:pPr>
        <w:ind w:firstLine="720"/>
        <w:jc w:val="both"/>
        <w:rPr>
          <w:sz w:val="22"/>
        </w:rPr>
      </w:pPr>
      <w:r>
        <w:rPr>
          <w:sz w:val="22"/>
        </w:rPr>
        <w:t xml:space="preserve">Счет 47 закрывается. Если Од </w:t>
      </w:r>
      <w:r>
        <w:rPr>
          <w:sz w:val="22"/>
          <w:lang w:val="en-US"/>
        </w:rPr>
        <w:t xml:space="preserve">&gt; </w:t>
      </w:r>
      <w:r>
        <w:rPr>
          <w:sz w:val="22"/>
        </w:rPr>
        <w:t>О к, то финансовый результат от выбытия  -- прибыль, (7), а если наоборот – убыток (7</w:t>
      </w:r>
      <w:r>
        <w:rPr>
          <w:sz w:val="22"/>
          <w:lang w:val="en-US"/>
        </w:rPr>
        <w:t>`).</w:t>
      </w:r>
    </w:p>
    <w:p w:rsidR="00EF5690" w:rsidRDefault="005135A0">
      <w:pPr>
        <w:ind w:firstLine="720"/>
        <w:jc w:val="right"/>
        <w:rPr>
          <w:sz w:val="22"/>
        </w:rPr>
      </w:pPr>
      <w:r>
        <w:rPr>
          <w:sz w:val="22"/>
        </w:rPr>
        <w:t>журнал хозяйственных операций</w:t>
      </w:r>
    </w:p>
    <w:p w:rsidR="00EF5690" w:rsidRDefault="005135A0">
      <w:pPr>
        <w:pStyle w:val="21"/>
        <w:spacing w:line="240" w:lineRule="auto"/>
        <w:rPr>
          <w:sz w:val="22"/>
        </w:rPr>
      </w:pPr>
      <w:r>
        <w:rPr>
          <w:b/>
          <w:sz w:val="22"/>
        </w:rPr>
        <w:t>Задача</w:t>
      </w:r>
      <w:r>
        <w:rPr>
          <w:sz w:val="22"/>
        </w:rPr>
        <w:t>.</w:t>
      </w:r>
    </w:p>
    <w:tbl>
      <w:tblPr>
        <w:tblW w:w="0" w:type="auto"/>
        <w:tblInd w:w="-108" w:type="dxa"/>
        <w:tblLayout w:type="fixed"/>
        <w:tblLook w:val="0000" w:firstRow="0" w:lastRow="0" w:firstColumn="0" w:lastColumn="0" w:noHBand="0" w:noVBand="0"/>
      </w:tblPr>
      <w:tblGrid>
        <w:gridCol w:w="392"/>
        <w:gridCol w:w="4961"/>
        <w:gridCol w:w="1276"/>
        <w:gridCol w:w="1276"/>
        <w:gridCol w:w="1380"/>
      </w:tblGrid>
      <w:tr w:rsidR="00EF5690">
        <w:tc>
          <w:tcPr>
            <w:tcW w:w="392" w:type="dxa"/>
          </w:tcPr>
          <w:p w:rsidR="00EF5690" w:rsidRDefault="00EF5690">
            <w:pPr>
              <w:jc w:val="both"/>
              <w:rPr>
                <w:sz w:val="22"/>
              </w:rPr>
            </w:pPr>
          </w:p>
        </w:tc>
        <w:tc>
          <w:tcPr>
            <w:tcW w:w="4961" w:type="dxa"/>
          </w:tcPr>
          <w:p w:rsidR="00EF5690" w:rsidRDefault="00EF5690">
            <w:pPr>
              <w:jc w:val="both"/>
              <w:rPr>
                <w:sz w:val="22"/>
              </w:rPr>
            </w:pPr>
          </w:p>
        </w:tc>
        <w:tc>
          <w:tcPr>
            <w:tcW w:w="1276" w:type="dxa"/>
          </w:tcPr>
          <w:p w:rsidR="00EF5690" w:rsidRDefault="005135A0">
            <w:pPr>
              <w:jc w:val="both"/>
              <w:rPr>
                <w:sz w:val="22"/>
              </w:rPr>
            </w:pPr>
            <w:r>
              <w:rPr>
                <w:sz w:val="22"/>
              </w:rPr>
              <w:t xml:space="preserve">Дебет </w:t>
            </w:r>
          </w:p>
        </w:tc>
        <w:tc>
          <w:tcPr>
            <w:tcW w:w="1276" w:type="dxa"/>
          </w:tcPr>
          <w:p w:rsidR="00EF5690" w:rsidRDefault="005135A0">
            <w:pPr>
              <w:jc w:val="both"/>
              <w:rPr>
                <w:sz w:val="22"/>
              </w:rPr>
            </w:pPr>
            <w:r>
              <w:rPr>
                <w:sz w:val="22"/>
              </w:rPr>
              <w:t>Кредит</w:t>
            </w:r>
          </w:p>
        </w:tc>
        <w:tc>
          <w:tcPr>
            <w:tcW w:w="1380" w:type="dxa"/>
          </w:tcPr>
          <w:p w:rsidR="00EF5690" w:rsidRDefault="005135A0">
            <w:pPr>
              <w:jc w:val="both"/>
              <w:rPr>
                <w:sz w:val="22"/>
              </w:rPr>
            </w:pPr>
            <w:r>
              <w:rPr>
                <w:sz w:val="22"/>
              </w:rPr>
              <w:t>Сумма</w:t>
            </w:r>
          </w:p>
        </w:tc>
      </w:tr>
      <w:tr w:rsidR="00EF5690">
        <w:tc>
          <w:tcPr>
            <w:tcW w:w="392" w:type="dxa"/>
          </w:tcPr>
          <w:p w:rsidR="00EF5690" w:rsidRDefault="005135A0">
            <w:pPr>
              <w:jc w:val="both"/>
              <w:rPr>
                <w:sz w:val="22"/>
              </w:rPr>
            </w:pPr>
            <w:r>
              <w:rPr>
                <w:sz w:val="22"/>
              </w:rPr>
              <w:t>1</w:t>
            </w:r>
          </w:p>
        </w:tc>
        <w:tc>
          <w:tcPr>
            <w:tcW w:w="4961" w:type="dxa"/>
          </w:tcPr>
          <w:p w:rsidR="00EF5690" w:rsidRDefault="005135A0">
            <w:pPr>
              <w:jc w:val="both"/>
              <w:rPr>
                <w:sz w:val="22"/>
              </w:rPr>
            </w:pPr>
            <w:r>
              <w:rPr>
                <w:sz w:val="22"/>
              </w:rPr>
              <w:t>Списана первоначальная стоимость ОС</w:t>
            </w:r>
          </w:p>
        </w:tc>
        <w:tc>
          <w:tcPr>
            <w:tcW w:w="1276" w:type="dxa"/>
          </w:tcPr>
          <w:p w:rsidR="00EF5690" w:rsidRDefault="005135A0">
            <w:pPr>
              <w:jc w:val="both"/>
              <w:rPr>
                <w:sz w:val="22"/>
              </w:rPr>
            </w:pPr>
            <w:r>
              <w:rPr>
                <w:sz w:val="22"/>
              </w:rPr>
              <w:t>47</w:t>
            </w:r>
          </w:p>
        </w:tc>
        <w:tc>
          <w:tcPr>
            <w:tcW w:w="1276" w:type="dxa"/>
          </w:tcPr>
          <w:p w:rsidR="00EF5690" w:rsidRDefault="005135A0">
            <w:pPr>
              <w:jc w:val="both"/>
              <w:rPr>
                <w:sz w:val="22"/>
              </w:rPr>
            </w:pPr>
            <w:r>
              <w:rPr>
                <w:sz w:val="22"/>
              </w:rPr>
              <w:t>01</w:t>
            </w:r>
          </w:p>
        </w:tc>
        <w:tc>
          <w:tcPr>
            <w:tcW w:w="1380" w:type="dxa"/>
          </w:tcPr>
          <w:p w:rsidR="00EF5690" w:rsidRDefault="005135A0">
            <w:pPr>
              <w:jc w:val="both"/>
              <w:rPr>
                <w:sz w:val="22"/>
              </w:rPr>
            </w:pPr>
            <w:r>
              <w:rPr>
                <w:sz w:val="22"/>
              </w:rPr>
              <w:t>8000</w:t>
            </w:r>
          </w:p>
        </w:tc>
      </w:tr>
      <w:tr w:rsidR="00EF5690">
        <w:tc>
          <w:tcPr>
            <w:tcW w:w="392" w:type="dxa"/>
          </w:tcPr>
          <w:p w:rsidR="00EF5690" w:rsidRDefault="005135A0">
            <w:pPr>
              <w:jc w:val="both"/>
              <w:rPr>
                <w:sz w:val="22"/>
              </w:rPr>
            </w:pPr>
            <w:r>
              <w:rPr>
                <w:sz w:val="22"/>
              </w:rPr>
              <w:t>2</w:t>
            </w:r>
          </w:p>
        </w:tc>
        <w:tc>
          <w:tcPr>
            <w:tcW w:w="4961" w:type="dxa"/>
          </w:tcPr>
          <w:p w:rsidR="00EF5690" w:rsidRDefault="005135A0">
            <w:pPr>
              <w:jc w:val="both"/>
              <w:rPr>
                <w:sz w:val="22"/>
              </w:rPr>
            </w:pPr>
            <w:r>
              <w:rPr>
                <w:sz w:val="22"/>
              </w:rPr>
              <w:t>Списаны расходы в связи с выбытием  (материалы)</w:t>
            </w:r>
          </w:p>
        </w:tc>
        <w:tc>
          <w:tcPr>
            <w:tcW w:w="1276" w:type="dxa"/>
          </w:tcPr>
          <w:p w:rsidR="00EF5690" w:rsidRDefault="005135A0">
            <w:pPr>
              <w:jc w:val="both"/>
              <w:rPr>
                <w:sz w:val="22"/>
              </w:rPr>
            </w:pPr>
            <w:r>
              <w:rPr>
                <w:sz w:val="22"/>
              </w:rPr>
              <w:t>47</w:t>
            </w:r>
          </w:p>
        </w:tc>
        <w:tc>
          <w:tcPr>
            <w:tcW w:w="1276" w:type="dxa"/>
          </w:tcPr>
          <w:p w:rsidR="00EF5690" w:rsidRDefault="005135A0">
            <w:pPr>
              <w:jc w:val="both"/>
              <w:rPr>
                <w:sz w:val="22"/>
              </w:rPr>
            </w:pPr>
            <w:r>
              <w:rPr>
                <w:sz w:val="22"/>
              </w:rPr>
              <w:t>10</w:t>
            </w:r>
          </w:p>
        </w:tc>
        <w:tc>
          <w:tcPr>
            <w:tcW w:w="1380" w:type="dxa"/>
          </w:tcPr>
          <w:p w:rsidR="00EF5690" w:rsidRDefault="005135A0">
            <w:pPr>
              <w:jc w:val="both"/>
              <w:rPr>
                <w:sz w:val="22"/>
              </w:rPr>
            </w:pPr>
            <w:r>
              <w:rPr>
                <w:sz w:val="22"/>
              </w:rPr>
              <w:t>1000</w:t>
            </w:r>
          </w:p>
        </w:tc>
      </w:tr>
      <w:tr w:rsidR="00EF5690">
        <w:tc>
          <w:tcPr>
            <w:tcW w:w="392" w:type="dxa"/>
          </w:tcPr>
          <w:p w:rsidR="00EF5690" w:rsidRDefault="005135A0">
            <w:pPr>
              <w:jc w:val="both"/>
              <w:rPr>
                <w:sz w:val="22"/>
              </w:rPr>
            </w:pPr>
            <w:r>
              <w:rPr>
                <w:sz w:val="22"/>
              </w:rPr>
              <w:t>3</w:t>
            </w:r>
          </w:p>
        </w:tc>
        <w:tc>
          <w:tcPr>
            <w:tcW w:w="4961" w:type="dxa"/>
          </w:tcPr>
          <w:p w:rsidR="00EF5690" w:rsidRDefault="005135A0">
            <w:pPr>
              <w:jc w:val="both"/>
              <w:rPr>
                <w:sz w:val="22"/>
              </w:rPr>
            </w:pPr>
            <w:r>
              <w:rPr>
                <w:sz w:val="22"/>
              </w:rPr>
              <w:t>Списан износ ОС</w:t>
            </w:r>
          </w:p>
        </w:tc>
        <w:tc>
          <w:tcPr>
            <w:tcW w:w="1276" w:type="dxa"/>
          </w:tcPr>
          <w:p w:rsidR="00EF5690" w:rsidRDefault="005135A0">
            <w:pPr>
              <w:jc w:val="both"/>
              <w:rPr>
                <w:sz w:val="22"/>
              </w:rPr>
            </w:pPr>
            <w:r>
              <w:rPr>
                <w:sz w:val="22"/>
              </w:rPr>
              <w:t>02</w:t>
            </w:r>
          </w:p>
        </w:tc>
        <w:tc>
          <w:tcPr>
            <w:tcW w:w="1276" w:type="dxa"/>
          </w:tcPr>
          <w:p w:rsidR="00EF5690" w:rsidRDefault="005135A0">
            <w:pPr>
              <w:jc w:val="both"/>
              <w:rPr>
                <w:sz w:val="22"/>
              </w:rPr>
            </w:pPr>
            <w:r>
              <w:rPr>
                <w:sz w:val="22"/>
              </w:rPr>
              <w:t>47</w:t>
            </w:r>
          </w:p>
        </w:tc>
        <w:tc>
          <w:tcPr>
            <w:tcW w:w="1380" w:type="dxa"/>
          </w:tcPr>
          <w:p w:rsidR="00EF5690" w:rsidRDefault="005135A0">
            <w:pPr>
              <w:jc w:val="both"/>
              <w:rPr>
                <w:sz w:val="22"/>
              </w:rPr>
            </w:pPr>
            <w:r>
              <w:rPr>
                <w:sz w:val="22"/>
              </w:rPr>
              <w:t>2000</w:t>
            </w:r>
          </w:p>
        </w:tc>
      </w:tr>
      <w:tr w:rsidR="00EF5690">
        <w:tc>
          <w:tcPr>
            <w:tcW w:w="392" w:type="dxa"/>
          </w:tcPr>
          <w:p w:rsidR="00EF5690" w:rsidRDefault="005135A0">
            <w:pPr>
              <w:jc w:val="both"/>
              <w:rPr>
                <w:sz w:val="22"/>
              </w:rPr>
            </w:pPr>
            <w:r>
              <w:rPr>
                <w:sz w:val="22"/>
              </w:rPr>
              <w:t>4</w:t>
            </w:r>
          </w:p>
        </w:tc>
        <w:tc>
          <w:tcPr>
            <w:tcW w:w="4961" w:type="dxa"/>
          </w:tcPr>
          <w:p w:rsidR="00EF5690" w:rsidRDefault="005135A0">
            <w:pPr>
              <w:jc w:val="both"/>
              <w:rPr>
                <w:sz w:val="22"/>
              </w:rPr>
            </w:pPr>
            <w:r>
              <w:rPr>
                <w:sz w:val="22"/>
              </w:rPr>
              <w:t>Отгружены Основные средства покупателю</w:t>
            </w:r>
          </w:p>
        </w:tc>
        <w:tc>
          <w:tcPr>
            <w:tcW w:w="1276" w:type="dxa"/>
          </w:tcPr>
          <w:p w:rsidR="00EF5690" w:rsidRDefault="005135A0">
            <w:pPr>
              <w:jc w:val="both"/>
              <w:rPr>
                <w:sz w:val="22"/>
              </w:rPr>
            </w:pPr>
            <w:r>
              <w:rPr>
                <w:sz w:val="22"/>
              </w:rPr>
              <w:t>62</w:t>
            </w:r>
          </w:p>
        </w:tc>
        <w:tc>
          <w:tcPr>
            <w:tcW w:w="1276" w:type="dxa"/>
          </w:tcPr>
          <w:p w:rsidR="00EF5690" w:rsidRDefault="005135A0">
            <w:pPr>
              <w:jc w:val="both"/>
              <w:rPr>
                <w:sz w:val="22"/>
              </w:rPr>
            </w:pPr>
            <w:r>
              <w:rPr>
                <w:sz w:val="22"/>
              </w:rPr>
              <w:t>47</w:t>
            </w:r>
          </w:p>
        </w:tc>
        <w:tc>
          <w:tcPr>
            <w:tcW w:w="1380" w:type="dxa"/>
          </w:tcPr>
          <w:p w:rsidR="00EF5690" w:rsidRDefault="005135A0">
            <w:pPr>
              <w:jc w:val="both"/>
              <w:rPr>
                <w:sz w:val="22"/>
              </w:rPr>
            </w:pPr>
            <w:r>
              <w:rPr>
                <w:sz w:val="22"/>
              </w:rPr>
              <w:t>12000</w:t>
            </w:r>
          </w:p>
        </w:tc>
      </w:tr>
      <w:tr w:rsidR="00EF5690">
        <w:tc>
          <w:tcPr>
            <w:tcW w:w="392" w:type="dxa"/>
          </w:tcPr>
          <w:p w:rsidR="00EF5690" w:rsidRDefault="005135A0">
            <w:pPr>
              <w:jc w:val="both"/>
              <w:rPr>
                <w:sz w:val="22"/>
              </w:rPr>
            </w:pPr>
            <w:r>
              <w:rPr>
                <w:sz w:val="22"/>
              </w:rPr>
              <w:t>5</w:t>
            </w:r>
          </w:p>
        </w:tc>
        <w:tc>
          <w:tcPr>
            <w:tcW w:w="4961" w:type="dxa"/>
          </w:tcPr>
          <w:p w:rsidR="00EF5690" w:rsidRDefault="005135A0">
            <w:pPr>
              <w:jc w:val="both"/>
              <w:rPr>
                <w:sz w:val="22"/>
              </w:rPr>
            </w:pPr>
            <w:r>
              <w:rPr>
                <w:sz w:val="22"/>
              </w:rPr>
              <w:t>Начислен НДС бюджету</w:t>
            </w:r>
          </w:p>
        </w:tc>
        <w:tc>
          <w:tcPr>
            <w:tcW w:w="1276" w:type="dxa"/>
          </w:tcPr>
          <w:p w:rsidR="00EF5690" w:rsidRDefault="005135A0">
            <w:pPr>
              <w:jc w:val="both"/>
              <w:rPr>
                <w:sz w:val="22"/>
              </w:rPr>
            </w:pPr>
            <w:r>
              <w:rPr>
                <w:sz w:val="22"/>
              </w:rPr>
              <w:t>68</w:t>
            </w:r>
          </w:p>
        </w:tc>
        <w:tc>
          <w:tcPr>
            <w:tcW w:w="1276" w:type="dxa"/>
          </w:tcPr>
          <w:p w:rsidR="00EF5690" w:rsidRDefault="005135A0">
            <w:pPr>
              <w:jc w:val="both"/>
              <w:rPr>
                <w:sz w:val="22"/>
              </w:rPr>
            </w:pPr>
            <w:r>
              <w:rPr>
                <w:sz w:val="22"/>
              </w:rPr>
              <w:t>47</w:t>
            </w:r>
          </w:p>
        </w:tc>
        <w:tc>
          <w:tcPr>
            <w:tcW w:w="1380" w:type="dxa"/>
          </w:tcPr>
          <w:p w:rsidR="00EF5690" w:rsidRDefault="005135A0">
            <w:pPr>
              <w:jc w:val="both"/>
              <w:rPr>
                <w:sz w:val="22"/>
              </w:rPr>
            </w:pPr>
            <w:r>
              <w:rPr>
                <w:sz w:val="22"/>
              </w:rPr>
              <w:t>21000</w:t>
            </w:r>
          </w:p>
        </w:tc>
      </w:tr>
      <w:tr w:rsidR="00EF5690">
        <w:tc>
          <w:tcPr>
            <w:tcW w:w="392" w:type="dxa"/>
          </w:tcPr>
          <w:p w:rsidR="00EF5690" w:rsidRDefault="005135A0">
            <w:pPr>
              <w:jc w:val="both"/>
              <w:rPr>
                <w:sz w:val="22"/>
              </w:rPr>
            </w:pPr>
            <w:r>
              <w:rPr>
                <w:sz w:val="22"/>
              </w:rPr>
              <w:t>6</w:t>
            </w:r>
          </w:p>
        </w:tc>
        <w:tc>
          <w:tcPr>
            <w:tcW w:w="4961" w:type="dxa"/>
          </w:tcPr>
          <w:p w:rsidR="00EF5690" w:rsidRDefault="005135A0">
            <w:pPr>
              <w:jc w:val="both"/>
              <w:rPr>
                <w:sz w:val="22"/>
              </w:rPr>
            </w:pPr>
            <w:r>
              <w:rPr>
                <w:sz w:val="22"/>
              </w:rPr>
              <w:t>Финансовый результат от реализации</w:t>
            </w:r>
          </w:p>
        </w:tc>
        <w:tc>
          <w:tcPr>
            <w:tcW w:w="1276" w:type="dxa"/>
          </w:tcPr>
          <w:p w:rsidR="00EF5690" w:rsidRDefault="005135A0">
            <w:pPr>
              <w:jc w:val="both"/>
              <w:rPr>
                <w:sz w:val="22"/>
              </w:rPr>
            </w:pPr>
            <w:r>
              <w:rPr>
                <w:sz w:val="22"/>
              </w:rPr>
              <w:t>47</w:t>
            </w:r>
          </w:p>
        </w:tc>
        <w:tc>
          <w:tcPr>
            <w:tcW w:w="1276" w:type="dxa"/>
          </w:tcPr>
          <w:p w:rsidR="00EF5690" w:rsidRDefault="005135A0">
            <w:pPr>
              <w:jc w:val="both"/>
              <w:rPr>
                <w:sz w:val="22"/>
              </w:rPr>
            </w:pPr>
            <w:r>
              <w:rPr>
                <w:sz w:val="22"/>
              </w:rPr>
              <w:t>80</w:t>
            </w:r>
          </w:p>
        </w:tc>
        <w:tc>
          <w:tcPr>
            <w:tcW w:w="1380" w:type="dxa"/>
          </w:tcPr>
          <w:p w:rsidR="00EF5690" w:rsidRDefault="005135A0">
            <w:pPr>
              <w:jc w:val="both"/>
              <w:rPr>
                <w:sz w:val="22"/>
              </w:rPr>
            </w:pPr>
            <w:r>
              <w:rPr>
                <w:sz w:val="22"/>
              </w:rPr>
              <w:t>3000</w:t>
            </w:r>
          </w:p>
        </w:tc>
      </w:tr>
    </w:tbl>
    <w:p w:rsidR="00EF5690" w:rsidRDefault="00AE768D">
      <w:pPr>
        <w:ind w:firstLine="720"/>
        <w:jc w:val="both"/>
        <w:rPr>
          <w:sz w:val="22"/>
        </w:rPr>
      </w:pPr>
      <w:r>
        <w:rPr>
          <w:noProof/>
        </w:rPr>
        <w:pict>
          <v:line id="_x0000_s1061" style="position:absolute;left:0;text-align:left;z-index:251658752;mso-position-horizontal-relative:text;mso-position-vertical-relative:text" from="123.5pt,15.55pt" to="123.5pt,116.35pt" o:allowincell="f"/>
        </w:pict>
      </w:r>
      <w:r>
        <w:rPr>
          <w:noProof/>
        </w:rPr>
        <w:pict>
          <v:line id="_x0000_s1060" style="position:absolute;left:0;text-align:left;z-index:251657728;mso-position-horizontal-relative:text;mso-position-vertical-relative:text" from="37.1pt,15.55pt" to="202.7pt,15.55pt" o:allowincell="f"/>
        </w:pict>
      </w:r>
      <w:r w:rsidR="005135A0">
        <w:rPr>
          <w:sz w:val="22"/>
        </w:rPr>
        <w:t>Д                        47                       К</w:t>
      </w:r>
    </w:p>
    <w:p w:rsidR="00EF5690" w:rsidRDefault="005135A0">
      <w:pPr>
        <w:jc w:val="both"/>
        <w:rPr>
          <w:sz w:val="22"/>
        </w:rPr>
      </w:pPr>
      <w:r>
        <w:rPr>
          <w:sz w:val="22"/>
        </w:rPr>
        <w:t xml:space="preserve">            1. 8 000                           3. 2 000  </w:t>
      </w:r>
    </w:p>
    <w:p w:rsidR="00EF5690" w:rsidRDefault="005135A0">
      <w:pPr>
        <w:ind w:firstLine="720"/>
        <w:jc w:val="both"/>
        <w:rPr>
          <w:sz w:val="22"/>
        </w:rPr>
      </w:pPr>
      <w:r>
        <w:rPr>
          <w:sz w:val="22"/>
        </w:rPr>
        <w:t>2. 1 000                           4. 12 000</w:t>
      </w:r>
    </w:p>
    <w:p w:rsidR="00EF5690" w:rsidRDefault="005135A0">
      <w:pPr>
        <w:ind w:firstLine="720"/>
        <w:jc w:val="both"/>
        <w:rPr>
          <w:sz w:val="22"/>
        </w:rPr>
      </w:pPr>
      <w:r>
        <w:rPr>
          <w:sz w:val="22"/>
        </w:rPr>
        <w:t xml:space="preserve">5. 2 000                         </w:t>
      </w:r>
    </w:p>
    <w:p w:rsidR="00EF5690" w:rsidRDefault="005135A0">
      <w:pPr>
        <w:ind w:firstLine="720"/>
        <w:jc w:val="both"/>
        <w:rPr>
          <w:sz w:val="22"/>
        </w:rPr>
      </w:pPr>
      <w:r>
        <w:rPr>
          <w:sz w:val="22"/>
        </w:rPr>
        <w:t xml:space="preserve">О </w:t>
      </w:r>
      <w:r>
        <w:rPr>
          <w:sz w:val="22"/>
          <w:lang w:val="en-US"/>
        </w:rPr>
        <w:t>`</w:t>
      </w:r>
      <w:r>
        <w:rPr>
          <w:sz w:val="22"/>
        </w:rPr>
        <w:t>д = 11 000                  О</w:t>
      </w:r>
      <w:r>
        <w:rPr>
          <w:sz w:val="22"/>
          <w:lang w:val="en-US"/>
        </w:rPr>
        <w:t>`</w:t>
      </w:r>
      <w:r>
        <w:rPr>
          <w:sz w:val="22"/>
        </w:rPr>
        <w:t>к = 14 000</w:t>
      </w:r>
    </w:p>
    <w:p w:rsidR="00EF5690" w:rsidRDefault="005135A0">
      <w:pPr>
        <w:ind w:firstLine="720"/>
        <w:jc w:val="both"/>
        <w:rPr>
          <w:sz w:val="22"/>
        </w:rPr>
      </w:pPr>
      <w:r>
        <w:rPr>
          <w:sz w:val="22"/>
        </w:rPr>
        <w:t>О д = 14 000                    О к = 14 000</w:t>
      </w:r>
    </w:p>
    <w:p w:rsidR="00EF5690" w:rsidRDefault="00EF5690">
      <w:pPr>
        <w:ind w:firstLine="720"/>
        <w:jc w:val="both"/>
        <w:rPr>
          <w:sz w:val="22"/>
        </w:rPr>
      </w:pPr>
    </w:p>
    <w:p w:rsidR="00EF5690" w:rsidRDefault="00EF5690">
      <w:pPr>
        <w:ind w:firstLine="720"/>
        <w:jc w:val="both"/>
        <w:rPr>
          <w:sz w:val="22"/>
        </w:rPr>
      </w:pPr>
    </w:p>
    <w:p w:rsidR="00EF5690" w:rsidRDefault="00EF5690">
      <w:pPr>
        <w:ind w:firstLine="720"/>
        <w:jc w:val="both"/>
        <w:rPr>
          <w:sz w:val="22"/>
        </w:rPr>
      </w:pPr>
    </w:p>
    <w:p w:rsidR="00EF5690" w:rsidRDefault="00EF5690">
      <w:pPr>
        <w:ind w:firstLine="720"/>
        <w:jc w:val="both"/>
        <w:rPr>
          <w:sz w:val="22"/>
        </w:rPr>
      </w:pPr>
    </w:p>
    <w:p w:rsidR="00EF5690" w:rsidRDefault="00EF5690">
      <w:pPr>
        <w:ind w:firstLine="720"/>
        <w:jc w:val="both"/>
        <w:rPr>
          <w:sz w:val="22"/>
        </w:rPr>
      </w:pPr>
    </w:p>
    <w:p w:rsidR="00EF5690" w:rsidRDefault="005135A0">
      <w:pPr>
        <w:pStyle w:val="2"/>
        <w:rPr>
          <w:sz w:val="22"/>
        </w:rPr>
      </w:pPr>
      <w:r>
        <w:rPr>
          <w:sz w:val="22"/>
        </w:rPr>
        <w:t>8. Инвентаризация ОС.</w:t>
      </w:r>
    </w:p>
    <w:p w:rsidR="00EF5690" w:rsidRDefault="00EF5690">
      <w:pPr>
        <w:rPr>
          <w:sz w:val="22"/>
        </w:rPr>
      </w:pPr>
    </w:p>
    <w:p w:rsidR="00EF5690" w:rsidRDefault="005135A0" w:rsidP="005135A0">
      <w:pPr>
        <w:numPr>
          <w:ilvl w:val="0"/>
          <w:numId w:val="47"/>
        </w:numPr>
        <w:tabs>
          <w:tab w:val="left" w:pos="1069"/>
        </w:tabs>
        <w:ind w:left="1069" w:hanging="360"/>
        <w:jc w:val="both"/>
        <w:rPr>
          <w:sz w:val="22"/>
        </w:rPr>
      </w:pPr>
      <w:r>
        <w:rPr>
          <w:sz w:val="22"/>
          <w:u w:val="single"/>
        </w:rPr>
        <w:t>Излишки</w:t>
      </w:r>
      <w:r>
        <w:rPr>
          <w:sz w:val="22"/>
        </w:rPr>
        <w:t>, выявленные при инвентаризации:</w:t>
      </w:r>
    </w:p>
    <w:p w:rsidR="00EF5690" w:rsidRDefault="005135A0" w:rsidP="005135A0">
      <w:pPr>
        <w:pStyle w:val="3"/>
        <w:numPr>
          <w:ilvl w:val="12"/>
          <w:numId w:val="0"/>
        </w:numPr>
        <w:spacing w:line="240" w:lineRule="auto"/>
        <w:ind w:firstLine="567"/>
        <w:rPr>
          <w:b w:val="0"/>
          <w:sz w:val="22"/>
        </w:rPr>
      </w:pPr>
      <w:r>
        <w:rPr>
          <w:b w:val="0"/>
          <w:sz w:val="22"/>
        </w:rPr>
        <w:t xml:space="preserve"> Д 01 К 80</w:t>
      </w:r>
    </w:p>
    <w:p w:rsidR="00EF5690" w:rsidRDefault="005135A0" w:rsidP="005135A0">
      <w:pPr>
        <w:numPr>
          <w:ilvl w:val="0"/>
          <w:numId w:val="47"/>
        </w:numPr>
        <w:tabs>
          <w:tab w:val="left" w:pos="1069"/>
        </w:tabs>
        <w:ind w:left="1069" w:hanging="360"/>
        <w:jc w:val="both"/>
        <w:rPr>
          <w:sz w:val="22"/>
        </w:rPr>
      </w:pPr>
      <w:r>
        <w:rPr>
          <w:i/>
          <w:sz w:val="22"/>
        </w:rPr>
        <w:t xml:space="preserve">1). </w:t>
      </w:r>
      <w:r>
        <w:rPr>
          <w:sz w:val="22"/>
          <w:u w:val="single"/>
        </w:rPr>
        <w:t xml:space="preserve"> Недостачи</w:t>
      </w:r>
      <w:r>
        <w:rPr>
          <w:sz w:val="22"/>
        </w:rPr>
        <w:t>, выявленные при инвентаризации:</w:t>
      </w:r>
    </w:p>
    <w:p w:rsidR="00EF5690" w:rsidRDefault="005135A0">
      <w:pPr>
        <w:ind w:left="709"/>
        <w:jc w:val="both"/>
        <w:rPr>
          <w:sz w:val="22"/>
        </w:rPr>
      </w:pPr>
      <w:r>
        <w:rPr>
          <w:sz w:val="22"/>
        </w:rPr>
        <w:t>а) Д 47 К01</w:t>
      </w:r>
    </w:p>
    <w:p w:rsidR="00EF5690" w:rsidRDefault="005135A0">
      <w:pPr>
        <w:ind w:left="709"/>
        <w:jc w:val="both"/>
        <w:rPr>
          <w:sz w:val="22"/>
        </w:rPr>
      </w:pPr>
      <w:r>
        <w:rPr>
          <w:sz w:val="22"/>
        </w:rPr>
        <w:t>б) Списывается износ ОС: Д 02 К 47</w:t>
      </w:r>
    </w:p>
    <w:p w:rsidR="00EF5690" w:rsidRDefault="005135A0">
      <w:pPr>
        <w:ind w:left="709"/>
        <w:jc w:val="both"/>
        <w:rPr>
          <w:sz w:val="22"/>
        </w:rPr>
      </w:pPr>
      <w:r>
        <w:rPr>
          <w:sz w:val="22"/>
        </w:rPr>
        <w:t>в) Д 84 К 47</w:t>
      </w:r>
    </w:p>
    <w:p w:rsidR="00EF5690" w:rsidRDefault="005135A0">
      <w:pPr>
        <w:ind w:left="709"/>
        <w:jc w:val="both"/>
        <w:rPr>
          <w:sz w:val="22"/>
        </w:rPr>
      </w:pPr>
      <w:r>
        <w:rPr>
          <w:i/>
          <w:sz w:val="22"/>
        </w:rPr>
        <w:t xml:space="preserve">2) </w:t>
      </w:r>
      <w:r>
        <w:rPr>
          <w:sz w:val="22"/>
        </w:rPr>
        <w:t>Отнесение стоимости недостачи основных средств на  виновных лиц:</w:t>
      </w:r>
    </w:p>
    <w:p w:rsidR="00EF5690" w:rsidRDefault="005135A0">
      <w:pPr>
        <w:ind w:left="709"/>
        <w:jc w:val="both"/>
        <w:rPr>
          <w:sz w:val="22"/>
        </w:rPr>
      </w:pPr>
      <w:r>
        <w:rPr>
          <w:sz w:val="22"/>
        </w:rPr>
        <w:t xml:space="preserve">а) На остаточную стоимость </w:t>
      </w:r>
    </w:p>
    <w:p w:rsidR="00EF5690" w:rsidRDefault="005135A0">
      <w:pPr>
        <w:ind w:left="709"/>
        <w:jc w:val="both"/>
        <w:rPr>
          <w:sz w:val="22"/>
        </w:rPr>
      </w:pPr>
      <w:r>
        <w:rPr>
          <w:sz w:val="22"/>
        </w:rPr>
        <w:t>Д 73/3  К 84</w:t>
      </w:r>
    </w:p>
    <w:p w:rsidR="00EF5690" w:rsidRDefault="005135A0">
      <w:pPr>
        <w:ind w:firstLine="709"/>
        <w:jc w:val="both"/>
        <w:rPr>
          <w:sz w:val="22"/>
        </w:rPr>
      </w:pPr>
      <w:r>
        <w:rPr>
          <w:sz w:val="22"/>
        </w:rPr>
        <w:t>Расчеты с виновными по недостаче:</w:t>
      </w:r>
    </w:p>
    <w:p w:rsidR="00EF5690" w:rsidRDefault="005135A0">
      <w:pPr>
        <w:ind w:firstLine="709"/>
        <w:jc w:val="both"/>
        <w:rPr>
          <w:sz w:val="22"/>
        </w:rPr>
      </w:pPr>
      <w:r>
        <w:rPr>
          <w:sz w:val="22"/>
        </w:rPr>
        <w:t>б) Д 73/3   К 83 – доходы будущего периода (на разницу между остаточной и рыночной стоимостью).</w:t>
      </w:r>
    </w:p>
    <w:p w:rsidR="00EF5690" w:rsidRDefault="005135A0">
      <w:pPr>
        <w:ind w:firstLine="709"/>
        <w:jc w:val="both"/>
        <w:rPr>
          <w:sz w:val="22"/>
        </w:rPr>
      </w:pPr>
      <w:r>
        <w:rPr>
          <w:i/>
          <w:sz w:val="22"/>
        </w:rPr>
        <w:t xml:space="preserve">3)  </w:t>
      </w:r>
      <w:r>
        <w:rPr>
          <w:sz w:val="22"/>
        </w:rPr>
        <w:t>Внесение в кассу недостачи:</w:t>
      </w:r>
    </w:p>
    <w:p w:rsidR="00EF5690" w:rsidRDefault="005135A0">
      <w:pPr>
        <w:pStyle w:val="7"/>
        <w:spacing w:line="240" w:lineRule="auto"/>
        <w:rPr>
          <w:sz w:val="22"/>
          <w:lang w:val="ru-RU"/>
        </w:rPr>
      </w:pPr>
      <w:r>
        <w:rPr>
          <w:sz w:val="22"/>
          <w:lang w:val="ru-RU"/>
        </w:rPr>
        <w:t>Д 50   К 73/3</w:t>
      </w:r>
    </w:p>
    <w:p w:rsidR="00EF5690" w:rsidRDefault="005135A0">
      <w:pPr>
        <w:ind w:firstLine="709"/>
        <w:jc w:val="both"/>
        <w:rPr>
          <w:sz w:val="22"/>
        </w:rPr>
      </w:pPr>
      <w:r>
        <w:rPr>
          <w:i/>
          <w:sz w:val="22"/>
        </w:rPr>
        <w:t xml:space="preserve">4)  </w:t>
      </w:r>
      <w:r>
        <w:rPr>
          <w:sz w:val="22"/>
        </w:rPr>
        <w:t>Списаны доходы будущих периодов на прибыль:</w:t>
      </w:r>
    </w:p>
    <w:p w:rsidR="00EF5690" w:rsidRDefault="005135A0">
      <w:pPr>
        <w:ind w:firstLine="709"/>
        <w:jc w:val="both"/>
        <w:rPr>
          <w:sz w:val="22"/>
        </w:rPr>
      </w:pPr>
      <w:r>
        <w:rPr>
          <w:sz w:val="22"/>
        </w:rPr>
        <w:t>Д 83 К 80</w:t>
      </w:r>
    </w:p>
    <w:p w:rsidR="00EF5690" w:rsidRDefault="005135A0">
      <w:pPr>
        <w:pStyle w:val="31"/>
        <w:spacing w:line="240" w:lineRule="auto"/>
        <w:rPr>
          <w:sz w:val="22"/>
        </w:rPr>
      </w:pPr>
      <w:r>
        <w:rPr>
          <w:sz w:val="22"/>
        </w:rPr>
        <w:t>5) В тех случаях, когда виновники не установлены, недостачи списываются на издержки производства по остаточной стоимости.</w:t>
      </w:r>
    </w:p>
    <w:p w:rsidR="00EF5690" w:rsidRDefault="005135A0">
      <w:pPr>
        <w:ind w:firstLine="709"/>
        <w:jc w:val="both"/>
        <w:rPr>
          <w:sz w:val="22"/>
        </w:rPr>
      </w:pPr>
      <w:r>
        <w:rPr>
          <w:sz w:val="22"/>
        </w:rPr>
        <w:t>Д 20,26,44  К 84. Эта проводка делается только тогда, если есть выписка из суда, что виновные не установлены. Если выписки нет, то недостача списывается за счет чистой прибыли:</w:t>
      </w:r>
    </w:p>
    <w:p w:rsidR="00EF5690" w:rsidRDefault="005135A0">
      <w:pPr>
        <w:ind w:firstLine="709"/>
        <w:jc w:val="both"/>
        <w:rPr>
          <w:sz w:val="22"/>
        </w:rPr>
      </w:pPr>
      <w:r>
        <w:rPr>
          <w:sz w:val="22"/>
        </w:rPr>
        <w:t>Д 88 К 84.</w:t>
      </w:r>
    </w:p>
    <w:p w:rsidR="00EF5690" w:rsidRDefault="005135A0">
      <w:pPr>
        <w:pStyle w:val="2"/>
        <w:rPr>
          <w:sz w:val="22"/>
        </w:rPr>
      </w:pPr>
      <w:r>
        <w:rPr>
          <w:sz w:val="22"/>
        </w:rPr>
        <w:t>9. Учет переоценки ОС.</w:t>
      </w:r>
    </w:p>
    <w:p w:rsidR="00EF5690" w:rsidRDefault="005135A0">
      <w:pPr>
        <w:pStyle w:val="210"/>
        <w:rPr>
          <w:sz w:val="22"/>
        </w:rPr>
      </w:pPr>
      <w:r>
        <w:rPr>
          <w:sz w:val="22"/>
        </w:rPr>
        <w:t>В связи с тем, что переоценка основных средств в последние годы проводится регулярно, Министерство финансов периодически издает письма о порядке отражения в учете результатов переоценки. Последняя переоценка  должна быть отражена по состоянию на 01.01.97 г. Она проводилась в течение всего 97 года и в бухучете была показана на 01.01.98.г.</w:t>
      </w:r>
    </w:p>
    <w:p w:rsidR="00EF5690" w:rsidRDefault="005135A0" w:rsidP="005135A0">
      <w:pPr>
        <w:pStyle w:val="210"/>
        <w:numPr>
          <w:ilvl w:val="0"/>
          <w:numId w:val="48"/>
        </w:numPr>
        <w:tabs>
          <w:tab w:val="left" w:pos="1069"/>
        </w:tabs>
        <w:ind w:left="1069" w:hanging="360"/>
        <w:rPr>
          <w:sz w:val="22"/>
        </w:rPr>
      </w:pPr>
      <w:r>
        <w:rPr>
          <w:sz w:val="22"/>
        </w:rPr>
        <w:t>Увеличение первоначальной стоимости основных средств в результате переоценки:</w:t>
      </w:r>
    </w:p>
    <w:p w:rsidR="00EF5690" w:rsidRDefault="005135A0" w:rsidP="005135A0">
      <w:pPr>
        <w:pStyle w:val="210"/>
        <w:numPr>
          <w:ilvl w:val="12"/>
          <w:numId w:val="0"/>
        </w:numPr>
        <w:ind w:left="709"/>
        <w:rPr>
          <w:sz w:val="22"/>
        </w:rPr>
      </w:pPr>
      <w:r>
        <w:rPr>
          <w:sz w:val="22"/>
        </w:rPr>
        <w:t>а). В части основных средств производственного назначения:</w:t>
      </w:r>
    </w:p>
    <w:p w:rsidR="00EF5690" w:rsidRDefault="005135A0" w:rsidP="005135A0">
      <w:pPr>
        <w:pStyle w:val="210"/>
        <w:numPr>
          <w:ilvl w:val="12"/>
          <w:numId w:val="0"/>
        </w:numPr>
        <w:ind w:left="709"/>
        <w:rPr>
          <w:sz w:val="22"/>
        </w:rPr>
      </w:pPr>
      <w:r>
        <w:rPr>
          <w:sz w:val="22"/>
        </w:rPr>
        <w:t>Д  01  К 87/1  (по переоценке)</w:t>
      </w:r>
    </w:p>
    <w:p w:rsidR="00EF5690" w:rsidRDefault="005135A0" w:rsidP="005135A0">
      <w:pPr>
        <w:pStyle w:val="210"/>
        <w:numPr>
          <w:ilvl w:val="12"/>
          <w:numId w:val="0"/>
        </w:numPr>
        <w:ind w:left="709"/>
        <w:rPr>
          <w:sz w:val="22"/>
        </w:rPr>
      </w:pPr>
      <w:r>
        <w:rPr>
          <w:sz w:val="22"/>
        </w:rPr>
        <w:t>б). В части основных средств непроизводственного назначения:</w:t>
      </w:r>
    </w:p>
    <w:p w:rsidR="00EF5690" w:rsidRDefault="005135A0" w:rsidP="005135A0">
      <w:pPr>
        <w:pStyle w:val="210"/>
        <w:numPr>
          <w:ilvl w:val="12"/>
          <w:numId w:val="0"/>
        </w:numPr>
        <w:ind w:left="709"/>
        <w:rPr>
          <w:sz w:val="22"/>
        </w:rPr>
      </w:pPr>
      <w:r>
        <w:rPr>
          <w:sz w:val="22"/>
        </w:rPr>
        <w:t>Д  01  К  88/4 (фонд социальной сферы)</w:t>
      </w:r>
    </w:p>
    <w:p w:rsidR="00EF5690" w:rsidRDefault="005135A0" w:rsidP="005135A0">
      <w:pPr>
        <w:pStyle w:val="210"/>
        <w:numPr>
          <w:ilvl w:val="0"/>
          <w:numId w:val="48"/>
        </w:numPr>
        <w:tabs>
          <w:tab w:val="left" w:pos="1069"/>
        </w:tabs>
        <w:ind w:left="1069" w:hanging="360"/>
        <w:rPr>
          <w:sz w:val="22"/>
        </w:rPr>
      </w:pPr>
      <w:r>
        <w:rPr>
          <w:sz w:val="22"/>
        </w:rPr>
        <w:t>Сумма дооценки износа (корректировка износа). Рассчитывается по % износа:</w:t>
      </w:r>
    </w:p>
    <w:p w:rsidR="00EF5690" w:rsidRDefault="005135A0">
      <w:pPr>
        <w:pStyle w:val="210"/>
        <w:ind w:left="709" w:firstLine="0"/>
        <w:rPr>
          <w:sz w:val="22"/>
        </w:rPr>
      </w:pPr>
      <w:r>
        <w:rPr>
          <w:sz w:val="22"/>
        </w:rPr>
        <w:t>а). По основным средствам производственного назначения:</w:t>
      </w:r>
    </w:p>
    <w:p w:rsidR="00EF5690" w:rsidRDefault="005135A0">
      <w:pPr>
        <w:pStyle w:val="210"/>
        <w:ind w:left="709" w:firstLine="0"/>
        <w:rPr>
          <w:sz w:val="22"/>
        </w:rPr>
      </w:pPr>
      <w:r>
        <w:rPr>
          <w:sz w:val="22"/>
        </w:rPr>
        <w:t>Д  87/1   К 02.</w:t>
      </w:r>
    </w:p>
    <w:p w:rsidR="00EF5690" w:rsidRDefault="005135A0">
      <w:pPr>
        <w:pStyle w:val="210"/>
        <w:ind w:left="709" w:firstLine="0"/>
        <w:rPr>
          <w:sz w:val="22"/>
        </w:rPr>
      </w:pPr>
      <w:r>
        <w:rPr>
          <w:sz w:val="22"/>
        </w:rPr>
        <w:t>б). По основным средствам непроизводственного назначения:</w:t>
      </w:r>
    </w:p>
    <w:p w:rsidR="00EF5690" w:rsidRDefault="005135A0">
      <w:pPr>
        <w:pStyle w:val="210"/>
        <w:ind w:left="709" w:firstLine="0"/>
        <w:rPr>
          <w:sz w:val="22"/>
        </w:rPr>
      </w:pPr>
      <w:r>
        <w:rPr>
          <w:sz w:val="22"/>
        </w:rPr>
        <w:t>Д  88/4   К 02 .</w:t>
      </w:r>
    </w:p>
    <w:p w:rsidR="00EF5690" w:rsidRDefault="005135A0">
      <w:pPr>
        <w:pStyle w:val="210"/>
        <w:ind w:left="709" w:firstLine="0"/>
        <w:rPr>
          <w:sz w:val="22"/>
        </w:rPr>
      </w:pPr>
      <w:r>
        <w:rPr>
          <w:sz w:val="22"/>
          <w:u w:val="single"/>
        </w:rPr>
        <w:t>Пример</w:t>
      </w:r>
      <w:r>
        <w:rPr>
          <w:sz w:val="22"/>
        </w:rPr>
        <w:t>:  до переоценки основное средство стоило 10000 ден. ед. Износ – 2000 ден. ед. После переоценки основное средство стало стоить 15 000 ден. ед.  Рассчитать новую сумму износа.</w:t>
      </w:r>
    </w:p>
    <w:p w:rsidR="00EF5690" w:rsidRDefault="005135A0">
      <w:pPr>
        <w:pStyle w:val="210"/>
        <w:ind w:left="709" w:firstLine="0"/>
        <w:rPr>
          <w:sz w:val="22"/>
        </w:rPr>
      </w:pPr>
      <w:r>
        <w:rPr>
          <w:sz w:val="22"/>
        </w:rPr>
        <w:t>Ответ: 3000.</w:t>
      </w:r>
    </w:p>
    <w:p w:rsidR="00EF5690" w:rsidRDefault="005135A0">
      <w:pPr>
        <w:pStyle w:val="210"/>
        <w:ind w:left="709" w:firstLine="0"/>
        <w:rPr>
          <w:sz w:val="22"/>
        </w:rPr>
      </w:pPr>
      <w:r>
        <w:rPr>
          <w:sz w:val="22"/>
        </w:rPr>
        <w:t>Д   01       К   87/1     5000</w:t>
      </w:r>
    </w:p>
    <w:p w:rsidR="00EF5690" w:rsidRDefault="005135A0">
      <w:pPr>
        <w:pStyle w:val="210"/>
        <w:ind w:left="709" w:firstLine="0"/>
        <w:rPr>
          <w:sz w:val="22"/>
        </w:rPr>
      </w:pPr>
      <w:r>
        <w:rPr>
          <w:sz w:val="22"/>
        </w:rPr>
        <w:t>Д   87/1       К 02       1000.</w:t>
      </w:r>
    </w:p>
    <w:p w:rsidR="00EF5690" w:rsidRDefault="005135A0">
      <w:pPr>
        <w:pStyle w:val="210"/>
        <w:rPr>
          <w:sz w:val="22"/>
        </w:rPr>
      </w:pPr>
      <w:r>
        <w:rPr>
          <w:sz w:val="22"/>
          <w:u w:val="single"/>
        </w:rPr>
        <w:t>Задача:</w:t>
      </w:r>
      <w:r>
        <w:rPr>
          <w:sz w:val="22"/>
        </w:rPr>
        <w:t xml:space="preserve"> Составить бухгалтерский баланс на начало отчетного периода по приведенным ниже данным:</w:t>
      </w:r>
    </w:p>
    <w:p w:rsidR="00EF5690" w:rsidRDefault="005135A0">
      <w:pPr>
        <w:pStyle w:val="210"/>
        <w:rPr>
          <w:sz w:val="22"/>
        </w:rPr>
      </w:pPr>
      <w:r>
        <w:rPr>
          <w:sz w:val="22"/>
        </w:rPr>
        <w:t>Остатки по счетам в руб.</w:t>
      </w:r>
    </w:p>
    <w:tbl>
      <w:tblPr>
        <w:tblW w:w="0" w:type="auto"/>
        <w:tblInd w:w="-108" w:type="dxa"/>
        <w:tblLayout w:type="fixed"/>
        <w:tblLook w:val="0000" w:firstRow="0" w:lastRow="0" w:firstColumn="0" w:lastColumn="0" w:noHBand="0" w:noVBand="0"/>
      </w:tblPr>
      <w:tblGrid>
        <w:gridCol w:w="959"/>
        <w:gridCol w:w="7087"/>
        <w:gridCol w:w="946"/>
      </w:tblGrid>
      <w:tr w:rsidR="00EF5690">
        <w:tc>
          <w:tcPr>
            <w:tcW w:w="959" w:type="dxa"/>
          </w:tcPr>
          <w:p w:rsidR="00EF5690" w:rsidRDefault="005135A0">
            <w:pPr>
              <w:pStyle w:val="210"/>
              <w:ind w:firstLine="0"/>
              <w:rPr>
                <w:sz w:val="22"/>
              </w:rPr>
            </w:pPr>
            <w:r>
              <w:rPr>
                <w:sz w:val="22"/>
              </w:rPr>
              <w:t>01</w:t>
            </w:r>
          </w:p>
        </w:tc>
        <w:tc>
          <w:tcPr>
            <w:tcW w:w="7087" w:type="dxa"/>
          </w:tcPr>
          <w:p w:rsidR="00EF5690" w:rsidRDefault="005135A0">
            <w:pPr>
              <w:pStyle w:val="210"/>
              <w:ind w:left="33" w:firstLine="0"/>
              <w:rPr>
                <w:sz w:val="22"/>
              </w:rPr>
            </w:pPr>
            <w:r>
              <w:rPr>
                <w:sz w:val="22"/>
              </w:rPr>
              <w:t>Основные средства</w:t>
            </w:r>
          </w:p>
        </w:tc>
        <w:tc>
          <w:tcPr>
            <w:tcW w:w="946" w:type="dxa"/>
          </w:tcPr>
          <w:p w:rsidR="00EF5690" w:rsidRDefault="005135A0">
            <w:pPr>
              <w:pStyle w:val="210"/>
              <w:ind w:firstLine="0"/>
              <w:rPr>
                <w:sz w:val="22"/>
              </w:rPr>
            </w:pPr>
            <w:r>
              <w:rPr>
                <w:sz w:val="22"/>
              </w:rPr>
              <w:t>21000</w:t>
            </w:r>
          </w:p>
        </w:tc>
      </w:tr>
      <w:tr w:rsidR="00EF5690">
        <w:tc>
          <w:tcPr>
            <w:tcW w:w="959" w:type="dxa"/>
          </w:tcPr>
          <w:p w:rsidR="00EF5690" w:rsidRDefault="005135A0">
            <w:pPr>
              <w:pStyle w:val="210"/>
              <w:ind w:firstLine="0"/>
              <w:rPr>
                <w:sz w:val="22"/>
              </w:rPr>
            </w:pPr>
            <w:r>
              <w:rPr>
                <w:sz w:val="22"/>
              </w:rPr>
              <w:t>10</w:t>
            </w:r>
          </w:p>
        </w:tc>
        <w:tc>
          <w:tcPr>
            <w:tcW w:w="7087" w:type="dxa"/>
          </w:tcPr>
          <w:p w:rsidR="00EF5690" w:rsidRDefault="005135A0">
            <w:pPr>
              <w:pStyle w:val="210"/>
              <w:ind w:firstLine="0"/>
              <w:rPr>
                <w:sz w:val="22"/>
              </w:rPr>
            </w:pPr>
            <w:r>
              <w:rPr>
                <w:sz w:val="22"/>
              </w:rPr>
              <w:t>Материалы</w:t>
            </w:r>
          </w:p>
        </w:tc>
        <w:tc>
          <w:tcPr>
            <w:tcW w:w="946" w:type="dxa"/>
          </w:tcPr>
          <w:p w:rsidR="00EF5690" w:rsidRDefault="005135A0">
            <w:pPr>
              <w:pStyle w:val="210"/>
              <w:ind w:firstLine="0"/>
              <w:rPr>
                <w:sz w:val="22"/>
              </w:rPr>
            </w:pPr>
            <w:r>
              <w:rPr>
                <w:sz w:val="22"/>
              </w:rPr>
              <w:t>4000</w:t>
            </w:r>
          </w:p>
        </w:tc>
      </w:tr>
      <w:tr w:rsidR="00EF5690">
        <w:tc>
          <w:tcPr>
            <w:tcW w:w="959" w:type="dxa"/>
          </w:tcPr>
          <w:p w:rsidR="00EF5690" w:rsidRDefault="005135A0">
            <w:pPr>
              <w:pStyle w:val="210"/>
              <w:ind w:firstLine="0"/>
              <w:rPr>
                <w:sz w:val="22"/>
              </w:rPr>
            </w:pPr>
            <w:r>
              <w:rPr>
                <w:sz w:val="22"/>
              </w:rPr>
              <w:t>20</w:t>
            </w:r>
          </w:p>
        </w:tc>
        <w:tc>
          <w:tcPr>
            <w:tcW w:w="7087" w:type="dxa"/>
          </w:tcPr>
          <w:p w:rsidR="00EF5690" w:rsidRDefault="005135A0">
            <w:pPr>
              <w:pStyle w:val="210"/>
              <w:ind w:firstLine="0"/>
              <w:rPr>
                <w:sz w:val="22"/>
              </w:rPr>
            </w:pPr>
            <w:r>
              <w:rPr>
                <w:sz w:val="22"/>
              </w:rPr>
              <w:t>Основное производство</w:t>
            </w:r>
          </w:p>
        </w:tc>
        <w:tc>
          <w:tcPr>
            <w:tcW w:w="946" w:type="dxa"/>
          </w:tcPr>
          <w:p w:rsidR="00EF5690" w:rsidRDefault="005135A0">
            <w:pPr>
              <w:pStyle w:val="210"/>
              <w:ind w:firstLine="0"/>
              <w:rPr>
                <w:sz w:val="22"/>
              </w:rPr>
            </w:pPr>
            <w:r>
              <w:rPr>
                <w:sz w:val="22"/>
              </w:rPr>
              <w:t>10000</w:t>
            </w:r>
          </w:p>
        </w:tc>
      </w:tr>
      <w:tr w:rsidR="00EF5690">
        <w:tc>
          <w:tcPr>
            <w:tcW w:w="959" w:type="dxa"/>
          </w:tcPr>
          <w:p w:rsidR="00EF5690" w:rsidRDefault="005135A0">
            <w:pPr>
              <w:pStyle w:val="210"/>
              <w:ind w:firstLine="0"/>
              <w:rPr>
                <w:sz w:val="22"/>
              </w:rPr>
            </w:pPr>
            <w:r>
              <w:rPr>
                <w:sz w:val="22"/>
              </w:rPr>
              <w:t>51</w:t>
            </w:r>
          </w:p>
        </w:tc>
        <w:tc>
          <w:tcPr>
            <w:tcW w:w="7087" w:type="dxa"/>
          </w:tcPr>
          <w:p w:rsidR="00EF5690" w:rsidRDefault="005135A0">
            <w:pPr>
              <w:pStyle w:val="210"/>
              <w:ind w:firstLine="0"/>
              <w:rPr>
                <w:sz w:val="22"/>
              </w:rPr>
            </w:pPr>
            <w:r>
              <w:rPr>
                <w:sz w:val="22"/>
              </w:rPr>
              <w:t>Расчетный счет</w:t>
            </w:r>
          </w:p>
        </w:tc>
        <w:tc>
          <w:tcPr>
            <w:tcW w:w="946" w:type="dxa"/>
          </w:tcPr>
          <w:p w:rsidR="00EF5690" w:rsidRDefault="005135A0">
            <w:pPr>
              <w:pStyle w:val="210"/>
              <w:ind w:firstLine="0"/>
              <w:rPr>
                <w:sz w:val="22"/>
              </w:rPr>
            </w:pPr>
            <w:r>
              <w:rPr>
                <w:sz w:val="22"/>
              </w:rPr>
              <w:t>5000</w:t>
            </w:r>
          </w:p>
        </w:tc>
      </w:tr>
      <w:tr w:rsidR="00EF5690">
        <w:tc>
          <w:tcPr>
            <w:tcW w:w="959" w:type="dxa"/>
          </w:tcPr>
          <w:p w:rsidR="00EF5690" w:rsidRDefault="005135A0">
            <w:pPr>
              <w:pStyle w:val="210"/>
              <w:ind w:firstLine="0"/>
              <w:rPr>
                <w:sz w:val="22"/>
              </w:rPr>
            </w:pPr>
            <w:r>
              <w:rPr>
                <w:sz w:val="22"/>
              </w:rPr>
              <w:t>60</w:t>
            </w:r>
          </w:p>
        </w:tc>
        <w:tc>
          <w:tcPr>
            <w:tcW w:w="7087" w:type="dxa"/>
          </w:tcPr>
          <w:p w:rsidR="00EF5690" w:rsidRDefault="005135A0">
            <w:pPr>
              <w:pStyle w:val="210"/>
              <w:ind w:firstLine="0"/>
              <w:rPr>
                <w:sz w:val="22"/>
              </w:rPr>
            </w:pPr>
            <w:r>
              <w:rPr>
                <w:sz w:val="22"/>
              </w:rPr>
              <w:t>Расчеты с поставщиками</w:t>
            </w:r>
          </w:p>
        </w:tc>
        <w:tc>
          <w:tcPr>
            <w:tcW w:w="946" w:type="dxa"/>
          </w:tcPr>
          <w:p w:rsidR="00EF5690" w:rsidRDefault="005135A0">
            <w:pPr>
              <w:pStyle w:val="210"/>
              <w:ind w:firstLine="0"/>
              <w:rPr>
                <w:sz w:val="22"/>
              </w:rPr>
            </w:pPr>
            <w:r>
              <w:rPr>
                <w:sz w:val="22"/>
              </w:rPr>
              <w:t>2800</w:t>
            </w:r>
          </w:p>
        </w:tc>
      </w:tr>
      <w:tr w:rsidR="00EF5690">
        <w:tc>
          <w:tcPr>
            <w:tcW w:w="959" w:type="dxa"/>
          </w:tcPr>
          <w:p w:rsidR="00EF5690" w:rsidRDefault="005135A0">
            <w:pPr>
              <w:pStyle w:val="210"/>
              <w:ind w:firstLine="0"/>
              <w:rPr>
                <w:sz w:val="22"/>
              </w:rPr>
            </w:pPr>
            <w:r>
              <w:rPr>
                <w:sz w:val="22"/>
              </w:rPr>
              <w:t>70</w:t>
            </w:r>
          </w:p>
        </w:tc>
        <w:tc>
          <w:tcPr>
            <w:tcW w:w="7087" w:type="dxa"/>
          </w:tcPr>
          <w:p w:rsidR="00EF5690" w:rsidRDefault="005135A0">
            <w:pPr>
              <w:pStyle w:val="210"/>
              <w:ind w:firstLine="0"/>
              <w:rPr>
                <w:sz w:val="22"/>
              </w:rPr>
            </w:pPr>
            <w:r>
              <w:rPr>
                <w:sz w:val="22"/>
              </w:rPr>
              <w:t>Оплата труда</w:t>
            </w:r>
          </w:p>
        </w:tc>
        <w:tc>
          <w:tcPr>
            <w:tcW w:w="946" w:type="dxa"/>
          </w:tcPr>
          <w:p w:rsidR="00EF5690" w:rsidRDefault="005135A0">
            <w:pPr>
              <w:pStyle w:val="210"/>
              <w:ind w:firstLine="0"/>
              <w:rPr>
                <w:sz w:val="22"/>
              </w:rPr>
            </w:pPr>
            <w:r>
              <w:rPr>
                <w:sz w:val="22"/>
              </w:rPr>
              <w:t>10000</w:t>
            </w:r>
          </w:p>
        </w:tc>
      </w:tr>
      <w:tr w:rsidR="00EF5690">
        <w:tc>
          <w:tcPr>
            <w:tcW w:w="959" w:type="dxa"/>
          </w:tcPr>
          <w:p w:rsidR="00EF5690" w:rsidRDefault="005135A0">
            <w:pPr>
              <w:pStyle w:val="210"/>
              <w:ind w:firstLine="0"/>
              <w:rPr>
                <w:sz w:val="22"/>
              </w:rPr>
            </w:pPr>
            <w:r>
              <w:rPr>
                <w:sz w:val="22"/>
              </w:rPr>
              <w:t>68</w:t>
            </w:r>
          </w:p>
        </w:tc>
        <w:tc>
          <w:tcPr>
            <w:tcW w:w="7087" w:type="dxa"/>
          </w:tcPr>
          <w:p w:rsidR="00EF5690" w:rsidRDefault="005135A0">
            <w:pPr>
              <w:pStyle w:val="210"/>
              <w:ind w:firstLine="0"/>
              <w:rPr>
                <w:sz w:val="22"/>
              </w:rPr>
            </w:pPr>
            <w:r>
              <w:rPr>
                <w:sz w:val="22"/>
              </w:rPr>
              <w:t>Бюджет</w:t>
            </w:r>
          </w:p>
        </w:tc>
        <w:tc>
          <w:tcPr>
            <w:tcW w:w="946" w:type="dxa"/>
          </w:tcPr>
          <w:p w:rsidR="00EF5690" w:rsidRDefault="005135A0">
            <w:pPr>
              <w:pStyle w:val="210"/>
              <w:ind w:firstLine="0"/>
              <w:rPr>
                <w:sz w:val="22"/>
              </w:rPr>
            </w:pPr>
            <w:r>
              <w:rPr>
                <w:sz w:val="22"/>
              </w:rPr>
              <w:t>5000</w:t>
            </w:r>
          </w:p>
        </w:tc>
      </w:tr>
      <w:tr w:rsidR="00EF5690">
        <w:tc>
          <w:tcPr>
            <w:tcW w:w="959" w:type="dxa"/>
          </w:tcPr>
          <w:p w:rsidR="00EF5690" w:rsidRDefault="005135A0">
            <w:pPr>
              <w:pStyle w:val="210"/>
              <w:ind w:firstLine="0"/>
              <w:rPr>
                <w:sz w:val="22"/>
              </w:rPr>
            </w:pPr>
            <w:r>
              <w:rPr>
                <w:sz w:val="22"/>
              </w:rPr>
              <w:t>69</w:t>
            </w:r>
          </w:p>
        </w:tc>
        <w:tc>
          <w:tcPr>
            <w:tcW w:w="7087" w:type="dxa"/>
          </w:tcPr>
          <w:p w:rsidR="00EF5690" w:rsidRDefault="005135A0">
            <w:pPr>
              <w:pStyle w:val="210"/>
              <w:ind w:firstLine="0"/>
              <w:rPr>
                <w:sz w:val="22"/>
              </w:rPr>
            </w:pPr>
            <w:r>
              <w:rPr>
                <w:sz w:val="22"/>
              </w:rPr>
              <w:t>Социальное страхование</w:t>
            </w:r>
          </w:p>
        </w:tc>
        <w:tc>
          <w:tcPr>
            <w:tcW w:w="946" w:type="dxa"/>
          </w:tcPr>
          <w:p w:rsidR="00EF5690" w:rsidRDefault="005135A0">
            <w:pPr>
              <w:pStyle w:val="210"/>
              <w:ind w:firstLine="0"/>
              <w:rPr>
                <w:sz w:val="22"/>
              </w:rPr>
            </w:pPr>
            <w:r>
              <w:rPr>
                <w:sz w:val="22"/>
              </w:rPr>
              <w:t>2200</w:t>
            </w:r>
          </w:p>
        </w:tc>
      </w:tr>
      <w:tr w:rsidR="00EF5690">
        <w:tc>
          <w:tcPr>
            <w:tcW w:w="959" w:type="dxa"/>
          </w:tcPr>
          <w:p w:rsidR="00EF5690" w:rsidRDefault="005135A0">
            <w:pPr>
              <w:pStyle w:val="210"/>
              <w:ind w:firstLine="0"/>
              <w:rPr>
                <w:sz w:val="22"/>
              </w:rPr>
            </w:pPr>
            <w:r>
              <w:rPr>
                <w:sz w:val="22"/>
              </w:rPr>
              <w:t>85</w:t>
            </w:r>
          </w:p>
        </w:tc>
        <w:tc>
          <w:tcPr>
            <w:tcW w:w="7087" w:type="dxa"/>
          </w:tcPr>
          <w:p w:rsidR="00EF5690" w:rsidRDefault="005135A0">
            <w:pPr>
              <w:pStyle w:val="210"/>
              <w:ind w:firstLine="0"/>
              <w:rPr>
                <w:sz w:val="22"/>
              </w:rPr>
            </w:pPr>
            <w:r>
              <w:rPr>
                <w:sz w:val="22"/>
              </w:rPr>
              <w:t>Уставной капитал</w:t>
            </w:r>
          </w:p>
        </w:tc>
        <w:tc>
          <w:tcPr>
            <w:tcW w:w="946" w:type="dxa"/>
          </w:tcPr>
          <w:p w:rsidR="00EF5690" w:rsidRDefault="005135A0">
            <w:pPr>
              <w:pStyle w:val="210"/>
              <w:ind w:firstLine="0"/>
              <w:rPr>
                <w:sz w:val="22"/>
              </w:rPr>
            </w:pPr>
            <w:r>
              <w:rPr>
                <w:sz w:val="22"/>
              </w:rPr>
              <w:t>?</w:t>
            </w:r>
          </w:p>
        </w:tc>
      </w:tr>
    </w:tbl>
    <w:p w:rsidR="00EF5690" w:rsidRDefault="005135A0">
      <w:pPr>
        <w:pStyle w:val="210"/>
        <w:rPr>
          <w:sz w:val="22"/>
        </w:rPr>
      </w:pPr>
      <w:r>
        <w:rPr>
          <w:sz w:val="22"/>
        </w:rPr>
        <w:t>На основании данных  открыть счета бухучета, отразить хозяйственные операции на счетах, подсчитать обороты и определить остатки на конец отчетного периода. Составить оборотно-сальдовую ведомость по счетам синтетического учета.</w:t>
      </w:r>
    </w:p>
    <w:tbl>
      <w:tblPr>
        <w:tblW w:w="0" w:type="auto"/>
        <w:tblInd w:w="-108" w:type="dxa"/>
        <w:tblLayout w:type="fixed"/>
        <w:tblLook w:val="0000" w:firstRow="0" w:lastRow="0" w:firstColumn="0" w:lastColumn="0" w:noHBand="0" w:noVBand="0"/>
      </w:tblPr>
      <w:tblGrid>
        <w:gridCol w:w="534"/>
        <w:gridCol w:w="6378"/>
        <w:gridCol w:w="993"/>
        <w:gridCol w:w="708"/>
        <w:gridCol w:w="672"/>
      </w:tblGrid>
      <w:tr w:rsidR="00EF5690">
        <w:tc>
          <w:tcPr>
            <w:tcW w:w="534" w:type="dxa"/>
          </w:tcPr>
          <w:p w:rsidR="00EF5690" w:rsidRDefault="00EF5690">
            <w:pPr>
              <w:pStyle w:val="210"/>
              <w:ind w:firstLine="0"/>
              <w:rPr>
                <w:sz w:val="22"/>
              </w:rPr>
            </w:pPr>
          </w:p>
        </w:tc>
        <w:tc>
          <w:tcPr>
            <w:tcW w:w="6378" w:type="dxa"/>
          </w:tcPr>
          <w:p w:rsidR="00EF5690" w:rsidRDefault="005135A0">
            <w:pPr>
              <w:pStyle w:val="210"/>
              <w:ind w:firstLine="0"/>
              <w:rPr>
                <w:sz w:val="22"/>
              </w:rPr>
            </w:pPr>
            <w:r>
              <w:rPr>
                <w:sz w:val="22"/>
              </w:rPr>
              <w:t>Хозяйственные операции за отчетный период</w:t>
            </w:r>
          </w:p>
        </w:tc>
        <w:tc>
          <w:tcPr>
            <w:tcW w:w="993" w:type="dxa"/>
          </w:tcPr>
          <w:p w:rsidR="00EF5690" w:rsidRDefault="005135A0">
            <w:pPr>
              <w:pStyle w:val="210"/>
              <w:ind w:firstLine="0"/>
              <w:rPr>
                <w:sz w:val="22"/>
              </w:rPr>
            </w:pPr>
            <w:r>
              <w:rPr>
                <w:sz w:val="22"/>
              </w:rPr>
              <w:t>сумма</w:t>
            </w:r>
          </w:p>
        </w:tc>
        <w:tc>
          <w:tcPr>
            <w:tcW w:w="708" w:type="dxa"/>
          </w:tcPr>
          <w:p w:rsidR="00EF5690" w:rsidRDefault="005135A0">
            <w:pPr>
              <w:pStyle w:val="210"/>
              <w:ind w:firstLine="0"/>
              <w:rPr>
                <w:sz w:val="22"/>
              </w:rPr>
            </w:pPr>
            <w:r>
              <w:rPr>
                <w:sz w:val="22"/>
              </w:rPr>
              <w:t>Д</w:t>
            </w:r>
          </w:p>
        </w:tc>
        <w:tc>
          <w:tcPr>
            <w:tcW w:w="672" w:type="dxa"/>
          </w:tcPr>
          <w:p w:rsidR="00EF5690" w:rsidRDefault="005135A0">
            <w:pPr>
              <w:pStyle w:val="210"/>
              <w:ind w:firstLine="0"/>
              <w:rPr>
                <w:sz w:val="22"/>
              </w:rPr>
            </w:pPr>
            <w:r>
              <w:rPr>
                <w:sz w:val="22"/>
              </w:rPr>
              <w:t>К</w:t>
            </w:r>
          </w:p>
        </w:tc>
      </w:tr>
      <w:tr w:rsidR="00EF5690">
        <w:tc>
          <w:tcPr>
            <w:tcW w:w="534" w:type="dxa"/>
          </w:tcPr>
          <w:p w:rsidR="00EF5690" w:rsidRDefault="005135A0">
            <w:pPr>
              <w:pStyle w:val="210"/>
              <w:ind w:firstLine="0"/>
              <w:rPr>
                <w:sz w:val="22"/>
              </w:rPr>
            </w:pPr>
            <w:r>
              <w:rPr>
                <w:sz w:val="22"/>
              </w:rPr>
              <w:t>1</w:t>
            </w:r>
          </w:p>
        </w:tc>
        <w:tc>
          <w:tcPr>
            <w:tcW w:w="6378" w:type="dxa"/>
          </w:tcPr>
          <w:p w:rsidR="00EF5690" w:rsidRDefault="005135A0">
            <w:pPr>
              <w:pStyle w:val="210"/>
              <w:ind w:firstLine="0"/>
              <w:rPr>
                <w:sz w:val="22"/>
              </w:rPr>
            </w:pPr>
            <w:r>
              <w:rPr>
                <w:sz w:val="22"/>
              </w:rPr>
              <w:t>Израсходованы материалы на основное производство</w:t>
            </w:r>
          </w:p>
        </w:tc>
        <w:tc>
          <w:tcPr>
            <w:tcW w:w="993" w:type="dxa"/>
          </w:tcPr>
          <w:p w:rsidR="00EF5690" w:rsidRDefault="005135A0">
            <w:pPr>
              <w:pStyle w:val="210"/>
              <w:ind w:firstLine="0"/>
              <w:rPr>
                <w:sz w:val="22"/>
              </w:rPr>
            </w:pPr>
            <w:r>
              <w:rPr>
                <w:sz w:val="22"/>
              </w:rPr>
              <w:t>3800</w:t>
            </w:r>
          </w:p>
        </w:tc>
        <w:tc>
          <w:tcPr>
            <w:tcW w:w="708" w:type="dxa"/>
          </w:tcPr>
          <w:p w:rsidR="00EF5690" w:rsidRDefault="005135A0">
            <w:pPr>
              <w:pStyle w:val="210"/>
              <w:ind w:firstLine="0"/>
              <w:rPr>
                <w:sz w:val="22"/>
              </w:rPr>
            </w:pPr>
            <w:r>
              <w:rPr>
                <w:sz w:val="22"/>
              </w:rPr>
              <w:t>20</w:t>
            </w:r>
          </w:p>
        </w:tc>
        <w:tc>
          <w:tcPr>
            <w:tcW w:w="672" w:type="dxa"/>
          </w:tcPr>
          <w:p w:rsidR="00EF5690" w:rsidRDefault="005135A0">
            <w:pPr>
              <w:pStyle w:val="210"/>
              <w:ind w:firstLine="0"/>
              <w:rPr>
                <w:sz w:val="22"/>
              </w:rPr>
            </w:pPr>
            <w:r>
              <w:rPr>
                <w:sz w:val="22"/>
              </w:rPr>
              <w:t>10</w:t>
            </w:r>
          </w:p>
        </w:tc>
      </w:tr>
      <w:tr w:rsidR="00EF5690">
        <w:tc>
          <w:tcPr>
            <w:tcW w:w="534" w:type="dxa"/>
          </w:tcPr>
          <w:p w:rsidR="00EF5690" w:rsidRDefault="005135A0">
            <w:pPr>
              <w:pStyle w:val="210"/>
              <w:ind w:firstLine="0"/>
              <w:rPr>
                <w:sz w:val="22"/>
              </w:rPr>
            </w:pPr>
            <w:r>
              <w:rPr>
                <w:sz w:val="22"/>
              </w:rPr>
              <w:t>2.</w:t>
            </w:r>
          </w:p>
        </w:tc>
        <w:tc>
          <w:tcPr>
            <w:tcW w:w="6378" w:type="dxa"/>
          </w:tcPr>
          <w:p w:rsidR="00EF5690" w:rsidRDefault="005135A0">
            <w:pPr>
              <w:pStyle w:val="210"/>
              <w:ind w:firstLine="0"/>
              <w:rPr>
                <w:sz w:val="22"/>
              </w:rPr>
            </w:pPr>
            <w:r>
              <w:rPr>
                <w:sz w:val="22"/>
              </w:rPr>
              <w:t>Принят к оплате счет электросбыта за электроэнергию</w:t>
            </w:r>
          </w:p>
        </w:tc>
        <w:tc>
          <w:tcPr>
            <w:tcW w:w="993" w:type="dxa"/>
          </w:tcPr>
          <w:p w:rsidR="00EF5690" w:rsidRDefault="00EF5690">
            <w:pPr>
              <w:pStyle w:val="210"/>
              <w:ind w:firstLine="0"/>
              <w:rPr>
                <w:sz w:val="22"/>
              </w:rPr>
            </w:pPr>
          </w:p>
        </w:tc>
        <w:tc>
          <w:tcPr>
            <w:tcW w:w="708" w:type="dxa"/>
          </w:tcPr>
          <w:p w:rsidR="00EF5690" w:rsidRDefault="00EF5690">
            <w:pPr>
              <w:pStyle w:val="210"/>
              <w:ind w:firstLine="0"/>
              <w:rPr>
                <w:sz w:val="22"/>
              </w:rPr>
            </w:pPr>
          </w:p>
        </w:tc>
        <w:tc>
          <w:tcPr>
            <w:tcW w:w="672" w:type="dxa"/>
          </w:tcPr>
          <w:p w:rsidR="00EF5690" w:rsidRDefault="00EF5690">
            <w:pPr>
              <w:pStyle w:val="210"/>
              <w:ind w:firstLine="0"/>
              <w:rPr>
                <w:sz w:val="22"/>
              </w:rPr>
            </w:pPr>
          </w:p>
        </w:tc>
      </w:tr>
      <w:tr w:rsidR="00EF5690">
        <w:tc>
          <w:tcPr>
            <w:tcW w:w="534" w:type="dxa"/>
          </w:tcPr>
          <w:p w:rsidR="00EF5690" w:rsidRDefault="00EF5690">
            <w:pPr>
              <w:pStyle w:val="210"/>
              <w:ind w:firstLine="0"/>
              <w:rPr>
                <w:sz w:val="22"/>
              </w:rPr>
            </w:pPr>
          </w:p>
        </w:tc>
        <w:tc>
          <w:tcPr>
            <w:tcW w:w="6378" w:type="dxa"/>
          </w:tcPr>
          <w:p w:rsidR="00EF5690" w:rsidRDefault="005135A0">
            <w:pPr>
              <w:pStyle w:val="210"/>
              <w:ind w:firstLine="0"/>
              <w:rPr>
                <w:sz w:val="22"/>
              </w:rPr>
            </w:pPr>
            <w:r>
              <w:rPr>
                <w:sz w:val="22"/>
              </w:rPr>
              <w:t>А). На технологические цели</w:t>
            </w:r>
          </w:p>
        </w:tc>
        <w:tc>
          <w:tcPr>
            <w:tcW w:w="993" w:type="dxa"/>
          </w:tcPr>
          <w:p w:rsidR="00EF5690" w:rsidRDefault="005135A0">
            <w:pPr>
              <w:pStyle w:val="210"/>
              <w:ind w:firstLine="0"/>
              <w:rPr>
                <w:sz w:val="22"/>
              </w:rPr>
            </w:pPr>
            <w:r>
              <w:rPr>
                <w:sz w:val="22"/>
              </w:rPr>
              <w:t>2200</w:t>
            </w:r>
          </w:p>
        </w:tc>
        <w:tc>
          <w:tcPr>
            <w:tcW w:w="708" w:type="dxa"/>
          </w:tcPr>
          <w:p w:rsidR="00EF5690" w:rsidRDefault="005135A0">
            <w:pPr>
              <w:pStyle w:val="210"/>
              <w:ind w:firstLine="0"/>
              <w:rPr>
                <w:sz w:val="22"/>
              </w:rPr>
            </w:pPr>
            <w:r>
              <w:rPr>
                <w:sz w:val="22"/>
              </w:rPr>
              <w:t>25</w:t>
            </w:r>
          </w:p>
        </w:tc>
        <w:tc>
          <w:tcPr>
            <w:tcW w:w="672" w:type="dxa"/>
          </w:tcPr>
          <w:p w:rsidR="00EF5690" w:rsidRDefault="005135A0">
            <w:pPr>
              <w:pStyle w:val="210"/>
              <w:ind w:firstLine="0"/>
              <w:rPr>
                <w:sz w:val="22"/>
              </w:rPr>
            </w:pPr>
            <w:r>
              <w:rPr>
                <w:sz w:val="22"/>
              </w:rPr>
              <w:t>60</w:t>
            </w:r>
          </w:p>
        </w:tc>
      </w:tr>
      <w:tr w:rsidR="00EF5690">
        <w:tc>
          <w:tcPr>
            <w:tcW w:w="534" w:type="dxa"/>
          </w:tcPr>
          <w:p w:rsidR="00EF5690" w:rsidRDefault="00EF5690">
            <w:pPr>
              <w:pStyle w:val="210"/>
              <w:ind w:firstLine="0"/>
              <w:rPr>
                <w:sz w:val="22"/>
              </w:rPr>
            </w:pPr>
          </w:p>
        </w:tc>
        <w:tc>
          <w:tcPr>
            <w:tcW w:w="6378" w:type="dxa"/>
          </w:tcPr>
          <w:p w:rsidR="00EF5690" w:rsidRDefault="005135A0">
            <w:pPr>
              <w:pStyle w:val="210"/>
              <w:ind w:firstLine="0"/>
              <w:rPr>
                <w:sz w:val="22"/>
              </w:rPr>
            </w:pPr>
            <w:r>
              <w:rPr>
                <w:sz w:val="22"/>
              </w:rPr>
              <w:t>Б). На нужды заводоуправления</w:t>
            </w:r>
          </w:p>
        </w:tc>
        <w:tc>
          <w:tcPr>
            <w:tcW w:w="993" w:type="dxa"/>
          </w:tcPr>
          <w:p w:rsidR="00EF5690" w:rsidRDefault="005135A0">
            <w:pPr>
              <w:pStyle w:val="210"/>
              <w:ind w:firstLine="0"/>
              <w:rPr>
                <w:sz w:val="22"/>
              </w:rPr>
            </w:pPr>
            <w:r>
              <w:rPr>
                <w:sz w:val="22"/>
              </w:rPr>
              <w:t>600</w:t>
            </w:r>
          </w:p>
        </w:tc>
        <w:tc>
          <w:tcPr>
            <w:tcW w:w="708" w:type="dxa"/>
          </w:tcPr>
          <w:p w:rsidR="00EF5690" w:rsidRDefault="005135A0">
            <w:pPr>
              <w:pStyle w:val="210"/>
              <w:ind w:firstLine="0"/>
              <w:rPr>
                <w:sz w:val="22"/>
              </w:rPr>
            </w:pPr>
            <w:r>
              <w:rPr>
                <w:sz w:val="22"/>
              </w:rPr>
              <w:t>26</w:t>
            </w:r>
          </w:p>
        </w:tc>
        <w:tc>
          <w:tcPr>
            <w:tcW w:w="672" w:type="dxa"/>
          </w:tcPr>
          <w:p w:rsidR="00EF5690" w:rsidRDefault="005135A0">
            <w:pPr>
              <w:pStyle w:val="210"/>
              <w:ind w:firstLine="0"/>
              <w:rPr>
                <w:sz w:val="22"/>
              </w:rPr>
            </w:pPr>
            <w:r>
              <w:rPr>
                <w:sz w:val="22"/>
              </w:rPr>
              <w:t>60</w:t>
            </w:r>
          </w:p>
        </w:tc>
      </w:tr>
      <w:tr w:rsidR="00EF5690">
        <w:tc>
          <w:tcPr>
            <w:tcW w:w="534" w:type="dxa"/>
          </w:tcPr>
          <w:p w:rsidR="00EF5690" w:rsidRDefault="005135A0">
            <w:pPr>
              <w:pStyle w:val="210"/>
              <w:ind w:firstLine="0"/>
              <w:rPr>
                <w:sz w:val="22"/>
              </w:rPr>
            </w:pPr>
            <w:r>
              <w:rPr>
                <w:sz w:val="22"/>
              </w:rPr>
              <w:t>3.</w:t>
            </w:r>
          </w:p>
        </w:tc>
        <w:tc>
          <w:tcPr>
            <w:tcW w:w="6378" w:type="dxa"/>
          </w:tcPr>
          <w:p w:rsidR="00EF5690" w:rsidRDefault="005135A0">
            <w:pPr>
              <w:pStyle w:val="210"/>
              <w:ind w:firstLine="0"/>
              <w:rPr>
                <w:sz w:val="22"/>
              </w:rPr>
            </w:pPr>
            <w:r>
              <w:rPr>
                <w:sz w:val="22"/>
              </w:rPr>
              <w:t>Начислена заработная плата за месяц</w:t>
            </w:r>
          </w:p>
        </w:tc>
        <w:tc>
          <w:tcPr>
            <w:tcW w:w="993" w:type="dxa"/>
          </w:tcPr>
          <w:p w:rsidR="00EF5690" w:rsidRDefault="00EF5690">
            <w:pPr>
              <w:pStyle w:val="210"/>
              <w:ind w:firstLine="0"/>
              <w:rPr>
                <w:sz w:val="22"/>
              </w:rPr>
            </w:pPr>
          </w:p>
        </w:tc>
        <w:tc>
          <w:tcPr>
            <w:tcW w:w="708" w:type="dxa"/>
          </w:tcPr>
          <w:p w:rsidR="00EF5690" w:rsidRDefault="00EF5690">
            <w:pPr>
              <w:pStyle w:val="210"/>
              <w:ind w:firstLine="0"/>
              <w:rPr>
                <w:sz w:val="22"/>
              </w:rPr>
            </w:pPr>
          </w:p>
        </w:tc>
        <w:tc>
          <w:tcPr>
            <w:tcW w:w="672" w:type="dxa"/>
          </w:tcPr>
          <w:p w:rsidR="00EF5690" w:rsidRDefault="00EF5690">
            <w:pPr>
              <w:pStyle w:val="210"/>
              <w:ind w:firstLine="0"/>
              <w:rPr>
                <w:sz w:val="22"/>
              </w:rPr>
            </w:pPr>
          </w:p>
        </w:tc>
      </w:tr>
      <w:tr w:rsidR="00EF5690">
        <w:tc>
          <w:tcPr>
            <w:tcW w:w="534" w:type="dxa"/>
          </w:tcPr>
          <w:p w:rsidR="00EF5690" w:rsidRDefault="00EF5690">
            <w:pPr>
              <w:pStyle w:val="210"/>
              <w:ind w:firstLine="0"/>
              <w:rPr>
                <w:sz w:val="22"/>
              </w:rPr>
            </w:pPr>
          </w:p>
        </w:tc>
        <w:tc>
          <w:tcPr>
            <w:tcW w:w="6378" w:type="dxa"/>
          </w:tcPr>
          <w:p w:rsidR="00EF5690" w:rsidRDefault="005135A0">
            <w:pPr>
              <w:pStyle w:val="210"/>
              <w:ind w:firstLine="0"/>
              <w:rPr>
                <w:sz w:val="22"/>
              </w:rPr>
            </w:pPr>
            <w:r>
              <w:rPr>
                <w:sz w:val="22"/>
              </w:rPr>
              <w:t>А). Работникам основного производства</w:t>
            </w:r>
          </w:p>
        </w:tc>
        <w:tc>
          <w:tcPr>
            <w:tcW w:w="993" w:type="dxa"/>
          </w:tcPr>
          <w:p w:rsidR="00EF5690" w:rsidRDefault="005135A0">
            <w:pPr>
              <w:pStyle w:val="210"/>
              <w:ind w:firstLine="0"/>
              <w:rPr>
                <w:sz w:val="22"/>
              </w:rPr>
            </w:pPr>
            <w:r>
              <w:rPr>
                <w:sz w:val="22"/>
              </w:rPr>
              <w:t>44000</w:t>
            </w:r>
          </w:p>
        </w:tc>
        <w:tc>
          <w:tcPr>
            <w:tcW w:w="708" w:type="dxa"/>
          </w:tcPr>
          <w:p w:rsidR="00EF5690" w:rsidRDefault="005135A0">
            <w:pPr>
              <w:pStyle w:val="210"/>
              <w:ind w:firstLine="0"/>
              <w:rPr>
                <w:sz w:val="22"/>
              </w:rPr>
            </w:pPr>
            <w:r>
              <w:rPr>
                <w:sz w:val="22"/>
              </w:rPr>
              <w:t>20</w:t>
            </w:r>
          </w:p>
        </w:tc>
        <w:tc>
          <w:tcPr>
            <w:tcW w:w="672" w:type="dxa"/>
          </w:tcPr>
          <w:p w:rsidR="00EF5690" w:rsidRDefault="005135A0">
            <w:pPr>
              <w:pStyle w:val="210"/>
              <w:ind w:firstLine="0"/>
              <w:rPr>
                <w:sz w:val="22"/>
              </w:rPr>
            </w:pPr>
            <w:r>
              <w:rPr>
                <w:sz w:val="22"/>
              </w:rPr>
              <w:t>70</w:t>
            </w:r>
          </w:p>
        </w:tc>
      </w:tr>
      <w:tr w:rsidR="00EF5690">
        <w:tc>
          <w:tcPr>
            <w:tcW w:w="534" w:type="dxa"/>
          </w:tcPr>
          <w:p w:rsidR="00EF5690" w:rsidRDefault="00EF5690">
            <w:pPr>
              <w:pStyle w:val="210"/>
              <w:ind w:firstLine="0"/>
              <w:rPr>
                <w:sz w:val="22"/>
              </w:rPr>
            </w:pPr>
          </w:p>
        </w:tc>
        <w:tc>
          <w:tcPr>
            <w:tcW w:w="6378" w:type="dxa"/>
          </w:tcPr>
          <w:p w:rsidR="00EF5690" w:rsidRDefault="005135A0">
            <w:pPr>
              <w:pStyle w:val="210"/>
              <w:ind w:firstLine="0"/>
              <w:rPr>
                <w:sz w:val="22"/>
              </w:rPr>
            </w:pPr>
            <w:r>
              <w:rPr>
                <w:sz w:val="22"/>
              </w:rPr>
              <w:t>Б). Персоналу заводоуправления</w:t>
            </w:r>
          </w:p>
        </w:tc>
        <w:tc>
          <w:tcPr>
            <w:tcW w:w="993" w:type="dxa"/>
          </w:tcPr>
          <w:p w:rsidR="00EF5690" w:rsidRDefault="005135A0">
            <w:pPr>
              <w:pStyle w:val="210"/>
              <w:ind w:firstLine="0"/>
              <w:rPr>
                <w:sz w:val="22"/>
              </w:rPr>
            </w:pPr>
            <w:r>
              <w:rPr>
                <w:sz w:val="22"/>
              </w:rPr>
              <w:t>8200</w:t>
            </w:r>
          </w:p>
        </w:tc>
        <w:tc>
          <w:tcPr>
            <w:tcW w:w="708" w:type="dxa"/>
          </w:tcPr>
          <w:p w:rsidR="00EF5690" w:rsidRDefault="005135A0">
            <w:pPr>
              <w:pStyle w:val="210"/>
              <w:ind w:firstLine="0"/>
              <w:rPr>
                <w:sz w:val="22"/>
              </w:rPr>
            </w:pPr>
            <w:r>
              <w:rPr>
                <w:sz w:val="22"/>
              </w:rPr>
              <w:t>26</w:t>
            </w:r>
          </w:p>
        </w:tc>
        <w:tc>
          <w:tcPr>
            <w:tcW w:w="672" w:type="dxa"/>
          </w:tcPr>
          <w:p w:rsidR="00EF5690" w:rsidRDefault="005135A0">
            <w:pPr>
              <w:pStyle w:val="210"/>
              <w:ind w:firstLine="0"/>
              <w:rPr>
                <w:sz w:val="22"/>
              </w:rPr>
            </w:pPr>
            <w:r>
              <w:rPr>
                <w:sz w:val="22"/>
              </w:rPr>
              <w:t>70</w:t>
            </w:r>
          </w:p>
        </w:tc>
      </w:tr>
      <w:tr w:rsidR="00EF5690">
        <w:tc>
          <w:tcPr>
            <w:tcW w:w="534" w:type="dxa"/>
          </w:tcPr>
          <w:p w:rsidR="00EF5690" w:rsidRDefault="005135A0">
            <w:pPr>
              <w:pStyle w:val="210"/>
              <w:ind w:firstLine="0"/>
              <w:rPr>
                <w:sz w:val="22"/>
              </w:rPr>
            </w:pPr>
            <w:r>
              <w:rPr>
                <w:sz w:val="22"/>
              </w:rPr>
              <w:t xml:space="preserve">4. </w:t>
            </w:r>
          </w:p>
        </w:tc>
        <w:tc>
          <w:tcPr>
            <w:tcW w:w="6378" w:type="dxa"/>
          </w:tcPr>
          <w:p w:rsidR="00EF5690" w:rsidRDefault="005135A0">
            <w:pPr>
              <w:pStyle w:val="210"/>
              <w:ind w:firstLine="0"/>
              <w:rPr>
                <w:sz w:val="22"/>
              </w:rPr>
            </w:pPr>
            <w:r>
              <w:rPr>
                <w:sz w:val="22"/>
              </w:rPr>
              <w:t>Произведены отчисления на социальные нужды с зарплаты</w:t>
            </w:r>
          </w:p>
        </w:tc>
        <w:tc>
          <w:tcPr>
            <w:tcW w:w="993" w:type="dxa"/>
          </w:tcPr>
          <w:p w:rsidR="00EF5690" w:rsidRDefault="00EF5690">
            <w:pPr>
              <w:pStyle w:val="210"/>
              <w:ind w:firstLine="0"/>
              <w:rPr>
                <w:sz w:val="22"/>
              </w:rPr>
            </w:pPr>
          </w:p>
        </w:tc>
        <w:tc>
          <w:tcPr>
            <w:tcW w:w="708" w:type="dxa"/>
          </w:tcPr>
          <w:p w:rsidR="00EF5690" w:rsidRDefault="00EF5690">
            <w:pPr>
              <w:pStyle w:val="210"/>
              <w:ind w:firstLine="0"/>
              <w:rPr>
                <w:sz w:val="22"/>
              </w:rPr>
            </w:pPr>
          </w:p>
        </w:tc>
        <w:tc>
          <w:tcPr>
            <w:tcW w:w="672" w:type="dxa"/>
          </w:tcPr>
          <w:p w:rsidR="00EF5690" w:rsidRDefault="00EF5690">
            <w:pPr>
              <w:pStyle w:val="210"/>
              <w:ind w:firstLine="0"/>
              <w:rPr>
                <w:sz w:val="22"/>
              </w:rPr>
            </w:pPr>
          </w:p>
        </w:tc>
      </w:tr>
      <w:tr w:rsidR="00EF5690">
        <w:tc>
          <w:tcPr>
            <w:tcW w:w="534" w:type="dxa"/>
          </w:tcPr>
          <w:p w:rsidR="00EF5690" w:rsidRDefault="00EF5690">
            <w:pPr>
              <w:pStyle w:val="210"/>
              <w:ind w:firstLine="0"/>
              <w:rPr>
                <w:sz w:val="22"/>
              </w:rPr>
            </w:pPr>
          </w:p>
        </w:tc>
        <w:tc>
          <w:tcPr>
            <w:tcW w:w="6378" w:type="dxa"/>
          </w:tcPr>
          <w:p w:rsidR="00EF5690" w:rsidRDefault="005135A0">
            <w:pPr>
              <w:pStyle w:val="210"/>
              <w:ind w:firstLine="0"/>
              <w:rPr>
                <w:sz w:val="22"/>
              </w:rPr>
            </w:pPr>
            <w:r>
              <w:rPr>
                <w:sz w:val="22"/>
              </w:rPr>
              <w:t>А). Рабочих основного производства</w:t>
            </w:r>
          </w:p>
        </w:tc>
        <w:tc>
          <w:tcPr>
            <w:tcW w:w="993" w:type="dxa"/>
          </w:tcPr>
          <w:p w:rsidR="00EF5690" w:rsidRDefault="005135A0">
            <w:pPr>
              <w:pStyle w:val="210"/>
              <w:ind w:firstLine="0"/>
              <w:rPr>
                <w:sz w:val="22"/>
              </w:rPr>
            </w:pPr>
            <w:r>
              <w:rPr>
                <w:sz w:val="22"/>
              </w:rPr>
              <w:t>3080</w:t>
            </w:r>
          </w:p>
        </w:tc>
        <w:tc>
          <w:tcPr>
            <w:tcW w:w="708" w:type="dxa"/>
          </w:tcPr>
          <w:p w:rsidR="00EF5690" w:rsidRDefault="005135A0">
            <w:pPr>
              <w:pStyle w:val="210"/>
              <w:ind w:firstLine="0"/>
              <w:rPr>
                <w:sz w:val="22"/>
              </w:rPr>
            </w:pPr>
            <w:r>
              <w:rPr>
                <w:sz w:val="22"/>
              </w:rPr>
              <w:t>20</w:t>
            </w:r>
          </w:p>
        </w:tc>
        <w:tc>
          <w:tcPr>
            <w:tcW w:w="672" w:type="dxa"/>
          </w:tcPr>
          <w:p w:rsidR="00EF5690" w:rsidRDefault="005135A0">
            <w:pPr>
              <w:pStyle w:val="210"/>
              <w:ind w:firstLine="0"/>
              <w:rPr>
                <w:sz w:val="22"/>
              </w:rPr>
            </w:pPr>
            <w:r>
              <w:rPr>
                <w:sz w:val="22"/>
              </w:rPr>
              <w:t>69</w:t>
            </w:r>
          </w:p>
        </w:tc>
      </w:tr>
      <w:tr w:rsidR="00EF5690">
        <w:tc>
          <w:tcPr>
            <w:tcW w:w="534" w:type="dxa"/>
          </w:tcPr>
          <w:p w:rsidR="00EF5690" w:rsidRDefault="00EF5690">
            <w:pPr>
              <w:pStyle w:val="210"/>
              <w:ind w:firstLine="0"/>
              <w:rPr>
                <w:sz w:val="22"/>
              </w:rPr>
            </w:pPr>
          </w:p>
        </w:tc>
        <w:tc>
          <w:tcPr>
            <w:tcW w:w="6378" w:type="dxa"/>
          </w:tcPr>
          <w:p w:rsidR="00EF5690" w:rsidRDefault="005135A0">
            <w:pPr>
              <w:pStyle w:val="210"/>
              <w:ind w:firstLine="0"/>
              <w:rPr>
                <w:sz w:val="22"/>
              </w:rPr>
            </w:pPr>
            <w:r>
              <w:rPr>
                <w:sz w:val="22"/>
              </w:rPr>
              <w:t>Б). Персонала заводоуправления</w:t>
            </w:r>
          </w:p>
        </w:tc>
        <w:tc>
          <w:tcPr>
            <w:tcW w:w="993" w:type="dxa"/>
          </w:tcPr>
          <w:p w:rsidR="00EF5690" w:rsidRDefault="005135A0">
            <w:pPr>
              <w:pStyle w:val="210"/>
              <w:ind w:firstLine="0"/>
              <w:rPr>
                <w:sz w:val="22"/>
              </w:rPr>
            </w:pPr>
            <w:r>
              <w:rPr>
                <w:sz w:val="22"/>
              </w:rPr>
              <w:t>570</w:t>
            </w:r>
          </w:p>
        </w:tc>
        <w:tc>
          <w:tcPr>
            <w:tcW w:w="708" w:type="dxa"/>
          </w:tcPr>
          <w:p w:rsidR="00EF5690" w:rsidRDefault="005135A0">
            <w:pPr>
              <w:pStyle w:val="210"/>
              <w:ind w:firstLine="0"/>
              <w:rPr>
                <w:sz w:val="22"/>
              </w:rPr>
            </w:pPr>
            <w:r>
              <w:rPr>
                <w:sz w:val="22"/>
              </w:rPr>
              <w:t>26</w:t>
            </w:r>
          </w:p>
        </w:tc>
        <w:tc>
          <w:tcPr>
            <w:tcW w:w="672" w:type="dxa"/>
          </w:tcPr>
          <w:p w:rsidR="00EF5690" w:rsidRDefault="005135A0">
            <w:pPr>
              <w:pStyle w:val="210"/>
              <w:ind w:firstLine="0"/>
              <w:rPr>
                <w:sz w:val="22"/>
              </w:rPr>
            </w:pPr>
            <w:r>
              <w:rPr>
                <w:sz w:val="22"/>
              </w:rPr>
              <w:t>69</w:t>
            </w:r>
          </w:p>
        </w:tc>
      </w:tr>
      <w:tr w:rsidR="00EF5690">
        <w:tc>
          <w:tcPr>
            <w:tcW w:w="534" w:type="dxa"/>
          </w:tcPr>
          <w:p w:rsidR="00EF5690" w:rsidRDefault="005135A0">
            <w:pPr>
              <w:pStyle w:val="210"/>
              <w:ind w:firstLine="0"/>
              <w:rPr>
                <w:sz w:val="22"/>
              </w:rPr>
            </w:pPr>
            <w:r>
              <w:rPr>
                <w:sz w:val="22"/>
              </w:rPr>
              <w:t>5.</w:t>
            </w:r>
          </w:p>
        </w:tc>
        <w:tc>
          <w:tcPr>
            <w:tcW w:w="6378" w:type="dxa"/>
          </w:tcPr>
          <w:p w:rsidR="00EF5690" w:rsidRDefault="005135A0">
            <w:pPr>
              <w:pStyle w:val="210"/>
              <w:ind w:firstLine="0"/>
              <w:rPr>
                <w:sz w:val="22"/>
              </w:rPr>
            </w:pPr>
            <w:r>
              <w:rPr>
                <w:sz w:val="22"/>
              </w:rPr>
              <w:t>Удержаны налоги с заработной платы</w:t>
            </w:r>
          </w:p>
        </w:tc>
        <w:tc>
          <w:tcPr>
            <w:tcW w:w="993" w:type="dxa"/>
          </w:tcPr>
          <w:p w:rsidR="00EF5690" w:rsidRDefault="005135A0">
            <w:pPr>
              <w:pStyle w:val="210"/>
              <w:ind w:firstLine="0"/>
              <w:rPr>
                <w:sz w:val="22"/>
              </w:rPr>
            </w:pPr>
            <w:r>
              <w:rPr>
                <w:sz w:val="22"/>
              </w:rPr>
              <w:t>4160</w:t>
            </w:r>
          </w:p>
        </w:tc>
        <w:tc>
          <w:tcPr>
            <w:tcW w:w="708" w:type="dxa"/>
          </w:tcPr>
          <w:p w:rsidR="00EF5690" w:rsidRDefault="005135A0">
            <w:pPr>
              <w:pStyle w:val="210"/>
              <w:ind w:firstLine="0"/>
              <w:rPr>
                <w:sz w:val="22"/>
              </w:rPr>
            </w:pPr>
            <w:r>
              <w:rPr>
                <w:sz w:val="22"/>
              </w:rPr>
              <w:t>70</w:t>
            </w:r>
          </w:p>
        </w:tc>
        <w:tc>
          <w:tcPr>
            <w:tcW w:w="672" w:type="dxa"/>
          </w:tcPr>
          <w:p w:rsidR="00EF5690" w:rsidRDefault="005135A0">
            <w:pPr>
              <w:pStyle w:val="210"/>
              <w:ind w:firstLine="0"/>
              <w:rPr>
                <w:sz w:val="22"/>
              </w:rPr>
            </w:pPr>
            <w:r>
              <w:rPr>
                <w:sz w:val="22"/>
              </w:rPr>
              <w:t>68</w:t>
            </w:r>
          </w:p>
        </w:tc>
      </w:tr>
      <w:tr w:rsidR="00EF5690">
        <w:tc>
          <w:tcPr>
            <w:tcW w:w="534" w:type="dxa"/>
          </w:tcPr>
          <w:p w:rsidR="00EF5690" w:rsidRDefault="005135A0">
            <w:pPr>
              <w:pStyle w:val="210"/>
              <w:ind w:firstLine="0"/>
              <w:rPr>
                <w:sz w:val="22"/>
              </w:rPr>
            </w:pPr>
            <w:r>
              <w:rPr>
                <w:sz w:val="22"/>
              </w:rPr>
              <w:t xml:space="preserve">6. </w:t>
            </w:r>
          </w:p>
        </w:tc>
        <w:tc>
          <w:tcPr>
            <w:tcW w:w="6378" w:type="dxa"/>
          </w:tcPr>
          <w:p w:rsidR="00EF5690" w:rsidRDefault="005135A0">
            <w:pPr>
              <w:pStyle w:val="210"/>
              <w:ind w:firstLine="0"/>
              <w:rPr>
                <w:sz w:val="22"/>
              </w:rPr>
            </w:pPr>
            <w:r>
              <w:rPr>
                <w:sz w:val="22"/>
              </w:rPr>
              <w:t>Списаны по назначению общепроизводственные расходы</w:t>
            </w:r>
          </w:p>
        </w:tc>
        <w:tc>
          <w:tcPr>
            <w:tcW w:w="993" w:type="dxa"/>
          </w:tcPr>
          <w:p w:rsidR="00EF5690" w:rsidRDefault="005135A0">
            <w:pPr>
              <w:pStyle w:val="210"/>
              <w:ind w:firstLine="0"/>
              <w:rPr>
                <w:sz w:val="22"/>
              </w:rPr>
            </w:pPr>
            <w:r>
              <w:rPr>
                <w:sz w:val="22"/>
              </w:rPr>
              <w:t>?</w:t>
            </w:r>
          </w:p>
        </w:tc>
        <w:tc>
          <w:tcPr>
            <w:tcW w:w="708" w:type="dxa"/>
          </w:tcPr>
          <w:p w:rsidR="00EF5690" w:rsidRDefault="005135A0">
            <w:pPr>
              <w:pStyle w:val="210"/>
              <w:ind w:firstLine="0"/>
              <w:rPr>
                <w:sz w:val="22"/>
              </w:rPr>
            </w:pPr>
            <w:r>
              <w:rPr>
                <w:sz w:val="22"/>
              </w:rPr>
              <w:t>20</w:t>
            </w:r>
          </w:p>
        </w:tc>
        <w:tc>
          <w:tcPr>
            <w:tcW w:w="672" w:type="dxa"/>
          </w:tcPr>
          <w:p w:rsidR="00EF5690" w:rsidRDefault="005135A0">
            <w:pPr>
              <w:pStyle w:val="210"/>
              <w:ind w:firstLine="0"/>
              <w:rPr>
                <w:sz w:val="22"/>
              </w:rPr>
            </w:pPr>
            <w:r>
              <w:rPr>
                <w:sz w:val="22"/>
              </w:rPr>
              <w:t>25</w:t>
            </w:r>
          </w:p>
        </w:tc>
      </w:tr>
      <w:tr w:rsidR="00EF5690">
        <w:tc>
          <w:tcPr>
            <w:tcW w:w="534" w:type="dxa"/>
          </w:tcPr>
          <w:p w:rsidR="00EF5690" w:rsidRDefault="005135A0">
            <w:pPr>
              <w:pStyle w:val="210"/>
              <w:ind w:firstLine="0"/>
              <w:rPr>
                <w:sz w:val="22"/>
              </w:rPr>
            </w:pPr>
            <w:r>
              <w:rPr>
                <w:sz w:val="22"/>
              </w:rPr>
              <w:t>7.</w:t>
            </w:r>
          </w:p>
        </w:tc>
        <w:tc>
          <w:tcPr>
            <w:tcW w:w="6378" w:type="dxa"/>
          </w:tcPr>
          <w:p w:rsidR="00EF5690" w:rsidRDefault="005135A0">
            <w:pPr>
              <w:pStyle w:val="210"/>
              <w:ind w:firstLine="0"/>
              <w:rPr>
                <w:sz w:val="22"/>
              </w:rPr>
            </w:pPr>
            <w:r>
              <w:rPr>
                <w:sz w:val="22"/>
              </w:rPr>
              <w:t>Списаны по назначению общехозяйственные расходы</w:t>
            </w:r>
          </w:p>
        </w:tc>
        <w:tc>
          <w:tcPr>
            <w:tcW w:w="993" w:type="dxa"/>
          </w:tcPr>
          <w:p w:rsidR="00EF5690" w:rsidRDefault="005135A0">
            <w:pPr>
              <w:pStyle w:val="210"/>
              <w:ind w:firstLine="0"/>
              <w:rPr>
                <w:sz w:val="22"/>
              </w:rPr>
            </w:pPr>
            <w:r>
              <w:rPr>
                <w:sz w:val="22"/>
              </w:rPr>
              <w:t>?</w:t>
            </w:r>
          </w:p>
        </w:tc>
        <w:tc>
          <w:tcPr>
            <w:tcW w:w="708" w:type="dxa"/>
          </w:tcPr>
          <w:p w:rsidR="00EF5690" w:rsidRDefault="005135A0">
            <w:pPr>
              <w:pStyle w:val="210"/>
              <w:ind w:firstLine="0"/>
              <w:rPr>
                <w:sz w:val="22"/>
              </w:rPr>
            </w:pPr>
            <w:r>
              <w:rPr>
                <w:sz w:val="22"/>
              </w:rPr>
              <w:t>20</w:t>
            </w:r>
          </w:p>
        </w:tc>
        <w:tc>
          <w:tcPr>
            <w:tcW w:w="672" w:type="dxa"/>
          </w:tcPr>
          <w:p w:rsidR="00EF5690" w:rsidRDefault="005135A0">
            <w:pPr>
              <w:pStyle w:val="210"/>
              <w:ind w:firstLine="0"/>
              <w:rPr>
                <w:sz w:val="22"/>
              </w:rPr>
            </w:pPr>
            <w:r>
              <w:rPr>
                <w:sz w:val="22"/>
              </w:rPr>
              <w:t>26</w:t>
            </w:r>
          </w:p>
        </w:tc>
      </w:tr>
    </w:tbl>
    <w:p w:rsidR="00EF5690" w:rsidRDefault="00EF5690">
      <w:pPr>
        <w:pStyle w:val="210"/>
        <w:rPr>
          <w:sz w:val="22"/>
        </w:rPr>
      </w:pPr>
    </w:p>
    <w:p w:rsidR="00EF5690" w:rsidRDefault="005135A0">
      <w:pPr>
        <w:pStyle w:val="2"/>
        <w:rPr>
          <w:sz w:val="22"/>
        </w:rPr>
      </w:pPr>
      <w:r>
        <w:rPr>
          <w:sz w:val="22"/>
        </w:rPr>
        <w:t>10. Учет основных средств в условиях аренды.</w:t>
      </w:r>
    </w:p>
    <w:p w:rsidR="00EF5690" w:rsidRDefault="00EF5690">
      <w:pPr>
        <w:rPr>
          <w:sz w:val="22"/>
        </w:rPr>
      </w:pPr>
    </w:p>
    <w:p w:rsidR="00EF5690" w:rsidRDefault="005135A0">
      <w:pPr>
        <w:pStyle w:val="210"/>
        <w:rPr>
          <w:sz w:val="22"/>
        </w:rPr>
      </w:pPr>
      <w:r>
        <w:rPr>
          <w:sz w:val="22"/>
        </w:rPr>
        <w:t>По продолжительности арендных отношений разделяют 3 формы аренды:</w:t>
      </w:r>
    </w:p>
    <w:p w:rsidR="00EF5690" w:rsidRDefault="005135A0" w:rsidP="005135A0">
      <w:pPr>
        <w:pStyle w:val="210"/>
        <w:numPr>
          <w:ilvl w:val="0"/>
          <w:numId w:val="49"/>
        </w:numPr>
        <w:tabs>
          <w:tab w:val="left" w:pos="1069"/>
        </w:tabs>
        <w:ind w:left="1069" w:hanging="360"/>
        <w:rPr>
          <w:sz w:val="22"/>
        </w:rPr>
      </w:pPr>
      <w:r>
        <w:rPr>
          <w:sz w:val="22"/>
        </w:rPr>
        <w:t>долгосрочный лизинг (&gt; 3 лет)</w:t>
      </w:r>
    </w:p>
    <w:p w:rsidR="00EF5690" w:rsidRDefault="005135A0" w:rsidP="005135A0">
      <w:pPr>
        <w:pStyle w:val="210"/>
        <w:numPr>
          <w:ilvl w:val="0"/>
          <w:numId w:val="49"/>
        </w:numPr>
        <w:tabs>
          <w:tab w:val="left" w:pos="1069"/>
        </w:tabs>
        <w:ind w:left="1069" w:hanging="360"/>
        <w:rPr>
          <w:sz w:val="22"/>
        </w:rPr>
      </w:pPr>
      <w:r>
        <w:rPr>
          <w:sz w:val="22"/>
        </w:rPr>
        <w:t>среднесрочная – хайренга (1-3 г.)</w:t>
      </w:r>
    </w:p>
    <w:p w:rsidR="00EF5690" w:rsidRDefault="005135A0" w:rsidP="005135A0">
      <w:pPr>
        <w:pStyle w:val="210"/>
        <w:numPr>
          <w:ilvl w:val="0"/>
          <w:numId w:val="49"/>
        </w:numPr>
        <w:tabs>
          <w:tab w:val="left" w:pos="1069"/>
        </w:tabs>
        <w:ind w:left="1069" w:hanging="360"/>
        <w:rPr>
          <w:sz w:val="22"/>
        </w:rPr>
      </w:pPr>
      <w:r>
        <w:rPr>
          <w:sz w:val="22"/>
        </w:rPr>
        <w:t>краткосрочная – рентинг (чартинг – до 1г.)</w:t>
      </w:r>
    </w:p>
    <w:p w:rsidR="00EF5690" w:rsidRDefault="005135A0">
      <w:pPr>
        <w:pStyle w:val="210"/>
        <w:rPr>
          <w:sz w:val="22"/>
        </w:rPr>
      </w:pPr>
      <w:r>
        <w:rPr>
          <w:sz w:val="22"/>
        </w:rPr>
        <w:t>В бухгалтерском учете выделяют:</w:t>
      </w:r>
    </w:p>
    <w:p w:rsidR="00EF5690" w:rsidRDefault="005135A0">
      <w:pPr>
        <w:pStyle w:val="210"/>
        <w:rPr>
          <w:sz w:val="22"/>
        </w:rPr>
      </w:pPr>
      <w:r>
        <w:rPr>
          <w:sz w:val="22"/>
        </w:rPr>
        <w:t>Краткосрочная аренда – текущая аренда (&lt; 1г.)</w:t>
      </w:r>
    </w:p>
    <w:p w:rsidR="00EF5690" w:rsidRDefault="005135A0">
      <w:pPr>
        <w:pStyle w:val="210"/>
        <w:rPr>
          <w:sz w:val="22"/>
        </w:rPr>
      </w:pPr>
      <w:r>
        <w:rPr>
          <w:sz w:val="22"/>
        </w:rPr>
        <w:t>Долгосрочная – финансовая аренда ( &gt; 1г.)</w:t>
      </w:r>
    </w:p>
    <w:p w:rsidR="00EF5690" w:rsidRDefault="005135A0">
      <w:pPr>
        <w:pStyle w:val="210"/>
        <w:rPr>
          <w:sz w:val="22"/>
        </w:rPr>
      </w:pPr>
      <w:r>
        <w:rPr>
          <w:sz w:val="22"/>
        </w:rPr>
        <w:t>Текущая состоит в сдаче внаем, в аренду заранее приобретенного имущества на определенный срок. По окончании срока аренды имущество возвращается арендодателю. В арендный период к арендатору переходит только право владения арендованным имуществом. Права и обязанности собственника остаются у арендодателя.</w:t>
      </w:r>
    </w:p>
    <w:p w:rsidR="00EF5690" w:rsidRDefault="005135A0">
      <w:pPr>
        <w:pStyle w:val="210"/>
        <w:rPr>
          <w:sz w:val="22"/>
        </w:rPr>
      </w:pPr>
      <w:r>
        <w:rPr>
          <w:sz w:val="22"/>
        </w:rPr>
        <w:t>Сроки аренды, сумма арендной платы определяются по договоренности сторон.</w:t>
      </w:r>
    </w:p>
    <w:p w:rsidR="00EF5690" w:rsidRDefault="005135A0">
      <w:pPr>
        <w:pStyle w:val="2"/>
        <w:rPr>
          <w:sz w:val="22"/>
        </w:rPr>
      </w:pPr>
      <w:r>
        <w:rPr>
          <w:sz w:val="22"/>
        </w:rPr>
        <w:t>Бухучет у арендодателя при текущей аренде.</w:t>
      </w:r>
    </w:p>
    <w:p w:rsidR="00EF5690" w:rsidRDefault="005135A0">
      <w:pPr>
        <w:pStyle w:val="210"/>
        <w:rPr>
          <w:sz w:val="22"/>
        </w:rPr>
      </w:pPr>
      <w:r>
        <w:rPr>
          <w:sz w:val="22"/>
        </w:rPr>
        <w:t>В бухучете арендодателя основные средства, сданные в аренду, продолжают числиться на счете 01, а у арендатора числятся за балансом на счете 001.</w:t>
      </w:r>
    </w:p>
    <w:p w:rsidR="00EF5690" w:rsidRDefault="005135A0">
      <w:pPr>
        <w:pStyle w:val="210"/>
        <w:rPr>
          <w:sz w:val="22"/>
        </w:rPr>
      </w:pPr>
      <w:r>
        <w:rPr>
          <w:sz w:val="22"/>
        </w:rPr>
        <w:t>На основные договора аренды делаются проводки:</w:t>
      </w:r>
    </w:p>
    <w:p w:rsidR="00EF5690" w:rsidRDefault="005135A0">
      <w:pPr>
        <w:pStyle w:val="210"/>
        <w:ind w:left="709" w:firstLine="0"/>
        <w:rPr>
          <w:sz w:val="22"/>
        </w:rPr>
      </w:pPr>
      <w:r>
        <w:rPr>
          <w:b/>
          <w:sz w:val="22"/>
        </w:rPr>
        <w:t>1</w:t>
      </w:r>
      <w:r>
        <w:rPr>
          <w:sz w:val="22"/>
        </w:rPr>
        <w:t>. Начислена арендная плата и предъявлен арендатору счет на оплату</w:t>
      </w:r>
    </w:p>
    <w:p w:rsidR="00EF5690" w:rsidRDefault="005135A0">
      <w:pPr>
        <w:pStyle w:val="210"/>
        <w:ind w:left="709" w:firstLine="0"/>
        <w:rPr>
          <w:sz w:val="22"/>
        </w:rPr>
      </w:pPr>
      <w:r>
        <w:rPr>
          <w:sz w:val="22"/>
        </w:rPr>
        <w:t>Д 76 / арендатор К 80</w:t>
      </w:r>
    </w:p>
    <w:p w:rsidR="00EF5690" w:rsidRDefault="005135A0">
      <w:pPr>
        <w:pStyle w:val="210"/>
        <w:rPr>
          <w:sz w:val="22"/>
        </w:rPr>
      </w:pPr>
      <w:r>
        <w:rPr>
          <w:sz w:val="22"/>
        </w:rPr>
        <w:t>Для арендодателя сумма арендной платы, которую он в дальнейшем получит, является нереализационным доходом.</w:t>
      </w:r>
    </w:p>
    <w:p w:rsidR="00EF5690" w:rsidRDefault="005135A0">
      <w:pPr>
        <w:pStyle w:val="210"/>
        <w:rPr>
          <w:sz w:val="22"/>
        </w:rPr>
      </w:pPr>
      <w:r>
        <w:rPr>
          <w:sz w:val="22"/>
        </w:rPr>
        <w:t>Доход от реализации (выручка) – это доход от основного вида деятельности, т.е. то, чем занимается предприятие по коду ОКПО. Отражается на счете 46 “Реализация продукции, работ, услуг.”</w:t>
      </w:r>
    </w:p>
    <w:p w:rsidR="00EF5690" w:rsidRDefault="005135A0">
      <w:pPr>
        <w:pStyle w:val="210"/>
        <w:rPr>
          <w:sz w:val="22"/>
        </w:rPr>
      </w:pPr>
      <w:r>
        <w:rPr>
          <w:sz w:val="22"/>
        </w:rPr>
        <w:t>Счет  46 закрывается проводками:</w:t>
      </w:r>
    </w:p>
    <w:p w:rsidR="00EF5690" w:rsidRDefault="005135A0">
      <w:pPr>
        <w:pStyle w:val="210"/>
        <w:rPr>
          <w:sz w:val="22"/>
        </w:rPr>
      </w:pPr>
      <w:r>
        <w:rPr>
          <w:sz w:val="22"/>
        </w:rPr>
        <w:t>Д 46  К 80 – прибыль (с НДС)</w:t>
      </w:r>
    </w:p>
    <w:p w:rsidR="00EF5690" w:rsidRDefault="005135A0">
      <w:pPr>
        <w:pStyle w:val="210"/>
        <w:rPr>
          <w:sz w:val="22"/>
        </w:rPr>
      </w:pPr>
      <w:r>
        <w:rPr>
          <w:sz w:val="22"/>
        </w:rPr>
        <w:t>Д 80  К46 – убыток.</w:t>
      </w:r>
    </w:p>
    <w:p w:rsidR="00EF5690" w:rsidRDefault="005135A0">
      <w:pPr>
        <w:pStyle w:val="210"/>
        <w:rPr>
          <w:sz w:val="22"/>
        </w:rPr>
      </w:pPr>
      <w:r>
        <w:rPr>
          <w:sz w:val="22"/>
        </w:rPr>
        <w:t>Т.к. арендная плата является нереализационным доходом (отражается по К 80), то она облагается налогом на прибыль.</w:t>
      </w:r>
    </w:p>
    <w:p w:rsidR="00EF5690" w:rsidRDefault="005135A0">
      <w:pPr>
        <w:pStyle w:val="210"/>
        <w:rPr>
          <w:sz w:val="22"/>
        </w:rPr>
      </w:pPr>
      <w:r>
        <w:rPr>
          <w:sz w:val="22"/>
        </w:rPr>
        <w:t>А выручка, отраженная по счету 46, будет облагаться:</w:t>
      </w:r>
    </w:p>
    <w:p w:rsidR="00EF5690" w:rsidRDefault="005135A0" w:rsidP="005135A0">
      <w:pPr>
        <w:pStyle w:val="210"/>
        <w:numPr>
          <w:ilvl w:val="0"/>
          <w:numId w:val="50"/>
        </w:numPr>
        <w:tabs>
          <w:tab w:val="left" w:pos="1069"/>
        </w:tabs>
        <w:ind w:left="1069" w:hanging="360"/>
        <w:rPr>
          <w:sz w:val="22"/>
        </w:rPr>
      </w:pPr>
      <w:r>
        <w:rPr>
          <w:sz w:val="22"/>
        </w:rPr>
        <w:t>налогом на прибыль;</w:t>
      </w:r>
    </w:p>
    <w:p w:rsidR="00EF5690" w:rsidRDefault="005135A0" w:rsidP="005135A0">
      <w:pPr>
        <w:pStyle w:val="210"/>
        <w:numPr>
          <w:ilvl w:val="0"/>
          <w:numId w:val="50"/>
        </w:numPr>
        <w:tabs>
          <w:tab w:val="left" w:pos="1069"/>
        </w:tabs>
        <w:ind w:left="1069" w:hanging="360"/>
        <w:rPr>
          <w:sz w:val="22"/>
        </w:rPr>
      </w:pPr>
      <w:r>
        <w:rPr>
          <w:sz w:val="22"/>
        </w:rPr>
        <w:t>налогом на пользователей автодорог;</w:t>
      </w:r>
    </w:p>
    <w:p w:rsidR="00EF5690" w:rsidRDefault="005135A0" w:rsidP="005135A0">
      <w:pPr>
        <w:pStyle w:val="210"/>
        <w:numPr>
          <w:ilvl w:val="0"/>
          <w:numId w:val="50"/>
        </w:numPr>
        <w:tabs>
          <w:tab w:val="left" w:pos="1069"/>
        </w:tabs>
        <w:ind w:left="1069" w:hanging="360"/>
        <w:rPr>
          <w:sz w:val="22"/>
        </w:rPr>
      </w:pPr>
      <w:r>
        <w:rPr>
          <w:sz w:val="22"/>
        </w:rPr>
        <w:t>налогом на жилсоцсферу.</w:t>
      </w:r>
    </w:p>
    <w:p w:rsidR="00EF5690" w:rsidRDefault="005135A0">
      <w:pPr>
        <w:pStyle w:val="210"/>
        <w:rPr>
          <w:sz w:val="22"/>
        </w:rPr>
      </w:pPr>
      <w:r>
        <w:rPr>
          <w:sz w:val="22"/>
        </w:rPr>
        <w:t>По нормативным документам по бухучету, если арендодатель неоднократно занимается сдачей в аренду имущества, то эта арендная плата будет считаться доходом от основного вида деятельности (2/3 счет 46)</w:t>
      </w:r>
    </w:p>
    <w:p w:rsidR="00EF5690" w:rsidRDefault="005135A0">
      <w:pPr>
        <w:pStyle w:val="210"/>
        <w:ind w:left="709" w:firstLine="0"/>
        <w:rPr>
          <w:b/>
          <w:sz w:val="22"/>
        </w:rPr>
      </w:pPr>
      <w:r>
        <w:rPr>
          <w:b/>
          <w:sz w:val="22"/>
        </w:rPr>
        <w:t>2.</w:t>
      </w:r>
      <w:r>
        <w:rPr>
          <w:sz w:val="22"/>
        </w:rPr>
        <w:t xml:space="preserve">Начислен НДС бюджету по арендной плате: Д 80 К 68/ НДС.  </w:t>
      </w:r>
    </w:p>
    <w:p w:rsidR="00EF5690" w:rsidRDefault="005135A0">
      <w:pPr>
        <w:pStyle w:val="210"/>
        <w:ind w:left="709" w:firstLine="0"/>
        <w:rPr>
          <w:sz w:val="22"/>
        </w:rPr>
      </w:pPr>
      <w:r>
        <w:rPr>
          <w:b/>
          <w:sz w:val="22"/>
        </w:rPr>
        <w:t>3</w:t>
      </w:r>
      <w:r>
        <w:rPr>
          <w:sz w:val="22"/>
        </w:rPr>
        <w:t>.Поступила арендная плата на расчетный счет: Д 51  К 76.</w:t>
      </w:r>
    </w:p>
    <w:p w:rsidR="00EF5690" w:rsidRDefault="005135A0">
      <w:pPr>
        <w:pStyle w:val="210"/>
        <w:ind w:left="709" w:firstLine="0"/>
        <w:rPr>
          <w:sz w:val="22"/>
        </w:rPr>
      </w:pPr>
      <w:r>
        <w:rPr>
          <w:sz w:val="22"/>
        </w:rPr>
        <w:t>Т.о., сч. 76  закрылся.</w:t>
      </w:r>
    </w:p>
    <w:p w:rsidR="00EF5690" w:rsidRDefault="005135A0">
      <w:pPr>
        <w:pStyle w:val="210"/>
        <w:ind w:left="709" w:firstLine="0"/>
        <w:rPr>
          <w:sz w:val="22"/>
        </w:rPr>
      </w:pPr>
      <w:r>
        <w:rPr>
          <w:b/>
          <w:sz w:val="22"/>
        </w:rPr>
        <w:t>4.</w:t>
      </w:r>
      <w:r>
        <w:rPr>
          <w:sz w:val="22"/>
        </w:rPr>
        <w:t>Уплачен НДС бюджету: Д 68 К 51.</w:t>
      </w:r>
    </w:p>
    <w:p w:rsidR="00EF5690" w:rsidRDefault="005135A0">
      <w:pPr>
        <w:pStyle w:val="2"/>
        <w:rPr>
          <w:sz w:val="22"/>
        </w:rPr>
      </w:pPr>
      <w:r>
        <w:rPr>
          <w:sz w:val="22"/>
        </w:rPr>
        <w:t>Бухучет у арендатора.</w:t>
      </w:r>
    </w:p>
    <w:p w:rsidR="00EF5690" w:rsidRDefault="005135A0" w:rsidP="005135A0">
      <w:pPr>
        <w:pStyle w:val="210"/>
        <w:numPr>
          <w:ilvl w:val="0"/>
          <w:numId w:val="51"/>
        </w:numPr>
        <w:tabs>
          <w:tab w:val="left" w:pos="1069"/>
        </w:tabs>
        <w:ind w:left="1069" w:hanging="360"/>
        <w:rPr>
          <w:sz w:val="22"/>
        </w:rPr>
      </w:pPr>
      <w:r>
        <w:rPr>
          <w:sz w:val="22"/>
        </w:rPr>
        <w:t xml:space="preserve">На основании полученного счета от арендодателя начислена арендная плата по производственным основным средствам: </w:t>
      </w:r>
    </w:p>
    <w:p w:rsidR="00EF5690" w:rsidRDefault="005135A0" w:rsidP="005135A0">
      <w:pPr>
        <w:pStyle w:val="210"/>
        <w:numPr>
          <w:ilvl w:val="12"/>
          <w:numId w:val="0"/>
        </w:numPr>
        <w:ind w:left="709"/>
        <w:rPr>
          <w:sz w:val="22"/>
        </w:rPr>
      </w:pPr>
      <w:r>
        <w:rPr>
          <w:sz w:val="22"/>
        </w:rPr>
        <w:t>Без НДС:    Д  20 К 76 / арендодатель.</w:t>
      </w:r>
    </w:p>
    <w:p w:rsidR="00EF5690" w:rsidRDefault="005135A0" w:rsidP="005135A0">
      <w:pPr>
        <w:pStyle w:val="210"/>
        <w:numPr>
          <w:ilvl w:val="0"/>
          <w:numId w:val="51"/>
        </w:numPr>
        <w:tabs>
          <w:tab w:val="left" w:pos="1069"/>
        </w:tabs>
        <w:ind w:left="1069" w:hanging="360"/>
        <w:rPr>
          <w:sz w:val="22"/>
        </w:rPr>
      </w:pPr>
      <w:r>
        <w:rPr>
          <w:sz w:val="22"/>
        </w:rPr>
        <w:t>Списан НДС:  Д  19    К 76</w:t>
      </w:r>
    </w:p>
    <w:p w:rsidR="00EF5690" w:rsidRDefault="005135A0" w:rsidP="005135A0">
      <w:pPr>
        <w:pStyle w:val="210"/>
        <w:numPr>
          <w:ilvl w:val="0"/>
          <w:numId w:val="51"/>
        </w:numPr>
        <w:tabs>
          <w:tab w:val="left" w:pos="1069"/>
        </w:tabs>
        <w:ind w:left="1069" w:hanging="360"/>
        <w:rPr>
          <w:sz w:val="22"/>
        </w:rPr>
      </w:pPr>
      <w:r>
        <w:rPr>
          <w:sz w:val="22"/>
        </w:rPr>
        <w:t>Перечислена арендная плата:  Д  76/ арендодатель   К 51.</w:t>
      </w:r>
    </w:p>
    <w:p w:rsidR="00EF5690" w:rsidRDefault="005135A0" w:rsidP="005135A0">
      <w:pPr>
        <w:pStyle w:val="210"/>
        <w:numPr>
          <w:ilvl w:val="0"/>
          <w:numId w:val="51"/>
        </w:numPr>
        <w:tabs>
          <w:tab w:val="left" w:pos="1069"/>
        </w:tabs>
        <w:ind w:left="1069" w:hanging="360"/>
        <w:rPr>
          <w:sz w:val="22"/>
        </w:rPr>
      </w:pPr>
      <w:r>
        <w:rPr>
          <w:sz w:val="22"/>
        </w:rPr>
        <w:t>Предъявлен НДС к возмещению из бюджета:  Д  68/НДС   К 19.</w:t>
      </w:r>
    </w:p>
    <w:p w:rsidR="00EF5690" w:rsidRDefault="005135A0" w:rsidP="005135A0">
      <w:pPr>
        <w:pStyle w:val="210"/>
        <w:numPr>
          <w:ilvl w:val="0"/>
          <w:numId w:val="51"/>
        </w:numPr>
        <w:tabs>
          <w:tab w:val="left" w:pos="1069"/>
        </w:tabs>
        <w:ind w:left="1069" w:hanging="360"/>
        <w:rPr>
          <w:sz w:val="22"/>
        </w:rPr>
      </w:pPr>
      <w:r>
        <w:rPr>
          <w:sz w:val="22"/>
        </w:rPr>
        <w:t>Получили основные средства по договору аренды: Д  001.</w:t>
      </w:r>
    </w:p>
    <w:p w:rsidR="00EF5690" w:rsidRDefault="005135A0" w:rsidP="005135A0">
      <w:pPr>
        <w:pStyle w:val="210"/>
        <w:numPr>
          <w:ilvl w:val="0"/>
          <w:numId w:val="51"/>
        </w:numPr>
        <w:tabs>
          <w:tab w:val="left" w:pos="1069"/>
        </w:tabs>
        <w:ind w:left="1069" w:hanging="360"/>
        <w:rPr>
          <w:sz w:val="22"/>
        </w:rPr>
      </w:pPr>
      <w:r>
        <w:rPr>
          <w:sz w:val="22"/>
        </w:rPr>
        <w:t>Выбыли основные средства:  К  001.</w:t>
      </w:r>
    </w:p>
    <w:p w:rsidR="00EF5690" w:rsidRDefault="005135A0">
      <w:pPr>
        <w:pStyle w:val="210"/>
        <w:rPr>
          <w:sz w:val="22"/>
        </w:rPr>
      </w:pPr>
      <w:r>
        <w:rPr>
          <w:sz w:val="22"/>
        </w:rPr>
        <w:t>Кто платит налог на имущество при краткосрочной  аренде? – арендодатель, у которого стоит на балансе.</w:t>
      </w:r>
    </w:p>
    <w:p w:rsidR="00EF5690" w:rsidRDefault="005135A0">
      <w:pPr>
        <w:pStyle w:val="2"/>
        <w:rPr>
          <w:sz w:val="22"/>
        </w:rPr>
      </w:pPr>
      <w:r>
        <w:rPr>
          <w:sz w:val="22"/>
        </w:rPr>
        <w:t>Финансируемая аренда.</w:t>
      </w:r>
    </w:p>
    <w:p w:rsidR="00EF5690" w:rsidRDefault="005135A0">
      <w:pPr>
        <w:pStyle w:val="210"/>
        <w:rPr>
          <w:sz w:val="22"/>
        </w:rPr>
      </w:pPr>
      <w:r>
        <w:rPr>
          <w:sz w:val="22"/>
        </w:rPr>
        <w:t xml:space="preserve">Заключается в аренде на длительное время и оплате ее в течение этого срока. </w:t>
      </w:r>
    </w:p>
    <w:p w:rsidR="00EF5690" w:rsidRDefault="005135A0">
      <w:pPr>
        <w:pStyle w:val="210"/>
        <w:rPr>
          <w:sz w:val="22"/>
        </w:rPr>
      </w:pPr>
      <w:r>
        <w:rPr>
          <w:sz w:val="22"/>
        </w:rPr>
        <w:t>Один из вариантов – следующая схема: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435"/>
        <w:gridCol w:w="3095"/>
        <w:gridCol w:w="287"/>
        <w:gridCol w:w="2808"/>
        <w:gridCol w:w="287"/>
      </w:tblGrid>
      <w:tr w:rsidR="00EF5690">
        <w:trPr>
          <w:gridAfter w:val="1"/>
          <w:wAfter w:w="287" w:type="dxa"/>
        </w:trPr>
        <w:tc>
          <w:tcPr>
            <w:tcW w:w="3095" w:type="dxa"/>
            <w:gridSpan w:val="2"/>
            <w:tcBorders>
              <w:bottom w:val="nil"/>
            </w:tcBorders>
          </w:tcPr>
          <w:p w:rsidR="00EF5690" w:rsidRDefault="00AE768D">
            <w:pPr>
              <w:pStyle w:val="210"/>
              <w:ind w:firstLine="0"/>
              <w:jc w:val="center"/>
              <w:rPr>
                <w:sz w:val="22"/>
              </w:rPr>
            </w:pPr>
            <w:r>
              <w:rPr>
                <w:noProof/>
              </w:rPr>
              <w:pict>
                <v:line id="_x0000_s1063" style="position:absolute;left:0;text-align:left;flip:x;z-index:251660800;mso-position-horizontal-relative:text;mso-position-vertical-relative:text" from="284.2pt,59.4pt" to="305.8pt,81pt" o:allowincell="f"/>
              </w:pict>
            </w:r>
            <w:r>
              <w:rPr>
                <w:noProof/>
              </w:rPr>
              <w:pict>
                <v:line id="_x0000_s1062" style="position:absolute;left:0;text-align:left;z-index:251659776;mso-position-horizontal-relative:text;mso-position-vertical-relative:text" from="135.1pt,59.4pt" to="163.9pt,81pt" o:allowincell="f"/>
              </w:pict>
            </w:r>
            <w:r>
              <w:rPr>
                <w:noProof/>
              </w:rPr>
              <w:pict>
                <v:line id="_x0000_s1064" style="position:absolute;left:0;text-align:left;flip:x;z-index:251661824;mso-position-horizontal-relative:text;mso-position-vertical-relative:text" from="152.3pt,19.15pt" to="303.5pt,19.15pt" o:allowincell="f"/>
              </w:pict>
            </w:r>
            <w:r w:rsidR="005135A0">
              <w:rPr>
                <w:sz w:val="22"/>
              </w:rPr>
              <w:t>Арендодатель (лизинговая компания или банк)</w:t>
            </w:r>
          </w:p>
        </w:tc>
        <w:tc>
          <w:tcPr>
            <w:tcW w:w="3095" w:type="dxa"/>
            <w:tcBorders>
              <w:top w:val="nil"/>
              <w:bottom w:val="nil"/>
            </w:tcBorders>
          </w:tcPr>
          <w:p w:rsidR="00EF5690" w:rsidRDefault="005135A0">
            <w:pPr>
              <w:pStyle w:val="210"/>
              <w:ind w:firstLine="0"/>
              <w:jc w:val="center"/>
              <w:rPr>
                <w:sz w:val="22"/>
              </w:rPr>
            </w:pPr>
            <w:r>
              <w:rPr>
                <w:sz w:val="22"/>
              </w:rPr>
              <w:t>3. лизинговые  платежи</w:t>
            </w:r>
          </w:p>
        </w:tc>
        <w:tc>
          <w:tcPr>
            <w:tcW w:w="3095" w:type="dxa"/>
            <w:gridSpan w:val="2"/>
            <w:tcBorders>
              <w:bottom w:val="nil"/>
            </w:tcBorders>
          </w:tcPr>
          <w:p w:rsidR="00EF5690" w:rsidRDefault="005135A0">
            <w:pPr>
              <w:pStyle w:val="210"/>
              <w:tabs>
                <w:tab w:val="left" w:pos="756"/>
              </w:tabs>
              <w:ind w:firstLine="0"/>
              <w:jc w:val="center"/>
              <w:rPr>
                <w:sz w:val="22"/>
              </w:rPr>
            </w:pPr>
            <w:r>
              <w:rPr>
                <w:sz w:val="22"/>
              </w:rPr>
              <w:t>Арендатор</w:t>
            </w:r>
          </w:p>
        </w:tc>
      </w:tr>
      <w:tr w:rsidR="00EF5690">
        <w:trPr>
          <w:gridAfter w:val="1"/>
          <w:wAfter w:w="287" w:type="dxa"/>
        </w:trPr>
        <w:tc>
          <w:tcPr>
            <w:tcW w:w="3095" w:type="dxa"/>
            <w:gridSpan w:val="2"/>
            <w:tcBorders>
              <w:left w:val="nil"/>
              <w:bottom w:val="nil"/>
              <w:right w:val="nil"/>
            </w:tcBorders>
          </w:tcPr>
          <w:p w:rsidR="00EF5690" w:rsidRDefault="005135A0">
            <w:pPr>
              <w:pStyle w:val="210"/>
              <w:ind w:firstLine="0"/>
              <w:rPr>
                <w:sz w:val="22"/>
              </w:rPr>
            </w:pPr>
            <w:r>
              <w:rPr>
                <w:sz w:val="22"/>
              </w:rPr>
              <w:t xml:space="preserve">                                    1.</w:t>
            </w:r>
          </w:p>
        </w:tc>
        <w:tc>
          <w:tcPr>
            <w:tcW w:w="3095" w:type="dxa"/>
            <w:tcBorders>
              <w:top w:val="nil"/>
              <w:left w:val="nil"/>
              <w:right w:val="nil"/>
            </w:tcBorders>
          </w:tcPr>
          <w:p w:rsidR="00EF5690" w:rsidRDefault="00EF5690">
            <w:pPr>
              <w:pStyle w:val="210"/>
              <w:ind w:firstLine="0"/>
              <w:jc w:val="center"/>
              <w:rPr>
                <w:sz w:val="22"/>
              </w:rPr>
            </w:pPr>
          </w:p>
        </w:tc>
        <w:tc>
          <w:tcPr>
            <w:tcW w:w="3095" w:type="dxa"/>
            <w:gridSpan w:val="2"/>
            <w:tcBorders>
              <w:left w:val="nil"/>
              <w:bottom w:val="nil"/>
              <w:right w:val="nil"/>
            </w:tcBorders>
          </w:tcPr>
          <w:p w:rsidR="00EF5690" w:rsidRDefault="005135A0">
            <w:pPr>
              <w:pStyle w:val="210"/>
              <w:ind w:firstLine="0"/>
              <w:rPr>
                <w:sz w:val="22"/>
              </w:rPr>
            </w:pPr>
            <w:r>
              <w:rPr>
                <w:sz w:val="22"/>
              </w:rPr>
              <w:t xml:space="preserve">      2.</w:t>
            </w:r>
          </w:p>
        </w:tc>
      </w:tr>
      <w:tr w:rsidR="00EF5690">
        <w:tc>
          <w:tcPr>
            <w:tcW w:w="2660" w:type="dxa"/>
            <w:tcBorders>
              <w:top w:val="nil"/>
              <w:left w:val="nil"/>
              <w:bottom w:val="nil"/>
            </w:tcBorders>
          </w:tcPr>
          <w:p w:rsidR="00EF5690" w:rsidRDefault="00EF5690">
            <w:pPr>
              <w:pStyle w:val="210"/>
              <w:ind w:firstLine="0"/>
              <w:jc w:val="center"/>
              <w:rPr>
                <w:sz w:val="22"/>
              </w:rPr>
            </w:pPr>
          </w:p>
        </w:tc>
        <w:tc>
          <w:tcPr>
            <w:tcW w:w="3817" w:type="dxa"/>
            <w:gridSpan w:val="3"/>
          </w:tcPr>
          <w:p w:rsidR="00EF5690" w:rsidRDefault="005135A0">
            <w:pPr>
              <w:pStyle w:val="210"/>
              <w:ind w:left="-108" w:firstLine="0"/>
              <w:jc w:val="center"/>
              <w:rPr>
                <w:sz w:val="22"/>
              </w:rPr>
            </w:pPr>
            <w:r>
              <w:rPr>
                <w:sz w:val="22"/>
              </w:rPr>
              <w:t>Поставщик основных средств (завод, оптовое предприятие)</w:t>
            </w:r>
          </w:p>
        </w:tc>
        <w:tc>
          <w:tcPr>
            <w:tcW w:w="3095" w:type="dxa"/>
            <w:gridSpan w:val="2"/>
            <w:tcBorders>
              <w:top w:val="nil"/>
              <w:bottom w:val="nil"/>
              <w:right w:val="nil"/>
            </w:tcBorders>
          </w:tcPr>
          <w:p w:rsidR="00EF5690" w:rsidRDefault="00EF5690">
            <w:pPr>
              <w:pStyle w:val="210"/>
              <w:ind w:left="614" w:firstLine="0"/>
              <w:jc w:val="center"/>
              <w:rPr>
                <w:sz w:val="22"/>
              </w:rPr>
            </w:pPr>
          </w:p>
        </w:tc>
      </w:tr>
    </w:tbl>
    <w:p w:rsidR="00EF5690" w:rsidRDefault="005135A0" w:rsidP="005135A0">
      <w:pPr>
        <w:pStyle w:val="210"/>
        <w:numPr>
          <w:ilvl w:val="0"/>
          <w:numId w:val="52"/>
        </w:numPr>
        <w:tabs>
          <w:tab w:val="left" w:pos="1069"/>
        </w:tabs>
        <w:ind w:left="1069" w:hanging="360"/>
        <w:rPr>
          <w:sz w:val="22"/>
        </w:rPr>
      </w:pPr>
      <w:r>
        <w:rPr>
          <w:sz w:val="22"/>
        </w:rPr>
        <w:t>Арендодатель покупает, оплачивает основные средства.</w:t>
      </w:r>
    </w:p>
    <w:p w:rsidR="00EF5690" w:rsidRDefault="005135A0" w:rsidP="005135A0">
      <w:pPr>
        <w:pStyle w:val="210"/>
        <w:numPr>
          <w:ilvl w:val="0"/>
          <w:numId w:val="52"/>
        </w:numPr>
        <w:tabs>
          <w:tab w:val="left" w:pos="1069"/>
        </w:tabs>
        <w:ind w:left="1069" w:hanging="360"/>
        <w:rPr>
          <w:sz w:val="22"/>
        </w:rPr>
      </w:pPr>
      <w:r>
        <w:rPr>
          <w:sz w:val="22"/>
        </w:rPr>
        <w:t>Основные средства поступают к арендатору.</w:t>
      </w:r>
    </w:p>
    <w:p w:rsidR="00EF5690" w:rsidRDefault="005135A0" w:rsidP="005135A0">
      <w:pPr>
        <w:pStyle w:val="210"/>
        <w:numPr>
          <w:ilvl w:val="0"/>
          <w:numId w:val="52"/>
        </w:numPr>
        <w:tabs>
          <w:tab w:val="left" w:pos="1069"/>
        </w:tabs>
        <w:ind w:left="1069" w:hanging="360"/>
        <w:rPr>
          <w:sz w:val="22"/>
        </w:rPr>
      </w:pPr>
      <w:r>
        <w:rPr>
          <w:sz w:val="22"/>
        </w:rPr>
        <w:t>Осуществление лизинговых платежей.</w:t>
      </w:r>
    </w:p>
    <w:p w:rsidR="00EF5690" w:rsidRDefault="005135A0">
      <w:pPr>
        <w:pStyle w:val="210"/>
        <w:rPr>
          <w:sz w:val="22"/>
        </w:rPr>
      </w:pPr>
      <w:r>
        <w:rPr>
          <w:sz w:val="22"/>
          <w:u w:val="single"/>
        </w:rPr>
        <w:t>Лизинговый платеж</w:t>
      </w:r>
      <w:r>
        <w:rPr>
          <w:sz w:val="22"/>
        </w:rPr>
        <w:t xml:space="preserve"> = АО + ПК + КВ  - ДУ + НДС.</w:t>
      </w:r>
    </w:p>
    <w:p w:rsidR="00EF5690" w:rsidRDefault="005135A0">
      <w:pPr>
        <w:pStyle w:val="210"/>
        <w:rPr>
          <w:sz w:val="22"/>
        </w:rPr>
      </w:pPr>
      <w:r>
        <w:rPr>
          <w:sz w:val="22"/>
        </w:rPr>
        <w:t>АО – амортизационные отчисления</w:t>
      </w:r>
    </w:p>
    <w:p w:rsidR="00EF5690" w:rsidRDefault="005135A0">
      <w:pPr>
        <w:pStyle w:val="210"/>
        <w:rPr>
          <w:sz w:val="22"/>
        </w:rPr>
      </w:pPr>
      <w:r>
        <w:rPr>
          <w:sz w:val="22"/>
        </w:rPr>
        <w:t>ПК – плата за использование кредитных ресурсов</w:t>
      </w:r>
    </w:p>
    <w:p w:rsidR="00EF5690" w:rsidRDefault="005135A0">
      <w:pPr>
        <w:pStyle w:val="210"/>
        <w:rPr>
          <w:sz w:val="22"/>
        </w:rPr>
      </w:pPr>
      <w:r>
        <w:rPr>
          <w:sz w:val="22"/>
        </w:rPr>
        <w:t>КВ – вознаграждение арендодателю за предоставление имущества по договору лизинга</w:t>
      </w:r>
    </w:p>
    <w:p w:rsidR="00EF5690" w:rsidRDefault="005135A0">
      <w:pPr>
        <w:pStyle w:val="210"/>
        <w:rPr>
          <w:sz w:val="22"/>
        </w:rPr>
      </w:pPr>
      <w:r>
        <w:rPr>
          <w:sz w:val="22"/>
        </w:rPr>
        <w:t>ДУ – плата лизингодателю за дополнительные условия</w:t>
      </w:r>
    </w:p>
    <w:p w:rsidR="00EF5690" w:rsidRDefault="005135A0">
      <w:pPr>
        <w:pStyle w:val="210"/>
        <w:rPr>
          <w:sz w:val="22"/>
        </w:rPr>
      </w:pPr>
      <w:r>
        <w:rPr>
          <w:sz w:val="22"/>
          <w:u w:val="single"/>
        </w:rPr>
        <w:t>Выручка арендодателя</w:t>
      </w:r>
      <w:r>
        <w:rPr>
          <w:sz w:val="22"/>
        </w:rPr>
        <w:t xml:space="preserve"> =  АО – ПК + КВ – ДУ.</w:t>
      </w:r>
    </w:p>
    <w:p w:rsidR="00EF5690" w:rsidRDefault="00EF5690">
      <w:pPr>
        <w:pStyle w:val="210"/>
        <w:rPr>
          <w:sz w:val="22"/>
        </w:rPr>
      </w:pPr>
    </w:p>
    <w:p w:rsidR="00EF5690" w:rsidRDefault="00EF5690">
      <w:pPr>
        <w:pStyle w:val="210"/>
        <w:rPr>
          <w:sz w:val="22"/>
        </w:rPr>
      </w:pPr>
    </w:p>
    <w:p w:rsidR="00EF5690" w:rsidRDefault="00EF5690">
      <w:pPr>
        <w:pStyle w:val="210"/>
        <w:rPr>
          <w:sz w:val="22"/>
        </w:rPr>
      </w:pPr>
    </w:p>
    <w:p w:rsidR="00EF5690" w:rsidRDefault="005135A0">
      <w:pPr>
        <w:pStyle w:val="210"/>
        <w:rPr>
          <w:sz w:val="22"/>
        </w:rPr>
      </w:pPr>
      <w:r>
        <w:rPr>
          <w:sz w:val="22"/>
        </w:rPr>
        <w:t xml:space="preserve">                                                       Стоимость основных средств</w:t>
      </w:r>
    </w:p>
    <w:p w:rsidR="00EF5690" w:rsidRDefault="005135A0">
      <w:pPr>
        <w:pStyle w:val="210"/>
        <w:rPr>
          <w:sz w:val="22"/>
        </w:rPr>
      </w:pPr>
      <w:r>
        <w:rPr>
          <w:sz w:val="22"/>
          <w:u w:val="single"/>
        </w:rPr>
        <w:t>Лизинговый платеж за месяц</w:t>
      </w:r>
      <w:r>
        <w:rPr>
          <w:sz w:val="22"/>
        </w:rPr>
        <w:t xml:space="preserve"> =  ----------------------------------    +   %  за  кредит</w:t>
      </w:r>
    </w:p>
    <w:p w:rsidR="00EF5690" w:rsidRDefault="005135A0">
      <w:pPr>
        <w:pStyle w:val="210"/>
        <w:ind w:left="709" w:firstLine="0"/>
        <w:rPr>
          <w:sz w:val="22"/>
        </w:rPr>
      </w:pPr>
      <w:r>
        <w:rPr>
          <w:sz w:val="22"/>
        </w:rPr>
        <w:t xml:space="preserve">                                                                    12* Т лет                                 (краткосрочный)</w:t>
      </w:r>
    </w:p>
    <w:p w:rsidR="00EF5690" w:rsidRDefault="005135A0">
      <w:pPr>
        <w:pStyle w:val="210"/>
        <w:rPr>
          <w:sz w:val="22"/>
        </w:rPr>
      </w:pPr>
      <w:r>
        <w:rPr>
          <w:sz w:val="22"/>
        </w:rPr>
        <w:t xml:space="preserve">                    </w:t>
      </w:r>
    </w:p>
    <w:p w:rsidR="00EF5690" w:rsidRDefault="005135A0">
      <w:pPr>
        <w:pStyle w:val="2"/>
        <w:rPr>
          <w:sz w:val="22"/>
        </w:rPr>
      </w:pPr>
      <w:r>
        <w:rPr>
          <w:sz w:val="22"/>
        </w:rPr>
        <w:t>Условия долгосрочной аренды.</w:t>
      </w:r>
    </w:p>
    <w:p w:rsidR="00EF5690" w:rsidRDefault="005135A0" w:rsidP="005135A0">
      <w:pPr>
        <w:pStyle w:val="210"/>
        <w:numPr>
          <w:ilvl w:val="0"/>
          <w:numId w:val="53"/>
        </w:numPr>
        <w:tabs>
          <w:tab w:val="left" w:pos="1069"/>
        </w:tabs>
        <w:ind w:left="1069" w:hanging="360"/>
        <w:rPr>
          <w:sz w:val="22"/>
        </w:rPr>
      </w:pPr>
      <w:r>
        <w:rPr>
          <w:sz w:val="22"/>
        </w:rPr>
        <w:t>Срок аренды должен быть равен сроку службы основных средств, т.е. к концу аренды должно быть начислено 100 % износа.</w:t>
      </w:r>
    </w:p>
    <w:p w:rsidR="00EF5690" w:rsidRDefault="005135A0" w:rsidP="005135A0">
      <w:pPr>
        <w:pStyle w:val="210"/>
        <w:numPr>
          <w:ilvl w:val="0"/>
          <w:numId w:val="53"/>
        </w:numPr>
        <w:tabs>
          <w:tab w:val="left" w:pos="1069"/>
        </w:tabs>
        <w:ind w:left="1069" w:hanging="360"/>
        <w:rPr>
          <w:sz w:val="22"/>
        </w:rPr>
      </w:pPr>
      <w:r>
        <w:rPr>
          <w:sz w:val="22"/>
        </w:rPr>
        <w:t>Сумма платежа включает в себя часть стоимости объекта основных средств, % за кредит и комиссионные платежи.</w:t>
      </w:r>
    </w:p>
    <w:p w:rsidR="00EF5690" w:rsidRDefault="005135A0" w:rsidP="005135A0">
      <w:pPr>
        <w:pStyle w:val="210"/>
        <w:numPr>
          <w:ilvl w:val="0"/>
          <w:numId w:val="53"/>
        </w:numPr>
        <w:tabs>
          <w:tab w:val="left" w:pos="1069"/>
        </w:tabs>
        <w:ind w:left="1069" w:hanging="360"/>
        <w:rPr>
          <w:sz w:val="22"/>
        </w:rPr>
      </w:pPr>
      <w:r>
        <w:rPr>
          <w:sz w:val="22"/>
        </w:rPr>
        <w:t>Риск, связанный с порчей и гибелью имущества, принимает на себя арендатор.</w:t>
      </w:r>
    </w:p>
    <w:p w:rsidR="00EF5690" w:rsidRDefault="005135A0" w:rsidP="005135A0">
      <w:pPr>
        <w:pStyle w:val="210"/>
        <w:numPr>
          <w:ilvl w:val="0"/>
          <w:numId w:val="53"/>
        </w:numPr>
        <w:tabs>
          <w:tab w:val="left" w:pos="1069"/>
        </w:tabs>
        <w:ind w:left="1069" w:hanging="360"/>
        <w:rPr>
          <w:sz w:val="22"/>
        </w:rPr>
      </w:pPr>
      <w:r>
        <w:rPr>
          <w:sz w:val="22"/>
        </w:rPr>
        <w:t>Объект основных средств является собственностью арендодателя. После окончания срока аренда и выкупа – собственность арендатора.</w:t>
      </w:r>
    </w:p>
    <w:p w:rsidR="00EF5690" w:rsidRDefault="005135A0" w:rsidP="005135A0">
      <w:pPr>
        <w:pStyle w:val="210"/>
        <w:numPr>
          <w:ilvl w:val="0"/>
          <w:numId w:val="53"/>
        </w:numPr>
        <w:tabs>
          <w:tab w:val="left" w:pos="1069"/>
        </w:tabs>
        <w:ind w:left="1069" w:hanging="360"/>
        <w:rPr>
          <w:sz w:val="22"/>
        </w:rPr>
      </w:pPr>
      <w:r>
        <w:rPr>
          <w:sz w:val="22"/>
        </w:rPr>
        <w:t>В соответствии с новым приказом об отражении операций лизинга в плане счетов бухучета появились изменения:</w:t>
      </w:r>
    </w:p>
    <w:p w:rsidR="00EF5690" w:rsidRDefault="005135A0">
      <w:pPr>
        <w:pStyle w:val="210"/>
        <w:ind w:left="709" w:firstLine="0"/>
        <w:rPr>
          <w:sz w:val="22"/>
        </w:rPr>
      </w:pPr>
      <w:r>
        <w:rPr>
          <w:sz w:val="22"/>
        </w:rPr>
        <w:t>Сч. 01 –1   –  собственные основные средства</w:t>
      </w:r>
    </w:p>
    <w:p w:rsidR="00EF5690" w:rsidRDefault="005135A0">
      <w:pPr>
        <w:pStyle w:val="210"/>
        <w:ind w:left="709" w:firstLine="0"/>
        <w:rPr>
          <w:sz w:val="22"/>
        </w:rPr>
      </w:pPr>
      <w:r>
        <w:rPr>
          <w:sz w:val="22"/>
        </w:rPr>
        <w:t>Сч. 01 –2 – арендованные, но стоящие на балансе по условиям договора аренды.</w:t>
      </w:r>
    </w:p>
    <w:p w:rsidR="00EF5690" w:rsidRDefault="005135A0">
      <w:pPr>
        <w:pStyle w:val="1"/>
        <w:jc w:val="both"/>
        <w:rPr>
          <w:sz w:val="22"/>
        </w:rPr>
      </w:pPr>
      <w:r>
        <w:rPr>
          <w:sz w:val="22"/>
        </w:rPr>
        <w:t>Тема: Учет труда и расчеты с персоналом по оплате труда.</w:t>
      </w:r>
    </w:p>
    <w:p w:rsidR="00EF5690" w:rsidRDefault="00EF5690">
      <w:pPr>
        <w:pStyle w:val="210"/>
        <w:ind w:left="709" w:firstLine="0"/>
        <w:jc w:val="both"/>
        <w:rPr>
          <w:sz w:val="22"/>
        </w:rPr>
      </w:pPr>
    </w:p>
    <w:p w:rsidR="00EF5690" w:rsidRDefault="005135A0">
      <w:pPr>
        <w:pStyle w:val="210"/>
        <w:ind w:left="709" w:firstLine="709"/>
        <w:jc w:val="both"/>
        <w:rPr>
          <w:sz w:val="22"/>
        </w:rPr>
      </w:pPr>
      <w:r>
        <w:rPr>
          <w:sz w:val="22"/>
        </w:rPr>
        <w:t>1. Учет численности персонала и рабочего времени.</w:t>
      </w:r>
    </w:p>
    <w:p w:rsidR="00EF5690" w:rsidRDefault="005135A0">
      <w:pPr>
        <w:pStyle w:val="210"/>
        <w:ind w:left="709" w:firstLine="709"/>
        <w:jc w:val="both"/>
        <w:rPr>
          <w:sz w:val="22"/>
        </w:rPr>
      </w:pPr>
      <w:r>
        <w:rPr>
          <w:sz w:val="22"/>
        </w:rPr>
        <w:t>2. Документальное оформление и учет выработки рабочих-сдельщиков.</w:t>
      </w:r>
    </w:p>
    <w:p w:rsidR="00EF5690" w:rsidRDefault="005135A0">
      <w:pPr>
        <w:pStyle w:val="210"/>
        <w:ind w:left="709" w:firstLine="709"/>
        <w:jc w:val="both"/>
        <w:rPr>
          <w:sz w:val="22"/>
        </w:rPr>
      </w:pPr>
      <w:r>
        <w:rPr>
          <w:sz w:val="22"/>
        </w:rPr>
        <w:t>3. Порядок расчета заработка и других выплат.</w:t>
      </w:r>
    </w:p>
    <w:p w:rsidR="00EF5690" w:rsidRDefault="005135A0">
      <w:pPr>
        <w:pStyle w:val="210"/>
        <w:ind w:left="709" w:firstLine="709"/>
        <w:jc w:val="both"/>
        <w:rPr>
          <w:sz w:val="22"/>
        </w:rPr>
      </w:pPr>
      <w:r>
        <w:rPr>
          <w:sz w:val="22"/>
        </w:rPr>
        <w:t>4. Синтетический учет з/п и связанных с ней расчетов.</w:t>
      </w:r>
    </w:p>
    <w:p w:rsidR="00EF5690" w:rsidRDefault="005135A0">
      <w:pPr>
        <w:pStyle w:val="210"/>
        <w:ind w:left="709" w:firstLine="709"/>
        <w:jc w:val="both"/>
        <w:rPr>
          <w:sz w:val="22"/>
        </w:rPr>
      </w:pPr>
      <w:r>
        <w:rPr>
          <w:sz w:val="22"/>
        </w:rPr>
        <w:t>— Учет начисление и распределения з/п.</w:t>
      </w:r>
    </w:p>
    <w:p w:rsidR="00EF5690" w:rsidRDefault="005135A0">
      <w:pPr>
        <w:pStyle w:val="210"/>
        <w:ind w:left="709" w:firstLine="709"/>
        <w:jc w:val="both"/>
        <w:rPr>
          <w:sz w:val="22"/>
        </w:rPr>
      </w:pPr>
      <w:r>
        <w:rPr>
          <w:sz w:val="22"/>
        </w:rPr>
        <w:t>— Учет начислений на социальные нужды.</w:t>
      </w:r>
    </w:p>
    <w:p w:rsidR="00EF5690" w:rsidRDefault="005135A0">
      <w:pPr>
        <w:pStyle w:val="210"/>
        <w:ind w:left="709" w:firstLine="709"/>
        <w:jc w:val="both"/>
        <w:rPr>
          <w:sz w:val="22"/>
        </w:rPr>
      </w:pPr>
      <w:r>
        <w:rPr>
          <w:sz w:val="22"/>
        </w:rPr>
        <w:t>— Учет сумм на оплату отпусков.</w:t>
      </w:r>
    </w:p>
    <w:p w:rsidR="00EF5690" w:rsidRDefault="005135A0">
      <w:pPr>
        <w:pStyle w:val="210"/>
        <w:ind w:left="709" w:firstLine="709"/>
        <w:jc w:val="both"/>
        <w:rPr>
          <w:sz w:val="22"/>
        </w:rPr>
      </w:pPr>
      <w:r>
        <w:rPr>
          <w:sz w:val="22"/>
        </w:rPr>
        <w:t>— Учет удержаний из з/п.</w:t>
      </w:r>
    </w:p>
    <w:p w:rsidR="00EF5690" w:rsidRDefault="005135A0">
      <w:pPr>
        <w:pStyle w:val="210"/>
        <w:ind w:left="709" w:firstLine="709"/>
        <w:jc w:val="both"/>
        <w:rPr>
          <w:sz w:val="22"/>
        </w:rPr>
      </w:pPr>
      <w:r>
        <w:rPr>
          <w:sz w:val="22"/>
        </w:rPr>
        <w:t>— Учет выдачи з/п.</w:t>
      </w:r>
    </w:p>
    <w:p w:rsidR="00EF5690" w:rsidRDefault="005135A0">
      <w:pPr>
        <w:pStyle w:val="210"/>
        <w:ind w:left="709" w:firstLine="709"/>
        <w:jc w:val="both"/>
        <w:rPr>
          <w:sz w:val="22"/>
        </w:rPr>
      </w:pPr>
      <w:r>
        <w:rPr>
          <w:sz w:val="22"/>
        </w:rPr>
        <w:t>— Учет депонированной з/п.</w:t>
      </w:r>
    </w:p>
    <w:p w:rsidR="00EF5690" w:rsidRDefault="005135A0">
      <w:pPr>
        <w:pStyle w:val="210"/>
        <w:ind w:left="709" w:firstLine="709"/>
        <w:jc w:val="both"/>
        <w:rPr>
          <w:sz w:val="22"/>
        </w:rPr>
      </w:pPr>
      <w:r>
        <w:rPr>
          <w:sz w:val="22"/>
        </w:rPr>
        <w:t>5. Аналитический учет з/п и расчеты с рабочими и служащими.</w:t>
      </w:r>
    </w:p>
    <w:p w:rsidR="00EF5690" w:rsidRDefault="005135A0">
      <w:pPr>
        <w:pStyle w:val="2"/>
        <w:jc w:val="both"/>
        <w:rPr>
          <w:sz w:val="22"/>
        </w:rPr>
      </w:pPr>
      <w:r>
        <w:rPr>
          <w:sz w:val="22"/>
        </w:rPr>
        <w:t>Учет численности персонала и рабочего времени.</w:t>
      </w:r>
    </w:p>
    <w:p w:rsidR="00EF5690" w:rsidRDefault="005135A0">
      <w:pPr>
        <w:pStyle w:val="210"/>
        <w:ind w:left="709" w:firstLine="709"/>
        <w:jc w:val="both"/>
        <w:rPr>
          <w:sz w:val="22"/>
        </w:rPr>
      </w:pPr>
      <w:r>
        <w:rPr>
          <w:sz w:val="22"/>
        </w:rPr>
        <w:t>Инструкция по заполнению организациями сведений о численности работников и использовании рабочего времени в формах фед. гос. стат . наблюдения. Утверждена постановлением Госкомстата от 7.12.98 №12.</w:t>
      </w:r>
    </w:p>
    <w:p w:rsidR="00EF5690" w:rsidRDefault="005135A0">
      <w:pPr>
        <w:pStyle w:val="210"/>
        <w:ind w:left="709" w:firstLine="709"/>
        <w:jc w:val="both"/>
        <w:rPr>
          <w:sz w:val="22"/>
        </w:rPr>
      </w:pPr>
      <w:r>
        <w:rPr>
          <w:sz w:val="22"/>
        </w:rPr>
        <w:t>Инструкция о составе фонда з/п и выплат социального характера. Утверждена постановлением Госкомстата от 10.07.95 №89</w:t>
      </w:r>
    </w:p>
    <w:p w:rsidR="00EF5690" w:rsidRDefault="005135A0">
      <w:pPr>
        <w:pStyle w:val="210"/>
        <w:ind w:left="709" w:firstLine="709"/>
        <w:jc w:val="both"/>
        <w:rPr>
          <w:sz w:val="22"/>
        </w:rPr>
      </w:pPr>
      <w:r>
        <w:rPr>
          <w:sz w:val="22"/>
        </w:rPr>
        <w:t>В фонд з/п входят не только денежные средства, но и натуральные формы оплаты труда:</w:t>
      </w:r>
    </w:p>
    <w:p w:rsidR="00EF5690" w:rsidRDefault="005135A0">
      <w:pPr>
        <w:pStyle w:val="210"/>
        <w:ind w:left="709" w:firstLine="709"/>
        <w:jc w:val="both"/>
        <w:rPr>
          <w:sz w:val="22"/>
        </w:rPr>
      </w:pPr>
      <w:r>
        <w:rPr>
          <w:sz w:val="22"/>
        </w:rPr>
        <w:t>— начисленные предприятием суммы оплаты труда в ден. и натур. формах за отработанное и неотработанное время.</w:t>
      </w:r>
    </w:p>
    <w:p w:rsidR="00EF5690" w:rsidRDefault="005135A0">
      <w:pPr>
        <w:pStyle w:val="210"/>
        <w:ind w:left="709" w:firstLine="709"/>
        <w:jc w:val="both"/>
        <w:rPr>
          <w:sz w:val="22"/>
        </w:rPr>
      </w:pPr>
      <w:r>
        <w:rPr>
          <w:sz w:val="22"/>
        </w:rPr>
        <w:t>— стимулирующие доплаты и надбавки.</w:t>
      </w:r>
    </w:p>
    <w:p w:rsidR="00EF5690" w:rsidRDefault="005135A0">
      <w:pPr>
        <w:pStyle w:val="210"/>
        <w:ind w:left="709" w:firstLine="709"/>
        <w:jc w:val="both"/>
        <w:rPr>
          <w:sz w:val="22"/>
        </w:rPr>
      </w:pPr>
      <w:r>
        <w:rPr>
          <w:sz w:val="22"/>
        </w:rPr>
        <w:t>— компенсационные выплаты, связанные с режимом работы и условиями труда.</w:t>
      </w:r>
    </w:p>
    <w:p w:rsidR="00EF5690" w:rsidRDefault="005135A0">
      <w:pPr>
        <w:pStyle w:val="210"/>
        <w:ind w:left="709" w:firstLine="709"/>
        <w:jc w:val="both"/>
        <w:rPr>
          <w:sz w:val="22"/>
        </w:rPr>
      </w:pPr>
      <w:r>
        <w:rPr>
          <w:sz w:val="22"/>
        </w:rPr>
        <w:t>— премии и единовременные поощрительные выплаты, а также выплаты на питание, жилье, топливо, носящие регулярный характер.</w:t>
      </w:r>
    </w:p>
    <w:p w:rsidR="00EF5690" w:rsidRDefault="005135A0">
      <w:pPr>
        <w:pStyle w:val="210"/>
        <w:ind w:left="709" w:firstLine="0"/>
        <w:rPr>
          <w:b/>
          <w:sz w:val="22"/>
          <w:u w:val="single"/>
        </w:rPr>
      </w:pPr>
      <w:r>
        <w:rPr>
          <w:b/>
          <w:sz w:val="22"/>
          <w:u w:val="single"/>
        </w:rPr>
        <w:t>Повременная и сдельная формы оплаты труда.</w:t>
      </w:r>
    </w:p>
    <w:p w:rsidR="00EF5690" w:rsidRDefault="005135A0">
      <w:pPr>
        <w:pStyle w:val="210"/>
        <w:ind w:left="709" w:firstLine="709"/>
        <w:jc w:val="both"/>
        <w:rPr>
          <w:sz w:val="22"/>
        </w:rPr>
      </w:pPr>
      <w:r>
        <w:rPr>
          <w:sz w:val="22"/>
        </w:rPr>
        <w:t>Для повременной используется табель учета рабочего времени, а также штатное расписание. В списочный состав предприятия включаются все работники, принятые на постоянную, сезонную и временную работу. В списочном составе должны учитываться за каждый календарный день как фактически работающие, так и отсутствующие на работе по каким-либо причинам.</w:t>
      </w:r>
    </w:p>
    <w:p w:rsidR="00EF5690" w:rsidRDefault="005135A0">
      <w:pPr>
        <w:pStyle w:val="210"/>
        <w:ind w:left="709" w:firstLine="709"/>
        <w:jc w:val="both"/>
        <w:rPr>
          <w:sz w:val="22"/>
        </w:rPr>
      </w:pPr>
      <w:r>
        <w:rPr>
          <w:sz w:val="22"/>
        </w:rPr>
        <w:t>Новое понятие — средняя численность работников, которое применяется при начислении некоторых налогов, расчет которых связан с численностью работников на предприятии.</w:t>
      </w:r>
    </w:p>
    <w:p w:rsidR="00EF5690" w:rsidRDefault="005135A0">
      <w:pPr>
        <w:pStyle w:val="210"/>
        <w:ind w:left="709" w:firstLine="709"/>
        <w:jc w:val="both"/>
        <w:rPr>
          <w:sz w:val="22"/>
        </w:rPr>
      </w:pPr>
      <w:r>
        <w:rPr>
          <w:sz w:val="22"/>
        </w:rPr>
        <w:t>Средняя численность работников по инструкции состоит из 3-х составляющих:</w:t>
      </w:r>
    </w:p>
    <w:p w:rsidR="00EF5690" w:rsidRDefault="005135A0">
      <w:pPr>
        <w:pStyle w:val="210"/>
        <w:ind w:left="709" w:firstLine="709"/>
        <w:jc w:val="both"/>
        <w:rPr>
          <w:sz w:val="22"/>
        </w:rPr>
      </w:pPr>
      <w:r>
        <w:rPr>
          <w:sz w:val="22"/>
        </w:rPr>
        <w:t>— среднесписочная численность работников;</w:t>
      </w:r>
    </w:p>
    <w:p w:rsidR="00EF5690" w:rsidRDefault="005135A0">
      <w:pPr>
        <w:pStyle w:val="210"/>
        <w:ind w:left="709" w:firstLine="709"/>
        <w:jc w:val="both"/>
        <w:rPr>
          <w:sz w:val="22"/>
        </w:rPr>
      </w:pPr>
      <w:r>
        <w:rPr>
          <w:sz w:val="22"/>
        </w:rPr>
        <w:t>— средняя численность внешних совместителей;</w:t>
      </w:r>
    </w:p>
    <w:p w:rsidR="00EF5690" w:rsidRDefault="005135A0">
      <w:pPr>
        <w:pStyle w:val="210"/>
        <w:ind w:left="709" w:firstLine="709"/>
        <w:jc w:val="both"/>
        <w:rPr>
          <w:sz w:val="22"/>
        </w:rPr>
      </w:pPr>
      <w:r>
        <w:rPr>
          <w:sz w:val="22"/>
        </w:rPr>
        <w:t>— средняя численность работников, выполняющих работы по договорам гражданско-правового характера.</w:t>
      </w:r>
    </w:p>
    <w:p w:rsidR="00EF5690" w:rsidRDefault="005135A0">
      <w:pPr>
        <w:pStyle w:val="210"/>
        <w:ind w:left="709" w:firstLine="709"/>
        <w:jc w:val="both"/>
        <w:rPr>
          <w:sz w:val="22"/>
        </w:rPr>
      </w:pPr>
      <w:r>
        <w:rPr>
          <w:sz w:val="22"/>
        </w:rPr>
        <w:t>Среднесписочная численность работников за отчетный месяц исчисляется путем суммирования численности работников списочного состава за каждый календарный день отчетного месяца, включая праздничные и выходные дни, и делением полученной суммы на число календарных дней отчетного месяца.</w:t>
      </w:r>
    </w:p>
    <w:p w:rsidR="00EF5690" w:rsidRDefault="005135A0">
      <w:pPr>
        <w:pStyle w:val="210"/>
        <w:ind w:left="709" w:firstLine="709"/>
        <w:jc w:val="both"/>
        <w:rPr>
          <w:sz w:val="22"/>
        </w:rPr>
      </w:pPr>
      <w:r>
        <w:rPr>
          <w:sz w:val="22"/>
        </w:rPr>
        <w:t>ССЧ = численность работников за календарные дни / Количество календарных дней в месяце.</w:t>
      </w:r>
    </w:p>
    <w:p w:rsidR="00EF5690" w:rsidRDefault="005135A0">
      <w:pPr>
        <w:pStyle w:val="210"/>
        <w:ind w:left="709" w:firstLine="709"/>
        <w:jc w:val="both"/>
        <w:rPr>
          <w:sz w:val="22"/>
        </w:rPr>
      </w:pPr>
      <w:r>
        <w:rPr>
          <w:sz w:val="22"/>
        </w:rPr>
        <w:t>Средняя численность внешних совместителей при определении ССЧ учитывается пропорционально отработанному времени.</w:t>
      </w:r>
    </w:p>
    <w:p w:rsidR="00EF5690" w:rsidRDefault="005135A0">
      <w:pPr>
        <w:pStyle w:val="210"/>
        <w:ind w:left="709" w:firstLine="709"/>
        <w:jc w:val="both"/>
        <w:rPr>
          <w:sz w:val="22"/>
        </w:rPr>
      </w:pPr>
      <w:r>
        <w:rPr>
          <w:sz w:val="22"/>
        </w:rPr>
        <w:t>По договорам гражданско-правового характера работники учитываются как целые единицы в течении всего срока действия этого договора.</w:t>
      </w:r>
    </w:p>
    <w:p w:rsidR="00EF5690" w:rsidRDefault="005135A0">
      <w:pPr>
        <w:pStyle w:val="2"/>
        <w:rPr>
          <w:sz w:val="22"/>
        </w:rPr>
      </w:pPr>
      <w:r>
        <w:rPr>
          <w:sz w:val="22"/>
        </w:rPr>
        <w:t>Документальное оформление и учет выработки рабочих-сдельщиков.</w:t>
      </w:r>
    </w:p>
    <w:p w:rsidR="00EF5690" w:rsidRDefault="005135A0">
      <w:pPr>
        <w:pStyle w:val="210"/>
        <w:ind w:left="709" w:firstLine="709"/>
        <w:jc w:val="both"/>
        <w:rPr>
          <w:sz w:val="22"/>
        </w:rPr>
      </w:pPr>
      <w:r>
        <w:rPr>
          <w:sz w:val="22"/>
        </w:rPr>
        <w:t xml:space="preserve">1. </w:t>
      </w:r>
      <w:r>
        <w:rPr>
          <w:sz w:val="22"/>
          <w:u w:val="single"/>
        </w:rPr>
        <w:t>Наряд на сдельную работу</w:t>
      </w:r>
      <w:r>
        <w:rPr>
          <w:sz w:val="22"/>
        </w:rPr>
        <w:t xml:space="preserve"> (применяется в цехах с мелкосерийным характером производства, как на 1 работника, так и на бригаду.)</w:t>
      </w:r>
    </w:p>
    <w:p w:rsidR="00EF5690" w:rsidRDefault="005135A0">
      <w:pPr>
        <w:pStyle w:val="210"/>
        <w:ind w:left="709" w:firstLine="709"/>
        <w:jc w:val="both"/>
        <w:rPr>
          <w:sz w:val="22"/>
        </w:rPr>
      </w:pPr>
      <w:r>
        <w:rPr>
          <w:sz w:val="22"/>
        </w:rPr>
        <w:t xml:space="preserve">2. </w:t>
      </w:r>
      <w:r>
        <w:rPr>
          <w:sz w:val="22"/>
          <w:u w:val="single"/>
        </w:rPr>
        <w:t>Маршрутный лист</w:t>
      </w:r>
      <w:r>
        <w:rPr>
          <w:sz w:val="22"/>
        </w:rPr>
        <w:t xml:space="preserve"> (карта) (Применяется в серийном производстве, там, где происходит приемка после каждой операции. Выписывается на каждую партию деталей и сопровождает ее в течении всего производственного процесса.)</w:t>
      </w:r>
    </w:p>
    <w:p w:rsidR="00EF5690" w:rsidRDefault="005135A0">
      <w:pPr>
        <w:pStyle w:val="210"/>
        <w:ind w:left="709" w:firstLine="709"/>
        <w:jc w:val="both"/>
        <w:rPr>
          <w:sz w:val="22"/>
        </w:rPr>
      </w:pPr>
      <w:r>
        <w:rPr>
          <w:sz w:val="22"/>
        </w:rPr>
        <w:t xml:space="preserve">3. </w:t>
      </w:r>
      <w:r>
        <w:rPr>
          <w:sz w:val="22"/>
          <w:u w:val="single"/>
        </w:rPr>
        <w:t>Ведомость выработки</w:t>
      </w:r>
      <w:r>
        <w:rPr>
          <w:sz w:val="22"/>
        </w:rPr>
        <w:t xml:space="preserve"> (Применяется в массовых и поточных производствах, т.е. там, где приемка деталей не после каждой операции).</w:t>
      </w:r>
    </w:p>
    <w:p w:rsidR="00EF5690" w:rsidRDefault="005135A0">
      <w:pPr>
        <w:pStyle w:val="210"/>
        <w:ind w:left="709" w:firstLine="709"/>
        <w:jc w:val="both"/>
        <w:rPr>
          <w:sz w:val="22"/>
        </w:rPr>
      </w:pPr>
      <w:r>
        <w:rPr>
          <w:sz w:val="22"/>
        </w:rPr>
        <w:t xml:space="preserve">В случае непредвиденных обстоятельств оформляется </w:t>
      </w:r>
      <w:r>
        <w:rPr>
          <w:sz w:val="22"/>
          <w:u w:val="single"/>
        </w:rPr>
        <w:t>лист на доплату</w:t>
      </w:r>
      <w:r>
        <w:rPr>
          <w:sz w:val="22"/>
        </w:rPr>
        <w:t>.</w:t>
      </w:r>
    </w:p>
    <w:p w:rsidR="00EF5690" w:rsidRDefault="005135A0">
      <w:pPr>
        <w:pStyle w:val="210"/>
        <w:ind w:left="709" w:firstLine="709"/>
        <w:jc w:val="both"/>
        <w:rPr>
          <w:sz w:val="22"/>
        </w:rPr>
      </w:pPr>
      <w:r>
        <w:rPr>
          <w:sz w:val="22"/>
        </w:rPr>
        <w:t xml:space="preserve">Если рабочему оплачивается время простоя, то оформляется </w:t>
      </w:r>
      <w:r>
        <w:rPr>
          <w:sz w:val="22"/>
          <w:u w:val="single"/>
        </w:rPr>
        <w:t>листок о простое</w:t>
      </w:r>
      <w:r>
        <w:rPr>
          <w:sz w:val="22"/>
        </w:rPr>
        <w:t xml:space="preserve">. Если обнаружен брак — </w:t>
      </w:r>
      <w:r>
        <w:rPr>
          <w:sz w:val="22"/>
          <w:u w:val="single"/>
        </w:rPr>
        <w:t>выписывается акт о браке</w:t>
      </w:r>
      <w:r>
        <w:rPr>
          <w:sz w:val="22"/>
        </w:rPr>
        <w:t>.</w:t>
      </w:r>
    </w:p>
    <w:p w:rsidR="00EF5690" w:rsidRDefault="005135A0">
      <w:pPr>
        <w:pStyle w:val="2"/>
        <w:rPr>
          <w:sz w:val="22"/>
        </w:rPr>
      </w:pPr>
      <w:r>
        <w:rPr>
          <w:sz w:val="22"/>
        </w:rPr>
        <w:t>Порядок расчета заработной платы за время отпуска.</w:t>
      </w:r>
    </w:p>
    <w:p w:rsidR="00EF5690" w:rsidRDefault="005135A0">
      <w:pPr>
        <w:pStyle w:val="210"/>
        <w:ind w:left="709" w:firstLine="709"/>
        <w:jc w:val="both"/>
        <w:rPr>
          <w:sz w:val="22"/>
        </w:rPr>
      </w:pPr>
      <w:r>
        <w:rPr>
          <w:sz w:val="22"/>
        </w:rPr>
        <w:t>Постановление Минтруда от утверждении порядка исчисления среднего заработка в 1998 г.</w:t>
      </w:r>
    </w:p>
    <w:p w:rsidR="00EF5690" w:rsidRDefault="005135A0">
      <w:pPr>
        <w:pStyle w:val="210"/>
        <w:ind w:left="709" w:firstLine="709"/>
        <w:jc w:val="both"/>
        <w:rPr>
          <w:sz w:val="22"/>
        </w:rPr>
      </w:pPr>
      <w:r>
        <w:rPr>
          <w:sz w:val="22"/>
        </w:rPr>
        <w:t xml:space="preserve">В соответствии с ним при исчислении выплат за время отпуска, а также других выплат, в основе которых лежит определение среднего заработка, используется показатель </w:t>
      </w:r>
      <w:r>
        <w:rPr>
          <w:sz w:val="22"/>
          <w:u w:val="single"/>
        </w:rPr>
        <w:t>среднедневного заработка</w:t>
      </w:r>
      <w:r>
        <w:rPr>
          <w:sz w:val="22"/>
        </w:rPr>
        <w:t>.</w:t>
      </w:r>
    </w:p>
    <w:p w:rsidR="00EF5690" w:rsidRDefault="005135A0">
      <w:pPr>
        <w:pStyle w:val="210"/>
        <w:ind w:left="709" w:firstLine="709"/>
        <w:jc w:val="both"/>
        <w:rPr>
          <w:sz w:val="22"/>
        </w:rPr>
      </w:pPr>
      <w:r>
        <w:rPr>
          <w:sz w:val="22"/>
        </w:rPr>
        <w:t>Среднедневной заработок определяется путем деления фактически выплаченных сумм в течении 3-х месяцев, предшествующих уходу работника в отпуск. Эти суммы делятся на 3 и на коэффициент, в зависимости от того, в рабочих (25,25) днях или в календарных (29,60).</w:t>
      </w:r>
    </w:p>
    <w:p w:rsidR="00EF5690" w:rsidRDefault="005135A0">
      <w:pPr>
        <w:pStyle w:val="210"/>
        <w:ind w:left="709" w:firstLine="709"/>
        <w:jc w:val="both"/>
        <w:rPr>
          <w:sz w:val="22"/>
        </w:rPr>
      </w:pPr>
      <w:r>
        <w:rPr>
          <w:sz w:val="22"/>
        </w:rPr>
        <w:t>В подсчет среднего заработка включаются, как правило, все выплаты вошедшие в фонд з/п.</w:t>
      </w:r>
    </w:p>
    <w:p w:rsidR="00EF5690" w:rsidRDefault="005135A0">
      <w:pPr>
        <w:pStyle w:val="210"/>
        <w:ind w:left="709" w:firstLine="709"/>
        <w:jc w:val="both"/>
        <w:rPr>
          <w:sz w:val="22"/>
        </w:rPr>
      </w:pPr>
      <w:r>
        <w:rPr>
          <w:sz w:val="22"/>
        </w:rPr>
        <w:t>В ср. заработок не включаются</w:t>
      </w:r>
    </w:p>
    <w:p w:rsidR="00EF5690" w:rsidRDefault="005135A0">
      <w:pPr>
        <w:pStyle w:val="210"/>
        <w:ind w:left="709" w:firstLine="709"/>
        <w:jc w:val="both"/>
        <w:rPr>
          <w:sz w:val="22"/>
        </w:rPr>
      </w:pPr>
      <w:r>
        <w:rPr>
          <w:sz w:val="22"/>
        </w:rPr>
        <w:t xml:space="preserve"> — пособия по временной нетрудоспособности;</w:t>
      </w:r>
    </w:p>
    <w:p w:rsidR="00EF5690" w:rsidRDefault="005135A0">
      <w:pPr>
        <w:pStyle w:val="210"/>
        <w:ind w:left="709" w:firstLine="709"/>
        <w:jc w:val="both"/>
        <w:rPr>
          <w:sz w:val="22"/>
        </w:rPr>
      </w:pPr>
      <w:r>
        <w:rPr>
          <w:sz w:val="22"/>
        </w:rPr>
        <w:t>— по беременности и родам;</w:t>
      </w:r>
    </w:p>
    <w:p w:rsidR="00EF5690" w:rsidRDefault="005135A0">
      <w:pPr>
        <w:pStyle w:val="210"/>
        <w:ind w:left="709" w:firstLine="709"/>
        <w:jc w:val="both"/>
        <w:rPr>
          <w:sz w:val="22"/>
        </w:rPr>
      </w:pPr>
      <w:r>
        <w:rPr>
          <w:sz w:val="22"/>
        </w:rPr>
        <w:t>— выплаты за время нахождения в основном, дополнительном или учебном отпуске.</w:t>
      </w:r>
    </w:p>
    <w:p w:rsidR="00EF5690" w:rsidRDefault="005135A0">
      <w:pPr>
        <w:pStyle w:val="210"/>
        <w:ind w:left="709" w:firstLine="709"/>
        <w:jc w:val="both"/>
        <w:rPr>
          <w:b/>
          <w:sz w:val="22"/>
          <w:u w:val="single"/>
        </w:rPr>
      </w:pPr>
      <w:r>
        <w:rPr>
          <w:b/>
          <w:sz w:val="22"/>
          <w:u w:val="single"/>
        </w:rPr>
        <w:t>Расчет пособий по временной нетрудоспособности.</w:t>
      </w:r>
    </w:p>
    <w:p w:rsidR="00EF5690" w:rsidRDefault="005135A0">
      <w:pPr>
        <w:pStyle w:val="210"/>
        <w:ind w:left="709" w:firstLine="709"/>
        <w:jc w:val="both"/>
        <w:rPr>
          <w:sz w:val="22"/>
        </w:rPr>
      </w:pPr>
      <w:r>
        <w:rPr>
          <w:sz w:val="22"/>
        </w:rPr>
        <w:t>Производится на основании положения о порядке обеспечения пособиями по гос. соц. страхованию, утвержденному постановлением президиума ВЦСПС от 12.11.84 №12-6.</w:t>
      </w:r>
    </w:p>
    <w:p w:rsidR="00EF5690" w:rsidRDefault="005135A0">
      <w:pPr>
        <w:pStyle w:val="210"/>
        <w:ind w:left="709" w:firstLine="709"/>
        <w:jc w:val="both"/>
        <w:rPr>
          <w:sz w:val="22"/>
        </w:rPr>
      </w:pPr>
      <w:r>
        <w:rPr>
          <w:sz w:val="22"/>
        </w:rPr>
        <w:t>В соответствии с этим положением средний заработок определяется за 2 последних календарных месяца, предшествующих первому числу месяца, в котором наступила нетрудоспособность.</w:t>
      </w:r>
    </w:p>
    <w:p w:rsidR="00EF5690" w:rsidRDefault="005135A0">
      <w:pPr>
        <w:pStyle w:val="210"/>
        <w:ind w:left="709" w:firstLine="709"/>
        <w:jc w:val="both"/>
        <w:rPr>
          <w:sz w:val="22"/>
        </w:rPr>
      </w:pPr>
      <w:r>
        <w:rPr>
          <w:sz w:val="22"/>
        </w:rPr>
        <w:t>Если в указанных 2-х месяцах отработаны не все дни, то для исчисления пособия берется з/п за фактически отработанное время в каждом из этих 2-х месяцев. При расчете пособий по временнной нетрудоспособности в сумму заработка, на базе которого исчисляется пособие, не включаются:</w:t>
      </w:r>
    </w:p>
    <w:p w:rsidR="00EF5690" w:rsidRDefault="005135A0">
      <w:pPr>
        <w:pStyle w:val="210"/>
        <w:ind w:left="709" w:firstLine="709"/>
        <w:jc w:val="both"/>
        <w:rPr>
          <w:sz w:val="22"/>
        </w:rPr>
      </w:pPr>
      <w:r>
        <w:rPr>
          <w:sz w:val="22"/>
        </w:rPr>
        <w:t>— з/п за сверхурочное время;</w:t>
      </w:r>
    </w:p>
    <w:p w:rsidR="00EF5690" w:rsidRDefault="005135A0">
      <w:pPr>
        <w:pStyle w:val="210"/>
        <w:ind w:left="709" w:firstLine="709"/>
        <w:jc w:val="both"/>
        <w:rPr>
          <w:sz w:val="22"/>
        </w:rPr>
      </w:pPr>
      <w:r>
        <w:rPr>
          <w:sz w:val="22"/>
        </w:rPr>
        <w:t>— з/п за дни простоя;</w:t>
      </w:r>
    </w:p>
    <w:p w:rsidR="00EF5690" w:rsidRDefault="005135A0">
      <w:pPr>
        <w:pStyle w:val="210"/>
        <w:ind w:left="709" w:firstLine="709"/>
        <w:jc w:val="both"/>
        <w:rPr>
          <w:sz w:val="22"/>
        </w:rPr>
      </w:pPr>
      <w:r>
        <w:rPr>
          <w:sz w:val="22"/>
        </w:rPr>
        <w:t>— сумма отпускных;</w:t>
      </w:r>
    </w:p>
    <w:p w:rsidR="00EF5690" w:rsidRDefault="005135A0">
      <w:pPr>
        <w:pStyle w:val="210"/>
        <w:ind w:left="709" w:firstLine="709"/>
        <w:jc w:val="both"/>
        <w:rPr>
          <w:sz w:val="22"/>
        </w:rPr>
      </w:pPr>
      <w:r>
        <w:rPr>
          <w:sz w:val="22"/>
        </w:rPr>
        <w:t>— выплаты во время военных сборов;</w:t>
      </w:r>
    </w:p>
    <w:p w:rsidR="00EF5690" w:rsidRDefault="005135A0">
      <w:pPr>
        <w:pStyle w:val="210"/>
        <w:ind w:left="709" w:firstLine="709"/>
        <w:jc w:val="both"/>
        <w:rPr>
          <w:sz w:val="22"/>
        </w:rPr>
      </w:pPr>
      <w:r>
        <w:rPr>
          <w:sz w:val="22"/>
        </w:rPr>
        <w:t>— выплаты за выполнение государственных и общественных обязанностей.</w:t>
      </w:r>
    </w:p>
    <w:p w:rsidR="00EF5690" w:rsidRDefault="005135A0">
      <w:pPr>
        <w:pStyle w:val="210"/>
        <w:ind w:left="709" w:firstLine="709"/>
        <w:jc w:val="both"/>
        <w:rPr>
          <w:sz w:val="22"/>
        </w:rPr>
      </w:pPr>
      <w:r>
        <w:rPr>
          <w:sz w:val="22"/>
        </w:rPr>
        <w:t>Фактический заработок при расчете среднего заработка учитывается в сумме не превышающей двойного должностного оклада по тарифной ставке.</w:t>
      </w:r>
    </w:p>
    <w:p w:rsidR="00EF5690" w:rsidRDefault="005135A0">
      <w:pPr>
        <w:pStyle w:val="210"/>
        <w:ind w:left="709" w:firstLine="709"/>
        <w:jc w:val="both"/>
        <w:rPr>
          <w:sz w:val="22"/>
        </w:rPr>
      </w:pPr>
      <w:r>
        <w:rPr>
          <w:sz w:val="22"/>
        </w:rPr>
        <w:t>Пособия по временной нетрудоспособности выплачиваются в зависимости от стажа. При стаже 5 лет, пособие в размере 60%</w:t>
      </w:r>
    </w:p>
    <w:p w:rsidR="00EF5690" w:rsidRDefault="005135A0">
      <w:pPr>
        <w:pStyle w:val="210"/>
        <w:ind w:left="709" w:firstLine="709"/>
        <w:jc w:val="both"/>
        <w:rPr>
          <w:sz w:val="22"/>
        </w:rPr>
      </w:pPr>
      <w:r>
        <w:rPr>
          <w:sz w:val="22"/>
        </w:rPr>
        <w:t>5-8 лет — 80%</w:t>
      </w:r>
    </w:p>
    <w:p w:rsidR="00EF5690" w:rsidRDefault="005135A0">
      <w:pPr>
        <w:pStyle w:val="210"/>
        <w:ind w:left="709" w:firstLine="709"/>
        <w:jc w:val="both"/>
        <w:rPr>
          <w:sz w:val="22"/>
        </w:rPr>
      </w:pPr>
      <w:r>
        <w:rPr>
          <w:sz w:val="22"/>
        </w:rPr>
        <w:t>8 и более — 100%</w:t>
      </w:r>
    </w:p>
    <w:p w:rsidR="00EF5690" w:rsidRDefault="005135A0">
      <w:pPr>
        <w:pStyle w:val="210"/>
        <w:ind w:left="709" w:firstLine="709"/>
        <w:jc w:val="both"/>
        <w:rPr>
          <w:b/>
          <w:sz w:val="22"/>
          <w:u w:val="single"/>
        </w:rPr>
      </w:pPr>
      <w:r>
        <w:rPr>
          <w:b/>
          <w:sz w:val="22"/>
          <w:u w:val="single"/>
        </w:rPr>
        <w:t>Основные документы по оплате труда.</w:t>
      </w:r>
    </w:p>
    <w:p w:rsidR="00EF5690" w:rsidRDefault="005135A0">
      <w:pPr>
        <w:pStyle w:val="210"/>
        <w:ind w:left="709" w:firstLine="709"/>
        <w:jc w:val="both"/>
        <w:rPr>
          <w:sz w:val="22"/>
        </w:rPr>
      </w:pPr>
      <w:r>
        <w:rPr>
          <w:sz w:val="22"/>
        </w:rPr>
        <w:t>1. Выписка из протокола собрания учредителей о ставках повременщиков и сдельщиков.</w:t>
      </w:r>
    </w:p>
    <w:p w:rsidR="00EF5690" w:rsidRDefault="005135A0">
      <w:pPr>
        <w:pStyle w:val="210"/>
        <w:ind w:left="709" w:firstLine="709"/>
        <w:jc w:val="both"/>
        <w:rPr>
          <w:sz w:val="22"/>
        </w:rPr>
      </w:pPr>
      <w:r>
        <w:rPr>
          <w:sz w:val="22"/>
        </w:rPr>
        <w:t>2. Штатное расписание с окладами.</w:t>
      </w:r>
    </w:p>
    <w:p w:rsidR="00EF5690" w:rsidRDefault="005135A0">
      <w:pPr>
        <w:pStyle w:val="210"/>
        <w:ind w:left="709" w:firstLine="709"/>
        <w:jc w:val="both"/>
        <w:rPr>
          <w:sz w:val="22"/>
        </w:rPr>
      </w:pPr>
      <w:r>
        <w:rPr>
          <w:sz w:val="22"/>
        </w:rPr>
        <w:t>3. Табель учета рабочего времени.</w:t>
      </w:r>
    </w:p>
    <w:p w:rsidR="00EF5690" w:rsidRDefault="005135A0">
      <w:pPr>
        <w:pStyle w:val="210"/>
        <w:ind w:left="709" w:firstLine="709"/>
        <w:jc w:val="both"/>
        <w:rPr>
          <w:sz w:val="22"/>
        </w:rPr>
      </w:pPr>
      <w:r>
        <w:rPr>
          <w:sz w:val="22"/>
        </w:rPr>
        <w:t>4. Карточка учета выработки для сдельщиков.</w:t>
      </w:r>
    </w:p>
    <w:p w:rsidR="00EF5690" w:rsidRDefault="005135A0">
      <w:pPr>
        <w:pStyle w:val="210"/>
        <w:ind w:left="709" w:firstLine="709"/>
        <w:jc w:val="both"/>
        <w:rPr>
          <w:sz w:val="22"/>
        </w:rPr>
      </w:pPr>
      <w:r>
        <w:rPr>
          <w:sz w:val="22"/>
        </w:rPr>
        <w:t>5. Наряды, договоры, контракт, трудовые соглашения с визой руководителя, приказы (о приеме на работу, увольнении и т.д.)</w:t>
      </w:r>
    </w:p>
    <w:p w:rsidR="00EF5690" w:rsidRDefault="005135A0">
      <w:pPr>
        <w:pStyle w:val="210"/>
        <w:ind w:left="709" w:firstLine="709"/>
        <w:jc w:val="both"/>
        <w:rPr>
          <w:sz w:val="22"/>
        </w:rPr>
      </w:pPr>
      <w:r>
        <w:rPr>
          <w:sz w:val="22"/>
        </w:rPr>
        <w:t>6. Расчетно-платежная ведомость.</w:t>
      </w:r>
    </w:p>
    <w:p w:rsidR="00EF5690" w:rsidRDefault="005135A0">
      <w:pPr>
        <w:pStyle w:val="210"/>
        <w:ind w:left="709" w:firstLine="709"/>
        <w:jc w:val="both"/>
        <w:rPr>
          <w:sz w:val="22"/>
        </w:rPr>
      </w:pPr>
      <w:r>
        <w:rPr>
          <w:sz w:val="22"/>
        </w:rPr>
        <w:t>7. Лицевая карточка на каждого работника (заполняется на год).</w:t>
      </w:r>
    </w:p>
    <w:p w:rsidR="00EF5690" w:rsidRDefault="005135A0">
      <w:pPr>
        <w:pStyle w:val="210"/>
        <w:ind w:left="709" w:firstLine="709"/>
        <w:jc w:val="both"/>
        <w:rPr>
          <w:sz w:val="22"/>
        </w:rPr>
      </w:pPr>
      <w:r>
        <w:rPr>
          <w:sz w:val="22"/>
        </w:rPr>
        <w:t>8. Налоговая карточка.</w:t>
      </w:r>
    </w:p>
    <w:p w:rsidR="00EF5690" w:rsidRDefault="005135A0">
      <w:pPr>
        <w:pStyle w:val="210"/>
        <w:ind w:left="709" w:firstLine="709"/>
        <w:jc w:val="both"/>
        <w:rPr>
          <w:sz w:val="22"/>
        </w:rPr>
      </w:pPr>
      <w:r>
        <w:rPr>
          <w:sz w:val="22"/>
        </w:rPr>
        <w:t>Основная з/п — за фактичеки отработанное время.</w:t>
      </w:r>
    </w:p>
    <w:p w:rsidR="00EF5690" w:rsidRDefault="005135A0">
      <w:pPr>
        <w:pStyle w:val="210"/>
        <w:ind w:left="709" w:firstLine="709"/>
        <w:jc w:val="both"/>
        <w:rPr>
          <w:sz w:val="22"/>
        </w:rPr>
      </w:pPr>
      <w:r>
        <w:rPr>
          <w:sz w:val="22"/>
        </w:rPr>
        <w:t>Дополнительная з/п — за фактически неотработанное время (простои, отпуска и т.д.)</w:t>
      </w:r>
    </w:p>
    <w:p w:rsidR="00EF5690" w:rsidRDefault="005135A0">
      <w:pPr>
        <w:pStyle w:val="210"/>
        <w:ind w:left="709" w:firstLine="709"/>
        <w:jc w:val="both"/>
        <w:rPr>
          <w:sz w:val="22"/>
        </w:rPr>
      </w:pPr>
      <w:r>
        <w:rPr>
          <w:sz w:val="22"/>
          <w:u w:val="single"/>
        </w:rPr>
        <w:t>Задача:</w:t>
      </w:r>
      <w:r>
        <w:rPr>
          <w:sz w:val="22"/>
        </w:rPr>
        <w:t xml:space="preserve"> Работник в июне болел. Заработок без компенсаций по болезни 450 р. В июне болел с 1 по 15 число. В июле болел я 1 по 8 число. Заработок за июль 700 р. В августе болел с 1 по 24 число. Заработок 200 р. В сентябре отпуск на 24 рабочих дня. Определить сумму отпускных.</w:t>
      </w:r>
    </w:p>
    <w:p w:rsidR="00EF5690" w:rsidRDefault="005135A0">
      <w:pPr>
        <w:pStyle w:val="210"/>
        <w:ind w:left="709" w:firstLine="709"/>
        <w:jc w:val="both"/>
        <w:rPr>
          <w:sz w:val="22"/>
        </w:rPr>
      </w:pPr>
      <w:r>
        <w:rPr>
          <w:sz w:val="22"/>
        </w:rPr>
        <w:t>В случае, если каждый из 3-х месяцев расчетного периода отработан не полностью, средний заработок дневной определяется путем деления начисленной суммы заработной платы за проработанное время на количество рабочих дней по календарю 6-ти дневной рабочей недели, приходящейся на отработанное время при предоставлении отпуска в рабочих днях.</w:t>
      </w:r>
    </w:p>
    <w:p w:rsidR="00EF5690" w:rsidRDefault="005135A0">
      <w:pPr>
        <w:pStyle w:val="210"/>
        <w:ind w:left="709" w:firstLine="709"/>
        <w:jc w:val="both"/>
        <w:rPr>
          <w:sz w:val="22"/>
        </w:rPr>
      </w:pPr>
      <w:r>
        <w:rPr>
          <w:sz w:val="22"/>
        </w:rPr>
        <w:t>Перевод 5-ти дневной рабочей недели в 6-ти дневную.</w:t>
      </w:r>
    </w:p>
    <w:tbl>
      <w:tblPr>
        <w:tblW w:w="0" w:type="auto"/>
        <w:tblInd w:w="-70"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1"/>
        <w:gridCol w:w="3181"/>
        <w:gridCol w:w="3181"/>
      </w:tblGrid>
      <w:tr w:rsidR="00EF5690">
        <w:tc>
          <w:tcPr>
            <w:tcW w:w="3181" w:type="dxa"/>
          </w:tcPr>
          <w:p w:rsidR="00EF5690" w:rsidRDefault="005135A0">
            <w:pPr>
              <w:pStyle w:val="210"/>
              <w:ind w:firstLine="0"/>
              <w:jc w:val="both"/>
              <w:rPr>
                <w:sz w:val="22"/>
              </w:rPr>
            </w:pPr>
            <w:r>
              <w:rPr>
                <w:sz w:val="22"/>
              </w:rPr>
              <w:t>Месяц</w:t>
            </w:r>
          </w:p>
        </w:tc>
        <w:tc>
          <w:tcPr>
            <w:tcW w:w="3181" w:type="dxa"/>
          </w:tcPr>
          <w:p w:rsidR="00EF5690" w:rsidRDefault="005135A0">
            <w:pPr>
              <w:pStyle w:val="210"/>
              <w:ind w:firstLine="0"/>
              <w:jc w:val="both"/>
              <w:rPr>
                <w:sz w:val="22"/>
              </w:rPr>
            </w:pPr>
            <w:r>
              <w:rPr>
                <w:sz w:val="22"/>
              </w:rPr>
              <w:t>5-дневная</w:t>
            </w:r>
          </w:p>
        </w:tc>
        <w:tc>
          <w:tcPr>
            <w:tcW w:w="3181" w:type="dxa"/>
          </w:tcPr>
          <w:p w:rsidR="00EF5690" w:rsidRDefault="005135A0">
            <w:pPr>
              <w:pStyle w:val="210"/>
              <w:ind w:firstLine="0"/>
              <w:jc w:val="both"/>
              <w:rPr>
                <w:sz w:val="22"/>
              </w:rPr>
            </w:pPr>
            <w:r>
              <w:rPr>
                <w:sz w:val="22"/>
              </w:rPr>
              <w:t>6-дневная</w:t>
            </w:r>
          </w:p>
        </w:tc>
      </w:tr>
      <w:tr w:rsidR="00EF5690">
        <w:tc>
          <w:tcPr>
            <w:tcW w:w="3181" w:type="dxa"/>
          </w:tcPr>
          <w:p w:rsidR="00EF5690" w:rsidRDefault="005135A0">
            <w:pPr>
              <w:pStyle w:val="210"/>
              <w:ind w:firstLine="0"/>
              <w:jc w:val="both"/>
              <w:rPr>
                <w:sz w:val="22"/>
              </w:rPr>
            </w:pPr>
            <w:r>
              <w:rPr>
                <w:sz w:val="22"/>
              </w:rPr>
              <w:t>Июнь</w:t>
            </w:r>
          </w:p>
        </w:tc>
        <w:tc>
          <w:tcPr>
            <w:tcW w:w="3181" w:type="dxa"/>
          </w:tcPr>
          <w:p w:rsidR="00EF5690" w:rsidRDefault="005135A0">
            <w:pPr>
              <w:pStyle w:val="210"/>
              <w:ind w:firstLine="0"/>
              <w:jc w:val="both"/>
              <w:rPr>
                <w:sz w:val="22"/>
              </w:rPr>
            </w:pPr>
            <w:r>
              <w:rPr>
                <w:sz w:val="22"/>
              </w:rPr>
              <w:t>11</w:t>
            </w:r>
          </w:p>
        </w:tc>
        <w:tc>
          <w:tcPr>
            <w:tcW w:w="3181" w:type="dxa"/>
          </w:tcPr>
          <w:p w:rsidR="00EF5690" w:rsidRDefault="005135A0">
            <w:pPr>
              <w:pStyle w:val="210"/>
              <w:ind w:firstLine="0"/>
              <w:jc w:val="both"/>
              <w:rPr>
                <w:sz w:val="22"/>
              </w:rPr>
            </w:pPr>
            <w:r>
              <w:rPr>
                <w:sz w:val="22"/>
              </w:rPr>
              <w:t>13</w:t>
            </w:r>
          </w:p>
        </w:tc>
      </w:tr>
      <w:tr w:rsidR="00EF5690">
        <w:tc>
          <w:tcPr>
            <w:tcW w:w="3181" w:type="dxa"/>
          </w:tcPr>
          <w:p w:rsidR="00EF5690" w:rsidRDefault="005135A0">
            <w:pPr>
              <w:pStyle w:val="210"/>
              <w:ind w:firstLine="0"/>
              <w:jc w:val="both"/>
              <w:rPr>
                <w:sz w:val="22"/>
              </w:rPr>
            </w:pPr>
            <w:r>
              <w:rPr>
                <w:sz w:val="22"/>
              </w:rPr>
              <w:t>Июль</w:t>
            </w:r>
          </w:p>
        </w:tc>
        <w:tc>
          <w:tcPr>
            <w:tcW w:w="3181" w:type="dxa"/>
          </w:tcPr>
          <w:p w:rsidR="00EF5690" w:rsidRDefault="005135A0">
            <w:pPr>
              <w:pStyle w:val="210"/>
              <w:ind w:firstLine="0"/>
              <w:jc w:val="both"/>
              <w:rPr>
                <w:sz w:val="22"/>
              </w:rPr>
            </w:pPr>
            <w:r>
              <w:rPr>
                <w:sz w:val="22"/>
              </w:rPr>
              <w:t>17</w:t>
            </w:r>
          </w:p>
        </w:tc>
        <w:tc>
          <w:tcPr>
            <w:tcW w:w="3181" w:type="dxa"/>
          </w:tcPr>
          <w:p w:rsidR="00EF5690" w:rsidRDefault="005135A0">
            <w:pPr>
              <w:pStyle w:val="210"/>
              <w:ind w:firstLine="0"/>
              <w:jc w:val="both"/>
              <w:rPr>
                <w:sz w:val="22"/>
              </w:rPr>
            </w:pPr>
            <w:r>
              <w:rPr>
                <w:sz w:val="22"/>
              </w:rPr>
              <w:t>20</w:t>
            </w:r>
          </w:p>
        </w:tc>
      </w:tr>
      <w:tr w:rsidR="00EF5690">
        <w:tc>
          <w:tcPr>
            <w:tcW w:w="3181" w:type="dxa"/>
          </w:tcPr>
          <w:p w:rsidR="00EF5690" w:rsidRDefault="005135A0">
            <w:pPr>
              <w:pStyle w:val="210"/>
              <w:ind w:firstLine="0"/>
              <w:jc w:val="both"/>
              <w:rPr>
                <w:sz w:val="22"/>
              </w:rPr>
            </w:pPr>
            <w:r>
              <w:rPr>
                <w:sz w:val="22"/>
              </w:rPr>
              <w:t>Август</w:t>
            </w:r>
          </w:p>
        </w:tc>
        <w:tc>
          <w:tcPr>
            <w:tcW w:w="3181" w:type="dxa"/>
          </w:tcPr>
          <w:p w:rsidR="00EF5690" w:rsidRDefault="005135A0">
            <w:pPr>
              <w:pStyle w:val="210"/>
              <w:ind w:firstLine="0"/>
              <w:jc w:val="both"/>
              <w:rPr>
                <w:sz w:val="22"/>
              </w:rPr>
            </w:pPr>
            <w:r>
              <w:rPr>
                <w:sz w:val="22"/>
              </w:rPr>
              <w:t>5</w:t>
            </w:r>
          </w:p>
        </w:tc>
        <w:tc>
          <w:tcPr>
            <w:tcW w:w="3181" w:type="dxa"/>
          </w:tcPr>
          <w:p w:rsidR="00EF5690" w:rsidRDefault="005135A0">
            <w:pPr>
              <w:pStyle w:val="210"/>
              <w:ind w:firstLine="0"/>
              <w:jc w:val="both"/>
              <w:rPr>
                <w:sz w:val="22"/>
              </w:rPr>
            </w:pPr>
            <w:r>
              <w:rPr>
                <w:sz w:val="22"/>
              </w:rPr>
              <w:t>6</w:t>
            </w:r>
          </w:p>
        </w:tc>
      </w:tr>
      <w:tr w:rsidR="00EF5690">
        <w:tc>
          <w:tcPr>
            <w:tcW w:w="3181" w:type="dxa"/>
          </w:tcPr>
          <w:p w:rsidR="00EF5690" w:rsidRDefault="005135A0">
            <w:pPr>
              <w:pStyle w:val="210"/>
              <w:ind w:firstLine="0"/>
              <w:jc w:val="both"/>
              <w:rPr>
                <w:sz w:val="22"/>
              </w:rPr>
            </w:pPr>
            <w:r>
              <w:rPr>
                <w:sz w:val="22"/>
              </w:rPr>
              <w:t>Итого</w:t>
            </w:r>
          </w:p>
        </w:tc>
        <w:tc>
          <w:tcPr>
            <w:tcW w:w="3181" w:type="dxa"/>
          </w:tcPr>
          <w:p w:rsidR="00EF5690" w:rsidRDefault="005135A0">
            <w:pPr>
              <w:pStyle w:val="210"/>
              <w:ind w:firstLine="0"/>
              <w:jc w:val="both"/>
              <w:rPr>
                <w:sz w:val="22"/>
              </w:rPr>
            </w:pPr>
            <w:r>
              <w:rPr>
                <w:sz w:val="22"/>
              </w:rPr>
              <w:t>33</w:t>
            </w:r>
          </w:p>
        </w:tc>
        <w:tc>
          <w:tcPr>
            <w:tcW w:w="3181" w:type="dxa"/>
          </w:tcPr>
          <w:p w:rsidR="00EF5690" w:rsidRDefault="005135A0">
            <w:pPr>
              <w:pStyle w:val="210"/>
              <w:ind w:firstLine="0"/>
              <w:jc w:val="both"/>
              <w:rPr>
                <w:sz w:val="22"/>
              </w:rPr>
            </w:pPr>
            <w:r>
              <w:rPr>
                <w:sz w:val="22"/>
              </w:rPr>
              <w:t>39</w:t>
            </w:r>
          </w:p>
        </w:tc>
      </w:tr>
    </w:tbl>
    <w:p w:rsidR="00EF5690" w:rsidRDefault="005135A0">
      <w:pPr>
        <w:pStyle w:val="210"/>
        <w:ind w:left="709" w:firstLine="709"/>
        <w:jc w:val="both"/>
        <w:rPr>
          <w:sz w:val="22"/>
        </w:rPr>
      </w:pPr>
      <w:r>
        <w:rPr>
          <w:sz w:val="22"/>
        </w:rPr>
        <w:t>Средний заработок равен</w:t>
      </w:r>
    </w:p>
    <w:p w:rsidR="00EF5690" w:rsidRDefault="005135A0">
      <w:pPr>
        <w:pStyle w:val="210"/>
        <w:ind w:left="709" w:firstLine="709"/>
        <w:jc w:val="both"/>
        <w:rPr>
          <w:sz w:val="22"/>
        </w:rPr>
      </w:pPr>
      <w:r>
        <w:rPr>
          <w:sz w:val="22"/>
        </w:rPr>
        <w:t>СЗ = (450 + 700 + 200) / 39 = 34,62р.</w:t>
      </w:r>
    </w:p>
    <w:p w:rsidR="00EF5690" w:rsidRDefault="005135A0">
      <w:pPr>
        <w:pStyle w:val="210"/>
        <w:ind w:left="709" w:firstLine="709"/>
        <w:jc w:val="both"/>
        <w:rPr>
          <w:sz w:val="22"/>
        </w:rPr>
      </w:pPr>
      <w:r>
        <w:rPr>
          <w:sz w:val="22"/>
        </w:rPr>
        <w:t>Сумма отпускных равна</w:t>
      </w:r>
    </w:p>
    <w:p w:rsidR="00EF5690" w:rsidRDefault="005135A0">
      <w:pPr>
        <w:pStyle w:val="210"/>
        <w:ind w:left="709" w:firstLine="709"/>
        <w:jc w:val="both"/>
        <w:rPr>
          <w:sz w:val="22"/>
        </w:rPr>
      </w:pPr>
      <w:r>
        <w:rPr>
          <w:sz w:val="22"/>
        </w:rPr>
        <w:t>СОТП = 34,62 * 24 = 830,88р.</w:t>
      </w:r>
    </w:p>
    <w:p w:rsidR="00EF5690" w:rsidRDefault="005135A0">
      <w:pPr>
        <w:pStyle w:val="210"/>
        <w:ind w:left="709" w:firstLine="709"/>
        <w:jc w:val="both"/>
        <w:rPr>
          <w:sz w:val="22"/>
          <w:u w:val="single"/>
        </w:rPr>
      </w:pPr>
      <w:r>
        <w:rPr>
          <w:sz w:val="22"/>
          <w:u w:val="single"/>
        </w:rPr>
        <w:t>Пособия по нетрудоспособности.</w:t>
      </w:r>
    </w:p>
    <w:p w:rsidR="00EF5690" w:rsidRDefault="005135A0">
      <w:pPr>
        <w:pStyle w:val="210"/>
        <w:ind w:left="709" w:firstLine="709"/>
        <w:jc w:val="both"/>
        <w:rPr>
          <w:sz w:val="22"/>
        </w:rPr>
      </w:pPr>
      <w:r>
        <w:rPr>
          <w:sz w:val="22"/>
          <w:u w:val="single"/>
        </w:rPr>
        <w:t>Задача</w:t>
      </w:r>
      <w:r>
        <w:rPr>
          <w:sz w:val="22"/>
        </w:rPr>
        <w:t>: Никитина А.Н., бухгалтер с окладом 1000 р., с 12 по 28 февраля 1999 г. находилась на больничном (на основании документа лечебного заведения). Стаж работы 10 лет. Расчитать сумму пособия по нетрудоспособности.</w:t>
      </w:r>
    </w:p>
    <w:p w:rsidR="00EF5690" w:rsidRDefault="005135A0">
      <w:pPr>
        <w:pStyle w:val="210"/>
        <w:ind w:left="709" w:firstLine="709"/>
        <w:jc w:val="both"/>
        <w:rPr>
          <w:sz w:val="22"/>
        </w:rPr>
      </w:pPr>
      <w:r>
        <w:rPr>
          <w:sz w:val="22"/>
        </w:rPr>
        <w:t>В феврале 20 рабочих дней</w:t>
      </w:r>
    </w:p>
    <w:p w:rsidR="00EF5690" w:rsidRDefault="005135A0">
      <w:pPr>
        <w:pStyle w:val="210"/>
        <w:ind w:left="709" w:firstLine="709"/>
        <w:jc w:val="both"/>
        <w:rPr>
          <w:sz w:val="22"/>
        </w:rPr>
      </w:pPr>
      <w:r>
        <w:rPr>
          <w:sz w:val="22"/>
        </w:rPr>
        <w:t>В январе — 20</w:t>
      </w:r>
    </w:p>
    <w:p w:rsidR="00EF5690" w:rsidRDefault="005135A0">
      <w:pPr>
        <w:pStyle w:val="210"/>
        <w:ind w:left="709" w:firstLine="709"/>
        <w:jc w:val="both"/>
        <w:rPr>
          <w:sz w:val="22"/>
        </w:rPr>
      </w:pPr>
      <w:r>
        <w:rPr>
          <w:sz w:val="22"/>
        </w:rPr>
        <w:t>В декабре — 20</w:t>
      </w:r>
    </w:p>
    <w:p w:rsidR="00EF5690" w:rsidRDefault="005135A0">
      <w:pPr>
        <w:pStyle w:val="210"/>
        <w:ind w:left="709" w:firstLine="709"/>
        <w:jc w:val="both"/>
        <w:rPr>
          <w:sz w:val="22"/>
        </w:rPr>
      </w:pPr>
      <w:r>
        <w:rPr>
          <w:sz w:val="22"/>
        </w:rPr>
        <w:t>В февреле работала 11 рабочих дней.</w:t>
      </w:r>
    </w:p>
    <w:p w:rsidR="00EF5690" w:rsidRDefault="005135A0">
      <w:pPr>
        <w:pStyle w:val="210"/>
        <w:ind w:left="709" w:firstLine="709"/>
        <w:jc w:val="both"/>
        <w:rPr>
          <w:sz w:val="22"/>
        </w:rPr>
      </w:pPr>
      <w:r>
        <w:rPr>
          <w:sz w:val="22"/>
        </w:rPr>
        <w:t>Среднедневной для пособия</w:t>
      </w:r>
    </w:p>
    <w:p w:rsidR="00EF5690" w:rsidRDefault="005135A0">
      <w:pPr>
        <w:pStyle w:val="210"/>
        <w:ind w:left="709" w:firstLine="709"/>
        <w:jc w:val="both"/>
        <w:rPr>
          <w:sz w:val="22"/>
        </w:rPr>
      </w:pPr>
      <w:r>
        <w:rPr>
          <w:sz w:val="22"/>
        </w:rPr>
        <w:t>(1000 + 1000)/(20 + 20) = 50</w:t>
      </w:r>
    </w:p>
    <w:p w:rsidR="00EF5690" w:rsidRDefault="005135A0">
      <w:pPr>
        <w:pStyle w:val="210"/>
        <w:ind w:left="709" w:firstLine="709"/>
        <w:jc w:val="both"/>
        <w:rPr>
          <w:sz w:val="22"/>
        </w:rPr>
      </w:pPr>
      <w:r>
        <w:rPr>
          <w:sz w:val="22"/>
        </w:rPr>
        <w:t>Сумма пособия 50 * 11 = 550 р. (За счет ФСС)</w:t>
      </w:r>
    </w:p>
    <w:p w:rsidR="00EF5690" w:rsidRDefault="005135A0">
      <w:pPr>
        <w:pStyle w:val="210"/>
        <w:ind w:left="709" w:firstLine="709"/>
        <w:jc w:val="both"/>
        <w:rPr>
          <w:sz w:val="22"/>
        </w:rPr>
      </w:pPr>
      <w:r>
        <w:rPr>
          <w:sz w:val="22"/>
        </w:rPr>
        <w:t>З/п за февраль 1000/20*9 = 450 р.</w:t>
      </w:r>
    </w:p>
    <w:p w:rsidR="00EF5690" w:rsidRDefault="005135A0">
      <w:pPr>
        <w:pStyle w:val="210"/>
        <w:ind w:left="709" w:firstLine="709"/>
        <w:jc w:val="both"/>
        <w:rPr>
          <w:b/>
          <w:sz w:val="22"/>
          <w:u w:val="single"/>
        </w:rPr>
      </w:pPr>
      <w:r>
        <w:rPr>
          <w:b/>
          <w:sz w:val="22"/>
          <w:u w:val="single"/>
        </w:rPr>
        <w:t>Удержания из з/п.</w:t>
      </w:r>
    </w:p>
    <w:p w:rsidR="00EF5690" w:rsidRDefault="005135A0">
      <w:pPr>
        <w:pStyle w:val="210"/>
        <w:ind w:left="709" w:firstLine="709"/>
        <w:jc w:val="both"/>
        <w:rPr>
          <w:sz w:val="22"/>
        </w:rPr>
      </w:pPr>
      <w:r>
        <w:rPr>
          <w:sz w:val="22"/>
        </w:rPr>
        <w:t>1. Подоходный налог.</w:t>
      </w:r>
    </w:p>
    <w:p w:rsidR="00EF5690" w:rsidRDefault="005135A0">
      <w:pPr>
        <w:pStyle w:val="210"/>
        <w:ind w:left="709" w:firstLine="709"/>
        <w:jc w:val="both"/>
        <w:rPr>
          <w:sz w:val="22"/>
        </w:rPr>
      </w:pPr>
      <w:r>
        <w:rPr>
          <w:sz w:val="22"/>
        </w:rPr>
        <w:t>С 1.1.98 новая методика исчисления подоходного налога.</w:t>
      </w:r>
    </w:p>
    <w:p w:rsidR="00EF5690" w:rsidRDefault="005135A0">
      <w:pPr>
        <w:pStyle w:val="210"/>
        <w:ind w:left="709" w:firstLine="709"/>
        <w:jc w:val="both"/>
        <w:rPr>
          <w:sz w:val="22"/>
        </w:rPr>
      </w:pPr>
      <w:r>
        <w:rPr>
          <w:sz w:val="22"/>
        </w:rPr>
        <w:t>2. 1% в Пенсионный фонд от начисленной з/п.</w:t>
      </w:r>
    </w:p>
    <w:p w:rsidR="00EF5690" w:rsidRDefault="005135A0">
      <w:pPr>
        <w:pStyle w:val="210"/>
        <w:ind w:left="709" w:firstLine="709"/>
        <w:jc w:val="both"/>
        <w:rPr>
          <w:sz w:val="22"/>
        </w:rPr>
      </w:pPr>
      <w:r>
        <w:rPr>
          <w:sz w:val="22"/>
        </w:rPr>
        <w:t>3. По исполнительным листам (судебные издержки, алименты и т.п.)</w:t>
      </w:r>
    </w:p>
    <w:p w:rsidR="00EF5690" w:rsidRDefault="005135A0">
      <w:pPr>
        <w:pStyle w:val="210"/>
        <w:ind w:left="709" w:firstLine="709"/>
        <w:jc w:val="both"/>
        <w:rPr>
          <w:sz w:val="22"/>
        </w:rPr>
      </w:pPr>
      <w:r>
        <w:rPr>
          <w:sz w:val="22"/>
        </w:rPr>
        <w:t>4. Кредиты.</w:t>
      </w:r>
    </w:p>
    <w:p w:rsidR="00EF5690" w:rsidRDefault="005135A0">
      <w:pPr>
        <w:pStyle w:val="210"/>
        <w:ind w:left="709" w:firstLine="709"/>
        <w:jc w:val="both"/>
        <w:rPr>
          <w:sz w:val="22"/>
        </w:rPr>
      </w:pPr>
      <w:r>
        <w:rPr>
          <w:sz w:val="22"/>
        </w:rPr>
        <w:t>5. Возмещение материального ущерба.</w:t>
      </w:r>
    </w:p>
    <w:p w:rsidR="00EF5690" w:rsidRDefault="005135A0">
      <w:pPr>
        <w:pStyle w:val="210"/>
        <w:ind w:left="709" w:firstLine="709"/>
        <w:jc w:val="both"/>
        <w:rPr>
          <w:sz w:val="22"/>
        </w:rPr>
      </w:pPr>
      <w:r>
        <w:rPr>
          <w:sz w:val="22"/>
        </w:rPr>
        <w:t>1) Подоходный налог удерживается в соответствии с инструкцией О подоходном налоге с физических лиц №35</w:t>
      </w:r>
    </w:p>
    <w:p w:rsidR="00EF5690" w:rsidRDefault="005135A0">
      <w:pPr>
        <w:pStyle w:val="210"/>
        <w:ind w:left="709" w:firstLine="709"/>
        <w:jc w:val="both"/>
        <w:rPr>
          <w:sz w:val="22"/>
        </w:rPr>
      </w:pPr>
      <w:r>
        <w:rPr>
          <w:sz w:val="22"/>
        </w:rPr>
        <w:t>Шкала подоходного налога:</w:t>
      </w:r>
    </w:p>
    <w:tbl>
      <w:tblPr>
        <w:tblW w:w="0" w:type="auto"/>
        <w:tblInd w:w="-70" w:type="dxa"/>
        <w:tblLayout w:type="fixed"/>
        <w:tblCellMar>
          <w:left w:w="70" w:type="dxa"/>
          <w:right w:w="70" w:type="dxa"/>
        </w:tblCellMar>
        <w:tblLook w:val="0000" w:firstRow="0" w:lastRow="0" w:firstColumn="0" w:lastColumn="0" w:noHBand="0" w:noVBand="0"/>
      </w:tblPr>
      <w:tblGrid>
        <w:gridCol w:w="3181"/>
        <w:gridCol w:w="3181"/>
        <w:gridCol w:w="3181"/>
      </w:tblGrid>
      <w:tr w:rsidR="00EF5690">
        <w:tc>
          <w:tcPr>
            <w:tcW w:w="3181" w:type="dxa"/>
          </w:tcPr>
          <w:p w:rsidR="00EF5690" w:rsidRDefault="005135A0">
            <w:pPr>
              <w:pStyle w:val="210"/>
              <w:ind w:firstLine="0"/>
              <w:rPr>
                <w:sz w:val="22"/>
              </w:rPr>
            </w:pPr>
            <w:r>
              <w:rPr>
                <w:sz w:val="22"/>
              </w:rPr>
              <w:t>Размер совокупного облагаемого дохода (в год).</w:t>
            </w:r>
          </w:p>
        </w:tc>
        <w:tc>
          <w:tcPr>
            <w:tcW w:w="3181" w:type="dxa"/>
          </w:tcPr>
          <w:p w:rsidR="00EF5690" w:rsidRDefault="005135A0">
            <w:pPr>
              <w:pStyle w:val="210"/>
              <w:ind w:firstLine="0"/>
              <w:jc w:val="center"/>
              <w:rPr>
                <w:sz w:val="22"/>
              </w:rPr>
            </w:pPr>
            <w:r>
              <w:rPr>
                <w:sz w:val="22"/>
              </w:rPr>
              <w:t>Ставка в федеральный бюджет</w:t>
            </w:r>
          </w:p>
        </w:tc>
        <w:tc>
          <w:tcPr>
            <w:tcW w:w="3181" w:type="dxa"/>
          </w:tcPr>
          <w:p w:rsidR="00EF5690" w:rsidRDefault="005135A0">
            <w:pPr>
              <w:pStyle w:val="210"/>
              <w:ind w:firstLine="0"/>
              <w:jc w:val="center"/>
              <w:rPr>
                <w:sz w:val="22"/>
              </w:rPr>
            </w:pPr>
            <w:r>
              <w:rPr>
                <w:sz w:val="22"/>
              </w:rPr>
              <w:t>Ставка в бюджет Субъекта Федерации</w:t>
            </w:r>
          </w:p>
        </w:tc>
      </w:tr>
      <w:tr w:rsidR="00EF5690">
        <w:tc>
          <w:tcPr>
            <w:tcW w:w="3181" w:type="dxa"/>
          </w:tcPr>
          <w:p w:rsidR="00EF5690" w:rsidRDefault="005135A0">
            <w:pPr>
              <w:pStyle w:val="210"/>
              <w:ind w:firstLine="0"/>
              <w:rPr>
                <w:sz w:val="22"/>
              </w:rPr>
            </w:pPr>
            <w:r>
              <w:rPr>
                <w:sz w:val="22"/>
              </w:rPr>
              <w:t>до 30000</w:t>
            </w:r>
          </w:p>
        </w:tc>
        <w:tc>
          <w:tcPr>
            <w:tcW w:w="3181" w:type="dxa"/>
          </w:tcPr>
          <w:p w:rsidR="00EF5690" w:rsidRDefault="005135A0">
            <w:pPr>
              <w:pStyle w:val="210"/>
              <w:ind w:firstLine="0"/>
              <w:jc w:val="center"/>
              <w:rPr>
                <w:sz w:val="22"/>
              </w:rPr>
            </w:pPr>
            <w:r>
              <w:rPr>
                <w:sz w:val="22"/>
              </w:rPr>
              <w:t>3%</w:t>
            </w:r>
          </w:p>
        </w:tc>
        <w:tc>
          <w:tcPr>
            <w:tcW w:w="3181" w:type="dxa"/>
          </w:tcPr>
          <w:p w:rsidR="00EF5690" w:rsidRDefault="005135A0">
            <w:pPr>
              <w:pStyle w:val="210"/>
              <w:ind w:firstLine="0"/>
              <w:jc w:val="center"/>
              <w:rPr>
                <w:sz w:val="22"/>
              </w:rPr>
            </w:pPr>
            <w:r>
              <w:rPr>
                <w:sz w:val="22"/>
              </w:rPr>
              <w:t>9%</w:t>
            </w:r>
          </w:p>
        </w:tc>
      </w:tr>
      <w:tr w:rsidR="00EF5690">
        <w:tc>
          <w:tcPr>
            <w:tcW w:w="3181" w:type="dxa"/>
          </w:tcPr>
          <w:p w:rsidR="00EF5690" w:rsidRDefault="005135A0">
            <w:pPr>
              <w:pStyle w:val="210"/>
              <w:ind w:firstLine="0"/>
              <w:rPr>
                <w:sz w:val="22"/>
              </w:rPr>
            </w:pPr>
            <w:r>
              <w:rPr>
                <w:sz w:val="22"/>
              </w:rPr>
              <w:t>30001 — 60000</w:t>
            </w:r>
          </w:p>
        </w:tc>
        <w:tc>
          <w:tcPr>
            <w:tcW w:w="3181" w:type="dxa"/>
          </w:tcPr>
          <w:p w:rsidR="00EF5690" w:rsidRDefault="005135A0">
            <w:pPr>
              <w:pStyle w:val="210"/>
              <w:ind w:firstLine="0"/>
              <w:jc w:val="center"/>
              <w:rPr>
                <w:sz w:val="22"/>
              </w:rPr>
            </w:pPr>
            <w:r>
              <w:rPr>
                <w:sz w:val="22"/>
              </w:rPr>
              <w:t>3%</w:t>
            </w:r>
          </w:p>
        </w:tc>
        <w:tc>
          <w:tcPr>
            <w:tcW w:w="3181" w:type="dxa"/>
          </w:tcPr>
          <w:p w:rsidR="00EF5690" w:rsidRDefault="005135A0">
            <w:pPr>
              <w:pStyle w:val="210"/>
              <w:ind w:firstLine="0"/>
              <w:jc w:val="center"/>
              <w:rPr>
                <w:sz w:val="22"/>
              </w:rPr>
            </w:pPr>
            <w:r>
              <w:rPr>
                <w:sz w:val="22"/>
              </w:rPr>
              <w:t>2700 + 12% с суммы более 30000</w:t>
            </w:r>
          </w:p>
        </w:tc>
      </w:tr>
      <w:tr w:rsidR="00EF5690">
        <w:tc>
          <w:tcPr>
            <w:tcW w:w="3181" w:type="dxa"/>
          </w:tcPr>
          <w:p w:rsidR="00EF5690" w:rsidRDefault="005135A0">
            <w:pPr>
              <w:pStyle w:val="210"/>
              <w:ind w:firstLine="0"/>
              <w:rPr>
                <w:sz w:val="22"/>
              </w:rPr>
            </w:pPr>
            <w:r>
              <w:rPr>
                <w:sz w:val="22"/>
              </w:rPr>
              <w:t>60001 — 90000</w:t>
            </w:r>
          </w:p>
        </w:tc>
        <w:tc>
          <w:tcPr>
            <w:tcW w:w="3181" w:type="dxa"/>
          </w:tcPr>
          <w:p w:rsidR="00EF5690" w:rsidRDefault="005135A0">
            <w:pPr>
              <w:pStyle w:val="210"/>
              <w:ind w:firstLine="0"/>
              <w:jc w:val="center"/>
              <w:rPr>
                <w:sz w:val="22"/>
              </w:rPr>
            </w:pPr>
            <w:r>
              <w:rPr>
                <w:sz w:val="22"/>
              </w:rPr>
              <w:t>3%</w:t>
            </w:r>
          </w:p>
        </w:tc>
        <w:tc>
          <w:tcPr>
            <w:tcW w:w="3181" w:type="dxa"/>
          </w:tcPr>
          <w:p w:rsidR="00EF5690" w:rsidRDefault="005135A0">
            <w:pPr>
              <w:pStyle w:val="210"/>
              <w:ind w:firstLine="0"/>
              <w:jc w:val="center"/>
              <w:rPr>
                <w:sz w:val="22"/>
              </w:rPr>
            </w:pPr>
            <w:r>
              <w:rPr>
                <w:sz w:val="22"/>
              </w:rPr>
              <w:t>6300 + 17% с суммы более 60000</w:t>
            </w:r>
          </w:p>
        </w:tc>
      </w:tr>
      <w:tr w:rsidR="00EF5690">
        <w:tc>
          <w:tcPr>
            <w:tcW w:w="3181" w:type="dxa"/>
          </w:tcPr>
          <w:p w:rsidR="00EF5690" w:rsidRDefault="005135A0">
            <w:pPr>
              <w:pStyle w:val="210"/>
              <w:ind w:firstLine="0"/>
              <w:rPr>
                <w:sz w:val="22"/>
              </w:rPr>
            </w:pPr>
            <w:r>
              <w:rPr>
                <w:sz w:val="22"/>
              </w:rPr>
              <w:t>90001 — 150000</w:t>
            </w:r>
          </w:p>
        </w:tc>
        <w:tc>
          <w:tcPr>
            <w:tcW w:w="3181" w:type="dxa"/>
          </w:tcPr>
          <w:p w:rsidR="00EF5690" w:rsidRDefault="005135A0">
            <w:pPr>
              <w:pStyle w:val="210"/>
              <w:ind w:firstLine="0"/>
              <w:jc w:val="center"/>
              <w:rPr>
                <w:sz w:val="22"/>
              </w:rPr>
            </w:pPr>
            <w:r>
              <w:rPr>
                <w:sz w:val="22"/>
              </w:rPr>
              <w:t>3%</w:t>
            </w:r>
          </w:p>
        </w:tc>
        <w:tc>
          <w:tcPr>
            <w:tcW w:w="3181" w:type="dxa"/>
          </w:tcPr>
          <w:p w:rsidR="00EF5690" w:rsidRDefault="005135A0">
            <w:pPr>
              <w:pStyle w:val="210"/>
              <w:ind w:firstLine="0"/>
              <w:jc w:val="center"/>
              <w:rPr>
                <w:sz w:val="22"/>
              </w:rPr>
            </w:pPr>
            <w:r>
              <w:rPr>
                <w:sz w:val="22"/>
              </w:rPr>
              <w:t>11400 + 22% с суммы более 90000</w:t>
            </w:r>
          </w:p>
        </w:tc>
      </w:tr>
      <w:tr w:rsidR="00EF5690">
        <w:tc>
          <w:tcPr>
            <w:tcW w:w="3181" w:type="dxa"/>
          </w:tcPr>
          <w:p w:rsidR="00EF5690" w:rsidRDefault="005135A0">
            <w:pPr>
              <w:pStyle w:val="210"/>
              <w:ind w:firstLine="0"/>
              <w:rPr>
                <w:sz w:val="22"/>
              </w:rPr>
            </w:pPr>
            <w:r>
              <w:rPr>
                <w:sz w:val="22"/>
              </w:rPr>
              <w:t>150001 — 300000</w:t>
            </w:r>
          </w:p>
        </w:tc>
        <w:tc>
          <w:tcPr>
            <w:tcW w:w="3181" w:type="dxa"/>
          </w:tcPr>
          <w:p w:rsidR="00EF5690" w:rsidRDefault="005135A0">
            <w:pPr>
              <w:pStyle w:val="210"/>
              <w:ind w:firstLine="0"/>
              <w:jc w:val="center"/>
              <w:rPr>
                <w:sz w:val="22"/>
              </w:rPr>
            </w:pPr>
            <w:r>
              <w:rPr>
                <w:sz w:val="22"/>
              </w:rPr>
              <w:t>3%</w:t>
            </w:r>
          </w:p>
        </w:tc>
        <w:tc>
          <w:tcPr>
            <w:tcW w:w="3181" w:type="dxa"/>
          </w:tcPr>
          <w:p w:rsidR="00EF5690" w:rsidRDefault="005135A0">
            <w:pPr>
              <w:pStyle w:val="210"/>
              <w:ind w:firstLine="0"/>
              <w:jc w:val="center"/>
              <w:rPr>
                <w:sz w:val="22"/>
              </w:rPr>
            </w:pPr>
            <w:r>
              <w:rPr>
                <w:sz w:val="22"/>
              </w:rPr>
              <w:t>24600 + 32% с суммы более 150000</w:t>
            </w:r>
          </w:p>
        </w:tc>
      </w:tr>
      <w:tr w:rsidR="00EF5690">
        <w:tc>
          <w:tcPr>
            <w:tcW w:w="3181" w:type="dxa"/>
          </w:tcPr>
          <w:p w:rsidR="00EF5690" w:rsidRDefault="005135A0">
            <w:pPr>
              <w:pStyle w:val="210"/>
              <w:ind w:firstLine="0"/>
              <w:rPr>
                <w:sz w:val="22"/>
              </w:rPr>
            </w:pPr>
            <w:r>
              <w:rPr>
                <w:sz w:val="22"/>
              </w:rPr>
              <w:t>300001 и более</w:t>
            </w:r>
          </w:p>
        </w:tc>
        <w:tc>
          <w:tcPr>
            <w:tcW w:w="3181" w:type="dxa"/>
          </w:tcPr>
          <w:p w:rsidR="00EF5690" w:rsidRDefault="005135A0">
            <w:pPr>
              <w:pStyle w:val="210"/>
              <w:ind w:firstLine="0"/>
              <w:jc w:val="center"/>
              <w:rPr>
                <w:sz w:val="22"/>
              </w:rPr>
            </w:pPr>
            <w:r>
              <w:rPr>
                <w:sz w:val="22"/>
              </w:rPr>
              <w:t>3%</w:t>
            </w:r>
          </w:p>
        </w:tc>
        <w:tc>
          <w:tcPr>
            <w:tcW w:w="3181" w:type="dxa"/>
          </w:tcPr>
          <w:p w:rsidR="00EF5690" w:rsidRDefault="005135A0">
            <w:pPr>
              <w:pStyle w:val="210"/>
              <w:ind w:firstLine="0"/>
              <w:jc w:val="center"/>
              <w:rPr>
                <w:sz w:val="22"/>
              </w:rPr>
            </w:pPr>
            <w:r>
              <w:rPr>
                <w:sz w:val="22"/>
              </w:rPr>
              <w:t>72600 + 42% с суммы более 300000</w:t>
            </w:r>
          </w:p>
        </w:tc>
      </w:tr>
    </w:tbl>
    <w:p w:rsidR="00EF5690" w:rsidRDefault="005135A0">
      <w:pPr>
        <w:pStyle w:val="210"/>
        <w:ind w:left="709" w:firstLine="709"/>
        <w:jc w:val="both"/>
        <w:rPr>
          <w:sz w:val="22"/>
        </w:rPr>
      </w:pPr>
      <w:r>
        <w:rPr>
          <w:sz w:val="22"/>
        </w:rPr>
        <w:t>Льготы: 2 МРОТ — по доходу менее 10000</w:t>
      </w:r>
    </w:p>
    <w:p w:rsidR="00EF5690" w:rsidRDefault="005135A0">
      <w:pPr>
        <w:pStyle w:val="210"/>
        <w:ind w:left="709" w:firstLine="709"/>
        <w:jc w:val="both"/>
        <w:rPr>
          <w:sz w:val="22"/>
        </w:rPr>
      </w:pPr>
      <w:r>
        <w:rPr>
          <w:sz w:val="22"/>
        </w:rPr>
        <w:t>Более 10000 но менее 30000 — 1 МРОТ</w:t>
      </w:r>
    </w:p>
    <w:p w:rsidR="00EF5690" w:rsidRDefault="005135A0">
      <w:pPr>
        <w:pStyle w:val="210"/>
        <w:ind w:left="709" w:firstLine="709"/>
        <w:jc w:val="both"/>
        <w:rPr>
          <w:sz w:val="22"/>
        </w:rPr>
      </w:pPr>
      <w:r>
        <w:rPr>
          <w:sz w:val="22"/>
        </w:rPr>
        <w:t>Также на всех иждивенцев.</w:t>
      </w:r>
    </w:p>
    <w:p w:rsidR="00EF5690" w:rsidRDefault="005135A0">
      <w:pPr>
        <w:pStyle w:val="210"/>
        <w:ind w:left="709" w:firstLine="709"/>
        <w:jc w:val="both"/>
        <w:rPr>
          <w:sz w:val="22"/>
        </w:rPr>
      </w:pPr>
      <w:r>
        <w:rPr>
          <w:sz w:val="22"/>
        </w:rPr>
        <w:t>2) Методика исчисления налогооблагаемой базы.</w:t>
      </w:r>
    </w:p>
    <w:p w:rsidR="00EF5690" w:rsidRDefault="005135A0">
      <w:pPr>
        <w:pStyle w:val="210"/>
        <w:ind w:left="709" w:firstLine="709"/>
        <w:jc w:val="both"/>
        <w:rPr>
          <w:sz w:val="22"/>
        </w:rPr>
      </w:pPr>
      <w:r>
        <w:rPr>
          <w:sz w:val="22"/>
        </w:rPr>
        <w:t>Совокупный доход (все, что начислено) - 1% в ПФ - льготы  = налогооблагаемый доход.</w:t>
      </w:r>
    </w:p>
    <w:p w:rsidR="00EF5690" w:rsidRDefault="005135A0">
      <w:pPr>
        <w:pStyle w:val="210"/>
        <w:ind w:left="709" w:firstLine="709"/>
        <w:jc w:val="both"/>
        <w:rPr>
          <w:sz w:val="22"/>
        </w:rPr>
      </w:pPr>
      <w:r>
        <w:rPr>
          <w:sz w:val="22"/>
        </w:rPr>
        <w:t>Налогооблагаемый доход * ставку = сумма подоходного налога.</w:t>
      </w:r>
    </w:p>
    <w:p w:rsidR="00EF5690" w:rsidRDefault="005135A0">
      <w:pPr>
        <w:pStyle w:val="210"/>
        <w:ind w:left="709" w:firstLine="709"/>
        <w:jc w:val="both"/>
        <w:rPr>
          <w:sz w:val="22"/>
        </w:rPr>
      </w:pPr>
      <w:r>
        <w:rPr>
          <w:sz w:val="22"/>
        </w:rPr>
        <w:t>Все льготы предоставляются только по месту основной работы, кроме ПФ.</w:t>
      </w:r>
    </w:p>
    <w:p w:rsidR="00EF5690" w:rsidRDefault="005135A0">
      <w:pPr>
        <w:pStyle w:val="1"/>
        <w:rPr>
          <w:sz w:val="22"/>
        </w:rPr>
      </w:pPr>
      <w:r>
        <w:rPr>
          <w:sz w:val="22"/>
        </w:rPr>
        <w:t>Тема: Учёт готовой продукции и её реализации.</w:t>
      </w:r>
    </w:p>
    <w:p w:rsidR="00EF5690" w:rsidRDefault="00EF5690">
      <w:pPr>
        <w:pStyle w:val="210"/>
        <w:ind w:left="567" w:firstLine="0"/>
        <w:jc w:val="center"/>
        <w:rPr>
          <w:sz w:val="22"/>
        </w:rPr>
      </w:pPr>
    </w:p>
    <w:p w:rsidR="00EF5690" w:rsidRDefault="005135A0">
      <w:pPr>
        <w:pStyle w:val="210"/>
        <w:ind w:left="567" w:firstLine="0"/>
        <w:jc w:val="center"/>
        <w:rPr>
          <w:b/>
          <w:sz w:val="22"/>
        </w:rPr>
      </w:pPr>
      <w:r>
        <w:rPr>
          <w:b/>
          <w:sz w:val="22"/>
        </w:rPr>
        <w:t>ПЛАН.</w:t>
      </w:r>
    </w:p>
    <w:p w:rsidR="00EF5690" w:rsidRDefault="005135A0" w:rsidP="005135A0">
      <w:pPr>
        <w:pStyle w:val="210"/>
        <w:numPr>
          <w:ilvl w:val="0"/>
          <w:numId w:val="54"/>
        </w:numPr>
        <w:tabs>
          <w:tab w:val="left" w:pos="360"/>
        </w:tabs>
        <w:rPr>
          <w:sz w:val="22"/>
        </w:rPr>
      </w:pPr>
      <w:r>
        <w:rPr>
          <w:sz w:val="22"/>
        </w:rPr>
        <w:t>Учёт готовой продукции на складе и в бухгалтерии.</w:t>
      </w:r>
    </w:p>
    <w:p w:rsidR="00EF5690" w:rsidRDefault="005135A0" w:rsidP="005135A0">
      <w:pPr>
        <w:pStyle w:val="210"/>
        <w:numPr>
          <w:ilvl w:val="0"/>
          <w:numId w:val="54"/>
        </w:numPr>
        <w:tabs>
          <w:tab w:val="left" w:pos="360"/>
        </w:tabs>
        <w:rPr>
          <w:sz w:val="22"/>
        </w:rPr>
      </w:pPr>
      <w:r>
        <w:rPr>
          <w:sz w:val="22"/>
        </w:rPr>
        <w:t>Учёт коммерческих расходов.</w:t>
      </w:r>
    </w:p>
    <w:p w:rsidR="00EF5690" w:rsidRDefault="005135A0" w:rsidP="005135A0">
      <w:pPr>
        <w:pStyle w:val="210"/>
        <w:numPr>
          <w:ilvl w:val="0"/>
          <w:numId w:val="54"/>
        </w:numPr>
        <w:tabs>
          <w:tab w:val="left" w:pos="360"/>
        </w:tabs>
        <w:rPr>
          <w:sz w:val="22"/>
        </w:rPr>
      </w:pPr>
      <w:r>
        <w:rPr>
          <w:sz w:val="22"/>
        </w:rPr>
        <w:t>Учёт реализации готовой продукции.</w:t>
      </w:r>
    </w:p>
    <w:p w:rsidR="00EF5690" w:rsidRDefault="005135A0">
      <w:pPr>
        <w:pStyle w:val="2"/>
        <w:rPr>
          <w:sz w:val="22"/>
        </w:rPr>
      </w:pPr>
      <w:r>
        <w:rPr>
          <w:sz w:val="22"/>
        </w:rPr>
        <w:t>1. Учёт готовой продукции на складе и в бухгалтерии.</w:t>
      </w:r>
    </w:p>
    <w:p w:rsidR="00EF5690" w:rsidRDefault="005135A0">
      <w:pPr>
        <w:pStyle w:val="210"/>
        <w:rPr>
          <w:sz w:val="22"/>
        </w:rPr>
      </w:pPr>
      <w:r>
        <w:rPr>
          <w:sz w:val="22"/>
        </w:rPr>
        <w:t xml:space="preserve"> </w:t>
      </w:r>
    </w:p>
    <w:p w:rsidR="00EF5690" w:rsidRDefault="005135A0">
      <w:pPr>
        <w:ind w:left="709"/>
        <w:jc w:val="both"/>
        <w:rPr>
          <w:sz w:val="22"/>
        </w:rPr>
      </w:pPr>
      <w:r>
        <w:rPr>
          <w:sz w:val="22"/>
        </w:rPr>
        <w:t>Готовая продукция, выпущенная из производства, оформляется приёмо-сдаточными документами:</w:t>
      </w:r>
    </w:p>
    <w:p w:rsidR="00EF5690" w:rsidRDefault="005135A0" w:rsidP="005135A0">
      <w:pPr>
        <w:numPr>
          <w:ilvl w:val="0"/>
          <w:numId w:val="55"/>
        </w:numPr>
        <w:tabs>
          <w:tab w:val="left" w:pos="1069"/>
        </w:tabs>
        <w:ind w:left="1069" w:hanging="360"/>
        <w:jc w:val="both"/>
        <w:rPr>
          <w:sz w:val="22"/>
        </w:rPr>
      </w:pPr>
      <w:r>
        <w:rPr>
          <w:sz w:val="22"/>
        </w:rPr>
        <w:t>Приёмо-сдаточная накладная.</w:t>
      </w:r>
    </w:p>
    <w:p w:rsidR="00EF5690" w:rsidRDefault="005135A0" w:rsidP="005135A0">
      <w:pPr>
        <w:numPr>
          <w:ilvl w:val="0"/>
          <w:numId w:val="55"/>
        </w:numPr>
        <w:tabs>
          <w:tab w:val="left" w:pos="1069"/>
        </w:tabs>
        <w:ind w:left="1069" w:hanging="360"/>
        <w:jc w:val="both"/>
        <w:rPr>
          <w:sz w:val="22"/>
        </w:rPr>
      </w:pPr>
      <w:r>
        <w:rPr>
          <w:sz w:val="22"/>
        </w:rPr>
        <w:t>Акт о выполненных работах</w:t>
      </w:r>
    </w:p>
    <w:p w:rsidR="00EF5690" w:rsidRDefault="005135A0" w:rsidP="005135A0">
      <w:pPr>
        <w:numPr>
          <w:ilvl w:val="0"/>
          <w:numId w:val="55"/>
        </w:numPr>
        <w:tabs>
          <w:tab w:val="left" w:pos="1069"/>
        </w:tabs>
        <w:ind w:left="1069" w:hanging="360"/>
        <w:jc w:val="both"/>
        <w:rPr>
          <w:sz w:val="22"/>
        </w:rPr>
      </w:pPr>
      <w:r>
        <w:rPr>
          <w:sz w:val="22"/>
        </w:rPr>
        <w:t>Приёмо-сдаточные ведомости.</w:t>
      </w:r>
    </w:p>
    <w:p w:rsidR="00EF5690" w:rsidRDefault="005135A0">
      <w:pPr>
        <w:ind w:left="709"/>
        <w:jc w:val="both"/>
        <w:rPr>
          <w:sz w:val="22"/>
        </w:rPr>
      </w:pPr>
      <w:r>
        <w:rPr>
          <w:sz w:val="22"/>
        </w:rPr>
        <w:t>Эти документы составляются в 2-х экземплярах. Первых после приёмки готовой продукции подписывается заведующим складом и возвращается на склад сдатчика. Второй на складе служит основанием в карточках складского учёта готовой продукции. Затем карточки передаются с документами в бухгалтерию. Там на основании ведомости и накладных составляют расчёт выпуска готовой продукции в рублях и натуральном измерении.</w:t>
      </w:r>
    </w:p>
    <w:p w:rsidR="00EF5690" w:rsidRDefault="005135A0">
      <w:pPr>
        <w:ind w:left="709"/>
        <w:jc w:val="both"/>
        <w:rPr>
          <w:sz w:val="22"/>
        </w:rPr>
      </w:pPr>
      <w:r>
        <w:rPr>
          <w:sz w:val="22"/>
        </w:rPr>
        <w:t>После стоимостного расчёта делают проводку по оприходованию готовой продукции на складе:</w:t>
      </w:r>
    </w:p>
    <w:p w:rsidR="00EF5690" w:rsidRDefault="005135A0">
      <w:pPr>
        <w:jc w:val="both"/>
        <w:rPr>
          <w:sz w:val="22"/>
        </w:rPr>
      </w:pPr>
      <w:r>
        <w:rPr>
          <w:sz w:val="22"/>
        </w:rPr>
        <w:t>Оприходовпана готовая продукция на складе по фактической себестоимости   Д40 К20.</w:t>
      </w:r>
    </w:p>
    <w:p w:rsidR="00EF5690" w:rsidRDefault="005135A0">
      <w:pPr>
        <w:jc w:val="both"/>
        <w:rPr>
          <w:sz w:val="22"/>
        </w:rPr>
      </w:pPr>
      <w:r>
        <w:rPr>
          <w:sz w:val="22"/>
        </w:rPr>
        <w:t>В случае использования счёта 37 готовая продукция отражается на счёте 40 не по  фактической себестоимости, а по плановой или нормативной.</w:t>
      </w:r>
    </w:p>
    <w:p w:rsidR="00EF5690" w:rsidRDefault="00EF5690">
      <w:pPr>
        <w:jc w:val="both"/>
        <w:rPr>
          <w:sz w:val="22"/>
        </w:rPr>
      </w:pPr>
    </w:p>
    <w:p w:rsidR="00EF5690" w:rsidRDefault="005135A0">
      <w:pPr>
        <w:pStyle w:val="2"/>
        <w:rPr>
          <w:sz w:val="22"/>
        </w:rPr>
      </w:pPr>
      <w:r>
        <w:rPr>
          <w:sz w:val="22"/>
        </w:rPr>
        <w:t>2. Учёт коммерческих расходов.</w:t>
      </w:r>
    </w:p>
    <w:p w:rsidR="00EF5690" w:rsidRDefault="00EF5690">
      <w:pPr>
        <w:ind w:left="709"/>
        <w:jc w:val="both"/>
        <w:rPr>
          <w:sz w:val="22"/>
        </w:rPr>
      </w:pPr>
    </w:p>
    <w:p w:rsidR="00EF5690" w:rsidRDefault="005135A0">
      <w:pPr>
        <w:ind w:firstLine="567"/>
        <w:jc w:val="both"/>
        <w:rPr>
          <w:sz w:val="22"/>
        </w:rPr>
      </w:pPr>
      <w:r>
        <w:rPr>
          <w:sz w:val="22"/>
        </w:rPr>
        <w:t xml:space="preserve"> Коммерческие расходы:</w:t>
      </w:r>
    </w:p>
    <w:p w:rsidR="00EF5690" w:rsidRDefault="005135A0" w:rsidP="005135A0">
      <w:pPr>
        <w:numPr>
          <w:ilvl w:val="0"/>
          <w:numId w:val="56"/>
        </w:numPr>
        <w:tabs>
          <w:tab w:val="left" w:pos="360"/>
        </w:tabs>
        <w:jc w:val="both"/>
        <w:rPr>
          <w:sz w:val="22"/>
        </w:rPr>
      </w:pPr>
      <w:r>
        <w:rPr>
          <w:sz w:val="22"/>
        </w:rPr>
        <w:t>Расходы по доставке продукции на станцию отправителя и погрузке её соответствующими средствами.</w:t>
      </w:r>
    </w:p>
    <w:p w:rsidR="00EF5690" w:rsidRDefault="005135A0" w:rsidP="005135A0">
      <w:pPr>
        <w:numPr>
          <w:ilvl w:val="0"/>
          <w:numId w:val="56"/>
        </w:numPr>
        <w:tabs>
          <w:tab w:val="left" w:pos="360"/>
        </w:tabs>
        <w:jc w:val="both"/>
        <w:rPr>
          <w:sz w:val="22"/>
        </w:rPr>
      </w:pPr>
      <w:r>
        <w:rPr>
          <w:sz w:val="22"/>
        </w:rPr>
        <w:t>Оплата услуг специализированной транспортной организации по перевозке продукции.</w:t>
      </w:r>
    </w:p>
    <w:p w:rsidR="00EF5690" w:rsidRDefault="005135A0" w:rsidP="005135A0">
      <w:pPr>
        <w:numPr>
          <w:ilvl w:val="0"/>
          <w:numId w:val="56"/>
        </w:numPr>
        <w:tabs>
          <w:tab w:val="left" w:pos="360"/>
        </w:tabs>
        <w:jc w:val="both"/>
        <w:rPr>
          <w:sz w:val="22"/>
        </w:rPr>
      </w:pPr>
      <w:r>
        <w:rPr>
          <w:sz w:val="22"/>
        </w:rPr>
        <w:t>Расходы по сбыту, рекламе.</w:t>
      </w:r>
    </w:p>
    <w:p w:rsidR="00EF5690" w:rsidRDefault="005135A0">
      <w:pPr>
        <w:ind w:firstLine="567"/>
        <w:jc w:val="both"/>
        <w:rPr>
          <w:sz w:val="22"/>
        </w:rPr>
      </w:pPr>
      <w:r>
        <w:rPr>
          <w:sz w:val="22"/>
        </w:rPr>
        <w:t>Учёт расходов ведётся на счёте 43 (активный) “Коммерческие расходы” (раньше назывался “Внепроизводственные расходы”).</w:t>
      </w:r>
    </w:p>
    <w:p w:rsidR="00EF5690" w:rsidRDefault="005135A0">
      <w:pPr>
        <w:ind w:firstLine="567"/>
        <w:jc w:val="both"/>
        <w:rPr>
          <w:sz w:val="22"/>
        </w:rPr>
      </w:pPr>
      <w:r>
        <w:rPr>
          <w:sz w:val="22"/>
        </w:rPr>
        <w:t>На Д43 собираются расходы, связанные с реализацией.</w:t>
      </w:r>
    </w:p>
    <w:p w:rsidR="00EF5690" w:rsidRDefault="005135A0">
      <w:pPr>
        <w:ind w:firstLine="567"/>
        <w:jc w:val="both"/>
        <w:rPr>
          <w:sz w:val="22"/>
        </w:rPr>
      </w:pPr>
      <w:r>
        <w:rPr>
          <w:sz w:val="22"/>
        </w:rPr>
        <w:t>По К43 списываются расходы в Д46 “Реализация готовой продукции, работ, услуг”.</w:t>
      </w:r>
    </w:p>
    <w:p w:rsidR="00EF5690" w:rsidRDefault="005135A0">
      <w:pPr>
        <w:ind w:firstLine="567"/>
        <w:jc w:val="both"/>
        <w:rPr>
          <w:sz w:val="22"/>
        </w:rPr>
      </w:pPr>
      <w:r>
        <w:rPr>
          <w:sz w:val="22"/>
        </w:rPr>
        <w:t>В случае, когда реализация продукции производится по франко-станции назначения, расходы по перевозке продукции от станции отправки до станции отправления включаются в отпускную цену.</w:t>
      </w:r>
    </w:p>
    <w:p w:rsidR="00EF5690" w:rsidRDefault="005135A0">
      <w:pPr>
        <w:ind w:firstLine="567"/>
        <w:jc w:val="both"/>
        <w:rPr>
          <w:sz w:val="22"/>
        </w:rPr>
      </w:pPr>
      <w:r>
        <w:rPr>
          <w:sz w:val="22"/>
        </w:rPr>
        <w:t>В коммерческие расходы включается и комиссионный сбор, т.е. отчисления, которые уплачены поставщиком продукции сбытовым организациям за реализацию этой продукции.</w:t>
      </w:r>
    </w:p>
    <w:p w:rsidR="00EF5690" w:rsidRDefault="005135A0">
      <w:pPr>
        <w:ind w:firstLine="567"/>
        <w:jc w:val="both"/>
        <w:rPr>
          <w:sz w:val="22"/>
        </w:rPr>
      </w:pPr>
      <w:r>
        <w:rPr>
          <w:sz w:val="22"/>
        </w:rPr>
        <w:t>В коммерческие расходы включается расходы по рекламе, перечень которых приведён в Письме Минфина от 6.10.92г. №94 “Разработка эскизов, витрин, участие в выставках”.</w:t>
      </w:r>
    </w:p>
    <w:p w:rsidR="00EF5690" w:rsidRDefault="005135A0">
      <w:pPr>
        <w:ind w:firstLine="567"/>
        <w:jc w:val="both"/>
        <w:rPr>
          <w:sz w:val="22"/>
        </w:rPr>
      </w:pPr>
      <w:r>
        <w:rPr>
          <w:sz w:val="22"/>
        </w:rPr>
        <w:t>Операции:</w:t>
      </w:r>
    </w:p>
    <w:p w:rsidR="00EF5690" w:rsidRDefault="005135A0" w:rsidP="005135A0">
      <w:pPr>
        <w:numPr>
          <w:ilvl w:val="0"/>
          <w:numId w:val="57"/>
        </w:numPr>
        <w:tabs>
          <w:tab w:val="left" w:pos="927"/>
        </w:tabs>
        <w:ind w:left="927" w:hanging="360"/>
        <w:jc w:val="both"/>
        <w:rPr>
          <w:sz w:val="22"/>
        </w:rPr>
      </w:pPr>
      <w:r>
        <w:rPr>
          <w:sz w:val="22"/>
        </w:rPr>
        <w:t>Списаны расходы предприятия, связанные со сбытом: Д43 К10,70,69,60,78.</w:t>
      </w:r>
    </w:p>
    <w:p w:rsidR="00EF5690" w:rsidRDefault="005135A0" w:rsidP="005135A0">
      <w:pPr>
        <w:numPr>
          <w:ilvl w:val="0"/>
          <w:numId w:val="57"/>
        </w:numPr>
        <w:tabs>
          <w:tab w:val="left" w:pos="927"/>
        </w:tabs>
        <w:ind w:left="927" w:hanging="360"/>
        <w:jc w:val="both"/>
        <w:rPr>
          <w:sz w:val="22"/>
        </w:rPr>
      </w:pPr>
      <w:r>
        <w:rPr>
          <w:sz w:val="22"/>
        </w:rPr>
        <w:t>Списаны коммерческие расходы в части, приходящейся на реализованную продукцию:  Д46 К43.</w:t>
      </w:r>
    </w:p>
    <w:p w:rsidR="00EF5690" w:rsidRDefault="005135A0">
      <w:pPr>
        <w:ind w:left="567"/>
        <w:jc w:val="both"/>
        <w:rPr>
          <w:sz w:val="22"/>
        </w:rPr>
      </w:pPr>
      <w:r>
        <w:rPr>
          <w:sz w:val="22"/>
        </w:rPr>
        <w:t>Сч. 43 может иметь сальдо, т.е. это расходы остатков нереализованной продукции на конец месяца (пропорционально реализации).</w:t>
      </w:r>
    </w:p>
    <w:p w:rsidR="00EF5690" w:rsidRDefault="00EF5690">
      <w:pPr>
        <w:ind w:left="567"/>
        <w:jc w:val="both"/>
        <w:rPr>
          <w:sz w:val="22"/>
        </w:rPr>
      </w:pPr>
    </w:p>
    <w:p w:rsidR="00EF5690" w:rsidRDefault="005135A0">
      <w:pPr>
        <w:pStyle w:val="2"/>
        <w:rPr>
          <w:sz w:val="22"/>
        </w:rPr>
      </w:pPr>
      <w:r>
        <w:rPr>
          <w:sz w:val="22"/>
        </w:rPr>
        <w:t>3. Учёт реализации готовой продукции.</w:t>
      </w:r>
    </w:p>
    <w:p w:rsidR="00EF5690" w:rsidRDefault="00EF5690">
      <w:pPr>
        <w:jc w:val="both"/>
        <w:rPr>
          <w:sz w:val="22"/>
        </w:rPr>
      </w:pPr>
    </w:p>
    <w:p w:rsidR="00EF5690" w:rsidRDefault="005135A0">
      <w:pPr>
        <w:ind w:firstLine="567"/>
        <w:jc w:val="both"/>
        <w:rPr>
          <w:sz w:val="22"/>
        </w:rPr>
      </w:pPr>
      <w:r>
        <w:rPr>
          <w:sz w:val="22"/>
        </w:rPr>
        <w:t>Процесс реализации включает хозяйственные операции по сбыту и продаже продукции в соответствии с договорами.</w:t>
      </w:r>
    </w:p>
    <w:p w:rsidR="00EF5690" w:rsidRDefault="005135A0">
      <w:pPr>
        <w:ind w:firstLine="567"/>
        <w:jc w:val="both"/>
        <w:rPr>
          <w:sz w:val="22"/>
        </w:rPr>
      </w:pPr>
      <w:r>
        <w:rPr>
          <w:sz w:val="22"/>
        </w:rPr>
        <w:t>Согласно ГК РФ и Налоговому Кодексу реализацией считается момент перехода права собственности. ГК предусматривает то же, если на иное нет ссылки в договоре:</w:t>
      </w:r>
    </w:p>
    <w:p w:rsidR="00EF5690" w:rsidRDefault="005135A0" w:rsidP="005135A0">
      <w:pPr>
        <w:numPr>
          <w:ilvl w:val="0"/>
          <w:numId w:val="58"/>
        </w:numPr>
        <w:tabs>
          <w:tab w:val="left" w:pos="360"/>
        </w:tabs>
        <w:jc w:val="both"/>
        <w:rPr>
          <w:sz w:val="22"/>
        </w:rPr>
      </w:pPr>
      <w:r>
        <w:rPr>
          <w:sz w:val="22"/>
        </w:rPr>
        <w:t>договора, связанные с экспортом.</w:t>
      </w:r>
    </w:p>
    <w:p w:rsidR="00EF5690" w:rsidRDefault="005135A0" w:rsidP="005135A0">
      <w:pPr>
        <w:numPr>
          <w:ilvl w:val="0"/>
          <w:numId w:val="58"/>
        </w:numPr>
        <w:tabs>
          <w:tab w:val="left" w:pos="360"/>
        </w:tabs>
        <w:jc w:val="both"/>
        <w:rPr>
          <w:sz w:val="22"/>
        </w:rPr>
      </w:pPr>
      <w:r>
        <w:rPr>
          <w:sz w:val="22"/>
        </w:rPr>
        <w:t>Договора комиссии, поручения, агентирования.</w:t>
      </w:r>
    </w:p>
    <w:p w:rsidR="00EF5690" w:rsidRDefault="005135A0">
      <w:pPr>
        <w:jc w:val="both"/>
        <w:rPr>
          <w:sz w:val="22"/>
        </w:rPr>
      </w:pPr>
      <w:r>
        <w:rPr>
          <w:sz w:val="22"/>
        </w:rPr>
        <w:t>Поэтому в бухгалтерском учёте на предприятиях всех форм собственности отгрузка является реализацией, и в бухгалтерском учёте (не налоговом) бухгалтер считает финансовый результат (прибыль) по отгрузке.</w:t>
      </w:r>
    </w:p>
    <w:p w:rsidR="00EF5690" w:rsidRDefault="005135A0">
      <w:pPr>
        <w:jc w:val="both"/>
        <w:rPr>
          <w:sz w:val="22"/>
        </w:rPr>
      </w:pPr>
      <w:r>
        <w:rPr>
          <w:sz w:val="22"/>
        </w:rPr>
        <w:t>В бухгалтерском балансе финансовый результат отражается не зависимо от оплаты (за исключением экспортных операций, комиссии, упрощённой системы учёта для малых предприятий).</w:t>
      </w:r>
    </w:p>
    <w:p w:rsidR="00EF5690" w:rsidRDefault="00EF5690">
      <w:pPr>
        <w:jc w:val="both"/>
        <w:rPr>
          <w:sz w:val="22"/>
        </w:rPr>
      </w:pPr>
    </w:p>
    <w:p w:rsidR="00EF5690" w:rsidRDefault="00EF5690">
      <w:pPr>
        <w:jc w:val="both"/>
        <w:rPr>
          <w:sz w:val="22"/>
        </w:rPr>
      </w:pPr>
    </w:p>
    <w:p w:rsidR="00EF5690" w:rsidRDefault="00EF5690">
      <w:pPr>
        <w:jc w:val="both"/>
        <w:rPr>
          <w:sz w:val="22"/>
        </w:rPr>
      </w:pPr>
    </w:p>
    <w:p w:rsidR="00EF5690" w:rsidRDefault="00EF5690">
      <w:pPr>
        <w:jc w:val="both"/>
        <w:rPr>
          <w:sz w:val="22"/>
        </w:rPr>
      </w:pPr>
    </w:p>
    <w:p w:rsidR="00EF5690" w:rsidRDefault="00EF5690">
      <w:pPr>
        <w:jc w:val="both"/>
        <w:rPr>
          <w:sz w:val="22"/>
        </w:rPr>
      </w:pPr>
    </w:p>
    <w:p w:rsidR="00EF5690" w:rsidRDefault="00EF5690">
      <w:pPr>
        <w:jc w:val="both"/>
        <w:rPr>
          <w:sz w:val="22"/>
        </w:rPr>
      </w:pPr>
    </w:p>
    <w:p w:rsidR="00EF5690" w:rsidRDefault="005135A0">
      <w:pPr>
        <w:pStyle w:val="2"/>
        <w:rPr>
          <w:sz w:val="22"/>
        </w:rPr>
      </w:pPr>
      <w:r>
        <w:rPr>
          <w:sz w:val="22"/>
        </w:rPr>
        <w:t>Структура счёта “Реализация готовой продукции”:</w:t>
      </w:r>
    </w:p>
    <w:p w:rsidR="00EF5690" w:rsidRDefault="005135A0" w:rsidP="005135A0">
      <w:pPr>
        <w:numPr>
          <w:ilvl w:val="0"/>
          <w:numId w:val="59"/>
        </w:numPr>
        <w:tabs>
          <w:tab w:val="left" w:pos="360"/>
        </w:tabs>
        <w:jc w:val="both"/>
        <w:rPr>
          <w:sz w:val="22"/>
        </w:rPr>
      </w:pPr>
      <w:r>
        <w:rPr>
          <w:sz w:val="22"/>
        </w:rPr>
        <w:t>Счёт активно-пассивный.</w:t>
      </w:r>
    </w:p>
    <w:p w:rsidR="00EF5690" w:rsidRDefault="005135A0" w:rsidP="005135A0">
      <w:pPr>
        <w:numPr>
          <w:ilvl w:val="0"/>
          <w:numId w:val="59"/>
        </w:numPr>
        <w:tabs>
          <w:tab w:val="left" w:pos="360"/>
        </w:tabs>
        <w:jc w:val="both"/>
        <w:rPr>
          <w:sz w:val="22"/>
        </w:rPr>
      </w:pPr>
      <w:r>
        <w:rPr>
          <w:sz w:val="22"/>
        </w:rPr>
        <w:t>Финансово результативный.</w:t>
      </w:r>
    </w:p>
    <w:p w:rsidR="00EF5690" w:rsidRDefault="005135A0">
      <w:pPr>
        <w:jc w:val="both"/>
        <w:rPr>
          <w:sz w:val="22"/>
        </w:rPr>
      </w:pPr>
      <w:r>
        <w:rPr>
          <w:sz w:val="22"/>
        </w:rPr>
        <w:t>С</w:t>
      </w:r>
      <w:r>
        <w:rPr>
          <w:sz w:val="22"/>
          <w:vertAlign w:val="subscript"/>
        </w:rPr>
        <w:t>Н</w:t>
      </w:r>
      <w:r>
        <w:rPr>
          <w:sz w:val="22"/>
        </w:rPr>
        <w:t xml:space="preserve"> не имеет.</w:t>
      </w:r>
    </w:p>
    <w:p w:rsidR="00EF5690" w:rsidRDefault="005135A0">
      <w:pPr>
        <w:pStyle w:val="9"/>
        <w:spacing w:line="240" w:lineRule="auto"/>
        <w:rPr>
          <w:sz w:val="22"/>
        </w:rPr>
      </w:pPr>
      <w:r>
        <w:rPr>
          <w:sz w:val="22"/>
        </w:rPr>
        <w:t>Д</w:t>
      </w:r>
      <w:r>
        <w:rPr>
          <w:sz w:val="22"/>
        </w:rPr>
        <w:tab/>
      </w:r>
      <w:r>
        <w:rPr>
          <w:sz w:val="22"/>
        </w:rPr>
        <w:tab/>
      </w:r>
      <w:r>
        <w:rPr>
          <w:sz w:val="22"/>
        </w:rPr>
        <w:tab/>
      </w:r>
      <w:r>
        <w:rPr>
          <w:sz w:val="22"/>
        </w:rPr>
        <w:tab/>
      </w:r>
      <w:r>
        <w:rPr>
          <w:sz w:val="22"/>
        </w:rPr>
        <w:tab/>
      </w:r>
      <w:r>
        <w:rPr>
          <w:sz w:val="22"/>
        </w:rPr>
        <w:tab/>
        <w:t xml:space="preserve">   46</w:t>
      </w:r>
      <w:r>
        <w:rPr>
          <w:sz w:val="22"/>
        </w:rPr>
        <w:tab/>
      </w:r>
      <w:r>
        <w:rPr>
          <w:sz w:val="22"/>
        </w:rPr>
        <w:tab/>
      </w:r>
      <w:r>
        <w:rPr>
          <w:sz w:val="22"/>
        </w:rPr>
        <w:tab/>
      </w:r>
      <w:r>
        <w:rPr>
          <w:sz w:val="22"/>
        </w:rPr>
        <w:tab/>
      </w:r>
      <w:r>
        <w:rPr>
          <w:sz w:val="22"/>
        </w:rPr>
        <w:tab/>
      </w:r>
      <w:r>
        <w:rPr>
          <w:sz w:val="22"/>
        </w:rPr>
        <w:tab/>
        <w:t xml:space="preserve">       К</w:t>
      </w:r>
    </w:p>
    <w:tbl>
      <w:tblPr>
        <w:tblW w:w="0" w:type="auto"/>
        <w:tblInd w:w="-108" w:type="dxa"/>
        <w:tblBorders>
          <w:top w:val="single" w:sz="6" w:space="0" w:color="auto"/>
        </w:tblBorders>
        <w:tblLayout w:type="fixed"/>
        <w:tblLook w:val="0000" w:firstRow="0" w:lastRow="0" w:firstColumn="0" w:lastColumn="0" w:noHBand="0" w:noVBand="0"/>
      </w:tblPr>
      <w:tblGrid>
        <w:gridCol w:w="4810"/>
        <w:gridCol w:w="4810"/>
      </w:tblGrid>
      <w:tr w:rsidR="00EF5690">
        <w:tc>
          <w:tcPr>
            <w:tcW w:w="4810" w:type="dxa"/>
            <w:tcBorders>
              <w:right w:val="single" w:sz="6" w:space="0" w:color="auto"/>
            </w:tcBorders>
          </w:tcPr>
          <w:p w:rsidR="00EF5690" w:rsidRDefault="005135A0">
            <w:pPr>
              <w:jc w:val="both"/>
              <w:rPr>
                <w:sz w:val="22"/>
              </w:rPr>
            </w:pPr>
            <w:r>
              <w:rPr>
                <w:sz w:val="22"/>
              </w:rPr>
              <w:t>1) Списана фактическая производственная себестоимость готовой продукции    К40</w:t>
            </w:r>
          </w:p>
        </w:tc>
        <w:tc>
          <w:tcPr>
            <w:tcW w:w="4810" w:type="dxa"/>
          </w:tcPr>
          <w:p w:rsidR="00EF5690" w:rsidRDefault="005135A0">
            <w:pPr>
              <w:jc w:val="both"/>
              <w:rPr>
                <w:sz w:val="22"/>
              </w:rPr>
            </w:pPr>
            <w:r>
              <w:rPr>
                <w:sz w:val="22"/>
              </w:rPr>
              <w:t>4) Выручка от реализации (продажная цена*количество)   Д62</w:t>
            </w:r>
          </w:p>
        </w:tc>
      </w:tr>
      <w:tr w:rsidR="00EF5690">
        <w:tc>
          <w:tcPr>
            <w:tcW w:w="4810" w:type="dxa"/>
            <w:tcBorders>
              <w:right w:val="single" w:sz="6" w:space="0" w:color="auto"/>
            </w:tcBorders>
          </w:tcPr>
          <w:p w:rsidR="00EF5690" w:rsidRDefault="005135A0">
            <w:pPr>
              <w:jc w:val="both"/>
              <w:rPr>
                <w:sz w:val="22"/>
              </w:rPr>
            </w:pPr>
            <w:r>
              <w:rPr>
                <w:sz w:val="22"/>
              </w:rPr>
              <w:t>2) Списаны коммерческие расходы, приходящиеся на реализацию продукции   К43</w:t>
            </w:r>
          </w:p>
        </w:tc>
        <w:tc>
          <w:tcPr>
            <w:tcW w:w="4810" w:type="dxa"/>
          </w:tcPr>
          <w:p w:rsidR="00EF5690" w:rsidRDefault="00EF5690">
            <w:pPr>
              <w:jc w:val="both"/>
              <w:rPr>
                <w:sz w:val="22"/>
              </w:rPr>
            </w:pPr>
          </w:p>
        </w:tc>
      </w:tr>
      <w:tr w:rsidR="00EF5690">
        <w:tc>
          <w:tcPr>
            <w:tcW w:w="4810" w:type="dxa"/>
            <w:tcBorders>
              <w:right w:val="single" w:sz="6" w:space="0" w:color="auto"/>
            </w:tcBorders>
          </w:tcPr>
          <w:p w:rsidR="00EF5690" w:rsidRDefault="005135A0">
            <w:pPr>
              <w:jc w:val="both"/>
              <w:rPr>
                <w:sz w:val="22"/>
              </w:rPr>
            </w:pPr>
            <w:r>
              <w:rPr>
                <w:sz w:val="22"/>
              </w:rPr>
              <w:t>3) Наличие НДС, акцизов бюджету   К68/НДС, акциз</w:t>
            </w:r>
          </w:p>
        </w:tc>
        <w:tc>
          <w:tcPr>
            <w:tcW w:w="4810" w:type="dxa"/>
          </w:tcPr>
          <w:p w:rsidR="00EF5690" w:rsidRDefault="00EF5690">
            <w:pPr>
              <w:jc w:val="both"/>
              <w:rPr>
                <w:sz w:val="22"/>
              </w:rPr>
            </w:pPr>
          </w:p>
        </w:tc>
      </w:tr>
      <w:tr w:rsidR="00EF5690">
        <w:tc>
          <w:tcPr>
            <w:tcW w:w="4810" w:type="dxa"/>
            <w:tcBorders>
              <w:right w:val="single" w:sz="6" w:space="0" w:color="auto"/>
            </w:tcBorders>
          </w:tcPr>
          <w:p w:rsidR="00EF5690" w:rsidRDefault="005135A0">
            <w:pPr>
              <w:jc w:val="both"/>
              <w:rPr>
                <w:sz w:val="22"/>
              </w:rPr>
            </w:pPr>
            <w:r>
              <w:rPr>
                <w:sz w:val="22"/>
              </w:rPr>
              <w:t>5) Прибыль   К80</w:t>
            </w:r>
          </w:p>
        </w:tc>
        <w:tc>
          <w:tcPr>
            <w:tcW w:w="4810" w:type="dxa"/>
          </w:tcPr>
          <w:p w:rsidR="00EF5690" w:rsidRDefault="005135A0">
            <w:pPr>
              <w:jc w:val="both"/>
              <w:rPr>
                <w:sz w:val="22"/>
              </w:rPr>
            </w:pPr>
            <w:r>
              <w:rPr>
                <w:sz w:val="22"/>
              </w:rPr>
              <w:t>5) Убыток   Д80</w:t>
            </w:r>
          </w:p>
        </w:tc>
      </w:tr>
      <w:tr w:rsidR="00EF5690">
        <w:tc>
          <w:tcPr>
            <w:tcW w:w="4810" w:type="dxa"/>
            <w:tcBorders>
              <w:right w:val="single" w:sz="6" w:space="0" w:color="auto"/>
            </w:tcBorders>
          </w:tcPr>
          <w:p w:rsidR="00EF5690" w:rsidRDefault="005135A0">
            <w:pPr>
              <w:jc w:val="both"/>
              <w:rPr>
                <w:sz w:val="22"/>
              </w:rPr>
            </w:pPr>
            <w:r>
              <w:rPr>
                <w:sz w:val="22"/>
              </w:rPr>
              <w:t>О</w:t>
            </w:r>
            <w:r>
              <w:rPr>
                <w:sz w:val="22"/>
                <w:vertAlign w:val="subscript"/>
              </w:rPr>
              <w:t>Д</w:t>
            </w:r>
          </w:p>
        </w:tc>
        <w:tc>
          <w:tcPr>
            <w:tcW w:w="4810" w:type="dxa"/>
          </w:tcPr>
          <w:p w:rsidR="00EF5690" w:rsidRDefault="005135A0">
            <w:pPr>
              <w:jc w:val="both"/>
              <w:rPr>
                <w:sz w:val="22"/>
              </w:rPr>
            </w:pPr>
            <w:r>
              <w:rPr>
                <w:sz w:val="22"/>
              </w:rPr>
              <w:t>О</w:t>
            </w:r>
            <w:r>
              <w:rPr>
                <w:sz w:val="22"/>
                <w:vertAlign w:val="subscript"/>
              </w:rPr>
              <w:t>К</w:t>
            </w:r>
          </w:p>
        </w:tc>
      </w:tr>
    </w:tbl>
    <w:p w:rsidR="00EF5690" w:rsidRDefault="00EF5690">
      <w:pPr>
        <w:jc w:val="both"/>
        <w:rPr>
          <w:sz w:val="22"/>
        </w:rPr>
      </w:pPr>
    </w:p>
    <w:p w:rsidR="00EF5690" w:rsidRDefault="005135A0" w:rsidP="005135A0">
      <w:pPr>
        <w:pStyle w:val="21"/>
        <w:numPr>
          <w:ilvl w:val="0"/>
          <w:numId w:val="60"/>
        </w:numPr>
        <w:tabs>
          <w:tab w:val="left" w:pos="360"/>
        </w:tabs>
        <w:spacing w:line="240" w:lineRule="auto"/>
        <w:rPr>
          <w:sz w:val="22"/>
        </w:rPr>
      </w:pPr>
      <w:r>
        <w:rPr>
          <w:sz w:val="22"/>
        </w:rPr>
        <w:t>Если ОД</w:t>
      </w:r>
      <w:r>
        <w:rPr>
          <w:sz w:val="22"/>
          <w:lang w:val="en-US"/>
        </w:rPr>
        <w:t>&gt;</w:t>
      </w:r>
      <w:r>
        <w:rPr>
          <w:sz w:val="22"/>
        </w:rPr>
        <w:t>ОК, то имеем прибыль: Д46 К80.</w:t>
      </w:r>
    </w:p>
    <w:p w:rsidR="00EF5690" w:rsidRDefault="005135A0" w:rsidP="005135A0">
      <w:pPr>
        <w:pStyle w:val="21"/>
        <w:numPr>
          <w:ilvl w:val="0"/>
          <w:numId w:val="60"/>
        </w:numPr>
        <w:tabs>
          <w:tab w:val="left" w:pos="360"/>
        </w:tabs>
        <w:spacing w:line="240" w:lineRule="auto"/>
        <w:rPr>
          <w:sz w:val="22"/>
        </w:rPr>
      </w:pPr>
      <w:r>
        <w:rPr>
          <w:sz w:val="22"/>
        </w:rPr>
        <w:t>Если ОД</w:t>
      </w:r>
      <w:r>
        <w:rPr>
          <w:sz w:val="22"/>
          <w:lang w:val="en-US"/>
        </w:rPr>
        <w:t>&lt;</w:t>
      </w:r>
      <w:r>
        <w:rPr>
          <w:sz w:val="22"/>
        </w:rPr>
        <w:t>ОК, то имеем убыток: Д80 К46.</w:t>
      </w:r>
    </w:p>
    <w:p w:rsidR="00EF5690" w:rsidRDefault="005135A0">
      <w:pPr>
        <w:pStyle w:val="21"/>
        <w:spacing w:line="240" w:lineRule="auto"/>
        <w:ind w:firstLine="0"/>
        <w:rPr>
          <w:sz w:val="22"/>
          <w:u w:val="single"/>
        </w:rPr>
      </w:pPr>
      <w:r>
        <w:rPr>
          <w:sz w:val="22"/>
          <w:u w:val="single"/>
        </w:rPr>
        <w:t>Задача.</w:t>
      </w:r>
    </w:p>
    <w:p w:rsidR="00EF5690" w:rsidRDefault="005135A0">
      <w:pPr>
        <w:pStyle w:val="21"/>
        <w:spacing w:line="240" w:lineRule="auto"/>
        <w:ind w:firstLine="0"/>
        <w:rPr>
          <w:sz w:val="22"/>
        </w:rPr>
      </w:pPr>
      <w:r>
        <w:rPr>
          <w:sz w:val="22"/>
        </w:rPr>
        <w:t>Сделать проводки, открыть сч.46.</w:t>
      </w:r>
    </w:p>
    <w:p w:rsidR="00EF5690" w:rsidRDefault="005135A0" w:rsidP="005135A0">
      <w:pPr>
        <w:pStyle w:val="21"/>
        <w:numPr>
          <w:ilvl w:val="0"/>
          <w:numId w:val="61"/>
        </w:numPr>
        <w:tabs>
          <w:tab w:val="left" w:pos="360"/>
        </w:tabs>
        <w:spacing w:line="240" w:lineRule="auto"/>
        <w:rPr>
          <w:sz w:val="22"/>
        </w:rPr>
      </w:pPr>
      <w:r>
        <w:rPr>
          <w:sz w:val="22"/>
        </w:rPr>
        <w:t>Предъявлен счёт покупателям за отгруженную продукцию по рыночным ценам с НДС: 4320 р.</w:t>
      </w:r>
    </w:p>
    <w:p w:rsidR="00EF5690" w:rsidRDefault="005135A0" w:rsidP="005135A0">
      <w:pPr>
        <w:pStyle w:val="21"/>
        <w:numPr>
          <w:ilvl w:val="0"/>
          <w:numId w:val="61"/>
        </w:numPr>
        <w:tabs>
          <w:tab w:val="left" w:pos="360"/>
        </w:tabs>
        <w:spacing w:line="240" w:lineRule="auto"/>
        <w:rPr>
          <w:sz w:val="22"/>
        </w:rPr>
      </w:pPr>
      <w:r>
        <w:rPr>
          <w:sz w:val="22"/>
        </w:rPr>
        <w:t>Начислен НДС бюджету: 720 р.</w:t>
      </w:r>
    </w:p>
    <w:p w:rsidR="00EF5690" w:rsidRDefault="005135A0" w:rsidP="005135A0">
      <w:pPr>
        <w:pStyle w:val="21"/>
        <w:numPr>
          <w:ilvl w:val="0"/>
          <w:numId w:val="61"/>
        </w:numPr>
        <w:tabs>
          <w:tab w:val="left" w:pos="360"/>
        </w:tabs>
        <w:spacing w:line="240" w:lineRule="auto"/>
        <w:rPr>
          <w:sz w:val="22"/>
        </w:rPr>
      </w:pPr>
      <w:r>
        <w:rPr>
          <w:sz w:val="22"/>
        </w:rPr>
        <w:t>Списана фактическая производственная себестоимость готовой продукции на реализацию: 2653 р.</w:t>
      </w:r>
    </w:p>
    <w:p w:rsidR="00EF5690" w:rsidRDefault="005135A0" w:rsidP="005135A0">
      <w:pPr>
        <w:pStyle w:val="21"/>
        <w:numPr>
          <w:ilvl w:val="0"/>
          <w:numId w:val="61"/>
        </w:numPr>
        <w:tabs>
          <w:tab w:val="left" w:pos="360"/>
        </w:tabs>
        <w:spacing w:line="240" w:lineRule="auto"/>
        <w:rPr>
          <w:sz w:val="22"/>
        </w:rPr>
      </w:pPr>
      <w:r>
        <w:rPr>
          <w:sz w:val="22"/>
        </w:rPr>
        <w:t>Предъявлен счёт на рекламу (без НДС) 20 р.</w:t>
      </w:r>
    </w:p>
    <w:p w:rsidR="00EF5690" w:rsidRDefault="005135A0" w:rsidP="005135A0">
      <w:pPr>
        <w:pStyle w:val="21"/>
        <w:numPr>
          <w:ilvl w:val="0"/>
          <w:numId w:val="61"/>
        </w:numPr>
        <w:tabs>
          <w:tab w:val="left" w:pos="360"/>
        </w:tabs>
        <w:spacing w:line="240" w:lineRule="auto"/>
        <w:rPr>
          <w:sz w:val="22"/>
        </w:rPr>
      </w:pPr>
      <w:r>
        <w:rPr>
          <w:sz w:val="22"/>
        </w:rPr>
        <w:t>Начислен налог на рекламу 1р.</w:t>
      </w:r>
    </w:p>
    <w:p w:rsidR="00EF5690" w:rsidRDefault="005135A0" w:rsidP="005135A0">
      <w:pPr>
        <w:pStyle w:val="21"/>
        <w:numPr>
          <w:ilvl w:val="0"/>
          <w:numId w:val="61"/>
        </w:numPr>
        <w:tabs>
          <w:tab w:val="left" w:pos="360"/>
        </w:tabs>
        <w:spacing w:line="240" w:lineRule="auto"/>
        <w:rPr>
          <w:sz w:val="22"/>
        </w:rPr>
      </w:pPr>
      <w:r>
        <w:rPr>
          <w:sz w:val="22"/>
        </w:rPr>
        <w:t>Отражена стоимость доставки готовой продукции до станции отправления со склада фабрики:</w:t>
      </w:r>
    </w:p>
    <w:p w:rsidR="00EF5690" w:rsidRDefault="005135A0" w:rsidP="005135A0">
      <w:pPr>
        <w:pStyle w:val="21"/>
        <w:numPr>
          <w:ilvl w:val="12"/>
          <w:numId w:val="0"/>
        </w:numPr>
        <w:spacing w:line="240" w:lineRule="auto"/>
        <w:rPr>
          <w:sz w:val="22"/>
        </w:rPr>
      </w:pPr>
      <w:r>
        <w:rPr>
          <w:sz w:val="22"/>
        </w:rPr>
        <w:t>-без НДС: 7 р.</w:t>
      </w:r>
    </w:p>
    <w:p w:rsidR="00EF5690" w:rsidRDefault="005135A0" w:rsidP="005135A0">
      <w:pPr>
        <w:pStyle w:val="21"/>
        <w:numPr>
          <w:ilvl w:val="12"/>
          <w:numId w:val="0"/>
        </w:numPr>
        <w:spacing w:line="240" w:lineRule="auto"/>
        <w:rPr>
          <w:sz w:val="22"/>
        </w:rPr>
      </w:pPr>
      <w:r>
        <w:rPr>
          <w:sz w:val="22"/>
        </w:rPr>
        <w:t>НДС: 1,4 р.</w:t>
      </w:r>
    </w:p>
    <w:p w:rsidR="00EF5690" w:rsidRDefault="005135A0" w:rsidP="005135A0">
      <w:pPr>
        <w:pStyle w:val="21"/>
        <w:numPr>
          <w:ilvl w:val="0"/>
          <w:numId w:val="61"/>
        </w:numPr>
        <w:tabs>
          <w:tab w:val="left" w:pos="360"/>
        </w:tabs>
        <w:spacing w:line="240" w:lineRule="auto"/>
        <w:rPr>
          <w:sz w:val="22"/>
        </w:rPr>
      </w:pPr>
      <w:r>
        <w:rPr>
          <w:sz w:val="22"/>
        </w:rPr>
        <w:t xml:space="preserve">Списаны коммерческие расходы на реализацию полностью </w:t>
      </w:r>
      <w:r>
        <w:rPr>
          <w:sz w:val="22"/>
          <w:lang w:val="en-US"/>
        </w:rPr>
        <w:t>?</w:t>
      </w:r>
    </w:p>
    <w:p w:rsidR="00EF5690" w:rsidRDefault="005135A0" w:rsidP="005135A0">
      <w:pPr>
        <w:pStyle w:val="21"/>
        <w:numPr>
          <w:ilvl w:val="0"/>
          <w:numId w:val="61"/>
        </w:numPr>
        <w:tabs>
          <w:tab w:val="left" w:pos="360"/>
        </w:tabs>
        <w:spacing w:line="240" w:lineRule="auto"/>
        <w:rPr>
          <w:sz w:val="22"/>
        </w:rPr>
      </w:pPr>
      <w:r>
        <w:rPr>
          <w:sz w:val="22"/>
        </w:rPr>
        <w:t>Поступило на расчётный счёт от покупателей за реализованную продукцию 4320.</w:t>
      </w:r>
    </w:p>
    <w:p w:rsidR="00EF5690" w:rsidRDefault="005135A0" w:rsidP="005135A0">
      <w:pPr>
        <w:pStyle w:val="21"/>
        <w:numPr>
          <w:ilvl w:val="0"/>
          <w:numId w:val="61"/>
        </w:numPr>
        <w:tabs>
          <w:tab w:val="left" w:pos="360"/>
        </w:tabs>
        <w:spacing w:line="240" w:lineRule="auto"/>
        <w:rPr>
          <w:sz w:val="22"/>
        </w:rPr>
      </w:pPr>
      <w:r>
        <w:rPr>
          <w:sz w:val="22"/>
        </w:rPr>
        <w:t xml:space="preserve">Выявлен финансовый результат от реализации </w:t>
      </w:r>
      <w:r>
        <w:rPr>
          <w:sz w:val="22"/>
          <w:lang w:val="en-US"/>
        </w:rPr>
        <w:t>?</w:t>
      </w:r>
    </w:p>
    <w:p w:rsidR="00EF5690" w:rsidRDefault="005135A0">
      <w:pPr>
        <w:pStyle w:val="21"/>
        <w:spacing w:line="240" w:lineRule="auto"/>
        <w:ind w:firstLine="0"/>
        <w:rPr>
          <w:sz w:val="22"/>
        </w:rPr>
      </w:pPr>
      <w:r>
        <w:rPr>
          <w:sz w:val="22"/>
        </w:rPr>
        <w:t>Решение:</w:t>
      </w:r>
    </w:p>
    <w:p w:rsidR="00EF5690" w:rsidRDefault="005135A0" w:rsidP="005135A0">
      <w:pPr>
        <w:pStyle w:val="21"/>
        <w:numPr>
          <w:ilvl w:val="0"/>
          <w:numId w:val="62"/>
        </w:numPr>
        <w:tabs>
          <w:tab w:val="left" w:pos="360"/>
        </w:tabs>
        <w:spacing w:line="240" w:lineRule="auto"/>
        <w:rPr>
          <w:sz w:val="22"/>
        </w:rPr>
      </w:pPr>
      <w:r>
        <w:rPr>
          <w:sz w:val="22"/>
        </w:rPr>
        <w:t>Д62 К46 4320</w:t>
      </w:r>
    </w:p>
    <w:p w:rsidR="00EF5690" w:rsidRDefault="005135A0" w:rsidP="005135A0">
      <w:pPr>
        <w:pStyle w:val="21"/>
        <w:numPr>
          <w:ilvl w:val="0"/>
          <w:numId w:val="62"/>
        </w:numPr>
        <w:tabs>
          <w:tab w:val="left" w:pos="360"/>
        </w:tabs>
        <w:spacing w:line="240" w:lineRule="auto"/>
        <w:rPr>
          <w:sz w:val="22"/>
        </w:rPr>
      </w:pPr>
      <w:r>
        <w:rPr>
          <w:sz w:val="22"/>
        </w:rPr>
        <w:t>Д46 К68/НДС 720</w:t>
      </w:r>
    </w:p>
    <w:p w:rsidR="00EF5690" w:rsidRDefault="005135A0" w:rsidP="005135A0">
      <w:pPr>
        <w:pStyle w:val="21"/>
        <w:numPr>
          <w:ilvl w:val="0"/>
          <w:numId w:val="62"/>
        </w:numPr>
        <w:tabs>
          <w:tab w:val="left" w:pos="360"/>
        </w:tabs>
        <w:spacing w:line="240" w:lineRule="auto"/>
        <w:rPr>
          <w:sz w:val="22"/>
        </w:rPr>
      </w:pPr>
      <w:r>
        <w:rPr>
          <w:sz w:val="22"/>
        </w:rPr>
        <w:t>Д46 К40 2653</w:t>
      </w:r>
    </w:p>
    <w:p w:rsidR="00EF5690" w:rsidRDefault="005135A0" w:rsidP="005135A0">
      <w:pPr>
        <w:pStyle w:val="21"/>
        <w:numPr>
          <w:ilvl w:val="0"/>
          <w:numId w:val="62"/>
        </w:numPr>
        <w:tabs>
          <w:tab w:val="left" w:pos="360"/>
        </w:tabs>
        <w:spacing w:line="240" w:lineRule="auto"/>
        <w:rPr>
          <w:sz w:val="22"/>
        </w:rPr>
      </w:pPr>
      <w:r>
        <w:rPr>
          <w:sz w:val="22"/>
        </w:rPr>
        <w:t>Д43 К60 20</w:t>
      </w:r>
    </w:p>
    <w:p w:rsidR="00EF5690" w:rsidRDefault="005135A0" w:rsidP="005135A0">
      <w:pPr>
        <w:pStyle w:val="21"/>
        <w:numPr>
          <w:ilvl w:val="12"/>
          <w:numId w:val="0"/>
        </w:numPr>
        <w:spacing w:line="240" w:lineRule="auto"/>
        <w:rPr>
          <w:sz w:val="22"/>
        </w:rPr>
      </w:pPr>
      <w:r>
        <w:rPr>
          <w:sz w:val="22"/>
        </w:rPr>
        <w:t>Д19 К60 4</w:t>
      </w:r>
    </w:p>
    <w:p w:rsidR="00EF5690" w:rsidRDefault="005135A0" w:rsidP="005135A0">
      <w:pPr>
        <w:pStyle w:val="21"/>
        <w:numPr>
          <w:ilvl w:val="0"/>
          <w:numId w:val="62"/>
        </w:numPr>
        <w:tabs>
          <w:tab w:val="left" w:pos="360"/>
        </w:tabs>
        <w:spacing w:line="240" w:lineRule="auto"/>
        <w:rPr>
          <w:sz w:val="22"/>
        </w:rPr>
      </w:pPr>
      <w:r>
        <w:rPr>
          <w:sz w:val="22"/>
        </w:rPr>
        <w:t>Д80 К68/налог на рекламу</w:t>
      </w:r>
    </w:p>
    <w:p w:rsidR="00EF5690" w:rsidRDefault="005135A0" w:rsidP="005135A0">
      <w:pPr>
        <w:pStyle w:val="21"/>
        <w:numPr>
          <w:ilvl w:val="0"/>
          <w:numId w:val="62"/>
        </w:numPr>
        <w:tabs>
          <w:tab w:val="left" w:pos="360"/>
        </w:tabs>
        <w:spacing w:line="240" w:lineRule="auto"/>
        <w:rPr>
          <w:sz w:val="22"/>
        </w:rPr>
      </w:pPr>
      <w:r>
        <w:rPr>
          <w:sz w:val="22"/>
        </w:rPr>
        <w:t>Д43 К60 7</w:t>
      </w:r>
    </w:p>
    <w:p w:rsidR="00EF5690" w:rsidRDefault="005135A0" w:rsidP="005135A0">
      <w:pPr>
        <w:pStyle w:val="21"/>
        <w:numPr>
          <w:ilvl w:val="12"/>
          <w:numId w:val="0"/>
        </w:numPr>
        <w:spacing w:line="240" w:lineRule="auto"/>
        <w:rPr>
          <w:sz w:val="22"/>
        </w:rPr>
      </w:pPr>
      <w:r>
        <w:rPr>
          <w:sz w:val="22"/>
        </w:rPr>
        <w:t>Д19 К60 1,4</w:t>
      </w:r>
    </w:p>
    <w:p w:rsidR="00EF5690" w:rsidRDefault="005135A0" w:rsidP="005135A0">
      <w:pPr>
        <w:pStyle w:val="21"/>
        <w:numPr>
          <w:ilvl w:val="0"/>
          <w:numId w:val="62"/>
        </w:numPr>
        <w:tabs>
          <w:tab w:val="left" w:pos="360"/>
        </w:tabs>
        <w:spacing w:line="240" w:lineRule="auto"/>
        <w:rPr>
          <w:sz w:val="22"/>
        </w:rPr>
      </w:pPr>
      <w:r>
        <w:rPr>
          <w:sz w:val="22"/>
        </w:rPr>
        <w:t>Д46 К43 27</w:t>
      </w:r>
    </w:p>
    <w:p w:rsidR="00EF5690" w:rsidRDefault="005135A0" w:rsidP="005135A0">
      <w:pPr>
        <w:pStyle w:val="21"/>
        <w:numPr>
          <w:ilvl w:val="0"/>
          <w:numId w:val="62"/>
        </w:numPr>
        <w:tabs>
          <w:tab w:val="left" w:pos="360"/>
        </w:tabs>
        <w:spacing w:line="240" w:lineRule="auto"/>
        <w:rPr>
          <w:sz w:val="22"/>
        </w:rPr>
      </w:pPr>
      <w:r>
        <w:rPr>
          <w:sz w:val="22"/>
        </w:rPr>
        <w:t>Д51 К 62 4320</w:t>
      </w:r>
    </w:p>
    <w:p w:rsidR="00EF5690" w:rsidRDefault="005135A0" w:rsidP="005135A0">
      <w:pPr>
        <w:pStyle w:val="21"/>
        <w:numPr>
          <w:ilvl w:val="0"/>
          <w:numId w:val="62"/>
        </w:numPr>
        <w:tabs>
          <w:tab w:val="left" w:pos="360"/>
        </w:tabs>
        <w:spacing w:line="240" w:lineRule="auto"/>
        <w:rPr>
          <w:sz w:val="22"/>
        </w:rPr>
      </w:pPr>
      <w:r>
        <w:rPr>
          <w:sz w:val="22"/>
        </w:rPr>
        <w:t>Д46 К80 920</w:t>
      </w:r>
    </w:p>
    <w:p w:rsidR="00EF5690" w:rsidRDefault="00EF5690">
      <w:pPr>
        <w:pStyle w:val="21"/>
        <w:spacing w:line="240" w:lineRule="auto"/>
        <w:ind w:firstLine="0"/>
        <w:rPr>
          <w:sz w:val="22"/>
        </w:rPr>
      </w:pPr>
    </w:p>
    <w:p w:rsidR="00EF5690" w:rsidRDefault="005135A0">
      <w:pPr>
        <w:pStyle w:val="9"/>
        <w:spacing w:line="240" w:lineRule="auto"/>
        <w:rPr>
          <w:sz w:val="22"/>
        </w:rPr>
      </w:pPr>
      <w:r>
        <w:rPr>
          <w:sz w:val="22"/>
        </w:rPr>
        <w:t>Д</w:t>
      </w:r>
      <w:r>
        <w:rPr>
          <w:sz w:val="22"/>
        </w:rPr>
        <w:tab/>
      </w:r>
      <w:r>
        <w:rPr>
          <w:sz w:val="22"/>
        </w:rPr>
        <w:tab/>
      </w:r>
      <w:r>
        <w:rPr>
          <w:sz w:val="22"/>
        </w:rPr>
        <w:tab/>
      </w:r>
      <w:r>
        <w:rPr>
          <w:sz w:val="22"/>
        </w:rPr>
        <w:tab/>
      </w:r>
      <w:r>
        <w:rPr>
          <w:sz w:val="22"/>
        </w:rPr>
        <w:tab/>
      </w:r>
      <w:r>
        <w:rPr>
          <w:sz w:val="22"/>
        </w:rPr>
        <w:tab/>
        <w:t xml:space="preserve">   46</w:t>
      </w:r>
      <w:r>
        <w:rPr>
          <w:sz w:val="22"/>
        </w:rPr>
        <w:tab/>
      </w:r>
      <w:r>
        <w:rPr>
          <w:sz w:val="22"/>
        </w:rPr>
        <w:tab/>
      </w:r>
      <w:r>
        <w:rPr>
          <w:sz w:val="22"/>
        </w:rPr>
        <w:tab/>
      </w:r>
      <w:r>
        <w:rPr>
          <w:sz w:val="22"/>
        </w:rPr>
        <w:tab/>
      </w:r>
      <w:r>
        <w:rPr>
          <w:sz w:val="22"/>
        </w:rPr>
        <w:tab/>
      </w:r>
      <w:r>
        <w:rPr>
          <w:sz w:val="22"/>
        </w:rPr>
        <w:tab/>
        <w:t xml:space="preserve">       К</w:t>
      </w:r>
    </w:p>
    <w:tbl>
      <w:tblPr>
        <w:tblW w:w="0" w:type="auto"/>
        <w:tblInd w:w="-108" w:type="dxa"/>
        <w:tblBorders>
          <w:top w:val="single" w:sz="6" w:space="0" w:color="auto"/>
        </w:tblBorders>
        <w:tblLayout w:type="fixed"/>
        <w:tblLook w:val="0000" w:firstRow="0" w:lastRow="0" w:firstColumn="0" w:lastColumn="0" w:noHBand="0" w:noVBand="0"/>
      </w:tblPr>
      <w:tblGrid>
        <w:gridCol w:w="4810"/>
        <w:gridCol w:w="4810"/>
      </w:tblGrid>
      <w:tr w:rsidR="00EF5690">
        <w:tc>
          <w:tcPr>
            <w:tcW w:w="4810" w:type="dxa"/>
            <w:tcBorders>
              <w:right w:val="single" w:sz="6" w:space="0" w:color="auto"/>
            </w:tcBorders>
          </w:tcPr>
          <w:p w:rsidR="00EF5690" w:rsidRDefault="005135A0">
            <w:pPr>
              <w:jc w:val="both"/>
              <w:rPr>
                <w:sz w:val="22"/>
              </w:rPr>
            </w:pPr>
            <w:r>
              <w:rPr>
                <w:sz w:val="22"/>
              </w:rPr>
              <w:t>2) 720</w:t>
            </w:r>
          </w:p>
        </w:tc>
        <w:tc>
          <w:tcPr>
            <w:tcW w:w="4810" w:type="dxa"/>
          </w:tcPr>
          <w:p w:rsidR="00EF5690" w:rsidRDefault="005135A0">
            <w:pPr>
              <w:jc w:val="both"/>
              <w:rPr>
                <w:sz w:val="22"/>
              </w:rPr>
            </w:pPr>
            <w:r>
              <w:rPr>
                <w:sz w:val="22"/>
              </w:rPr>
              <w:t>1) 4320</w:t>
            </w:r>
          </w:p>
        </w:tc>
      </w:tr>
      <w:tr w:rsidR="00EF5690">
        <w:tc>
          <w:tcPr>
            <w:tcW w:w="4810" w:type="dxa"/>
            <w:tcBorders>
              <w:right w:val="single" w:sz="6" w:space="0" w:color="auto"/>
            </w:tcBorders>
          </w:tcPr>
          <w:p w:rsidR="00EF5690" w:rsidRDefault="005135A0">
            <w:pPr>
              <w:jc w:val="both"/>
              <w:rPr>
                <w:sz w:val="22"/>
              </w:rPr>
            </w:pPr>
            <w:r>
              <w:rPr>
                <w:sz w:val="22"/>
              </w:rPr>
              <w:t>3) 2653</w:t>
            </w:r>
          </w:p>
        </w:tc>
        <w:tc>
          <w:tcPr>
            <w:tcW w:w="4810" w:type="dxa"/>
          </w:tcPr>
          <w:p w:rsidR="00EF5690" w:rsidRDefault="00EF5690">
            <w:pPr>
              <w:jc w:val="both"/>
              <w:rPr>
                <w:sz w:val="22"/>
              </w:rPr>
            </w:pPr>
          </w:p>
        </w:tc>
      </w:tr>
      <w:tr w:rsidR="00EF5690">
        <w:tc>
          <w:tcPr>
            <w:tcW w:w="4810" w:type="dxa"/>
            <w:tcBorders>
              <w:right w:val="single" w:sz="6" w:space="0" w:color="auto"/>
            </w:tcBorders>
          </w:tcPr>
          <w:p w:rsidR="00EF5690" w:rsidRDefault="005135A0">
            <w:pPr>
              <w:jc w:val="both"/>
              <w:rPr>
                <w:sz w:val="22"/>
              </w:rPr>
            </w:pPr>
            <w:r>
              <w:rPr>
                <w:sz w:val="22"/>
              </w:rPr>
              <w:t>4) 27</w:t>
            </w:r>
          </w:p>
        </w:tc>
        <w:tc>
          <w:tcPr>
            <w:tcW w:w="4810" w:type="dxa"/>
          </w:tcPr>
          <w:p w:rsidR="00EF5690" w:rsidRDefault="00EF5690">
            <w:pPr>
              <w:jc w:val="both"/>
              <w:rPr>
                <w:sz w:val="22"/>
              </w:rPr>
            </w:pPr>
          </w:p>
        </w:tc>
      </w:tr>
      <w:tr w:rsidR="00EF5690">
        <w:tc>
          <w:tcPr>
            <w:tcW w:w="4810" w:type="dxa"/>
            <w:tcBorders>
              <w:right w:val="single" w:sz="6" w:space="0" w:color="auto"/>
            </w:tcBorders>
          </w:tcPr>
          <w:p w:rsidR="00EF5690" w:rsidRDefault="005135A0">
            <w:pPr>
              <w:jc w:val="both"/>
              <w:rPr>
                <w:sz w:val="22"/>
              </w:rPr>
            </w:pPr>
            <w:r>
              <w:rPr>
                <w:sz w:val="22"/>
              </w:rPr>
              <w:t>5) 920</w:t>
            </w:r>
          </w:p>
        </w:tc>
        <w:tc>
          <w:tcPr>
            <w:tcW w:w="4810" w:type="dxa"/>
          </w:tcPr>
          <w:p w:rsidR="00EF5690" w:rsidRDefault="00EF5690">
            <w:pPr>
              <w:jc w:val="both"/>
              <w:rPr>
                <w:sz w:val="22"/>
              </w:rPr>
            </w:pPr>
          </w:p>
        </w:tc>
      </w:tr>
    </w:tbl>
    <w:p w:rsidR="00EF5690" w:rsidRDefault="00EF5690">
      <w:pPr>
        <w:pStyle w:val="21"/>
        <w:spacing w:line="240" w:lineRule="auto"/>
        <w:ind w:firstLine="0"/>
        <w:rPr>
          <w:sz w:val="22"/>
        </w:rPr>
      </w:pPr>
      <w:bookmarkStart w:id="0" w:name="_GoBack"/>
      <w:bookmarkEnd w:id="0"/>
    </w:p>
    <w:sectPr w:rsidR="00EF5690">
      <w:footerReference w:type="default" r:id="rId7"/>
      <w:type w:val="continuous"/>
      <w:pgSz w:w="12240" w:h="15840"/>
      <w:pgMar w:top="1418" w:right="758" w:bottom="1418"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690" w:rsidRDefault="005135A0">
      <w:r>
        <w:separator/>
      </w:r>
    </w:p>
  </w:endnote>
  <w:endnote w:type="continuationSeparator" w:id="0">
    <w:p w:rsidR="00EF5690" w:rsidRDefault="0051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90" w:rsidRDefault="005135A0">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E768D">
      <w:rPr>
        <w:rStyle w:val="a8"/>
        <w:noProof/>
      </w:rPr>
      <w:t>1</w:t>
    </w:r>
    <w:r>
      <w:rPr>
        <w:rStyle w:val="a8"/>
      </w:rPr>
      <w:fldChar w:fldCharType="end"/>
    </w:r>
  </w:p>
  <w:p w:rsidR="00EF5690" w:rsidRDefault="00EF569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690" w:rsidRDefault="005135A0">
      <w:r>
        <w:separator/>
      </w:r>
    </w:p>
  </w:footnote>
  <w:footnote w:type="continuationSeparator" w:id="0">
    <w:p w:rsidR="00EF5690" w:rsidRDefault="005135A0">
      <w:r>
        <w:continuationSeparator/>
      </w:r>
    </w:p>
  </w:footnote>
  <w:footnote w:id="1">
    <w:p w:rsidR="00EF5690" w:rsidRDefault="005135A0">
      <w:pPr>
        <w:pStyle w:val="a6"/>
      </w:pPr>
      <w:r>
        <w:rPr>
          <w:rStyle w:val="a5"/>
        </w:rPr>
        <w:footnoteRef/>
      </w:r>
      <w:r>
        <w:t xml:space="preserve"> НЗП — незавершенное производство</w:t>
      </w:r>
    </w:p>
  </w:footnote>
  <w:footnote w:id="2">
    <w:p w:rsidR="00EF5690" w:rsidRDefault="005135A0">
      <w:pPr>
        <w:pStyle w:val="a6"/>
      </w:pPr>
      <w:r>
        <w:rPr>
          <w:rStyle w:val="a5"/>
        </w:rPr>
        <w:footnoteRef/>
      </w:r>
      <w:r>
        <w:t xml:space="preserve"> Р/С — расчетные счет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00D35A"/>
    <w:lvl w:ilvl="0">
      <w:numFmt w:val="bullet"/>
      <w:lvlText w:val="*"/>
      <w:lvlJc w:val="left"/>
    </w:lvl>
  </w:abstractNum>
  <w:abstractNum w:abstractNumId="1">
    <w:nsid w:val="022D1ED5"/>
    <w:multiLevelType w:val="singleLevel"/>
    <w:tmpl w:val="FDE4DC80"/>
    <w:lvl w:ilvl="0">
      <w:start w:val="1"/>
      <w:numFmt w:val="decimal"/>
      <w:lvlText w:val="%1."/>
      <w:legacy w:legacy="1" w:legacySpace="0" w:legacyIndent="360"/>
      <w:lvlJc w:val="left"/>
      <w:pPr>
        <w:ind w:left="360" w:hanging="360"/>
      </w:pPr>
    </w:lvl>
  </w:abstractNum>
  <w:abstractNum w:abstractNumId="2">
    <w:nsid w:val="02B80265"/>
    <w:multiLevelType w:val="singleLevel"/>
    <w:tmpl w:val="13840E26"/>
    <w:lvl w:ilvl="0">
      <w:start w:val="1"/>
      <w:numFmt w:val="decimal"/>
      <w:lvlText w:val="%1."/>
      <w:legacy w:legacy="1" w:legacySpace="0" w:legacyIndent="927"/>
      <w:lvlJc w:val="left"/>
      <w:pPr>
        <w:ind w:left="1494" w:hanging="927"/>
      </w:pPr>
    </w:lvl>
  </w:abstractNum>
  <w:abstractNum w:abstractNumId="3">
    <w:nsid w:val="07AC0F5B"/>
    <w:multiLevelType w:val="singleLevel"/>
    <w:tmpl w:val="715E9286"/>
    <w:lvl w:ilvl="0">
      <w:start w:val="1"/>
      <w:numFmt w:val="decimal"/>
      <w:lvlText w:val="%1)"/>
      <w:legacy w:legacy="1" w:legacySpace="0" w:legacyIndent="360"/>
      <w:lvlJc w:val="left"/>
      <w:pPr>
        <w:ind w:left="360" w:hanging="360"/>
      </w:pPr>
    </w:lvl>
  </w:abstractNum>
  <w:abstractNum w:abstractNumId="4">
    <w:nsid w:val="0C5079EB"/>
    <w:multiLevelType w:val="singleLevel"/>
    <w:tmpl w:val="FDE4DC80"/>
    <w:lvl w:ilvl="0">
      <w:start w:val="1"/>
      <w:numFmt w:val="decimal"/>
      <w:lvlText w:val="%1."/>
      <w:legacy w:legacy="1" w:legacySpace="0" w:legacyIndent="360"/>
      <w:lvlJc w:val="left"/>
      <w:pPr>
        <w:ind w:left="360" w:hanging="360"/>
      </w:pPr>
    </w:lvl>
  </w:abstractNum>
  <w:abstractNum w:abstractNumId="5">
    <w:nsid w:val="0D1E7618"/>
    <w:multiLevelType w:val="singleLevel"/>
    <w:tmpl w:val="13840E26"/>
    <w:lvl w:ilvl="0">
      <w:start w:val="1"/>
      <w:numFmt w:val="decimal"/>
      <w:lvlText w:val="%1."/>
      <w:legacy w:legacy="1" w:legacySpace="0" w:legacyIndent="927"/>
      <w:lvlJc w:val="left"/>
      <w:pPr>
        <w:ind w:left="1494" w:hanging="927"/>
      </w:pPr>
    </w:lvl>
  </w:abstractNum>
  <w:abstractNum w:abstractNumId="6">
    <w:nsid w:val="0E603E24"/>
    <w:multiLevelType w:val="singleLevel"/>
    <w:tmpl w:val="715E9286"/>
    <w:lvl w:ilvl="0">
      <w:start w:val="1"/>
      <w:numFmt w:val="decimal"/>
      <w:lvlText w:val="%1)"/>
      <w:legacy w:legacy="1" w:legacySpace="0" w:legacyIndent="360"/>
      <w:lvlJc w:val="left"/>
      <w:pPr>
        <w:ind w:left="360" w:hanging="360"/>
      </w:pPr>
    </w:lvl>
  </w:abstractNum>
  <w:abstractNum w:abstractNumId="7">
    <w:nsid w:val="103618DE"/>
    <w:multiLevelType w:val="singleLevel"/>
    <w:tmpl w:val="60CCD208"/>
    <w:lvl w:ilvl="0">
      <w:start w:val="1"/>
      <w:numFmt w:val="decimal"/>
      <w:lvlText w:val="%1)"/>
      <w:legacy w:legacy="1" w:legacySpace="0" w:legacyIndent="927"/>
      <w:lvlJc w:val="left"/>
      <w:pPr>
        <w:ind w:left="1494" w:hanging="927"/>
      </w:pPr>
    </w:lvl>
  </w:abstractNum>
  <w:abstractNum w:abstractNumId="8">
    <w:nsid w:val="147C02D2"/>
    <w:multiLevelType w:val="singleLevel"/>
    <w:tmpl w:val="FDE4DC80"/>
    <w:lvl w:ilvl="0">
      <w:start w:val="1"/>
      <w:numFmt w:val="decimal"/>
      <w:lvlText w:val="%1."/>
      <w:legacy w:legacy="1" w:legacySpace="0" w:legacyIndent="360"/>
      <w:lvlJc w:val="left"/>
      <w:pPr>
        <w:ind w:left="360" w:hanging="360"/>
      </w:pPr>
    </w:lvl>
  </w:abstractNum>
  <w:abstractNum w:abstractNumId="9">
    <w:nsid w:val="14890628"/>
    <w:multiLevelType w:val="singleLevel"/>
    <w:tmpl w:val="715E9286"/>
    <w:lvl w:ilvl="0">
      <w:start w:val="1"/>
      <w:numFmt w:val="decimal"/>
      <w:lvlText w:val="%1)"/>
      <w:legacy w:legacy="1" w:legacySpace="0" w:legacyIndent="360"/>
      <w:lvlJc w:val="left"/>
      <w:pPr>
        <w:ind w:left="360" w:hanging="360"/>
      </w:pPr>
    </w:lvl>
  </w:abstractNum>
  <w:abstractNum w:abstractNumId="10">
    <w:nsid w:val="15C60A04"/>
    <w:multiLevelType w:val="singleLevel"/>
    <w:tmpl w:val="60CCD208"/>
    <w:lvl w:ilvl="0">
      <w:start w:val="1"/>
      <w:numFmt w:val="decimal"/>
      <w:lvlText w:val="%1)"/>
      <w:legacy w:legacy="1" w:legacySpace="0" w:legacyIndent="927"/>
      <w:lvlJc w:val="left"/>
      <w:pPr>
        <w:ind w:left="1494" w:hanging="927"/>
      </w:pPr>
    </w:lvl>
  </w:abstractNum>
  <w:abstractNum w:abstractNumId="11">
    <w:nsid w:val="16E45126"/>
    <w:multiLevelType w:val="singleLevel"/>
    <w:tmpl w:val="FDE4DC80"/>
    <w:lvl w:ilvl="0">
      <w:start w:val="1"/>
      <w:numFmt w:val="decimal"/>
      <w:lvlText w:val="%1."/>
      <w:legacy w:legacy="1" w:legacySpace="0" w:legacyIndent="360"/>
      <w:lvlJc w:val="left"/>
      <w:pPr>
        <w:ind w:left="360" w:hanging="360"/>
      </w:pPr>
    </w:lvl>
  </w:abstractNum>
  <w:abstractNum w:abstractNumId="12">
    <w:nsid w:val="173A3A13"/>
    <w:multiLevelType w:val="singleLevel"/>
    <w:tmpl w:val="715E9286"/>
    <w:lvl w:ilvl="0">
      <w:start w:val="1"/>
      <w:numFmt w:val="decimal"/>
      <w:lvlText w:val="%1)"/>
      <w:legacy w:legacy="1" w:legacySpace="0" w:legacyIndent="360"/>
      <w:lvlJc w:val="left"/>
      <w:pPr>
        <w:ind w:left="360" w:hanging="360"/>
      </w:pPr>
    </w:lvl>
  </w:abstractNum>
  <w:abstractNum w:abstractNumId="13">
    <w:nsid w:val="1AC77882"/>
    <w:multiLevelType w:val="singleLevel"/>
    <w:tmpl w:val="715E9286"/>
    <w:lvl w:ilvl="0">
      <w:start w:val="1"/>
      <w:numFmt w:val="decimal"/>
      <w:lvlText w:val="%1)"/>
      <w:legacy w:legacy="1" w:legacySpace="0" w:legacyIndent="360"/>
      <w:lvlJc w:val="left"/>
      <w:pPr>
        <w:ind w:left="360" w:hanging="360"/>
      </w:pPr>
    </w:lvl>
  </w:abstractNum>
  <w:abstractNum w:abstractNumId="14">
    <w:nsid w:val="1CF22927"/>
    <w:multiLevelType w:val="singleLevel"/>
    <w:tmpl w:val="FDE4DC80"/>
    <w:lvl w:ilvl="0">
      <w:start w:val="1"/>
      <w:numFmt w:val="decimal"/>
      <w:lvlText w:val="%1."/>
      <w:legacy w:legacy="1" w:legacySpace="0" w:legacyIndent="360"/>
      <w:lvlJc w:val="left"/>
      <w:pPr>
        <w:ind w:left="927" w:hanging="360"/>
      </w:pPr>
    </w:lvl>
  </w:abstractNum>
  <w:abstractNum w:abstractNumId="15">
    <w:nsid w:val="1EDF0503"/>
    <w:multiLevelType w:val="singleLevel"/>
    <w:tmpl w:val="60CCD208"/>
    <w:lvl w:ilvl="0">
      <w:start w:val="1"/>
      <w:numFmt w:val="decimal"/>
      <w:lvlText w:val="%1)"/>
      <w:legacy w:legacy="1" w:legacySpace="0" w:legacyIndent="927"/>
      <w:lvlJc w:val="left"/>
      <w:pPr>
        <w:ind w:left="1494" w:hanging="927"/>
      </w:pPr>
    </w:lvl>
  </w:abstractNum>
  <w:abstractNum w:abstractNumId="16">
    <w:nsid w:val="1F554A9B"/>
    <w:multiLevelType w:val="singleLevel"/>
    <w:tmpl w:val="715E9286"/>
    <w:lvl w:ilvl="0">
      <w:start w:val="1"/>
      <w:numFmt w:val="decimal"/>
      <w:lvlText w:val="%1)"/>
      <w:legacy w:legacy="1" w:legacySpace="0" w:legacyIndent="360"/>
      <w:lvlJc w:val="left"/>
      <w:pPr>
        <w:ind w:left="360" w:hanging="360"/>
      </w:pPr>
    </w:lvl>
  </w:abstractNum>
  <w:abstractNum w:abstractNumId="17">
    <w:nsid w:val="2CF44EAA"/>
    <w:multiLevelType w:val="singleLevel"/>
    <w:tmpl w:val="715E9286"/>
    <w:lvl w:ilvl="0">
      <w:start w:val="1"/>
      <w:numFmt w:val="decimal"/>
      <w:lvlText w:val="%1)"/>
      <w:legacy w:legacy="1" w:legacySpace="0" w:legacyIndent="360"/>
      <w:lvlJc w:val="left"/>
      <w:pPr>
        <w:ind w:left="360" w:hanging="360"/>
      </w:pPr>
    </w:lvl>
  </w:abstractNum>
  <w:abstractNum w:abstractNumId="18">
    <w:nsid w:val="2D677FAD"/>
    <w:multiLevelType w:val="singleLevel"/>
    <w:tmpl w:val="715E9286"/>
    <w:lvl w:ilvl="0">
      <w:start w:val="1"/>
      <w:numFmt w:val="decimal"/>
      <w:lvlText w:val="%1)"/>
      <w:legacy w:legacy="1" w:legacySpace="0" w:legacyIndent="360"/>
      <w:lvlJc w:val="left"/>
      <w:pPr>
        <w:ind w:left="360" w:hanging="360"/>
      </w:pPr>
    </w:lvl>
  </w:abstractNum>
  <w:abstractNum w:abstractNumId="19">
    <w:nsid w:val="2E035AE5"/>
    <w:multiLevelType w:val="singleLevel"/>
    <w:tmpl w:val="FDE4DC80"/>
    <w:lvl w:ilvl="0">
      <w:start w:val="1"/>
      <w:numFmt w:val="decimal"/>
      <w:lvlText w:val="%1."/>
      <w:legacy w:legacy="1" w:legacySpace="0" w:legacyIndent="360"/>
      <w:lvlJc w:val="left"/>
      <w:pPr>
        <w:ind w:left="360" w:hanging="360"/>
      </w:pPr>
    </w:lvl>
  </w:abstractNum>
  <w:abstractNum w:abstractNumId="20">
    <w:nsid w:val="30920A62"/>
    <w:multiLevelType w:val="singleLevel"/>
    <w:tmpl w:val="0ACEFBEE"/>
    <w:lvl w:ilvl="0">
      <w:start w:val="1"/>
      <w:numFmt w:val="decimal"/>
      <w:lvlText w:val="%1."/>
      <w:legacy w:legacy="1" w:legacySpace="0" w:legacyIndent="1069"/>
      <w:lvlJc w:val="left"/>
      <w:pPr>
        <w:ind w:left="1778" w:hanging="1069"/>
      </w:pPr>
    </w:lvl>
  </w:abstractNum>
  <w:abstractNum w:abstractNumId="21">
    <w:nsid w:val="30962196"/>
    <w:multiLevelType w:val="singleLevel"/>
    <w:tmpl w:val="FDE4DC80"/>
    <w:lvl w:ilvl="0">
      <w:start w:val="1"/>
      <w:numFmt w:val="decimal"/>
      <w:lvlText w:val="%1."/>
      <w:legacy w:legacy="1" w:legacySpace="0" w:legacyIndent="360"/>
      <w:lvlJc w:val="left"/>
      <w:pPr>
        <w:ind w:left="360" w:hanging="360"/>
      </w:pPr>
    </w:lvl>
  </w:abstractNum>
  <w:abstractNum w:abstractNumId="22">
    <w:nsid w:val="30DB0879"/>
    <w:multiLevelType w:val="singleLevel"/>
    <w:tmpl w:val="74205C82"/>
    <w:lvl w:ilvl="0">
      <w:start w:val="1"/>
      <w:numFmt w:val="decimal"/>
      <w:lvlText w:val="%1."/>
      <w:legacy w:legacy="1" w:legacySpace="0" w:legacyIndent="1069"/>
      <w:lvlJc w:val="left"/>
      <w:pPr>
        <w:ind w:left="1778" w:hanging="1069"/>
      </w:pPr>
      <w:rPr>
        <w:b/>
        <w:sz w:val="32"/>
      </w:rPr>
    </w:lvl>
  </w:abstractNum>
  <w:abstractNum w:abstractNumId="23">
    <w:nsid w:val="3228543E"/>
    <w:multiLevelType w:val="singleLevel"/>
    <w:tmpl w:val="715E9286"/>
    <w:lvl w:ilvl="0">
      <w:start w:val="1"/>
      <w:numFmt w:val="decimal"/>
      <w:lvlText w:val="%1)"/>
      <w:legacy w:legacy="1" w:legacySpace="0" w:legacyIndent="360"/>
      <w:lvlJc w:val="left"/>
      <w:pPr>
        <w:ind w:left="360" w:hanging="360"/>
      </w:pPr>
    </w:lvl>
  </w:abstractNum>
  <w:abstractNum w:abstractNumId="24">
    <w:nsid w:val="39B639B6"/>
    <w:multiLevelType w:val="singleLevel"/>
    <w:tmpl w:val="0ACEFBEE"/>
    <w:lvl w:ilvl="0">
      <w:start w:val="1"/>
      <w:numFmt w:val="decimal"/>
      <w:lvlText w:val="%1."/>
      <w:legacy w:legacy="1" w:legacySpace="0" w:legacyIndent="1069"/>
      <w:lvlJc w:val="left"/>
      <w:pPr>
        <w:ind w:left="1778" w:hanging="1069"/>
      </w:pPr>
    </w:lvl>
  </w:abstractNum>
  <w:abstractNum w:abstractNumId="25">
    <w:nsid w:val="3A63162F"/>
    <w:multiLevelType w:val="singleLevel"/>
    <w:tmpl w:val="715E9286"/>
    <w:lvl w:ilvl="0">
      <w:start w:val="1"/>
      <w:numFmt w:val="decimal"/>
      <w:lvlText w:val="%1)"/>
      <w:legacy w:legacy="1" w:legacySpace="0" w:legacyIndent="360"/>
      <w:lvlJc w:val="left"/>
      <w:pPr>
        <w:ind w:left="360" w:hanging="360"/>
      </w:pPr>
    </w:lvl>
  </w:abstractNum>
  <w:abstractNum w:abstractNumId="26">
    <w:nsid w:val="3A6B5AF0"/>
    <w:multiLevelType w:val="singleLevel"/>
    <w:tmpl w:val="0ACEFBEE"/>
    <w:lvl w:ilvl="0">
      <w:start w:val="1"/>
      <w:numFmt w:val="decimal"/>
      <w:lvlText w:val="%1."/>
      <w:legacy w:legacy="1" w:legacySpace="0" w:legacyIndent="1069"/>
      <w:lvlJc w:val="left"/>
      <w:pPr>
        <w:ind w:left="1778" w:hanging="1069"/>
      </w:pPr>
    </w:lvl>
  </w:abstractNum>
  <w:abstractNum w:abstractNumId="27">
    <w:nsid w:val="3CC93E34"/>
    <w:multiLevelType w:val="singleLevel"/>
    <w:tmpl w:val="0ACEFBEE"/>
    <w:lvl w:ilvl="0">
      <w:start w:val="1"/>
      <w:numFmt w:val="decimal"/>
      <w:lvlText w:val="%1."/>
      <w:legacy w:legacy="1" w:legacySpace="0" w:legacyIndent="1069"/>
      <w:lvlJc w:val="left"/>
      <w:pPr>
        <w:ind w:left="1778" w:hanging="1069"/>
      </w:pPr>
    </w:lvl>
  </w:abstractNum>
  <w:abstractNum w:abstractNumId="28">
    <w:nsid w:val="3CE322F8"/>
    <w:multiLevelType w:val="singleLevel"/>
    <w:tmpl w:val="13840E26"/>
    <w:lvl w:ilvl="0">
      <w:start w:val="1"/>
      <w:numFmt w:val="decimal"/>
      <w:lvlText w:val="%1."/>
      <w:legacy w:legacy="1" w:legacySpace="0" w:legacyIndent="927"/>
      <w:lvlJc w:val="left"/>
      <w:pPr>
        <w:ind w:left="1494" w:hanging="927"/>
      </w:pPr>
    </w:lvl>
  </w:abstractNum>
  <w:abstractNum w:abstractNumId="29">
    <w:nsid w:val="42FE597B"/>
    <w:multiLevelType w:val="singleLevel"/>
    <w:tmpl w:val="FDE4DC80"/>
    <w:lvl w:ilvl="0">
      <w:start w:val="1"/>
      <w:numFmt w:val="decimal"/>
      <w:lvlText w:val="%1."/>
      <w:legacy w:legacy="1" w:legacySpace="0" w:legacyIndent="360"/>
      <w:lvlJc w:val="left"/>
      <w:pPr>
        <w:ind w:left="360" w:hanging="360"/>
      </w:pPr>
    </w:lvl>
  </w:abstractNum>
  <w:abstractNum w:abstractNumId="30">
    <w:nsid w:val="4496633A"/>
    <w:multiLevelType w:val="singleLevel"/>
    <w:tmpl w:val="FDE4DC80"/>
    <w:lvl w:ilvl="0">
      <w:start w:val="1"/>
      <w:numFmt w:val="decimal"/>
      <w:lvlText w:val="%1."/>
      <w:legacy w:legacy="1" w:legacySpace="0" w:legacyIndent="360"/>
      <w:lvlJc w:val="left"/>
      <w:pPr>
        <w:ind w:left="360" w:hanging="360"/>
      </w:pPr>
    </w:lvl>
  </w:abstractNum>
  <w:abstractNum w:abstractNumId="31">
    <w:nsid w:val="44E67B93"/>
    <w:multiLevelType w:val="singleLevel"/>
    <w:tmpl w:val="60CCD208"/>
    <w:lvl w:ilvl="0">
      <w:start w:val="1"/>
      <w:numFmt w:val="decimal"/>
      <w:lvlText w:val="%1)"/>
      <w:legacy w:legacy="1" w:legacySpace="0" w:legacyIndent="927"/>
      <w:lvlJc w:val="left"/>
      <w:pPr>
        <w:ind w:left="1494" w:hanging="927"/>
      </w:pPr>
    </w:lvl>
  </w:abstractNum>
  <w:abstractNum w:abstractNumId="32">
    <w:nsid w:val="45574FE3"/>
    <w:multiLevelType w:val="singleLevel"/>
    <w:tmpl w:val="715E9286"/>
    <w:lvl w:ilvl="0">
      <w:start w:val="1"/>
      <w:numFmt w:val="decimal"/>
      <w:lvlText w:val="%1)"/>
      <w:legacy w:legacy="1" w:legacySpace="0" w:legacyIndent="360"/>
      <w:lvlJc w:val="left"/>
      <w:pPr>
        <w:ind w:left="360" w:hanging="360"/>
      </w:pPr>
    </w:lvl>
  </w:abstractNum>
  <w:abstractNum w:abstractNumId="33">
    <w:nsid w:val="46806F04"/>
    <w:multiLevelType w:val="singleLevel"/>
    <w:tmpl w:val="715E9286"/>
    <w:lvl w:ilvl="0">
      <w:start w:val="1"/>
      <w:numFmt w:val="decimal"/>
      <w:lvlText w:val="%1)"/>
      <w:legacy w:legacy="1" w:legacySpace="0" w:legacyIndent="360"/>
      <w:lvlJc w:val="left"/>
      <w:pPr>
        <w:ind w:left="360" w:hanging="360"/>
      </w:pPr>
    </w:lvl>
  </w:abstractNum>
  <w:abstractNum w:abstractNumId="34">
    <w:nsid w:val="48162CD2"/>
    <w:multiLevelType w:val="singleLevel"/>
    <w:tmpl w:val="715E9286"/>
    <w:lvl w:ilvl="0">
      <w:start w:val="1"/>
      <w:numFmt w:val="decimal"/>
      <w:lvlText w:val="%1)"/>
      <w:legacy w:legacy="1" w:legacySpace="0" w:legacyIndent="360"/>
      <w:lvlJc w:val="left"/>
      <w:pPr>
        <w:ind w:left="360" w:hanging="360"/>
      </w:pPr>
    </w:lvl>
  </w:abstractNum>
  <w:abstractNum w:abstractNumId="35">
    <w:nsid w:val="4AA02C8C"/>
    <w:multiLevelType w:val="singleLevel"/>
    <w:tmpl w:val="FDE4DC80"/>
    <w:lvl w:ilvl="0">
      <w:start w:val="1"/>
      <w:numFmt w:val="decimal"/>
      <w:lvlText w:val="%1."/>
      <w:legacy w:legacy="1" w:legacySpace="0" w:legacyIndent="360"/>
      <w:lvlJc w:val="left"/>
      <w:pPr>
        <w:ind w:left="360" w:hanging="360"/>
      </w:pPr>
    </w:lvl>
  </w:abstractNum>
  <w:abstractNum w:abstractNumId="36">
    <w:nsid w:val="4ABD7D4C"/>
    <w:multiLevelType w:val="singleLevel"/>
    <w:tmpl w:val="60CCD208"/>
    <w:lvl w:ilvl="0">
      <w:start w:val="1"/>
      <w:numFmt w:val="decimal"/>
      <w:lvlText w:val="%1)"/>
      <w:legacy w:legacy="1" w:legacySpace="0" w:legacyIndent="927"/>
      <w:lvlJc w:val="left"/>
      <w:pPr>
        <w:ind w:left="1494" w:hanging="927"/>
      </w:pPr>
    </w:lvl>
  </w:abstractNum>
  <w:abstractNum w:abstractNumId="37">
    <w:nsid w:val="4B750458"/>
    <w:multiLevelType w:val="singleLevel"/>
    <w:tmpl w:val="FDE4DC80"/>
    <w:lvl w:ilvl="0">
      <w:start w:val="1"/>
      <w:numFmt w:val="decimal"/>
      <w:lvlText w:val="%1."/>
      <w:legacy w:legacy="1" w:legacySpace="0" w:legacyIndent="360"/>
      <w:lvlJc w:val="left"/>
      <w:pPr>
        <w:ind w:left="360" w:hanging="360"/>
      </w:pPr>
    </w:lvl>
  </w:abstractNum>
  <w:abstractNum w:abstractNumId="38">
    <w:nsid w:val="4FDF536E"/>
    <w:multiLevelType w:val="singleLevel"/>
    <w:tmpl w:val="F11C6926"/>
    <w:lvl w:ilvl="0">
      <w:start w:val="1"/>
      <w:numFmt w:val="decimal"/>
      <w:lvlText w:val="%1)"/>
      <w:legacy w:legacy="1" w:legacySpace="0" w:legacyIndent="1069"/>
      <w:lvlJc w:val="left"/>
      <w:pPr>
        <w:ind w:left="1778" w:hanging="1069"/>
      </w:pPr>
    </w:lvl>
  </w:abstractNum>
  <w:abstractNum w:abstractNumId="39">
    <w:nsid w:val="50CC56E6"/>
    <w:multiLevelType w:val="singleLevel"/>
    <w:tmpl w:val="715E9286"/>
    <w:lvl w:ilvl="0">
      <w:start w:val="1"/>
      <w:numFmt w:val="decimal"/>
      <w:lvlText w:val="%1)"/>
      <w:legacy w:legacy="1" w:legacySpace="0" w:legacyIndent="360"/>
      <w:lvlJc w:val="left"/>
      <w:pPr>
        <w:ind w:left="360" w:hanging="360"/>
      </w:pPr>
    </w:lvl>
  </w:abstractNum>
  <w:abstractNum w:abstractNumId="40">
    <w:nsid w:val="54E524FF"/>
    <w:multiLevelType w:val="singleLevel"/>
    <w:tmpl w:val="715E9286"/>
    <w:lvl w:ilvl="0">
      <w:start w:val="1"/>
      <w:numFmt w:val="decimal"/>
      <w:lvlText w:val="%1)"/>
      <w:legacy w:legacy="1" w:legacySpace="0" w:legacyIndent="360"/>
      <w:lvlJc w:val="left"/>
      <w:pPr>
        <w:ind w:left="360" w:hanging="360"/>
      </w:pPr>
    </w:lvl>
  </w:abstractNum>
  <w:abstractNum w:abstractNumId="41">
    <w:nsid w:val="589341FE"/>
    <w:multiLevelType w:val="singleLevel"/>
    <w:tmpl w:val="FDE4DC80"/>
    <w:lvl w:ilvl="0">
      <w:start w:val="1"/>
      <w:numFmt w:val="decimal"/>
      <w:lvlText w:val="%1."/>
      <w:legacy w:legacy="1" w:legacySpace="0" w:legacyIndent="360"/>
      <w:lvlJc w:val="left"/>
      <w:pPr>
        <w:ind w:left="360" w:hanging="360"/>
      </w:pPr>
    </w:lvl>
  </w:abstractNum>
  <w:abstractNum w:abstractNumId="42">
    <w:nsid w:val="5A583709"/>
    <w:multiLevelType w:val="singleLevel"/>
    <w:tmpl w:val="0ACEFBEE"/>
    <w:lvl w:ilvl="0">
      <w:start w:val="1"/>
      <w:numFmt w:val="decimal"/>
      <w:lvlText w:val="%1."/>
      <w:legacy w:legacy="1" w:legacySpace="0" w:legacyIndent="1069"/>
      <w:lvlJc w:val="left"/>
      <w:pPr>
        <w:ind w:left="1778" w:hanging="1069"/>
      </w:pPr>
    </w:lvl>
  </w:abstractNum>
  <w:abstractNum w:abstractNumId="43">
    <w:nsid w:val="5B2C6EAD"/>
    <w:multiLevelType w:val="singleLevel"/>
    <w:tmpl w:val="82A694B4"/>
    <w:lvl w:ilvl="0">
      <w:start w:val="1"/>
      <w:numFmt w:val="decimal"/>
      <w:lvlText w:val="%1."/>
      <w:legacy w:legacy="1" w:legacySpace="0" w:legacyIndent="1080"/>
      <w:lvlJc w:val="left"/>
      <w:pPr>
        <w:ind w:left="1800" w:hanging="1080"/>
      </w:pPr>
    </w:lvl>
  </w:abstractNum>
  <w:abstractNum w:abstractNumId="44">
    <w:nsid w:val="5BA771A6"/>
    <w:multiLevelType w:val="singleLevel"/>
    <w:tmpl w:val="60CCD208"/>
    <w:lvl w:ilvl="0">
      <w:start w:val="1"/>
      <w:numFmt w:val="decimal"/>
      <w:lvlText w:val="%1)"/>
      <w:legacy w:legacy="1" w:legacySpace="0" w:legacyIndent="927"/>
      <w:lvlJc w:val="left"/>
      <w:pPr>
        <w:ind w:left="1494" w:hanging="927"/>
      </w:pPr>
    </w:lvl>
  </w:abstractNum>
  <w:abstractNum w:abstractNumId="45">
    <w:nsid w:val="5D7A6811"/>
    <w:multiLevelType w:val="singleLevel"/>
    <w:tmpl w:val="0ACEFBEE"/>
    <w:lvl w:ilvl="0">
      <w:start w:val="1"/>
      <w:numFmt w:val="decimal"/>
      <w:lvlText w:val="%1."/>
      <w:legacy w:legacy="1" w:legacySpace="0" w:legacyIndent="1069"/>
      <w:lvlJc w:val="left"/>
      <w:pPr>
        <w:ind w:left="1778" w:hanging="1069"/>
      </w:pPr>
    </w:lvl>
  </w:abstractNum>
  <w:abstractNum w:abstractNumId="46">
    <w:nsid w:val="63492D09"/>
    <w:multiLevelType w:val="singleLevel"/>
    <w:tmpl w:val="715E9286"/>
    <w:lvl w:ilvl="0">
      <w:start w:val="1"/>
      <w:numFmt w:val="decimal"/>
      <w:lvlText w:val="%1)"/>
      <w:legacy w:legacy="1" w:legacySpace="0" w:legacyIndent="360"/>
      <w:lvlJc w:val="left"/>
      <w:pPr>
        <w:ind w:left="360" w:hanging="360"/>
      </w:pPr>
    </w:lvl>
  </w:abstractNum>
  <w:abstractNum w:abstractNumId="47">
    <w:nsid w:val="647B7DC1"/>
    <w:multiLevelType w:val="singleLevel"/>
    <w:tmpl w:val="FDE4DC80"/>
    <w:lvl w:ilvl="0">
      <w:start w:val="1"/>
      <w:numFmt w:val="decimal"/>
      <w:lvlText w:val="%1."/>
      <w:legacy w:legacy="1" w:legacySpace="0" w:legacyIndent="360"/>
      <w:lvlJc w:val="left"/>
      <w:pPr>
        <w:ind w:left="360" w:hanging="360"/>
      </w:pPr>
    </w:lvl>
  </w:abstractNum>
  <w:abstractNum w:abstractNumId="48">
    <w:nsid w:val="65CB72C0"/>
    <w:multiLevelType w:val="singleLevel"/>
    <w:tmpl w:val="715E9286"/>
    <w:lvl w:ilvl="0">
      <w:start w:val="1"/>
      <w:numFmt w:val="decimal"/>
      <w:lvlText w:val="%1)"/>
      <w:legacy w:legacy="1" w:legacySpace="0" w:legacyIndent="360"/>
      <w:lvlJc w:val="left"/>
      <w:pPr>
        <w:ind w:left="360" w:hanging="360"/>
      </w:pPr>
    </w:lvl>
  </w:abstractNum>
  <w:abstractNum w:abstractNumId="49">
    <w:nsid w:val="685E2D48"/>
    <w:multiLevelType w:val="singleLevel"/>
    <w:tmpl w:val="715E9286"/>
    <w:lvl w:ilvl="0">
      <w:start w:val="1"/>
      <w:numFmt w:val="decimal"/>
      <w:lvlText w:val="%1)"/>
      <w:legacy w:legacy="1" w:legacySpace="0" w:legacyIndent="360"/>
      <w:lvlJc w:val="left"/>
      <w:pPr>
        <w:ind w:left="360" w:hanging="360"/>
      </w:pPr>
    </w:lvl>
  </w:abstractNum>
  <w:abstractNum w:abstractNumId="50">
    <w:nsid w:val="6B3063B4"/>
    <w:multiLevelType w:val="singleLevel"/>
    <w:tmpl w:val="82A694B4"/>
    <w:lvl w:ilvl="0">
      <w:start w:val="1"/>
      <w:numFmt w:val="decimal"/>
      <w:lvlText w:val="%1."/>
      <w:legacy w:legacy="1" w:legacySpace="0" w:legacyIndent="1080"/>
      <w:lvlJc w:val="left"/>
      <w:pPr>
        <w:ind w:left="1800" w:hanging="1080"/>
      </w:pPr>
    </w:lvl>
  </w:abstractNum>
  <w:abstractNum w:abstractNumId="51">
    <w:nsid w:val="6C22259B"/>
    <w:multiLevelType w:val="singleLevel"/>
    <w:tmpl w:val="715E9286"/>
    <w:lvl w:ilvl="0">
      <w:start w:val="1"/>
      <w:numFmt w:val="decimal"/>
      <w:lvlText w:val="%1)"/>
      <w:legacy w:legacy="1" w:legacySpace="0" w:legacyIndent="360"/>
      <w:lvlJc w:val="left"/>
      <w:pPr>
        <w:ind w:left="360" w:hanging="360"/>
      </w:pPr>
    </w:lvl>
  </w:abstractNum>
  <w:abstractNum w:abstractNumId="52">
    <w:nsid w:val="6D7B527C"/>
    <w:multiLevelType w:val="singleLevel"/>
    <w:tmpl w:val="13840E26"/>
    <w:lvl w:ilvl="0">
      <w:start w:val="1"/>
      <w:numFmt w:val="decimal"/>
      <w:lvlText w:val="%1."/>
      <w:legacy w:legacy="1" w:legacySpace="0" w:legacyIndent="927"/>
      <w:lvlJc w:val="left"/>
      <w:pPr>
        <w:ind w:left="1494" w:hanging="927"/>
      </w:pPr>
    </w:lvl>
  </w:abstractNum>
  <w:abstractNum w:abstractNumId="53">
    <w:nsid w:val="6DCE445E"/>
    <w:multiLevelType w:val="singleLevel"/>
    <w:tmpl w:val="13840E26"/>
    <w:lvl w:ilvl="0">
      <w:start w:val="1"/>
      <w:numFmt w:val="decimal"/>
      <w:lvlText w:val="%1."/>
      <w:legacy w:legacy="1" w:legacySpace="0" w:legacyIndent="927"/>
      <w:lvlJc w:val="left"/>
      <w:pPr>
        <w:ind w:left="1494" w:hanging="927"/>
      </w:pPr>
    </w:lvl>
  </w:abstractNum>
  <w:abstractNum w:abstractNumId="54">
    <w:nsid w:val="6E272EEA"/>
    <w:multiLevelType w:val="singleLevel"/>
    <w:tmpl w:val="715E9286"/>
    <w:lvl w:ilvl="0">
      <w:start w:val="1"/>
      <w:numFmt w:val="decimal"/>
      <w:lvlText w:val="%1)"/>
      <w:legacy w:legacy="1" w:legacySpace="0" w:legacyIndent="360"/>
      <w:lvlJc w:val="left"/>
      <w:pPr>
        <w:ind w:left="360" w:hanging="360"/>
      </w:pPr>
    </w:lvl>
  </w:abstractNum>
  <w:abstractNum w:abstractNumId="55">
    <w:nsid w:val="704E3E5E"/>
    <w:multiLevelType w:val="singleLevel"/>
    <w:tmpl w:val="715E9286"/>
    <w:lvl w:ilvl="0">
      <w:start w:val="1"/>
      <w:numFmt w:val="decimal"/>
      <w:lvlText w:val="%1)"/>
      <w:legacy w:legacy="1" w:legacySpace="0" w:legacyIndent="360"/>
      <w:lvlJc w:val="left"/>
      <w:pPr>
        <w:ind w:left="360" w:hanging="360"/>
      </w:pPr>
    </w:lvl>
  </w:abstractNum>
  <w:abstractNum w:abstractNumId="56">
    <w:nsid w:val="70606E55"/>
    <w:multiLevelType w:val="singleLevel"/>
    <w:tmpl w:val="715E9286"/>
    <w:lvl w:ilvl="0">
      <w:start w:val="1"/>
      <w:numFmt w:val="decimal"/>
      <w:lvlText w:val="%1)"/>
      <w:legacy w:legacy="1" w:legacySpace="0" w:legacyIndent="360"/>
      <w:lvlJc w:val="left"/>
      <w:pPr>
        <w:ind w:left="360" w:hanging="360"/>
      </w:pPr>
    </w:lvl>
  </w:abstractNum>
  <w:abstractNum w:abstractNumId="57">
    <w:nsid w:val="72143652"/>
    <w:multiLevelType w:val="singleLevel"/>
    <w:tmpl w:val="715E9286"/>
    <w:lvl w:ilvl="0">
      <w:start w:val="1"/>
      <w:numFmt w:val="decimal"/>
      <w:lvlText w:val="%1)"/>
      <w:legacy w:legacy="1" w:legacySpace="0" w:legacyIndent="360"/>
      <w:lvlJc w:val="left"/>
      <w:pPr>
        <w:ind w:left="360" w:hanging="360"/>
      </w:pPr>
    </w:lvl>
  </w:abstractNum>
  <w:abstractNum w:abstractNumId="58">
    <w:nsid w:val="7A706762"/>
    <w:multiLevelType w:val="singleLevel"/>
    <w:tmpl w:val="FDE4DC80"/>
    <w:lvl w:ilvl="0">
      <w:start w:val="1"/>
      <w:numFmt w:val="decimal"/>
      <w:lvlText w:val="%1."/>
      <w:legacy w:legacy="1" w:legacySpace="0" w:legacyIndent="360"/>
      <w:lvlJc w:val="left"/>
      <w:pPr>
        <w:ind w:left="360" w:hanging="360"/>
      </w:pPr>
    </w:lvl>
  </w:abstractNum>
  <w:abstractNum w:abstractNumId="59">
    <w:nsid w:val="7C38418E"/>
    <w:multiLevelType w:val="singleLevel"/>
    <w:tmpl w:val="FDE4DC80"/>
    <w:lvl w:ilvl="0">
      <w:start w:val="1"/>
      <w:numFmt w:val="decimal"/>
      <w:lvlText w:val="%1."/>
      <w:legacy w:legacy="1" w:legacySpace="0" w:legacyIndent="360"/>
      <w:lvlJc w:val="left"/>
      <w:pPr>
        <w:ind w:left="360" w:hanging="360"/>
      </w:pPr>
    </w:lvl>
  </w:abstractNum>
  <w:abstractNum w:abstractNumId="60">
    <w:nsid w:val="7DB84A3F"/>
    <w:multiLevelType w:val="singleLevel"/>
    <w:tmpl w:val="FDE4DC80"/>
    <w:lvl w:ilvl="0">
      <w:start w:val="1"/>
      <w:numFmt w:val="decimal"/>
      <w:lvlText w:val="%1."/>
      <w:legacy w:legacy="1" w:legacySpace="0" w:legacyIndent="360"/>
      <w:lvlJc w:val="left"/>
      <w:pPr>
        <w:ind w:left="360" w:hanging="360"/>
      </w:pPr>
    </w:lvl>
  </w:abstractNum>
  <w:num w:numId="1">
    <w:abstractNumId w:val="55"/>
  </w:num>
  <w:num w:numId="2">
    <w:abstractNumId w:val="49"/>
  </w:num>
  <w:num w:numId="3">
    <w:abstractNumId w:val="57"/>
  </w:num>
  <w:num w:numId="4">
    <w:abstractNumId w:val="7"/>
  </w:num>
  <w:num w:numId="5">
    <w:abstractNumId w:val="3"/>
  </w:num>
  <w:num w:numId="6">
    <w:abstractNumId w:val="15"/>
  </w:num>
  <w:num w:numId="7">
    <w:abstractNumId w:val="32"/>
  </w:num>
  <w:num w:numId="8">
    <w:abstractNumId w:val="40"/>
  </w:num>
  <w:num w:numId="9">
    <w:abstractNumId w:val="16"/>
  </w:num>
  <w:num w:numId="10">
    <w:abstractNumId w:val="46"/>
  </w:num>
  <w:num w:numId="11">
    <w:abstractNumId w:val="18"/>
  </w:num>
  <w:num w:numId="12">
    <w:abstractNumId w:val="6"/>
  </w:num>
  <w:num w:numId="13">
    <w:abstractNumId w:val="53"/>
  </w:num>
  <w:num w:numId="14">
    <w:abstractNumId w:val="4"/>
  </w:num>
  <w:num w:numId="15">
    <w:abstractNumId w:val="51"/>
  </w:num>
  <w:num w:numId="16">
    <w:abstractNumId w:val="58"/>
  </w:num>
  <w:num w:numId="17">
    <w:abstractNumId w:val="12"/>
  </w:num>
  <w:num w:numId="18">
    <w:abstractNumId w:val="2"/>
  </w:num>
  <w:num w:numId="19">
    <w:abstractNumId w:val="52"/>
  </w:num>
  <w:num w:numId="20">
    <w:abstractNumId w:val="5"/>
  </w:num>
  <w:num w:numId="21">
    <w:abstractNumId w:val="19"/>
  </w:num>
  <w:num w:numId="22">
    <w:abstractNumId w:val="14"/>
  </w:num>
  <w:num w:numId="23">
    <w:abstractNumId w:val="31"/>
  </w:num>
  <w:num w:numId="24">
    <w:abstractNumId w:val="10"/>
  </w:num>
  <w:num w:numId="25">
    <w:abstractNumId w:val="36"/>
  </w:num>
  <w:num w:numId="26">
    <w:abstractNumId w:val="28"/>
  </w:num>
  <w:num w:numId="27">
    <w:abstractNumId w:val="13"/>
  </w:num>
  <w:num w:numId="28">
    <w:abstractNumId w:val="25"/>
  </w:num>
  <w:num w:numId="29">
    <w:abstractNumId w:val="34"/>
  </w:num>
  <w:num w:numId="30">
    <w:abstractNumId w:val="0"/>
    <w:lvlOverride w:ilvl="0">
      <w:lvl w:ilvl="0">
        <w:start w:val="6"/>
        <w:numFmt w:val="bullet"/>
        <w:lvlText w:val="-"/>
        <w:legacy w:legacy="1" w:legacySpace="0" w:legacyIndent="360"/>
        <w:lvlJc w:val="left"/>
        <w:pPr>
          <w:ind w:left="360" w:hanging="360"/>
        </w:pPr>
      </w:lvl>
    </w:lvlOverride>
  </w:num>
  <w:num w:numId="31">
    <w:abstractNumId w:val="39"/>
  </w:num>
  <w:num w:numId="32">
    <w:abstractNumId w:val="60"/>
  </w:num>
  <w:num w:numId="33">
    <w:abstractNumId w:val="30"/>
  </w:num>
  <w:num w:numId="34">
    <w:abstractNumId w:val="59"/>
  </w:num>
  <w:num w:numId="35">
    <w:abstractNumId w:val="54"/>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1"/>
  </w:num>
  <w:num w:numId="38">
    <w:abstractNumId w:val="9"/>
  </w:num>
  <w:num w:numId="39">
    <w:abstractNumId w:val="33"/>
  </w:num>
  <w:num w:numId="40">
    <w:abstractNumId w:val="48"/>
  </w:num>
  <w:num w:numId="41">
    <w:abstractNumId w:val="29"/>
  </w:num>
  <w:num w:numId="42">
    <w:abstractNumId w:val="35"/>
  </w:num>
  <w:num w:numId="43">
    <w:abstractNumId w:val="21"/>
  </w:num>
  <w:num w:numId="44">
    <w:abstractNumId w:val="50"/>
  </w:num>
  <w:num w:numId="45">
    <w:abstractNumId w:val="8"/>
  </w:num>
  <w:num w:numId="46">
    <w:abstractNumId w:val="43"/>
  </w:num>
  <w:num w:numId="47">
    <w:abstractNumId w:val="22"/>
  </w:num>
  <w:num w:numId="48">
    <w:abstractNumId w:val="26"/>
  </w:num>
  <w:num w:numId="49">
    <w:abstractNumId w:val="27"/>
  </w:num>
  <w:num w:numId="50">
    <w:abstractNumId w:val="20"/>
  </w:num>
  <w:num w:numId="51">
    <w:abstractNumId w:val="45"/>
  </w:num>
  <w:num w:numId="52">
    <w:abstractNumId w:val="24"/>
  </w:num>
  <w:num w:numId="53">
    <w:abstractNumId w:val="42"/>
  </w:num>
  <w:num w:numId="54">
    <w:abstractNumId w:val="37"/>
  </w:num>
  <w:num w:numId="55">
    <w:abstractNumId w:val="38"/>
  </w:num>
  <w:num w:numId="56">
    <w:abstractNumId w:val="23"/>
  </w:num>
  <w:num w:numId="57">
    <w:abstractNumId w:val="44"/>
  </w:num>
  <w:num w:numId="58">
    <w:abstractNumId w:val="56"/>
  </w:num>
  <w:num w:numId="59">
    <w:abstractNumId w:val="47"/>
  </w:num>
  <w:num w:numId="60">
    <w:abstractNumId w:val="17"/>
  </w:num>
  <w:num w:numId="61">
    <w:abstractNumId w:val="1"/>
  </w:num>
  <w:num w:numId="62">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5A0"/>
    <w:rsid w:val="005135A0"/>
    <w:rsid w:val="00AE768D"/>
    <w:rsid w:val="00EF5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
    <o:shapelayout v:ext="edit">
      <o:idmap v:ext="edit" data="1"/>
    </o:shapelayout>
  </w:shapeDefaults>
  <w:decimalSymbol w:val=","/>
  <w:listSeparator w:val=";"/>
  <w15:chartTrackingRefBased/>
  <w15:docId w15:val="{A6F7941F-F4F2-4635-B57C-F7FA546A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jc w:val="center"/>
      <w:outlineLvl w:val="0"/>
    </w:pPr>
    <w:rPr>
      <w:rFonts w:ascii="Arial" w:hAnsi="Arial"/>
      <w:b/>
      <w:kern w:val="28"/>
      <w:sz w:val="28"/>
    </w:rPr>
  </w:style>
  <w:style w:type="paragraph" w:styleId="2">
    <w:name w:val="heading 2"/>
    <w:basedOn w:val="a"/>
    <w:next w:val="a"/>
    <w:qFormat/>
    <w:pPr>
      <w:keepNext/>
      <w:spacing w:before="240" w:after="60"/>
      <w:jc w:val="center"/>
      <w:outlineLvl w:val="1"/>
    </w:pPr>
    <w:rPr>
      <w:rFonts w:ascii="Arial" w:hAnsi="Arial"/>
      <w:b/>
      <w:i/>
      <w:sz w:val="24"/>
    </w:rPr>
  </w:style>
  <w:style w:type="paragraph" w:styleId="3">
    <w:name w:val="heading 3"/>
    <w:basedOn w:val="a"/>
    <w:next w:val="a"/>
    <w:qFormat/>
    <w:pPr>
      <w:keepNext/>
      <w:spacing w:line="360" w:lineRule="auto"/>
      <w:ind w:firstLine="567"/>
      <w:outlineLvl w:val="2"/>
    </w:pPr>
    <w:rPr>
      <w:b/>
      <w:sz w:val="24"/>
    </w:rPr>
  </w:style>
  <w:style w:type="paragraph" w:styleId="4">
    <w:name w:val="heading 4"/>
    <w:basedOn w:val="a"/>
    <w:next w:val="a"/>
    <w:qFormat/>
    <w:pPr>
      <w:keepNext/>
      <w:spacing w:line="360" w:lineRule="auto"/>
      <w:jc w:val="center"/>
      <w:outlineLvl w:val="3"/>
    </w:pPr>
    <w:rPr>
      <w:sz w:val="24"/>
    </w:rPr>
  </w:style>
  <w:style w:type="paragraph" w:styleId="5">
    <w:name w:val="heading 5"/>
    <w:basedOn w:val="a"/>
    <w:next w:val="a"/>
    <w:qFormat/>
    <w:pPr>
      <w:keepNext/>
      <w:outlineLvl w:val="4"/>
    </w:pPr>
    <w:rPr>
      <w:sz w:val="24"/>
    </w:rPr>
  </w:style>
  <w:style w:type="paragraph" w:styleId="6">
    <w:name w:val="heading 6"/>
    <w:basedOn w:val="a"/>
    <w:next w:val="a"/>
    <w:qFormat/>
    <w:pPr>
      <w:keepNext/>
      <w:ind w:firstLine="567"/>
      <w:outlineLvl w:val="5"/>
    </w:pPr>
    <w:rPr>
      <w:sz w:val="24"/>
    </w:rPr>
  </w:style>
  <w:style w:type="paragraph" w:styleId="7">
    <w:name w:val="heading 7"/>
    <w:basedOn w:val="a"/>
    <w:next w:val="a"/>
    <w:qFormat/>
    <w:pPr>
      <w:keepNext/>
      <w:spacing w:line="360" w:lineRule="auto"/>
      <w:ind w:firstLine="709"/>
      <w:jc w:val="both"/>
      <w:outlineLvl w:val="6"/>
    </w:pPr>
    <w:rPr>
      <w:sz w:val="24"/>
      <w:lang w:val="en-US"/>
    </w:rPr>
  </w:style>
  <w:style w:type="paragraph" w:styleId="8">
    <w:name w:val="heading 8"/>
    <w:basedOn w:val="a"/>
    <w:next w:val="a"/>
    <w:qFormat/>
    <w:pPr>
      <w:keepNext/>
      <w:spacing w:line="360" w:lineRule="auto"/>
      <w:jc w:val="both"/>
      <w:outlineLvl w:val="7"/>
    </w:pPr>
    <w:rPr>
      <w:b/>
      <w:sz w:val="24"/>
    </w:rPr>
  </w:style>
  <w:style w:type="paragraph" w:styleId="9">
    <w:name w:val="heading 9"/>
    <w:basedOn w:val="a"/>
    <w:next w:val="a"/>
    <w:qFormat/>
    <w:pPr>
      <w:keepNext/>
      <w:spacing w:line="360" w:lineRule="auto"/>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21"/>
    <w:basedOn w:val="a"/>
    <w:pPr>
      <w:spacing w:line="360" w:lineRule="auto"/>
      <w:ind w:firstLine="567"/>
    </w:pPr>
    <w:rPr>
      <w:sz w:val="24"/>
    </w:rPr>
  </w:style>
  <w:style w:type="paragraph" w:styleId="a3">
    <w:name w:val="Body Text"/>
    <w:basedOn w:val="a"/>
    <w:semiHidden/>
    <w:pPr>
      <w:spacing w:line="360" w:lineRule="auto"/>
    </w:pPr>
    <w:rPr>
      <w:sz w:val="24"/>
    </w:rPr>
  </w:style>
  <w:style w:type="paragraph" w:customStyle="1" w:styleId="210">
    <w:name w:val="Основний текст з відступом 21"/>
    <w:basedOn w:val="a"/>
    <w:pPr>
      <w:ind w:firstLine="567"/>
    </w:pPr>
  </w:style>
  <w:style w:type="paragraph" w:customStyle="1" w:styleId="31">
    <w:name w:val="Основний текст з відступом 31"/>
    <w:basedOn w:val="a"/>
    <w:pPr>
      <w:spacing w:line="360" w:lineRule="auto"/>
      <w:ind w:firstLine="709"/>
      <w:jc w:val="both"/>
    </w:pPr>
    <w:rPr>
      <w:sz w:val="24"/>
    </w:rPr>
  </w:style>
  <w:style w:type="paragraph" w:styleId="a4">
    <w:name w:val="Title"/>
    <w:basedOn w:val="a"/>
    <w:qFormat/>
    <w:pPr>
      <w:spacing w:line="360" w:lineRule="auto"/>
      <w:jc w:val="center"/>
    </w:pPr>
    <w:rPr>
      <w:sz w:val="28"/>
    </w:rPr>
  </w:style>
  <w:style w:type="paragraph" w:customStyle="1" w:styleId="22">
    <w:name w:val="Основний текст 22"/>
    <w:basedOn w:val="a"/>
    <w:pPr>
      <w:spacing w:line="360" w:lineRule="auto"/>
      <w:jc w:val="both"/>
    </w:pPr>
    <w:rPr>
      <w:sz w:val="24"/>
    </w:rPr>
  </w:style>
  <w:style w:type="character" w:styleId="a5">
    <w:name w:val="footnote reference"/>
    <w:basedOn w:val="a0"/>
    <w:semiHidden/>
    <w:rPr>
      <w:vertAlign w:val="superscript"/>
    </w:rPr>
  </w:style>
  <w:style w:type="paragraph" w:styleId="a6">
    <w:name w:val="footnote text"/>
    <w:basedOn w:val="a"/>
    <w:semiHidden/>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12717</Words>
  <Characters>72489</Characters>
  <Application>Microsoft Office Word</Application>
  <DocSecurity>0</DocSecurity>
  <Lines>604</Lines>
  <Paragraphs>170</Paragraphs>
  <ScaleCrop>false</ScaleCrop>
  <Company>семья</Company>
  <LinksUpToDate>false</LinksUpToDate>
  <CharactersWithSpaces>85036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учёт</dc:title>
  <dc:subject/>
  <dc:creator>Сергей Александров, 330/4 гр.</dc:creator>
  <cp:keywords/>
  <dc:description/>
  <cp:lastModifiedBy>Irina</cp:lastModifiedBy>
  <cp:revision>2</cp:revision>
  <cp:lastPrinted>1999-06-18T17:56:00Z</cp:lastPrinted>
  <dcterms:created xsi:type="dcterms:W3CDTF">2014-09-05T14:22:00Z</dcterms:created>
  <dcterms:modified xsi:type="dcterms:W3CDTF">2014-09-05T14:22:00Z</dcterms:modified>
</cp:coreProperties>
</file>