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5A" w:rsidRDefault="00BF4AA2">
      <w:pPr>
        <w:jc w:val="center"/>
        <w:rPr>
          <w:b/>
          <w:sz w:val="24"/>
        </w:rPr>
      </w:pPr>
      <w:r>
        <w:rPr>
          <w:b/>
          <w:sz w:val="24"/>
        </w:rPr>
        <w:t>Маркетинговые исследования</w:t>
      </w:r>
    </w:p>
    <w:p w:rsidR="008A535A" w:rsidRDefault="008A535A">
      <w:pPr>
        <w:jc w:val="center"/>
        <w:rPr>
          <w:b/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Лекция1</w:t>
      </w:r>
    </w:p>
    <w:p w:rsidR="008A535A" w:rsidRDefault="00BF4AA2">
      <w:pPr>
        <w:jc w:val="center"/>
        <w:rPr>
          <w:sz w:val="24"/>
        </w:rPr>
      </w:pPr>
      <w:r>
        <w:rPr>
          <w:sz w:val="24"/>
        </w:rPr>
        <w:t>Маркетинговые исследования:содержание и методологии.</w:t>
      </w:r>
    </w:p>
    <w:p w:rsidR="008A535A" w:rsidRDefault="00BF4AA2">
      <w:pPr>
        <w:jc w:val="center"/>
        <w:rPr>
          <w:sz w:val="24"/>
        </w:rPr>
      </w:pPr>
      <w:r>
        <w:rPr>
          <w:sz w:val="24"/>
        </w:rPr>
        <w:t>Функции исследования рынков в исследовании маркетинга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Практика маркетинговых исследований (МИ) в деятельности фирм в России.</w:t>
      </w:r>
    </w:p>
    <w:p w:rsidR="008A535A" w:rsidRDefault="00BF4AA2" w:rsidP="00BF4AA2">
      <w:pPr>
        <w:numPr>
          <w:ilvl w:val="0"/>
          <w:numId w:val="1"/>
        </w:numPr>
        <w:rPr>
          <w:b/>
        </w:rPr>
      </w:pPr>
      <w:r>
        <w:rPr>
          <w:sz w:val="24"/>
        </w:rPr>
        <w:t>Сущность и функции МИ.</w:t>
      </w:r>
    </w:p>
    <w:p w:rsidR="008A535A" w:rsidRDefault="00BF4AA2" w:rsidP="00BF4AA2">
      <w:pPr>
        <w:numPr>
          <w:ilvl w:val="0"/>
          <w:numId w:val="1"/>
        </w:numPr>
        <w:rPr>
          <w:b/>
        </w:rPr>
      </w:pPr>
      <w:r>
        <w:rPr>
          <w:sz w:val="24"/>
        </w:rPr>
        <w:t>Факторы, влияющие на принятие решений об исполнителе МИ.</w:t>
      </w:r>
    </w:p>
    <w:p w:rsidR="008A535A" w:rsidRDefault="00BF4AA2" w:rsidP="00BF4AA2">
      <w:pPr>
        <w:numPr>
          <w:ilvl w:val="0"/>
          <w:numId w:val="1"/>
        </w:numPr>
        <w:rPr>
          <w:b/>
        </w:rPr>
      </w:pPr>
      <w:r>
        <w:rPr>
          <w:sz w:val="24"/>
        </w:rPr>
        <w:t>Карьера менеждера в области МИ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Сущность и функции МИ.</w:t>
      </w:r>
    </w:p>
    <w:p w:rsidR="008A535A" w:rsidRDefault="008A535A">
      <w:pPr>
        <w:rPr>
          <w:b/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МИ</w:t>
      </w:r>
      <w:r>
        <w:rPr>
          <w:sz w:val="24"/>
        </w:rPr>
        <w:t xml:space="preserve"> - это информация, помогающая менеджеру принимать рациональные решения.</w:t>
      </w: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Маркетинг</w:t>
      </w:r>
      <w:r>
        <w:rPr>
          <w:sz w:val="24"/>
        </w:rPr>
        <w:t xml:space="preserve"> - это система управления, регулирования и изучения рынка (функциональное определение).</w:t>
      </w:r>
    </w:p>
    <w:p w:rsidR="008A535A" w:rsidRDefault="00BF4AA2">
      <w:pPr>
        <w:rPr>
          <w:sz w:val="24"/>
        </w:rPr>
      </w:pPr>
      <w:r>
        <w:rPr>
          <w:sz w:val="24"/>
        </w:rPr>
        <w:t>Задача МИ - сделать поведение рынка более предсказуемым.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Структура маркетингового исследования</w:t>
      </w:r>
    </w:p>
    <w:p w:rsidR="008A535A" w:rsidRDefault="004D0B8E">
      <w:pPr>
        <w:jc w:val="center"/>
        <w:rPr>
          <w:sz w:val="24"/>
          <w:u w:val="single"/>
        </w:rPr>
      </w:pPr>
      <w:r>
        <w:rPr>
          <w:noProof/>
          <w:sz w:val="24"/>
          <w:u w:val="single"/>
        </w:rPr>
        <w:pict>
          <v:rect id="_x0000_s1026" style="position:absolute;left:0;text-align:left;margin-left:173.6pt;margin-top:10.65pt;width:136.85pt;height:21.65pt;z-index:251618816;mso-position-horizontal-relative:text;mso-position-vertical-relative:text" o:allowincell="f" filled="f"/>
        </w:pict>
      </w:r>
    </w:p>
    <w:p w:rsidR="008A535A" w:rsidRDefault="00BF4AA2">
      <w:pPr>
        <w:jc w:val="center"/>
      </w:pPr>
      <w:r>
        <w:t>Маркетинговое исследование</w:t>
      </w:r>
    </w:p>
    <w:p w:rsidR="008A535A" w:rsidRDefault="004D0B8E">
      <w:pPr>
        <w:jc w:val="center"/>
      </w:pPr>
      <w:r>
        <w:rPr>
          <w:noProof/>
        </w:rPr>
        <w:pict>
          <v:line id="_x0000_s1045" style="position:absolute;left:0;text-align:left;z-index:251638272;mso-position-horizontal-relative:text;mso-position-vertical-relative:text" from="238.4pt,6.25pt" to="238.45pt,20.7pt" o:allowincell="f" strokeweight="1pt">
            <v:stroke startarrowwidth="narrow" startarrowlength="short" endarrow="open" endarrowwidth="narrow" endarrowlength="short"/>
          </v:line>
        </w:pict>
      </w:r>
    </w:p>
    <w:p w:rsidR="008A535A" w:rsidRDefault="004D0B8E">
      <w:pPr>
        <w:jc w:val="center"/>
      </w:pPr>
      <w:r>
        <w:rPr>
          <w:noProof/>
        </w:rPr>
        <w:pict>
          <v:line id="_x0000_s1057" style="position:absolute;left:0;text-align:left;z-index:251650560;mso-position-horizontal-relative:text;mso-position-vertical-relative:text" from="418.4pt,1.65pt" to="418.45pt,8.9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053" style="position:absolute;left:0;text-align:left;z-index:251646464;mso-position-horizontal-relative:text;mso-position-vertical-relative:text" from="72.8pt,1.65pt" to="72.85pt,8.9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049" style="position:absolute;left:0;text-align:left;z-index:251642368;mso-position-horizontal-relative:text;mso-position-vertical-relative:text" from="72.8pt,1.65pt" to="418.45pt,1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36" style="position:absolute;left:0;text-align:left;margin-left:166.4pt;margin-top:8.85pt;width:151.25pt;height:43.25pt;z-index:251629056;mso-position-horizontal-relative:text;mso-position-vertical-relative:text" o:allowincell="f" filled="f"/>
        </w:pict>
      </w:r>
      <w:r>
        <w:rPr>
          <w:noProof/>
        </w:rPr>
        <w:pict>
          <v:rect id="_x0000_s1041" style="position:absolute;left:0;text-align:left;margin-left:346.4pt;margin-top:8.85pt;width:129.65pt;height:28.85pt;z-index:251634176;mso-position-horizontal-relative:text;mso-position-vertical-relative:text" o:allowincell="f" filled="f"/>
        </w:pict>
      </w:r>
      <w:r>
        <w:rPr>
          <w:noProof/>
        </w:rPr>
        <w:pict>
          <v:rect id="_x0000_s1031" style="position:absolute;left:0;text-align:left;margin-left:.8pt;margin-top:8.85pt;width:136.85pt;height:28.85pt;z-index:251623936;mso-position-horizontal-relative:text;mso-position-vertical-relative:text" o:allowincell="f" filled="f"/>
        </w:pict>
      </w:r>
    </w:p>
    <w:p w:rsidR="008A535A" w:rsidRDefault="008A535A">
      <w:pPr>
        <w:sectPr w:rsidR="008A535A">
          <w:pgSz w:w="11907" w:h="16840"/>
          <w:pgMar w:top="1134" w:right="1134" w:bottom="1134" w:left="1134" w:header="720" w:footer="720" w:gutter="0"/>
          <w:cols w:space="720"/>
        </w:sectPr>
      </w:pPr>
    </w:p>
    <w:p w:rsidR="008A535A" w:rsidRDefault="004D0B8E">
      <w:pPr>
        <w:jc w:val="center"/>
      </w:pPr>
      <w:r>
        <w:rPr>
          <w:noProof/>
        </w:rPr>
        <w:pict>
          <v:line id="_x0000_s1078" style="position:absolute;left:0;text-align:left;z-index:251663872;mso-position-horizontal-relative:text;mso-position-vertical-relative:text" from="72.8pt,25.85pt" to="72.85pt,54.7pt" o:allowincell="f" strokeweight="1pt">
            <v:stroke startarrowwidth="narrow" startarrowlength="short" endarrow="open" endarrowwidth="narrow" endarrowlength="short"/>
          </v:line>
        </w:pict>
      </w:r>
      <w:r w:rsidR="00BF4AA2">
        <w:t>Маркетинговое исследование рынка</w:t>
      </w:r>
    </w:p>
    <w:p w:rsidR="008A535A" w:rsidRDefault="00BF4AA2">
      <w:pPr>
        <w:jc w:val="center"/>
      </w:pPr>
      <w:r>
        <w:t>Исследование потенциальных возможностей предприятия и выбор целевых рынков</w:t>
      </w:r>
    </w:p>
    <w:p w:rsidR="008A535A" w:rsidRDefault="00BF4AA2">
      <w:pPr>
        <w:jc w:val="center"/>
        <w:sectPr w:rsidR="008A535A">
          <w:type w:val="continuous"/>
          <w:pgSz w:w="11907" w:h="16840"/>
          <w:pgMar w:top="1134" w:right="1134" w:bottom="1134" w:left="1134" w:header="720" w:footer="720" w:gutter="0"/>
          <w:cols w:num="3" w:space="720" w:equalWidth="0">
            <w:col w:w="2740" w:space="709"/>
            <w:col w:w="2740" w:space="709"/>
            <w:col w:w="2740"/>
          </w:cols>
        </w:sectPr>
      </w:pPr>
      <w:r>
        <w:t>Определение сферы бизнеса</w:t>
      </w:r>
    </w:p>
    <w:p w:rsidR="008A535A" w:rsidRDefault="008A535A"/>
    <w:p w:rsidR="008A535A" w:rsidRDefault="004D0B8E">
      <w:r>
        <w:rPr>
          <w:noProof/>
        </w:rPr>
        <w:pict>
          <v:line id="_x0000_s1086" style="position:absolute;flip:x;z-index:251672064;mso-position-horizontal-relative:text;mso-position-vertical-relative:text" from="72.8pt,.25pt" to="368.05pt,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74" style="position:absolute;margin-left:238.4pt;margin-top:7.45pt;width:244.85pt;height:136.85pt;z-index:251659776;mso-position-horizontal-relative:text;mso-position-vertical-relative:text" o:allowincell="f" filled="f" strokeweight="1pt"/>
        </w:pict>
      </w:r>
      <w:r>
        <w:rPr>
          <w:noProof/>
        </w:rPr>
        <w:pict>
          <v:rect id="_x0000_s1070" style="position:absolute;margin-left:-6.4pt;margin-top:7.45pt;width:223.25pt;height:136.85pt;z-index:251655680;mso-position-horizontal-relative:text;mso-position-vertical-relative:text" o:allowincell="f" filled="f" strokeweight="1pt"/>
        </w:pict>
      </w:r>
    </w:p>
    <w:p w:rsidR="008A535A" w:rsidRDefault="00BF4AA2">
      <w:r>
        <w:t>Маркетинговое исследование рынка:</w:t>
      </w:r>
    </w:p>
    <w:p w:rsidR="008A535A" w:rsidRDefault="008A535A"/>
    <w:p w:rsidR="008A535A" w:rsidRDefault="00BF4AA2" w:rsidP="00BF4AA2">
      <w:pPr>
        <w:numPr>
          <w:ilvl w:val="0"/>
          <w:numId w:val="3"/>
        </w:numPr>
      </w:pPr>
      <w:r>
        <w:t>Иследование структуры рыека</w:t>
      </w:r>
    </w:p>
    <w:p w:rsidR="008A535A" w:rsidRDefault="00BF4AA2" w:rsidP="00BF4AA2">
      <w:pPr>
        <w:numPr>
          <w:ilvl w:val="0"/>
          <w:numId w:val="3"/>
        </w:numPr>
      </w:pPr>
      <w:r>
        <w:t>Определение характеристик рынка и сегмента предприятия</w:t>
      </w:r>
    </w:p>
    <w:p w:rsidR="008A535A" w:rsidRDefault="00BF4AA2" w:rsidP="00BF4AA2">
      <w:pPr>
        <w:numPr>
          <w:ilvl w:val="0"/>
          <w:numId w:val="3"/>
        </w:numPr>
      </w:pPr>
      <w:r>
        <w:t>Анализ спроса</w:t>
      </w:r>
    </w:p>
    <w:p w:rsidR="008A535A" w:rsidRDefault="00BF4AA2" w:rsidP="00BF4AA2">
      <w:pPr>
        <w:numPr>
          <w:ilvl w:val="0"/>
          <w:numId w:val="3"/>
        </w:numPr>
      </w:pPr>
      <w:r>
        <w:t>Анализ предложения (собственных товаров)</w:t>
      </w:r>
    </w:p>
    <w:p w:rsidR="008A535A" w:rsidRDefault="00BF4AA2" w:rsidP="00BF4AA2">
      <w:pPr>
        <w:numPr>
          <w:ilvl w:val="0"/>
          <w:numId w:val="3"/>
        </w:numPr>
      </w:pPr>
      <w:r>
        <w:t>Оценка остроты конкуренции</w:t>
      </w:r>
    </w:p>
    <w:p w:rsidR="008A535A" w:rsidRDefault="00BF4AA2" w:rsidP="00BF4AA2">
      <w:pPr>
        <w:numPr>
          <w:ilvl w:val="0"/>
          <w:numId w:val="3"/>
        </w:numPr>
      </w:pPr>
      <w:r>
        <w:t>Исследование зависимости спроса и предложения</w:t>
      </w:r>
    </w:p>
    <w:p w:rsidR="008A535A" w:rsidRDefault="008A535A" w:rsidP="00BF4AA2">
      <w:pPr>
        <w:numPr>
          <w:ilvl w:val="12"/>
          <w:numId w:val="0"/>
        </w:numPr>
        <w:ind w:left="283" w:hanging="283"/>
      </w:pPr>
    </w:p>
    <w:p w:rsidR="008A535A" w:rsidRDefault="008A535A" w:rsidP="00BF4AA2">
      <w:pPr>
        <w:numPr>
          <w:ilvl w:val="12"/>
          <w:numId w:val="0"/>
        </w:numPr>
        <w:ind w:left="283" w:hanging="283"/>
      </w:pPr>
    </w:p>
    <w:p w:rsidR="008A535A" w:rsidRDefault="004D0B8E" w:rsidP="00BF4AA2">
      <w:pPr>
        <w:numPr>
          <w:ilvl w:val="0"/>
          <w:numId w:val="3"/>
        </w:numPr>
      </w:pPr>
      <w:r>
        <w:rPr>
          <w:noProof/>
        </w:rPr>
        <w:pict>
          <v:line id="_x0000_s1082" style="position:absolute;left:0;text-align:left;z-index:251667968;mso-position-horizontal-relative:text;mso-position-vertical-relative:text" from="109.2pt,.25pt" to="109.25pt,7.5pt" o:allowincell="f" strokeweight="1pt">
            <v:stroke startarrowwidth="narrow" startarrowlength="short" endarrow="open" endarrowwidth="narrow" endarrowlength="short"/>
          </v:line>
        </w:pict>
      </w:r>
    </w:p>
    <w:p w:rsidR="008A535A" w:rsidRDefault="00BF4AA2" w:rsidP="00BF4AA2">
      <w:pPr>
        <w:numPr>
          <w:ilvl w:val="0"/>
          <w:numId w:val="3"/>
        </w:numPr>
      </w:pPr>
      <w:r>
        <w:t>Исследование внешней среды:</w:t>
      </w:r>
    </w:p>
    <w:p w:rsidR="008A535A" w:rsidRDefault="008A535A" w:rsidP="00BF4AA2">
      <w:pPr>
        <w:numPr>
          <w:ilvl w:val="12"/>
          <w:numId w:val="0"/>
        </w:numPr>
        <w:ind w:left="283" w:hanging="283"/>
      </w:pPr>
    </w:p>
    <w:p w:rsidR="008A535A" w:rsidRDefault="00BF4AA2" w:rsidP="00BF4AA2">
      <w:pPr>
        <w:numPr>
          <w:ilvl w:val="0"/>
          <w:numId w:val="3"/>
        </w:numPr>
      </w:pPr>
      <w:r>
        <w:t>Исследование потребителей</w:t>
      </w:r>
    </w:p>
    <w:p w:rsidR="008A535A" w:rsidRDefault="00BF4AA2" w:rsidP="00BF4AA2">
      <w:pPr>
        <w:numPr>
          <w:ilvl w:val="0"/>
          <w:numId w:val="3"/>
        </w:numPr>
      </w:pPr>
      <w:r>
        <w:t>Изучение конкурирующих товаров</w:t>
      </w:r>
    </w:p>
    <w:p w:rsidR="008A535A" w:rsidRDefault="00BF4AA2" w:rsidP="00BF4AA2">
      <w:pPr>
        <w:numPr>
          <w:ilvl w:val="0"/>
          <w:numId w:val="3"/>
        </w:numPr>
      </w:pPr>
      <w:r>
        <w:t>Изучение поставщиков и потребителей</w:t>
      </w:r>
    </w:p>
    <w:p w:rsidR="008A535A" w:rsidRDefault="00BF4AA2" w:rsidP="00BF4AA2">
      <w:pPr>
        <w:numPr>
          <w:ilvl w:val="0"/>
          <w:numId w:val="3"/>
        </w:numPr>
      </w:pPr>
      <w:r>
        <w:t>Изучение фирм-конкурентов</w:t>
      </w:r>
    </w:p>
    <w:p w:rsidR="008A535A" w:rsidRDefault="00BF4AA2" w:rsidP="00BF4AA2">
      <w:pPr>
        <w:numPr>
          <w:ilvl w:val="0"/>
          <w:numId w:val="3"/>
        </w:numPr>
      </w:pPr>
      <w:r>
        <w:t>Изучение общеэкономических тенденций</w:t>
      </w:r>
    </w:p>
    <w:p w:rsidR="008A535A" w:rsidRDefault="00BF4AA2" w:rsidP="00BF4AA2">
      <w:pPr>
        <w:numPr>
          <w:ilvl w:val="0"/>
          <w:numId w:val="3"/>
        </w:numPr>
      </w:pPr>
      <w:r>
        <w:t>Изучение отраслевых тенденций</w:t>
      </w:r>
    </w:p>
    <w:p w:rsidR="008A535A" w:rsidRDefault="00BF4AA2" w:rsidP="00BF4AA2">
      <w:pPr>
        <w:numPr>
          <w:ilvl w:val="0"/>
          <w:numId w:val="3"/>
        </w:numPr>
      </w:pPr>
      <w:r>
        <w:t>Изучение демографических, научно-технических, политических, культурных факторов</w:t>
      </w:r>
    </w:p>
    <w:p w:rsidR="008A535A" w:rsidRDefault="008A535A" w:rsidP="00BF4AA2">
      <w:pPr>
        <w:numPr>
          <w:ilvl w:val="12"/>
          <w:numId w:val="0"/>
        </w:numPr>
        <w:ind w:left="283" w:hanging="283"/>
        <w:sectPr w:rsidR="008A535A">
          <w:type w:val="continuous"/>
          <w:pgSz w:w="11907" w:h="16840"/>
          <w:pgMar w:top="1134" w:right="1134" w:bottom="1134" w:left="1134" w:header="720" w:footer="720" w:gutter="0"/>
          <w:cols w:num="2" w:space="720" w:equalWidth="0">
            <w:col w:w="4465" w:space="709"/>
            <w:col w:w="4465"/>
          </w:cols>
        </w:sectPr>
      </w:pPr>
    </w:p>
    <w:p w:rsidR="008A535A" w:rsidRDefault="008A535A" w:rsidP="00BF4AA2">
      <w:pPr>
        <w:numPr>
          <w:ilvl w:val="12"/>
          <w:numId w:val="0"/>
        </w:numPr>
        <w:ind w:left="283" w:hanging="283"/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Этапы проведения МИ</w:t>
      </w:r>
    </w:p>
    <w:p w:rsidR="008A535A" w:rsidRDefault="008A535A">
      <w:pPr>
        <w:jc w:val="both"/>
        <w:rPr>
          <w:sz w:val="24"/>
        </w:rPr>
      </w:pPr>
    </w:p>
    <w:p w:rsidR="008A535A" w:rsidRDefault="00BF4AA2" w:rsidP="00BF4AA2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Постановка проблемы, расчет бюджета исследования.</w:t>
      </w:r>
    </w:p>
    <w:p w:rsidR="008A535A" w:rsidRDefault="00BF4AA2" w:rsidP="00BF4AA2">
      <w:pPr>
        <w:numPr>
          <w:ilvl w:val="0"/>
          <w:numId w:val="4"/>
        </w:numPr>
        <w:jc w:val="both"/>
      </w:pPr>
      <w:r>
        <w:rPr>
          <w:sz w:val="24"/>
        </w:rPr>
        <w:t>Отбор источников информации</w:t>
      </w:r>
    </w:p>
    <w:p w:rsidR="008A535A" w:rsidRDefault="00BF4AA2" w:rsidP="00BF4AA2">
      <w:pPr>
        <w:numPr>
          <w:ilvl w:val="0"/>
          <w:numId w:val="4"/>
        </w:numPr>
        <w:jc w:val="both"/>
      </w:pPr>
      <w:r>
        <w:rPr>
          <w:sz w:val="24"/>
        </w:rPr>
        <w:t>Сбор и обработка информации</w:t>
      </w:r>
    </w:p>
    <w:p w:rsidR="008A535A" w:rsidRDefault="00BF4AA2" w:rsidP="00BF4AA2">
      <w:pPr>
        <w:numPr>
          <w:ilvl w:val="0"/>
          <w:numId w:val="4"/>
        </w:numPr>
        <w:jc w:val="both"/>
      </w:pPr>
      <w:r>
        <w:rPr>
          <w:sz w:val="24"/>
        </w:rPr>
        <w:t>Анализ информации и прогнозирование</w:t>
      </w:r>
    </w:p>
    <w:p w:rsidR="008A535A" w:rsidRDefault="00BF4AA2" w:rsidP="00BF4AA2">
      <w:pPr>
        <w:numPr>
          <w:ilvl w:val="0"/>
          <w:numId w:val="4"/>
        </w:numPr>
        <w:jc w:val="both"/>
      </w:pPr>
      <w:r>
        <w:rPr>
          <w:sz w:val="24"/>
        </w:rPr>
        <w:t>Выводы и рекомендации, оценка эффективности МИ</w:t>
      </w:r>
    </w:p>
    <w:p w:rsidR="008A535A" w:rsidRDefault="008A535A">
      <w:pPr>
        <w:jc w:val="both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Крупнейшие фирмы, проводящие МИ</w:t>
      </w:r>
    </w:p>
    <w:p w:rsidR="008A535A" w:rsidRDefault="008A535A">
      <w:pPr>
        <w:jc w:val="both"/>
        <w:rPr>
          <w:sz w:val="24"/>
        </w:rPr>
      </w:pPr>
    </w:p>
    <w:p w:rsidR="008A535A" w:rsidRDefault="00BF4AA2">
      <w:pPr>
        <w:jc w:val="both"/>
        <w:rPr>
          <w:sz w:val="24"/>
        </w:rPr>
      </w:pPr>
      <w:r>
        <w:rPr>
          <w:i/>
          <w:sz w:val="24"/>
        </w:rPr>
        <w:t>ВЦИОМ</w:t>
      </w:r>
      <w:r>
        <w:rPr>
          <w:sz w:val="24"/>
        </w:rPr>
        <w:t xml:space="preserve">: выборка 2000 человек. Клиенты - </w:t>
      </w:r>
      <w:r>
        <w:rPr>
          <w:sz w:val="24"/>
          <w:lang w:val="en-US"/>
        </w:rPr>
        <w:t>American Express, Shell</w:t>
      </w:r>
      <w:r>
        <w:rPr>
          <w:sz w:val="24"/>
        </w:rPr>
        <w:t>.</w:t>
      </w:r>
    </w:p>
    <w:p w:rsidR="008A535A" w:rsidRDefault="00BF4AA2">
      <w:pPr>
        <w:jc w:val="both"/>
        <w:rPr>
          <w:sz w:val="24"/>
        </w:rPr>
      </w:pPr>
      <w:r>
        <w:rPr>
          <w:i/>
          <w:sz w:val="24"/>
          <w:lang w:val="en-US"/>
        </w:rPr>
        <w:t>Macro International</w:t>
      </w:r>
      <w:r>
        <w:rPr>
          <w:sz w:val="24"/>
        </w:rPr>
        <w:t xml:space="preserve">. Клиенты - </w:t>
      </w:r>
      <w:r>
        <w:rPr>
          <w:sz w:val="24"/>
          <w:lang w:val="en-US"/>
        </w:rPr>
        <w:t>DuPont, Mars, Colgate</w:t>
      </w:r>
      <w:r>
        <w:rPr>
          <w:sz w:val="24"/>
        </w:rPr>
        <w:t>.</w:t>
      </w:r>
    </w:p>
    <w:p w:rsidR="008A535A" w:rsidRDefault="00BF4AA2">
      <w:pPr>
        <w:jc w:val="both"/>
        <w:rPr>
          <w:sz w:val="24"/>
        </w:rPr>
      </w:pPr>
      <w:r>
        <w:rPr>
          <w:i/>
          <w:sz w:val="24"/>
          <w:lang w:val="en-US"/>
        </w:rPr>
        <w:t>Ri-vita</w:t>
      </w:r>
      <w:r>
        <w:rPr>
          <w:sz w:val="24"/>
        </w:rPr>
        <w:t xml:space="preserve">. Клиенты - </w:t>
      </w:r>
      <w:r>
        <w:rPr>
          <w:sz w:val="24"/>
          <w:lang w:val="en-US"/>
        </w:rPr>
        <w:t>AT&amp;T</w:t>
      </w:r>
      <w:r>
        <w:rPr>
          <w:sz w:val="24"/>
        </w:rPr>
        <w:t>.</w:t>
      </w:r>
    </w:p>
    <w:p w:rsidR="008A535A" w:rsidRDefault="00BF4AA2">
      <w:pPr>
        <w:jc w:val="both"/>
        <w:rPr>
          <w:sz w:val="24"/>
        </w:rPr>
      </w:pPr>
      <w:r>
        <w:rPr>
          <w:i/>
          <w:sz w:val="24"/>
          <w:lang w:val="en-US"/>
        </w:rPr>
        <w:t>V-Ratio</w:t>
      </w:r>
      <w:r>
        <w:rPr>
          <w:sz w:val="24"/>
        </w:rPr>
        <w:t>: исследование аудитории СМИ, особенностей рекламы. Клиенты - рекламные агенства «Аврора», «Я».</w:t>
      </w:r>
    </w:p>
    <w:p w:rsidR="008A535A" w:rsidRDefault="00BF4AA2">
      <w:pPr>
        <w:jc w:val="both"/>
        <w:rPr>
          <w:sz w:val="24"/>
        </w:rPr>
      </w:pPr>
      <w:r>
        <w:rPr>
          <w:i/>
          <w:sz w:val="24"/>
          <w:lang w:val="en-US"/>
        </w:rPr>
        <w:t>Mobile</w:t>
      </w:r>
      <w:r>
        <w:rPr>
          <w:sz w:val="24"/>
        </w:rPr>
        <w:t>: мониторинг затрат на рекламу в прессе, исследования спроса, рекламы.</w:t>
      </w:r>
    </w:p>
    <w:p w:rsidR="008A535A" w:rsidRDefault="00BF4AA2">
      <w:pPr>
        <w:jc w:val="both"/>
        <w:rPr>
          <w:sz w:val="24"/>
        </w:rPr>
      </w:pPr>
      <w:r>
        <w:rPr>
          <w:i/>
          <w:sz w:val="24"/>
        </w:rPr>
        <w:t>Техноконсалт</w:t>
      </w:r>
      <w:r>
        <w:rPr>
          <w:sz w:val="24"/>
        </w:rPr>
        <w:t xml:space="preserve">. Клиенты - </w:t>
      </w:r>
      <w:r>
        <w:rPr>
          <w:sz w:val="24"/>
          <w:lang w:val="en-US"/>
        </w:rPr>
        <w:t>Samsung</w:t>
      </w:r>
      <w:r>
        <w:rPr>
          <w:sz w:val="24"/>
        </w:rPr>
        <w:t>.</w:t>
      </w:r>
    </w:p>
    <w:p w:rsidR="008A535A" w:rsidRDefault="00BF4AA2">
      <w:pPr>
        <w:jc w:val="both"/>
        <w:rPr>
          <w:sz w:val="24"/>
        </w:rPr>
      </w:pPr>
      <w:r>
        <w:rPr>
          <w:i/>
          <w:sz w:val="24"/>
        </w:rPr>
        <w:t>Комкон-2</w:t>
      </w:r>
      <w:r>
        <w:rPr>
          <w:sz w:val="24"/>
        </w:rPr>
        <w:t>: мониторинг аудитории прессы.</w:t>
      </w:r>
    </w:p>
    <w:p w:rsidR="008A535A" w:rsidRDefault="008A535A">
      <w:pPr>
        <w:jc w:val="both"/>
      </w:pPr>
    </w:p>
    <w:p w:rsidR="008A535A" w:rsidRDefault="008A535A">
      <w:pPr>
        <w:jc w:val="both"/>
      </w:pPr>
    </w:p>
    <w:p w:rsidR="008A535A" w:rsidRDefault="00BF4AA2">
      <w:pPr>
        <w:rPr>
          <w:b/>
        </w:rPr>
      </w:pPr>
      <w:r>
        <w:rPr>
          <w:b/>
          <w:sz w:val="24"/>
        </w:rPr>
        <w:t>3. Факторы, влияющие на принятие решений об исполнителе МИ:</w:t>
      </w:r>
    </w:p>
    <w:p w:rsidR="008A535A" w:rsidRDefault="008A535A">
      <w:pPr>
        <w:jc w:val="both"/>
      </w:pPr>
    </w:p>
    <w:p w:rsidR="008A535A" w:rsidRDefault="00BF4AA2" w:rsidP="00BF4A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Экономический (может ли сторонняя фирма обеспечить получение информации с меньшими затратами)</w:t>
      </w:r>
    </w:p>
    <w:p w:rsidR="008A535A" w:rsidRDefault="00BF4AA2" w:rsidP="00BF4A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Фактор опыта проведения исследований (обладает ли фирма опытом проведения исследований в этой области).</w:t>
      </w:r>
    </w:p>
    <w:p w:rsidR="008A535A" w:rsidRDefault="00BF4AA2" w:rsidP="00BF4A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Специальное оборудование (требует ли исследование наличия специального оборудования).</w:t>
      </w:r>
    </w:p>
    <w:p w:rsidR="008A535A" w:rsidRDefault="00BF4AA2" w:rsidP="00BF4A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Внутрифирменный фактор (затрагивает ли исследование внутренние спорные вопросы организации).</w:t>
      </w:r>
    </w:p>
    <w:p w:rsidR="008A535A" w:rsidRDefault="00BF4AA2" w:rsidP="00BF4A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Фактор времени (затрудняетли недостаток времени проведение исследований)</w:t>
      </w:r>
    </w:p>
    <w:p w:rsidR="008A535A" w:rsidRDefault="00BF4AA2" w:rsidP="00BF4A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Конфиденциальность (важно ли, чтобы результутаты исследования держались в секрете).</w:t>
      </w:r>
    </w:p>
    <w:p w:rsidR="008A535A" w:rsidRDefault="008A535A">
      <w:pPr>
        <w:jc w:val="both"/>
        <w:rPr>
          <w:sz w:val="24"/>
        </w:rPr>
      </w:pPr>
    </w:p>
    <w:p w:rsidR="008A535A" w:rsidRDefault="00BF4AA2">
      <w:pPr>
        <w:rPr>
          <w:b/>
          <w:sz w:val="24"/>
        </w:rPr>
      </w:pPr>
      <w:r>
        <w:rPr>
          <w:b/>
          <w:sz w:val="24"/>
        </w:rPr>
        <w:t>4. Карьера менеждера в области МИ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Желаемые качества для успешной карьеры в сфере МИ</w:t>
      </w:r>
    </w:p>
    <w:p w:rsidR="008A535A" w:rsidRDefault="008A535A">
      <w:pPr>
        <w:jc w:val="center"/>
        <w:rPr>
          <w:sz w:val="24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503"/>
        <w:gridCol w:w="2676"/>
        <w:gridCol w:w="2676"/>
      </w:tblGrid>
      <w:tr w:rsidR="008A535A">
        <w:tc>
          <w:tcPr>
            <w:tcW w:w="4503" w:type="dxa"/>
            <w:tcBorders>
              <w:top w:val="single" w:sz="6" w:space="0" w:color="auto"/>
              <w:left w:val="single" w:sz="6" w:space="0" w:color="auto"/>
            </w:tcBorders>
          </w:tcPr>
          <w:p w:rsidR="008A535A" w:rsidRDefault="00BF4AA2">
            <w:pPr>
              <w:jc w:val="center"/>
            </w:pPr>
            <w:r>
              <w:t>Качества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</w:pPr>
            <w:r>
              <w:t>Уровни менеджмента</w:t>
            </w:r>
          </w:p>
        </w:tc>
      </w:tr>
      <w:tr w:rsidR="008A535A">
        <w:tc>
          <w:tcPr>
            <w:tcW w:w="4503" w:type="dxa"/>
            <w:tcBorders>
              <w:left w:val="single" w:sz="6" w:space="0" w:color="auto"/>
            </w:tcBorders>
          </w:tcPr>
          <w:p w:rsidR="008A535A" w:rsidRDefault="008A535A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</w:pPr>
            <w:r>
              <w:rPr>
                <w:lang w:val="en-US"/>
              </w:rPr>
              <w:t>I (</w:t>
            </w:r>
            <w:r>
              <w:t>минимальный)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(верхний)</w:t>
            </w:r>
          </w:p>
        </w:tc>
      </w:tr>
      <w:tr w:rsidR="008A535A">
        <w:tc>
          <w:tcPr>
            <w:tcW w:w="4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35A" w:rsidRDefault="00BF4AA2">
            <w:r>
              <w:t>Писательские качества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57 %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90 %</w:t>
            </w:r>
          </w:p>
        </w:tc>
      </w:tr>
      <w:tr w:rsidR="008A535A"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r>
              <w:t>Аналитические качества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50 %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90 %</w:t>
            </w:r>
          </w:p>
        </w:tc>
      </w:tr>
      <w:tr w:rsidR="008A535A"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r>
              <w:t>Устная речь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49 %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82%</w:t>
            </w:r>
          </w:p>
        </w:tc>
      </w:tr>
      <w:tr w:rsidR="008A535A"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r>
              <w:t>Внешний вид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19 %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59 %</w:t>
            </w:r>
          </w:p>
        </w:tc>
      </w:tr>
      <w:tr w:rsidR="008A535A"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r>
              <w:t>Опыт в обработке статистики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13 %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41 %</w:t>
            </w:r>
          </w:p>
        </w:tc>
      </w:tr>
      <w:tr w:rsidR="008A535A"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r>
              <w:t>Ученая степень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6 %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16 %</w:t>
            </w:r>
          </w:p>
        </w:tc>
      </w:tr>
      <w:tr w:rsidR="008A535A"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r>
              <w:t>Дар руководителя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+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49 %</w:t>
            </w:r>
          </w:p>
        </w:tc>
      </w:tr>
      <w:tr w:rsidR="008A535A"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r>
              <w:t>Умение общаться с клиентами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+</w:t>
            </w:r>
          </w:p>
        </w:tc>
        <w:tc>
          <w:tcPr>
            <w:tcW w:w="2676" w:type="dxa"/>
            <w:tcBorders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83 %</w:t>
            </w:r>
          </w:p>
        </w:tc>
      </w:tr>
      <w:tr w:rsidR="008A535A">
        <w:tc>
          <w:tcPr>
            <w:tcW w:w="4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5A" w:rsidRDefault="00BF4AA2">
            <w:r>
              <w:t>Хорошие манеры</w:t>
            </w:r>
          </w:p>
        </w:tc>
        <w:tc>
          <w:tcPr>
            <w:tcW w:w="2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15 %</w:t>
            </w:r>
          </w:p>
        </w:tc>
        <w:tc>
          <w:tcPr>
            <w:tcW w:w="2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lang w:val="en-US"/>
              </w:rPr>
            </w:pPr>
            <w:r>
              <w:t>7 %</w:t>
            </w:r>
          </w:p>
        </w:tc>
      </w:tr>
    </w:tbl>
    <w:p w:rsidR="008A535A" w:rsidRDefault="008A535A">
      <w:pPr>
        <w:jc w:val="center"/>
      </w:pPr>
    </w:p>
    <w:p w:rsidR="008A535A" w:rsidRDefault="008A535A">
      <w:pPr>
        <w:jc w:val="center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Лекция 2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Методология МИ.</w:t>
      </w:r>
    </w:p>
    <w:p w:rsidR="008A535A" w:rsidRDefault="00BF4AA2" w:rsidP="00BF4AA2">
      <w:pPr>
        <w:numPr>
          <w:ilvl w:val="0"/>
          <w:numId w:val="6"/>
        </w:numPr>
      </w:pPr>
      <w:r>
        <w:rPr>
          <w:sz w:val="24"/>
        </w:rPr>
        <w:t>Цели и задачи МИ.</w:t>
      </w:r>
    </w:p>
    <w:p w:rsidR="008A535A" w:rsidRDefault="008A535A">
      <w:pPr>
        <w:jc w:val="center"/>
        <w:rPr>
          <w:sz w:val="24"/>
        </w:rPr>
      </w:pPr>
    </w:p>
    <w:p w:rsidR="008A535A" w:rsidRDefault="00BF4AA2">
      <w:pPr>
        <w:rPr>
          <w:b/>
          <w:sz w:val="24"/>
        </w:rPr>
      </w:pPr>
      <w:r>
        <w:rPr>
          <w:b/>
          <w:sz w:val="24"/>
        </w:rPr>
        <w:t>5. Принципы Методологии: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Научность (описание, объяснение, изучение и предсказание изучаемых процессов и явлений на основе научно обоснованной методики).</w:t>
      </w:r>
    </w:p>
    <w:p w:rsidR="008A535A" w:rsidRDefault="00BF4AA2" w:rsidP="00BF4AA2">
      <w:pPr>
        <w:numPr>
          <w:ilvl w:val="0"/>
          <w:numId w:val="7"/>
        </w:numPr>
        <w:jc w:val="both"/>
      </w:pPr>
      <w:r>
        <w:rPr>
          <w:sz w:val="24"/>
        </w:rPr>
        <w:t>Системность (присущая исследованию логическая последовательность этапов и действий; определенная структура и иерархия элементов и показателей)</w:t>
      </w:r>
    </w:p>
    <w:p w:rsidR="008A535A" w:rsidRDefault="00BF4AA2" w:rsidP="00BF4AA2">
      <w:pPr>
        <w:numPr>
          <w:ilvl w:val="0"/>
          <w:numId w:val="7"/>
        </w:numPr>
        <w:jc w:val="both"/>
      </w:pPr>
      <w:r>
        <w:rPr>
          <w:sz w:val="24"/>
        </w:rPr>
        <w:t>Комплексность (изучение разных аспектов и закономерностей развития рынка в их взаимосвязи).</w:t>
      </w:r>
    </w:p>
    <w:p w:rsidR="008A535A" w:rsidRDefault="00BF4AA2" w:rsidP="00BF4AA2">
      <w:pPr>
        <w:numPr>
          <w:ilvl w:val="0"/>
          <w:numId w:val="7"/>
        </w:numPr>
        <w:jc w:val="both"/>
      </w:pPr>
      <w:r>
        <w:rPr>
          <w:sz w:val="24"/>
        </w:rPr>
        <w:t>Оперативность и гибкость (возможность коррекции плана исследований в соответствии с рыночной ситуацией).</w:t>
      </w:r>
    </w:p>
    <w:p w:rsidR="008A535A" w:rsidRDefault="00BF4AA2" w:rsidP="00BF4AA2">
      <w:pPr>
        <w:numPr>
          <w:ilvl w:val="0"/>
          <w:numId w:val="7"/>
        </w:numPr>
        <w:jc w:val="both"/>
      </w:pPr>
      <w:r>
        <w:rPr>
          <w:sz w:val="24"/>
        </w:rPr>
        <w:t>Эффективность (окупаемость затрат на МИ; МИ должно приносить один из видов эффекта)</w:t>
      </w:r>
    </w:p>
    <w:p w:rsidR="008A535A" w:rsidRDefault="008A535A">
      <w:pPr>
        <w:jc w:val="both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Ключевые дисциплины: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3"/>
        </w:numPr>
        <w:jc w:val="both"/>
        <w:rPr>
          <w:sz w:val="24"/>
        </w:rPr>
      </w:pPr>
      <w:r>
        <w:rPr>
          <w:i/>
          <w:sz w:val="24"/>
        </w:rPr>
        <w:t>Социометрия</w:t>
      </w:r>
      <w:r>
        <w:rPr>
          <w:sz w:val="24"/>
        </w:rPr>
        <w:t xml:space="preserve"> (наука о методах получения и анализа количественных данных в структуре и функционировании определенных человеческих групп)</w:t>
      </w:r>
    </w:p>
    <w:p w:rsidR="008A535A" w:rsidRDefault="00BF4AA2" w:rsidP="00BF4AA2">
      <w:pPr>
        <w:numPr>
          <w:ilvl w:val="0"/>
          <w:numId w:val="3"/>
        </w:numPr>
        <w:jc w:val="both"/>
      </w:pPr>
      <w:r>
        <w:rPr>
          <w:i/>
          <w:sz w:val="24"/>
        </w:rPr>
        <w:t>Квалиметрия</w:t>
      </w:r>
      <w:r>
        <w:rPr>
          <w:sz w:val="24"/>
        </w:rPr>
        <w:t xml:space="preserve"> (методы колипчественной оценки качества изделий)</w:t>
      </w:r>
    </w:p>
    <w:p w:rsidR="008A535A" w:rsidRDefault="00BF4AA2" w:rsidP="00BF4AA2">
      <w:pPr>
        <w:numPr>
          <w:ilvl w:val="0"/>
          <w:numId w:val="3"/>
        </w:numPr>
        <w:jc w:val="both"/>
      </w:pPr>
      <w:r>
        <w:rPr>
          <w:i/>
          <w:sz w:val="24"/>
        </w:rPr>
        <w:t xml:space="preserve">Бихевиоризм </w:t>
      </w:r>
      <w:r>
        <w:rPr>
          <w:sz w:val="24"/>
        </w:rPr>
        <w:t>(наука о вкусах и предпочтениях, в частности, реакция спроса на качественные изменения в предложении товаров)</w:t>
      </w:r>
    </w:p>
    <w:p w:rsidR="008A535A" w:rsidRDefault="00BF4AA2" w:rsidP="00BF4AA2">
      <w:pPr>
        <w:numPr>
          <w:ilvl w:val="0"/>
          <w:numId w:val="3"/>
        </w:numPr>
        <w:jc w:val="both"/>
      </w:pPr>
      <w:r>
        <w:rPr>
          <w:i/>
          <w:sz w:val="24"/>
        </w:rPr>
        <w:t>Эконометрия</w:t>
      </w:r>
      <w:r>
        <w:rPr>
          <w:sz w:val="24"/>
        </w:rPr>
        <w:t xml:space="preserve"> (наука, изучающая количественные взаимосвязи объектов и процессов экономически с помощью статистических и математических методов и моделей)</w:t>
      </w:r>
    </w:p>
    <w:p w:rsidR="008A535A" w:rsidRDefault="00BF4AA2" w:rsidP="00BF4AA2">
      <w:pPr>
        <w:numPr>
          <w:ilvl w:val="0"/>
          <w:numId w:val="3"/>
        </w:numPr>
        <w:jc w:val="both"/>
      </w:pPr>
      <w:r>
        <w:rPr>
          <w:i/>
          <w:sz w:val="24"/>
        </w:rPr>
        <w:t xml:space="preserve">Экономическая статистика </w:t>
      </w:r>
      <w:r>
        <w:rPr>
          <w:sz w:val="24"/>
        </w:rPr>
        <w:t>(методы обработки большого количества данных с целью анализа полученных маленьких объектов)</w:t>
      </w:r>
    </w:p>
    <w:p w:rsidR="008A535A" w:rsidRDefault="008A535A">
      <w:pPr>
        <w:jc w:val="both"/>
        <w:rPr>
          <w:sz w:val="24"/>
        </w:rPr>
      </w:pPr>
    </w:p>
    <w:p w:rsidR="008A535A" w:rsidRDefault="00BF4AA2">
      <w:pPr>
        <w:jc w:val="both"/>
        <w:rPr>
          <w:b/>
          <w:sz w:val="24"/>
        </w:rPr>
      </w:pPr>
      <w:r>
        <w:rPr>
          <w:b/>
          <w:sz w:val="24"/>
        </w:rPr>
        <w:t>2. Цели и задачи МИ.</w:t>
      </w:r>
    </w:p>
    <w:p w:rsidR="008A535A" w:rsidRDefault="008A535A">
      <w:pPr>
        <w:jc w:val="both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Комплекс маркетинга и его составляющие</w:t>
      </w:r>
    </w:p>
    <w:p w:rsidR="008A535A" w:rsidRDefault="00BF4AA2" w:rsidP="00BF4AA2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Товар: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тестирование и характеристика качества, оценка конкурентоспособности;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оценка уровня сервиса и его воздействия на спрос;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определение тенденций развития кривой Жизненного Цикла.</w:t>
      </w:r>
    </w:p>
    <w:p w:rsidR="008A535A" w:rsidRDefault="00BF4AA2" w:rsidP="00BF4AA2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Продвижение: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оценка эффективности рекламы и других форм продвижения товаров;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анализ эффективности товарораспределительной сети и каналов товародвижения;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информационно-аналитическое обеспечение моделей торгово-сбытовой логистики.</w:t>
      </w:r>
    </w:p>
    <w:p w:rsidR="008A535A" w:rsidRDefault="00BF4AA2" w:rsidP="00BF4AA2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Цена: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информационно-аналитическое обеспечение политики ценообразования;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прогноз равновесия цены товара на каждом этапе его Жизненного Цикла.</w:t>
      </w:r>
    </w:p>
    <w:p w:rsidR="008A535A" w:rsidRDefault="00BF4AA2" w:rsidP="00BF4AA2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Позиционирование: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оценка и анализ коньюнктуры рынка;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оценка и анализ возможности рыночной активности конкурентов;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постоянные замеры основных параметров рынка конкретного товара, определение его емкости;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прогнозирование спроса и оценка его эластичности;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выявление и оценка коммерческого риска</w:t>
      </w:r>
    </w:p>
    <w:p w:rsidR="008A535A" w:rsidRDefault="00BF4AA2" w:rsidP="00BF4AA2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Покупатели:</w:t>
      </w:r>
    </w:p>
    <w:p w:rsidR="008A535A" w:rsidRDefault="00BF4AA2" w:rsidP="00BF4A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выявление и моделирование предпочтений и мнений потребителей и их поведение в различных рыночных ситуациях.</w:t>
      </w:r>
    </w:p>
    <w:p w:rsidR="008A535A" w:rsidRDefault="008A535A">
      <w:pPr>
        <w:jc w:val="center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br w:type="page"/>
        <w:t>Маркетинговые информационные системы</w:t>
      </w:r>
    </w:p>
    <w:p w:rsidR="008A535A" w:rsidRDefault="00BF4AA2">
      <w:pPr>
        <w:jc w:val="center"/>
        <w:rPr>
          <w:sz w:val="24"/>
        </w:rPr>
      </w:pPr>
      <w:r>
        <w:rPr>
          <w:sz w:val="24"/>
        </w:rPr>
        <w:t>Виды маркетинговой информации и их роль в работе менеджера.</w:t>
      </w:r>
    </w:p>
    <w:p w:rsidR="008A535A" w:rsidRDefault="008A535A">
      <w:pPr>
        <w:jc w:val="center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Типы информации в МИС</w:t>
      </w:r>
    </w:p>
    <w:p w:rsidR="008A535A" w:rsidRDefault="004D0B8E">
      <w:pPr>
        <w:jc w:val="center"/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2.4pt;margin-top:9pt;width:86.45pt;height:36.05pt;z-index:251619840;mso-position-horizontal-relative:text;mso-position-vertical-relative:text" o:allowincell="f" filled="f" strokeweight="1pt"/>
        </w:pict>
      </w:r>
      <w:r>
        <w:rPr>
          <w:noProof/>
          <w:sz w:val="24"/>
        </w:rPr>
        <w:pict>
          <v:rect id="_x0000_s1032" style="position:absolute;left:0;text-align:left;margin-left:317.6pt;margin-top:9pt;width:93.65pt;height:36.05pt;z-index:251624960;mso-position-horizontal-relative:text;mso-position-vertical-relative:text" o:allowincell="f" filled="f" strokeweight="1pt"/>
        </w:pict>
      </w:r>
    </w:p>
    <w:p w:rsidR="008A535A" w:rsidRDefault="004D0B8E">
      <w:pPr>
        <w:rPr>
          <w:sz w:val="24"/>
        </w:rPr>
      </w:pPr>
      <w:r>
        <w:rPr>
          <w:noProof/>
          <w:sz w:val="24"/>
        </w:rPr>
        <w:pict>
          <v:line id="_x0000_s1110" style="position:absolute;z-index:251696640;mso-position-horizontal-relative:text;mso-position-vertical-relative:text" from="8.75pt,13.75pt" to="23.05pt,13.8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  <w:sz w:val="24"/>
        </w:rPr>
        <w:pict>
          <v:line id="_x0000_s1109" style="position:absolute;flip:y;z-index:251695616;mso-position-horizontal-relative:text;mso-position-vertical-relative:text" from="8.75pt,13.75pt" to="8.8pt,59.4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46" style="position:absolute;z-index:251639296;mso-position-horizontal-relative:text;mso-position-vertical-relative:text" from="108.8pt,9.25pt" to="173.65pt,9.3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37" style="position:absolute;z-index:251630080;mso-position-horizontal-relative:text;mso-position-vertical-relative:text" from="267.2pt,9.25pt" to="317.65pt,9.3pt" o:allowincell="f" strokeweight="1pt">
            <v:stroke startarrowwidth="narrow" startarrowlength="short" endarrow="open" endarrowwidth="narrow" endarrowlength="short"/>
          </v:line>
        </w:pict>
      </w:r>
      <w:r w:rsidR="00BF4AA2">
        <w:rPr>
          <w:sz w:val="24"/>
        </w:rPr>
        <w:tab/>
        <w:t>окружающая</w:t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  <w:t>внутренняя инф.</w:t>
      </w:r>
      <w:r w:rsidR="00BF4AA2">
        <w:rPr>
          <w:sz w:val="24"/>
        </w:rPr>
        <w:tab/>
      </w:r>
      <w:r w:rsidR="00BF4AA2">
        <w:rPr>
          <w:sz w:val="24"/>
        </w:rPr>
        <w:tab/>
        <w:t>Маркетинговые</w:t>
      </w:r>
    </w:p>
    <w:p w:rsidR="008A535A" w:rsidRDefault="004D0B8E">
      <w:pPr>
        <w:rPr>
          <w:sz w:val="24"/>
        </w:rPr>
      </w:pPr>
      <w:r>
        <w:rPr>
          <w:noProof/>
          <w:sz w:val="24"/>
        </w:rPr>
        <w:pict>
          <v:line id="_x0000_s1050" style="position:absolute;z-index:251643392;mso-position-horizontal-relative:text;mso-position-vertical-relative:text" from="108.8pt,9.45pt" to="173.65pt,9.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42" style="position:absolute;z-index:251635200;mso-position-horizontal-relative:text;mso-position-vertical-relative:text" from="252.8pt,9.45pt" to="317.65pt,9.5pt" o:allowincell="f" strokeweight="1pt">
            <v:stroke startarrowwidth="narrow" startarrowlength="short" endarrow="open" endarrowwidth="narrow" endarrowlength="short"/>
          </v:line>
        </w:pict>
      </w:r>
      <w:r w:rsidR="00BF4AA2">
        <w:rPr>
          <w:sz w:val="24"/>
        </w:rPr>
        <w:tab/>
        <w:t>среда</w:t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  <w:t>внешняя инф.</w:t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  <w:t>Исследования</w:t>
      </w:r>
    </w:p>
    <w:p w:rsidR="008A535A" w:rsidRDefault="004D0B8E">
      <w:pPr>
        <w:rPr>
          <w:sz w:val="24"/>
        </w:rPr>
      </w:pPr>
      <w:r>
        <w:rPr>
          <w:noProof/>
          <w:sz w:val="24"/>
        </w:rPr>
        <w:pict>
          <v:line id="_x0000_s1104" style="position:absolute;flip:y;z-index:251690496;mso-position-horizontal-relative:text;mso-position-vertical-relative:text" from="407.75pt,2.45pt" to="407.8pt,31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  <w:sz w:val="24"/>
        </w:rPr>
        <w:pict>
          <v:line id="_x0000_s1105" style="position:absolute;z-index:251691520;mso-position-horizontal-relative:text;mso-position-vertical-relative:text" from="336.5pt,2.45pt" to="336.55pt,16.75pt" o:allowincell="f" strokeweight="1pt">
            <v:stroke startarrowwidth="narrow" startarrowlength="short" endarrowwidth="narrow" endarrowlength="short"/>
          </v:line>
        </w:pict>
      </w:r>
    </w:p>
    <w:p w:rsidR="008A535A" w:rsidRDefault="004D0B8E">
      <w:pPr>
        <w:rPr>
          <w:sz w:val="24"/>
        </w:rPr>
      </w:pPr>
      <w:r>
        <w:rPr>
          <w:noProof/>
          <w:sz w:val="24"/>
        </w:rPr>
        <w:pict>
          <v:line id="_x0000_s1103" style="position:absolute;z-index:251689472;mso-position-horizontal-relative:text;mso-position-vertical-relative:text" from="336.5pt,13.9pt" to="336.55pt,31.05pt" o:allowincell="f" strokeweight="1pt">
            <v:stroke startarrowwidth="narrow" startarrowlength="short" endarrow="open" endarrowwidth="narrow" endarrowlength="short"/>
          </v:line>
        </w:pict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  <w:t>информация</w:t>
      </w:r>
      <w:r w:rsidR="00BF4AA2">
        <w:rPr>
          <w:sz w:val="24"/>
        </w:rPr>
        <w:tab/>
      </w:r>
      <w:r w:rsidR="00BF4AA2">
        <w:rPr>
          <w:sz w:val="24"/>
        </w:rPr>
        <w:tab/>
      </w:r>
    </w:p>
    <w:p w:rsidR="008A535A" w:rsidRDefault="004D0B8E">
      <w:pPr>
        <w:rPr>
          <w:sz w:val="24"/>
        </w:rPr>
      </w:pPr>
      <w:r>
        <w:rPr>
          <w:noProof/>
          <w:sz w:val="24"/>
        </w:rPr>
        <w:pict>
          <v:line id="_x0000_s1108" style="position:absolute;flip:y;z-index:251694592;mso-position-horizontal-relative:text;mso-position-vertical-relative:text" from="8.75pt,13.95pt" to="8.8pt,36.8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106" style="position:absolute;z-index:251692544;mso-position-horizontal-relative:text;mso-position-vertical-relative:text" from="407.75pt,13.95pt" to="407.8pt,16.8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101" style="position:absolute;z-index:251687424;mso-position-horizontal-relative:text;mso-position-vertical-relative:text" from="322.25pt,8.25pt" to="322.3pt,16.85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  <w:sz w:val="24"/>
        </w:rPr>
        <w:pict>
          <v:line id="_x0000_s1099" style="position:absolute;z-index:251685376;mso-position-horizontal-relative:text;mso-position-vertical-relative:text" from="273.8pt,8.25pt" to="322.3pt,8.3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98" style="position:absolute;z-index:251684352;mso-position-horizontal-relative:text;mso-position-vertical-relative:text" from="68.6pt,8.25pt" to="68.65pt,16.8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96" style="position:absolute;flip:x;z-index:251682304;mso-position-horizontal-relative:text;mso-position-vertical-relative:text" from="68.6pt,8.25pt" to="214pt,8.3pt" o:allowincell="f" strokeweight="1pt">
            <v:stroke startarrowwidth="narrow" startarrowlength="short" endarrowwidth="narrow" endarrowlength="short"/>
          </v:line>
        </w:pict>
      </w:r>
      <w:r w:rsidR="00BF4AA2">
        <w:rPr>
          <w:sz w:val="24"/>
        </w:rPr>
        <w:t>решение</w:t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  <w:t xml:space="preserve">пожелания </w:t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  <w:t>руководство</w:t>
      </w:r>
    </w:p>
    <w:p w:rsidR="008A535A" w:rsidRDefault="004D0B8E">
      <w:pPr>
        <w:rPr>
          <w:sz w:val="24"/>
        </w:rPr>
      </w:pPr>
      <w:r>
        <w:rPr>
          <w:noProof/>
          <w:sz w:val="24"/>
        </w:rPr>
        <w:pict>
          <v:line id="_x0000_s1083" style="position:absolute;flip:x;z-index:251668992;mso-position-horizontal-relative:text;mso-position-vertical-relative:text" from="282.35pt,8.3pt" to="316.6pt,8.3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71" style="position:absolute;flip:x;z-index:251656704;mso-position-horizontal-relative:text;mso-position-vertical-relative:text" from="122.75pt,8.3pt" to="176.05pt,8.35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  <w:sz w:val="24"/>
        </w:rPr>
        <w:pict>
          <v:rect id="_x0000_s1058" style="position:absolute;margin-left:317.6pt;margin-top:3.05pt;width:100.85pt;height:43.25pt;z-index:251651584;mso-position-horizontal-relative:text;mso-position-vertical-relative:text" o:allowincell="f" filled="f" strokeweight="1pt"/>
        </w:pict>
      </w:r>
      <w:r>
        <w:rPr>
          <w:noProof/>
          <w:sz w:val="24"/>
        </w:rPr>
        <w:pict>
          <v:rect id="_x0000_s1054" style="position:absolute;margin-left:22.4pt;margin-top:3.05pt;width:100.85pt;height:43.25pt;z-index:251647488;mso-position-horizontal-relative:text;mso-position-vertical-relative:text" o:allowincell="f" filled="f" strokeweight="1pt"/>
        </w:pict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  <w:t>периодическая инф.</w:t>
      </w:r>
    </w:p>
    <w:p w:rsidR="008A535A" w:rsidRDefault="004D0B8E">
      <w:pPr>
        <w:rPr>
          <w:sz w:val="24"/>
        </w:rPr>
      </w:pPr>
      <w:r>
        <w:rPr>
          <w:noProof/>
          <w:sz w:val="24"/>
        </w:rPr>
        <w:pict>
          <v:line id="_x0000_s1107" style="position:absolute;flip:x;z-index:251693568;mso-position-horizontal-relative:text;mso-position-vertical-relative:text" from="8.75pt,8.35pt" to="23.05pt,8.4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87" style="position:absolute;flip:x;z-index:251673088;mso-position-horizontal-relative:text;mso-position-vertical-relative:text" from="285.2pt,8.35pt" to="316.6pt,8.4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75" style="position:absolute;flip:x;z-index:251660800;mso-position-horizontal-relative:text;mso-position-vertical-relative:text" from="122.75pt,8.35pt" to="176.95pt,8.4pt" o:allowincell="f" strokeweight="1pt">
            <v:stroke startarrowwidth="narrow" startarrowlength="short" endarrow="open" endarrowwidth="narrow" endarrowlength="short"/>
          </v:line>
        </w:pict>
      </w:r>
      <w:r w:rsidR="00BF4AA2">
        <w:rPr>
          <w:sz w:val="24"/>
        </w:rPr>
        <w:tab/>
        <w:t>Менеджер</w:t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  <w:t>отслеживаемая инф.</w:t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  <w:t>М И С</w:t>
      </w:r>
    </w:p>
    <w:p w:rsidR="008A535A" w:rsidRDefault="004D0B8E">
      <w:pPr>
        <w:rPr>
          <w:sz w:val="24"/>
        </w:rPr>
      </w:pPr>
      <w:r>
        <w:rPr>
          <w:noProof/>
          <w:sz w:val="24"/>
        </w:rPr>
        <w:pict>
          <v:line id="_x0000_s1089" style="position:absolute;flip:x;z-index:251675136;mso-position-horizontal-relative:text;mso-position-vertical-relative:text" from="262.4pt,8.4pt" to="316.6pt,8.4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79" style="position:absolute;flip:x;z-index:251664896;mso-position-horizontal-relative:text;mso-position-vertical-relative:text" from="122.75pt,8.4pt" to="176.95pt,8.45pt" o:allowincell="f" strokeweight="1pt">
            <v:stroke startarrowwidth="narrow" startarrowlength="short" endarrow="open" endarrowwidth="narrow" endarrowlength="short"/>
          </v:line>
        </w:pict>
      </w:r>
      <w:r w:rsidR="00BF4AA2">
        <w:rPr>
          <w:sz w:val="24"/>
        </w:rPr>
        <w:tab/>
        <w:t>по маркетингу</w:t>
      </w:r>
      <w:r w:rsidR="00BF4AA2">
        <w:rPr>
          <w:sz w:val="24"/>
        </w:rPr>
        <w:tab/>
      </w:r>
      <w:r w:rsidR="00BF4AA2">
        <w:rPr>
          <w:sz w:val="24"/>
        </w:rPr>
        <w:tab/>
        <w:t>инф. по запросу</w:t>
      </w:r>
    </w:p>
    <w:p w:rsidR="008A535A" w:rsidRDefault="004D0B8E">
      <w:pPr>
        <w:rPr>
          <w:sz w:val="24"/>
        </w:rPr>
      </w:pPr>
      <w:r>
        <w:rPr>
          <w:noProof/>
          <w:sz w:val="24"/>
        </w:rPr>
        <w:pict>
          <v:line id="_x0000_s1102" style="position:absolute;flip:y;z-index:251688448;mso-position-horizontal-relative:text;mso-position-vertical-relative:text" from="322.25pt,2.75pt" to="322.3pt,8.5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  <w:sz w:val="24"/>
        </w:rPr>
        <w:pict>
          <v:line id="_x0000_s1100" style="position:absolute;z-index:251686400;mso-position-horizontal-relative:text;mso-position-vertical-relative:text" from="290.9pt,8.45pt" to="322.3pt,8.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94" style="position:absolute;flip:y;z-index:251680256;mso-position-horizontal-relative:text;mso-position-vertical-relative:text" from="68.6pt,2.75pt" to="68.65pt,8.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92" style="position:absolute;flip:x;z-index:251678208;mso-position-horizontal-relative:text;mso-position-vertical-relative:text" from="68.6pt,8.45pt" to="214pt,8.5pt" o:allowincell="f" strokeweight="1pt">
            <v:stroke startarrowwidth="narrow" startarrowlength="short" endarrowwidth="narrow" endarrowlength="short"/>
          </v:line>
        </w:pict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</w:r>
      <w:r w:rsidR="00BF4AA2">
        <w:rPr>
          <w:sz w:val="24"/>
        </w:rPr>
        <w:tab/>
        <w:t>обратная связь</w:t>
      </w: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МИС</w:t>
      </w:r>
      <w:r>
        <w:rPr>
          <w:sz w:val="24"/>
        </w:rPr>
        <w:t xml:space="preserve"> - система, разработанная для создания, хранения и распределения регулярного потока относящейся к делу информации для менеджеров по маркетингу. Если МИ основываются на действиях созданной информации, то МИС концентрирует свои действия на распределении потока информации для тех, кто принимает решение.</w:t>
      </w: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Периодическая информация</w:t>
      </w:r>
      <w:r>
        <w:rPr>
          <w:sz w:val="24"/>
        </w:rPr>
        <w:t xml:space="preserve"> - информация, поставляемая через определенные промежутки времени.</w:t>
      </w: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Отслеживаемая информация</w:t>
      </w:r>
      <w:r>
        <w:rPr>
          <w:b/>
          <w:sz w:val="24"/>
        </w:rPr>
        <w:t xml:space="preserve"> - </w:t>
      </w:r>
      <w:r>
        <w:rPr>
          <w:sz w:val="24"/>
        </w:rPr>
        <w:t>информация, извлекаемая из регулярно просматриваемых источников.</w:t>
      </w: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Информация по запросу</w:t>
      </w:r>
      <w:r>
        <w:rPr>
          <w:sz w:val="24"/>
        </w:rPr>
        <w:t xml:space="preserve"> - </w:t>
      </w:r>
      <w:r>
        <w:rPr>
          <w:b/>
          <w:sz w:val="24"/>
        </w:rPr>
        <w:t xml:space="preserve"> </w:t>
      </w:r>
      <w:r>
        <w:rPr>
          <w:sz w:val="24"/>
        </w:rPr>
        <w:t>информация, которая разрабатывается в соответствии со специфическими пожеляниями менеджера по маркетингу.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 xml:space="preserve">Примеры различных типов информации, </w:t>
      </w:r>
    </w:p>
    <w:p w:rsidR="008A535A" w:rsidRDefault="00BF4AA2">
      <w:pPr>
        <w:jc w:val="center"/>
        <w:rPr>
          <w:sz w:val="24"/>
        </w:rPr>
      </w:pPr>
      <w:r>
        <w:rPr>
          <w:sz w:val="24"/>
        </w:rPr>
        <w:t>которую МИС предоставляет менеджерам</w:t>
      </w: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1951"/>
        <w:gridCol w:w="2634"/>
        <w:gridCol w:w="2634"/>
        <w:gridCol w:w="2633"/>
        <w:gridCol w:w="1"/>
      </w:tblGrid>
      <w:tr w:rsidR="008A535A">
        <w:trPr>
          <w:gridAfter w:val="1"/>
        </w:trPr>
        <w:tc>
          <w:tcPr>
            <w:tcW w:w="195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7901" w:type="dxa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8A535A">
        <w:tc>
          <w:tcPr>
            <w:tcW w:w="1951" w:type="dxa"/>
            <w:tcBorders>
              <w:left w:val="double" w:sz="6" w:space="0" w:color="auto"/>
              <w:right w:val="single" w:sz="6" w:space="0" w:color="auto"/>
            </w:tcBorders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отслеживаемая</w:t>
            </w: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</w:tr>
      <w:tr w:rsidR="008A535A">
        <w:tc>
          <w:tcPr>
            <w:tcW w:w="19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Вице-президент по маркетингу</w:t>
            </w:r>
          </w:p>
        </w:tc>
        <w:tc>
          <w:tcPr>
            <w:tcW w:w="26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Доля рынка, приходящаяся на товар.</w:t>
            </w:r>
          </w:p>
        </w:tc>
        <w:tc>
          <w:tcPr>
            <w:tcW w:w="26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Новые конкуренты, работающие в смежных областях рынка;</w:t>
            </w:r>
          </w:p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Выпуск новых товаров конкурентами</w:t>
            </w:r>
          </w:p>
        </w:tc>
        <w:tc>
          <w:tcPr>
            <w:tcW w:w="263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Эластичность цен и рекламы на продукт</w:t>
            </w:r>
          </w:p>
        </w:tc>
      </w:tr>
      <w:tr w:rsidR="008A535A">
        <w:tc>
          <w:tcPr>
            <w:tcW w:w="19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Менеджер по рекламе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Узнаваемость рекламы.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Расценки в средсвах массовой информации;</w:t>
            </w:r>
          </w:p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Рекламные темы конкурентов;</w:t>
            </w:r>
          </w:p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Изучение эффктивности средств массовой информации.</w:t>
            </w: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Тестирование новых коммерческих цен;</w:t>
            </w:r>
          </w:p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Факты столкновения с рекламой конкурентов.</w:t>
            </w:r>
          </w:p>
        </w:tc>
      </w:tr>
      <w:tr w:rsidR="008A535A">
        <w:tc>
          <w:tcPr>
            <w:tcW w:w="19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Менеджэер по продажам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Доля торговыхточек фирмы;</w:t>
            </w:r>
          </w:p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Законодательные и правовые ограничения на продукцию.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Региональные экономические изменения;</w:t>
            </w:r>
          </w:p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Новая деятельность конкурентов.</w:t>
            </w: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Сотрудничество с покупателями;</w:t>
            </w:r>
          </w:p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Эффекетивность усилий в увеличении продаж конкурентами.</w:t>
            </w:r>
          </w:p>
        </w:tc>
      </w:tr>
    </w:tbl>
    <w:p w:rsidR="008A535A" w:rsidRDefault="008A535A">
      <w:pPr>
        <w:jc w:val="center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br w:type="page"/>
        <w:t>Лекция 3.</w:t>
      </w:r>
    </w:p>
    <w:p w:rsidR="008A535A" w:rsidRDefault="00BF4AA2">
      <w:pPr>
        <w:jc w:val="center"/>
        <w:rPr>
          <w:sz w:val="24"/>
        </w:rPr>
      </w:pPr>
      <w:r>
        <w:rPr>
          <w:sz w:val="24"/>
        </w:rPr>
        <w:t>Процесс проектирования МИ.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Типы проектных исследований.</w:t>
      </w:r>
    </w:p>
    <w:p w:rsidR="008A535A" w:rsidRDefault="00BF4AA2" w:rsidP="00BF4AA2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Этапы процесса проектирования.</w:t>
      </w:r>
    </w:p>
    <w:p w:rsidR="008A535A" w:rsidRDefault="00BF4AA2" w:rsidP="00BF4AA2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Потенциальные ошибки, влияющие на разработку МИ.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Типы проектных исследований.</w:t>
      </w:r>
    </w:p>
    <w:p w:rsidR="008A535A" w:rsidRDefault="008A535A">
      <w:pPr>
        <w:rPr>
          <w:sz w:val="24"/>
          <w:u w:val="single"/>
        </w:rPr>
      </w:pP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Проектирование МИ</w:t>
      </w:r>
      <w:r>
        <w:rPr>
          <w:b/>
          <w:sz w:val="24"/>
        </w:rPr>
        <w:t xml:space="preserve"> </w:t>
      </w:r>
      <w:r>
        <w:rPr>
          <w:sz w:val="24"/>
        </w:rPr>
        <w:t>- определение процедур для сбора и анализа данных, которые способны выявить проблему так, чтобы различие между стоимостью достижения различных уровней точности и ожидаемой ценностью информации, связанной с разными уровнями точности, была бы максимильгой.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Типы проектных исследований</w:t>
      </w:r>
    </w:p>
    <w:p w:rsidR="008A535A" w:rsidRDefault="00BF4AA2" w:rsidP="00BF4AA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Поисковые исследования - аналог цикла СОНТ - связаны с выявлением сущности проблемы и характеризуются высокой гибкостью, имеют тенденцию полагаться на вторичные данные, небольшие обзоры, простые эксперименты и, в некоторой степени, на субъективную оценку результатов.</w:t>
      </w:r>
    </w:p>
    <w:p w:rsidR="008A535A" w:rsidRDefault="00BF4AA2" w:rsidP="00BF4AA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Описательные исследования - концентрируют свое внимание на точном описании параметров модели; включают:</w:t>
      </w:r>
    </w:p>
    <w:p w:rsidR="008A535A" w:rsidRDefault="00BF4AA2" w:rsidP="00BF4AA2">
      <w:pPr>
        <w:numPr>
          <w:ilvl w:val="0"/>
          <w:numId w:val="9"/>
        </w:numPr>
        <w:ind w:left="993" w:hanging="284"/>
        <w:rPr>
          <w:sz w:val="24"/>
        </w:rPr>
      </w:pPr>
      <w:r>
        <w:rPr>
          <w:sz w:val="24"/>
        </w:rPr>
        <w:t>исследование образа потребителя;</w:t>
      </w:r>
    </w:p>
    <w:p w:rsidR="008A535A" w:rsidRDefault="00BF4AA2" w:rsidP="00BF4AA2">
      <w:pPr>
        <w:numPr>
          <w:ilvl w:val="0"/>
          <w:numId w:val="9"/>
        </w:numPr>
        <w:ind w:left="993" w:hanging="284"/>
        <w:rPr>
          <w:sz w:val="24"/>
        </w:rPr>
      </w:pPr>
      <w:r>
        <w:rPr>
          <w:sz w:val="24"/>
        </w:rPr>
        <w:t>оценка отношения к товару;</w:t>
      </w:r>
    </w:p>
    <w:p w:rsidR="008A535A" w:rsidRDefault="00BF4AA2" w:rsidP="00BF4AA2">
      <w:pPr>
        <w:numPr>
          <w:ilvl w:val="0"/>
          <w:numId w:val="9"/>
        </w:numPr>
        <w:ind w:left="993" w:hanging="284"/>
        <w:rPr>
          <w:sz w:val="24"/>
        </w:rPr>
      </w:pPr>
      <w:r>
        <w:rPr>
          <w:sz w:val="24"/>
        </w:rPr>
        <w:t>анализ продаж;</w:t>
      </w:r>
    </w:p>
    <w:p w:rsidR="008A535A" w:rsidRDefault="00BF4AA2" w:rsidP="00BF4AA2">
      <w:pPr>
        <w:numPr>
          <w:ilvl w:val="0"/>
          <w:numId w:val="9"/>
        </w:numPr>
        <w:ind w:left="993" w:hanging="284"/>
        <w:rPr>
          <w:sz w:val="24"/>
        </w:rPr>
      </w:pPr>
      <w:r>
        <w:rPr>
          <w:sz w:val="24"/>
        </w:rPr>
        <w:t>исследование средств массовой информации;</w:t>
      </w:r>
    </w:p>
    <w:p w:rsidR="008A535A" w:rsidRDefault="00BF4AA2" w:rsidP="00BF4AA2">
      <w:pPr>
        <w:numPr>
          <w:ilvl w:val="0"/>
          <w:numId w:val="9"/>
        </w:numPr>
        <w:ind w:left="993" w:hanging="284"/>
        <w:rPr>
          <w:sz w:val="24"/>
        </w:rPr>
      </w:pPr>
      <w:r>
        <w:rPr>
          <w:sz w:val="24"/>
        </w:rPr>
        <w:t>обзор цен.</w:t>
      </w:r>
    </w:p>
    <w:p w:rsidR="008A535A" w:rsidRDefault="00BF4AA2" w:rsidP="00BF4AA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Причинные исследования - позволяют определить суть функциональных взаимосвязей между двумя или более параметрами модели.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Этапы процесса проектирования.</w:t>
      </w:r>
    </w:p>
    <w:p w:rsidR="008A535A" w:rsidRDefault="008A535A">
      <w:pPr>
        <w:rPr>
          <w:b/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8A535A">
        <w:tc>
          <w:tcPr>
            <w:tcW w:w="3085" w:type="dxa"/>
          </w:tcPr>
          <w:p w:rsidR="008A535A" w:rsidRDefault="004D0B8E">
            <w:pPr>
              <w:suppressAutoHyphens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28" style="position:absolute;left:0;text-align:left;margin-left:-5.5pt;margin-top:20.9pt;width:153.95pt;height:37.1pt;z-index:251620864;mso-position-horizontal-relative:text;mso-position-vertical-relative:text" o:allowincell="f" filled="f" strokeweight="1pt"/>
              </w:pict>
            </w:r>
            <w:r w:rsidR="00BF4AA2">
              <w:rPr>
                <w:sz w:val="24"/>
              </w:rPr>
              <w:t>Этапы</w:t>
            </w:r>
          </w:p>
        </w:tc>
        <w:tc>
          <w:tcPr>
            <w:tcW w:w="6769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Описание этапов</w:t>
            </w:r>
          </w:p>
          <w:p w:rsidR="008A535A" w:rsidRDefault="008A535A">
            <w:pPr>
              <w:jc w:val="center"/>
              <w:rPr>
                <w:sz w:val="24"/>
              </w:rPr>
            </w:pPr>
          </w:p>
        </w:tc>
      </w:tr>
      <w:tr w:rsidR="008A535A">
        <w:tc>
          <w:tcPr>
            <w:tcW w:w="3085" w:type="dxa"/>
          </w:tcPr>
          <w:p w:rsidR="008A535A" w:rsidRDefault="004D0B8E" w:rsidP="00BF4AA2">
            <w:pPr>
              <w:numPr>
                <w:ilvl w:val="0"/>
                <w:numId w:val="18"/>
              </w:numPr>
              <w:suppressAutoHyphens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76" style="position:absolute;left:0;text-align:left;z-index:251661824;mso-position-horizontal-relative:text;mso-position-vertical-relative:text" from="68.6pt,29.55pt" to="68.65pt,41pt" o:allowincell="f" strokeweight="1pt">
                  <v:stroke startarrowwidth="narrow" startarrowlength="short" endarrow="open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rect id="_x0000_s1033" style="position:absolute;left:0;text-align:left;margin-left:-5.5pt;margin-top:40.95pt;width:153.95pt;height:59.9pt;z-index:251625984;mso-position-horizontal-relative:text;mso-position-vertical-relative:text" o:allowincell="f" filled="f" strokeweight="1pt"/>
              </w:pict>
            </w:r>
            <w:r w:rsidR="00BF4AA2">
              <w:rPr>
                <w:sz w:val="24"/>
              </w:rPr>
              <w:t xml:space="preserve"> Определить проблему исследования</w:t>
            </w:r>
          </w:p>
        </w:tc>
        <w:tc>
          <w:tcPr>
            <w:tcW w:w="6769" w:type="dxa"/>
          </w:tcPr>
          <w:p w:rsidR="008A535A" w:rsidRDefault="00BF4AA2">
            <w:pPr>
              <w:ind w:left="176"/>
              <w:rPr>
                <w:sz w:val="24"/>
              </w:rPr>
            </w:pPr>
            <w:r>
              <w:rPr>
                <w:sz w:val="24"/>
              </w:rPr>
              <w:t>Определение информации, помогающей реагировать на проблему менеджмента.</w:t>
            </w:r>
          </w:p>
          <w:p w:rsidR="008A535A" w:rsidRDefault="008A535A">
            <w:pPr>
              <w:ind w:left="176"/>
              <w:rPr>
                <w:sz w:val="24"/>
              </w:rPr>
            </w:pPr>
          </w:p>
        </w:tc>
      </w:tr>
      <w:tr w:rsidR="008A535A">
        <w:tc>
          <w:tcPr>
            <w:tcW w:w="3085" w:type="dxa"/>
          </w:tcPr>
          <w:p w:rsidR="008A535A" w:rsidRDefault="004D0B8E" w:rsidP="00BF4AA2">
            <w:pPr>
              <w:numPr>
                <w:ilvl w:val="0"/>
                <w:numId w:val="18"/>
              </w:numPr>
              <w:suppressAutoHyphens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80" style="position:absolute;left:0;text-align:left;z-index:251665920;mso-position-horizontal-relative:text;mso-position-vertical-relative:text" from="68.6pt,58.2pt" to="68.65pt,95.3pt" o:allowincell="f" strokeweight="1pt">
                  <v:stroke startarrowwidth="narrow" startarrowlength="short" endarrow="open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rect id="_x0000_s1038" style="position:absolute;left:0;text-align:left;margin-left:-5.5pt;margin-top:95.25pt;width:156.8pt;height:34.25pt;z-index:251631104;mso-position-horizontal-relative:text;mso-position-vertical-relative:text" o:allowincell="f" filled="f" strokeweight="1pt"/>
              </w:pict>
            </w:r>
            <w:r w:rsidR="00BF4AA2">
              <w:rPr>
                <w:sz w:val="24"/>
              </w:rPr>
              <w:t>Оценка ценности информации, которую нужно получить при исследовании</w:t>
            </w:r>
          </w:p>
        </w:tc>
        <w:tc>
          <w:tcPr>
            <w:tcW w:w="6769" w:type="dxa"/>
          </w:tcPr>
          <w:p w:rsidR="008A535A" w:rsidRDefault="00BF4AA2">
            <w:pPr>
              <w:ind w:left="176"/>
              <w:rPr>
                <w:sz w:val="24"/>
              </w:rPr>
            </w:pPr>
            <w:r>
              <w:rPr>
                <w:sz w:val="24"/>
              </w:rPr>
              <w:t>Ценность информации увеличивается, когда:</w:t>
            </w:r>
          </w:p>
          <w:p w:rsidR="008A535A" w:rsidRDefault="00BF4AA2" w:rsidP="00BF4AA2">
            <w:pPr>
              <w:numPr>
                <w:ilvl w:val="0"/>
                <w:numId w:val="19"/>
              </w:numPr>
              <w:ind w:left="176" w:firstLine="0"/>
              <w:rPr>
                <w:sz w:val="24"/>
              </w:rPr>
            </w:pPr>
            <w:r>
              <w:rPr>
                <w:sz w:val="24"/>
              </w:rPr>
              <w:t>увеличиваются потери от неправильного решения;</w:t>
            </w:r>
          </w:p>
          <w:p w:rsidR="008A535A" w:rsidRDefault="00BF4AA2" w:rsidP="00BF4AA2">
            <w:pPr>
              <w:numPr>
                <w:ilvl w:val="0"/>
                <w:numId w:val="19"/>
              </w:numPr>
              <w:ind w:left="176" w:firstLine="0"/>
              <w:rPr>
                <w:sz w:val="24"/>
              </w:rPr>
            </w:pPr>
            <w:r>
              <w:rPr>
                <w:sz w:val="24"/>
              </w:rPr>
              <w:t>увеличивается точность информации, полученной в ходе исследования;</w:t>
            </w:r>
          </w:p>
          <w:p w:rsidR="008A535A" w:rsidRDefault="00BF4AA2" w:rsidP="00BF4AA2">
            <w:pPr>
              <w:numPr>
                <w:ilvl w:val="0"/>
                <w:numId w:val="19"/>
              </w:numPr>
              <w:ind w:left="176" w:firstLine="0"/>
              <w:rPr>
                <w:sz w:val="24"/>
              </w:rPr>
            </w:pPr>
            <w:r>
              <w:rPr>
                <w:sz w:val="24"/>
              </w:rPr>
              <w:t>уровень знаний относительно правильного решения уменьшается.</w:t>
            </w:r>
          </w:p>
          <w:p w:rsidR="008A535A" w:rsidRDefault="008A535A">
            <w:pPr>
              <w:ind w:left="176"/>
              <w:rPr>
                <w:sz w:val="24"/>
              </w:rPr>
            </w:pPr>
          </w:p>
        </w:tc>
      </w:tr>
      <w:tr w:rsidR="008A535A">
        <w:tc>
          <w:tcPr>
            <w:tcW w:w="3085" w:type="dxa"/>
          </w:tcPr>
          <w:p w:rsidR="008A535A" w:rsidRDefault="004D0B8E" w:rsidP="00BF4AA2">
            <w:pPr>
              <w:numPr>
                <w:ilvl w:val="0"/>
                <w:numId w:val="18"/>
              </w:numPr>
              <w:suppressAutoHyphens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84" style="position:absolute;left:0;text-align:left;z-index:251670016;mso-position-horizontal-relative:text;mso-position-vertical-relative:text" from="68.6pt,30.05pt" to="68.65pt,41.5pt" o:allowincell="f" strokeweight="1pt">
                  <v:stroke startarrowwidth="narrow" startarrowlength="short" endarrow="open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rect id="_x0000_s1043" style="position:absolute;left:0;text-align:left;margin-left:-5.5pt;margin-top:41.45pt;width:156.8pt;height:31.4pt;z-index:251636224;mso-position-horizontal-relative:text;mso-position-vertical-relative:text" o:allowincell="f" filled="f" strokeweight="1pt"/>
              </w:pict>
            </w:r>
            <w:r w:rsidR="00BF4AA2">
              <w:rPr>
                <w:sz w:val="24"/>
              </w:rPr>
              <w:t>Выбор метода сбора данных</w:t>
            </w:r>
          </w:p>
        </w:tc>
        <w:tc>
          <w:tcPr>
            <w:tcW w:w="6769" w:type="dxa"/>
          </w:tcPr>
          <w:p w:rsidR="008A535A" w:rsidRDefault="00BF4AA2">
            <w:pPr>
              <w:ind w:left="176"/>
              <w:rPr>
                <w:sz w:val="24"/>
              </w:rPr>
            </w:pPr>
            <w:r>
              <w:rPr>
                <w:sz w:val="24"/>
              </w:rPr>
              <w:t>Оценка возможности использования вторичных данных, данных опроса, данных эксперимента.</w:t>
            </w:r>
          </w:p>
          <w:p w:rsidR="008A535A" w:rsidRDefault="008A535A">
            <w:pPr>
              <w:ind w:left="176"/>
              <w:rPr>
                <w:sz w:val="24"/>
              </w:rPr>
            </w:pPr>
          </w:p>
        </w:tc>
      </w:tr>
      <w:tr w:rsidR="008A535A">
        <w:tc>
          <w:tcPr>
            <w:tcW w:w="3085" w:type="dxa"/>
          </w:tcPr>
          <w:p w:rsidR="008A535A" w:rsidRDefault="004D0B8E" w:rsidP="00BF4AA2">
            <w:pPr>
              <w:numPr>
                <w:ilvl w:val="0"/>
                <w:numId w:val="18"/>
              </w:numPr>
              <w:suppressAutoHyphens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88" style="position:absolute;left:0;text-align:left;z-index:251674112;mso-position-horizontal-relative:text;mso-position-vertical-relative:text" from="68.6pt,30.2pt" to="68.65pt,55.9pt" o:allowincell="f" strokeweight="1pt">
                  <v:stroke startarrowwidth="narrow" startarrowlength="short" endarrow="open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rect id="_x0000_s1047" style="position:absolute;left:0;text-align:left;margin-left:-5.5pt;margin-top:55.85pt;width:156.8pt;height:20pt;z-index:251640320;mso-position-horizontal-relative:text;mso-position-vertical-relative:text" o:allowincell="f" filled="f" strokeweight="1pt"/>
              </w:pict>
            </w:r>
            <w:r w:rsidR="00BF4AA2">
              <w:rPr>
                <w:sz w:val="24"/>
              </w:rPr>
              <w:t>Выбор метода измерения</w:t>
            </w:r>
          </w:p>
        </w:tc>
        <w:tc>
          <w:tcPr>
            <w:tcW w:w="6769" w:type="dxa"/>
          </w:tcPr>
          <w:p w:rsidR="008A535A" w:rsidRDefault="00BF4AA2">
            <w:pPr>
              <w:ind w:left="176"/>
              <w:rPr>
                <w:sz w:val="24"/>
              </w:rPr>
            </w:pPr>
            <w:r>
              <w:rPr>
                <w:sz w:val="24"/>
              </w:rPr>
              <w:t>Определение возможности использования наблюдений, методов прогнозирования, шкал отношений и анкет для получения требуемой информации.</w:t>
            </w:r>
          </w:p>
          <w:p w:rsidR="008A535A" w:rsidRDefault="008A535A">
            <w:pPr>
              <w:ind w:left="176"/>
              <w:rPr>
                <w:sz w:val="24"/>
              </w:rPr>
            </w:pPr>
          </w:p>
        </w:tc>
      </w:tr>
      <w:tr w:rsidR="008A535A">
        <w:tc>
          <w:tcPr>
            <w:tcW w:w="3085" w:type="dxa"/>
          </w:tcPr>
          <w:p w:rsidR="008A535A" w:rsidRDefault="004D0B8E" w:rsidP="00BF4AA2">
            <w:pPr>
              <w:numPr>
                <w:ilvl w:val="0"/>
                <w:numId w:val="18"/>
              </w:numPr>
              <w:suppressAutoHyphens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90" style="position:absolute;left:0;text-align:left;z-index:251676160;mso-position-horizontal-relative:text;mso-position-vertical-relative:text" from="68.6pt,19.85pt" to="68.65pt,28.45pt" o:allowincell="f" strokeweight="1pt">
                  <v:stroke startarrowwidth="narrow" startarrowlength="short" endarrowwidth="narrow" endarrowlength="short"/>
                </v:line>
              </w:pict>
            </w:r>
            <w:r w:rsidR="00BF4AA2">
              <w:rPr>
                <w:sz w:val="24"/>
              </w:rPr>
              <w:t>Определение выборки</w:t>
            </w:r>
          </w:p>
        </w:tc>
        <w:tc>
          <w:tcPr>
            <w:tcW w:w="6769" w:type="dxa"/>
          </w:tcPr>
          <w:p w:rsidR="008A535A" w:rsidRDefault="00BF4AA2">
            <w:pPr>
              <w:ind w:left="176"/>
              <w:rPr>
                <w:sz w:val="24"/>
              </w:rPr>
            </w:pPr>
            <w:r>
              <w:rPr>
                <w:sz w:val="24"/>
              </w:rPr>
              <w:t>Выбор респондентов и их количества для провидения исследования.</w:t>
            </w:r>
          </w:p>
          <w:p w:rsidR="008A535A" w:rsidRDefault="008A535A">
            <w:pPr>
              <w:ind w:left="176"/>
              <w:rPr>
                <w:sz w:val="24"/>
              </w:rPr>
            </w:pPr>
          </w:p>
        </w:tc>
      </w:tr>
      <w:tr w:rsidR="008A535A">
        <w:tc>
          <w:tcPr>
            <w:tcW w:w="3085" w:type="dxa"/>
          </w:tcPr>
          <w:p w:rsidR="008A535A" w:rsidRDefault="004D0B8E" w:rsidP="00BF4AA2">
            <w:pPr>
              <w:numPr>
                <w:ilvl w:val="0"/>
                <w:numId w:val="18"/>
              </w:numPr>
              <w:suppressAutoHyphens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91" style="position:absolute;left:0;text-align:left;z-index:251677184;mso-position-horizontal-relative:text;mso-position-vertical-relative:text" from="68.6pt,-25.3pt" to="68.65pt,-2.45pt" o:allowincell="f" strokeweight="1pt">
                  <v:stroke startarrowwidth="narrow" startarrowlength="short" endarrow="open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rect id="_x0000_s1051" style="position:absolute;left:0;text-align:left;margin-left:-8.35pt;margin-top:-2.5pt;width:156.8pt;height:20pt;z-index:251644416;mso-position-horizontal-relative:text;mso-position-vertical-relative:text" o:allowincell="f" filled="f" strokeweight="1pt"/>
              </w:pict>
            </w:r>
            <w:r>
              <w:rPr>
                <w:noProof/>
                <w:sz w:val="24"/>
              </w:rPr>
              <w:pict>
                <v:line id="_x0000_s1093" style="position:absolute;left:0;text-align:left;z-index:251679232;mso-position-horizontal-relative:text;mso-position-vertical-relative:text" from="68.6pt,19.15pt" to="68.65pt,39.15pt" o:allowincell="f" strokeweight="1pt">
                  <v:stroke startarrowwidth="narrow" startarrowlength="short" endarrow="open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rect id="_x0000_s1055" style="position:absolute;left:0;text-align:left;margin-left:-5.5pt;margin-top:39.1pt;width:156.8pt;height:34.25pt;z-index:251648512;mso-position-horizontal-relative:text;mso-position-vertical-relative:text" o:allowincell="f" filled="f" strokeweight="1pt"/>
              </w:pict>
            </w:r>
            <w:r w:rsidR="00BF4AA2">
              <w:rPr>
                <w:sz w:val="24"/>
              </w:rPr>
              <w:t>Выбор метода анализа</w:t>
            </w:r>
          </w:p>
        </w:tc>
        <w:tc>
          <w:tcPr>
            <w:tcW w:w="6769" w:type="dxa"/>
          </w:tcPr>
          <w:p w:rsidR="008A535A" w:rsidRDefault="00BF4AA2">
            <w:pPr>
              <w:ind w:left="176"/>
              <w:rPr>
                <w:sz w:val="24"/>
              </w:rPr>
            </w:pPr>
            <w:r>
              <w:rPr>
                <w:sz w:val="24"/>
              </w:rPr>
              <w:t>Определение подходящего способа анализа данных для получения требуемой информации.</w:t>
            </w:r>
          </w:p>
          <w:p w:rsidR="008A535A" w:rsidRDefault="008A535A">
            <w:pPr>
              <w:ind w:left="176"/>
              <w:rPr>
                <w:sz w:val="24"/>
              </w:rPr>
            </w:pPr>
          </w:p>
        </w:tc>
      </w:tr>
      <w:tr w:rsidR="008A535A">
        <w:tc>
          <w:tcPr>
            <w:tcW w:w="3085" w:type="dxa"/>
          </w:tcPr>
          <w:p w:rsidR="008A535A" w:rsidRDefault="004D0B8E" w:rsidP="00BF4AA2">
            <w:pPr>
              <w:numPr>
                <w:ilvl w:val="0"/>
                <w:numId w:val="18"/>
              </w:numPr>
              <w:suppressAutoHyphens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95" style="position:absolute;left:0;text-align:left;z-index:251681280;mso-position-horizontal-relative:text;mso-position-vertical-relative:text" from="68.6pt,30.7pt" to="68.65pt,42.15pt" o:allowincell="f" strokeweight="1pt">
                  <v:stroke startarrowwidth="narrow" startarrowlength="short" endarrow="open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rect id="_x0000_s1059" style="position:absolute;left:0;text-align:left;margin-left:-5.5pt;margin-top:42.1pt;width:156.8pt;height:59.9pt;z-index:251652608;mso-position-horizontal-relative:text;mso-position-vertical-relative:text" o:allowincell="f" filled="f" strokeweight="1pt"/>
              </w:pict>
            </w:r>
            <w:r w:rsidR="00BF4AA2">
              <w:rPr>
                <w:sz w:val="24"/>
              </w:rPr>
              <w:t>Оценка этичности исследований</w:t>
            </w:r>
          </w:p>
        </w:tc>
        <w:tc>
          <w:tcPr>
            <w:tcW w:w="6769" w:type="dxa"/>
          </w:tcPr>
          <w:p w:rsidR="008A535A" w:rsidRDefault="00BF4AA2">
            <w:pPr>
              <w:ind w:left="176"/>
              <w:rPr>
                <w:sz w:val="24"/>
              </w:rPr>
            </w:pPr>
            <w:r>
              <w:rPr>
                <w:sz w:val="24"/>
              </w:rPr>
              <w:t>Рассмотрение всех аспектов исследований для выявления этических противоречий.</w:t>
            </w:r>
          </w:p>
          <w:p w:rsidR="008A535A" w:rsidRDefault="008A535A">
            <w:pPr>
              <w:ind w:left="176"/>
              <w:rPr>
                <w:sz w:val="24"/>
              </w:rPr>
            </w:pPr>
          </w:p>
        </w:tc>
      </w:tr>
      <w:tr w:rsidR="008A535A">
        <w:tc>
          <w:tcPr>
            <w:tcW w:w="3085" w:type="dxa"/>
          </w:tcPr>
          <w:p w:rsidR="008A535A" w:rsidRDefault="004D0B8E" w:rsidP="00BF4AA2">
            <w:pPr>
              <w:numPr>
                <w:ilvl w:val="0"/>
                <w:numId w:val="18"/>
              </w:numPr>
              <w:suppressAutoHyphens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72" style="position:absolute;left:0;text-align:left;margin-left:-5.5pt;margin-top:67.9pt;width:156.8pt;height:59.9pt;z-index:251657728;mso-position-horizontal-relative:text;mso-position-vertical-relative:text" o:allowincell="f" filled="f" strokeweight="1pt"/>
              </w:pict>
            </w:r>
            <w:r>
              <w:rPr>
                <w:noProof/>
                <w:sz w:val="24"/>
              </w:rPr>
              <w:pict>
                <v:line id="_x0000_s1097" style="position:absolute;left:0;text-align:left;z-index:251683328;mso-position-horizontal-relative:text;mso-position-vertical-relative:text" from="68.6pt,59.35pt" to="68.65pt,67.95pt" o:allowincell="f" strokeweight="1pt">
                  <v:stroke startarrowwidth="narrow" startarrowlength="short" endarrow="open" endarrowwidth="narrow" endarrowlength="short"/>
                </v:line>
              </w:pict>
            </w:r>
            <w:r w:rsidR="00BF4AA2">
              <w:rPr>
                <w:sz w:val="24"/>
              </w:rPr>
              <w:t>Оценка требуемого времени и затрат на проведение исследований</w:t>
            </w:r>
          </w:p>
        </w:tc>
        <w:tc>
          <w:tcPr>
            <w:tcW w:w="6769" w:type="dxa"/>
          </w:tcPr>
          <w:p w:rsidR="008A535A" w:rsidRDefault="00BF4AA2">
            <w:pPr>
              <w:ind w:left="176"/>
              <w:rPr>
                <w:sz w:val="24"/>
              </w:rPr>
            </w:pPr>
            <w:r>
              <w:rPr>
                <w:sz w:val="24"/>
              </w:rPr>
              <w:t>С использованием сетевого графика</w:t>
            </w:r>
          </w:p>
          <w:p w:rsidR="008A535A" w:rsidRDefault="008A535A">
            <w:pPr>
              <w:ind w:left="176"/>
              <w:rPr>
                <w:sz w:val="24"/>
              </w:rPr>
            </w:pPr>
          </w:p>
          <w:p w:rsidR="008A535A" w:rsidRDefault="008A535A">
            <w:pPr>
              <w:ind w:left="176"/>
              <w:rPr>
                <w:sz w:val="24"/>
              </w:rPr>
            </w:pPr>
          </w:p>
          <w:p w:rsidR="008A535A" w:rsidRDefault="008A535A">
            <w:pPr>
              <w:ind w:left="176"/>
              <w:rPr>
                <w:sz w:val="24"/>
              </w:rPr>
            </w:pPr>
          </w:p>
          <w:p w:rsidR="008A535A" w:rsidRDefault="008A535A">
            <w:pPr>
              <w:ind w:left="176"/>
              <w:rPr>
                <w:sz w:val="24"/>
              </w:rPr>
            </w:pPr>
          </w:p>
        </w:tc>
      </w:tr>
      <w:tr w:rsidR="008A535A">
        <w:tc>
          <w:tcPr>
            <w:tcW w:w="3085" w:type="dxa"/>
          </w:tcPr>
          <w:p w:rsidR="008A535A" w:rsidRDefault="00BF4AA2" w:rsidP="00BF4AA2">
            <w:pPr>
              <w:numPr>
                <w:ilvl w:val="0"/>
                <w:numId w:val="18"/>
              </w:num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предложений по проведению исследований</w:t>
            </w:r>
          </w:p>
        </w:tc>
        <w:tc>
          <w:tcPr>
            <w:tcW w:w="6769" w:type="dxa"/>
          </w:tcPr>
          <w:p w:rsidR="008A535A" w:rsidRDefault="00BF4AA2">
            <w:pPr>
              <w:ind w:left="176"/>
              <w:rPr>
                <w:sz w:val="24"/>
              </w:rPr>
            </w:pPr>
            <w:r>
              <w:rPr>
                <w:sz w:val="24"/>
              </w:rPr>
              <w:t>Предложения:</w:t>
            </w:r>
          </w:p>
          <w:p w:rsidR="008A535A" w:rsidRDefault="00BF4AA2" w:rsidP="00BF4AA2">
            <w:pPr>
              <w:numPr>
                <w:ilvl w:val="0"/>
                <w:numId w:val="20"/>
              </w:numPr>
              <w:ind w:left="176" w:firstLine="0"/>
              <w:rPr>
                <w:sz w:val="24"/>
              </w:rPr>
            </w:pPr>
            <w:r>
              <w:rPr>
                <w:sz w:val="24"/>
              </w:rPr>
              <w:t>резюме ля руководителя;</w:t>
            </w:r>
          </w:p>
          <w:p w:rsidR="008A535A" w:rsidRDefault="00BF4AA2" w:rsidP="00BF4AA2">
            <w:pPr>
              <w:numPr>
                <w:ilvl w:val="0"/>
                <w:numId w:val="20"/>
              </w:numPr>
              <w:ind w:left="176" w:firstLine="0"/>
              <w:rPr>
                <w:sz w:val="24"/>
              </w:rPr>
            </w:pPr>
            <w:r>
              <w:rPr>
                <w:sz w:val="24"/>
              </w:rPr>
              <w:t>формулировка проблемы менеджмента и факторов, влияющих на него;</w:t>
            </w:r>
          </w:p>
          <w:p w:rsidR="008A535A" w:rsidRDefault="00BF4AA2" w:rsidP="00BF4AA2">
            <w:pPr>
              <w:numPr>
                <w:ilvl w:val="0"/>
                <w:numId w:val="20"/>
              </w:numPr>
              <w:ind w:left="176" w:firstLine="0"/>
              <w:rPr>
                <w:sz w:val="24"/>
              </w:rPr>
            </w:pPr>
            <w:r>
              <w:rPr>
                <w:sz w:val="24"/>
              </w:rPr>
              <w:t>описание типов данных, которые будут получены при выполнении проекта исследовний и их связь с проблемой менеджмента;</w:t>
            </w:r>
          </w:p>
          <w:p w:rsidR="008A535A" w:rsidRDefault="00BF4AA2" w:rsidP="00BF4AA2">
            <w:pPr>
              <w:numPr>
                <w:ilvl w:val="0"/>
                <w:numId w:val="20"/>
              </w:numPr>
              <w:ind w:left="176" w:firstLine="0"/>
              <w:rPr>
                <w:sz w:val="24"/>
              </w:rPr>
            </w:pPr>
            <w:r>
              <w:rPr>
                <w:sz w:val="24"/>
              </w:rPr>
              <w:t xml:space="preserve">нетехническое описание методов сбора данных, методов измерений и аналитических методов </w:t>
            </w:r>
          </w:p>
        </w:tc>
      </w:tr>
    </w:tbl>
    <w:p w:rsidR="008A535A" w:rsidRDefault="008A535A">
      <w:pPr>
        <w:rPr>
          <w:b/>
          <w:sz w:val="24"/>
        </w:rPr>
      </w:pPr>
    </w:p>
    <w:p w:rsidR="008A535A" w:rsidRDefault="00BF4AA2" w:rsidP="00BF4AA2">
      <w:pPr>
        <w:numPr>
          <w:ilvl w:val="0"/>
          <w:numId w:val="21"/>
        </w:numPr>
        <w:rPr>
          <w:b/>
          <w:sz w:val="24"/>
        </w:rPr>
      </w:pPr>
      <w:r>
        <w:rPr>
          <w:b/>
          <w:sz w:val="24"/>
        </w:rPr>
        <w:t>Потенциальные ошибки, влияющие на разработку МИ.</w:t>
      </w:r>
    </w:p>
    <w:p w:rsidR="008A535A" w:rsidRDefault="008A535A" w:rsidP="00BF4AA2">
      <w:pPr>
        <w:numPr>
          <w:ilvl w:val="12"/>
          <w:numId w:val="0"/>
        </w:numPr>
        <w:ind w:left="283" w:hanging="283"/>
        <w:rPr>
          <w:b/>
          <w:sz w:val="24"/>
        </w:rPr>
      </w:pPr>
    </w:p>
    <w:p w:rsidR="008A535A" w:rsidRDefault="00BF4AA2" w:rsidP="00BF4AA2">
      <w:pPr>
        <w:numPr>
          <w:ilvl w:val="0"/>
          <w:numId w:val="9"/>
        </w:numPr>
        <w:ind w:left="283"/>
        <w:rPr>
          <w:b/>
          <w:sz w:val="24"/>
          <w:u w:val="single"/>
        </w:rPr>
      </w:pPr>
      <w:r>
        <w:rPr>
          <w:sz w:val="24"/>
          <w:u w:val="single"/>
        </w:rPr>
        <w:t>ошибка замены информации</w:t>
      </w:r>
      <w:r>
        <w:rPr>
          <w:sz w:val="24"/>
        </w:rPr>
        <w:t xml:space="preserve"> - возникает за счет замены информации, требуемой для решения используемой информацией;</w:t>
      </w:r>
    </w:p>
    <w:p w:rsidR="008A535A" w:rsidRDefault="00BF4AA2" w:rsidP="00BF4AA2">
      <w:pPr>
        <w:numPr>
          <w:ilvl w:val="0"/>
          <w:numId w:val="9"/>
        </w:numPr>
        <w:ind w:left="283"/>
        <w:rPr>
          <w:b/>
          <w:sz w:val="24"/>
          <w:u w:val="single"/>
        </w:rPr>
      </w:pPr>
      <w:r>
        <w:rPr>
          <w:sz w:val="24"/>
          <w:u w:val="single"/>
        </w:rPr>
        <w:t>ошибка измерения</w:t>
      </w:r>
      <w:r>
        <w:rPr>
          <w:sz w:val="24"/>
        </w:rPr>
        <w:t xml:space="preserve"> - возникает из-за различия между информацией, которую желают получить исследователи, и информацией, полученной в процессе исследования;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  <w:u w:val="single"/>
        </w:rPr>
      </w:pPr>
      <w:r>
        <w:rPr>
          <w:sz w:val="24"/>
          <w:u w:val="single"/>
        </w:rPr>
        <w:t>ошибка эксперимента</w:t>
      </w:r>
      <w:r>
        <w:rPr>
          <w:sz w:val="24"/>
        </w:rPr>
        <w:t xml:space="preserve"> - возникает, когда измеряется не влияние независимой переменной, а влияние самой ситуации;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  <w:u w:val="single"/>
        </w:rPr>
      </w:pPr>
      <w:r>
        <w:rPr>
          <w:sz w:val="24"/>
          <w:u w:val="single"/>
        </w:rPr>
        <w:t>ошибка выборки</w:t>
      </w:r>
      <w:r>
        <w:rPr>
          <w:sz w:val="24"/>
        </w:rPr>
        <w:t xml:space="preserve"> - возникает за счет формирования непрезентативной выборки (чтобы избежать ее используют, как правило, только случайные методы);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  <w:u w:val="single"/>
        </w:rPr>
      </w:pPr>
      <w:r>
        <w:rPr>
          <w:sz w:val="24"/>
          <w:u w:val="single"/>
        </w:rPr>
        <w:t>ошибка исходного массива для формирования выборки</w:t>
      </w:r>
      <w:r>
        <w:rPr>
          <w:sz w:val="24"/>
        </w:rPr>
        <w:t xml:space="preserve"> - связана с несоответствием структуры выборки структуре населения;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  <w:u w:val="single"/>
        </w:rPr>
      </w:pPr>
      <w:r>
        <w:rPr>
          <w:sz w:val="24"/>
          <w:u w:val="single"/>
        </w:rPr>
        <w:t>ошибка отсутствия ответа</w:t>
      </w:r>
      <w:r>
        <w:rPr>
          <w:sz w:val="24"/>
        </w:rPr>
        <w:t xml:space="preserve"> - появляется в результате неудачного контакта  респондентом.</w:t>
      </w:r>
    </w:p>
    <w:p w:rsidR="008A535A" w:rsidRDefault="008A535A">
      <w:pPr>
        <w:rPr>
          <w:sz w:val="24"/>
          <w:u w:val="single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Лекция 4.</w:t>
      </w:r>
    </w:p>
    <w:p w:rsidR="008A535A" w:rsidRDefault="00BF4AA2">
      <w:pPr>
        <w:jc w:val="center"/>
        <w:rPr>
          <w:sz w:val="24"/>
        </w:rPr>
      </w:pPr>
      <w:r>
        <w:rPr>
          <w:sz w:val="24"/>
        </w:rPr>
        <w:t>Методы сбора данных.</w:t>
      </w:r>
    </w:p>
    <w:p w:rsidR="008A535A" w:rsidRDefault="00BF4AA2">
      <w:pPr>
        <w:jc w:val="center"/>
        <w:rPr>
          <w:sz w:val="24"/>
        </w:rPr>
      </w:pPr>
      <w:r>
        <w:rPr>
          <w:sz w:val="24"/>
        </w:rPr>
        <w:t>Вторичные данные как метод сбора информации.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Сущость вторичных данных и критерии их использования в МИ.</w:t>
      </w:r>
    </w:p>
    <w:p w:rsidR="008A535A" w:rsidRDefault="00BF4AA2" w:rsidP="00BF4AA2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Внутрифирменные источники вторичных данных.</w:t>
      </w:r>
    </w:p>
    <w:p w:rsidR="008A535A" w:rsidRDefault="00BF4AA2" w:rsidP="00BF4AA2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Внешние источники вторичных данных.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>Сущость вторичных данных и критерии их использования в МИ.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Свойства вторичных данных (с точки зрения пригодности использования):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доступность;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релевантность (в какой степени данные соответствуют потребностям в информации для решения проблем).</w:t>
      </w:r>
    </w:p>
    <w:p w:rsidR="008A535A" w:rsidRDefault="00BF4AA2">
      <w:pPr>
        <w:ind w:left="720"/>
        <w:rPr>
          <w:sz w:val="24"/>
        </w:rPr>
      </w:pPr>
      <w:r>
        <w:rPr>
          <w:sz w:val="24"/>
        </w:rPr>
        <w:t>Ряд аспектов, снижающих релевантность даных:</w:t>
      </w:r>
    </w:p>
    <w:p w:rsidR="008A535A" w:rsidRDefault="00BF4AA2" w:rsidP="00BF4AA2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различие в областях измерения;</w:t>
      </w:r>
    </w:p>
    <w:p w:rsidR="008A535A" w:rsidRDefault="00BF4AA2" w:rsidP="00BF4AA2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необходимость применения разных заменителей;</w:t>
      </w:r>
    </w:p>
    <w:p w:rsidR="008A535A" w:rsidRDefault="00BF4AA2" w:rsidP="00BF4AA2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определение планов (план - социальная группа, возраст, доход и т.п.);</w:t>
      </w:r>
    </w:p>
    <w:p w:rsidR="008A535A" w:rsidRDefault="00BF4AA2" w:rsidP="00BF4AA2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время (многие вторичные данные быстро устаревают).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точность (важно найти такой оригинал, справочник, базу данных, на который можно опереться в процессе исследования);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достаточность.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25"/>
        </w:numPr>
        <w:rPr>
          <w:b/>
          <w:sz w:val="24"/>
        </w:rPr>
      </w:pPr>
      <w:r>
        <w:rPr>
          <w:b/>
          <w:sz w:val="24"/>
        </w:rPr>
        <w:t>Внутрифирменные источники вторичных данных.</w:t>
      </w:r>
    </w:p>
    <w:p w:rsidR="008A535A" w:rsidRDefault="008A535A">
      <w:pPr>
        <w:rPr>
          <w:b/>
          <w:sz w:val="24"/>
        </w:rPr>
      </w:pPr>
    </w:p>
    <w:p w:rsidR="008A535A" w:rsidRDefault="00BF4AA2" w:rsidP="00BF4AA2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Бухгалтерские документы: счета, квитанции, накладные, которые позволяют узнать количество приобретенного места, стоимость заказа, ассортимент, место доставки.</w:t>
      </w:r>
    </w:p>
    <w:p w:rsidR="008A535A" w:rsidRDefault="00BF4AA2" w:rsidP="00BF4AA2">
      <w:pPr>
        <w:numPr>
          <w:ilvl w:val="0"/>
          <w:numId w:val="26"/>
        </w:numPr>
        <w:rPr>
          <w:b/>
          <w:sz w:val="24"/>
        </w:rPr>
      </w:pPr>
      <w:r>
        <w:rPr>
          <w:sz w:val="24"/>
        </w:rPr>
        <w:t>Затраты на рекламу, на организацию торговли, на складирование, транспорт и т.д.</w:t>
      </w:r>
    </w:p>
    <w:p w:rsidR="008A535A" w:rsidRDefault="00BF4AA2" w:rsidP="00BF4AA2">
      <w:pPr>
        <w:numPr>
          <w:ilvl w:val="0"/>
          <w:numId w:val="26"/>
        </w:numPr>
        <w:rPr>
          <w:b/>
          <w:sz w:val="24"/>
        </w:rPr>
      </w:pPr>
      <w:r>
        <w:rPr>
          <w:sz w:val="24"/>
        </w:rPr>
        <w:t>Торговые отчеты. Условия получения торговых отчетов: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процедура передачи информации должна быть простой и систематической;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передача данных должна стимулироваться, в том числе и материально;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должны иметься конкретные примеры использования этих данных;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необходимая информация должна собираться периодически в виде коротких, ясных сообщений;</w:t>
      </w:r>
    </w:p>
    <w:p w:rsidR="008A535A" w:rsidRDefault="00BF4AA2" w:rsidP="00BF4AA2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эксперты фирмы, обладающие специальными знаниями в области, где фирма решает свои проблемы;</w:t>
      </w:r>
    </w:p>
    <w:p w:rsidR="008A535A" w:rsidRDefault="00BF4AA2" w:rsidP="00BF4AA2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прочие материалы: результаты ранее провоедившихся маркетинговых исследований.</w:t>
      </w:r>
    </w:p>
    <w:p w:rsidR="008A535A" w:rsidRDefault="008A535A">
      <w:pPr>
        <w:rPr>
          <w:b/>
          <w:sz w:val="24"/>
        </w:rPr>
      </w:pPr>
    </w:p>
    <w:p w:rsidR="008A535A" w:rsidRDefault="00BF4AA2" w:rsidP="00BF4AA2">
      <w:pPr>
        <w:numPr>
          <w:ilvl w:val="0"/>
          <w:numId w:val="27"/>
        </w:numPr>
        <w:rPr>
          <w:sz w:val="24"/>
        </w:rPr>
      </w:pPr>
      <w:r>
        <w:rPr>
          <w:b/>
          <w:sz w:val="24"/>
        </w:rPr>
        <w:t>Внешние источники вторичных данных.</w:t>
      </w:r>
      <w:r>
        <w:rPr>
          <w:sz w:val="24"/>
        </w:rPr>
        <w:t xml:space="preserve"> 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1. Компьютерные базы данных.</w:t>
      </w:r>
    </w:p>
    <w:p w:rsidR="008A535A" w:rsidRDefault="00BF4AA2">
      <w:pPr>
        <w:jc w:val="center"/>
        <w:rPr>
          <w:sz w:val="24"/>
        </w:rPr>
      </w:pPr>
      <w:r>
        <w:rPr>
          <w:sz w:val="24"/>
        </w:rPr>
        <w:t>Классификация баз данных по назначению.</w:t>
      </w:r>
    </w:p>
    <w:p w:rsidR="008A535A" w:rsidRDefault="004D0B8E">
      <w:pPr>
        <w:jc w:val="center"/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91.15pt;margin-top:13.5pt;width:96.95pt;height:34.25pt;z-index:251621888;mso-position-horizontal-relative:text;mso-position-vertical-relative:text" o:allowincell="f" filled="f" strokeweight="1pt"/>
        </w:pict>
      </w:r>
    </w:p>
    <w:p w:rsidR="008A535A" w:rsidRDefault="00BF4AA2">
      <w:pPr>
        <w:jc w:val="center"/>
        <w:rPr>
          <w:sz w:val="24"/>
        </w:rPr>
      </w:pPr>
      <w:r>
        <w:rPr>
          <w:sz w:val="24"/>
        </w:rPr>
        <w:t>Базы данных по</w:t>
      </w:r>
    </w:p>
    <w:p w:rsidR="008A535A" w:rsidRDefault="00BF4AA2">
      <w:pPr>
        <w:jc w:val="center"/>
        <w:rPr>
          <w:sz w:val="24"/>
        </w:rPr>
      </w:pPr>
      <w:r>
        <w:rPr>
          <w:sz w:val="24"/>
        </w:rPr>
        <w:t>назначению</w:t>
      </w:r>
    </w:p>
    <w:p w:rsidR="008A535A" w:rsidRDefault="004D0B8E">
      <w:pPr>
        <w:jc w:val="center"/>
        <w:rPr>
          <w:sz w:val="24"/>
        </w:rPr>
      </w:pPr>
      <w:r>
        <w:rPr>
          <w:noProof/>
          <w:sz w:val="24"/>
        </w:rPr>
        <w:pict>
          <v:line id="_x0000_s1085" style="position:absolute;left:0;text-align:left;z-index:251671040;mso-position-horizontal-relative:text;mso-position-vertical-relative:text" from="436.25pt,7.9pt" to="436.3pt,10.8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81" style="position:absolute;left:0;text-align:left;z-index:251666944;mso-position-horizontal-relative:text;mso-position-vertical-relative:text" from="339.35pt,7.9pt" to="339.4pt,10.8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77" style="position:absolute;left:0;text-align:left;z-index:251662848;mso-position-horizontal-relative:text;mso-position-vertical-relative:text" from="139.85pt,7.9pt" to="139.9pt,10.8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73" style="position:absolute;left:0;text-align:left;z-index:251658752;mso-position-horizontal-relative:text;mso-position-vertical-relative:text" from="40.1pt,7.9pt" to="40.15pt,10.8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60" style="position:absolute;left:0;text-align:left;z-index:251653632;mso-position-horizontal-relative:text;mso-position-vertical-relative:text" from="40.1pt,7.9pt" to="436.3pt,7.9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56" style="position:absolute;left:0;text-align:left;z-index:251649536;mso-position-horizontal-relative:text;mso-position-vertical-relative:text" from="242.45pt,5.05pt" to="242.5pt,10.8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rect id="_x0000_s1052" style="position:absolute;left:0;text-align:left;margin-left:393.5pt;margin-top:10.75pt;width:85.55pt;height:17.15pt;z-index:251645440;mso-position-horizontal-relative:text;mso-position-vertical-relative:text" o:allowincell="f" filled="f" strokeweight="1pt"/>
        </w:pict>
      </w:r>
      <w:r>
        <w:rPr>
          <w:noProof/>
          <w:sz w:val="24"/>
        </w:rPr>
        <w:pict>
          <v:rect id="_x0000_s1048" style="position:absolute;left:0;text-align:left;margin-left:296.6pt;margin-top:10.75pt;width:85.55pt;height:17.15pt;z-index:251641344;mso-position-horizontal-relative:text;mso-position-vertical-relative:text" o:allowincell="f" filled="f" strokeweight="1pt"/>
        </w:pict>
      </w:r>
      <w:r>
        <w:rPr>
          <w:noProof/>
          <w:sz w:val="24"/>
        </w:rPr>
        <w:pict>
          <v:rect id="_x0000_s1044" style="position:absolute;left:0;text-align:left;margin-left:194pt;margin-top:10.75pt;width:94.1pt;height:17.15pt;z-index:251637248;mso-position-horizontal-relative:text;mso-position-vertical-relative:text" o:allowincell="f" filled="f" strokeweight="1pt"/>
        </w:pict>
      </w:r>
      <w:r>
        <w:rPr>
          <w:noProof/>
          <w:sz w:val="24"/>
        </w:rPr>
        <w:pict>
          <v:rect id="_x0000_s1039" style="position:absolute;left:0;text-align:left;margin-left:97.1pt;margin-top:10.75pt;width:91.25pt;height:17.15pt;z-index:251632128;mso-position-horizontal-relative:text;mso-position-vertical-relative:text" o:allowincell="f" filled="f" strokeweight="1pt"/>
        </w:pict>
      </w:r>
      <w:r>
        <w:rPr>
          <w:noProof/>
          <w:sz w:val="24"/>
        </w:rPr>
        <w:pict>
          <v:rect id="_x0000_s1034" style="position:absolute;left:0;text-align:left;margin-left:-5.5pt;margin-top:10.75pt;width:96.95pt;height:17.15pt;z-index:251627008;mso-position-horizontal-relative:text;mso-position-vertical-relative:text" o:allowincell="f" filled="f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8A535A">
        <w:tc>
          <w:tcPr>
            <w:tcW w:w="197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</w:p>
        </w:tc>
        <w:tc>
          <w:tcPr>
            <w:tcW w:w="197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197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Новостные</w:t>
            </w:r>
          </w:p>
        </w:tc>
        <w:tc>
          <w:tcPr>
            <w:tcW w:w="197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Справочные</w:t>
            </w:r>
          </w:p>
        </w:tc>
        <w:tc>
          <w:tcPr>
            <w:tcW w:w="197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Правовые</w:t>
            </w:r>
          </w:p>
        </w:tc>
      </w:tr>
      <w:tr w:rsidR="008A535A">
        <w:tc>
          <w:tcPr>
            <w:tcW w:w="1971" w:type="dxa"/>
          </w:tcPr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производсвенно-технические;</w:t>
            </w:r>
          </w:p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структурно-технологические.</w:t>
            </w:r>
          </w:p>
        </w:tc>
        <w:tc>
          <w:tcPr>
            <w:tcW w:w="1971" w:type="dxa"/>
          </w:tcPr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деловые (фондовый рынок, итоги торгов);</w:t>
            </w:r>
          </w:p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коммерческие (структура товарных рынков, различные индексы, коэффициенты).</w:t>
            </w:r>
          </w:p>
        </w:tc>
        <w:tc>
          <w:tcPr>
            <w:tcW w:w="1971" w:type="dxa"/>
          </w:tcPr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политические;</w:t>
            </w:r>
          </w:p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экономические;</w:t>
            </w:r>
          </w:p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досуг, культура, спорт.</w:t>
            </w:r>
          </w:p>
        </w:tc>
        <w:tc>
          <w:tcPr>
            <w:tcW w:w="1971" w:type="dxa"/>
          </w:tcPr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адресные и телефонные книги;</w:t>
            </w:r>
          </w:p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карты, маршруты, схемы;</w:t>
            </w:r>
          </w:p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каталог продукций фирм;</w:t>
            </w:r>
          </w:p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словари, справочники.</w:t>
            </w:r>
          </w:p>
        </w:tc>
        <w:tc>
          <w:tcPr>
            <w:tcW w:w="1971" w:type="dxa"/>
          </w:tcPr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законодательство и изменения в нем;</w:t>
            </w:r>
          </w:p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указы;</w:t>
            </w:r>
          </w:p>
          <w:p w:rsidR="008A535A" w:rsidRDefault="00BF4AA2" w:rsidP="00BF4AA2">
            <w:pPr>
              <w:numPr>
                <w:ilvl w:val="0"/>
                <w:numId w:val="9"/>
              </w:numPr>
              <w:ind w:left="283"/>
            </w:pPr>
            <w:r>
              <w:t>положения и инструкции.</w:t>
            </w:r>
          </w:p>
        </w:tc>
      </w:tr>
    </w:tbl>
    <w:p w:rsidR="008A535A" w:rsidRDefault="008A535A">
      <w:pPr>
        <w:jc w:val="center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Критерии использования баз данных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9"/>
        </w:numPr>
        <w:ind w:left="993" w:hanging="284"/>
        <w:rPr>
          <w:sz w:val="24"/>
        </w:rPr>
      </w:pPr>
      <w:r>
        <w:rPr>
          <w:sz w:val="24"/>
        </w:rPr>
        <w:t>территориальных охват - географическая принадлежность данных;</w:t>
      </w:r>
    </w:p>
    <w:p w:rsidR="008A535A" w:rsidRDefault="00BF4AA2" w:rsidP="00BF4AA2">
      <w:pPr>
        <w:numPr>
          <w:ilvl w:val="0"/>
          <w:numId w:val="9"/>
        </w:numPr>
        <w:ind w:left="993" w:hanging="284"/>
        <w:rPr>
          <w:sz w:val="24"/>
        </w:rPr>
      </w:pPr>
      <w:r>
        <w:rPr>
          <w:sz w:val="24"/>
        </w:rPr>
        <w:t>отраслевой охват - предметные области, к которым относятся данные;</w:t>
      </w:r>
    </w:p>
    <w:p w:rsidR="008A535A" w:rsidRDefault="00BF4AA2" w:rsidP="00BF4AA2">
      <w:pPr>
        <w:numPr>
          <w:ilvl w:val="0"/>
          <w:numId w:val="9"/>
        </w:numPr>
        <w:ind w:left="993" w:hanging="284"/>
        <w:rPr>
          <w:sz w:val="24"/>
        </w:rPr>
      </w:pPr>
      <w:r>
        <w:rPr>
          <w:sz w:val="24"/>
        </w:rPr>
        <w:t>временной охват - промежуток времени между самыми новыми и самыми старыми данными в этой базе;</w:t>
      </w:r>
    </w:p>
    <w:p w:rsidR="008A535A" w:rsidRDefault="00BF4AA2" w:rsidP="00BF4AA2">
      <w:pPr>
        <w:numPr>
          <w:ilvl w:val="0"/>
          <w:numId w:val="9"/>
        </w:numPr>
        <w:ind w:left="993" w:hanging="284"/>
        <w:rPr>
          <w:sz w:val="24"/>
        </w:rPr>
      </w:pPr>
      <w:r>
        <w:rPr>
          <w:sz w:val="24"/>
        </w:rPr>
        <w:t>объем базы данных - выражается количеством содержещихся в ней единиц информации;</w:t>
      </w:r>
    </w:p>
    <w:p w:rsidR="008A535A" w:rsidRDefault="00BF4AA2" w:rsidP="00BF4AA2">
      <w:pPr>
        <w:numPr>
          <w:ilvl w:val="0"/>
          <w:numId w:val="9"/>
        </w:numPr>
        <w:ind w:left="993" w:hanging="284"/>
        <w:rPr>
          <w:sz w:val="24"/>
        </w:rPr>
      </w:pPr>
      <w:r>
        <w:rPr>
          <w:sz w:val="24"/>
        </w:rPr>
        <w:t>актуализация - скорость поступления в базу новых данных;</w:t>
      </w:r>
    </w:p>
    <w:p w:rsidR="008A535A" w:rsidRDefault="00BF4AA2" w:rsidP="00BF4AA2">
      <w:pPr>
        <w:numPr>
          <w:ilvl w:val="0"/>
          <w:numId w:val="9"/>
        </w:numPr>
        <w:ind w:left="993" w:hanging="284"/>
        <w:rPr>
          <w:sz w:val="24"/>
        </w:rPr>
      </w:pPr>
      <w:r>
        <w:rPr>
          <w:sz w:val="24"/>
        </w:rPr>
        <w:t>источники данных, используемых при создании базы.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Данные правительственных организаций;</w:t>
      </w:r>
    </w:p>
    <w:p w:rsidR="008A535A" w:rsidRDefault="00BF4AA2" w:rsidP="00BF4AA2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Данные различных ассоциаций и обществ;</w:t>
      </w:r>
    </w:p>
    <w:p w:rsidR="008A535A" w:rsidRDefault="00BF4AA2" w:rsidP="00BF4AA2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Данные коммерческих служб;</w:t>
      </w:r>
    </w:p>
    <w:p w:rsidR="008A535A" w:rsidRDefault="00BF4AA2" w:rsidP="00BF4AA2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Данные других печатных источников.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Лекция 5.</w:t>
      </w:r>
    </w:p>
    <w:p w:rsidR="008A535A" w:rsidRDefault="008A535A">
      <w:pPr>
        <w:jc w:val="center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Исследование рынка на основе опроса.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Классификация опросов.</w:t>
      </w:r>
    </w:p>
    <w:p w:rsidR="008A535A" w:rsidRDefault="00BF4AA2" w:rsidP="00BF4AA2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Методология опроса.</w:t>
      </w:r>
    </w:p>
    <w:p w:rsidR="008A535A" w:rsidRDefault="00BF4AA2" w:rsidP="00BF4AA2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Критерии для выбора типа опроса.</w:t>
      </w:r>
    </w:p>
    <w:p w:rsidR="008A535A" w:rsidRDefault="00BF4AA2" w:rsidP="00BF4AA2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Факторы, влияющие на рейтинг опроса.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30"/>
        </w:numPr>
        <w:rPr>
          <w:b/>
          <w:sz w:val="24"/>
        </w:rPr>
      </w:pPr>
      <w:r>
        <w:rPr>
          <w:b/>
          <w:sz w:val="24"/>
        </w:rPr>
        <w:t>Классификация опросов.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Опрос</w:t>
      </w:r>
      <w:r>
        <w:rPr>
          <w:sz w:val="24"/>
        </w:rPr>
        <w:t xml:space="preserve"> - систематический сбор информаци от респондентов постедством интервью с использованием ряда вопросов, представленных в виде анкеты.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Классификация опросов</w:t>
      </w:r>
    </w:p>
    <w:p w:rsidR="008A535A" w:rsidRDefault="00BF4AA2">
      <w:pPr>
        <w:rPr>
          <w:sz w:val="24"/>
        </w:rPr>
      </w:pPr>
      <w:r>
        <w:rPr>
          <w:sz w:val="24"/>
        </w:rPr>
        <w:t>По типу связи с респондентом: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личные;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телефонные;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почтовые;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компьютерные.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Личные: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интервью «перехват»;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интервью на месте продажи;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  <w:lang w:val="en-US"/>
        </w:rPr>
        <w:t>door to door</w:t>
      </w:r>
      <w:r>
        <w:rPr>
          <w:sz w:val="24"/>
        </w:rPr>
        <w:t>.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Итервью «перехват»</w:t>
      </w:r>
    </w:p>
    <w:p w:rsidR="008A535A" w:rsidRDefault="00BF4AA2">
      <w:pPr>
        <w:rPr>
          <w:sz w:val="24"/>
        </w:rPr>
      </w:pPr>
      <w:r>
        <w:rPr>
          <w:sz w:val="24"/>
        </w:rPr>
        <w:t>Этапы проведения:</w:t>
      </w:r>
    </w:p>
    <w:p w:rsidR="008A535A" w:rsidRDefault="00BF4AA2" w:rsidP="00BF4AA2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наблюдение за покупателями, покупающими некоторую категорию товара;</w:t>
      </w:r>
    </w:p>
    <w:p w:rsidR="008A535A" w:rsidRDefault="00BF4AA2" w:rsidP="00BF4AA2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записи относящихся к делу наблюдений, таких как сорт, марка, размер покупки и т.п;</w:t>
      </w:r>
    </w:p>
    <w:p w:rsidR="008A535A" w:rsidRDefault="00BF4AA2" w:rsidP="00BF4AA2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опрашивание покупателей непосредственно для установления мотивов покупки, сделанной только что.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Сильные стороны: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наблюдательная часть метода гарантирует точность в отношении сорта, марки;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от респондента не требуется вспоминания;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нет сомнения в том, что на вопросы отвечает действительный покупатель;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высокая скорость ответа.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Слабые стороны: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выборка ограничена только покупателями, а не пользователями, принимающими решение о покупке;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выборка ограничена только теми, кто купил во время исследования;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исключаются немагазинные покупатели.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Телефонные (по методу выбора номера телефона):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случайный метод;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с использованием демографических, социологических и других характеристик;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с использованием компьютера или без него;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32"/>
        </w:numPr>
        <w:rPr>
          <w:sz w:val="24"/>
        </w:rPr>
      </w:pPr>
      <w:r>
        <w:rPr>
          <w:b/>
          <w:sz w:val="24"/>
        </w:rPr>
        <w:t>Методология опроса.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Методология характеризуется пятью вопросами:</w:t>
      </w:r>
    </w:p>
    <w:p w:rsidR="008A535A" w:rsidRDefault="00BF4AA2" w:rsidP="00BF4AA2">
      <w:pPr>
        <w:numPr>
          <w:ilvl w:val="0"/>
          <w:numId w:val="24"/>
        </w:numPr>
        <w:ind w:left="283"/>
        <w:rPr>
          <w:sz w:val="24"/>
        </w:rPr>
      </w:pPr>
      <w:r>
        <w:rPr>
          <w:sz w:val="24"/>
        </w:rPr>
        <w:t>Кто? - выбор респондента</w:t>
      </w:r>
      <w:r>
        <w:rPr>
          <w:sz w:val="24"/>
          <w:lang w:val="en-US"/>
        </w:rPr>
        <w:t>/</w:t>
      </w:r>
      <w:r>
        <w:rPr>
          <w:sz w:val="24"/>
        </w:rPr>
        <w:t>инервьюера в соответствии с целевой аудиторией;</w:t>
      </w:r>
    </w:p>
    <w:p w:rsidR="008A535A" w:rsidRDefault="00BF4AA2" w:rsidP="00BF4AA2">
      <w:pPr>
        <w:numPr>
          <w:ilvl w:val="0"/>
          <w:numId w:val="24"/>
        </w:numPr>
        <w:ind w:left="283"/>
        <w:rPr>
          <w:b/>
          <w:sz w:val="24"/>
        </w:rPr>
      </w:pPr>
      <w:r>
        <w:rPr>
          <w:sz w:val="24"/>
        </w:rPr>
        <w:t>Кого? - квалифицирование респондентов (определение по признакам целевой аудитории);</w:t>
      </w:r>
    </w:p>
    <w:p w:rsidR="008A535A" w:rsidRDefault="00BF4AA2" w:rsidP="00BF4AA2">
      <w:pPr>
        <w:numPr>
          <w:ilvl w:val="0"/>
          <w:numId w:val="24"/>
        </w:numPr>
        <w:ind w:left="283"/>
        <w:rPr>
          <w:b/>
          <w:sz w:val="24"/>
        </w:rPr>
      </w:pPr>
      <w:r>
        <w:rPr>
          <w:sz w:val="24"/>
        </w:rPr>
        <w:t>Где? - выбор места проведения опроса; выбор может быть связан с:</w:t>
      </w:r>
    </w:p>
    <w:p w:rsidR="008A535A" w:rsidRDefault="00BF4AA2" w:rsidP="00BF4AA2">
      <w:pPr>
        <w:numPr>
          <w:ilvl w:val="0"/>
          <w:numId w:val="3"/>
        </w:numPr>
        <w:ind w:left="1003"/>
        <w:rPr>
          <w:b/>
          <w:sz w:val="24"/>
        </w:rPr>
      </w:pPr>
      <w:r>
        <w:rPr>
          <w:sz w:val="24"/>
        </w:rPr>
        <w:t xml:space="preserve"> сезонностью товара, особенно для почтовых опросов;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занятостью респондентов;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другими внешними условиями.</w:t>
      </w:r>
    </w:p>
    <w:p w:rsidR="008A535A" w:rsidRDefault="00BF4AA2" w:rsidP="00BF4AA2">
      <w:pPr>
        <w:numPr>
          <w:ilvl w:val="0"/>
          <w:numId w:val="24"/>
        </w:numPr>
        <w:ind w:left="283"/>
        <w:rPr>
          <w:sz w:val="24"/>
        </w:rPr>
      </w:pPr>
      <w:r>
        <w:rPr>
          <w:sz w:val="24"/>
        </w:rPr>
        <w:t>Как? - выбор первой фразы, мотивация опроса (заинтерисованность респондента отвечать), вознаграждение.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33"/>
        </w:numPr>
        <w:rPr>
          <w:sz w:val="24"/>
        </w:rPr>
      </w:pPr>
      <w:r>
        <w:rPr>
          <w:b/>
          <w:sz w:val="24"/>
        </w:rPr>
        <w:t>Критерии для выбора типа опроса.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Сложность анкеты: чем сложнее анкета, тем больше требуются личные контакты;</w:t>
      </w:r>
    </w:p>
    <w:p w:rsidR="008A535A" w:rsidRDefault="00BF4AA2" w:rsidP="00BF4AA2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Требуемый объем данных: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сколько времени потребуется для ответов на вопросы анкеты (доля отпада удваивается, когда опрос длится более 5 минут);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как много усилий потребуется респонденту для ответа на вопросы анкеты.</w:t>
      </w:r>
    </w:p>
    <w:p w:rsidR="008A535A" w:rsidRDefault="00BF4AA2" w:rsidP="00BF4AA2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Требуемая точность, зависит от: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того, кто интервьюер;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метода опроса;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наличия  щекотливых вопросов;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порядка следования альтернатив при выборе ответа.</w:t>
      </w:r>
    </w:p>
    <w:p w:rsidR="008A535A" w:rsidRDefault="00BF4AA2" w:rsidP="00BF4AA2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Возможность контроля за выборкой;</w:t>
      </w:r>
    </w:p>
    <w:p w:rsidR="008A535A" w:rsidRDefault="00BF4AA2" w:rsidP="00BF4AA2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Время (общее время на проведение исследования);</w:t>
      </w:r>
    </w:p>
    <w:p w:rsidR="008A535A" w:rsidRDefault="00BF4AA2" w:rsidP="00BF4AA2">
      <w:pPr>
        <w:numPr>
          <w:ilvl w:val="0"/>
          <w:numId w:val="34"/>
        </w:numPr>
        <w:rPr>
          <w:sz w:val="24"/>
        </w:rPr>
      </w:pPr>
      <w:r>
        <w:rPr>
          <w:sz w:val="24"/>
        </w:rPr>
        <w:t xml:space="preserve">Приемлемый уровень опроса. </w:t>
      </w:r>
      <w:r>
        <w:rPr>
          <w:sz w:val="24"/>
          <w:u w:val="single"/>
        </w:rPr>
        <w:t>Рейтинг опроса</w:t>
      </w:r>
      <w:r>
        <w:rPr>
          <w:sz w:val="24"/>
        </w:rPr>
        <w:t xml:space="preserve"> - отношения количества полученных ответов к общему числу запущенных анкет;</w:t>
      </w:r>
    </w:p>
    <w:p w:rsidR="008A535A" w:rsidRDefault="00BF4AA2" w:rsidP="00BF4AA2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Стоимость опроса, зависит от: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типа интервью;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содержания анкеты;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требуемого времени отклика;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охватываемой географической территории;</w:t>
      </w:r>
    </w:p>
    <w:p w:rsidR="008A535A" w:rsidRDefault="00BF4AA2" w:rsidP="00BF4AA2">
      <w:pPr>
        <w:numPr>
          <w:ilvl w:val="0"/>
          <w:numId w:val="3"/>
        </w:numPr>
        <w:ind w:left="1003"/>
        <w:rPr>
          <w:sz w:val="24"/>
        </w:rPr>
      </w:pPr>
      <w:r>
        <w:rPr>
          <w:sz w:val="24"/>
        </w:rPr>
        <w:t>времени,за которое опрос долен быть выполнен.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35"/>
        </w:numPr>
        <w:rPr>
          <w:sz w:val="24"/>
        </w:rPr>
      </w:pPr>
      <w:r>
        <w:rPr>
          <w:b/>
          <w:sz w:val="24"/>
        </w:rPr>
        <w:t>Факторы, влияющие на рейтинг опроса.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Чувствительность опроса к отсутствию ответа.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7763"/>
        <w:gridCol w:w="2091"/>
      </w:tblGrid>
      <w:tr w:rsidR="008A535A">
        <w:tc>
          <w:tcPr>
            <w:tcW w:w="7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Фактор</w:t>
            </w:r>
          </w:p>
        </w:tc>
        <w:tc>
          <w:tcPr>
            <w:tcW w:w="20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Чувствительность</w:t>
            </w:r>
          </w:p>
        </w:tc>
      </w:tr>
      <w:tr w:rsidR="008A535A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5A" w:rsidRDefault="00BF4AA2" w:rsidP="00BF4AA2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Заинтерисованность респондентов в теме опроса</w:t>
            </w:r>
          </w:p>
          <w:p w:rsidR="008A535A" w:rsidRDefault="00BF4AA2" w:rsidP="00BF4AA2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Личность спонсора опроса</w:t>
            </w:r>
          </w:p>
          <w:p w:rsidR="008A535A" w:rsidRDefault="00BF4AA2" w:rsidP="00BF4AA2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Размер анкеты</w:t>
            </w:r>
          </w:p>
          <w:p w:rsidR="008A535A" w:rsidRDefault="00BF4AA2" w:rsidP="00BF4AA2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Денежное поощрение</w:t>
            </w:r>
          </w:p>
          <w:p w:rsidR="008A535A" w:rsidRDefault="00BF4AA2" w:rsidP="00BF4AA2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Внешний вид анкеты, ее оформление</w:t>
            </w:r>
          </w:p>
          <w:p w:rsidR="008A535A" w:rsidRDefault="00BF4AA2" w:rsidP="00BF4AA2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Повторные контакты</w:t>
            </w:r>
          </w:p>
          <w:p w:rsidR="008A535A" w:rsidRDefault="00BF4AA2" w:rsidP="00BF4AA2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Степень персонализации анкеты</w:t>
            </w:r>
          </w:p>
          <w:p w:rsidR="008A535A" w:rsidRDefault="00BF4AA2" w:rsidP="00BF4AA2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Анонимность (конфиденциальность)</w:t>
            </w:r>
          </w:p>
          <w:p w:rsidR="008A535A" w:rsidRDefault="00BF4AA2" w:rsidP="00BF4AA2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Крайний срок возврата анкеты</w:t>
            </w:r>
          </w:p>
          <w:p w:rsidR="008A535A" w:rsidRDefault="00BF4AA2" w:rsidP="00BF4AA2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Использование приема «нога в двери»</w:t>
            </w:r>
          </w:p>
        </w:tc>
        <w:tc>
          <w:tcPr>
            <w:tcW w:w="2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</w:p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</w:p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слабая</w:t>
            </w:r>
          </w:p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слабая</w:t>
            </w:r>
          </w:p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слабая</w:t>
            </w:r>
          </w:p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слабая</w:t>
            </w:r>
          </w:p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никакого</w:t>
            </w:r>
          </w:p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никакого</w:t>
            </w:r>
          </w:p>
        </w:tc>
      </w:tr>
    </w:tbl>
    <w:p w:rsidR="008A535A" w:rsidRDefault="008A535A">
      <w:pPr>
        <w:jc w:val="center"/>
        <w:rPr>
          <w:b/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Методы сохранения рейтинга опроса при отсутствии тветов на некоторые вопросы анкеты: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37"/>
        </w:numPr>
        <w:rPr>
          <w:sz w:val="24"/>
        </w:rPr>
      </w:pPr>
      <w:r>
        <w:rPr>
          <w:sz w:val="24"/>
        </w:rPr>
        <w:t>Приписывание оценок (присваивание респондениам атрибутов на основании их характеристик);</w:t>
      </w:r>
    </w:p>
    <w:p w:rsidR="008A535A" w:rsidRDefault="00BF4AA2" w:rsidP="00BF4AA2">
      <w:pPr>
        <w:numPr>
          <w:ilvl w:val="0"/>
          <w:numId w:val="37"/>
        </w:numPr>
        <w:rPr>
          <w:sz w:val="24"/>
        </w:rPr>
      </w:pPr>
      <w:r>
        <w:rPr>
          <w:sz w:val="24"/>
        </w:rPr>
        <w:t>Анализ тенденций (атрибуты респондентов сходны с тенденциями, установленными на основе последовательно поступающих откликов);</w:t>
      </w:r>
    </w:p>
    <w:p w:rsidR="008A535A" w:rsidRDefault="00BF4AA2" w:rsidP="00BF4AA2">
      <w:pPr>
        <w:numPr>
          <w:ilvl w:val="0"/>
          <w:numId w:val="37"/>
        </w:numPr>
        <w:rPr>
          <w:sz w:val="24"/>
        </w:rPr>
      </w:pPr>
      <w:r>
        <w:rPr>
          <w:sz w:val="24"/>
        </w:rPr>
        <w:t>Субъективные оценки (исследователь субъективно оценивает характер и влияние нереспондентов, основываясь на собственном опыте).</w:t>
      </w:r>
    </w:p>
    <w:p w:rsidR="008A535A" w:rsidRDefault="008A535A">
      <w:pPr>
        <w:rPr>
          <w:sz w:val="24"/>
        </w:rPr>
      </w:pPr>
    </w:p>
    <w:p w:rsidR="008A535A" w:rsidRDefault="008A535A">
      <w:pPr>
        <w:jc w:val="center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Лекция 6.</w:t>
      </w:r>
    </w:p>
    <w:p w:rsidR="008A535A" w:rsidRDefault="00BF4AA2">
      <w:pPr>
        <w:jc w:val="center"/>
        <w:rPr>
          <w:sz w:val="24"/>
        </w:rPr>
      </w:pPr>
      <w:r>
        <w:rPr>
          <w:sz w:val="24"/>
        </w:rPr>
        <w:t>Эксперимент в маркетинговых исследованиях.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38"/>
        </w:numPr>
        <w:rPr>
          <w:sz w:val="24"/>
        </w:rPr>
      </w:pPr>
      <w:r>
        <w:rPr>
          <w:sz w:val="24"/>
        </w:rPr>
        <w:t>Лабораторные и полевые эксперименты. Их достоинства и недостатки.</w:t>
      </w:r>
    </w:p>
    <w:p w:rsidR="008A535A" w:rsidRDefault="00BF4AA2" w:rsidP="00BF4AA2">
      <w:pPr>
        <w:numPr>
          <w:ilvl w:val="0"/>
          <w:numId w:val="38"/>
        </w:numPr>
        <w:rPr>
          <w:sz w:val="24"/>
        </w:rPr>
      </w:pPr>
      <w:r>
        <w:rPr>
          <w:sz w:val="24"/>
        </w:rPr>
        <w:t>Виды тестового маркетинга. Области применения, достоинства и недостатки.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39"/>
        </w:numPr>
        <w:rPr>
          <w:b/>
          <w:sz w:val="24"/>
        </w:rPr>
      </w:pPr>
      <w:r>
        <w:rPr>
          <w:b/>
          <w:sz w:val="24"/>
        </w:rPr>
        <w:t>Лабораторные и полевые эксперименты. Их достоинства и недостатки.</w:t>
      </w:r>
    </w:p>
    <w:p w:rsidR="008A535A" w:rsidRDefault="008A535A">
      <w:pPr>
        <w:rPr>
          <w:b/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Лабораторный эксперимент</w:t>
      </w:r>
      <w:r>
        <w:rPr>
          <w:sz w:val="24"/>
        </w:rPr>
        <w:t xml:space="preserve"> -характеризуется изоляцией проводимых исследований от реальной жизни; изменением одной или нескольких независимых переменных  в точно заданных и управляемых условиях.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Достоинства:</w:t>
      </w:r>
    </w:p>
    <w:p w:rsidR="008A535A" w:rsidRDefault="00BF4AA2" w:rsidP="00BF4AA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дешевизна;</w:t>
      </w:r>
    </w:p>
    <w:p w:rsidR="008A535A" w:rsidRDefault="00BF4AA2" w:rsidP="00BF4AA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позволяет сохранить в тайне от конкурентов замыслы фирмы и результаты эксперимента.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Недостатки:</w:t>
      </w:r>
    </w:p>
    <w:p w:rsidR="008A535A" w:rsidRDefault="00BF4AA2" w:rsidP="00BF4AA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ошибки при создании экспериментальной ситуации;</w:t>
      </w:r>
    </w:p>
    <w:p w:rsidR="008A535A" w:rsidRDefault="00BF4AA2" w:rsidP="00BF4AA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влияние экспериментатора;</w:t>
      </w:r>
    </w:p>
    <w:p w:rsidR="008A535A" w:rsidRDefault="00BF4AA2" w:rsidP="00BF4AA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изоляция от реальной ситуации.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Широко применяется для предварительного тестирования новых и измененных товаров, рекламы, концепций товаров. Практически никогда не используется при принятии решений о распределении.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b/>
          <w:sz w:val="24"/>
        </w:rPr>
      </w:pPr>
      <w:r>
        <w:rPr>
          <w:sz w:val="24"/>
          <w:u w:val="single"/>
        </w:rPr>
        <w:t>Полевой эксперимент</w:t>
      </w:r>
      <w:r>
        <w:rPr>
          <w:sz w:val="24"/>
        </w:rPr>
        <w:t xml:space="preserve"> - охватывает изменение независимой переменной ы условиях рынка и характеризуется отсутствием контроля.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Достоинства:</w:t>
      </w:r>
    </w:p>
    <w:p w:rsidR="008A535A" w:rsidRDefault="00BF4AA2" w:rsidP="00BF4AA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реальная рыночная ситуация;</w:t>
      </w:r>
    </w:p>
    <w:p w:rsidR="008A535A" w:rsidRDefault="00BF4AA2" w:rsidP="00BF4AA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высокая внешняя обоснованность эксперимента;</w:t>
      </w:r>
    </w:p>
    <w:p w:rsidR="008A535A" w:rsidRDefault="00BF4AA2" w:rsidP="00BF4AA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сотрудничество с различными оптовыми продавцами при проведении эксперимента.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Недостатки:</w:t>
      </w:r>
    </w:p>
    <w:p w:rsidR="008A535A" w:rsidRDefault="00BF4AA2" w:rsidP="00BF4AA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отсутствие управляемости;</w:t>
      </w:r>
    </w:p>
    <w:p w:rsidR="008A535A" w:rsidRDefault="00BF4AA2" w:rsidP="00BF4AA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высокая стоимость.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Используестя для определения политики ценообразования, для определения способов стимулирования, выборе каналов распределения.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40"/>
        </w:numPr>
        <w:rPr>
          <w:b/>
          <w:sz w:val="24"/>
        </w:rPr>
      </w:pPr>
      <w:r>
        <w:rPr>
          <w:b/>
          <w:sz w:val="24"/>
        </w:rPr>
        <w:t>Виды тестового маркетинга. Области применения, достоинства и недостатки.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  <w:u w:val="single"/>
        </w:rPr>
        <w:t>Тестовый маркетинг</w:t>
      </w:r>
      <w:r>
        <w:rPr>
          <w:sz w:val="24"/>
        </w:rPr>
        <w:t xml:space="preserve"> - основной вид полевых экспериментов, который представляет собой реализацию всей или части национальной маркетинговой программы товара в одном или нескольких ограниченных географических регионах.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Основные цели тестового маркетинга:</w:t>
      </w:r>
    </w:p>
    <w:p w:rsidR="008A535A" w:rsidRDefault="00BF4AA2" w:rsidP="00BF4AA2">
      <w:pPr>
        <w:numPr>
          <w:ilvl w:val="0"/>
          <w:numId w:val="41"/>
        </w:numPr>
        <w:rPr>
          <w:sz w:val="24"/>
        </w:rPr>
      </w:pPr>
      <w:r>
        <w:rPr>
          <w:sz w:val="24"/>
        </w:rPr>
        <w:t>Определение восприятия нового товара рынком;</w:t>
      </w:r>
    </w:p>
    <w:p w:rsidR="008A535A" w:rsidRDefault="00BF4AA2" w:rsidP="00BF4AA2">
      <w:pPr>
        <w:numPr>
          <w:ilvl w:val="0"/>
          <w:numId w:val="41"/>
        </w:numPr>
        <w:rPr>
          <w:sz w:val="24"/>
        </w:rPr>
      </w:pPr>
      <w:r>
        <w:rPr>
          <w:sz w:val="24"/>
        </w:rPr>
        <w:t>Исследование альтернативных маркетинговых смесей.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Типы тестового маркетинга:</w:t>
      </w:r>
    </w:p>
    <w:p w:rsidR="008A535A" w:rsidRDefault="00BF4AA2" w:rsidP="00BF4AA2">
      <w:pPr>
        <w:numPr>
          <w:ilvl w:val="0"/>
          <w:numId w:val="42"/>
        </w:numPr>
        <w:rPr>
          <w:sz w:val="24"/>
        </w:rPr>
      </w:pPr>
      <w:r>
        <w:rPr>
          <w:sz w:val="24"/>
        </w:rPr>
        <w:t>Стандартный;</w:t>
      </w:r>
    </w:p>
    <w:p w:rsidR="008A535A" w:rsidRDefault="00BF4AA2" w:rsidP="00BF4AA2">
      <w:pPr>
        <w:numPr>
          <w:ilvl w:val="0"/>
          <w:numId w:val="42"/>
        </w:numPr>
        <w:rPr>
          <w:sz w:val="24"/>
        </w:rPr>
      </w:pPr>
      <w:r>
        <w:rPr>
          <w:sz w:val="24"/>
        </w:rPr>
        <w:t>Контролируемый (управляемый);</w:t>
      </w:r>
    </w:p>
    <w:p w:rsidR="008A535A" w:rsidRDefault="00BF4AA2" w:rsidP="00BF4AA2">
      <w:pPr>
        <w:numPr>
          <w:ilvl w:val="0"/>
          <w:numId w:val="42"/>
        </w:numPr>
        <w:rPr>
          <w:sz w:val="24"/>
        </w:rPr>
      </w:pPr>
      <w:r>
        <w:rPr>
          <w:sz w:val="24"/>
        </w:rPr>
        <w:t>Моделируемый.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  <w:u w:val="single"/>
        </w:rPr>
        <w:t>Стандартный</w:t>
      </w:r>
      <w:r>
        <w:rPr>
          <w:sz w:val="24"/>
        </w:rPr>
        <w:t xml:space="preserve"> - метод исследования, в котором выбираетсч небольшая выборка из всего рынка, в которой товар продается по обычным каналам распределения с использованием одной или нескольких комбинаций маркетинговой смеси.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Используется для исследования цены, упаковки и рекламы.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Требования к месту проведения тестового маркетинга:</w:t>
      </w:r>
    </w:p>
    <w:p w:rsidR="008A535A" w:rsidRDefault="00BF4AA2" w:rsidP="00BF4AA2">
      <w:pPr>
        <w:numPr>
          <w:ilvl w:val="0"/>
          <w:numId w:val="43"/>
        </w:numPr>
        <w:rPr>
          <w:sz w:val="24"/>
        </w:rPr>
      </w:pPr>
      <w:r>
        <w:rPr>
          <w:sz w:val="24"/>
        </w:rPr>
        <w:t>выбранная область должна быть достаточно большой, чтобы получить содержательные данные и охватывать не менее 2% потенциального рынка;</w:t>
      </w:r>
    </w:p>
    <w:p w:rsidR="008A535A" w:rsidRDefault="00BF4AA2" w:rsidP="00BF4AA2">
      <w:pPr>
        <w:numPr>
          <w:ilvl w:val="0"/>
          <w:numId w:val="43"/>
        </w:numPr>
        <w:rPr>
          <w:sz w:val="24"/>
        </w:rPr>
      </w:pPr>
      <w:r>
        <w:rPr>
          <w:sz w:val="24"/>
        </w:rPr>
        <w:t>выбранная область должна иметь демографическую структуру, схожую со структурой всего рынка;</w:t>
      </w:r>
    </w:p>
    <w:p w:rsidR="008A535A" w:rsidRDefault="00BF4AA2" w:rsidP="00BF4AA2">
      <w:pPr>
        <w:numPr>
          <w:ilvl w:val="0"/>
          <w:numId w:val="43"/>
        </w:numPr>
        <w:rPr>
          <w:sz w:val="24"/>
        </w:rPr>
      </w:pPr>
      <w:r>
        <w:rPr>
          <w:sz w:val="24"/>
        </w:rPr>
        <w:t>выбранная область должна быть представительной с позиции конкуренции.</w:t>
      </w:r>
    </w:p>
    <w:p w:rsidR="008A535A" w:rsidRDefault="00BF4AA2" w:rsidP="00BF4AA2">
      <w:pPr>
        <w:numPr>
          <w:ilvl w:val="0"/>
          <w:numId w:val="43"/>
        </w:numPr>
        <w:rPr>
          <w:sz w:val="24"/>
        </w:rPr>
      </w:pPr>
      <w:r>
        <w:rPr>
          <w:sz w:val="24"/>
        </w:rPr>
        <w:t>средства массовой информации в этой области должны быть доступны, как и на всем рынке;</w:t>
      </w:r>
    </w:p>
    <w:p w:rsidR="008A535A" w:rsidRDefault="00BF4AA2" w:rsidP="00BF4AA2">
      <w:pPr>
        <w:numPr>
          <w:ilvl w:val="0"/>
          <w:numId w:val="43"/>
        </w:numPr>
        <w:rPr>
          <w:sz w:val="24"/>
        </w:rPr>
      </w:pPr>
      <w:r>
        <w:rPr>
          <w:sz w:val="24"/>
        </w:rPr>
        <w:t>эта область должна быть изолированным торговым каналом, чтобы исключить перемещение товара из рынка из в него;</w:t>
      </w:r>
    </w:p>
    <w:p w:rsidR="008A535A" w:rsidRDefault="00BF4AA2" w:rsidP="00BF4AA2">
      <w:pPr>
        <w:numPr>
          <w:ilvl w:val="0"/>
          <w:numId w:val="43"/>
        </w:numPr>
        <w:rPr>
          <w:sz w:val="24"/>
        </w:rPr>
      </w:pPr>
      <w:r>
        <w:rPr>
          <w:sz w:val="24"/>
        </w:rPr>
        <w:t>совокупность областей должна позволять исследовать товар в условиях, характерных для его использования.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Лекция 7.</w:t>
      </w:r>
    </w:p>
    <w:p w:rsidR="008A535A" w:rsidRDefault="008A535A">
      <w:pPr>
        <w:jc w:val="center"/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Достоинства тестового маркетинга: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цена провала товара, не испытанного тестированием занчительно выше стоимости проведения тестирования;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исследуется торговая поддержка товара каналами товародвижения.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Недостатки: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требует большого времени, от 8 до 12 месяцев;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результаты могут быть доступны конкуренту, который может сорвать проведение тестового маркетинга;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высокие затраты.</w:t>
      </w:r>
    </w:p>
    <w:p w:rsidR="008A535A" w:rsidRDefault="00BF4AA2">
      <w:pPr>
        <w:rPr>
          <w:sz w:val="24"/>
        </w:rPr>
      </w:pPr>
      <w:r>
        <w:rPr>
          <w:sz w:val="24"/>
          <w:u w:val="single"/>
        </w:rPr>
        <w:t>Управляемый эксперимент</w:t>
      </w:r>
      <w:r>
        <w:rPr>
          <w:sz w:val="24"/>
        </w:rPr>
        <w:t xml:space="preserve"> - когда фирма, исследуящая рынок, размещает товар в нескольких торговых точках, в различных регионах; сама управляет складами, распределением, ценами и запасами. Применяется в случаях, когда нельзя использовать обычные способы рекламы в связи с ограниченностью распределения товара.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Преимущества: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конкурентам трудно наблюдать за результатами тестирования;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проводится гораздо быстрее, так как нет необходимоссти продвигать продукт по регулярным каналам распределения;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относительно невысокая стоимость.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Недостатки: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трудно спрогнозировать результаты тестирования на весь рынок;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не позволяет установить уровень торговой поддержки, которая будет оказана товару;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трудно смоделировать национальную рекламную компанию.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rPr>
          <w:sz w:val="24"/>
        </w:rPr>
      </w:pPr>
      <w:r>
        <w:rPr>
          <w:sz w:val="24"/>
        </w:rPr>
        <w:t>Используется для тестирования цен, способов стимулирования (купоны, скидки).</w:t>
      </w:r>
    </w:p>
    <w:p w:rsidR="008A535A" w:rsidRDefault="008A535A">
      <w:pPr>
        <w:rPr>
          <w:b/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Моделируемый тест</w:t>
      </w:r>
      <w:r>
        <w:rPr>
          <w:sz w:val="24"/>
        </w:rPr>
        <w:t xml:space="preserve"> - этапы проведения:</w:t>
      </w:r>
    </w:p>
    <w:p w:rsidR="008A535A" w:rsidRDefault="00BF4AA2" w:rsidP="00BF4AA2">
      <w:pPr>
        <w:numPr>
          <w:ilvl w:val="0"/>
          <w:numId w:val="44"/>
        </w:numPr>
        <w:rPr>
          <w:sz w:val="24"/>
        </w:rPr>
      </w:pPr>
      <w:r>
        <w:rPr>
          <w:sz w:val="24"/>
        </w:rPr>
        <w:t>Потенциальные респонденты выбираются в торговых центрах и затем квалифицируются (респонденты должны соответствовать по своим демографическим и потребительским характеристикам целевому рынку);</w:t>
      </w:r>
    </w:p>
    <w:p w:rsidR="008A535A" w:rsidRDefault="00BF4AA2" w:rsidP="00BF4AA2">
      <w:pPr>
        <w:numPr>
          <w:ilvl w:val="0"/>
          <w:numId w:val="44"/>
        </w:numPr>
        <w:rPr>
          <w:sz w:val="24"/>
        </w:rPr>
      </w:pPr>
      <w:r>
        <w:rPr>
          <w:sz w:val="24"/>
        </w:rPr>
        <w:t>Выбранным респондентам показывают описание, концепцию товара, упаковку, пробный рекламный ролик и т.п;</w:t>
      </w:r>
    </w:p>
    <w:p w:rsidR="008A535A" w:rsidRDefault="00BF4AA2" w:rsidP="00BF4AA2">
      <w:pPr>
        <w:numPr>
          <w:ilvl w:val="0"/>
          <w:numId w:val="44"/>
        </w:numPr>
        <w:rPr>
          <w:sz w:val="24"/>
        </w:rPr>
      </w:pPr>
      <w:r>
        <w:rPr>
          <w:sz w:val="24"/>
        </w:rPr>
        <w:t>У респондентов спрашивают  о намерении купить такой товар;</w:t>
      </w:r>
    </w:p>
    <w:p w:rsidR="008A535A" w:rsidRDefault="00BF4AA2" w:rsidP="00BF4AA2">
      <w:pPr>
        <w:numPr>
          <w:ilvl w:val="0"/>
          <w:numId w:val="44"/>
        </w:numPr>
        <w:rPr>
          <w:sz w:val="24"/>
        </w:rPr>
      </w:pPr>
      <w:r>
        <w:rPr>
          <w:sz w:val="24"/>
        </w:rPr>
        <w:t>Респонденты берут товар домой и используют его в обычной обстановке;</w:t>
      </w:r>
    </w:p>
    <w:p w:rsidR="008A535A" w:rsidRDefault="00BF4AA2" w:rsidP="00BF4AA2">
      <w:pPr>
        <w:numPr>
          <w:ilvl w:val="0"/>
          <w:numId w:val="44"/>
        </w:numPr>
        <w:rPr>
          <w:sz w:val="24"/>
        </w:rPr>
      </w:pPr>
      <w:r>
        <w:rPr>
          <w:sz w:val="24"/>
        </w:rPr>
        <w:t>С респондентами связываются снова и просят оценить характеристики товара, в том числе и его намерение совершить повторную покупку;</w:t>
      </w:r>
    </w:p>
    <w:p w:rsidR="008A535A" w:rsidRDefault="00BF4AA2" w:rsidP="00BF4AA2">
      <w:pPr>
        <w:numPr>
          <w:ilvl w:val="0"/>
          <w:numId w:val="44"/>
        </w:numPr>
        <w:rPr>
          <w:sz w:val="24"/>
        </w:rPr>
      </w:pPr>
      <w:r>
        <w:rPr>
          <w:sz w:val="24"/>
        </w:rPr>
        <w:t>Производится вычисление объема или доли рынка для данного товара.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Преимущества: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не требует много времени;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затраты средние;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легко контролируется;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можно проводить на больших географических районах.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Недостатки: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не дает возможности оценить ответную реакцию торговли;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не дает возможности оценить ответные действия конкурентов;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сильно зависят от математических моделей, используемых в тесте.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Лекция 8.</w:t>
      </w:r>
    </w:p>
    <w:p w:rsidR="008A535A" w:rsidRDefault="008A535A">
      <w:pPr>
        <w:jc w:val="center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Измерения в маркетинговых исследованиях.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45"/>
        </w:numPr>
        <w:rPr>
          <w:sz w:val="24"/>
        </w:rPr>
      </w:pPr>
      <w:r>
        <w:rPr>
          <w:b/>
          <w:sz w:val="24"/>
        </w:rPr>
        <w:t>Концепция измерения.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Измерение</w:t>
      </w:r>
      <w:r>
        <w:rPr>
          <w:sz w:val="24"/>
        </w:rPr>
        <w:t xml:space="preserve"> - присвоение чисел характеристикам объектов, людей, состояний или событий в соответствии с определенными правилами.</w:t>
      </w:r>
    </w:p>
    <w:p w:rsidR="008A535A" w:rsidRDefault="00BF4AA2">
      <w:pPr>
        <w:rPr>
          <w:sz w:val="24"/>
        </w:rPr>
      </w:pPr>
      <w:r>
        <w:rPr>
          <w:sz w:val="24"/>
        </w:rPr>
        <w:t>Главный аспект измерения - разработка правили, в соответствии с которым числа будут ставиться в соответствие измеряемым характеристикам.</w:t>
      </w:r>
    </w:p>
    <w:p w:rsidR="008A535A" w:rsidRDefault="00BF4AA2">
      <w:pPr>
        <w:rPr>
          <w:sz w:val="24"/>
        </w:rPr>
      </w:pPr>
      <w:r>
        <w:rPr>
          <w:sz w:val="24"/>
        </w:rPr>
        <w:t>Два подхода к определению правил:</w:t>
      </w:r>
    </w:p>
    <w:p w:rsidR="008A535A" w:rsidRDefault="00BF4AA2" w:rsidP="00BF4AA2">
      <w:pPr>
        <w:numPr>
          <w:ilvl w:val="0"/>
          <w:numId w:val="46"/>
        </w:numPr>
        <w:rPr>
          <w:sz w:val="24"/>
        </w:rPr>
      </w:pPr>
      <w:r>
        <w:rPr>
          <w:sz w:val="24"/>
        </w:rPr>
        <w:t>Концептуальное определение понятия - определяет концепцию;</w:t>
      </w:r>
    </w:p>
    <w:p w:rsidR="008A535A" w:rsidRDefault="00BF4AA2" w:rsidP="00BF4AA2">
      <w:pPr>
        <w:numPr>
          <w:ilvl w:val="0"/>
          <w:numId w:val="46"/>
        </w:numPr>
        <w:rPr>
          <w:sz w:val="24"/>
        </w:rPr>
      </w:pPr>
      <w:r>
        <w:rPr>
          <w:sz w:val="24"/>
        </w:rPr>
        <w:t>Операционное или рабочее определение - описывает действие, которое исследовательдолжен выполнить, чтобы придать концепции количественную характеристику.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Например, как измерить приверженность к торговой марке:</w:t>
      </w:r>
    </w:p>
    <w:p w:rsidR="008A535A" w:rsidRDefault="008A535A">
      <w:pPr>
        <w:rPr>
          <w:sz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A535A">
        <w:tc>
          <w:tcPr>
            <w:tcW w:w="4927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Концептуальное определение </w:t>
            </w:r>
          </w:p>
        </w:tc>
        <w:tc>
          <w:tcPr>
            <w:tcW w:w="4927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Операционное определение</w:t>
            </w:r>
          </w:p>
        </w:tc>
      </w:tr>
      <w:tr w:rsidR="008A535A">
        <w:tc>
          <w:tcPr>
            <w:tcW w:w="4927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Предпочитающая поведенческая реакция по отношению к одной или более маркам в данной категории товара, выражаемая потребителем на протяжении определенного периода времени.</w:t>
            </w:r>
          </w:p>
        </w:tc>
        <w:tc>
          <w:tcPr>
            <w:tcW w:w="4927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Число Х последовательно совершенных покупок товаров одной марки (обычно 3 или 4).</w:t>
            </w:r>
          </w:p>
        </w:tc>
      </w:tr>
    </w:tbl>
    <w:p w:rsidR="008A535A" w:rsidRDefault="008A535A" w:rsidP="00BF4AA2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 xml:space="preserve"> Типы шкал:</w:t>
      </w:r>
    </w:p>
    <w:p w:rsidR="008A535A" w:rsidRDefault="00BF4AA2" w:rsidP="00BF4AA2">
      <w:pPr>
        <w:numPr>
          <w:ilvl w:val="0"/>
          <w:numId w:val="47"/>
        </w:numPr>
        <w:rPr>
          <w:sz w:val="24"/>
        </w:rPr>
      </w:pPr>
      <w:r>
        <w:rPr>
          <w:sz w:val="24"/>
          <w:u w:val="single"/>
        </w:rPr>
        <w:t>Номинальная шкала</w:t>
      </w:r>
      <w:r>
        <w:rPr>
          <w:sz w:val="24"/>
        </w:rPr>
        <w:t xml:space="preserve"> или </w:t>
      </w:r>
      <w:r>
        <w:rPr>
          <w:sz w:val="24"/>
          <w:u w:val="single"/>
        </w:rPr>
        <w:t>шкала наименований</w:t>
      </w:r>
      <w:r>
        <w:rPr>
          <w:sz w:val="24"/>
        </w:rPr>
        <w:t xml:space="preserve"> - исследователь все делит на классы по определенномуц признаку, используется для классификации и считается процент определенного класса среди всего множества индивидов.</w:t>
      </w:r>
    </w:p>
    <w:p w:rsidR="008A535A" w:rsidRDefault="00BF4AA2" w:rsidP="00BF4AA2">
      <w:pPr>
        <w:numPr>
          <w:ilvl w:val="0"/>
          <w:numId w:val="47"/>
        </w:numPr>
        <w:rPr>
          <w:sz w:val="24"/>
        </w:rPr>
      </w:pPr>
      <w:r>
        <w:rPr>
          <w:sz w:val="24"/>
          <w:u w:val="single"/>
        </w:rPr>
        <w:t>Порядковая шкала</w:t>
      </w:r>
      <w:r>
        <w:rPr>
          <w:sz w:val="24"/>
        </w:rPr>
        <w:t xml:space="preserve"> - расставляются ранги; ранжирование использутся для определения позиции на рынке по определнному критерию (лучше</w:t>
      </w:r>
      <w:r>
        <w:rPr>
          <w:sz w:val="24"/>
        </w:rPr>
        <w:sym w:font="Symbol" w:char="F0AB"/>
      </w:r>
      <w:r>
        <w:rPr>
          <w:sz w:val="24"/>
        </w:rPr>
        <w:t>хуже, меньше</w:t>
      </w:r>
      <w:r>
        <w:rPr>
          <w:sz w:val="24"/>
        </w:rPr>
        <w:sym w:font="Symbol" w:char="F0AB"/>
      </w:r>
      <w:r>
        <w:rPr>
          <w:sz w:val="24"/>
        </w:rPr>
        <w:t>больше, после чего вычисляется медиана).</w:t>
      </w:r>
    </w:p>
    <w:p w:rsidR="008A535A" w:rsidRDefault="00BF4AA2">
      <w:pPr>
        <w:rPr>
          <w:sz w:val="24"/>
        </w:rPr>
      </w:pPr>
      <w:r>
        <w:rPr>
          <w:sz w:val="24"/>
        </w:rPr>
        <w:t xml:space="preserve"> Для порядковых и номинальных шкал используется непараметрическая статистика.</w:t>
      </w:r>
    </w:p>
    <w:p w:rsidR="008A535A" w:rsidRDefault="00BF4AA2" w:rsidP="00BF4AA2">
      <w:pPr>
        <w:numPr>
          <w:ilvl w:val="0"/>
          <w:numId w:val="48"/>
        </w:numPr>
        <w:rPr>
          <w:sz w:val="24"/>
        </w:rPr>
      </w:pPr>
      <w:r>
        <w:rPr>
          <w:sz w:val="24"/>
          <w:u w:val="single"/>
        </w:rPr>
        <w:t>Интервальные шкалы</w:t>
      </w:r>
      <w:r>
        <w:rPr>
          <w:sz w:val="24"/>
        </w:rPr>
        <w:t xml:space="preserve"> - индексные числа, степень осведомленности о марке; построена на определении равенства интервалов, расчитываются среднее значение, диапасзон, дисперсия.</w:t>
      </w:r>
    </w:p>
    <w:p w:rsidR="008A535A" w:rsidRDefault="00BF4AA2" w:rsidP="00BF4AA2">
      <w:pPr>
        <w:numPr>
          <w:ilvl w:val="0"/>
          <w:numId w:val="49"/>
        </w:numPr>
        <w:rPr>
          <w:sz w:val="24"/>
        </w:rPr>
      </w:pPr>
      <w:r>
        <w:rPr>
          <w:sz w:val="24"/>
          <w:u w:val="single"/>
        </w:rPr>
        <w:t>Шкала отношений</w:t>
      </w:r>
      <w:r>
        <w:rPr>
          <w:sz w:val="24"/>
        </w:rPr>
        <w:t xml:space="preserve"> или </w:t>
      </w:r>
      <w:r>
        <w:rPr>
          <w:sz w:val="24"/>
          <w:u w:val="single"/>
        </w:rPr>
        <w:t>относительная шкала</w:t>
      </w:r>
      <w:r>
        <w:rPr>
          <w:sz w:val="24"/>
        </w:rPr>
        <w:t xml:space="preserve"> - используется для измерения тенденций изменения объемов продаж, оборотных средств, материально техническихзапасов; построена на равенстве отношений.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 xml:space="preserve">Группу из 300 человек попросили расставить лекарства в порядке предпочтения их для снятия головной боли. Наиболее предпочтительному ставили 1, наименее предпочтительному ставили 5. Выбор производился из лекарств: аспирин, панадол,парацетамол, аспирин </w:t>
      </w:r>
      <w:r>
        <w:rPr>
          <w:sz w:val="24"/>
          <w:lang w:val="en-US"/>
        </w:rPr>
        <w:t>UPSA</w:t>
      </w:r>
      <w:r>
        <w:rPr>
          <w:sz w:val="24"/>
        </w:rPr>
        <w:t>.</w:t>
      </w:r>
    </w:p>
    <w:p w:rsidR="008A535A" w:rsidRDefault="00BF4AA2">
      <w:pPr>
        <w:rPr>
          <w:sz w:val="24"/>
        </w:rPr>
      </w:pPr>
      <w:r>
        <w:rPr>
          <w:sz w:val="24"/>
        </w:rPr>
        <w:t>Аспирин получил среднюю оценку 1,72.</w:t>
      </w:r>
    </w:p>
    <w:p w:rsidR="008A535A" w:rsidRDefault="00BF4AA2">
      <w:pPr>
        <w:rPr>
          <w:sz w:val="24"/>
        </w:rPr>
      </w:pPr>
      <w:r>
        <w:rPr>
          <w:sz w:val="24"/>
        </w:rPr>
        <w:t>В данном случае использованы шкалы: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порядковая («в порядке предпочтения»);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номинальная («для снятия головной боли»);</w:t>
      </w:r>
    </w:p>
    <w:p w:rsidR="008A535A" w:rsidRDefault="00BF4AA2" w:rsidP="00BF4AA2">
      <w:pPr>
        <w:numPr>
          <w:ilvl w:val="0"/>
          <w:numId w:val="9"/>
        </w:numPr>
        <w:ind w:left="283"/>
        <w:rPr>
          <w:sz w:val="24"/>
        </w:rPr>
      </w:pPr>
      <w:r>
        <w:rPr>
          <w:sz w:val="24"/>
        </w:rPr>
        <w:t>интервальная («средняя оценка»).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50"/>
        </w:numPr>
        <w:rPr>
          <w:b/>
          <w:sz w:val="24"/>
        </w:rPr>
      </w:pPr>
      <w:r>
        <w:rPr>
          <w:b/>
          <w:sz w:val="24"/>
        </w:rPr>
        <w:t>Компоненты измерений.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  <w:lang w:val="en-US"/>
        </w:rPr>
      </w:pPr>
      <w:r>
        <w:rPr>
          <w:sz w:val="24"/>
          <w:lang w:val="en-US"/>
        </w:rPr>
        <w:t>M=P+/-E</w:t>
      </w:r>
    </w:p>
    <w:p w:rsidR="008A535A" w:rsidRDefault="008A535A">
      <w:pPr>
        <w:rPr>
          <w:sz w:val="24"/>
          <w:lang w:val="en-US"/>
        </w:rPr>
      </w:pPr>
    </w:p>
    <w:p w:rsidR="008A535A" w:rsidRDefault="00BF4AA2">
      <w:pPr>
        <w:rPr>
          <w:sz w:val="24"/>
          <w:lang w:val="en-US"/>
        </w:rPr>
      </w:pPr>
      <w:r>
        <w:rPr>
          <w:sz w:val="24"/>
          <w:lang w:val="en-US"/>
        </w:rPr>
        <w:t>M</w:t>
      </w:r>
      <w:r>
        <w:rPr>
          <w:sz w:val="24"/>
        </w:rPr>
        <w:t xml:space="preserve"> - измеренное значение;</w:t>
      </w:r>
    </w:p>
    <w:p w:rsidR="008A535A" w:rsidRDefault="00BF4AA2">
      <w:pPr>
        <w:rPr>
          <w:sz w:val="24"/>
          <w:lang w:val="en-US"/>
        </w:rPr>
      </w:pPr>
      <w:r>
        <w:rPr>
          <w:sz w:val="24"/>
          <w:lang w:val="en-US"/>
        </w:rPr>
        <w:t>P</w:t>
      </w:r>
      <w:r>
        <w:rPr>
          <w:sz w:val="24"/>
        </w:rPr>
        <w:t xml:space="preserve"> - реальное значение;</w:t>
      </w:r>
    </w:p>
    <w:p w:rsidR="008A535A" w:rsidRDefault="00BF4AA2">
      <w:pPr>
        <w:rPr>
          <w:sz w:val="24"/>
        </w:rPr>
      </w:pPr>
      <w:r>
        <w:rPr>
          <w:sz w:val="24"/>
          <w:lang w:val="en-US"/>
        </w:rPr>
        <w:t>E</w:t>
      </w:r>
      <w:r>
        <w:rPr>
          <w:sz w:val="24"/>
        </w:rPr>
        <w:t xml:space="preserve"> - ошибка.</w:t>
      </w:r>
    </w:p>
    <w:p w:rsidR="008A535A" w:rsidRDefault="00BF4AA2">
      <w:pPr>
        <w:rPr>
          <w:sz w:val="24"/>
        </w:rPr>
      </w:pPr>
      <w:r>
        <w:rPr>
          <w:sz w:val="24"/>
        </w:rPr>
        <w:t xml:space="preserve">Чем меньше </w:t>
      </w:r>
      <w:r>
        <w:rPr>
          <w:sz w:val="24"/>
          <w:lang w:val="en-US"/>
        </w:rPr>
        <w:t>E/M</w:t>
      </w:r>
      <w:r>
        <w:rPr>
          <w:sz w:val="24"/>
        </w:rPr>
        <w:t>, тем выше точность измерения.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br w:type="page"/>
        <w:t>Типы ошибок</w:t>
      </w:r>
    </w:p>
    <w:p w:rsidR="008A535A" w:rsidRDefault="008A535A">
      <w:pPr>
        <w:jc w:val="center"/>
        <w:rPr>
          <w:sz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11"/>
      </w:tblGrid>
      <w:tr w:rsidR="008A535A">
        <w:tc>
          <w:tcPr>
            <w:tcW w:w="2943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ошибки</w:t>
            </w:r>
          </w:p>
        </w:tc>
        <w:tc>
          <w:tcPr>
            <w:tcW w:w="691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Способы избежания</w:t>
            </w:r>
          </w:p>
        </w:tc>
      </w:tr>
      <w:tr w:rsidR="008A535A">
        <w:tc>
          <w:tcPr>
            <w:tcW w:w="2943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Случайные (надежность)</w:t>
            </w:r>
          </w:p>
        </w:tc>
        <w:tc>
          <w:tcPr>
            <w:tcW w:w="6911" w:type="dxa"/>
          </w:tcPr>
          <w:p w:rsidR="008A535A" w:rsidRDefault="00BF4AA2" w:rsidP="00BF4AA2">
            <w:pPr>
              <w:numPr>
                <w:ilvl w:val="0"/>
                <w:numId w:val="51"/>
              </w:numPr>
              <w:rPr>
                <w:sz w:val="24"/>
              </w:rPr>
            </w:pPr>
            <w:r>
              <w:rPr>
                <w:sz w:val="24"/>
              </w:rPr>
              <w:t>Метод альтернативных инструментов - измерение одних и тех же объектов как можно более похожими инструментами;</w:t>
            </w:r>
          </w:p>
          <w:p w:rsidR="008A535A" w:rsidRDefault="00BF4AA2" w:rsidP="00BF4AA2">
            <w:pPr>
              <w:numPr>
                <w:ilvl w:val="0"/>
                <w:numId w:val="51"/>
              </w:numPr>
              <w:rPr>
                <w:sz w:val="24"/>
              </w:rPr>
            </w:pPr>
            <w:r>
              <w:rPr>
                <w:sz w:val="24"/>
              </w:rPr>
              <w:t>Повторная проверка - применение одного и того же измерения к тому же объекту второй раз;</w:t>
            </w:r>
          </w:p>
          <w:p w:rsidR="008A535A" w:rsidRDefault="00BF4AA2" w:rsidP="00BF4AA2">
            <w:pPr>
              <w:numPr>
                <w:ilvl w:val="0"/>
                <w:numId w:val="51"/>
              </w:numPr>
              <w:rPr>
                <w:sz w:val="24"/>
              </w:rPr>
            </w:pPr>
            <w:r>
              <w:rPr>
                <w:sz w:val="24"/>
              </w:rPr>
              <w:t>Метод внутреннего сравнения - сравнение ответов для измерения однородной позиции.</w:t>
            </w:r>
          </w:p>
        </w:tc>
      </w:tr>
      <w:tr w:rsidR="008A535A">
        <w:tc>
          <w:tcPr>
            <w:tcW w:w="2943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Систематические (обоснованность)</w:t>
            </w:r>
          </w:p>
        </w:tc>
        <w:tc>
          <w:tcPr>
            <w:tcW w:w="6911" w:type="dxa"/>
          </w:tcPr>
          <w:p w:rsidR="008A535A" w:rsidRDefault="00BF4AA2" w:rsidP="00BF4AA2">
            <w:pPr>
              <w:numPr>
                <w:ilvl w:val="0"/>
                <w:numId w:val="52"/>
              </w:numPr>
              <w:rPr>
                <w:sz w:val="24"/>
              </w:rPr>
            </w:pPr>
            <w:r>
              <w:rPr>
                <w:sz w:val="24"/>
              </w:rPr>
              <w:t>Обоснованность оценки репрезентативности или адекватности выборки инструментам измерения - измерение должно быть адекватным выборке;</w:t>
            </w:r>
          </w:p>
          <w:p w:rsidR="008A535A" w:rsidRDefault="00BF4AA2" w:rsidP="00BF4AA2">
            <w:pPr>
              <w:numPr>
                <w:ilvl w:val="0"/>
                <w:numId w:val="52"/>
              </w:numPr>
              <w:rPr>
                <w:sz w:val="24"/>
              </w:rPr>
            </w:pPr>
            <w:r>
              <w:rPr>
                <w:sz w:val="24"/>
              </w:rPr>
              <w:t>Обоснованность структуры значений факторов, лежащих в основе результатов;</w:t>
            </w:r>
          </w:p>
          <w:p w:rsidR="008A535A" w:rsidRDefault="00BF4AA2" w:rsidP="00BF4AA2">
            <w:pPr>
              <w:numPr>
                <w:ilvl w:val="0"/>
                <w:numId w:val="52"/>
              </w:numPr>
              <w:rPr>
                <w:sz w:val="24"/>
              </w:rPr>
            </w:pPr>
            <w:r>
              <w:rPr>
                <w:sz w:val="24"/>
              </w:rPr>
              <w:t>Обоснованность результата оценки респондента, основываясь на данных прошлых измерений.</w:t>
            </w:r>
          </w:p>
        </w:tc>
      </w:tr>
    </w:tbl>
    <w:p w:rsidR="008A535A" w:rsidRDefault="008A535A" w:rsidP="00BF4AA2">
      <w:pPr>
        <w:jc w:val="center"/>
        <w:rPr>
          <w:b/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Лекция 9.</w:t>
      </w:r>
    </w:p>
    <w:p w:rsidR="008A535A" w:rsidRDefault="008A535A">
      <w:pPr>
        <w:jc w:val="center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Наблюдение в маркетинговом исследовании.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53"/>
        </w:numPr>
        <w:rPr>
          <w:b/>
          <w:sz w:val="24"/>
        </w:rPr>
      </w:pPr>
      <w:r>
        <w:rPr>
          <w:b/>
          <w:sz w:val="24"/>
        </w:rPr>
        <w:t>Понятие наблюдения и условия его использования в маркетинговых исследованиях.</w:t>
      </w:r>
    </w:p>
    <w:p w:rsidR="008A535A" w:rsidRDefault="00BF4AA2" w:rsidP="00BF4AA2">
      <w:pPr>
        <w:numPr>
          <w:ilvl w:val="0"/>
          <w:numId w:val="53"/>
        </w:numPr>
        <w:rPr>
          <w:b/>
          <w:sz w:val="24"/>
        </w:rPr>
      </w:pPr>
      <w:r>
        <w:rPr>
          <w:b/>
          <w:sz w:val="24"/>
        </w:rPr>
        <w:t>Типы подходов к наблюдению.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54"/>
        </w:numPr>
        <w:rPr>
          <w:b/>
          <w:sz w:val="24"/>
        </w:rPr>
      </w:pPr>
      <w:r>
        <w:rPr>
          <w:b/>
          <w:sz w:val="24"/>
        </w:rPr>
        <w:t>Понятие наблюдения и условия его использования в маркетинговых исследованиях.</w:t>
      </w:r>
    </w:p>
    <w:p w:rsidR="008A535A" w:rsidRDefault="008A535A">
      <w:pPr>
        <w:rPr>
          <w:b/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  <w:u w:val="single"/>
        </w:rPr>
        <w:t>Наблюдение</w:t>
      </w:r>
      <w:r>
        <w:rPr>
          <w:sz w:val="24"/>
        </w:rPr>
        <w:t xml:space="preserve"> - метод сбора данных, при котором интересующая информация наблюдается в соответствии с ранее сформулированными правилами, основанными на поставленной цели.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Условия использования наблюдения:</w:t>
      </w:r>
    </w:p>
    <w:p w:rsidR="008A535A" w:rsidRDefault="00BF4AA2" w:rsidP="00BF4AA2">
      <w:pPr>
        <w:numPr>
          <w:ilvl w:val="0"/>
          <w:numId w:val="55"/>
        </w:numPr>
        <w:rPr>
          <w:sz w:val="24"/>
        </w:rPr>
      </w:pPr>
      <w:r>
        <w:rPr>
          <w:sz w:val="24"/>
        </w:rPr>
        <w:t>данные должны быть доступны для наблюдения;</w:t>
      </w:r>
    </w:p>
    <w:p w:rsidR="008A535A" w:rsidRDefault="00BF4AA2" w:rsidP="00BF4AA2">
      <w:pPr>
        <w:numPr>
          <w:ilvl w:val="0"/>
          <w:numId w:val="55"/>
        </w:numPr>
        <w:rPr>
          <w:sz w:val="24"/>
        </w:rPr>
      </w:pPr>
      <w:r>
        <w:rPr>
          <w:sz w:val="24"/>
        </w:rPr>
        <w:t>поведение должно быть повторяемым, частным или, другими словами, предсказуемым;</w:t>
      </w:r>
    </w:p>
    <w:p w:rsidR="008A535A" w:rsidRDefault="00BF4AA2" w:rsidP="00BF4AA2">
      <w:pPr>
        <w:numPr>
          <w:ilvl w:val="0"/>
          <w:numId w:val="55"/>
        </w:numPr>
        <w:rPr>
          <w:sz w:val="24"/>
        </w:rPr>
      </w:pPr>
      <w:r>
        <w:rPr>
          <w:sz w:val="24"/>
        </w:rPr>
        <w:t>событие должно занимаать разумно короткий промежуток времени.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56"/>
        </w:numPr>
        <w:rPr>
          <w:b/>
          <w:sz w:val="24"/>
        </w:rPr>
      </w:pPr>
      <w:r>
        <w:rPr>
          <w:b/>
          <w:sz w:val="24"/>
        </w:rPr>
        <w:t>Типы подходов к наблюдению.</w:t>
      </w:r>
    </w:p>
    <w:p w:rsidR="008A535A" w:rsidRDefault="008A535A" w:rsidP="00BF4AA2">
      <w:pPr>
        <w:rPr>
          <w:b/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Подходы бывают слебующих видов:</w:t>
      </w:r>
    </w:p>
    <w:p w:rsidR="008A535A" w:rsidRDefault="00BF4AA2" w:rsidP="00BF4AA2">
      <w:pPr>
        <w:numPr>
          <w:ilvl w:val="0"/>
          <w:numId w:val="57"/>
        </w:numPr>
        <w:jc w:val="both"/>
        <w:rPr>
          <w:sz w:val="24"/>
        </w:rPr>
      </w:pPr>
      <w:r>
        <w:rPr>
          <w:sz w:val="24"/>
        </w:rPr>
        <w:t>Реальная или выдуманная ситуация.</w:t>
      </w:r>
    </w:p>
    <w:p w:rsidR="008A535A" w:rsidRDefault="00BF4AA2" w:rsidP="00BF4AA2">
      <w:pPr>
        <w:numPr>
          <w:ilvl w:val="0"/>
          <w:numId w:val="57"/>
        </w:numPr>
        <w:jc w:val="both"/>
        <w:rPr>
          <w:sz w:val="24"/>
        </w:rPr>
      </w:pPr>
      <w:r>
        <w:rPr>
          <w:sz w:val="24"/>
        </w:rPr>
        <w:t>Открытое или замаскированное наблюдение (пример открытого наблюдения -  хронометраж рабочего дня). Недостатки открытого наблюдения - влияние наблюдателя на объект наблюднения.</w:t>
      </w:r>
    </w:p>
    <w:p w:rsidR="008A535A" w:rsidRDefault="00BF4AA2" w:rsidP="00BF4AA2">
      <w:pPr>
        <w:numPr>
          <w:ilvl w:val="0"/>
          <w:numId w:val="57"/>
        </w:numPr>
        <w:jc w:val="both"/>
        <w:rPr>
          <w:sz w:val="24"/>
        </w:rPr>
      </w:pPr>
      <w:r>
        <w:rPr>
          <w:sz w:val="24"/>
        </w:rPr>
        <w:t>Структурированное против неструктурированного (при структурированном наблюдении необходимо точно определить понятия и категории).</w:t>
      </w:r>
    </w:p>
    <w:p w:rsidR="008A535A" w:rsidRDefault="00BF4AA2" w:rsidP="00BF4AA2">
      <w:pPr>
        <w:numPr>
          <w:ilvl w:val="0"/>
          <w:numId w:val="57"/>
        </w:numPr>
        <w:jc w:val="both"/>
        <w:rPr>
          <w:sz w:val="24"/>
        </w:rPr>
      </w:pPr>
      <w:r>
        <w:rPr>
          <w:sz w:val="24"/>
        </w:rPr>
        <w:t>Прямое и косвенное наблюдение. Прямое - за конкретным объектом, косвенное - по некоторым косвенным признакам. Косвенное наблюдение обычно ориентированно на результаты наблюдения.</w:t>
      </w:r>
    </w:p>
    <w:p w:rsidR="008A535A" w:rsidRDefault="00BF4AA2" w:rsidP="00BF4AA2">
      <w:pPr>
        <w:numPr>
          <w:ilvl w:val="0"/>
          <w:numId w:val="57"/>
        </w:numPr>
        <w:jc w:val="both"/>
        <w:rPr>
          <w:sz w:val="24"/>
        </w:rPr>
      </w:pPr>
      <w:r>
        <w:rPr>
          <w:sz w:val="24"/>
        </w:rPr>
        <w:t>Наблюдение над людьми или механизмами (к механизмам относятся видеокамеры, пиплометры и т.п.)</w:t>
      </w:r>
    </w:p>
    <w:p w:rsidR="008A535A" w:rsidRDefault="008A535A">
      <w:pPr>
        <w:jc w:val="both"/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Разработка анкеты</w:t>
      </w:r>
    </w:p>
    <w:p w:rsidR="008A535A" w:rsidRDefault="008A535A">
      <w:pPr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58"/>
        </w:numPr>
        <w:rPr>
          <w:sz w:val="24"/>
        </w:rPr>
      </w:pPr>
      <w:r>
        <w:rPr>
          <w:sz w:val="24"/>
        </w:rPr>
        <w:t>Понятие анкеты и задачи разработки анкеты.</w:t>
      </w:r>
    </w:p>
    <w:p w:rsidR="008A535A" w:rsidRDefault="00BF4AA2" w:rsidP="00BF4AA2">
      <w:pPr>
        <w:numPr>
          <w:ilvl w:val="0"/>
          <w:numId w:val="58"/>
        </w:numPr>
        <w:rPr>
          <w:sz w:val="24"/>
        </w:rPr>
      </w:pPr>
      <w:r>
        <w:rPr>
          <w:sz w:val="24"/>
        </w:rPr>
        <w:t>Алгоритм разработки анкеты.</w:t>
      </w:r>
    </w:p>
    <w:p w:rsidR="008A535A" w:rsidRDefault="008A535A">
      <w:pPr>
        <w:rPr>
          <w:sz w:val="24"/>
        </w:rPr>
      </w:pPr>
    </w:p>
    <w:p w:rsidR="008A535A" w:rsidRDefault="00BF4AA2">
      <w:pPr>
        <w:jc w:val="both"/>
        <w:rPr>
          <w:sz w:val="24"/>
        </w:rPr>
      </w:pPr>
      <w:r>
        <w:rPr>
          <w:sz w:val="24"/>
        </w:rPr>
        <w:t>Анкета - формализованный набор вопросов для получения информации (иногда - план или схема беседы).</w:t>
      </w:r>
    </w:p>
    <w:p w:rsidR="008A535A" w:rsidRDefault="008A535A">
      <w:pPr>
        <w:jc w:val="both"/>
        <w:rPr>
          <w:sz w:val="24"/>
        </w:rPr>
      </w:pPr>
    </w:p>
    <w:p w:rsidR="008A535A" w:rsidRDefault="00BF4AA2">
      <w:pPr>
        <w:jc w:val="both"/>
        <w:rPr>
          <w:sz w:val="24"/>
        </w:rPr>
      </w:pPr>
      <w:r>
        <w:rPr>
          <w:sz w:val="24"/>
        </w:rPr>
        <w:t>Главная задача - уйти от ошибки измерения.</w:t>
      </w:r>
    </w:p>
    <w:p w:rsidR="008A535A" w:rsidRDefault="008A535A">
      <w:pPr>
        <w:jc w:val="both"/>
        <w:rPr>
          <w:sz w:val="24"/>
        </w:rPr>
      </w:pPr>
    </w:p>
    <w:p w:rsidR="008A535A" w:rsidRDefault="00BF4AA2" w:rsidP="00BF4AA2">
      <w:pPr>
        <w:numPr>
          <w:ilvl w:val="0"/>
          <w:numId w:val="59"/>
        </w:numPr>
        <w:ind w:left="0" w:firstLine="0"/>
        <w:jc w:val="both"/>
        <w:rPr>
          <w:b/>
          <w:sz w:val="24"/>
        </w:rPr>
      </w:pPr>
      <w:r>
        <w:rPr>
          <w:b/>
          <w:sz w:val="24"/>
        </w:rPr>
        <w:t>Алгоритм разработки анкеты.</w:t>
      </w:r>
    </w:p>
    <w:p w:rsidR="008A535A" w:rsidRDefault="008A535A">
      <w:pPr>
        <w:jc w:val="both"/>
        <w:rPr>
          <w:sz w:val="24"/>
        </w:rPr>
      </w:pPr>
    </w:p>
    <w:p w:rsidR="008A535A" w:rsidRDefault="00BF4AA2" w:rsidP="00BF4AA2">
      <w:pPr>
        <w:numPr>
          <w:ilvl w:val="0"/>
          <w:numId w:val="60"/>
        </w:numPr>
        <w:jc w:val="both"/>
        <w:rPr>
          <w:sz w:val="24"/>
        </w:rPr>
      </w:pPr>
      <w:r>
        <w:rPr>
          <w:sz w:val="24"/>
        </w:rPr>
        <w:t>Предварительное решение</w:t>
      </w:r>
    </w:p>
    <w:p w:rsidR="008A535A" w:rsidRDefault="00BF4AA2" w:rsidP="00BF4AA2">
      <w:pPr>
        <w:numPr>
          <w:ilvl w:val="1"/>
          <w:numId w:val="60"/>
        </w:numPr>
        <w:ind w:left="992" w:hanging="708"/>
        <w:jc w:val="both"/>
        <w:rPr>
          <w:sz w:val="24"/>
        </w:rPr>
      </w:pPr>
      <w:r>
        <w:rPr>
          <w:sz w:val="24"/>
        </w:rPr>
        <w:t>Формулировка гипотезы, которую необходимо подтвердить (опровергнуть) в результате проведения опроса.</w:t>
      </w:r>
    </w:p>
    <w:p w:rsidR="008A535A" w:rsidRDefault="00BF4AA2" w:rsidP="00BF4AA2">
      <w:pPr>
        <w:numPr>
          <w:ilvl w:val="1"/>
          <w:numId w:val="60"/>
        </w:numPr>
        <w:ind w:left="992" w:hanging="708"/>
        <w:jc w:val="both"/>
        <w:rPr>
          <w:sz w:val="24"/>
        </w:rPr>
      </w:pPr>
      <w:r>
        <w:rPr>
          <w:sz w:val="24"/>
        </w:rPr>
        <w:t>Какая точно информация требуется?</w:t>
      </w:r>
    </w:p>
    <w:p w:rsidR="008A535A" w:rsidRDefault="00BF4AA2" w:rsidP="00BF4AA2">
      <w:pPr>
        <w:numPr>
          <w:ilvl w:val="1"/>
          <w:numId w:val="60"/>
        </w:numPr>
        <w:ind w:left="992" w:hanging="708"/>
        <w:jc w:val="both"/>
        <w:rPr>
          <w:sz w:val="24"/>
        </w:rPr>
      </w:pPr>
      <w:r>
        <w:rPr>
          <w:sz w:val="24"/>
        </w:rPr>
        <w:t>Кто в точности является условными респондентами (чем более разнородна аудитория, тем труднее создать анкету).</w:t>
      </w:r>
    </w:p>
    <w:p w:rsidR="008A535A" w:rsidRDefault="00BF4AA2" w:rsidP="00BF4AA2">
      <w:pPr>
        <w:numPr>
          <w:ilvl w:val="1"/>
          <w:numId w:val="60"/>
        </w:numPr>
        <w:ind w:left="992" w:hanging="708"/>
        <w:jc w:val="both"/>
        <w:rPr>
          <w:sz w:val="24"/>
        </w:rPr>
      </w:pPr>
      <w:r>
        <w:rPr>
          <w:sz w:val="24"/>
        </w:rPr>
        <w:t>Какой метод связи будет использован при работе с респондентами.</w:t>
      </w:r>
    </w:p>
    <w:p w:rsidR="008A535A" w:rsidRDefault="00BF4AA2" w:rsidP="00BF4AA2">
      <w:pPr>
        <w:numPr>
          <w:ilvl w:val="0"/>
          <w:numId w:val="60"/>
        </w:numPr>
        <w:ind w:left="426" w:hanging="426"/>
        <w:jc w:val="both"/>
        <w:rPr>
          <w:sz w:val="24"/>
        </w:rPr>
      </w:pPr>
      <w:r>
        <w:rPr>
          <w:sz w:val="24"/>
        </w:rPr>
        <w:t>Решение о содержании вопросов</w:t>
      </w:r>
    </w:p>
    <w:p w:rsidR="008A535A" w:rsidRDefault="00BF4AA2" w:rsidP="00BF4AA2">
      <w:pPr>
        <w:numPr>
          <w:ilvl w:val="1"/>
          <w:numId w:val="60"/>
        </w:numPr>
        <w:ind w:left="992" w:hanging="708"/>
        <w:jc w:val="both"/>
        <w:rPr>
          <w:sz w:val="24"/>
        </w:rPr>
      </w:pPr>
      <w:r>
        <w:rPr>
          <w:sz w:val="24"/>
        </w:rPr>
        <w:t xml:space="preserve">Необходим ли этот вопрос? (каждый вопрос должен способствовать получению информации, на основе которой менеджер будет принимать решение). </w:t>
      </w:r>
      <w:r>
        <w:rPr>
          <w:sz w:val="24"/>
        </w:rPr>
        <w:tab/>
        <w:t>Каким образом использовать данные, полученные с помощью этого вопроса?</w:t>
      </w:r>
    </w:p>
    <w:p w:rsidR="008A535A" w:rsidRDefault="00BF4AA2" w:rsidP="00BF4AA2">
      <w:pPr>
        <w:numPr>
          <w:ilvl w:val="1"/>
          <w:numId w:val="60"/>
        </w:numPr>
        <w:ind w:left="992" w:hanging="708"/>
        <w:jc w:val="both"/>
        <w:rPr>
          <w:sz w:val="24"/>
        </w:rPr>
      </w:pPr>
      <w:r>
        <w:rPr>
          <w:sz w:val="24"/>
        </w:rPr>
        <w:t>Достаточно ли этого вопроса для получения трубуемой информации (можно ли получить достаточно релевантную информацию).</w:t>
      </w:r>
    </w:p>
    <w:p w:rsidR="008A535A" w:rsidRDefault="00BF4AA2" w:rsidP="00BF4AA2">
      <w:pPr>
        <w:numPr>
          <w:ilvl w:val="1"/>
          <w:numId w:val="60"/>
        </w:numPr>
        <w:ind w:left="992" w:hanging="708"/>
        <w:jc w:val="both"/>
        <w:rPr>
          <w:sz w:val="24"/>
        </w:rPr>
      </w:pPr>
      <w:r>
        <w:rPr>
          <w:sz w:val="24"/>
        </w:rPr>
        <w:t>В состоянии ли респондент ответить правильно на этот вопрос?</w:t>
      </w:r>
    </w:p>
    <w:p w:rsidR="008A535A" w:rsidRDefault="00BF4AA2">
      <w:pPr>
        <w:ind w:left="1560" w:hanging="284"/>
        <w:jc w:val="both"/>
        <w:rPr>
          <w:sz w:val="24"/>
        </w:rPr>
      </w:pPr>
      <w:r>
        <w:rPr>
          <w:sz w:val="24"/>
        </w:rPr>
        <w:t>а. Респондент в принципе не знает ответ (несведущий респондент, таких около 8%);</w:t>
      </w:r>
    </w:p>
    <w:p w:rsidR="008A535A" w:rsidRDefault="00BF4AA2">
      <w:pPr>
        <w:ind w:left="1560" w:hanging="284"/>
        <w:jc w:val="both"/>
        <w:rPr>
          <w:sz w:val="24"/>
        </w:rPr>
      </w:pPr>
      <w:r>
        <w:rPr>
          <w:sz w:val="24"/>
        </w:rPr>
        <w:t>б. Забывчивые респонденты (знал ответ, но забыл его). В этом случае можно использовать телескопирование (приближение к проблеме) или подсказки;</w:t>
      </w:r>
    </w:p>
    <w:p w:rsidR="008A535A" w:rsidRDefault="00BF4AA2">
      <w:pPr>
        <w:ind w:left="1560" w:hanging="284"/>
        <w:jc w:val="both"/>
        <w:rPr>
          <w:sz w:val="24"/>
        </w:rPr>
      </w:pPr>
      <w:r>
        <w:rPr>
          <w:sz w:val="24"/>
        </w:rPr>
        <w:t>в. Респондент не способен сформулировать ответ.</w:t>
      </w:r>
    </w:p>
    <w:p w:rsidR="008A535A" w:rsidRDefault="00BF4AA2" w:rsidP="00BF4AA2">
      <w:pPr>
        <w:numPr>
          <w:ilvl w:val="0"/>
          <w:numId w:val="61"/>
        </w:numPr>
        <w:ind w:left="993" w:hanging="709"/>
        <w:jc w:val="both"/>
        <w:rPr>
          <w:sz w:val="24"/>
        </w:rPr>
      </w:pPr>
      <w:r>
        <w:rPr>
          <w:sz w:val="24"/>
        </w:rPr>
        <w:t xml:space="preserve">Будет ли респондент правильно отвечать на вопрос? </w:t>
      </w:r>
    </w:p>
    <w:p w:rsidR="008A535A" w:rsidRDefault="00BF4AA2">
      <w:pPr>
        <w:ind w:left="720" w:firstLine="556"/>
        <w:jc w:val="both"/>
        <w:rPr>
          <w:sz w:val="24"/>
        </w:rPr>
      </w:pPr>
      <w:r>
        <w:rPr>
          <w:sz w:val="24"/>
        </w:rPr>
        <w:t>Для вопросов, касающихся личной информации:</w:t>
      </w:r>
    </w:p>
    <w:p w:rsidR="008A535A" w:rsidRDefault="00BF4AA2">
      <w:pPr>
        <w:ind w:left="1560" w:hanging="284"/>
        <w:jc w:val="both"/>
        <w:rPr>
          <w:sz w:val="24"/>
        </w:rPr>
      </w:pPr>
      <w:r>
        <w:rPr>
          <w:sz w:val="24"/>
        </w:rPr>
        <w:t>а. Краткое объяснение причин, почему такая информация действительно необходима.</w:t>
      </w:r>
    </w:p>
    <w:p w:rsidR="008A535A" w:rsidRDefault="00BF4AA2">
      <w:pPr>
        <w:ind w:left="1560" w:hanging="284"/>
        <w:jc w:val="both"/>
        <w:rPr>
          <w:sz w:val="24"/>
        </w:rPr>
      </w:pPr>
      <w:r>
        <w:rPr>
          <w:sz w:val="24"/>
        </w:rPr>
        <w:t>б. Вопросы, касающиеся личной информации должны располагаться в конце анкеты.</w:t>
      </w:r>
    </w:p>
    <w:p w:rsidR="008A535A" w:rsidRDefault="00BF4AA2">
      <w:pPr>
        <w:ind w:left="1276"/>
        <w:jc w:val="both"/>
        <w:rPr>
          <w:sz w:val="24"/>
        </w:rPr>
      </w:pPr>
      <w:r>
        <w:rPr>
          <w:sz w:val="24"/>
        </w:rPr>
        <w:t>Для вопросов, касающихся деликатной информации (потребление алкоголя, предпочтения):</w:t>
      </w:r>
    </w:p>
    <w:p w:rsidR="008A535A" w:rsidRDefault="00BF4AA2">
      <w:pPr>
        <w:ind w:left="1560" w:hanging="284"/>
        <w:jc w:val="both"/>
        <w:rPr>
          <w:sz w:val="24"/>
        </w:rPr>
      </w:pPr>
      <w:r>
        <w:rPr>
          <w:sz w:val="24"/>
        </w:rPr>
        <w:t>а. Компенсирующие утверждения, которые позволяют ответам на деликатные вопросы выглядеть общепринятыми (пример: «Исследования показывают, что многие мужчины используют косметику своих жен для закрашивания синяков. Как часто Вы пользуетесь косметикой?»).</w:t>
      </w:r>
    </w:p>
    <w:p w:rsidR="008A535A" w:rsidRDefault="00BF4AA2">
      <w:pPr>
        <w:ind w:left="1560" w:hanging="284"/>
        <w:jc w:val="both"/>
        <w:rPr>
          <w:sz w:val="24"/>
        </w:rPr>
      </w:pPr>
      <w:r>
        <w:rPr>
          <w:sz w:val="24"/>
        </w:rPr>
        <w:t>б. Спектр альтернативных вариантов ответа (например, расширение шкалы)</w:t>
      </w:r>
    </w:p>
    <w:p w:rsidR="008A535A" w:rsidRDefault="00BF4AA2">
      <w:pPr>
        <w:ind w:left="1560" w:hanging="284"/>
        <w:jc w:val="both"/>
        <w:rPr>
          <w:sz w:val="24"/>
        </w:rPr>
      </w:pPr>
      <w:r>
        <w:rPr>
          <w:sz w:val="24"/>
        </w:rPr>
        <w:t>Вопросы, затрагивающие престиж респондента (образование, доход).</w:t>
      </w:r>
    </w:p>
    <w:p w:rsidR="008A535A" w:rsidRDefault="00BF4AA2">
      <w:pPr>
        <w:ind w:left="1276"/>
        <w:jc w:val="both"/>
        <w:rPr>
          <w:sz w:val="24"/>
        </w:rPr>
      </w:pPr>
      <w:r>
        <w:rPr>
          <w:sz w:val="24"/>
        </w:rPr>
        <w:t>Влияние внешних событий (окружающая обстановка может значительно влиять на результат опроса).</w:t>
      </w:r>
    </w:p>
    <w:p w:rsidR="008A535A" w:rsidRDefault="00BF4AA2" w:rsidP="00BF4AA2">
      <w:pPr>
        <w:numPr>
          <w:ilvl w:val="0"/>
          <w:numId w:val="62"/>
        </w:numPr>
        <w:jc w:val="both"/>
        <w:rPr>
          <w:sz w:val="24"/>
        </w:rPr>
      </w:pPr>
      <w:r>
        <w:rPr>
          <w:sz w:val="24"/>
        </w:rPr>
        <w:t>Решения, касающиеся формулировок вопросов (представление содержания вопросов с помощью слов и фраз в форме, понятной респонденту).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Необходимо одинаковое восприятие вопросов как респондентами так и проводящими опрос.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а. Проверка слов на однозначность воспрятия.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б. Вопросы должны быть как можно проще.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в. Не подталкивают ли используемые в вопросе слова к какому-либо ответу?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г. Все ли альтернативы четко обозначены?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д. Ясно ли сформулированы предложения?</w:t>
      </w:r>
    </w:p>
    <w:p w:rsidR="008A535A" w:rsidRDefault="00BF4AA2" w:rsidP="00BF4AA2">
      <w:pPr>
        <w:numPr>
          <w:ilvl w:val="0"/>
          <w:numId w:val="63"/>
        </w:numPr>
        <w:jc w:val="both"/>
        <w:rPr>
          <w:sz w:val="24"/>
        </w:rPr>
      </w:pPr>
      <w:r>
        <w:rPr>
          <w:sz w:val="24"/>
        </w:rPr>
        <w:t>Решения, касающиеся формы ответов (зависят от формы посавленных вопросов)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а. Открытый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б. С множественным выбором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в. Дихотомический (Да / Нет (/ Не знаю))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При этом количество положительных и отрицательных альтернатив должно быть равным.</w:t>
      </w:r>
    </w:p>
    <w:p w:rsidR="008A535A" w:rsidRDefault="00BF4AA2" w:rsidP="00BF4AA2">
      <w:pPr>
        <w:numPr>
          <w:ilvl w:val="0"/>
          <w:numId w:val="64"/>
        </w:numPr>
        <w:jc w:val="both"/>
        <w:rPr>
          <w:sz w:val="24"/>
        </w:rPr>
      </w:pPr>
      <w:r>
        <w:rPr>
          <w:sz w:val="24"/>
        </w:rPr>
        <w:t>Решения о последовательности вопросов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а. Первый вопрос должен быть простым, объективным и интересным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б. Наличие обращения влияет на рейтинг опроса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в. Должен быть логический переход от тем к теме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г. Трудные вопросы должны быть в конце анкеты</w:t>
      </w:r>
    </w:p>
    <w:p w:rsidR="008A535A" w:rsidRDefault="00BF4AA2">
      <w:pPr>
        <w:ind w:left="284"/>
        <w:jc w:val="both"/>
        <w:rPr>
          <w:sz w:val="24"/>
        </w:rPr>
      </w:pPr>
      <w:r>
        <w:rPr>
          <w:sz w:val="24"/>
        </w:rPr>
        <w:t>д. Внутри каждой темы вопросы должны идти от общих к частным</w:t>
      </w:r>
    </w:p>
    <w:p w:rsidR="008A535A" w:rsidRDefault="00BF4AA2" w:rsidP="00BF4AA2">
      <w:pPr>
        <w:numPr>
          <w:ilvl w:val="0"/>
          <w:numId w:val="65"/>
        </w:numPr>
        <w:jc w:val="both"/>
        <w:rPr>
          <w:sz w:val="24"/>
        </w:rPr>
      </w:pPr>
      <w:r>
        <w:rPr>
          <w:sz w:val="24"/>
        </w:rPr>
        <w:t>Решения о полиграфическом представлении анкеты (с целью минимизации возможных ошибок)</w:t>
      </w:r>
    </w:p>
    <w:p w:rsidR="008A535A" w:rsidRDefault="00BF4AA2" w:rsidP="00BF4AA2">
      <w:pPr>
        <w:numPr>
          <w:ilvl w:val="0"/>
          <w:numId w:val="66"/>
        </w:numPr>
        <w:jc w:val="both"/>
        <w:rPr>
          <w:sz w:val="24"/>
        </w:rPr>
      </w:pPr>
      <w:r>
        <w:rPr>
          <w:sz w:val="24"/>
        </w:rPr>
        <w:t>Предварительная проверка и корректировка:</w:t>
      </w:r>
    </w:p>
    <w:p w:rsidR="008A535A" w:rsidRDefault="00BF4AA2">
      <w:pPr>
        <w:ind w:left="283"/>
        <w:jc w:val="both"/>
        <w:rPr>
          <w:sz w:val="24"/>
        </w:rPr>
      </w:pPr>
      <w:r>
        <w:rPr>
          <w:sz w:val="24"/>
        </w:rPr>
        <w:t>а. Последовательности вопросов</w:t>
      </w:r>
    </w:p>
    <w:p w:rsidR="008A535A" w:rsidRDefault="00BF4AA2">
      <w:pPr>
        <w:ind w:left="283"/>
        <w:jc w:val="both"/>
        <w:rPr>
          <w:sz w:val="24"/>
        </w:rPr>
      </w:pPr>
      <w:r>
        <w:rPr>
          <w:sz w:val="24"/>
        </w:rPr>
        <w:t>б. Сложности вопросов</w:t>
      </w:r>
    </w:p>
    <w:p w:rsidR="008A535A" w:rsidRDefault="00BF4AA2">
      <w:pPr>
        <w:ind w:left="283"/>
        <w:jc w:val="both"/>
        <w:rPr>
          <w:sz w:val="24"/>
        </w:rPr>
      </w:pPr>
      <w:r>
        <w:rPr>
          <w:sz w:val="24"/>
        </w:rPr>
        <w:t>в. Инструкций по переходам</w:t>
      </w:r>
    </w:p>
    <w:p w:rsidR="008A535A" w:rsidRDefault="00BF4AA2">
      <w:pPr>
        <w:ind w:left="283"/>
        <w:jc w:val="both"/>
        <w:rPr>
          <w:sz w:val="24"/>
        </w:rPr>
      </w:pPr>
      <w:r>
        <w:rPr>
          <w:sz w:val="24"/>
        </w:rPr>
        <w:t>г. Как проводить предварительное тестирование? (по схеме предполагаемого опроса)</w:t>
      </w:r>
    </w:p>
    <w:p w:rsidR="008A535A" w:rsidRDefault="00BF4AA2">
      <w:pPr>
        <w:ind w:left="283"/>
        <w:jc w:val="both"/>
        <w:rPr>
          <w:sz w:val="24"/>
        </w:rPr>
      </w:pPr>
      <w:r>
        <w:rPr>
          <w:sz w:val="24"/>
        </w:rPr>
        <w:t>д. Кто должен проводить предварительное тестирование? (лучше, если сам разработчик анкеты)</w:t>
      </w:r>
    </w:p>
    <w:p w:rsidR="008A535A" w:rsidRDefault="00BF4AA2">
      <w:pPr>
        <w:ind w:left="283"/>
        <w:jc w:val="both"/>
        <w:rPr>
          <w:sz w:val="24"/>
        </w:rPr>
      </w:pPr>
      <w:r>
        <w:rPr>
          <w:sz w:val="24"/>
        </w:rPr>
        <w:t>е. Какие респонденты должны быть привлеченык предварительному тестированию?</w:t>
      </w:r>
    </w:p>
    <w:p w:rsidR="008A535A" w:rsidRDefault="00BF4AA2">
      <w:pPr>
        <w:ind w:left="283"/>
        <w:jc w:val="both"/>
        <w:rPr>
          <w:sz w:val="24"/>
        </w:rPr>
      </w:pPr>
      <w:r>
        <w:rPr>
          <w:sz w:val="24"/>
        </w:rPr>
        <w:t>ж. Сколько респондентов должно быть использовано - чем сложнее анкета, тем больше респондентов должно быть привлечено.</w:t>
      </w:r>
    </w:p>
    <w:p w:rsidR="008A535A" w:rsidRDefault="008A535A">
      <w:pPr>
        <w:ind w:left="283"/>
        <w:jc w:val="center"/>
        <w:rPr>
          <w:sz w:val="24"/>
        </w:rPr>
      </w:pPr>
    </w:p>
    <w:p w:rsidR="008A535A" w:rsidRDefault="00BF4AA2">
      <w:pPr>
        <w:ind w:left="283"/>
        <w:jc w:val="center"/>
        <w:rPr>
          <w:sz w:val="24"/>
        </w:rPr>
      </w:pPr>
      <w:r>
        <w:rPr>
          <w:sz w:val="24"/>
        </w:rPr>
        <w:t>Лекция 11</w:t>
      </w:r>
    </w:p>
    <w:p w:rsidR="008A535A" w:rsidRDefault="008A535A">
      <w:pPr>
        <w:ind w:left="283"/>
        <w:jc w:val="center"/>
        <w:rPr>
          <w:sz w:val="24"/>
        </w:rPr>
      </w:pPr>
    </w:p>
    <w:p w:rsidR="008A535A" w:rsidRDefault="00BF4AA2">
      <w:pPr>
        <w:ind w:left="283"/>
        <w:jc w:val="center"/>
        <w:rPr>
          <w:sz w:val="24"/>
        </w:rPr>
      </w:pPr>
      <w:r>
        <w:rPr>
          <w:sz w:val="24"/>
        </w:rPr>
        <w:t>Измерение отношений к объекту и эмоций</w:t>
      </w:r>
    </w:p>
    <w:p w:rsidR="008A535A" w:rsidRDefault="008A535A">
      <w:pPr>
        <w:ind w:left="283"/>
        <w:jc w:val="center"/>
        <w:rPr>
          <w:sz w:val="24"/>
        </w:rPr>
      </w:pPr>
    </w:p>
    <w:p w:rsidR="008A535A" w:rsidRDefault="00BF4AA2" w:rsidP="00BF4AA2">
      <w:pPr>
        <w:numPr>
          <w:ilvl w:val="0"/>
          <w:numId w:val="67"/>
        </w:numPr>
        <w:rPr>
          <w:sz w:val="24"/>
        </w:rPr>
      </w:pPr>
      <w:r>
        <w:rPr>
          <w:sz w:val="24"/>
        </w:rPr>
        <w:t>Понятие и компоненты отношения к объекту</w:t>
      </w:r>
    </w:p>
    <w:p w:rsidR="008A535A" w:rsidRDefault="00BF4AA2" w:rsidP="00BF4AA2">
      <w:pPr>
        <w:numPr>
          <w:ilvl w:val="0"/>
          <w:numId w:val="67"/>
        </w:numPr>
        <w:rPr>
          <w:sz w:val="24"/>
        </w:rPr>
      </w:pPr>
      <w:r>
        <w:rPr>
          <w:sz w:val="24"/>
        </w:rPr>
        <w:t>Типы шкал, используемых для измерения отношений к объекту</w:t>
      </w:r>
    </w:p>
    <w:p w:rsidR="008A535A" w:rsidRDefault="00BF4AA2" w:rsidP="00BF4AA2">
      <w:pPr>
        <w:numPr>
          <w:ilvl w:val="1"/>
          <w:numId w:val="67"/>
        </w:numPr>
        <w:rPr>
          <w:sz w:val="24"/>
        </w:rPr>
      </w:pPr>
      <w:r>
        <w:rPr>
          <w:sz w:val="24"/>
        </w:rPr>
        <w:t>Порядковые шкалы</w:t>
      </w:r>
    </w:p>
    <w:p w:rsidR="008A535A" w:rsidRDefault="00BF4AA2" w:rsidP="00BF4AA2">
      <w:pPr>
        <w:numPr>
          <w:ilvl w:val="1"/>
          <w:numId w:val="67"/>
        </w:numPr>
        <w:rPr>
          <w:sz w:val="24"/>
        </w:rPr>
      </w:pPr>
      <w:r>
        <w:rPr>
          <w:sz w:val="24"/>
        </w:rPr>
        <w:t>Порядково-рейтинговые шкалы</w:t>
      </w:r>
    </w:p>
    <w:p w:rsidR="008A535A" w:rsidRDefault="00BF4AA2" w:rsidP="00BF4AA2">
      <w:pPr>
        <w:numPr>
          <w:ilvl w:val="1"/>
          <w:numId w:val="67"/>
        </w:numPr>
        <w:rPr>
          <w:sz w:val="24"/>
        </w:rPr>
      </w:pPr>
      <w:r>
        <w:rPr>
          <w:sz w:val="24"/>
        </w:rPr>
        <w:t>Шкалы отношений (симпатическая дифференциальная шкала и шкала Липерта)</w:t>
      </w:r>
    </w:p>
    <w:p w:rsidR="008A535A" w:rsidRDefault="00BF4AA2" w:rsidP="00BF4AA2">
      <w:pPr>
        <w:numPr>
          <w:ilvl w:val="0"/>
          <w:numId w:val="67"/>
        </w:numPr>
        <w:rPr>
          <w:sz w:val="24"/>
        </w:rPr>
      </w:pPr>
      <w:r>
        <w:rPr>
          <w:sz w:val="24"/>
        </w:rPr>
        <w:t>Парные измерения предпочтений и распознавания отличий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b/>
          <w:sz w:val="24"/>
        </w:rPr>
      </w:pPr>
      <w:r>
        <w:rPr>
          <w:b/>
          <w:sz w:val="24"/>
        </w:rPr>
        <w:t>1. Понятие и компоненты отношения к объекту</w:t>
      </w:r>
    </w:p>
    <w:p w:rsidR="008A535A" w:rsidRDefault="00BF4AA2">
      <w:pPr>
        <w:rPr>
          <w:sz w:val="24"/>
        </w:rPr>
      </w:pPr>
      <w:r>
        <w:rPr>
          <w:sz w:val="24"/>
        </w:rPr>
        <w:t xml:space="preserve"> Отношение к объекту - устояышаяся совокупность познавательных, эмоциональных и поведенческих компонентов, относящихся к некоторомуаспекту мира некоторого индивида.</w:t>
      </w:r>
    </w:p>
    <w:p w:rsidR="008A535A" w:rsidRDefault="00BF4AA2">
      <w:pPr>
        <w:rPr>
          <w:sz w:val="24"/>
        </w:rPr>
      </w:pPr>
      <w:r>
        <w:rPr>
          <w:sz w:val="24"/>
        </w:rPr>
        <w:t>Компоненты построения отношения к объекту:</w:t>
      </w:r>
    </w:p>
    <w:p w:rsidR="008A535A" w:rsidRDefault="00BF4AA2" w:rsidP="00BF4AA2">
      <w:pPr>
        <w:numPr>
          <w:ilvl w:val="0"/>
          <w:numId w:val="68"/>
        </w:numPr>
        <w:rPr>
          <w:sz w:val="24"/>
        </w:rPr>
      </w:pPr>
      <w:r>
        <w:rPr>
          <w:sz w:val="24"/>
        </w:rPr>
        <w:t>Познавательная компонента - мнение людей или информация об объекте;</w:t>
      </w:r>
    </w:p>
    <w:p w:rsidR="008A535A" w:rsidRDefault="00BF4AA2" w:rsidP="00BF4AA2">
      <w:pPr>
        <w:numPr>
          <w:ilvl w:val="0"/>
          <w:numId w:val="68"/>
        </w:numPr>
        <w:rPr>
          <w:sz w:val="24"/>
        </w:rPr>
      </w:pPr>
      <w:r>
        <w:rPr>
          <w:sz w:val="24"/>
        </w:rPr>
        <w:t>Эмоциональная компонента;</w:t>
      </w:r>
    </w:p>
    <w:p w:rsidR="008A535A" w:rsidRDefault="00BF4AA2" w:rsidP="00BF4AA2">
      <w:pPr>
        <w:numPr>
          <w:ilvl w:val="0"/>
          <w:numId w:val="68"/>
        </w:numPr>
        <w:rPr>
          <w:sz w:val="24"/>
        </w:rPr>
      </w:pPr>
      <w:r>
        <w:rPr>
          <w:sz w:val="24"/>
        </w:rPr>
        <w:t>Поведенческая компонента - склонность к действию илипредрасположение к объекту.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b/>
          <w:sz w:val="24"/>
        </w:rPr>
      </w:pPr>
      <w:r>
        <w:rPr>
          <w:b/>
          <w:sz w:val="24"/>
        </w:rPr>
        <w:t>2. Типы шкал, используемых для измерения отношений к объекту</w:t>
      </w:r>
    </w:p>
    <w:p w:rsidR="008A535A" w:rsidRDefault="00BF4AA2">
      <w:pPr>
        <w:rPr>
          <w:sz w:val="24"/>
        </w:rPr>
      </w:pPr>
      <w:r>
        <w:rPr>
          <w:sz w:val="24"/>
        </w:rPr>
        <w:t>Порядковые шклы - требуют, чтобы респондент поместил оцениваемую характеристику объекта в некоторую точку непрерывного числового интервала или в одну из численно упорядоченных серий категорий.</w:t>
      </w:r>
    </w:p>
    <w:p w:rsidR="008A535A" w:rsidRDefault="00BF4AA2">
      <w:pPr>
        <w:rPr>
          <w:sz w:val="24"/>
        </w:rPr>
      </w:pPr>
      <w:r>
        <w:rPr>
          <w:sz w:val="24"/>
        </w:rPr>
        <w:t>Используютя для:</w:t>
      </w:r>
    </w:p>
    <w:p w:rsidR="008A535A" w:rsidRDefault="00BF4AA2" w:rsidP="00BF4AA2">
      <w:pPr>
        <w:numPr>
          <w:ilvl w:val="0"/>
          <w:numId w:val="69"/>
        </w:numPr>
        <w:rPr>
          <w:sz w:val="24"/>
        </w:rPr>
      </w:pPr>
      <w:r>
        <w:rPr>
          <w:sz w:val="24"/>
        </w:rPr>
        <w:t>общего отношения к объекту</w:t>
      </w:r>
    </w:p>
    <w:p w:rsidR="008A535A" w:rsidRDefault="00BF4AA2" w:rsidP="00BF4AA2">
      <w:pPr>
        <w:numPr>
          <w:ilvl w:val="0"/>
          <w:numId w:val="69"/>
        </w:numPr>
        <w:rPr>
          <w:sz w:val="24"/>
        </w:rPr>
      </w:pPr>
      <w:r>
        <w:rPr>
          <w:sz w:val="24"/>
        </w:rPr>
        <w:t>измерения степени, с которой объект обладает определенными свойствами</w:t>
      </w:r>
    </w:p>
    <w:p w:rsidR="008A535A" w:rsidRDefault="00BF4AA2" w:rsidP="00BF4AA2">
      <w:pPr>
        <w:numPr>
          <w:ilvl w:val="0"/>
          <w:numId w:val="69"/>
        </w:numPr>
        <w:rPr>
          <w:sz w:val="24"/>
        </w:rPr>
      </w:pPr>
      <w:r>
        <w:rPr>
          <w:sz w:val="24"/>
        </w:rPr>
        <w:t>измерения ощущений, связанных с некоторым атрибутом (например, вкусовые привязанности)</w:t>
      </w:r>
    </w:p>
    <w:p w:rsidR="008A535A" w:rsidRDefault="00BF4AA2" w:rsidP="00BF4AA2">
      <w:pPr>
        <w:numPr>
          <w:ilvl w:val="0"/>
          <w:numId w:val="69"/>
        </w:numPr>
        <w:rPr>
          <w:sz w:val="24"/>
        </w:rPr>
      </w:pPr>
      <w:r>
        <w:rPr>
          <w:sz w:val="24"/>
        </w:rPr>
        <w:t>измерение важности некоторого атрибута (например, отсутствие кофеина)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Виды порядковых шкал:</w:t>
      </w:r>
    </w:p>
    <w:p w:rsidR="008A535A" w:rsidRDefault="00BF4AA2" w:rsidP="00BF4AA2">
      <w:pPr>
        <w:numPr>
          <w:ilvl w:val="0"/>
          <w:numId w:val="70"/>
        </w:numPr>
        <w:rPr>
          <w:sz w:val="24"/>
        </w:rPr>
      </w:pPr>
      <w:r>
        <w:rPr>
          <w:sz w:val="24"/>
        </w:rPr>
        <w:t>Шкалы без сравнения - предполагают оценивание объекта без сравнения его с другими аналогичными объектами (монодические шкалы)</w:t>
      </w:r>
    </w:p>
    <w:p w:rsidR="008A535A" w:rsidRDefault="00BF4AA2" w:rsidP="00BF4AA2">
      <w:pPr>
        <w:numPr>
          <w:ilvl w:val="0"/>
          <w:numId w:val="71"/>
        </w:numPr>
        <w:rPr>
          <w:sz w:val="24"/>
        </w:rPr>
      </w:pPr>
      <w:r>
        <w:rPr>
          <w:sz w:val="24"/>
        </w:rPr>
        <w:t>Шкала Джастера - отражает намерение совершить покупку:</w:t>
      </w:r>
    </w:p>
    <w:p w:rsidR="008A535A" w:rsidRDefault="008A535A">
      <w:pPr>
        <w:rPr>
          <w:sz w:val="24"/>
        </w:rPr>
      </w:pPr>
    </w:p>
    <w:p w:rsidR="008A535A" w:rsidRDefault="00BF4AA2">
      <w:pPr>
        <w:shd w:val="pct10" w:color="auto" w:fill="auto"/>
        <w:ind w:left="567" w:right="4252" w:firstLine="142"/>
        <w:rPr>
          <w:sz w:val="24"/>
        </w:rPr>
      </w:pPr>
      <w:r>
        <w:rPr>
          <w:sz w:val="24"/>
        </w:rPr>
        <w:t>10 - уверен, практически уверен (99 из 100)</w:t>
      </w:r>
    </w:p>
    <w:p w:rsidR="008A535A" w:rsidRDefault="00BF4AA2">
      <w:pPr>
        <w:shd w:val="pct10" w:color="auto" w:fill="auto"/>
        <w:ind w:left="567" w:right="4252" w:firstLine="142"/>
        <w:rPr>
          <w:sz w:val="24"/>
        </w:rPr>
      </w:pPr>
      <w:r>
        <w:rPr>
          <w:sz w:val="24"/>
        </w:rPr>
        <w:t>9 - почти уверен (90 из 100)</w:t>
      </w:r>
    </w:p>
    <w:p w:rsidR="008A535A" w:rsidRDefault="00BF4AA2">
      <w:pPr>
        <w:shd w:val="pct10" w:color="auto" w:fill="auto"/>
        <w:ind w:left="567" w:right="4252" w:firstLine="142"/>
        <w:rPr>
          <w:sz w:val="24"/>
        </w:rPr>
      </w:pPr>
      <w:r>
        <w:rPr>
          <w:sz w:val="24"/>
        </w:rPr>
        <w:t>8 - очень возможно (80 из 100)</w:t>
      </w:r>
    </w:p>
    <w:p w:rsidR="008A535A" w:rsidRDefault="00BF4AA2">
      <w:pPr>
        <w:shd w:val="pct10" w:color="auto" w:fill="auto"/>
        <w:ind w:left="567" w:right="4252" w:firstLine="142"/>
        <w:rPr>
          <w:sz w:val="24"/>
        </w:rPr>
      </w:pPr>
      <w:r>
        <w:rPr>
          <w:sz w:val="24"/>
        </w:rPr>
        <w:t>7 - возможно (70 из 100)</w:t>
      </w:r>
    </w:p>
    <w:p w:rsidR="008A535A" w:rsidRDefault="00BF4AA2">
      <w:pPr>
        <w:shd w:val="pct10" w:color="auto" w:fill="auto"/>
        <w:ind w:left="567" w:right="4252" w:firstLine="142"/>
        <w:rPr>
          <w:sz w:val="24"/>
        </w:rPr>
      </w:pPr>
      <w:r>
        <w:rPr>
          <w:sz w:val="24"/>
        </w:rPr>
        <w:t>6 - хорошая возможность (60 из 100)</w:t>
      </w:r>
    </w:p>
    <w:p w:rsidR="008A535A" w:rsidRDefault="00BF4AA2">
      <w:pPr>
        <w:ind w:firstLine="709"/>
        <w:rPr>
          <w:sz w:val="24"/>
        </w:rPr>
      </w:pPr>
      <w:r>
        <w:rPr>
          <w:sz w:val="24"/>
        </w:rPr>
        <w:t>5 - довольно хорошая возможность (50 из 100)</w:t>
      </w:r>
    </w:p>
    <w:p w:rsidR="008A535A" w:rsidRDefault="00BF4AA2">
      <w:pPr>
        <w:ind w:firstLine="709"/>
        <w:rPr>
          <w:sz w:val="24"/>
        </w:rPr>
      </w:pPr>
      <w:r>
        <w:rPr>
          <w:sz w:val="24"/>
        </w:rPr>
        <w:t>4 - достаточная возможность (40 из 100)</w:t>
      </w:r>
    </w:p>
    <w:p w:rsidR="008A535A" w:rsidRDefault="00BF4AA2">
      <w:pPr>
        <w:ind w:firstLine="709"/>
        <w:rPr>
          <w:sz w:val="24"/>
        </w:rPr>
      </w:pPr>
      <w:r>
        <w:rPr>
          <w:sz w:val="24"/>
        </w:rPr>
        <w:t>3 - некоторая возможность (30 из 100)</w:t>
      </w:r>
    </w:p>
    <w:p w:rsidR="008A535A" w:rsidRDefault="00BF4AA2">
      <w:pPr>
        <w:ind w:firstLine="709"/>
        <w:rPr>
          <w:sz w:val="24"/>
        </w:rPr>
      </w:pPr>
      <w:r>
        <w:rPr>
          <w:sz w:val="24"/>
        </w:rPr>
        <w:t>2 - незначительная возможность (20 из 100)</w:t>
      </w:r>
    </w:p>
    <w:p w:rsidR="008A535A" w:rsidRDefault="00BF4AA2">
      <w:pPr>
        <w:ind w:firstLine="709"/>
        <w:rPr>
          <w:sz w:val="24"/>
        </w:rPr>
      </w:pPr>
      <w:r>
        <w:rPr>
          <w:sz w:val="24"/>
        </w:rPr>
        <w:t>1 - очень незначительная возможность (10 из 100)</w:t>
      </w:r>
    </w:p>
    <w:p w:rsidR="008A535A" w:rsidRDefault="00BF4AA2">
      <w:pPr>
        <w:ind w:firstLine="709"/>
        <w:rPr>
          <w:sz w:val="24"/>
        </w:rPr>
      </w:pPr>
      <w:r>
        <w:rPr>
          <w:sz w:val="24"/>
        </w:rPr>
        <w:t>0 - нет (1 из 100)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Если 30% ответили выше 5, то новый товар можно выводить на рынок.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72"/>
        </w:numPr>
        <w:rPr>
          <w:sz w:val="24"/>
        </w:rPr>
      </w:pPr>
      <w:r>
        <w:rPr>
          <w:sz w:val="24"/>
        </w:rPr>
        <w:t>Шкала восторгш - ужас:</w:t>
      </w:r>
    </w:p>
    <w:p w:rsidR="008A535A" w:rsidRDefault="008A535A">
      <w:pPr>
        <w:rPr>
          <w:sz w:val="24"/>
        </w:rPr>
      </w:pPr>
    </w:p>
    <w:p w:rsidR="008A535A" w:rsidRDefault="00BF4AA2">
      <w:pPr>
        <w:ind w:left="567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sz w:val="24"/>
        </w:rPr>
        <w:tab/>
        <w:t>6</w:t>
      </w:r>
      <w:r>
        <w:rPr>
          <w:sz w:val="24"/>
        </w:rPr>
        <w:tab/>
        <w:t>5</w:t>
      </w:r>
      <w:r>
        <w:rPr>
          <w:sz w:val="24"/>
        </w:rPr>
        <w:tab/>
        <w:t>4</w:t>
      </w:r>
      <w:r>
        <w:rPr>
          <w:sz w:val="24"/>
        </w:rPr>
        <w:tab/>
        <w:t>3</w:t>
      </w:r>
      <w:r>
        <w:rPr>
          <w:sz w:val="24"/>
        </w:rPr>
        <w:tab/>
        <w:t>2</w:t>
      </w:r>
      <w:r>
        <w:rPr>
          <w:sz w:val="24"/>
        </w:rPr>
        <w:tab/>
        <w:t>1</w:t>
      </w:r>
    </w:p>
    <w:p w:rsidR="008A535A" w:rsidRDefault="004D0B8E">
      <w:pPr>
        <w:ind w:left="567"/>
        <w:rPr>
          <w:sz w:val="24"/>
        </w:rPr>
      </w:pPr>
      <w:r>
        <w:rPr>
          <w:noProof/>
          <w:sz w:val="24"/>
        </w:rPr>
        <w:pict>
          <v:group id="_x0000_s1061" style="position:absolute;left:0;text-align:left;margin-left:36.8pt;margin-top:.05pt;width:216.05pt;height:14.45pt;z-index:251654656" coordorigin=",-115" coordsize="20000,20230" o:allowincell="f">
            <v:line id="_x0000_s1062" style="position:absolute" from="0,9965" to="20000,10035" strokeweight="1pt">
              <v:stroke startarrowwidth="narrow" startarrowlength="short" endarrowwidth="narrow" endarrowlength="short"/>
            </v:line>
            <v:line id="_x0000_s1063" style="position:absolute" from="0,-115" to="5,20115" strokeweight="1pt">
              <v:stroke startarrowwidth="narrow" startarrowlength="short" endarrowwidth="narrow" endarrowlength="short"/>
            </v:line>
            <v:line id="_x0000_s1064" style="position:absolute" from="3333,-115" to="3337,20115" strokeweight="1pt">
              <v:stroke startarrowwidth="narrow" startarrowlength="short" endarrowwidth="narrow" endarrowlength="short"/>
            </v:line>
            <v:line id="_x0000_s1065" style="position:absolute" from="6665,-115" to="6670,20115" strokeweight="1pt">
              <v:stroke startarrowwidth="narrow" startarrowlength="short" endarrowwidth="narrow" endarrowlength="short"/>
            </v:line>
            <v:line id="_x0000_s1066" style="position:absolute" from="9998,-115" to="10002,20115" strokeweight="1pt">
              <v:stroke startarrowwidth="narrow" startarrowlength="short" endarrowwidth="narrow" endarrowlength="short"/>
            </v:line>
            <v:line id="_x0000_s1067" style="position:absolute" from="13330,-115" to="13335,20115" strokeweight="1pt">
              <v:stroke startarrowwidth="narrow" startarrowlength="short" endarrowwidth="narrow" endarrowlength="short"/>
            </v:line>
            <v:line id="_x0000_s1068" style="position:absolute" from="16663,-115" to="16667,20115" strokeweight="1pt">
              <v:stroke startarrowwidth="narrow" startarrowlength="short" endarrowwidth="narrow" endarrowlength="short"/>
            </v:line>
            <v:line id="_x0000_s1069" style="position:absolute" from="19995,-115" to="20000,20115" strokeweight="1pt">
              <v:stroke startarrowwidth="narrow" startarrowlength="short" endarrowwidth="narrow" endarrowlength="short"/>
            </v:line>
          </v:group>
        </w:pict>
      </w:r>
    </w:p>
    <w:p w:rsidR="008A535A" w:rsidRDefault="00BF4AA2">
      <w:pPr>
        <w:rPr>
          <w:sz w:val="24"/>
        </w:rPr>
      </w:pPr>
      <w:r>
        <w:rPr>
          <w:sz w:val="24"/>
        </w:rPr>
        <w:t>восторженно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ужасно</w:t>
      </w:r>
    </w:p>
    <w:p w:rsidR="008A535A" w:rsidRDefault="00BF4AA2">
      <w:pPr>
        <w:rPr>
          <w:sz w:val="24"/>
          <w:lang w:val="en-US"/>
        </w:rPr>
      </w:pPr>
      <w:r>
        <w:rPr>
          <w:sz w:val="24"/>
        </w:rPr>
        <w:t xml:space="preserve">7 - </w:t>
      </w:r>
      <w:r>
        <w:rPr>
          <w:sz w:val="24"/>
          <w:lang w:val="en-US"/>
        </w:rPr>
        <w:t>delighted</w:t>
      </w:r>
    </w:p>
    <w:p w:rsidR="008A535A" w:rsidRDefault="00BF4AA2">
      <w:pPr>
        <w:rPr>
          <w:sz w:val="24"/>
          <w:lang w:val="en-US"/>
        </w:rPr>
      </w:pPr>
      <w:r>
        <w:rPr>
          <w:sz w:val="24"/>
          <w:lang w:val="en-US"/>
        </w:rPr>
        <w:t>6 - Pleased</w:t>
      </w:r>
    </w:p>
    <w:p w:rsidR="008A535A" w:rsidRDefault="00BF4AA2">
      <w:pPr>
        <w:rPr>
          <w:sz w:val="24"/>
          <w:lang w:val="en-US"/>
        </w:rPr>
      </w:pPr>
      <w:r>
        <w:rPr>
          <w:sz w:val="24"/>
          <w:lang w:val="en-US"/>
        </w:rPr>
        <w:t>5 - Most satisfied</w:t>
      </w:r>
    </w:p>
    <w:p w:rsidR="008A535A" w:rsidRDefault="00BF4AA2">
      <w:pPr>
        <w:rPr>
          <w:sz w:val="24"/>
          <w:lang w:val="en-US"/>
        </w:rPr>
      </w:pPr>
      <w:r>
        <w:rPr>
          <w:sz w:val="24"/>
          <w:lang w:val="en-US"/>
        </w:rPr>
        <w:t>4 - So-so</w:t>
      </w:r>
    </w:p>
    <w:p w:rsidR="008A535A" w:rsidRDefault="00BF4AA2">
      <w:pPr>
        <w:rPr>
          <w:sz w:val="24"/>
          <w:lang w:val="en-US"/>
        </w:rPr>
      </w:pPr>
      <w:r>
        <w:rPr>
          <w:sz w:val="24"/>
          <w:lang w:val="en-US"/>
        </w:rPr>
        <w:t>3 - Most dissatisfied</w:t>
      </w:r>
    </w:p>
    <w:p w:rsidR="008A535A" w:rsidRDefault="00BF4AA2">
      <w:pPr>
        <w:rPr>
          <w:sz w:val="24"/>
          <w:lang w:val="en-US"/>
        </w:rPr>
      </w:pPr>
      <w:r>
        <w:rPr>
          <w:sz w:val="24"/>
          <w:lang w:val="en-US"/>
        </w:rPr>
        <w:t>2 - Unhappy</w:t>
      </w:r>
    </w:p>
    <w:p w:rsidR="008A535A" w:rsidRDefault="00BF4AA2">
      <w:pPr>
        <w:rPr>
          <w:sz w:val="24"/>
          <w:lang w:val="en-US"/>
        </w:rPr>
      </w:pPr>
      <w:r>
        <w:rPr>
          <w:sz w:val="24"/>
          <w:lang w:val="en-US"/>
        </w:rPr>
        <w:t>1 - Terrible</w:t>
      </w:r>
    </w:p>
    <w:p w:rsidR="008A535A" w:rsidRDefault="008A535A">
      <w:pPr>
        <w:rPr>
          <w:sz w:val="24"/>
          <w:lang w:val="en-US"/>
        </w:rPr>
      </w:pPr>
    </w:p>
    <w:p w:rsidR="008A535A" w:rsidRDefault="00BF4AA2" w:rsidP="00BF4AA2">
      <w:pPr>
        <w:numPr>
          <w:ilvl w:val="0"/>
          <w:numId w:val="73"/>
        </w:numPr>
        <w:rPr>
          <w:sz w:val="24"/>
        </w:rPr>
      </w:pPr>
      <w:r>
        <w:rPr>
          <w:sz w:val="24"/>
        </w:rPr>
        <w:t>Процентная шкала - степень удовлетворенности от приобретения или от обладания некоторым объектом</w:t>
      </w:r>
    </w:p>
    <w:p w:rsidR="008A535A" w:rsidRDefault="00BF4AA2">
      <w:pPr>
        <w:rPr>
          <w:sz w:val="24"/>
        </w:rPr>
      </w:pPr>
      <w:r>
        <w:rPr>
          <w:sz w:val="24"/>
        </w:rPr>
        <w:tab/>
        <w:t>100%</w:t>
      </w:r>
      <w:r>
        <w:rPr>
          <w:sz w:val="24"/>
        </w:rPr>
        <w:tab/>
        <w:t>90%</w:t>
      </w:r>
      <w:r>
        <w:rPr>
          <w:sz w:val="24"/>
        </w:rPr>
        <w:tab/>
        <w:t>80%</w:t>
      </w:r>
      <w:r>
        <w:rPr>
          <w:sz w:val="24"/>
        </w:rPr>
        <w:tab/>
        <w:t>70%</w:t>
      </w:r>
      <w:r>
        <w:rPr>
          <w:sz w:val="24"/>
        </w:rPr>
        <w:tab/>
        <w:t>60%</w:t>
      </w:r>
      <w:r>
        <w:rPr>
          <w:sz w:val="24"/>
        </w:rPr>
        <w:tab/>
        <w:t>50%</w:t>
      </w:r>
      <w:r>
        <w:rPr>
          <w:sz w:val="24"/>
        </w:rPr>
        <w:tab/>
        <w:t>40%</w:t>
      </w:r>
      <w:r>
        <w:rPr>
          <w:sz w:val="24"/>
        </w:rPr>
        <w:tab/>
        <w:t>30%</w:t>
      </w:r>
      <w:r>
        <w:rPr>
          <w:sz w:val="24"/>
        </w:rPr>
        <w:tab/>
        <w:t>20%</w:t>
      </w:r>
      <w:r>
        <w:rPr>
          <w:sz w:val="24"/>
        </w:rPr>
        <w:tab/>
        <w:t>10%</w:t>
      </w:r>
      <w:r>
        <w:rPr>
          <w:sz w:val="24"/>
        </w:rPr>
        <w:tab/>
        <w:t>0%</w:t>
      </w:r>
    </w:p>
    <w:p w:rsidR="008A535A" w:rsidRDefault="008A535A">
      <w:pPr>
        <w:rPr>
          <w:sz w:val="24"/>
        </w:rPr>
      </w:pPr>
    </w:p>
    <w:p w:rsidR="008A535A" w:rsidRDefault="00BF4AA2" w:rsidP="00BF4AA2">
      <w:pPr>
        <w:numPr>
          <w:ilvl w:val="0"/>
          <w:numId w:val="74"/>
        </w:numPr>
        <w:rPr>
          <w:sz w:val="24"/>
        </w:rPr>
      </w:pPr>
      <w:r>
        <w:rPr>
          <w:sz w:val="24"/>
        </w:rPr>
        <w:t>Шкала улыбающихся лиц</w:t>
      </w:r>
    </w:p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44"/>
        </w:rPr>
      </w:pPr>
      <w:r>
        <w:rPr>
          <w:sz w:val="44"/>
        </w:rPr>
        <w:sym w:font="Wingdings" w:char="F04A"/>
      </w:r>
      <w:r>
        <w:rPr>
          <w:sz w:val="44"/>
        </w:rPr>
        <w:tab/>
      </w:r>
      <w:r>
        <w:rPr>
          <w:sz w:val="44"/>
        </w:rPr>
        <w:sym w:font="Wingdings" w:char="F04B"/>
      </w:r>
      <w:r>
        <w:rPr>
          <w:sz w:val="44"/>
        </w:rPr>
        <w:tab/>
      </w:r>
      <w:r>
        <w:rPr>
          <w:sz w:val="44"/>
        </w:rPr>
        <w:sym w:font="Wingdings" w:char="F04C"/>
      </w:r>
    </w:p>
    <w:p w:rsidR="008A535A" w:rsidRDefault="00BF4AA2" w:rsidP="00BF4AA2">
      <w:pPr>
        <w:numPr>
          <w:ilvl w:val="0"/>
          <w:numId w:val="75"/>
        </w:numPr>
        <w:rPr>
          <w:sz w:val="24"/>
        </w:rPr>
      </w:pPr>
      <w:r>
        <w:rPr>
          <w:sz w:val="24"/>
        </w:rPr>
        <w:t>Шкалы со сравнением - предполагают вопросы со сравнением и следующие ответы:</w:t>
      </w:r>
    </w:p>
    <w:p w:rsidR="008A535A" w:rsidRDefault="00BF4AA2" w:rsidP="00BF4AA2">
      <w:pPr>
        <w:numPr>
          <w:ilvl w:val="0"/>
          <w:numId w:val="69"/>
        </w:numPr>
        <w:rPr>
          <w:sz w:val="24"/>
        </w:rPr>
      </w:pPr>
      <w:r>
        <w:rPr>
          <w:sz w:val="24"/>
        </w:rPr>
        <w:t>нравится намного больше</w:t>
      </w:r>
    </w:p>
    <w:p w:rsidR="008A535A" w:rsidRDefault="00BF4AA2" w:rsidP="00BF4AA2">
      <w:pPr>
        <w:numPr>
          <w:ilvl w:val="0"/>
          <w:numId w:val="69"/>
        </w:numPr>
        <w:rPr>
          <w:sz w:val="44"/>
        </w:rPr>
      </w:pPr>
      <w:r>
        <w:rPr>
          <w:sz w:val="24"/>
        </w:rPr>
        <w:t>нравится больше</w:t>
      </w:r>
    </w:p>
    <w:p w:rsidR="008A535A" w:rsidRDefault="00BF4AA2" w:rsidP="00BF4AA2">
      <w:pPr>
        <w:numPr>
          <w:ilvl w:val="0"/>
          <w:numId w:val="69"/>
        </w:numPr>
        <w:rPr>
          <w:sz w:val="44"/>
        </w:rPr>
      </w:pPr>
      <w:r>
        <w:rPr>
          <w:sz w:val="24"/>
        </w:rPr>
        <w:t>нравится одинаково</w:t>
      </w:r>
    </w:p>
    <w:p w:rsidR="008A535A" w:rsidRDefault="00BF4AA2" w:rsidP="00BF4AA2">
      <w:pPr>
        <w:numPr>
          <w:ilvl w:val="0"/>
          <w:numId w:val="69"/>
        </w:numPr>
        <w:rPr>
          <w:sz w:val="44"/>
        </w:rPr>
      </w:pPr>
      <w:r>
        <w:rPr>
          <w:sz w:val="24"/>
        </w:rPr>
        <w:t>нравится меньше</w:t>
      </w:r>
    </w:p>
    <w:p w:rsidR="008A535A" w:rsidRDefault="00BF4AA2" w:rsidP="00BF4AA2">
      <w:pPr>
        <w:numPr>
          <w:ilvl w:val="0"/>
          <w:numId w:val="69"/>
        </w:numPr>
        <w:rPr>
          <w:sz w:val="44"/>
        </w:rPr>
      </w:pPr>
      <w:r>
        <w:rPr>
          <w:sz w:val="24"/>
        </w:rPr>
        <w:t>нравится намного меньше</w:t>
      </w:r>
    </w:p>
    <w:p w:rsidR="008A535A" w:rsidRDefault="00BF4AA2" w:rsidP="00BF4AA2">
      <w:pPr>
        <w:numPr>
          <w:ilvl w:val="0"/>
          <w:numId w:val="69"/>
        </w:numPr>
        <w:rPr>
          <w:sz w:val="44"/>
        </w:rPr>
      </w:pPr>
      <w:r>
        <w:rPr>
          <w:sz w:val="24"/>
        </w:rPr>
        <w:t>не знаю</w:t>
      </w:r>
    </w:p>
    <w:p w:rsidR="008A535A" w:rsidRDefault="008A535A">
      <w:pPr>
        <w:ind w:left="60"/>
        <w:rPr>
          <w:sz w:val="24"/>
        </w:rPr>
      </w:pPr>
    </w:p>
    <w:p w:rsidR="008A535A" w:rsidRDefault="00BF4AA2">
      <w:pPr>
        <w:ind w:left="60"/>
        <w:rPr>
          <w:sz w:val="24"/>
        </w:rPr>
      </w:pPr>
      <w:r>
        <w:rPr>
          <w:sz w:val="24"/>
        </w:rPr>
        <w:t>Рекомендации по проектированию порядковых шкал: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19"/>
        <w:gridCol w:w="5635"/>
      </w:tblGrid>
      <w:tr w:rsidR="008A535A">
        <w:tc>
          <w:tcPr>
            <w:tcW w:w="4219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Что?</w:t>
            </w:r>
          </w:p>
        </w:tc>
        <w:tc>
          <w:tcPr>
            <w:tcW w:w="5635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Как?</w:t>
            </w:r>
          </w:p>
        </w:tc>
      </w:tr>
      <w:tr w:rsidR="008A535A">
        <w:tc>
          <w:tcPr>
            <w:tcW w:w="4219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Выбор числа категорий</w:t>
            </w:r>
          </w:p>
        </w:tc>
        <w:tc>
          <w:tcPr>
            <w:tcW w:w="5635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Как правило, 5 для определения одной оценки и до 9, когда качестваобъекта сравниваются между собой</w:t>
            </w:r>
          </w:p>
        </w:tc>
      </w:tr>
      <w:tr w:rsidR="008A535A">
        <w:tc>
          <w:tcPr>
            <w:tcW w:w="4219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 xml:space="preserve">Сбалансированная или несбалансированная </w:t>
            </w:r>
          </w:p>
        </w:tc>
        <w:tc>
          <w:tcPr>
            <w:tcW w:w="5635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Сбалансированная, если заранее не известно, что оценки респондентов не сбалансированны</w:t>
            </w:r>
          </w:p>
        </w:tc>
      </w:tr>
      <w:tr w:rsidR="008A535A">
        <w:tc>
          <w:tcPr>
            <w:tcW w:w="4219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Четное или нечетное число категорий</w:t>
            </w:r>
          </w:p>
        </w:tc>
        <w:tc>
          <w:tcPr>
            <w:tcW w:w="5635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Нгечетное, если респонденты могут быть нейтральными</w:t>
            </w:r>
          </w:p>
        </w:tc>
      </w:tr>
      <w:tr w:rsidR="008A535A">
        <w:tc>
          <w:tcPr>
            <w:tcW w:w="4219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Форсированная (с принудительным выбором) или нефорсированная (со свободным выбором)</w:t>
            </w:r>
          </w:p>
        </w:tc>
        <w:tc>
          <w:tcPr>
            <w:tcW w:w="5635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Нефорсированная, в случае, если не известно, что все респонденты знакомы с объектом</w:t>
            </w:r>
          </w:p>
        </w:tc>
      </w:tr>
    </w:tbl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Порядково-рейтинговые шкалы требуют, чтобы респондент установил рейтинг множества объектов в соответствии с некоторым критерием.</w:t>
      </w:r>
    </w:p>
    <w:p w:rsidR="008A535A" w:rsidRDefault="00BF4AA2">
      <w:pPr>
        <w:rPr>
          <w:sz w:val="24"/>
        </w:rPr>
      </w:pPr>
      <w:r>
        <w:rPr>
          <w:sz w:val="24"/>
        </w:rPr>
        <w:t>Позволяет получить только упорядоченные данные, а число применимых к их анализу статистических методов ограничено.</w:t>
      </w:r>
    </w:p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Виды порядково-рейтинговых шкал:</w:t>
      </w:r>
    </w:p>
    <w:p w:rsidR="008A535A" w:rsidRDefault="00BF4AA2">
      <w:pPr>
        <w:rPr>
          <w:sz w:val="24"/>
        </w:rPr>
      </w:pPr>
      <w:r>
        <w:rPr>
          <w:sz w:val="24"/>
        </w:rPr>
        <w:t>-Шкала постоянной суммы - респондент должен разделить постоянную сумму (обычно 50 или 100) между двумя или большим числом объектов:</w:t>
      </w:r>
    </w:p>
    <w:p w:rsidR="008A535A" w:rsidRDefault="008A535A">
      <w:pPr>
        <w:rPr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831"/>
        <w:gridCol w:w="1831"/>
        <w:gridCol w:w="1831"/>
      </w:tblGrid>
      <w:tr w:rsidR="008A535A">
        <w:tc>
          <w:tcPr>
            <w:tcW w:w="534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8A535A">
        <w:tc>
          <w:tcPr>
            <w:tcW w:w="534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Цена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8A535A">
        <w:tc>
          <w:tcPr>
            <w:tcW w:w="534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Экономичность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535A">
        <w:tc>
          <w:tcPr>
            <w:tcW w:w="534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Надежность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A535A">
        <w:tc>
          <w:tcPr>
            <w:tcW w:w="534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535A">
        <w:tc>
          <w:tcPr>
            <w:tcW w:w="534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Комфорт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535A">
        <w:tc>
          <w:tcPr>
            <w:tcW w:w="534" w:type="dxa"/>
            <w:tcBorders>
              <w:bottom w:val="sing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Стиль</w:t>
            </w:r>
          </w:p>
        </w:tc>
        <w:tc>
          <w:tcPr>
            <w:tcW w:w="1831" w:type="dxa"/>
            <w:tcBorders>
              <w:bottom w:val="single" w:sz="6" w:space="0" w:color="auto"/>
            </w:tcBorders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1" w:type="dxa"/>
            <w:tcBorders>
              <w:bottom w:val="single" w:sz="6" w:space="0" w:color="auto"/>
            </w:tcBorders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1" w:type="dxa"/>
            <w:tcBorders>
              <w:bottom w:val="single" w:sz="6" w:space="0" w:color="auto"/>
            </w:tcBorders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535A">
        <w:tc>
          <w:tcPr>
            <w:tcW w:w="534" w:type="dxa"/>
          </w:tcPr>
          <w:p w:rsidR="008A535A" w:rsidRDefault="008A535A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31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A535A" w:rsidRDefault="008A535A">
      <w:pPr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Симпатическая дифференциальная шкала - требует, чтобы респондент оценил отношение к объекту на нескольких различных семизначных шкалах, ограниченных с каждой стороны одним из двух противоположных прилагательных:</w:t>
      </w:r>
    </w:p>
    <w:p w:rsidR="008A535A" w:rsidRDefault="008A535A">
      <w:pPr>
        <w:rPr>
          <w:sz w:val="24"/>
        </w:rPr>
      </w:pPr>
    </w:p>
    <w:tbl>
      <w:tblPr>
        <w:tblW w:w="0" w:type="auto"/>
        <w:tblInd w:w="-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1069"/>
        <w:gridCol w:w="1069"/>
        <w:gridCol w:w="1069"/>
        <w:gridCol w:w="904"/>
        <w:gridCol w:w="1019"/>
        <w:gridCol w:w="824"/>
        <w:gridCol w:w="1528"/>
      </w:tblGrid>
      <w:tr w:rsidR="008A535A">
        <w:tc>
          <w:tcPr>
            <w:tcW w:w="1384" w:type="dxa"/>
          </w:tcPr>
          <w:p w:rsidR="008A535A" w:rsidRDefault="004D0B8E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0" style="position:absolute;z-index:251622912;mso-position-horizontal-relative:text;mso-position-vertical-relative:text" from="137.6pt,8.65pt" to="346.45pt,23.1pt" o:allowincell="f" strokeweight="1pt">
                  <v:stroke startarrowwidth="narrow" startarrowlength="short" endarrowwidth="narrow" endarrowlength="short"/>
                </v:line>
              </w:pict>
            </w:r>
            <w:r w:rsidR="00BF4AA2">
              <w:rPr>
                <w:sz w:val="24"/>
              </w:rPr>
              <w:t>Быстрый</w:t>
            </w:r>
          </w:p>
        </w:tc>
        <w:tc>
          <w:tcPr>
            <w:tcW w:w="992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1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Медленный</w:t>
            </w:r>
          </w:p>
        </w:tc>
      </w:tr>
      <w:tr w:rsidR="008A535A">
        <w:tc>
          <w:tcPr>
            <w:tcW w:w="1384" w:type="dxa"/>
          </w:tcPr>
          <w:p w:rsidR="008A535A" w:rsidRDefault="004D0B8E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5" style="position:absolute;flip:x;z-index:251628032;mso-position-horizontal-relative:text;mso-position-vertical-relative:text" from="296pt,8.85pt" to="346.45pt,23.3pt" o:allowincell="f" strokeweight="1pt">
                  <v:stroke startarrowwidth="narrow" startarrowlength="short" endarrowwidth="narrow" endarrowlength="short"/>
                </v:line>
              </w:pict>
            </w:r>
            <w:r w:rsidR="00BF4AA2">
              <w:rPr>
                <w:sz w:val="24"/>
              </w:rPr>
              <w:t>Простой</w:t>
            </w:r>
          </w:p>
        </w:tc>
        <w:tc>
          <w:tcPr>
            <w:tcW w:w="992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19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24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Стильный</w:t>
            </w:r>
          </w:p>
        </w:tc>
      </w:tr>
      <w:tr w:rsidR="008A535A">
        <w:tc>
          <w:tcPr>
            <w:tcW w:w="1384" w:type="dxa"/>
          </w:tcPr>
          <w:p w:rsidR="008A535A" w:rsidRDefault="004D0B8E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40" style="position:absolute;flip:x;z-index:251633152;mso-position-horizontal-relative:text;mso-position-vertical-relative:text" from="245.6pt,9.05pt" to="296.05pt,23.5pt" o:allowincell="f" strokeweight="1pt">
                  <v:stroke startarrowwidth="narrow" startarrowlength="short" endarrowwidth="narrow" endarrowlength="short"/>
                </v:line>
              </w:pict>
            </w:r>
            <w:r w:rsidR="00BF4AA2">
              <w:rPr>
                <w:sz w:val="24"/>
              </w:rPr>
              <w:t>Большой</w:t>
            </w:r>
          </w:p>
        </w:tc>
        <w:tc>
          <w:tcPr>
            <w:tcW w:w="992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Маленький</w:t>
            </w:r>
          </w:p>
        </w:tc>
      </w:tr>
      <w:tr w:rsidR="008A535A">
        <w:tc>
          <w:tcPr>
            <w:tcW w:w="1384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Недорогой</w:t>
            </w:r>
          </w:p>
        </w:tc>
        <w:tc>
          <w:tcPr>
            <w:tcW w:w="992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</w:tcPr>
          <w:p w:rsidR="008A535A" w:rsidRDefault="00BF4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4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019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8A535A" w:rsidRDefault="008A535A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</w:tcPr>
          <w:p w:rsidR="008A535A" w:rsidRDefault="00BF4AA2">
            <w:pPr>
              <w:rPr>
                <w:sz w:val="24"/>
              </w:rPr>
            </w:pPr>
            <w:r>
              <w:rPr>
                <w:sz w:val="24"/>
              </w:rPr>
              <w:t>Дорогой</w:t>
            </w:r>
          </w:p>
        </w:tc>
      </w:tr>
    </w:tbl>
    <w:p w:rsidR="008A535A" w:rsidRDefault="008A535A">
      <w:pPr>
        <w:rPr>
          <w:sz w:val="24"/>
        </w:rPr>
      </w:pPr>
    </w:p>
    <w:p w:rsidR="008A535A" w:rsidRDefault="00BF4AA2">
      <w:pPr>
        <w:jc w:val="center"/>
        <w:rPr>
          <w:sz w:val="24"/>
        </w:rPr>
      </w:pPr>
      <w:r>
        <w:rPr>
          <w:sz w:val="24"/>
        </w:rPr>
        <w:t>Семантический профиль  Форда</w:t>
      </w:r>
    </w:p>
    <w:p w:rsidR="008A535A" w:rsidRDefault="008A535A">
      <w:pPr>
        <w:jc w:val="center"/>
        <w:rPr>
          <w:sz w:val="24"/>
        </w:rPr>
      </w:pPr>
    </w:p>
    <w:p w:rsidR="008A535A" w:rsidRDefault="00BF4AA2">
      <w:pPr>
        <w:rPr>
          <w:sz w:val="24"/>
        </w:rPr>
      </w:pPr>
      <w:r>
        <w:rPr>
          <w:sz w:val="24"/>
        </w:rPr>
        <w:t>Семантика отражает основные характеристики объекта.</w:t>
      </w:r>
    </w:p>
    <w:p w:rsidR="008A535A" w:rsidRDefault="008A535A">
      <w:pPr>
        <w:ind w:left="283"/>
        <w:rPr>
          <w:sz w:val="24"/>
        </w:rPr>
      </w:pPr>
      <w:bookmarkStart w:id="0" w:name="_GoBack"/>
      <w:bookmarkEnd w:id="0"/>
    </w:p>
    <w:sectPr w:rsidR="008A535A">
      <w:type w:val="continuous"/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18CD3C"/>
    <w:lvl w:ilvl="0">
      <w:numFmt w:val="bullet"/>
      <w:lvlText w:val="*"/>
      <w:lvlJc w:val="left"/>
    </w:lvl>
  </w:abstractNum>
  <w:abstractNum w:abstractNumId="1">
    <w:nsid w:val="01304FAE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41723C5"/>
    <w:multiLevelType w:val="singleLevel"/>
    <w:tmpl w:val="89B43F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5FF3444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7D477AD"/>
    <w:multiLevelType w:val="multilevel"/>
    <w:tmpl w:val="B2B4328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1.%2."/>
      <w:legacy w:legacy="1" w:legacySpace="284" w:legacyIndent="0"/>
      <w:lvlJc w:val="left"/>
      <w:pPr>
        <w:ind w:left="284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992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70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40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11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82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53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240" w:hanging="708"/>
      </w:pPr>
    </w:lvl>
  </w:abstractNum>
  <w:abstractNum w:abstractNumId="5">
    <w:nsid w:val="07D817D9"/>
    <w:multiLevelType w:val="singleLevel"/>
    <w:tmpl w:val="5C3E38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>
    <w:nsid w:val="0AD24C8D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459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0EEA64E4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F927E05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459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10960724"/>
    <w:multiLevelType w:val="singleLevel"/>
    <w:tmpl w:val="89B43FE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11581420"/>
    <w:multiLevelType w:val="singleLevel"/>
    <w:tmpl w:val="7D0229EC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2143936"/>
    <w:multiLevelType w:val="singleLevel"/>
    <w:tmpl w:val="89B43FE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17443DB1"/>
    <w:multiLevelType w:val="singleLevel"/>
    <w:tmpl w:val="FABA362C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17815DE4"/>
    <w:multiLevelType w:val="singleLevel"/>
    <w:tmpl w:val="5C3E38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4">
    <w:nsid w:val="196B5AE8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19D81F31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1E59664F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1EBC53AA"/>
    <w:multiLevelType w:val="singleLevel"/>
    <w:tmpl w:val="89B43F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>
    <w:nsid w:val="1F6D5DE2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1FF41343"/>
    <w:multiLevelType w:val="singleLevel"/>
    <w:tmpl w:val="7D0229EC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20EA784A"/>
    <w:multiLevelType w:val="singleLevel"/>
    <w:tmpl w:val="06BA83A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1">
    <w:nsid w:val="21BA1CEA"/>
    <w:multiLevelType w:val="singleLevel"/>
    <w:tmpl w:val="488C75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2">
    <w:nsid w:val="24087AD1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27790133"/>
    <w:multiLevelType w:val="singleLevel"/>
    <w:tmpl w:val="7E8EAB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4">
    <w:nsid w:val="27884F21"/>
    <w:multiLevelType w:val="singleLevel"/>
    <w:tmpl w:val="89B43F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>
    <w:nsid w:val="28DF349C"/>
    <w:multiLevelType w:val="singleLevel"/>
    <w:tmpl w:val="16FC460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6">
    <w:nsid w:val="2A914650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2B20187D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318753E4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35007251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0">
    <w:nsid w:val="363135CA"/>
    <w:multiLevelType w:val="singleLevel"/>
    <w:tmpl w:val="5C3E38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1">
    <w:nsid w:val="394130D3"/>
    <w:multiLevelType w:val="multilevel"/>
    <w:tmpl w:val="B2B4328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1.%2."/>
      <w:legacy w:legacy="1" w:legacySpace="284" w:legacyIndent="0"/>
      <w:lvlJc w:val="left"/>
      <w:pPr>
        <w:ind w:left="284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992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70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40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11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82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53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240" w:hanging="708"/>
      </w:pPr>
    </w:lvl>
  </w:abstractNum>
  <w:abstractNum w:abstractNumId="32">
    <w:nsid w:val="3DF640F8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3E2677CD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474451B8"/>
    <w:multiLevelType w:val="singleLevel"/>
    <w:tmpl w:val="86140C3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5">
    <w:nsid w:val="47AB2E53"/>
    <w:multiLevelType w:val="singleLevel"/>
    <w:tmpl w:val="7E8EAB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6">
    <w:nsid w:val="492316AA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7">
    <w:nsid w:val="4ACD5E5A"/>
    <w:multiLevelType w:val="singleLevel"/>
    <w:tmpl w:val="BBD8C1D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8">
    <w:nsid w:val="4AE44293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9">
    <w:nsid w:val="4E2D508D"/>
    <w:multiLevelType w:val="singleLevel"/>
    <w:tmpl w:val="89B43FE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0">
    <w:nsid w:val="513A6F22"/>
    <w:multiLevelType w:val="singleLevel"/>
    <w:tmpl w:val="5C3E38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1">
    <w:nsid w:val="52FA1AB5"/>
    <w:multiLevelType w:val="singleLevel"/>
    <w:tmpl w:val="89B43FE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2">
    <w:nsid w:val="53245E23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>
    <w:nsid w:val="57661BD5"/>
    <w:multiLevelType w:val="singleLevel"/>
    <w:tmpl w:val="E3E8D01E"/>
    <w:lvl w:ilvl="0">
      <w:start w:val="4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4">
    <w:nsid w:val="5823103D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5">
    <w:nsid w:val="5BA17F32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6">
    <w:nsid w:val="5D0268DA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7">
    <w:nsid w:val="5ED42D64"/>
    <w:multiLevelType w:val="singleLevel"/>
    <w:tmpl w:val="7E8EAB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8">
    <w:nsid w:val="618A3600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9">
    <w:nsid w:val="63300221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0">
    <w:nsid w:val="63D34FCF"/>
    <w:multiLevelType w:val="singleLevel"/>
    <w:tmpl w:val="13D8892C"/>
    <w:lvl w:ilvl="0">
      <w:start w:val="4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1">
    <w:nsid w:val="65F1193E"/>
    <w:multiLevelType w:val="singleLevel"/>
    <w:tmpl w:val="488C75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52">
    <w:nsid w:val="671B3999"/>
    <w:multiLevelType w:val="singleLevel"/>
    <w:tmpl w:val="D390E0B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3">
    <w:nsid w:val="6854284A"/>
    <w:multiLevelType w:val="singleLevel"/>
    <w:tmpl w:val="7E8EAB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54">
    <w:nsid w:val="6BB958DC"/>
    <w:multiLevelType w:val="singleLevel"/>
    <w:tmpl w:val="BBD8C1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5">
    <w:nsid w:val="6BF96BB6"/>
    <w:multiLevelType w:val="singleLevel"/>
    <w:tmpl w:val="488C75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56">
    <w:nsid w:val="6F3C1C5E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7">
    <w:nsid w:val="6FB77F2B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8">
    <w:nsid w:val="73717643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9">
    <w:nsid w:val="761E3A21"/>
    <w:multiLevelType w:val="singleLevel"/>
    <w:tmpl w:val="7E8EAB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0">
    <w:nsid w:val="777F1485"/>
    <w:multiLevelType w:val="singleLevel"/>
    <w:tmpl w:val="7E8EAB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1">
    <w:nsid w:val="789D01BF"/>
    <w:multiLevelType w:val="singleLevel"/>
    <w:tmpl w:val="7E8EAB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2">
    <w:nsid w:val="7A850AEB"/>
    <w:multiLevelType w:val="singleLevel"/>
    <w:tmpl w:val="89B43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3">
    <w:nsid w:val="7C621F44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4">
    <w:nsid w:val="7D3653FF"/>
    <w:multiLevelType w:val="singleLevel"/>
    <w:tmpl w:val="BBD8C1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5">
    <w:nsid w:val="7F3D2DD6"/>
    <w:multiLevelType w:val="singleLevel"/>
    <w:tmpl w:val="4B6CF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8"/>
  </w:num>
  <w:num w:numId="2">
    <w:abstractNumId w:val="59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45"/>
  </w:num>
  <w:num w:numId="6">
    <w:abstractNumId w:val="25"/>
  </w:num>
  <w:num w:numId="7">
    <w:abstractNumId w:val="14"/>
  </w:num>
  <w:num w:numId="8">
    <w:abstractNumId w:val="49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u w:val="none"/>
        </w:rPr>
      </w:lvl>
    </w:lvlOverride>
  </w:num>
  <w:num w:numId="10">
    <w:abstractNumId w:val="4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1">
    <w:abstractNumId w:val="4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2">
    <w:abstractNumId w:val="49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3">
    <w:abstractNumId w:val="49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4">
    <w:abstractNumId w:val="44"/>
  </w:num>
  <w:num w:numId="15">
    <w:abstractNumId w:val="40"/>
  </w:num>
  <w:num w:numId="16">
    <w:abstractNumId w:val="36"/>
  </w:num>
  <w:num w:numId="17">
    <w:abstractNumId w:val="60"/>
  </w:num>
  <w:num w:numId="18">
    <w:abstractNumId w:val="19"/>
  </w:num>
  <w:num w:numId="19">
    <w:abstractNumId w:val="8"/>
  </w:num>
  <w:num w:numId="20">
    <w:abstractNumId w:val="6"/>
  </w:num>
  <w:num w:numId="21">
    <w:abstractNumId w:val="51"/>
  </w:num>
  <w:num w:numId="22">
    <w:abstractNumId w:val="38"/>
  </w:num>
  <w:num w:numId="23">
    <w:abstractNumId w:val="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25">
    <w:abstractNumId w:val="35"/>
  </w:num>
  <w:num w:numId="26">
    <w:abstractNumId w:val="58"/>
  </w:num>
  <w:num w:numId="27">
    <w:abstractNumId w:val="21"/>
  </w:num>
  <w:num w:numId="28">
    <w:abstractNumId w:val="17"/>
  </w:num>
  <w:num w:numId="29">
    <w:abstractNumId w:val="65"/>
  </w:num>
  <w:num w:numId="30">
    <w:abstractNumId w:val="13"/>
  </w:num>
  <w:num w:numId="31">
    <w:abstractNumId w:val="15"/>
  </w:num>
  <w:num w:numId="32">
    <w:abstractNumId w:val="53"/>
  </w:num>
  <w:num w:numId="33">
    <w:abstractNumId w:val="55"/>
  </w:num>
  <w:num w:numId="34">
    <w:abstractNumId w:val="27"/>
  </w:num>
  <w:num w:numId="35">
    <w:abstractNumId w:val="20"/>
  </w:num>
  <w:num w:numId="36">
    <w:abstractNumId w:val="7"/>
  </w:num>
  <w:num w:numId="37">
    <w:abstractNumId w:val="3"/>
  </w:num>
  <w:num w:numId="38">
    <w:abstractNumId w:val="16"/>
  </w:num>
  <w:num w:numId="39">
    <w:abstractNumId w:val="1"/>
  </w:num>
  <w:num w:numId="40">
    <w:abstractNumId w:val="47"/>
  </w:num>
  <w:num w:numId="41">
    <w:abstractNumId w:val="48"/>
  </w:num>
  <w:num w:numId="42">
    <w:abstractNumId w:val="63"/>
  </w:num>
  <w:num w:numId="43">
    <w:abstractNumId w:val="42"/>
  </w:num>
  <w:num w:numId="44">
    <w:abstractNumId w:val="56"/>
  </w:num>
  <w:num w:numId="45">
    <w:abstractNumId w:val="30"/>
  </w:num>
  <w:num w:numId="46">
    <w:abstractNumId w:val="32"/>
  </w:num>
  <w:num w:numId="47">
    <w:abstractNumId w:val="33"/>
  </w:num>
  <w:num w:numId="48">
    <w:abstractNumId w:val="11"/>
  </w:num>
  <w:num w:numId="49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0">
    <w:abstractNumId w:val="23"/>
  </w:num>
  <w:num w:numId="51">
    <w:abstractNumId w:val="57"/>
  </w:num>
  <w:num w:numId="52">
    <w:abstractNumId w:val="62"/>
  </w:num>
  <w:num w:numId="53">
    <w:abstractNumId w:val="22"/>
  </w:num>
  <w:num w:numId="54">
    <w:abstractNumId w:val="26"/>
  </w:num>
  <w:num w:numId="55">
    <w:abstractNumId w:val="28"/>
  </w:num>
  <w:num w:numId="56">
    <w:abstractNumId w:val="61"/>
  </w:num>
  <w:num w:numId="57">
    <w:abstractNumId w:val="29"/>
  </w:num>
  <w:num w:numId="58">
    <w:abstractNumId w:val="46"/>
  </w:num>
  <w:num w:numId="59">
    <w:abstractNumId w:val="24"/>
  </w:num>
  <w:num w:numId="60">
    <w:abstractNumId w:val="31"/>
  </w:num>
  <w:num w:numId="61">
    <w:abstractNumId w:val="43"/>
  </w:num>
  <w:num w:numId="62">
    <w:abstractNumId w:val="41"/>
  </w:num>
  <w:num w:numId="63">
    <w:abstractNumId w:val="39"/>
  </w:num>
  <w:num w:numId="64">
    <w:abstractNumId w:val="9"/>
  </w:num>
  <w:num w:numId="65">
    <w:abstractNumId w:val="37"/>
  </w:num>
  <w:num w:numId="66">
    <w:abstractNumId w:val="3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67">
    <w:abstractNumId w:val="4"/>
  </w:num>
  <w:num w:numId="68">
    <w:abstractNumId w:val="64"/>
  </w:num>
  <w:num w:numId="6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70">
    <w:abstractNumId w:val="54"/>
  </w:num>
  <w:num w:numId="71">
    <w:abstractNumId w:val="52"/>
  </w:num>
  <w:num w:numId="72">
    <w:abstractNumId w:val="12"/>
  </w:num>
  <w:num w:numId="73">
    <w:abstractNumId w:val="34"/>
  </w:num>
  <w:num w:numId="74">
    <w:abstractNumId w:val="50"/>
  </w:num>
  <w:num w:numId="75">
    <w:abstractNumId w:val="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AA2"/>
    <w:rsid w:val="004D0B8E"/>
    <w:rsid w:val="008A535A"/>
    <w:rsid w:val="00B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  <w15:chartTrackingRefBased/>
  <w15:docId w15:val="{16861223-5FB7-47A7-925D-5C2E5AD6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5070</Words>
  <Characters>28901</Characters>
  <Application>Microsoft Office Word</Application>
  <DocSecurity>0</DocSecurity>
  <Lines>240</Lines>
  <Paragraphs>67</Paragraphs>
  <ScaleCrop>false</ScaleCrop>
  <Company> </Company>
  <LinksUpToDate>false</LinksUpToDate>
  <CharactersWithSpaces>33904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Маркетинговые исследования</dc:title>
  <dc:subject/>
  <dc:creator>Остапенко</dc:creator>
  <cp:keywords/>
  <dc:description/>
  <cp:lastModifiedBy>Irina</cp:lastModifiedBy>
  <cp:revision>2</cp:revision>
  <cp:lastPrinted>1997-04-19T00:49:00Z</cp:lastPrinted>
  <dcterms:created xsi:type="dcterms:W3CDTF">2014-08-19T20:50:00Z</dcterms:created>
  <dcterms:modified xsi:type="dcterms:W3CDTF">2014-08-19T20:50:00Z</dcterms:modified>
</cp:coreProperties>
</file>