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84" w:rsidRPr="00AB1F84" w:rsidRDefault="00AB1F84">
      <w:pPr>
        <w:jc w:val="center"/>
        <w:rPr>
          <w:b/>
          <w:bCs/>
        </w:rPr>
      </w:pPr>
      <w:r w:rsidRPr="00AB1F84">
        <w:rPr>
          <w:b/>
          <w:bCs/>
        </w:rPr>
        <w:t>Лермонтов - фантаст "Золотого века".</w:t>
      </w:r>
    </w:p>
    <w:p w:rsidR="00AB1F84" w:rsidRPr="00AB1F84" w:rsidRDefault="00AB1F84">
      <w:pPr>
        <w:rPr>
          <w:sz w:val="24"/>
          <w:szCs w:val="24"/>
        </w:rPr>
      </w:pP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Творческая жизнь Михаила Юрьевича Лермонтова (1814-1841) была короткой, но необычайно интенсивной: уже период его литературного ученичества отмечен созданием подлинных поэтических шедевров, таких, как стихотворение "Нищий" (1830) или "Ангел" (1831). В очень еще неровном юношеском творчестве, порою ориентированном на известные литературные образцы, отчетливо проступало абсолютно самостоятельное художественное начало, тот самый неповторимый </w:t>
      </w:r>
      <w:r w:rsidRPr="00AB1F84">
        <w:rPr>
          <w:i/>
          <w:iCs/>
          <w:sz w:val="24"/>
          <w:szCs w:val="24"/>
        </w:rPr>
        <w:t>"лермонтовский элемент"</w:t>
      </w:r>
      <w:r w:rsidRPr="00AB1F84">
        <w:rPr>
          <w:sz w:val="24"/>
          <w:szCs w:val="24"/>
        </w:rPr>
        <w:t xml:space="preserve"> (В.Г. Белинский), присутствие которого и делало поэзию Лермонтова явлением необыкновенным. Теснейшим образом соединенный с личностью автора демонический герой, исполненный страстей, сжигающих душу, внешне холодный и презрительно равнодушный, "странный человек" глубоко постигший мир, чтобы его отвергнуть, и при этом тайно тоскующий по идеалу, пройдет через все творчество Лермонтова, претерпевая определенные модификации и переживая эволюцию авторской оценки. Неполные четыре года, которыми измеряется зрелое творчество Лермонтова, - это время, насыщенное таким количеством значительнейших в личной и литературной судьбе поэта событий, что они вполне могли бы составить биографию человека, жизненный путь которого был бы вдвое длиннее: создание стихотворения "Смерть поэта" и ссылка на Кавказ, встречи с декабристами, возвращение в Петербург, новые литературные н светские знакомства, дуэль с сыном французского посла Э. де Барантам и вторая ссылка на Кавказ, участие в военных экспедициях против горцев, вновь Петербург, где Лермонтов решительно выбирает путь профессионального литератора.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Все эти четыре года Лермонтов напряженно работает во всех жанрах, достигая высочайших вершин и в поэзии, и в прозе. В литературном наследии Лермонтова-прозаика есть и опыт повествования в фантастическом роде. Это незавершенная повесть, известная под условным заглавием "Штосc" - последнее произведение писателя. Появление фантастической повести, исполненной загадок и недоговоренностей, с нарочито затемненным изложением событий, открывающим возможность неоднозначного их истолкования, после написанного </w:t>
      </w:r>
      <w:r w:rsidRPr="00AB1F84">
        <w:rPr>
          <w:i/>
          <w:iCs/>
          <w:sz w:val="24"/>
          <w:szCs w:val="24"/>
        </w:rPr>
        <w:t>"правильной, прекрасной и благоуханной прозой"</w:t>
      </w:r>
      <w:r w:rsidRPr="00AB1F84">
        <w:rPr>
          <w:sz w:val="24"/>
          <w:szCs w:val="24"/>
        </w:rPr>
        <w:t xml:space="preserve"> (Гоголь) социально-психологического романа "Герой нашего времени" и физиологического очерка "Кавказец" кажется неожиданным, необъяснимым и более того, противоречащим тому направлению, в котором развивалось позднее лермонтовское творчество. Между тем противоречие это лишь видимое, в чем легко убедиться, если прочитать "Штосс", с одной стороны, в контексте специфически лермонтовских проблематики, мотивов и образов, и с другой - имея в виду ту литературно-бытовую среду, которая окружала Лермонтова в момент создания фантастического повествования об удивительной истории в одном из старых петербургских домов в Столярном переулке у Кокущкина моста.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Повествование в "Штоссе" развертывается вокруг главного героя, художника Лугина. Лугин - наделенный острым, проницательным умом трезвый аналитик, осознающий несовершенство окружающей его действительности, которую он не принимает. Это вместе с тем и человек искусства, одинокий мечтатель, романтически страдающий в поисках недостижимого идеала, наконец являющегося ему в фантастическом образе воздушной красавицы. Такое сочетание в герое очевидно разнородных стихий - трезвого реализма и романтического мечтательства - позволяет автору "Штосса" решать центральную в повести и важнейшую для всего его творчества в целом проблему взаимоотношений стоящего особняком, живущего напряженной внутреиней жизнью героя с тем действительным миром, в котором он существует, при помощи образных средств, принадлежащих поэтике фантастического. </w:t>
      </w:r>
      <w:r w:rsidRPr="00AB1F84">
        <w:rPr>
          <w:i/>
          <w:iCs/>
          <w:sz w:val="24"/>
          <w:szCs w:val="24"/>
        </w:rPr>
        <w:t>"Фантастическое,</w:t>
      </w:r>
      <w:r w:rsidRPr="00AB1F84">
        <w:rPr>
          <w:sz w:val="24"/>
          <w:szCs w:val="24"/>
        </w:rPr>
        <w:t xml:space="preserve"> - писал В. Г. Белинский,- </w:t>
      </w:r>
      <w:r w:rsidRPr="00AB1F84">
        <w:rPr>
          <w:i/>
          <w:iCs/>
          <w:sz w:val="24"/>
          <w:szCs w:val="24"/>
        </w:rPr>
        <w:t>есть предчувствие таинства жизни, противоположный полюс пошлой рассудочной ясности и определенности (...) Фантастическое есть один из необходимейших элементов богатой натуры, для которой счастие только во внутренней жизни"</w:t>
      </w:r>
      <w:r w:rsidRPr="00AB1F84">
        <w:rPr>
          <w:sz w:val="24"/>
          <w:szCs w:val="24"/>
        </w:rPr>
        <w:t xml:space="preserve"> (Бел. Т. IV. С. 98).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Проявившийся в 1841 г. интерес Лермонтова к фантастическому вполне объясним. В начале февраля Лермонтов возвратился с Кавказа в Петербург. В светских и литературных салонах столицы он - желанный гост. Тепло, дружески принимают его в семье покойного историка Карамзина, в доме известного музыкального деятеля Михаила Юрьевича Виельгорского, у В. А. Жуковского, В. Ф. Одоевского. Лермонтов сближается с графиней Е. П. Ростопчиной. </w:t>
      </w:r>
      <w:r w:rsidRPr="00AB1F84">
        <w:rPr>
          <w:i/>
          <w:iCs/>
          <w:sz w:val="24"/>
          <w:szCs w:val="24"/>
        </w:rPr>
        <w:t>"...двух дней было довольно, чтобы связать нас дружбой"</w:t>
      </w:r>
      <w:r w:rsidRPr="00AB1F84">
        <w:rPr>
          <w:sz w:val="24"/>
          <w:szCs w:val="24"/>
        </w:rPr>
        <w:t xml:space="preserve"> пишет он. Поэт в курсе философских и литературных интересов Одоевского и Ростопчиной и особенно их внимания к проблемам "сверхчувственного" в природе, человеческой психике и фантастического в литературе.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В 1839 г. в "Отечественных записках" Одоевский публиковал "Письма к графине Е. П. Р(остопчино)й о привидениях, суеверных страхах, обманах чувств, магии, кабалистике, алхимии и других таинственных науках", где попытался ограничить сферу "таинственного" за счет объяснения многих явлений с помощью новейших естественнонаучных открытий. Это была точка зрения Одоевского, ученого, философа и естественника, который решительно отделял себя от Одоевского - автора фантастических повестей "Сильфида" (1837) и "Сегелиель" (часть опубл. в 1838 г.) с неподдающимися вполне объяснению чудесными явлениями.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В январе 1840 г. Одоевский читал у Карамзиных мистическую повесть, вероятнее всего "Космораму" (1840), где развивалась тема двоемирия и где естественнонаучные мотивировки сверхъестественного ("двойное зрение", "нервическая болезнь") далеко не убеждали слушателей.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Лермонтов с его пристальным вниманием к внутреннему миру современного человека, явлению самому таинственному, предложил членам кружка Одоевского - Ростопчиной свою "страшную повесть". </w:t>
      </w:r>
      <w:r w:rsidRPr="00AB1F84">
        <w:rPr>
          <w:i/>
          <w:iCs/>
          <w:sz w:val="24"/>
          <w:szCs w:val="24"/>
        </w:rPr>
        <w:t>"Однажды он объявил,</w:t>
      </w:r>
      <w:r w:rsidRPr="00AB1F84">
        <w:rPr>
          <w:sz w:val="24"/>
          <w:szCs w:val="24"/>
        </w:rPr>
        <w:t xml:space="preserve"> - сообщала Ростопчина, - </w:t>
      </w:r>
      <w:r w:rsidRPr="00AB1F84">
        <w:rPr>
          <w:i/>
          <w:iCs/>
          <w:sz w:val="24"/>
          <w:szCs w:val="24"/>
        </w:rPr>
        <w:t>что прочитает нам новый роман под заглавием "Штос", причем он рассчитал, что ему понадобится, по крайней мере, четыре часа для его прочтения. Он потребовал, чтобы собрались вечером рано и чтобы двери были заперты для посторонних. Все его желания были исполнены, и избранники сошлись числом около тридцати, наконец Лермонтов входит с огромной тетрадью под мышкой, принесли лампу, двери заперли, и затем начинается чтение, спустя четверть часа оно было окончено. Неисправимый шутник заманил нас первой главой какой-то ужасной истории, начатой им только накануне, написано было около двадцати страниц, а остальное в тетради была белая бумага. Роман на этом остановился и никогда не был окончен"</w:t>
      </w:r>
      <w:r w:rsidRPr="00AB1F84">
        <w:rPr>
          <w:sz w:val="24"/>
          <w:szCs w:val="24"/>
        </w:rPr>
        <w:t xml:space="preserve"> (Л. в восп. С. 285).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Содержание сохранившегося отрывка убеждает в том, что и проблематика, и стилистика повести были подготовлены предшествующим творчеством Лермонтова. Здесь возможны и естественны соотнесения с поздней лирикой поэта (см. в стихотворении "Как часто, пестрою толпою окружен...": </w:t>
      </w:r>
      <w:r w:rsidRPr="00AB1F84">
        <w:rPr>
          <w:i/>
          <w:iCs/>
          <w:sz w:val="24"/>
          <w:szCs w:val="24"/>
        </w:rPr>
        <w:t>"...бесплотное видение / Ношу в душе моей..."</w:t>
      </w:r>
      <w:r w:rsidRPr="00AB1F84">
        <w:rPr>
          <w:sz w:val="24"/>
          <w:szCs w:val="24"/>
        </w:rPr>
        <w:t xml:space="preserve">), с "Фаталистом" (мотив игры с судьбой), с "Княгиней Лиговской" и "Кавказцем" (физиологические описания в духе "натуральной школы"). Вместе с тем "Штосс" написан с учетом полемики относительно предмета и формы фантастического повествования, связанной с именами Пушкина. В. Ф. Одоевского, Ростопчиной.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В "Штоссе" Лермонтов использовал опыт ориентировавшегося на Гофмана Одоевского-фантаста, его двойную мотивировку изображаемых чудесных явлений, которые могли рассматриваться и как следствие проникновения ирреального в действительность, и как следствие особого </w:t>
      </w:r>
      <w:r w:rsidRPr="00AB1F84">
        <w:rPr>
          <w:i/>
          <w:iCs/>
          <w:sz w:val="24"/>
          <w:szCs w:val="24"/>
        </w:rPr>
        <w:t>"состояния души, когда и обыкновенные вещи животворяются и воскресают фантастическою жизнью"</w:t>
      </w:r>
      <w:r w:rsidRPr="00AB1F84">
        <w:rPr>
          <w:sz w:val="24"/>
          <w:szCs w:val="24"/>
        </w:rPr>
        <w:t xml:space="preserve"> (Бел. Т. IV. С. 106). При этом автор "Штосса" не вполне сочувствовал основанной на мистическом рационализме "серьезной" фантастике Одоевского, видя в ней лишь средство для иносказательного выражения общей идеи. Гораздо ближе Лермонтову был пушкинский принцип "легкого" остросюжетного повествования, в котором фантастика предстает заключенной в бытовой реальности. Эстетическая позиция Лермонтова в "Штоссе" состояла в утверждении фантастики, которая, как показал писатель, наполняет явления окружающей обыденной жизни; именно фантастический мир своего героя Лермонтов ставит в центр повествования, подчеркивая тем самым первостепенное его значение. Трагический герой-мечтатель погружен в прозаический быт, и именно ему, человеку, наделенному высокой духовностью, открывается фантастика действительности. Так, в "Штоссе" органически соединены якобы взаимоисключающие поэтические элементы - реальный и фантастический. Тот же принцип лежит и в основе ряда более поздних новелл, идеологически и эстетически принадлежащих "натуральной школе; "Штосс" таким образом может быть расценен как предшественник будущей "натуральной повести", построенной по законам "фантастического реализма".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Очерчивая круг впечатлений, питавший автора "Штосса", следует обратить внимание и на моменты внелитературные, связанные с бытовой сферой: в 1839-1840-х годах в петербургском обществе увлекались анекдотами о чудесах, таинственными историями о призраках, вступавших в общение с рассказчиком. На этот счет существует ряд мемуарных свидетельств; некоторые из них имеют прямое отношение к "Штоссу". Известный в столице генерал Жибари, например, видел </w:t>
      </w:r>
      <w:r w:rsidRPr="00AB1F84">
        <w:rPr>
          <w:i/>
          <w:iCs/>
          <w:sz w:val="24"/>
          <w:szCs w:val="24"/>
        </w:rPr>
        <w:t>"всякую ночь явление таинственного монаха"</w:t>
      </w:r>
      <w:r w:rsidRPr="00AB1F84">
        <w:rPr>
          <w:sz w:val="24"/>
          <w:szCs w:val="24"/>
        </w:rPr>
        <w:t xml:space="preserve">, который, по его словам, </w:t>
      </w:r>
      <w:r w:rsidRPr="00AB1F84">
        <w:rPr>
          <w:i/>
          <w:iCs/>
          <w:sz w:val="24"/>
          <w:szCs w:val="24"/>
        </w:rPr>
        <w:t>"с ним всякую ночь проводит долгое время и разговаривает про Memento Mori"</w:t>
      </w:r>
      <w:r w:rsidRPr="00AB1F84">
        <w:rPr>
          <w:sz w:val="24"/>
          <w:szCs w:val="24"/>
        </w:rPr>
        <w:t xml:space="preserve">. Еще один рассказ заставляет вспомнить те страницы "Штосса", где речь идет о "воздушном идеале": </w:t>
      </w:r>
      <w:r w:rsidRPr="00AB1F84">
        <w:rPr>
          <w:i/>
          <w:iCs/>
          <w:sz w:val="24"/>
          <w:szCs w:val="24"/>
        </w:rPr>
        <w:t>"Мне сегодня чудилось, будто бы я был в каком-то странном собрании, духов ли, людей ли, - не знаю (...) видел (...) многих девушек, воздушных, как ангелы, между которыми я будто искал самую прелестную. И вскоре взор мой остановился на создании очаровательном: стоя на каком-то возвышении, она смотрела на меня очами небесными, в которых я видел рай, нежное тело ее, прозрачное, как эфир, покрыто было легкою дымкою - я упивался этим небесным явлением (...) я припоминал себе многих (...) хорошеньких девушек, которых встречаешь кое-где в собраниях - но все было далеко от идеала прелестного"</w:t>
      </w:r>
      <w:r w:rsidRPr="00AB1F84">
        <w:rPr>
          <w:sz w:val="24"/>
          <w:szCs w:val="24"/>
        </w:rPr>
        <w:t xml:space="preserve">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Автограф незавершенной повести "Штосс" (рукопись обрывается на словах: </w:t>
      </w:r>
      <w:r w:rsidRPr="00AB1F84">
        <w:rPr>
          <w:i/>
          <w:iCs/>
          <w:sz w:val="24"/>
          <w:szCs w:val="24"/>
        </w:rPr>
        <w:t>"У Лугина болезненно сжималось сердце - отчаянием"</w:t>
      </w:r>
      <w:r w:rsidRPr="00AB1F84">
        <w:rPr>
          <w:sz w:val="24"/>
          <w:szCs w:val="24"/>
        </w:rPr>
        <w:t xml:space="preserve">) хранится в Москве. в Государственном историческом музее (ф. 445 № 227а). Черновой набросок плана повести, оканчивавшейся трагически, - в альбоме Лермонтова 1840-1841 г.: </w:t>
      </w:r>
      <w:r w:rsidRPr="00AB1F84">
        <w:rPr>
          <w:i/>
          <w:iCs/>
          <w:sz w:val="24"/>
          <w:szCs w:val="24"/>
        </w:rPr>
        <w:t>"Сюжет. У дамы; лица желтые. Адрес. Дом: старик с дочерью, предлагает ему метать. Дочь: в отчаянии, когда старик выигрывает - Шулер: старик проиграл дочь. Чтобы (?) Доктор: окошко"</w:t>
      </w:r>
      <w:r w:rsidRPr="00AB1F84">
        <w:rPr>
          <w:sz w:val="24"/>
          <w:szCs w:val="24"/>
        </w:rPr>
        <w:t xml:space="preserve"> (ОР ГПБ Собр. рукописей Лермонтова. № 11). Существует черновой набросок в записной книжке, подаренной Лермонтову Одоевским, из которого следует, что Лермонтов предполагал продолжить "Штосс" и закончить его гибелью героя: </w:t>
      </w:r>
      <w:r w:rsidRPr="00AB1F84">
        <w:rPr>
          <w:i/>
          <w:iCs/>
          <w:sz w:val="24"/>
          <w:szCs w:val="24"/>
        </w:rPr>
        <w:t>"Да кто же ты, ради бога? - Что-с? отвечал старичок, примаргивая одним глазом. - Штос! - повторил в ужасе Пугни. Шулер имеет разум в пальцах.- Банк - Скоропостижная"</w:t>
      </w:r>
      <w:r w:rsidRPr="00AB1F84">
        <w:rPr>
          <w:sz w:val="24"/>
          <w:szCs w:val="24"/>
        </w:rPr>
        <w:t xml:space="preserve"> (ОР ГПБ. Собр. рукописей Лермонтова. № 12) </w:t>
      </w:r>
    </w:p>
    <w:p w:rsidR="00AB1F84" w:rsidRPr="00AB1F84" w:rsidRDefault="00AB1F84">
      <w:pPr>
        <w:rPr>
          <w:sz w:val="24"/>
          <w:szCs w:val="24"/>
        </w:rPr>
      </w:pPr>
      <w:r w:rsidRPr="00AB1F84">
        <w:rPr>
          <w:sz w:val="24"/>
          <w:szCs w:val="24"/>
        </w:rPr>
        <w:t xml:space="preserve">"Штосс" датируется серединой марта - началом апреля 1841 г. Впервые опубликован в сборнике "Вчера и сегодня", 1845. </w:t>
      </w:r>
      <w:bookmarkStart w:id="0" w:name="_GoBack"/>
      <w:bookmarkEnd w:id="0"/>
    </w:p>
    <w:sectPr w:rsidR="00AB1F84" w:rsidRPr="00AB1F84" w:rsidSect="00AB1F84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74D4"/>
    <w:multiLevelType w:val="multilevel"/>
    <w:tmpl w:val="E6CA5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5EA2A3C"/>
    <w:multiLevelType w:val="multilevel"/>
    <w:tmpl w:val="654A5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07C12BF"/>
    <w:multiLevelType w:val="multilevel"/>
    <w:tmpl w:val="45065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%5%6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691A65EF"/>
    <w:multiLevelType w:val="multilevel"/>
    <w:tmpl w:val="BCF6A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3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F84"/>
    <w:rsid w:val="001E3338"/>
    <w:rsid w:val="00470848"/>
    <w:rsid w:val="00AB1F84"/>
    <w:rsid w:val="00C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82D03B-310D-4946-B99E-B0E14835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val="ru-RU" w:eastAsia="ru-RU"/>
    </w:rPr>
  </w:style>
  <w:style w:type="paragraph" w:styleId="1">
    <w:name w:val="heading 1"/>
    <w:basedOn w:val="2"/>
    <w:next w:val="a"/>
    <w:link w:val="10"/>
    <w:uiPriority w:val="99"/>
    <w:qFormat/>
    <w:pPr>
      <w:jc w:val="center"/>
      <w:outlineLvl w:val="0"/>
    </w:pPr>
    <w:rPr>
      <w:i w:val="0"/>
      <w:iCs w:val="0"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firstLine="720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формула"/>
    <w:basedOn w:val="a4"/>
    <w:next w:val="a"/>
    <w:uiPriority w:val="99"/>
    <w:pPr>
      <w:keepNext/>
      <w:tabs>
        <w:tab w:val="clear" w:pos="4153"/>
        <w:tab w:val="clear" w:pos="8306"/>
        <w:tab w:val="center" w:pos="4536"/>
        <w:tab w:val="right" w:pos="9072"/>
      </w:tabs>
      <w:spacing w:line="360" w:lineRule="auto"/>
      <w:ind w:firstLine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8"/>
    </w:rPr>
  </w:style>
  <w:style w:type="paragraph" w:customStyle="1" w:styleId="a6">
    <w:name w:val="Словарь"/>
    <w:basedOn w:val="a"/>
    <w:autoRedefine/>
    <w:uiPriority w:val="99"/>
    <w:pPr>
      <w:tabs>
        <w:tab w:val="left" w:leader="underscore" w:pos="6804"/>
      </w:tabs>
      <w:ind w:firstLine="1134"/>
    </w:pPr>
  </w:style>
  <w:style w:type="paragraph" w:customStyle="1" w:styleId="a7">
    <w:name w:val="Содержание мое"/>
    <w:basedOn w:val="a"/>
    <w:uiPriority w:val="99"/>
    <w:pPr>
      <w:tabs>
        <w:tab w:val="left" w:pos="567"/>
        <w:tab w:val="right" w:leader="dot" w:pos="9072"/>
      </w:tabs>
      <w:ind w:firstLine="0"/>
    </w:pPr>
  </w:style>
  <w:style w:type="paragraph" w:customStyle="1" w:styleId="a8">
    <w:name w:val="Мой"/>
    <w:basedOn w:val="a"/>
    <w:next w:val="a"/>
    <w:autoRedefine/>
    <w:uiPriority w:val="99"/>
    <w:pPr>
      <w:widowControl w:val="0"/>
      <w:ind w:firstLine="0"/>
      <w:jc w:val="left"/>
    </w:pPr>
    <w:rPr>
      <w:rFonts w:ascii="Arial" w:hAnsi="Arial" w:cs="Arial"/>
      <w:b/>
      <w:bCs/>
      <w:i/>
      <w:iCs/>
      <w:sz w:val="24"/>
      <w:szCs w:val="24"/>
      <w:lang w:val="uk-UA"/>
    </w:rPr>
  </w:style>
  <w:style w:type="character" w:customStyle="1" w:styleId="a9">
    <w:name w:val="Скрытый"/>
    <w:uiPriority w:val="99"/>
    <w:rPr>
      <w:vanish/>
    </w:rPr>
  </w:style>
  <w:style w:type="paragraph" w:customStyle="1" w:styleId="aa">
    <w:name w:val="Отступ_сверху"/>
    <w:basedOn w:val="a"/>
    <w:next w:val="a"/>
    <w:uiPriority w:val="99"/>
    <w:pPr>
      <w:spacing w:before="120"/>
      <w:ind w:firstLine="720"/>
    </w:pPr>
    <w:rPr>
      <w:rFonts w:ascii="Arial" w:hAnsi="Arial" w:cs="Arial"/>
      <w:b/>
      <w:bCs/>
      <w:i/>
      <w:iCs/>
      <w:lang w:val="en-US"/>
    </w:rPr>
  </w:style>
  <w:style w:type="paragraph" w:customStyle="1" w:styleId="ab">
    <w:name w:val="Отступ_снизу"/>
    <w:basedOn w:val="a"/>
    <w:uiPriority w:val="99"/>
    <w:pPr>
      <w:spacing w:after="120"/>
      <w:ind w:firstLine="720"/>
    </w:pPr>
    <w:rPr>
      <w:rFonts w:ascii="Arial" w:hAnsi="Arial" w:cs="Arial"/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6922</Words>
  <Characters>3947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Лермонтов - фантаст "Золотого века"</vt:lpstr>
    </vt:vector>
  </TitlesOfParts>
  <Company>Смерть Миркософт</Company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Лермонтов - фантаст "Золотого века"</dc:title>
  <dc:subject/>
  <dc:creator>Дидиченко Евгений</dc:creator>
  <cp:keywords/>
  <dc:description/>
  <cp:lastModifiedBy>admin</cp:lastModifiedBy>
  <cp:revision>2</cp:revision>
  <dcterms:created xsi:type="dcterms:W3CDTF">2014-01-27T13:32:00Z</dcterms:created>
  <dcterms:modified xsi:type="dcterms:W3CDTF">2014-01-27T13:32:00Z</dcterms:modified>
</cp:coreProperties>
</file>