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44C" w:rsidRDefault="00FF044C" w:rsidP="00666053">
      <w:pPr>
        <w:jc w:val="center"/>
        <w:rPr>
          <w:rFonts w:ascii="Times New Roman" w:hAnsi="Times New Roman"/>
          <w:b/>
          <w:sz w:val="24"/>
          <w:szCs w:val="24"/>
        </w:rPr>
      </w:pPr>
    </w:p>
    <w:p w:rsidR="00B764FA" w:rsidRPr="00D569EB" w:rsidRDefault="00D569EB" w:rsidP="00666053">
      <w:pPr>
        <w:jc w:val="center"/>
        <w:rPr>
          <w:rFonts w:ascii="Times New Roman" w:hAnsi="Times New Roman"/>
          <w:b/>
          <w:sz w:val="24"/>
          <w:szCs w:val="24"/>
        </w:rPr>
      </w:pPr>
      <w:r>
        <w:rPr>
          <w:rFonts w:ascii="Times New Roman" w:hAnsi="Times New Roman"/>
          <w:b/>
          <w:sz w:val="24"/>
          <w:szCs w:val="24"/>
        </w:rPr>
        <w:t>Лесные пожары в России 2010!</w:t>
      </w:r>
    </w:p>
    <w:p w:rsidR="00666053" w:rsidRPr="00666053" w:rsidRDefault="00E306AC" w:rsidP="00666053">
      <w:pPr>
        <w:pStyle w:val="a3"/>
        <w:rPr>
          <w:sz w:val="18"/>
          <w:szCs w:val="18"/>
        </w:rPr>
      </w:pPr>
      <w:r>
        <w:rPr>
          <w:rStyle w:val="a4"/>
          <w:sz w:val="18"/>
          <w:szCs w:val="18"/>
        </w:rPr>
        <w:t>1.</w:t>
      </w:r>
      <w:r w:rsidR="00666053" w:rsidRPr="00666053">
        <w:rPr>
          <w:rStyle w:val="a4"/>
          <w:sz w:val="18"/>
          <w:szCs w:val="18"/>
        </w:rPr>
        <w:t>Число и площадь пожаров</w:t>
      </w:r>
      <w:r w:rsidR="00666053">
        <w:rPr>
          <w:rStyle w:val="a4"/>
          <w:sz w:val="18"/>
          <w:szCs w:val="18"/>
        </w:rPr>
        <w:t>!!!!</w:t>
      </w:r>
    </w:p>
    <w:p w:rsidR="00666053" w:rsidRPr="00666053" w:rsidRDefault="00666053" w:rsidP="00666053">
      <w:pPr>
        <w:pStyle w:val="a3"/>
        <w:ind w:firstLine="284"/>
        <w:rPr>
          <w:sz w:val="18"/>
          <w:szCs w:val="18"/>
        </w:rPr>
      </w:pPr>
      <w:r w:rsidRPr="00666053">
        <w:rPr>
          <w:b/>
          <w:sz w:val="18"/>
          <w:szCs w:val="18"/>
        </w:rPr>
        <w:t>По данным МЧС</w:t>
      </w:r>
      <w:r w:rsidRPr="00666053">
        <w:rPr>
          <w:sz w:val="18"/>
          <w:szCs w:val="18"/>
        </w:rPr>
        <w:t>, с начала пожароопасного периода и до 7 сентября 2010 г. на территории Российской Федерации возникло 30 376 очагов природных пожаров на общей площади 1,25 млн. га (в т. ч. 1 162 очагов торфяных пожаров на общей площади 2 092 га). По данным Рослехоза площадь лсных пожаров составила около 1,5 млн. га. В период с конца июля до середины августа за сутки в стране (в основном, в ее Европейской части) возникало до 400 пожаров.</w:t>
      </w:r>
      <w:r>
        <w:rPr>
          <w:sz w:val="18"/>
          <w:szCs w:val="18"/>
        </w:rPr>
        <w:t xml:space="preserve">                                                                                                                                        </w:t>
      </w:r>
      <w:r w:rsidRPr="00666053">
        <w:rPr>
          <w:b/>
          <w:sz w:val="18"/>
          <w:szCs w:val="18"/>
        </w:rPr>
        <w:t>По данным Института</w:t>
      </w:r>
      <w:r w:rsidRPr="00666053">
        <w:rPr>
          <w:sz w:val="18"/>
          <w:szCs w:val="18"/>
        </w:rPr>
        <w:t xml:space="preserve"> космических исследований РАН (использовались приборы MODIS со спутников Terra и Aqua), по состоянию на 18.08.2010 на террритории РФ </w:t>
      </w:r>
      <w:r>
        <w:rPr>
          <w:sz w:val="18"/>
          <w:szCs w:val="18"/>
        </w:rPr>
        <w:t xml:space="preserve">было пройдено огнем 5,8 млн. га. </w:t>
      </w:r>
      <w:r w:rsidRPr="00666053">
        <w:rPr>
          <w:sz w:val="18"/>
          <w:szCs w:val="18"/>
        </w:rPr>
        <w:t>По оценке Института леса им. Сукачева СО РАН (по данным приборов AVHRR со спутников NOAA) – около 5,9 млн. га. Более половины площадей этих пожаров приходятся на территории покрытые лесом. По данным Всемирного центра мониторинга пожаров (Global Fire Monitoring Center), также на основе инструментальных наблюдений из космоса, площадь, пройденная пожарами на территории РФ с начала 2010 г. по середину августа, составила не менее 10-12 млн. га. По данным Рослесхоза и МЧС, пожарами за тот же период пройдено лишь менее 1 млн. га. Такая разница в оценках заставляет считать, что либо имеет место системная ошибка в определениях площади пожаров по методам МЧС и Рослесхоза, либо преднамеренное искажение информации. В любом случае, официальная информация существенно занижает масштаб катастрофы и, соответственно, ее последствия.</w:t>
      </w:r>
      <w:r>
        <w:rPr>
          <w:sz w:val="18"/>
          <w:szCs w:val="18"/>
        </w:rPr>
        <w:t xml:space="preserve">                                                                                                                                                     </w:t>
      </w:r>
      <w:r w:rsidRPr="00666053">
        <w:rPr>
          <w:b/>
          <w:sz w:val="18"/>
          <w:szCs w:val="18"/>
        </w:rPr>
        <w:t>Пожары затронули</w:t>
      </w:r>
      <w:r w:rsidRPr="00666053">
        <w:rPr>
          <w:sz w:val="18"/>
          <w:szCs w:val="18"/>
        </w:rPr>
        <w:t xml:space="preserve"> не менее 60 федеральных заповедников и национальных парков, в которых погибли реликтовые леса, другие эталонные экосистемы, нанесен урон популяциям редких видов растений и животных.</w:t>
      </w:r>
      <w:r>
        <w:rPr>
          <w:sz w:val="18"/>
          <w:szCs w:val="18"/>
        </w:rPr>
        <w:t xml:space="preserve">                                                                                     </w:t>
      </w:r>
      <w:r w:rsidRPr="00666053">
        <w:rPr>
          <w:b/>
          <w:sz w:val="18"/>
          <w:szCs w:val="18"/>
        </w:rPr>
        <w:t>По данным Рослесозащиты</w:t>
      </w:r>
      <w:r w:rsidRPr="00666053">
        <w:rPr>
          <w:sz w:val="18"/>
          <w:szCs w:val="18"/>
        </w:rPr>
        <w:t>, с середины июня до начала августа зарегистрированы лесные пожары на 3900 га земель, загрязненных радионуклидами, в т.ч. в Брянской (33 пожара на площади 269 га), Калужской (11 пожаров на площади 173 га), Тульской (6 пожаров на площади 44 га), Орловской (3 пожара на площади 13 га), Пензенской (34 пожара на площади 82 га), а также Челябинской (401 пожар на площади 1431 га) и Курганской областя</w:t>
      </w:r>
      <w:r>
        <w:rPr>
          <w:sz w:val="18"/>
          <w:szCs w:val="18"/>
        </w:rPr>
        <w:t xml:space="preserve">х (12 пожаров на площади 63 га).                                                                                       </w:t>
      </w:r>
      <w:r w:rsidRPr="00666053">
        <w:rPr>
          <w:b/>
          <w:sz w:val="18"/>
          <w:szCs w:val="18"/>
        </w:rPr>
        <w:t>Число пожаров, и площадь</w:t>
      </w:r>
      <w:r w:rsidRPr="00666053">
        <w:rPr>
          <w:sz w:val="18"/>
          <w:szCs w:val="18"/>
        </w:rPr>
        <w:t>, пройденная огнем, за последние три года пос</w:t>
      </w:r>
      <w:r>
        <w:rPr>
          <w:sz w:val="18"/>
          <w:szCs w:val="18"/>
        </w:rPr>
        <w:t>тоянно растет (Осипова, Никитин</w:t>
      </w:r>
      <w:r w:rsidRPr="00666053">
        <w:rPr>
          <w:sz w:val="18"/>
          <w:szCs w:val="18"/>
        </w:rPr>
        <w:t>). Площади лесов, пройденные пожарами, выросли вдвое за последние 15 лет по данным государственной статистики, и втрое – по данным дистанционного мониторинга.</w:t>
      </w:r>
    </w:p>
    <w:p w:rsidR="00666053" w:rsidRPr="00666053" w:rsidRDefault="00666053" w:rsidP="00666053">
      <w:pPr>
        <w:pStyle w:val="a3"/>
        <w:rPr>
          <w:sz w:val="18"/>
          <w:szCs w:val="18"/>
        </w:rPr>
      </w:pPr>
      <w:r w:rsidRPr="00D569EB">
        <w:rPr>
          <w:b/>
          <w:sz w:val="18"/>
          <w:szCs w:val="18"/>
        </w:rPr>
        <w:t> </w:t>
      </w:r>
      <w:r w:rsidR="00E306AC" w:rsidRPr="00D569EB">
        <w:rPr>
          <w:b/>
          <w:sz w:val="18"/>
          <w:szCs w:val="18"/>
        </w:rPr>
        <w:t>2.</w:t>
      </w:r>
      <w:r w:rsidR="00E306AC">
        <w:rPr>
          <w:sz w:val="18"/>
          <w:szCs w:val="18"/>
        </w:rPr>
        <w:t xml:space="preserve"> </w:t>
      </w:r>
      <w:r w:rsidRPr="00666053">
        <w:rPr>
          <w:rStyle w:val="a4"/>
          <w:sz w:val="18"/>
          <w:szCs w:val="18"/>
        </w:rPr>
        <w:t>Некоторые данные по субъектам Федерации</w:t>
      </w:r>
      <w:r>
        <w:rPr>
          <w:rStyle w:val="a4"/>
          <w:sz w:val="18"/>
          <w:szCs w:val="18"/>
        </w:rPr>
        <w:t>!!!!</w:t>
      </w:r>
    </w:p>
    <w:p w:rsidR="00666053" w:rsidRPr="00666053" w:rsidRDefault="00666053" w:rsidP="00666053">
      <w:pPr>
        <w:pStyle w:val="a3"/>
        <w:rPr>
          <w:sz w:val="18"/>
          <w:szCs w:val="18"/>
        </w:rPr>
      </w:pPr>
      <w:r w:rsidRPr="00666053">
        <w:rPr>
          <w:b/>
          <w:sz w:val="18"/>
          <w:szCs w:val="18"/>
        </w:rPr>
        <w:t>Статистика</w:t>
      </w:r>
      <w:r w:rsidRPr="00666053">
        <w:rPr>
          <w:sz w:val="18"/>
          <w:szCs w:val="18"/>
        </w:rPr>
        <w:t xml:space="preserve"> по регионам отрывочна, регулярная официальная информация отсутствует. Ежедневные сводки на сайтах МЧС и Рослесхоза содержат, в основном, рапорты о потушенных пожарах. Часто эти данные существенно расходятся с данными СМИ.и размещенными в интернете свидетельствами.</w:t>
      </w:r>
    </w:p>
    <w:p w:rsidR="00666053" w:rsidRPr="00666053" w:rsidRDefault="00666053" w:rsidP="00666053">
      <w:pPr>
        <w:pStyle w:val="a3"/>
        <w:rPr>
          <w:sz w:val="18"/>
          <w:szCs w:val="18"/>
        </w:rPr>
      </w:pPr>
      <w:r w:rsidRPr="00666053">
        <w:rPr>
          <w:sz w:val="18"/>
          <w:szCs w:val="18"/>
          <w:u w:val="single"/>
        </w:rPr>
        <w:t>Архангельская область</w:t>
      </w:r>
      <w:r w:rsidRPr="00666053">
        <w:rPr>
          <w:sz w:val="18"/>
          <w:szCs w:val="18"/>
        </w:rPr>
        <w:t>. С начала пожароопасного сезона до начала сентября зарегистрирован 351 лесной пожар, на площади 11,8 тыс. га леса. По сравнению с 2009 г. число пожаров выросло в 4,9 раза, а площадь — в 65,8 раза.</w:t>
      </w:r>
    </w:p>
    <w:p w:rsidR="00666053" w:rsidRPr="00666053" w:rsidRDefault="00666053" w:rsidP="00666053">
      <w:pPr>
        <w:pStyle w:val="a3"/>
        <w:rPr>
          <w:sz w:val="18"/>
          <w:szCs w:val="18"/>
        </w:rPr>
      </w:pPr>
      <w:r w:rsidRPr="00666053">
        <w:rPr>
          <w:sz w:val="18"/>
          <w:szCs w:val="18"/>
          <w:u w:val="single"/>
        </w:rPr>
        <w:t>Брянская область</w:t>
      </w:r>
      <w:r w:rsidRPr="00666053">
        <w:rPr>
          <w:sz w:val="18"/>
          <w:szCs w:val="18"/>
        </w:rPr>
        <w:t>. С начала пожароопасного сезона на 1 сентября зарегистрировано 416 лесных пожаров на площади 1922,4 га (в т. ч. на арендованной территории — 174 пожара на площади 1490,4 га). Огнем уничтожено 22 жилых дома. Погиб один человек.</w:t>
      </w:r>
    </w:p>
    <w:p w:rsidR="00666053" w:rsidRPr="00666053" w:rsidRDefault="00666053" w:rsidP="00666053">
      <w:pPr>
        <w:pStyle w:val="a3"/>
        <w:rPr>
          <w:sz w:val="18"/>
          <w:szCs w:val="18"/>
        </w:rPr>
      </w:pPr>
      <w:r w:rsidRPr="00666053">
        <w:rPr>
          <w:sz w:val="18"/>
          <w:szCs w:val="18"/>
          <w:u w:val="single"/>
        </w:rPr>
        <w:t>Волгоградская область.</w:t>
      </w:r>
      <w:r w:rsidRPr="00666053">
        <w:rPr>
          <w:sz w:val="18"/>
          <w:szCs w:val="18"/>
        </w:rPr>
        <w:t xml:space="preserve"> В результате природных пожаров в сентябре сгорело более 500 строений, в том числе 380 жилых домов. Погибли 9 человек.</w:t>
      </w:r>
    </w:p>
    <w:p w:rsidR="00666053" w:rsidRPr="00666053" w:rsidRDefault="00666053" w:rsidP="00666053">
      <w:pPr>
        <w:pStyle w:val="a3"/>
        <w:rPr>
          <w:sz w:val="18"/>
          <w:szCs w:val="18"/>
        </w:rPr>
      </w:pPr>
      <w:r w:rsidRPr="00666053">
        <w:rPr>
          <w:sz w:val="18"/>
          <w:szCs w:val="18"/>
          <w:u w:val="single"/>
        </w:rPr>
        <w:t>Воронежская область.</w:t>
      </w:r>
      <w:r w:rsidRPr="00666053">
        <w:rPr>
          <w:sz w:val="18"/>
          <w:szCs w:val="18"/>
        </w:rPr>
        <w:t xml:space="preserve"> Сгорело 209 жилых домов (постоянного жилья лишились 674 человека), несколько туристических баз и домов отдыха, много дач, объектов энергетической инфраструктуры и различных временных построек. Погибло 5 человек.</w:t>
      </w:r>
    </w:p>
    <w:p w:rsidR="00666053" w:rsidRPr="00666053" w:rsidRDefault="00666053" w:rsidP="00666053">
      <w:pPr>
        <w:pStyle w:val="a3"/>
        <w:rPr>
          <w:sz w:val="18"/>
          <w:szCs w:val="18"/>
        </w:rPr>
      </w:pPr>
      <w:r w:rsidRPr="00666053">
        <w:rPr>
          <w:sz w:val="18"/>
          <w:szCs w:val="18"/>
          <w:u w:val="single"/>
        </w:rPr>
        <w:t>Кировская область.</w:t>
      </w:r>
      <w:r w:rsidRPr="00666053">
        <w:rPr>
          <w:sz w:val="18"/>
          <w:szCs w:val="18"/>
        </w:rPr>
        <w:t xml:space="preserve"> С начала пожароопасного периода до 10 августа зарегистрировано 517 пожаров на площади 4407 га (в три раза больше пожаров, чем в 2009 г.).</w:t>
      </w:r>
    </w:p>
    <w:p w:rsidR="00666053" w:rsidRPr="00666053" w:rsidRDefault="00666053" w:rsidP="00666053">
      <w:pPr>
        <w:pStyle w:val="a3"/>
        <w:rPr>
          <w:sz w:val="18"/>
          <w:szCs w:val="18"/>
        </w:rPr>
      </w:pPr>
      <w:r w:rsidRPr="00666053">
        <w:rPr>
          <w:sz w:val="18"/>
          <w:szCs w:val="18"/>
          <w:u w:val="single"/>
        </w:rPr>
        <w:t xml:space="preserve">Карелия. </w:t>
      </w:r>
      <w:r w:rsidRPr="00666053">
        <w:rPr>
          <w:sz w:val="18"/>
          <w:szCs w:val="18"/>
        </w:rPr>
        <w:t>С начала пожароопасного сезона до 28 августа зарегистрировано 455 лесных пожаров на площади 6761,3 га (в 2009 г. — 176 пожаров на площади 1614,1 га).</w:t>
      </w:r>
    </w:p>
    <w:p w:rsidR="00666053" w:rsidRPr="00666053" w:rsidRDefault="00666053" w:rsidP="00666053">
      <w:pPr>
        <w:pStyle w:val="a3"/>
        <w:rPr>
          <w:sz w:val="18"/>
          <w:szCs w:val="18"/>
        </w:rPr>
      </w:pPr>
      <w:r w:rsidRPr="00666053">
        <w:rPr>
          <w:sz w:val="18"/>
          <w:szCs w:val="18"/>
          <w:u w:val="single"/>
        </w:rPr>
        <w:t xml:space="preserve">Коми. </w:t>
      </w:r>
      <w:r w:rsidRPr="00666053">
        <w:rPr>
          <w:sz w:val="18"/>
          <w:szCs w:val="18"/>
        </w:rPr>
        <w:t>С начала пожароопасного сезона до 24 августа зарегистрирован 544 лесной пожар на площади 15,5 тыс. га (в 2009 г. за тот же период — 82 пожара на площади 0,4 тыс. га).</w:t>
      </w:r>
    </w:p>
    <w:p w:rsidR="00666053" w:rsidRPr="00666053" w:rsidRDefault="00666053" w:rsidP="00666053">
      <w:pPr>
        <w:pStyle w:val="a3"/>
        <w:rPr>
          <w:sz w:val="18"/>
          <w:szCs w:val="18"/>
        </w:rPr>
      </w:pPr>
      <w:r w:rsidRPr="00666053">
        <w:rPr>
          <w:sz w:val="18"/>
          <w:szCs w:val="18"/>
          <w:u w:val="single"/>
        </w:rPr>
        <w:t>Липецкая область.</w:t>
      </w:r>
      <w:r w:rsidRPr="00666053">
        <w:rPr>
          <w:sz w:val="18"/>
          <w:szCs w:val="18"/>
        </w:rPr>
        <w:t xml:space="preserve"> Обнаружно 300 очагов возгорания, сгорело более 8 тыс. га лесов. Сгорело 217 домовладений (без учета дач и различных временных построек). Пострадал заповедник «Галичья гора».</w:t>
      </w:r>
    </w:p>
    <w:p w:rsidR="00666053" w:rsidRPr="00666053" w:rsidRDefault="00666053" w:rsidP="00666053">
      <w:pPr>
        <w:pStyle w:val="a3"/>
        <w:rPr>
          <w:sz w:val="18"/>
          <w:szCs w:val="18"/>
        </w:rPr>
      </w:pPr>
      <w:r w:rsidRPr="00666053">
        <w:rPr>
          <w:sz w:val="18"/>
          <w:szCs w:val="18"/>
          <w:u w:val="single"/>
        </w:rPr>
        <w:t>Марий Эл.</w:t>
      </w:r>
      <w:r w:rsidRPr="00666053">
        <w:rPr>
          <w:sz w:val="18"/>
          <w:szCs w:val="18"/>
        </w:rPr>
        <w:t xml:space="preserve"> С начала пожароопасного периода до 24 августа зарегистрирован 421 лесной пожар, которые уничтожили 55,4 тыс. га лесов.</w:t>
      </w:r>
    </w:p>
    <w:p w:rsidR="00666053" w:rsidRPr="00666053" w:rsidRDefault="00666053" w:rsidP="00666053">
      <w:pPr>
        <w:pStyle w:val="a3"/>
        <w:rPr>
          <w:sz w:val="18"/>
          <w:szCs w:val="18"/>
        </w:rPr>
      </w:pPr>
      <w:r w:rsidRPr="00666053">
        <w:rPr>
          <w:sz w:val="18"/>
          <w:szCs w:val="18"/>
          <w:u w:val="single"/>
        </w:rPr>
        <w:t xml:space="preserve">Мордовия. </w:t>
      </w:r>
      <w:r w:rsidRPr="00666053">
        <w:rPr>
          <w:sz w:val="18"/>
          <w:szCs w:val="18"/>
        </w:rPr>
        <w:t>Общая площадь лесных пожаров достигла 10,5 тыс. га. Огневой фронт только вокруг Федерального ядерного центра в Сар</w:t>
      </w:r>
      <w:r>
        <w:rPr>
          <w:sz w:val="18"/>
          <w:szCs w:val="18"/>
        </w:rPr>
        <w:t xml:space="preserve">ове достигал одномоментно 10 км. </w:t>
      </w:r>
      <w:r w:rsidRPr="00666053">
        <w:rPr>
          <w:sz w:val="18"/>
          <w:szCs w:val="18"/>
        </w:rPr>
        <w:t>Сгорело 154 жилых дома, полностью уничтожены несколько деревень. В огне погибли трое жителей, трое военнослужащих и один доброволец. Сильно пострадал от пожаров Мордовский государственный заповедник им. П. Смидовича.</w:t>
      </w:r>
      <w:r>
        <w:rPr>
          <w:sz w:val="18"/>
          <w:szCs w:val="18"/>
        </w:rPr>
        <w:t xml:space="preserve">                                                                                                                                                                                                                                       </w:t>
      </w:r>
      <w:r w:rsidRPr="00666053">
        <w:rPr>
          <w:sz w:val="18"/>
          <w:szCs w:val="18"/>
        </w:rPr>
        <w:t>В кольце пожаров оказались 15 тысяч заключенных 20 исправительных колоний общего и строго режима («Дубровлаг»), массовая эвакуация которых была бы невозможной (60 км железнодорожных путей в районе ЖД станции Потьма были демонтированы в 2006 г.). По официальным заявлениям, до шести колоний были в опасности (поселки Сосновка, Леплей и Ударный, Зубово-Полянский район) (Шмарева, 2010).</w:t>
      </w:r>
    </w:p>
    <w:p w:rsidR="00666053" w:rsidRPr="00666053" w:rsidRDefault="00666053" w:rsidP="00666053">
      <w:pPr>
        <w:pStyle w:val="a3"/>
        <w:rPr>
          <w:sz w:val="18"/>
          <w:szCs w:val="18"/>
        </w:rPr>
      </w:pPr>
      <w:r w:rsidRPr="00666053">
        <w:rPr>
          <w:sz w:val="18"/>
          <w:szCs w:val="18"/>
          <w:u w:val="single"/>
        </w:rPr>
        <w:t xml:space="preserve">Московская область. </w:t>
      </w:r>
      <w:r w:rsidRPr="00666053">
        <w:rPr>
          <w:sz w:val="18"/>
          <w:szCs w:val="18"/>
        </w:rPr>
        <w:t>Площадь природных пожаров составила 17 тыс. га, из них 15,5 тыс. га — лесные. От пожаров пострадали 5 населенных пунктов, погибли 11 человек.</w:t>
      </w:r>
    </w:p>
    <w:p w:rsidR="00666053" w:rsidRPr="00666053" w:rsidRDefault="00666053" w:rsidP="00666053">
      <w:pPr>
        <w:pStyle w:val="a3"/>
        <w:rPr>
          <w:sz w:val="18"/>
          <w:szCs w:val="18"/>
        </w:rPr>
      </w:pPr>
      <w:r w:rsidRPr="00666053">
        <w:rPr>
          <w:sz w:val="18"/>
          <w:szCs w:val="18"/>
          <w:u w:val="single"/>
        </w:rPr>
        <w:t xml:space="preserve">Нижегородская область. </w:t>
      </w:r>
      <w:r w:rsidRPr="00666053">
        <w:rPr>
          <w:sz w:val="18"/>
          <w:szCs w:val="18"/>
        </w:rPr>
        <w:t>С начала пожароопасного периода до 19 августа возникло 1083 лесных пожаров. Площадь пройденная огнем — 112 тыс. га. Сгорело 759 жилых домов, погибло 22 человека.</w:t>
      </w:r>
    </w:p>
    <w:p w:rsidR="00666053" w:rsidRPr="00666053" w:rsidRDefault="00666053" w:rsidP="00666053">
      <w:pPr>
        <w:pStyle w:val="a3"/>
        <w:rPr>
          <w:sz w:val="18"/>
          <w:szCs w:val="18"/>
        </w:rPr>
      </w:pPr>
      <w:r w:rsidRPr="00666053">
        <w:rPr>
          <w:sz w:val="18"/>
          <w:szCs w:val="18"/>
          <w:u w:val="single"/>
        </w:rPr>
        <w:t>Оренбургская область.</w:t>
      </w:r>
      <w:r w:rsidRPr="00666053">
        <w:rPr>
          <w:sz w:val="18"/>
          <w:szCs w:val="18"/>
        </w:rPr>
        <w:t xml:space="preserve"> С начала пожароопасного периода до 4 августа обнаружено 604 лесных пожара (в 2009 г. — 379). На 4 августа в области от огня пострадало 4737,8 га. По другим данным, на 5 августа площадь, пройденная огнем, составляет 4292 га, в т. ч. лесная площадь – 4161 га. Значительные пожары произошли в области и после 4-5 августа.</w:t>
      </w:r>
    </w:p>
    <w:p w:rsidR="00666053" w:rsidRPr="00666053" w:rsidRDefault="00666053" w:rsidP="00666053">
      <w:pPr>
        <w:pStyle w:val="a3"/>
        <w:rPr>
          <w:sz w:val="18"/>
          <w:szCs w:val="18"/>
        </w:rPr>
      </w:pPr>
      <w:r w:rsidRPr="00666053">
        <w:rPr>
          <w:sz w:val="18"/>
          <w:szCs w:val="18"/>
          <w:u w:val="single"/>
        </w:rPr>
        <w:t xml:space="preserve">Пензенская область. </w:t>
      </w:r>
      <w:r w:rsidRPr="00666053">
        <w:rPr>
          <w:sz w:val="18"/>
          <w:szCs w:val="18"/>
        </w:rPr>
        <w:t>С начала пожароопасного периода до 19 августа обнаружено 641 природных пожара, огнем пройдено 6509 га. В сентябре была новая волна пожаров, в которой сгорело 49 домов.</w:t>
      </w:r>
    </w:p>
    <w:p w:rsidR="00666053" w:rsidRPr="00666053" w:rsidRDefault="00666053" w:rsidP="00666053">
      <w:pPr>
        <w:pStyle w:val="a3"/>
        <w:rPr>
          <w:sz w:val="18"/>
          <w:szCs w:val="18"/>
        </w:rPr>
      </w:pPr>
      <w:r w:rsidRPr="00666053">
        <w:rPr>
          <w:sz w:val="18"/>
          <w:szCs w:val="18"/>
          <w:u w:val="single"/>
        </w:rPr>
        <w:t xml:space="preserve">Рязанская область. </w:t>
      </w:r>
      <w:r w:rsidRPr="00666053">
        <w:rPr>
          <w:sz w:val="18"/>
          <w:szCs w:val="18"/>
        </w:rPr>
        <w:t>Площадь, пройденная огнём, превышает 200 тыс. га (3-5% территории области). Пострадало 18 населённых пунктов, погибло 8 человек, уничтожено 262 жилых дома, 2 сельских школы.</w:t>
      </w:r>
    </w:p>
    <w:p w:rsidR="00666053" w:rsidRPr="00666053" w:rsidRDefault="00666053" w:rsidP="00666053">
      <w:pPr>
        <w:pStyle w:val="a3"/>
        <w:rPr>
          <w:sz w:val="18"/>
          <w:szCs w:val="18"/>
        </w:rPr>
      </w:pPr>
      <w:r w:rsidRPr="00666053">
        <w:rPr>
          <w:sz w:val="18"/>
          <w:szCs w:val="18"/>
          <w:u w:val="single"/>
        </w:rPr>
        <w:t xml:space="preserve">Свердловская область. </w:t>
      </w:r>
      <w:r w:rsidRPr="00666053">
        <w:rPr>
          <w:sz w:val="18"/>
          <w:szCs w:val="18"/>
        </w:rPr>
        <w:t>Всего в лесах государственного лесного фонда области с начала пожароопасного сезона до 4 сентября произошло 1762 пожара, которые прошли площадь в 253 тыс. га.</w:t>
      </w:r>
    </w:p>
    <w:p w:rsidR="00666053" w:rsidRPr="00666053" w:rsidRDefault="00666053" w:rsidP="00666053">
      <w:pPr>
        <w:pStyle w:val="a3"/>
        <w:rPr>
          <w:sz w:val="18"/>
          <w:szCs w:val="18"/>
        </w:rPr>
      </w:pPr>
      <w:r w:rsidRPr="00666053">
        <w:rPr>
          <w:sz w:val="18"/>
          <w:szCs w:val="18"/>
          <w:u w:val="single"/>
        </w:rPr>
        <w:t xml:space="preserve">Тверская область. </w:t>
      </w:r>
      <w:r w:rsidRPr="00666053">
        <w:rPr>
          <w:sz w:val="18"/>
          <w:szCs w:val="18"/>
        </w:rPr>
        <w:t>К 18 августа было 421 лесо-торфяной пожар на территории 1650 га. В среднем за сутки фиксировалось от 9 до 12 очагов возгорания.</w:t>
      </w:r>
    </w:p>
    <w:p w:rsidR="00666053" w:rsidRPr="00666053" w:rsidRDefault="00666053" w:rsidP="00666053">
      <w:pPr>
        <w:pStyle w:val="a3"/>
        <w:rPr>
          <w:sz w:val="18"/>
          <w:szCs w:val="18"/>
        </w:rPr>
      </w:pPr>
      <w:r w:rsidRPr="00666053">
        <w:rPr>
          <w:sz w:val="18"/>
          <w:szCs w:val="18"/>
          <w:u w:val="single"/>
        </w:rPr>
        <w:t xml:space="preserve">Удмуртия. </w:t>
      </w:r>
      <w:r w:rsidRPr="00666053">
        <w:rPr>
          <w:sz w:val="18"/>
          <w:szCs w:val="18"/>
        </w:rPr>
        <w:t>С начала пожароопасного периода до 20 августа зарегистрировано 302 лесных пожара на общей площади 207,2 га.</w:t>
      </w:r>
    </w:p>
    <w:p w:rsidR="00666053" w:rsidRPr="00666053" w:rsidRDefault="00666053" w:rsidP="00666053">
      <w:pPr>
        <w:pStyle w:val="a3"/>
        <w:rPr>
          <w:sz w:val="18"/>
          <w:szCs w:val="18"/>
        </w:rPr>
      </w:pPr>
      <w:r w:rsidRPr="00666053">
        <w:rPr>
          <w:sz w:val="18"/>
          <w:szCs w:val="18"/>
          <w:u w:val="single"/>
        </w:rPr>
        <w:t xml:space="preserve">Ульяновская область. </w:t>
      </w:r>
      <w:r w:rsidRPr="00666053">
        <w:rPr>
          <w:sz w:val="18"/>
          <w:szCs w:val="18"/>
        </w:rPr>
        <w:t>С начала года к середине августа зарегистрирован 671 очаг природных пожаров (лесных низовых — 669 и 2 степных). Общая площадь охваченной огнем территории составила 1503 га.</w:t>
      </w:r>
    </w:p>
    <w:p w:rsidR="00666053" w:rsidRPr="00666053" w:rsidRDefault="00666053" w:rsidP="00666053">
      <w:pPr>
        <w:pStyle w:val="a3"/>
        <w:rPr>
          <w:sz w:val="18"/>
          <w:szCs w:val="18"/>
        </w:rPr>
      </w:pPr>
      <w:r w:rsidRPr="00666053">
        <w:rPr>
          <w:sz w:val="18"/>
          <w:szCs w:val="18"/>
          <w:u w:val="single"/>
        </w:rPr>
        <w:t xml:space="preserve">Дальневосточный федеральный округ. </w:t>
      </w:r>
      <w:r w:rsidRPr="00666053">
        <w:rPr>
          <w:sz w:val="18"/>
          <w:szCs w:val="18"/>
        </w:rPr>
        <w:t>Всего с начала пожароопасного периода 2010 г. на территории ДВО возникло 987 природных пожаров. Общая площадь, пройденная огнём, превышает 240 тыс. га (без учета пожаров на Камчатке).</w:t>
      </w:r>
    </w:p>
    <w:p w:rsidR="00666053" w:rsidRDefault="00666053" w:rsidP="00666053">
      <w:pPr>
        <w:pStyle w:val="a3"/>
        <w:rPr>
          <w:sz w:val="18"/>
          <w:szCs w:val="18"/>
        </w:rPr>
      </w:pPr>
      <w:r w:rsidRPr="00666053">
        <w:rPr>
          <w:sz w:val="18"/>
          <w:szCs w:val="18"/>
        </w:rPr>
        <w:t>В целом, по данным Минрегиона, на 25 августа в Росиии в результате лесных и торфяных пожаров 2010 г. полностью или частично уничтожено 147 поселков, сгорело около 2,5 тыс. жилых домов. Общее число погибших на пожарах составило более 60 человек (в т.ч. 3 сотрудника МЧС).</w:t>
      </w:r>
    </w:p>
    <w:p w:rsidR="00666053" w:rsidRDefault="00E306AC" w:rsidP="00666053">
      <w:pPr>
        <w:pStyle w:val="a3"/>
        <w:rPr>
          <w:rStyle w:val="a4"/>
          <w:sz w:val="18"/>
          <w:szCs w:val="18"/>
        </w:rPr>
      </w:pPr>
      <w:r>
        <w:rPr>
          <w:rStyle w:val="a4"/>
          <w:sz w:val="18"/>
          <w:szCs w:val="18"/>
        </w:rPr>
        <w:t xml:space="preserve">3. </w:t>
      </w:r>
      <w:r w:rsidR="00B24098" w:rsidRPr="00B24098">
        <w:rPr>
          <w:rStyle w:val="a4"/>
          <w:sz w:val="18"/>
          <w:szCs w:val="18"/>
        </w:rPr>
        <w:t>Задействованные противопожарные силы и технические средства</w:t>
      </w:r>
      <w:r w:rsidR="00B24098">
        <w:rPr>
          <w:rStyle w:val="a4"/>
          <w:sz w:val="18"/>
          <w:szCs w:val="18"/>
        </w:rPr>
        <w:t>!!!!</w:t>
      </w:r>
    </w:p>
    <w:p w:rsidR="00B24098" w:rsidRDefault="00B24098" w:rsidP="00B24098">
      <w:pPr>
        <w:pStyle w:val="a3"/>
        <w:rPr>
          <w:sz w:val="18"/>
          <w:szCs w:val="18"/>
        </w:rPr>
      </w:pPr>
      <w:r w:rsidRPr="00B24098">
        <w:rPr>
          <w:b/>
          <w:sz w:val="18"/>
          <w:szCs w:val="18"/>
        </w:rPr>
        <w:t>Авиация МЧС</w:t>
      </w:r>
      <w:r w:rsidRPr="00B24098">
        <w:rPr>
          <w:sz w:val="18"/>
          <w:szCs w:val="18"/>
        </w:rPr>
        <w:t xml:space="preserve"> совершила более 2 тыс. вылетов (8 тыс. сливов, более 78 тыс. тонн огнегасящей жидкости).</w:t>
      </w:r>
      <w:r>
        <w:rPr>
          <w:sz w:val="18"/>
          <w:szCs w:val="18"/>
        </w:rPr>
        <w:t xml:space="preserve">                                                                </w:t>
      </w:r>
      <w:r w:rsidRPr="00B24098">
        <w:rPr>
          <w:b/>
          <w:sz w:val="18"/>
          <w:szCs w:val="18"/>
        </w:rPr>
        <w:t>В тушении пожаров</w:t>
      </w:r>
      <w:r w:rsidRPr="00B24098">
        <w:rPr>
          <w:sz w:val="18"/>
          <w:szCs w:val="18"/>
        </w:rPr>
        <w:t xml:space="preserve"> участвовало 11 тысяч военнослужащих, которые только в Московской, Рязанской и Владимирской областях проложили 134 км магистральных трубопроводов (рукавных ходов и линий). (Выступая в Госдуме 7 сентября, С. Шойгу говорил о проложенных 1400 км трубопроводов, что вероятно ошибка).</w:t>
      </w:r>
      <w:r>
        <w:rPr>
          <w:sz w:val="18"/>
          <w:szCs w:val="18"/>
        </w:rPr>
        <w:t xml:space="preserve">                                                                                                                                             </w:t>
      </w:r>
      <w:r w:rsidRPr="00B24098">
        <w:rPr>
          <w:b/>
          <w:sz w:val="18"/>
          <w:szCs w:val="18"/>
        </w:rPr>
        <w:t>С применением тяжелой инженерной</w:t>
      </w:r>
      <w:r w:rsidRPr="00B24098">
        <w:rPr>
          <w:sz w:val="18"/>
          <w:szCs w:val="18"/>
        </w:rPr>
        <w:t xml:space="preserve"> техники была проведена опашка лесов на расстоянии нескольких десятков тыс. км (только в Московской, Рязанской и Владимирской областях — более 30 000 км лесов) (НИА-Природа, 2010).</w:t>
      </w:r>
      <w:r>
        <w:rPr>
          <w:sz w:val="18"/>
          <w:szCs w:val="18"/>
        </w:rPr>
        <w:t xml:space="preserve">                                                                               </w:t>
      </w:r>
      <w:r w:rsidRPr="00B24098">
        <w:rPr>
          <w:b/>
          <w:sz w:val="18"/>
          <w:szCs w:val="18"/>
        </w:rPr>
        <w:t>На тушении</w:t>
      </w:r>
      <w:r w:rsidRPr="00B24098">
        <w:rPr>
          <w:sz w:val="18"/>
          <w:szCs w:val="18"/>
        </w:rPr>
        <w:t xml:space="preserve"> пожаров в Европейской части страны были задействованы 4 противопожарных самолета-амфибии Бе-200 (для сравнения: в Канаде аналогичных самолетов около 50, в США — около 150).</w:t>
      </w:r>
      <w:r>
        <w:rPr>
          <w:sz w:val="18"/>
          <w:szCs w:val="18"/>
        </w:rPr>
        <w:t xml:space="preserve">                                                                                                                                                  </w:t>
      </w:r>
      <w:r w:rsidRPr="00B24098">
        <w:rPr>
          <w:b/>
          <w:sz w:val="18"/>
          <w:szCs w:val="18"/>
        </w:rPr>
        <w:t>С 31 июля помощь</w:t>
      </w:r>
      <w:r w:rsidRPr="00B24098">
        <w:rPr>
          <w:sz w:val="18"/>
          <w:szCs w:val="18"/>
        </w:rPr>
        <w:t xml:space="preserve"> в тушении природных пожаров по своей инициативе оказали 14 иностранных государств, которые направили 560 специалистов, 13 воздушных судов и свыше 100 едини</w:t>
      </w:r>
      <w:r>
        <w:rPr>
          <w:sz w:val="18"/>
          <w:szCs w:val="18"/>
        </w:rPr>
        <w:t xml:space="preserve">ц другой техники, в том числе:                                                                             </w:t>
      </w:r>
      <w:r w:rsidRPr="00B24098">
        <w:rPr>
          <w:b/>
          <w:sz w:val="18"/>
          <w:szCs w:val="18"/>
        </w:rPr>
        <w:t>Азербайджан</w:t>
      </w:r>
      <w:r w:rsidRPr="00B24098">
        <w:rPr>
          <w:sz w:val="18"/>
          <w:szCs w:val="18"/>
        </w:rPr>
        <w:t xml:space="preserve"> — 2 вертолета Ми-8 в </w:t>
      </w:r>
      <w:r>
        <w:rPr>
          <w:sz w:val="18"/>
          <w:szCs w:val="18"/>
        </w:rPr>
        <w:t xml:space="preserve">Липецкой и Рязанской областях;                                                                                                                   </w:t>
      </w:r>
      <w:r w:rsidRPr="00B24098">
        <w:rPr>
          <w:b/>
          <w:sz w:val="18"/>
          <w:szCs w:val="18"/>
        </w:rPr>
        <w:t xml:space="preserve">Армения </w:t>
      </w:r>
      <w:r w:rsidRPr="00B24098">
        <w:rPr>
          <w:sz w:val="18"/>
          <w:szCs w:val="18"/>
        </w:rPr>
        <w:t>— отряд с четырьмя высокотехнологичными комплексам</w:t>
      </w:r>
      <w:r>
        <w:rPr>
          <w:sz w:val="18"/>
          <w:szCs w:val="18"/>
        </w:rPr>
        <w:t xml:space="preserve">и в Нижегородской области;                                                                         </w:t>
      </w:r>
      <w:r w:rsidRPr="00B24098">
        <w:rPr>
          <w:b/>
          <w:sz w:val="18"/>
          <w:szCs w:val="18"/>
        </w:rPr>
        <w:t>Болгария</w:t>
      </w:r>
      <w:r w:rsidRPr="00B24098">
        <w:rPr>
          <w:sz w:val="18"/>
          <w:szCs w:val="18"/>
        </w:rPr>
        <w:t xml:space="preserve"> — 100 сп</w:t>
      </w:r>
      <w:r>
        <w:rPr>
          <w:sz w:val="18"/>
          <w:szCs w:val="18"/>
        </w:rPr>
        <w:t xml:space="preserve">асателей в Московской области;                                                                                                                                             </w:t>
      </w:r>
      <w:r w:rsidRPr="00B24098">
        <w:rPr>
          <w:b/>
          <w:sz w:val="18"/>
          <w:szCs w:val="18"/>
        </w:rPr>
        <w:t xml:space="preserve">Германия </w:t>
      </w:r>
      <w:r w:rsidRPr="00B24098">
        <w:rPr>
          <w:sz w:val="18"/>
          <w:szCs w:val="18"/>
        </w:rPr>
        <w:t>— реабилитация пострадавших,</w:t>
      </w:r>
      <w:r w:rsidR="001D66C6">
        <w:rPr>
          <w:sz w:val="18"/>
          <w:szCs w:val="18"/>
        </w:rPr>
        <w:t xml:space="preserve"> сооружение домов погорельцам;                                                                                                    </w:t>
      </w:r>
      <w:r w:rsidRPr="00B24098">
        <w:rPr>
          <w:b/>
          <w:sz w:val="18"/>
          <w:szCs w:val="18"/>
        </w:rPr>
        <w:t>Италия</w:t>
      </w:r>
      <w:r w:rsidRPr="00B24098">
        <w:rPr>
          <w:sz w:val="18"/>
          <w:szCs w:val="18"/>
        </w:rPr>
        <w:t xml:space="preserve"> — 2 пожарных самолета в Сам</w:t>
      </w:r>
      <w:r w:rsidR="001D66C6">
        <w:rPr>
          <w:sz w:val="18"/>
          <w:szCs w:val="18"/>
        </w:rPr>
        <w:t xml:space="preserve">арская и Ульяновской областях;                                                                                                                      </w:t>
      </w:r>
      <w:r w:rsidRPr="00B24098">
        <w:rPr>
          <w:b/>
          <w:sz w:val="18"/>
          <w:szCs w:val="18"/>
        </w:rPr>
        <w:t>Казахстан</w:t>
      </w:r>
      <w:r w:rsidRPr="00B24098">
        <w:rPr>
          <w:sz w:val="18"/>
          <w:szCs w:val="18"/>
        </w:rPr>
        <w:t xml:space="preserve"> — 2 группы спасателей и два ве</w:t>
      </w:r>
      <w:r w:rsidR="001D66C6">
        <w:rPr>
          <w:sz w:val="18"/>
          <w:szCs w:val="18"/>
        </w:rPr>
        <w:t xml:space="preserve">ртолета;                                                                                                                                                      </w:t>
      </w:r>
      <w:r w:rsidRPr="00B24098">
        <w:rPr>
          <w:b/>
          <w:sz w:val="18"/>
          <w:szCs w:val="18"/>
        </w:rPr>
        <w:t>Польша</w:t>
      </w:r>
      <w:r w:rsidRPr="00B24098">
        <w:rPr>
          <w:sz w:val="18"/>
          <w:szCs w:val="18"/>
        </w:rPr>
        <w:t xml:space="preserve"> — 159 спасателей и </w:t>
      </w:r>
      <w:r w:rsidR="001D66C6">
        <w:rPr>
          <w:sz w:val="18"/>
          <w:szCs w:val="18"/>
        </w:rPr>
        <w:t xml:space="preserve">50 машин в Московской области;                                                                                                                         </w:t>
      </w:r>
      <w:r w:rsidRPr="00B24098">
        <w:rPr>
          <w:b/>
          <w:sz w:val="18"/>
          <w:szCs w:val="18"/>
        </w:rPr>
        <w:t xml:space="preserve">Украина </w:t>
      </w:r>
      <w:r w:rsidRPr="00B24098">
        <w:rPr>
          <w:sz w:val="18"/>
          <w:szCs w:val="18"/>
        </w:rPr>
        <w:t>— 2 отряда спасателей и ве</w:t>
      </w:r>
      <w:r w:rsidR="001D66C6">
        <w:rPr>
          <w:sz w:val="18"/>
          <w:szCs w:val="18"/>
        </w:rPr>
        <w:t xml:space="preserve">ртолеты в Воронежской области;                                                                                                                </w:t>
      </w:r>
      <w:r w:rsidRPr="00B24098">
        <w:rPr>
          <w:b/>
          <w:sz w:val="18"/>
          <w:szCs w:val="18"/>
        </w:rPr>
        <w:t>Франция</w:t>
      </w:r>
      <w:r w:rsidRPr="00B24098">
        <w:rPr>
          <w:sz w:val="18"/>
          <w:szCs w:val="18"/>
        </w:rPr>
        <w:t xml:space="preserve"> — 120 сотрудников пожарно-спасательной службы, пожарный вертолет Dash 8, способный перевозить 10 тонн воды, 37 специальных машин и 15 автоматических помп, а такж</w:t>
      </w:r>
      <w:r w:rsidR="001D66C6">
        <w:rPr>
          <w:sz w:val="18"/>
          <w:szCs w:val="18"/>
        </w:rPr>
        <w:t xml:space="preserve">е 8 тысяч респираторных масок;                                                                                  </w:t>
      </w:r>
      <w:r w:rsidRPr="00B24098">
        <w:rPr>
          <w:b/>
          <w:sz w:val="18"/>
          <w:szCs w:val="18"/>
        </w:rPr>
        <w:t>Швейцария выделила 360 тыс</w:t>
      </w:r>
      <w:r w:rsidRPr="00B24098">
        <w:rPr>
          <w:sz w:val="18"/>
          <w:szCs w:val="18"/>
        </w:rPr>
        <w:t>. евро для по</w:t>
      </w:r>
      <w:r w:rsidR="001D66C6">
        <w:rPr>
          <w:sz w:val="18"/>
          <w:szCs w:val="18"/>
        </w:rPr>
        <w:t>мощи России в борьбе с пожарами.</w:t>
      </w:r>
    </w:p>
    <w:p w:rsidR="00E306AC" w:rsidRPr="00E306AC" w:rsidRDefault="00E306AC" w:rsidP="00E306AC">
      <w:pPr>
        <w:pStyle w:val="a3"/>
        <w:rPr>
          <w:sz w:val="18"/>
          <w:szCs w:val="18"/>
        </w:rPr>
      </w:pPr>
      <w:r>
        <w:rPr>
          <w:rStyle w:val="a4"/>
          <w:sz w:val="18"/>
          <w:szCs w:val="18"/>
        </w:rPr>
        <w:t xml:space="preserve">4. </w:t>
      </w:r>
      <w:r w:rsidRPr="00E306AC">
        <w:rPr>
          <w:rStyle w:val="a4"/>
          <w:sz w:val="18"/>
          <w:szCs w:val="18"/>
        </w:rPr>
        <w:t>Общественное участие</w:t>
      </w:r>
      <w:r>
        <w:rPr>
          <w:rStyle w:val="a4"/>
          <w:sz w:val="18"/>
          <w:szCs w:val="18"/>
        </w:rPr>
        <w:t>!!!!</w:t>
      </w:r>
    </w:p>
    <w:p w:rsidR="00E306AC" w:rsidRDefault="00E306AC" w:rsidP="00E306AC">
      <w:pPr>
        <w:pStyle w:val="a3"/>
        <w:rPr>
          <w:sz w:val="18"/>
          <w:szCs w:val="18"/>
        </w:rPr>
      </w:pPr>
      <w:r w:rsidRPr="00E306AC">
        <w:rPr>
          <w:b/>
          <w:sz w:val="18"/>
          <w:szCs w:val="18"/>
        </w:rPr>
        <w:t>В профилактических мероприятиях</w:t>
      </w:r>
      <w:r w:rsidRPr="00E306AC">
        <w:rPr>
          <w:sz w:val="18"/>
          <w:szCs w:val="18"/>
        </w:rPr>
        <w:t xml:space="preserve"> (вспашка противопожарных полос вокруг поселков, лесов и дорог, ночных дежурств в поселках и т.п.) участвовало, по экспертным оценкам, несколько миллионов человек. Роль добровольцев в тушении пожаров была, по крайней мере, сопоставима с</w:t>
      </w:r>
      <w:r>
        <w:rPr>
          <w:sz w:val="18"/>
          <w:szCs w:val="18"/>
        </w:rPr>
        <w:t xml:space="preserve"> действием официальных структур. </w:t>
      </w:r>
      <w:r w:rsidRPr="00E306AC">
        <w:rPr>
          <w:sz w:val="18"/>
          <w:szCs w:val="18"/>
        </w:rPr>
        <w:t>Например, в Мордовии на 7 августа в тушении огня принимало участие 5589 человек из которых</w:t>
      </w:r>
      <w:r>
        <w:rPr>
          <w:sz w:val="18"/>
          <w:szCs w:val="18"/>
        </w:rPr>
        <w:t xml:space="preserve"> 2608 (47%) было добровольцами.                                                                                                                                                                                          </w:t>
      </w:r>
      <w:r w:rsidRPr="00E306AC">
        <w:rPr>
          <w:b/>
          <w:sz w:val="18"/>
          <w:szCs w:val="18"/>
        </w:rPr>
        <w:t>В интернете</w:t>
      </w:r>
      <w:r w:rsidRPr="00E306AC">
        <w:rPr>
          <w:sz w:val="18"/>
          <w:szCs w:val="18"/>
        </w:rPr>
        <w:t xml:space="preserve"> были открыты много сайтов для координации действий добровольцев.</w:t>
      </w:r>
      <w:r>
        <w:rPr>
          <w:sz w:val="18"/>
          <w:szCs w:val="18"/>
        </w:rPr>
        <w:t xml:space="preserve">                                                                                                       </w:t>
      </w:r>
      <w:r w:rsidRPr="00E306AC">
        <w:rPr>
          <w:b/>
          <w:sz w:val="18"/>
          <w:szCs w:val="18"/>
        </w:rPr>
        <w:t>По всей стране</w:t>
      </w:r>
      <w:r w:rsidRPr="00E306AC">
        <w:rPr>
          <w:sz w:val="18"/>
          <w:szCs w:val="18"/>
        </w:rPr>
        <w:t xml:space="preserve"> проходил сбор средств, продуктов и вещей погорельцам, начатый по инициативе отдельных граждан, общественных организаций и некоторых политических партий.</w:t>
      </w:r>
      <w:r>
        <w:rPr>
          <w:sz w:val="18"/>
          <w:szCs w:val="18"/>
        </w:rPr>
        <w:t xml:space="preserve">                                                                                                                                                                                  </w:t>
      </w:r>
      <w:r w:rsidRPr="00E306AC">
        <w:rPr>
          <w:b/>
          <w:sz w:val="18"/>
          <w:szCs w:val="18"/>
        </w:rPr>
        <w:t>В то же время</w:t>
      </w:r>
      <w:r w:rsidRPr="00E306AC">
        <w:rPr>
          <w:sz w:val="18"/>
          <w:szCs w:val="18"/>
        </w:rPr>
        <w:t>, стали известны случаи, когда гуманитарная помощь для погорельцев оказывалась не использованной и обнаруживалась на свалках. Так, на полигоне ТБО в Саранске (Мордовия) была обнаружена гуманитарная помощь из Петербурга, в Шацком районе Рязанской области в силосной яме были обнаружены вещи из гуманитарной помощи, поступившей из Новосибирска.</w:t>
      </w:r>
    </w:p>
    <w:p w:rsidR="001836A6" w:rsidRPr="001836A6" w:rsidRDefault="001836A6" w:rsidP="00E306AC">
      <w:pPr>
        <w:pStyle w:val="a3"/>
        <w:rPr>
          <w:sz w:val="18"/>
          <w:szCs w:val="18"/>
        </w:rPr>
      </w:pPr>
      <w:r w:rsidRPr="001836A6">
        <w:rPr>
          <w:rStyle w:val="a4"/>
          <w:sz w:val="18"/>
          <w:szCs w:val="18"/>
        </w:rPr>
        <w:t>5. Источники возгорания и причины пожаров!!!!</w:t>
      </w:r>
    </w:p>
    <w:p w:rsidR="001836A6" w:rsidRDefault="001836A6" w:rsidP="00E306AC">
      <w:pPr>
        <w:pStyle w:val="a3"/>
        <w:rPr>
          <w:sz w:val="18"/>
          <w:szCs w:val="18"/>
        </w:rPr>
      </w:pPr>
      <w:r w:rsidRPr="001836A6">
        <w:rPr>
          <w:b/>
          <w:sz w:val="18"/>
          <w:szCs w:val="18"/>
        </w:rPr>
        <w:t>Основная причина пожаров 2010 г.</w:t>
      </w:r>
      <w:r w:rsidRPr="001836A6">
        <w:rPr>
          <w:sz w:val="18"/>
          <w:szCs w:val="18"/>
        </w:rPr>
        <w:t xml:space="preserve"> — нарушение правил пожарной безопасности в лесах и на прилежащих территориях. Причиной возникновения многих крупных лесных пожаров стали палы сухой травы на прилегающих землях сельскохозяйственного назначения (обеспечением пожарной безопасности на этих землях в настоящее время практически никто не занимается) и нарушение гражданами простейших правил пожарной безопасности в лесах и на торфяниках (незатушенные костры, окурки и т.п.). Так например, в Брянской области в 2010 г. 82% пожаров возникли из-за неосторожного обращения с огнем населения, 12% по причине сельскохозяйственных палов, 2% — на местах лесозаготовок, 4% — грозы, короткое замыкание электропередач, от горящих свалок (Управление…, 2010). В Оренбургской области из-за неосторожного обращения людей с огнем в лесу возникло 94% пожаров, 5,5% — по причине сельхозпалов, 0,5% — грозы. Не исключено, что в 2010 г. в условиях продолжительной засухи и высокой температуры воздуха доля самовозгораний лесной подстилки в результате преломления солнечных лучей в осколках стекла была выше средней.</w:t>
      </w:r>
      <w:r>
        <w:rPr>
          <w:sz w:val="18"/>
          <w:szCs w:val="18"/>
        </w:rPr>
        <w:t xml:space="preserve">                    </w:t>
      </w:r>
      <w:r w:rsidRPr="001836A6">
        <w:rPr>
          <w:b/>
          <w:sz w:val="18"/>
          <w:szCs w:val="18"/>
        </w:rPr>
        <w:t>Причиной катастрофического масштаба</w:t>
      </w:r>
      <w:r w:rsidRPr="001836A6">
        <w:rPr>
          <w:sz w:val="18"/>
          <w:szCs w:val="18"/>
        </w:rPr>
        <w:t xml:space="preserve"> лесных и торфяных пожаров стало прекращение профилактической работы по предупреждению пожаров и разрушение механизмов выявления и тушения пожаров на ранних стадиях, то есть ликвидация государственной лесной охраны. Ситуацию усугубила неопределенность статуса многих территорий, неясность зон ответственности различных ведомств и организаций за тушение пожаров на землях тех или иных категорий. Так, большинство крупных торфяных пожаров в 2010 г. возникло на землях запаса.</w:t>
      </w:r>
    </w:p>
    <w:p w:rsidR="005A7541" w:rsidRPr="005A7541" w:rsidRDefault="005A7541" w:rsidP="005A7541">
      <w:pPr>
        <w:pStyle w:val="a3"/>
        <w:rPr>
          <w:sz w:val="18"/>
          <w:szCs w:val="18"/>
        </w:rPr>
      </w:pPr>
      <w:r>
        <w:rPr>
          <w:rStyle w:val="a4"/>
          <w:sz w:val="18"/>
          <w:szCs w:val="18"/>
        </w:rPr>
        <w:t xml:space="preserve">6. </w:t>
      </w:r>
      <w:r w:rsidRPr="005A7541">
        <w:rPr>
          <w:rStyle w:val="a4"/>
          <w:sz w:val="18"/>
          <w:szCs w:val="18"/>
        </w:rPr>
        <w:t>Экономический ущерб</w:t>
      </w:r>
      <w:r>
        <w:rPr>
          <w:rStyle w:val="a4"/>
          <w:sz w:val="18"/>
          <w:szCs w:val="18"/>
        </w:rPr>
        <w:t>!!!!</w:t>
      </w:r>
    </w:p>
    <w:p w:rsidR="005A7541" w:rsidRDefault="005A7541" w:rsidP="005A7541">
      <w:pPr>
        <w:pStyle w:val="a3"/>
        <w:rPr>
          <w:sz w:val="18"/>
          <w:szCs w:val="18"/>
        </w:rPr>
      </w:pPr>
      <w:r w:rsidRPr="005A7541">
        <w:rPr>
          <w:b/>
          <w:sz w:val="18"/>
          <w:szCs w:val="18"/>
        </w:rPr>
        <w:t>Материальный ущерб</w:t>
      </w:r>
      <w:r w:rsidRPr="005A7541">
        <w:rPr>
          <w:sz w:val="18"/>
          <w:szCs w:val="18"/>
        </w:rPr>
        <w:t xml:space="preserve"> от пожаров (затраты на борьбу и помощь погорельцам) МЧС оценивала к 19 августа в 12 млрд. руб. Это не включает оценку ущерба движимому и недвижимому имуществу, погибшему в огне. По данным МЧС, выведено из строя свыше 2700 пожарных автомобилей, более 250 км рукавных ходов и линий были повреждены огнем и не подлежат восстановлению. По данным Минрегиона, на 25 августа объем материальной помощи пострадавшим составляет 7,7 млрд. руб. По сообщениям газеты «Коммерсантъ», на 21 августа общие государственные расходы на тушение п</w:t>
      </w:r>
      <w:r>
        <w:rPr>
          <w:sz w:val="18"/>
          <w:szCs w:val="18"/>
        </w:rPr>
        <w:t xml:space="preserve">ожаров составили 19 млрд. руб.                                                       </w:t>
      </w:r>
      <w:r w:rsidRPr="005A7541">
        <w:rPr>
          <w:b/>
          <w:sz w:val="18"/>
          <w:szCs w:val="18"/>
        </w:rPr>
        <w:t>Нет обобщенных данных</w:t>
      </w:r>
      <w:r w:rsidRPr="005A7541">
        <w:rPr>
          <w:sz w:val="18"/>
          <w:szCs w:val="18"/>
        </w:rPr>
        <w:t xml:space="preserve"> по закупкам противопожарного оборудования и техники федеральными ведомствами и регионами (только МЧС закупило противопожарного оборудования на несколько миллиардов рублей).</w:t>
      </w:r>
      <w:r>
        <w:rPr>
          <w:sz w:val="18"/>
          <w:szCs w:val="18"/>
        </w:rPr>
        <w:t xml:space="preserve">                                                                                      </w:t>
      </w:r>
      <w:r w:rsidRPr="005A7541">
        <w:rPr>
          <w:b/>
          <w:sz w:val="18"/>
          <w:szCs w:val="18"/>
        </w:rPr>
        <w:t>Нужны специальные инвентаризационные</w:t>
      </w:r>
      <w:r w:rsidRPr="005A7541">
        <w:rPr>
          <w:sz w:val="18"/>
          <w:szCs w:val="18"/>
        </w:rPr>
        <w:t xml:space="preserve"> и проектные работы, чтобы определить величину ущерба, вызванного полной и неполной гибелью древостоев разного возраста, разного состава и продуктивности, а также оценить предстоящие расходы на проведение работ по возобновлению леса на гарях и на последующий уход за молодыми лесами. Только в Нижегородской области ущерб, нанесенный лесному фонду в результате лесных пожаров, составляет (по предварительной оценке) 2,8 млрд. руб. (в т. ч. затраты на тушение – 1 млрд.). По оценкам Центра охраны дикой природы, если исходить из средних стоимостей погибшей древесины и необходимых лесовосстановительных работ (около 750 тыс. руб. на га), то общий экономический ущерб от лесных пожаров к 13 августа мог достигнуть 10 трлн. руб. (375 млрд. долларов). Расходы по уходу за лесными культурами в первые 5-10 лет составляют не менее 20 тыс. руб на га (конкретная сумма этих расходов будет зависеть от решений, на какой площади будут восстанавливаться насаждения за счет посадки леса).</w:t>
      </w:r>
      <w:r>
        <w:rPr>
          <w:sz w:val="18"/>
          <w:szCs w:val="18"/>
        </w:rPr>
        <w:t xml:space="preserve">                                                                                                                                                                                  </w:t>
      </w:r>
      <w:r w:rsidRPr="005A7541">
        <w:rPr>
          <w:b/>
          <w:sz w:val="18"/>
          <w:szCs w:val="18"/>
        </w:rPr>
        <w:t>Ущерб, нанесенных</w:t>
      </w:r>
      <w:r w:rsidRPr="005A7541">
        <w:rPr>
          <w:sz w:val="18"/>
          <w:szCs w:val="18"/>
        </w:rPr>
        <w:t xml:space="preserve"> популяциям растений и животных, занесенных в федеральную и региональные Красные книги, а также популяциям хозяйственно ценных животных и растений еще только предстоит определить. По экспертным оценкам, такой ущерб исчисляется десятками миллионов рублей. Так, например, в Нижегородской области погибло более половины журавлей, гнездившихся на торфяниках, пострадавших во время пожаров. Ущерб охотничьему хозяйству мог составить, по оценкам экспертов, десятки миллионов рублей.</w:t>
      </w:r>
      <w:r>
        <w:rPr>
          <w:sz w:val="18"/>
          <w:szCs w:val="18"/>
        </w:rPr>
        <w:t xml:space="preserve">                                                                                                                                                                                                        </w:t>
      </w:r>
      <w:r w:rsidRPr="005A7541">
        <w:rPr>
          <w:b/>
          <w:sz w:val="18"/>
          <w:szCs w:val="18"/>
        </w:rPr>
        <w:t>Нет данных по экономическим потерям,</w:t>
      </w:r>
      <w:r w:rsidRPr="005A7541">
        <w:rPr>
          <w:sz w:val="18"/>
          <w:szCs w:val="18"/>
        </w:rPr>
        <w:t xml:space="preserve"> связанным с нарушением авиационного сообщения (из-за отсутствия видимости повсеместно временами закрывались аэропорты), где ущерб должен составить многие десятки миллионов рублей. Только 2 августа московские аэропорты «Домодедово» и «Внуково» не смогли принять более 40 и отправить около 20 самолетов из-за сильного задымления воздуха.</w:t>
      </w:r>
      <w:r>
        <w:rPr>
          <w:sz w:val="18"/>
          <w:szCs w:val="18"/>
        </w:rPr>
        <w:t xml:space="preserve">                                                                                                                                                                                                  </w:t>
      </w:r>
      <w:r w:rsidRPr="005A7541">
        <w:rPr>
          <w:b/>
          <w:sz w:val="18"/>
          <w:szCs w:val="18"/>
        </w:rPr>
        <w:t>Нет данных по затратам</w:t>
      </w:r>
      <w:r w:rsidRPr="005A7541">
        <w:rPr>
          <w:sz w:val="18"/>
          <w:szCs w:val="18"/>
        </w:rPr>
        <w:t>, связанным с эвакуацией людей и имущества (в том числе закрытием большого числа летних детских лагерей).</w:t>
      </w:r>
      <w:r>
        <w:rPr>
          <w:sz w:val="18"/>
          <w:szCs w:val="18"/>
        </w:rPr>
        <w:t xml:space="preserve">                                                                                                                                                                                                                           </w:t>
      </w:r>
      <w:r w:rsidRPr="005A7541">
        <w:rPr>
          <w:b/>
          <w:sz w:val="18"/>
          <w:szCs w:val="18"/>
        </w:rPr>
        <w:t>Нет данных по оценке прекращенной</w:t>
      </w:r>
      <w:r w:rsidRPr="005A7541">
        <w:rPr>
          <w:sz w:val="18"/>
          <w:szCs w:val="18"/>
        </w:rPr>
        <w:t xml:space="preserve"> или отложенной производственной деятельности. Так, например, на несколько дней с 4 августа из-за задымления цехов был остановлен автомобильный завод Volkswagen в Калужской области.</w:t>
      </w:r>
      <w:r>
        <w:rPr>
          <w:sz w:val="18"/>
          <w:szCs w:val="18"/>
        </w:rPr>
        <w:t xml:space="preserve">                                                   </w:t>
      </w:r>
      <w:r w:rsidRPr="005A7541">
        <w:rPr>
          <w:b/>
          <w:sz w:val="18"/>
          <w:szCs w:val="18"/>
        </w:rPr>
        <w:t>Нет данных о расходы</w:t>
      </w:r>
      <w:r w:rsidRPr="005A7541">
        <w:rPr>
          <w:sz w:val="18"/>
          <w:szCs w:val="18"/>
        </w:rPr>
        <w:t xml:space="preserve"> на восстановление утраченных и пришедших в негодность техники и имущества (только по МЧС этот ущерб составят около 3 млрд. рублей; Шойгу, 2010б). Стоимость сгоревшего военного имущества на базе ВМФ в поселке Щурово в Коломенском районе Московской области (13 хранилищ с авиационным имуществом различного назначения, техника на 17 открытых площадках) по одним данным составила 6 млрд. руб., по другим — до 200 млрд. руб. (РСН, 2010).</w:t>
      </w:r>
    </w:p>
    <w:p w:rsidR="00C85A0F" w:rsidRPr="00C85A0F" w:rsidRDefault="00C85A0F" w:rsidP="00C85A0F">
      <w:pPr>
        <w:pStyle w:val="a3"/>
        <w:rPr>
          <w:sz w:val="18"/>
          <w:szCs w:val="18"/>
        </w:rPr>
      </w:pPr>
      <w:r>
        <w:rPr>
          <w:rStyle w:val="a4"/>
          <w:sz w:val="18"/>
          <w:szCs w:val="18"/>
        </w:rPr>
        <w:t xml:space="preserve">7. </w:t>
      </w:r>
      <w:r w:rsidRPr="00C85A0F">
        <w:rPr>
          <w:rStyle w:val="a4"/>
          <w:sz w:val="18"/>
          <w:szCs w:val="18"/>
        </w:rPr>
        <w:t>Экологический ущерб</w:t>
      </w:r>
      <w:r>
        <w:rPr>
          <w:rStyle w:val="a4"/>
          <w:sz w:val="18"/>
          <w:szCs w:val="18"/>
        </w:rPr>
        <w:t>!!!!</w:t>
      </w:r>
    </w:p>
    <w:p w:rsidR="00405B42" w:rsidRDefault="00C85A0F" w:rsidP="005A7541">
      <w:pPr>
        <w:pStyle w:val="a3"/>
        <w:rPr>
          <w:sz w:val="18"/>
          <w:szCs w:val="18"/>
        </w:rPr>
      </w:pPr>
      <w:r>
        <w:rPr>
          <w:b/>
          <w:sz w:val="18"/>
          <w:szCs w:val="18"/>
        </w:rPr>
        <w:t>При лесо-</w:t>
      </w:r>
      <w:r w:rsidRPr="00C85A0F">
        <w:rPr>
          <w:b/>
          <w:sz w:val="18"/>
          <w:szCs w:val="18"/>
        </w:rPr>
        <w:t>торфяных пожарах</w:t>
      </w:r>
      <w:r w:rsidRPr="00C85A0F">
        <w:rPr>
          <w:sz w:val="18"/>
          <w:szCs w:val="18"/>
        </w:rPr>
        <w:t xml:space="preserve"> 2010 г. в атмосферу поступило огромное количество взвешенных частиц («черный углерод»), “парниковые” и химически активные газы (окись углерода, оксиды азота, диоксид серы), органические соединения (аммиак, формальдегид, фенолы, бенз(а)пирен, альдегиды, диоксины) и другие соединения. По данным со спутников НАСА «Терра» и «Аква», мощные потоки горячего воздуха и дым от крупного лесного пожара на границе Рязанской и Нижегородской областей (в 10 км восточней Елатьмы), поднимался до высоты 12 км и попал в стратосферу вызвав образование облака-пирокумулюса (что обычно происходит только при извержении вулканов).</w:t>
      </w:r>
      <w:r>
        <w:rPr>
          <w:sz w:val="18"/>
          <w:szCs w:val="18"/>
        </w:rPr>
        <w:t xml:space="preserve">                                                                                                                                                                    </w:t>
      </w:r>
      <w:r w:rsidRPr="00C85A0F">
        <w:rPr>
          <w:b/>
          <w:sz w:val="18"/>
          <w:szCs w:val="18"/>
        </w:rPr>
        <w:t>В результате лесных и торфяных пожаров</w:t>
      </w:r>
      <w:r w:rsidRPr="00C85A0F">
        <w:rPr>
          <w:sz w:val="18"/>
          <w:szCs w:val="18"/>
        </w:rPr>
        <w:t xml:space="preserve"> в РФ в 2010 г., по оценке гео-биоцентра Мюнхенского университета (Германия), в атмосферу планеты было выброшено от 30 до 100 млн. тонн двуокиси углерода. Эмиссия СО2 от лесных пожаров будет наблюдаться и в последующие годы за счет разложения биомассы, которая повреждена огнем, но не сгорела). По экспертным оценкам, общий выброс углекислоты от пожаров 2010 г. может составить 400 млн. тонн (эквивалентно 18% годовых антропогенных выбросов парниковых газов в России).</w:t>
      </w:r>
      <w:r>
        <w:rPr>
          <w:sz w:val="18"/>
          <w:szCs w:val="18"/>
        </w:rPr>
        <w:t xml:space="preserve">                                                                                                                                                                                                                     </w:t>
      </w:r>
      <w:r w:rsidRPr="00C85A0F">
        <w:rPr>
          <w:b/>
          <w:sz w:val="18"/>
          <w:szCs w:val="18"/>
        </w:rPr>
        <w:t>Пожары 2010 г. внесут вклад в потепление Арктики</w:t>
      </w:r>
      <w:r w:rsidRPr="00C85A0F">
        <w:rPr>
          <w:sz w:val="18"/>
          <w:szCs w:val="18"/>
        </w:rPr>
        <w:t>: часть («черного углерода»), попавшей в атмосферу в результате этих пожаров, отложится на снегу и льдах Арктики, чем вызовет их более интенсивное таяние.</w:t>
      </w:r>
      <w:r>
        <w:rPr>
          <w:sz w:val="18"/>
          <w:szCs w:val="18"/>
        </w:rPr>
        <w:t xml:space="preserve">                                                                                                      </w:t>
      </w:r>
      <w:r w:rsidRPr="00C85A0F">
        <w:rPr>
          <w:b/>
          <w:sz w:val="18"/>
          <w:szCs w:val="18"/>
        </w:rPr>
        <w:t>Пожары 2010 г. оказали влияние на региональную погоду</w:t>
      </w:r>
      <w:r w:rsidRPr="00C85A0F">
        <w:rPr>
          <w:sz w:val="18"/>
          <w:szCs w:val="18"/>
        </w:rPr>
        <w:t>: при действии крупных пожаров или многих небольших пожаров в регионах формировались устойчивые области высокого давления, сопоставимые по масштабам с атмосферными барическими системами. Циклоны обходили эти участки, формируя в местах пожаров еще более сухую и теплую погоду.</w:t>
      </w:r>
    </w:p>
    <w:p w:rsidR="00C85A0F" w:rsidRPr="00C85A0F" w:rsidRDefault="00C85A0F" w:rsidP="00C85A0F">
      <w:pPr>
        <w:pStyle w:val="a3"/>
        <w:rPr>
          <w:sz w:val="18"/>
          <w:szCs w:val="18"/>
        </w:rPr>
      </w:pPr>
      <w:r>
        <w:rPr>
          <w:rStyle w:val="a4"/>
          <w:sz w:val="18"/>
          <w:szCs w:val="18"/>
        </w:rPr>
        <w:t xml:space="preserve">8. </w:t>
      </w:r>
      <w:r w:rsidRPr="00C85A0F">
        <w:rPr>
          <w:rStyle w:val="a4"/>
          <w:sz w:val="18"/>
          <w:szCs w:val="18"/>
        </w:rPr>
        <w:t>Ущерб здоровью населения</w:t>
      </w:r>
      <w:r>
        <w:rPr>
          <w:rStyle w:val="a4"/>
          <w:sz w:val="18"/>
          <w:szCs w:val="18"/>
        </w:rPr>
        <w:t>!!!!</w:t>
      </w:r>
    </w:p>
    <w:p w:rsidR="00C85A0F" w:rsidRDefault="00C85A0F" w:rsidP="00C85A0F">
      <w:pPr>
        <w:pStyle w:val="a3"/>
        <w:rPr>
          <w:sz w:val="18"/>
          <w:szCs w:val="18"/>
        </w:rPr>
      </w:pPr>
      <w:r w:rsidRPr="00C85A0F">
        <w:rPr>
          <w:b/>
          <w:sz w:val="18"/>
          <w:szCs w:val="18"/>
        </w:rPr>
        <w:t>Интенсивное задымление</w:t>
      </w:r>
      <w:r w:rsidRPr="00C85A0F">
        <w:rPr>
          <w:sz w:val="18"/>
          <w:szCs w:val="18"/>
        </w:rPr>
        <w:t xml:space="preserve"> (иногда видимость не превышала 30-50 м) затронуло все регионы ЦАО. Многие вещества, находящиеся в дыме от торфо-лесных пожаров, наносят ущерб здоровью населения.</w:t>
      </w:r>
      <w:r>
        <w:rPr>
          <w:sz w:val="18"/>
          <w:szCs w:val="18"/>
        </w:rPr>
        <w:t xml:space="preserve">                                                                                                                           </w:t>
      </w:r>
      <w:r w:rsidRPr="00C85A0F">
        <w:rPr>
          <w:b/>
          <w:sz w:val="18"/>
          <w:szCs w:val="18"/>
        </w:rPr>
        <w:t>По данным Минздравсоцразвития</w:t>
      </w:r>
      <w:r w:rsidRPr="00C85A0F">
        <w:rPr>
          <w:sz w:val="18"/>
          <w:szCs w:val="18"/>
        </w:rPr>
        <w:t xml:space="preserve"> в июле 2010 г. число смертей по России в годовом исчислении выросло на 8,6% (в январе-июне смертность сокращалась). В некоторых из охваченных пожарами и/или задымлениями регионах смертность в июле 2010 г. (по сравнению с июлем 2009 </w:t>
      </w:r>
      <w:r>
        <w:rPr>
          <w:sz w:val="18"/>
          <w:szCs w:val="18"/>
        </w:rPr>
        <w:t xml:space="preserve">г.) выросла более значительно: </w:t>
      </w:r>
      <w:r w:rsidRPr="00C85A0F">
        <w:rPr>
          <w:b/>
          <w:sz w:val="18"/>
          <w:szCs w:val="18"/>
        </w:rPr>
        <w:t>в Москве</w:t>
      </w:r>
      <w:r>
        <w:rPr>
          <w:sz w:val="18"/>
          <w:szCs w:val="18"/>
        </w:rPr>
        <w:t xml:space="preserve"> — на 50,7%;  </w:t>
      </w:r>
      <w:r w:rsidRPr="00C85A0F">
        <w:rPr>
          <w:b/>
          <w:sz w:val="18"/>
          <w:szCs w:val="18"/>
        </w:rPr>
        <w:t>Ивановской обл.</w:t>
      </w:r>
      <w:r>
        <w:rPr>
          <w:sz w:val="18"/>
          <w:szCs w:val="18"/>
        </w:rPr>
        <w:t xml:space="preserve"> – 18,3% ; </w:t>
      </w:r>
      <w:r w:rsidRPr="00C85A0F">
        <w:rPr>
          <w:b/>
          <w:sz w:val="18"/>
          <w:szCs w:val="18"/>
        </w:rPr>
        <w:t>Московской и Тульской обл</w:t>
      </w:r>
      <w:r>
        <w:rPr>
          <w:sz w:val="18"/>
          <w:szCs w:val="18"/>
        </w:rPr>
        <w:t xml:space="preserve">. – 17,3% ; </w:t>
      </w:r>
      <w:r w:rsidRPr="00C85A0F">
        <w:rPr>
          <w:b/>
          <w:sz w:val="18"/>
          <w:szCs w:val="18"/>
        </w:rPr>
        <w:t>Республике Татарстан</w:t>
      </w:r>
      <w:r>
        <w:rPr>
          <w:sz w:val="18"/>
          <w:szCs w:val="18"/>
        </w:rPr>
        <w:t xml:space="preserve"> – 16,6% </w:t>
      </w:r>
      <w:r w:rsidRPr="00C85A0F">
        <w:rPr>
          <w:b/>
          <w:sz w:val="18"/>
          <w:szCs w:val="18"/>
        </w:rPr>
        <w:t>; Рязанской обл</w:t>
      </w:r>
      <w:r>
        <w:rPr>
          <w:sz w:val="18"/>
          <w:szCs w:val="18"/>
        </w:rPr>
        <w:t xml:space="preserve">. – 13,5% ; </w:t>
      </w:r>
      <w:r w:rsidRPr="00C85A0F">
        <w:rPr>
          <w:b/>
          <w:sz w:val="18"/>
          <w:szCs w:val="18"/>
        </w:rPr>
        <w:t>Ульяновской обл.</w:t>
      </w:r>
      <w:r>
        <w:rPr>
          <w:sz w:val="18"/>
          <w:szCs w:val="18"/>
        </w:rPr>
        <w:t xml:space="preserve"> — 13% ; </w:t>
      </w:r>
      <w:r w:rsidRPr="00C85A0F">
        <w:rPr>
          <w:b/>
          <w:sz w:val="18"/>
          <w:szCs w:val="18"/>
        </w:rPr>
        <w:t>Тамбовской обл.</w:t>
      </w:r>
      <w:r>
        <w:rPr>
          <w:sz w:val="18"/>
          <w:szCs w:val="18"/>
        </w:rPr>
        <w:t xml:space="preserve"> – 11,1% ; </w:t>
      </w:r>
      <w:r w:rsidRPr="00C85A0F">
        <w:rPr>
          <w:b/>
          <w:sz w:val="18"/>
          <w:szCs w:val="18"/>
        </w:rPr>
        <w:t>Липецкой обл.</w:t>
      </w:r>
      <w:r>
        <w:rPr>
          <w:sz w:val="18"/>
          <w:szCs w:val="18"/>
        </w:rPr>
        <w:t xml:space="preserve"> — 9% ; </w:t>
      </w:r>
      <w:r w:rsidRPr="00C85A0F">
        <w:rPr>
          <w:b/>
          <w:sz w:val="18"/>
          <w:szCs w:val="18"/>
        </w:rPr>
        <w:t>Республике Мордовия</w:t>
      </w:r>
      <w:r w:rsidRPr="00C85A0F">
        <w:rPr>
          <w:sz w:val="18"/>
          <w:szCs w:val="18"/>
        </w:rPr>
        <w:t xml:space="preserve"> – 6,8%.</w:t>
      </w:r>
      <w:r>
        <w:rPr>
          <w:sz w:val="18"/>
          <w:szCs w:val="18"/>
        </w:rPr>
        <w:t xml:space="preserve">                                                                                                                                             </w:t>
      </w:r>
      <w:r w:rsidRPr="00C85A0F">
        <w:rPr>
          <w:b/>
          <w:sz w:val="18"/>
          <w:szCs w:val="18"/>
        </w:rPr>
        <w:t>При этом в целом за январь-июль</w:t>
      </w:r>
      <w:r w:rsidRPr="00C85A0F">
        <w:rPr>
          <w:sz w:val="18"/>
          <w:szCs w:val="18"/>
        </w:rPr>
        <w:t xml:space="preserve"> смертность в России снизилась на 0,3%, а в ряде областей с высокой температурой, но без интенсивного задымления, смертность в июле снижалась или увеличивалась незначительно (в Белгородской области +2,6%, в Кировской области +1,1%, в Воронежской области +0,7%, в Волгоградской области –4,4%, в Ставропольском крае –3,6%).</w:t>
      </w:r>
      <w:r>
        <w:rPr>
          <w:sz w:val="18"/>
          <w:szCs w:val="18"/>
        </w:rPr>
        <w:t xml:space="preserve">                                         </w:t>
      </w:r>
      <w:r w:rsidRPr="00C85A0F">
        <w:rPr>
          <w:b/>
          <w:sz w:val="18"/>
          <w:szCs w:val="18"/>
        </w:rPr>
        <w:t>В Московской области</w:t>
      </w:r>
      <w:r w:rsidRPr="00C85A0F">
        <w:rPr>
          <w:sz w:val="18"/>
          <w:szCs w:val="18"/>
        </w:rPr>
        <w:t xml:space="preserve"> госпитализация детей летом 2010 г. увеличилась на 17%. Увеличилась обращаемость по поводу сердечно-сосудистых заболеваний и бронхиальной астмы. В г. Тольятти (Самарская обл.) в дни сильного задымления число вызовов скорой помощи увеличивалось до 1,5 раз (от 600-650 до 1060 в сутки) (ECO-HR, 2010).</w:t>
      </w:r>
    </w:p>
    <w:p w:rsidR="0019336B" w:rsidRPr="0019336B" w:rsidRDefault="0019336B" w:rsidP="0019336B">
      <w:pPr>
        <w:pStyle w:val="a3"/>
        <w:rPr>
          <w:sz w:val="18"/>
          <w:szCs w:val="18"/>
        </w:rPr>
      </w:pPr>
      <w:r>
        <w:rPr>
          <w:rStyle w:val="a4"/>
          <w:sz w:val="18"/>
          <w:szCs w:val="18"/>
        </w:rPr>
        <w:t xml:space="preserve">9. </w:t>
      </w:r>
      <w:r w:rsidRPr="0019336B">
        <w:rPr>
          <w:rStyle w:val="a4"/>
          <w:sz w:val="18"/>
          <w:szCs w:val="18"/>
        </w:rPr>
        <w:t>Причины неэффективности борьбы с пожарами</w:t>
      </w:r>
      <w:r>
        <w:rPr>
          <w:rStyle w:val="a4"/>
          <w:sz w:val="18"/>
          <w:szCs w:val="18"/>
        </w:rPr>
        <w:t>!!!!</w:t>
      </w:r>
    </w:p>
    <w:p w:rsidR="0019336B" w:rsidRDefault="0019336B" w:rsidP="0019336B">
      <w:pPr>
        <w:pStyle w:val="a3"/>
        <w:rPr>
          <w:rStyle w:val="a4"/>
          <w:sz w:val="18"/>
          <w:szCs w:val="18"/>
        </w:rPr>
      </w:pPr>
      <w:r w:rsidRPr="0019336B">
        <w:rPr>
          <w:b/>
          <w:sz w:val="18"/>
          <w:szCs w:val="18"/>
        </w:rPr>
        <w:t>К пожарной катастрофе 2010 г.</w:t>
      </w:r>
      <w:r w:rsidRPr="0019336B">
        <w:rPr>
          <w:sz w:val="18"/>
          <w:szCs w:val="18"/>
        </w:rPr>
        <w:t xml:space="preserve"> привели не столько неконтролируемые природные факторы, сколько государственная политика. Избежать резкого увеличения числа природных пожаров при столь продолжительной и сильной засухе в 2010 г. было невозможно. Но можно было во много раз сократить ущерб от огня, сохранить миллионы гектаров леса, избежать большинства случаев гибели людей, домов и населенных пунктов.</w:t>
      </w:r>
      <w:r w:rsidRPr="0019336B">
        <w:t xml:space="preserve"> </w:t>
      </w:r>
      <w:r>
        <w:t xml:space="preserve">                                                                                                                                              </w:t>
      </w:r>
      <w:r w:rsidRPr="0019336B">
        <w:rPr>
          <w:sz w:val="18"/>
          <w:szCs w:val="18"/>
        </w:rPr>
        <w:t xml:space="preserve">1) </w:t>
      </w:r>
      <w:r w:rsidRPr="0019336B">
        <w:rPr>
          <w:rStyle w:val="a4"/>
          <w:sz w:val="18"/>
          <w:szCs w:val="18"/>
        </w:rPr>
        <w:t>Превращение леса в движимое имущество.</w:t>
      </w:r>
      <w:r w:rsidRPr="0019336B">
        <w:rPr>
          <w:sz w:val="18"/>
          <w:szCs w:val="18"/>
        </w:rPr>
        <w:t xml:space="preserve">                                                                                                      </w:t>
      </w:r>
      <w:r>
        <w:rPr>
          <w:sz w:val="18"/>
          <w:szCs w:val="18"/>
        </w:rPr>
        <w:t xml:space="preserve">                                                                  </w:t>
      </w:r>
      <w:r w:rsidRPr="0019336B">
        <w:rPr>
          <w:sz w:val="18"/>
          <w:szCs w:val="18"/>
        </w:rPr>
        <w:t xml:space="preserve"> 2) </w:t>
      </w:r>
      <w:r w:rsidRPr="0019336B">
        <w:rPr>
          <w:rStyle w:val="a4"/>
          <w:sz w:val="18"/>
          <w:szCs w:val="18"/>
        </w:rPr>
        <w:t>Ликвидация государственной лесной охраны.</w:t>
      </w:r>
      <w:r w:rsidRPr="0019336B">
        <w:rPr>
          <w:sz w:val="18"/>
          <w:szCs w:val="18"/>
        </w:rPr>
        <w:t xml:space="preserve">                                                                                   </w:t>
      </w:r>
      <w:r>
        <w:rPr>
          <w:sz w:val="18"/>
          <w:szCs w:val="18"/>
        </w:rPr>
        <w:t xml:space="preserve">                                                                                       </w:t>
      </w:r>
      <w:r w:rsidRPr="0019336B">
        <w:rPr>
          <w:sz w:val="18"/>
          <w:szCs w:val="18"/>
        </w:rPr>
        <w:t xml:space="preserve">     3) </w:t>
      </w:r>
      <w:r w:rsidRPr="0019336B">
        <w:rPr>
          <w:rStyle w:val="a4"/>
          <w:sz w:val="18"/>
          <w:szCs w:val="18"/>
        </w:rPr>
        <w:t>Ликвидация экономически жизнеспособных лесохозяйственных предприятий</w:t>
      </w:r>
      <w:r w:rsidRPr="0019336B">
        <w:rPr>
          <w:sz w:val="18"/>
          <w:szCs w:val="18"/>
        </w:rPr>
        <w:t xml:space="preserve">, обеспечивающих выполнение государственных задач в области лесного хозяйства, в том числе осуществлявших наземную охрану лесов.                                                                                                             4) </w:t>
      </w:r>
      <w:r w:rsidRPr="0019336B">
        <w:rPr>
          <w:rStyle w:val="a4"/>
          <w:sz w:val="18"/>
          <w:szCs w:val="18"/>
        </w:rPr>
        <w:t>Отсутствие единой централизованной системы авиационной охраны лесов и тушения крупных лесных пожаров.</w:t>
      </w:r>
      <w:r w:rsidRPr="0019336B">
        <w:rPr>
          <w:sz w:val="18"/>
          <w:szCs w:val="18"/>
        </w:rPr>
        <w:t xml:space="preserve">                                                                                                                                   5) </w:t>
      </w:r>
      <w:r w:rsidRPr="0019336B">
        <w:rPr>
          <w:rStyle w:val="a4"/>
          <w:sz w:val="18"/>
          <w:szCs w:val="18"/>
        </w:rPr>
        <w:t xml:space="preserve">Бюрократизация государственного управления лесами.                                                                             </w:t>
      </w:r>
      <w:r>
        <w:rPr>
          <w:rStyle w:val="a4"/>
          <w:sz w:val="18"/>
          <w:szCs w:val="18"/>
        </w:rPr>
        <w:t xml:space="preserve">                                                                  </w:t>
      </w:r>
      <w:r w:rsidRPr="0019336B">
        <w:rPr>
          <w:rStyle w:val="a4"/>
          <w:sz w:val="18"/>
          <w:szCs w:val="18"/>
        </w:rPr>
        <w:t xml:space="preserve">      </w:t>
      </w:r>
      <w:r w:rsidRPr="0019336B">
        <w:rPr>
          <w:sz w:val="18"/>
          <w:szCs w:val="18"/>
        </w:rPr>
        <w:t xml:space="preserve">6) </w:t>
      </w:r>
      <w:r w:rsidRPr="0019336B">
        <w:rPr>
          <w:rStyle w:val="a4"/>
          <w:sz w:val="18"/>
          <w:szCs w:val="18"/>
        </w:rPr>
        <w:t xml:space="preserve">Наличие "бесхозных" лесов и защитных лесных насаждений.                                                                 </w:t>
      </w:r>
      <w:r>
        <w:rPr>
          <w:rStyle w:val="a4"/>
          <w:sz w:val="18"/>
          <w:szCs w:val="18"/>
        </w:rPr>
        <w:t xml:space="preserve">                                                               </w:t>
      </w:r>
      <w:r w:rsidRPr="0019336B">
        <w:rPr>
          <w:sz w:val="18"/>
          <w:szCs w:val="18"/>
        </w:rPr>
        <w:t xml:space="preserve"> 7) </w:t>
      </w:r>
      <w:r w:rsidRPr="0019336B">
        <w:rPr>
          <w:rStyle w:val="a4"/>
          <w:sz w:val="18"/>
          <w:szCs w:val="18"/>
        </w:rPr>
        <w:t xml:space="preserve">Сокращение бюджетного финансирования лесного хозяйства.                                                                          </w:t>
      </w:r>
      <w:r>
        <w:rPr>
          <w:rStyle w:val="a4"/>
          <w:sz w:val="18"/>
          <w:szCs w:val="18"/>
        </w:rPr>
        <w:t xml:space="preserve">                                             </w:t>
      </w:r>
      <w:r w:rsidRPr="0019336B">
        <w:rPr>
          <w:rStyle w:val="a4"/>
          <w:sz w:val="18"/>
          <w:szCs w:val="18"/>
        </w:rPr>
        <w:t xml:space="preserve">    </w:t>
      </w:r>
      <w:r w:rsidRPr="0019336B">
        <w:rPr>
          <w:sz w:val="18"/>
          <w:szCs w:val="18"/>
        </w:rPr>
        <w:t xml:space="preserve">8) </w:t>
      </w:r>
      <w:r w:rsidRPr="0019336B">
        <w:rPr>
          <w:rStyle w:val="a4"/>
          <w:sz w:val="18"/>
          <w:szCs w:val="18"/>
        </w:rPr>
        <w:t>Неподготовленность Государственной пожарной охраны МЧС</w:t>
      </w:r>
      <w:r w:rsidRPr="0019336B">
        <w:rPr>
          <w:sz w:val="18"/>
          <w:szCs w:val="18"/>
        </w:rPr>
        <w:t xml:space="preserve"> </w:t>
      </w:r>
      <w:r w:rsidRPr="0019336B">
        <w:rPr>
          <w:rStyle w:val="a4"/>
          <w:sz w:val="18"/>
          <w:szCs w:val="18"/>
        </w:rPr>
        <w:t>к борьбе с природными пожарами</w:t>
      </w:r>
      <w:r w:rsidRPr="0019336B">
        <w:rPr>
          <w:sz w:val="18"/>
          <w:szCs w:val="18"/>
        </w:rPr>
        <w:t xml:space="preserve">.                                                                                                                                                                                      9) </w:t>
      </w:r>
      <w:r w:rsidRPr="0019336B">
        <w:rPr>
          <w:rStyle w:val="a4"/>
          <w:sz w:val="18"/>
          <w:szCs w:val="18"/>
        </w:rPr>
        <w:t>Невыполнение арендаторами и другими организациями мер по обеспечению пожарной безопасности</w:t>
      </w:r>
      <w:r w:rsidRPr="0019336B">
        <w:rPr>
          <w:sz w:val="18"/>
          <w:szCs w:val="18"/>
        </w:rPr>
        <w:t xml:space="preserve">.                                                                                                                                                              10) </w:t>
      </w:r>
      <w:r w:rsidRPr="0019336B">
        <w:rPr>
          <w:rStyle w:val="a4"/>
          <w:sz w:val="18"/>
          <w:szCs w:val="18"/>
        </w:rPr>
        <w:t>Невозможность досрочного расторжения договора аренды в случае невыполнения обязательств по охране лесов от пожаров, закрепленных договором аренды</w:t>
      </w:r>
      <w:r w:rsidRPr="0019336B">
        <w:rPr>
          <w:sz w:val="18"/>
          <w:szCs w:val="18"/>
        </w:rPr>
        <w:t xml:space="preserve">.                                     </w:t>
      </w:r>
      <w:r>
        <w:rPr>
          <w:sz w:val="18"/>
          <w:szCs w:val="18"/>
        </w:rPr>
        <w:t xml:space="preserve">                                                                                                                       </w:t>
      </w:r>
      <w:r w:rsidRPr="0019336B">
        <w:rPr>
          <w:sz w:val="18"/>
          <w:szCs w:val="18"/>
        </w:rPr>
        <w:t xml:space="preserve">   11) </w:t>
      </w:r>
      <w:r w:rsidRPr="0019336B">
        <w:rPr>
          <w:rStyle w:val="a4"/>
          <w:sz w:val="18"/>
          <w:szCs w:val="18"/>
        </w:rPr>
        <w:t>Отсутствие единой системы обеспечения пожарной безопасности на природных территориях.</w:t>
      </w:r>
      <w:r w:rsidRPr="0019336B">
        <w:rPr>
          <w:sz w:val="18"/>
          <w:szCs w:val="18"/>
        </w:rPr>
        <w:t xml:space="preserve">                                                                                                                                                                12) </w:t>
      </w:r>
      <w:r w:rsidRPr="0019336B">
        <w:rPr>
          <w:rStyle w:val="a4"/>
          <w:sz w:val="18"/>
          <w:szCs w:val="18"/>
        </w:rPr>
        <w:t>Неспособность власти и местного самоуправления обеспечить запрет на посещение лесов.</w:t>
      </w:r>
      <w:r>
        <w:rPr>
          <w:rStyle w:val="a4"/>
          <w:sz w:val="18"/>
          <w:szCs w:val="18"/>
        </w:rPr>
        <w:t xml:space="preserve">                                                                       </w:t>
      </w:r>
      <w:r w:rsidRPr="0019336B">
        <w:rPr>
          <w:sz w:val="18"/>
          <w:szCs w:val="18"/>
        </w:rPr>
        <w:t xml:space="preserve"> 13) </w:t>
      </w:r>
      <w:r w:rsidRPr="0019336B">
        <w:rPr>
          <w:rStyle w:val="a4"/>
          <w:sz w:val="18"/>
          <w:szCs w:val="18"/>
        </w:rPr>
        <w:t>Отсутствие профилактической работы по обеспечению пожарной безопасности.</w:t>
      </w:r>
    </w:p>
    <w:p w:rsidR="004B1151" w:rsidRDefault="004B1151" w:rsidP="0019336B">
      <w:pPr>
        <w:pStyle w:val="a3"/>
        <w:rPr>
          <w:rStyle w:val="a4"/>
          <w:sz w:val="18"/>
          <w:szCs w:val="18"/>
        </w:rPr>
      </w:pPr>
      <w:r w:rsidRPr="004B1151">
        <w:rPr>
          <w:rStyle w:val="a4"/>
          <w:sz w:val="18"/>
          <w:szCs w:val="18"/>
        </w:rPr>
        <w:t>10. Что полагается погорельцам!!!!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5341"/>
      </w:tblGrid>
      <w:tr w:rsidR="004B1151" w:rsidRPr="00CF34A7" w:rsidTr="00CF34A7">
        <w:tc>
          <w:tcPr>
            <w:tcW w:w="5341" w:type="dxa"/>
            <w:shd w:val="clear" w:color="auto" w:fill="auto"/>
          </w:tcPr>
          <w:p w:rsidR="004B1151" w:rsidRPr="00CF34A7" w:rsidRDefault="004B1151" w:rsidP="0019336B">
            <w:pPr>
              <w:pStyle w:val="a3"/>
              <w:rPr>
                <w:b/>
                <w:sz w:val="20"/>
                <w:szCs w:val="20"/>
              </w:rPr>
            </w:pPr>
            <w:r w:rsidRPr="00CF34A7">
              <w:rPr>
                <w:b/>
                <w:sz w:val="20"/>
                <w:szCs w:val="20"/>
              </w:rPr>
              <w:t>На неотложные расходы</w:t>
            </w:r>
          </w:p>
        </w:tc>
        <w:tc>
          <w:tcPr>
            <w:tcW w:w="5341" w:type="dxa"/>
            <w:shd w:val="clear" w:color="auto" w:fill="auto"/>
          </w:tcPr>
          <w:p w:rsidR="004B1151" w:rsidRPr="00CF34A7" w:rsidRDefault="004B1151" w:rsidP="0019336B">
            <w:pPr>
              <w:pStyle w:val="a3"/>
              <w:rPr>
                <w:b/>
                <w:sz w:val="20"/>
                <w:szCs w:val="20"/>
              </w:rPr>
            </w:pPr>
            <w:r w:rsidRPr="00CF34A7">
              <w:rPr>
                <w:b/>
                <w:sz w:val="20"/>
                <w:szCs w:val="20"/>
              </w:rPr>
              <w:t>по 10 тысяч рублей на человека</w:t>
            </w:r>
          </w:p>
        </w:tc>
      </w:tr>
      <w:tr w:rsidR="004B1151" w:rsidRPr="00CF34A7" w:rsidTr="00CF34A7">
        <w:tc>
          <w:tcPr>
            <w:tcW w:w="5341" w:type="dxa"/>
            <w:shd w:val="clear" w:color="auto" w:fill="auto"/>
          </w:tcPr>
          <w:p w:rsidR="004B1151" w:rsidRPr="00CF34A7" w:rsidRDefault="004B1151" w:rsidP="0019336B">
            <w:pPr>
              <w:pStyle w:val="a3"/>
              <w:rPr>
                <w:b/>
                <w:sz w:val="20"/>
                <w:szCs w:val="20"/>
              </w:rPr>
            </w:pPr>
            <w:r w:rsidRPr="00CF34A7">
              <w:rPr>
                <w:b/>
                <w:sz w:val="20"/>
                <w:szCs w:val="20"/>
              </w:rPr>
              <w:t>Компенсация</w:t>
            </w:r>
          </w:p>
        </w:tc>
        <w:tc>
          <w:tcPr>
            <w:tcW w:w="5341" w:type="dxa"/>
            <w:shd w:val="clear" w:color="auto" w:fill="auto"/>
          </w:tcPr>
          <w:p w:rsidR="004B1151" w:rsidRPr="00CF34A7" w:rsidRDefault="004B1151" w:rsidP="0019336B">
            <w:pPr>
              <w:pStyle w:val="a3"/>
              <w:rPr>
                <w:b/>
                <w:sz w:val="20"/>
                <w:szCs w:val="20"/>
              </w:rPr>
            </w:pPr>
            <w:r w:rsidRPr="00CF34A7">
              <w:rPr>
                <w:b/>
                <w:sz w:val="20"/>
                <w:szCs w:val="20"/>
              </w:rPr>
              <w:t>по 200 тысяч рублей на человека (поровну из федерального и регионального бюджетов)</w:t>
            </w:r>
          </w:p>
        </w:tc>
      </w:tr>
      <w:tr w:rsidR="004B1151" w:rsidRPr="00CF34A7" w:rsidTr="00CF34A7">
        <w:tc>
          <w:tcPr>
            <w:tcW w:w="5341" w:type="dxa"/>
            <w:shd w:val="clear" w:color="auto" w:fill="auto"/>
          </w:tcPr>
          <w:p w:rsidR="004B1151" w:rsidRPr="00CF34A7" w:rsidRDefault="004B1151" w:rsidP="0019336B">
            <w:pPr>
              <w:pStyle w:val="a3"/>
              <w:rPr>
                <w:b/>
                <w:sz w:val="20"/>
                <w:szCs w:val="20"/>
              </w:rPr>
            </w:pPr>
            <w:r w:rsidRPr="00CF34A7">
              <w:rPr>
                <w:b/>
                <w:sz w:val="20"/>
                <w:szCs w:val="20"/>
              </w:rPr>
              <w:t>Восстановление жилья</w:t>
            </w:r>
          </w:p>
        </w:tc>
        <w:tc>
          <w:tcPr>
            <w:tcW w:w="5341" w:type="dxa"/>
            <w:shd w:val="clear" w:color="auto" w:fill="auto"/>
          </w:tcPr>
          <w:p w:rsidR="004B1151" w:rsidRPr="00CF34A7" w:rsidRDefault="004B1151" w:rsidP="0019336B">
            <w:pPr>
              <w:pStyle w:val="a3"/>
              <w:rPr>
                <w:b/>
                <w:sz w:val="20"/>
                <w:szCs w:val="20"/>
              </w:rPr>
            </w:pPr>
            <w:r w:rsidRPr="00CF34A7">
              <w:rPr>
                <w:b/>
                <w:sz w:val="20"/>
                <w:szCs w:val="20"/>
              </w:rPr>
              <w:t>3 млн. рублей на семью (2 млн. - на строительство, 1 млн. - на инфраструктуру)</w:t>
            </w:r>
          </w:p>
        </w:tc>
      </w:tr>
      <w:tr w:rsidR="004B1151" w:rsidRPr="00CF34A7" w:rsidTr="00CF34A7">
        <w:tc>
          <w:tcPr>
            <w:tcW w:w="5341" w:type="dxa"/>
            <w:shd w:val="clear" w:color="auto" w:fill="auto"/>
          </w:tcPr>
          <w:p w:rsidR="004B1151" w:rsidRPr="00CF34A7" w:rsidRDefault="004B1151" w:rsidP="0019336B">
            <w:pPr>
              <w:pStyle w:val="a3"/>
              <w:rPr>
                <w:b/>
                <w:sz w:val="20"/>
                <w:szCs w:val="20"/>
              </w:rPr>
            </w:pPr>
            <w:r w:rsidRPr="00CF34A7">
              <w:rPr>
                <w:b/>
                <w:sz w:val="20"/>
                <w:szCs w:val="20"/>
              </w:rPr>
              <w:t>Помощь пенсионерам</w:t>
            </w:r>
          </w:p>
        </w:tc>
        <w:tc>
          <w:tcPr>
            <w:tcW w:w="5341" w:type="dxa"/>
            <w:shd w:val="clear" w:color="auto" w:fill="auto"/>
          </w:tcPr>
          <w:p w:rsidR="004B1151" w:rsidRPr="00CF34A7" w:rsidRDefault="004B1151" w:rsidP="0019336B">
            <w:pPr>
              <w:pStyle w:val="a3"/>
              <w:rPr>
                <w:b/>
                <w:sz w:val="20"/>
                <w:szCs w:val="20"/>
              </w:rPr>
            </w:pPr>
            <w:r w:rsidRPr="00CF34A7">
              <w:rPr>
                <w:b/>
                <w:sz w:val="20"/>
                <w:szCs w:val="20"/>
              </w:rPr>
              <w:t>по 25 тысяч рублей на неработающего пенсионера (от Пенсионного фонда)</w:t>
            </w:r>
          </w:p>
        </w:tc>
      </w:tr>
    </w:tbl>
    <w:p w:rsidR="00C66F77" w:rsidRDefault="00C66F77" w:rsidP="00C66F77">
      <w:pPr>
        <w:pStyle w:val="a3"/>
        <w:rPr>
          <w:sz w:val="18"/>
          <w:szCs w:val="18"/>
        </w:rPr>
      </w:pPr>
      <w:r w:rsidRPr="00C66F77">
        <w:rPr>
          <w:b/>
          <w:sz w:val="18"/>
          <w:szCs w:val="18"/>
        </w:rPr>
        <w:t xml:space="preserve">Россиянам, </w:t>
      </w:r>
      <w:r w:rsidRPr="00C66F77">
        <w:rPr>
          <w:sz w:val="18"/>
          <w:szCs w:val="18"/>
        </w:rPr>
        <w:t xml:space="preserve">потерявшим этим летом в результате пожаров жилье, государство и местные власти продолжают выделять средства в качестве компенсации за причиненный ущерб. Каждому человеку выплатят по 200 тысяч рублей, а на строительство нового жилья государство планирует потратить 6,5 млрд рублей. Однако не все погорельцы получат деньги за сгоревшие дома и погибших в огне родственников. </w:t>
      </w:r>
      <w:r>
        <w:rPr>
          <w:sz w:val="18"/>
          <w:szCs w:val="18"/>
        </w:rPr>
        <w:t xml:space="preserve">                                                                                                                                                                                                                 </w:t>
      </w:r>
      <w:r w:rsidRPr="00C66F77">
        <w:rPr>
          <w:b/>
          <w:sz w:val="18"/>
          <w:szCs w:val="18"/>
        </w:rPr>
        <w:t>Например,</w:t>
      </w:r>
      <w:r w:rsidRPr="00C66F77">
        <w:rPr>
          <w:sz w:val="18"/>
          <w:szCs w:val="18"/>
        </w:rPr>
        <w:t xml:space="preserve"> компенсации не будут выделены тем, чьи дома сгорели из-за травяного пожара, а также тем, кто не оформил жилье надлежащим образом. Как пишет газета </w:t>
      </w:r>
      <w:hyperlink r:id="rId4" w:tgtFrame="_blank" w:history="1">
        <w:r w:rsidRPr="00C66F77">
          <w:rPr>
            <w:rStyle w:val="a5"/>
            <w:sz w:val="18"/>
            <w:szCs w:val="18"/>
          </w:rPr>
          <w:t>"Коммерсант"</w:t>
        </w:r>
      </w:hyperlink>
      <w:r w:rsidRPr="00C66F77">
        <w:rPr>
          <w:sz w:val="18"/>
          <w:szCs w:val="18"/>
        </w:rPr>
        <w:t xml:space="preserve">, жительнице Рязанской области отказали в выплате денег за погибшую в пожаре мать, так как район был официально признан пожароопасным только через два дня после смерти женщины. </w:t>
      </w:r>
      <w:r>
        <w:rPr>
          <w:sz w:val="18"/>
          <w:szCs w:val="18"/>
        </w:rPr>
        <w:t xml:space="preserve">                         </w:t>
      </w:r>
      <w:r w:rsidRPr="00C66F77">
        <w:rPr>
          <w:b/>
          <w:sz w:val="18"/>
          <w:szCs w:val="18"/>
        </w:rPr>
        <w:t>Погорельцы,</w:t>
      </w:r>
      <w:r w:rsidRPr="00C66F77">
        <w:rPr>
          <w:sz w:val="18"/>
          <w:szCs w:val="18"/>
        </w:rPr>
        <w:t xml:space="preserve"> недовольные выплатами, могут обращаться на "горячую линию" </w:t>
      </w:r>
      <w:hyperlink r:id="rId5" w:tgtFrame="_blank" w:history="1">
        <w:r w:rsidRPr="00C66F77">
          <w:rPr>
            <w:rStyle w:val="a5"/>
            <w:sz w:val="18"/>
            <w:szCs w:val="18"/>
          </w:rPr>
          <w:t>Общественной палаты</w:t>
        </w:r>
      </w:hyperlink>
      <w:r w:rsidRPr="00C66F77">
        <w:rPr>
          <w:sz w:val="18"/>
          <w:szCs w:val="18"/>
        </w:rPr>
        <w:t xml:space="preserve"> по телефону: 8 800 700 8 800 (звонок бесплатный</w:t>
      </w:r>
      <w:r w:rsidRPr="00C66F77">
        <w:rPr>
          <w:b/>
          <w:sz w:val="18"/>
          <w:szCs w:val="18"/>
        </w:rPr>
        <w:t>). На эту линию звонят как погорельцы</w:t>
      </w:r>
      <w:r w:rsidRPr="00C66F77">
        <w:rPr>
          <w:sz w:val="18"/>
          <w:szCs w:val="18"/>
        </w:rPr>
        <w:t xml:space="preserve">, так и те, кто хочет помочь пострадавшим. </w:t>
      </w:r>
      <w:r>
        <w:rPr>
          <w:sz w:val="18"/>
          <w:szCs w:val="18"/>
        </w:rPr>
        <w:t xml:space="preserve">                                                                </w:t>
      </w:r>
      <w:r w:rsidRPr="00C66F77">
        <w:rPr>
          <w:sz w:val="18"/>
          <w:szCs w:val="18"/>
        </w:rPr>
        <w:t xml:space="preserve">- </w:t>
      </w:r>
      <w:hyperlink r:id="rId6" w:history="1">
        <w:r w:rsidRPr="00C66F77">
          <w:rPr>
            <w:rStyle w:val="a5"/>
            <w:b/>
            <w:bCs/>
            <w:sz w:val="18"/>
            <w:szCs w:val="18"/>
          </w:rPr>
          <w:t>В Приморье работников предприятий заставляют помогать погорельцам под угрозой увольнения</w:t>
        </w:r>
      </w:hyperlink>
      <w:r w:rsidRPr="00C66F77">
        <w:rPr>
          <w:sz w:val="18"/>
          <w:szCs w:val="18"/>
        </w:rPr>
        <w:br/>
        <w:t xml:space="preserve">- </w:t>
      </w:r>
      <w:hyperlink r:id="rId7" w:history="1">
        <w:r w:rsidRPr="00C66F77">
          <w:rPr>
            <w:rStyle w:val="a5"/>
            <w:b/>
            <w:bCs/>
            <w:sz w:val="18"/>
            <w:szCs w:val="18"/>
          </w:rPr>
          <w:t>Скандалы вокруг помощи для погорельцев: ссоры из-за вещей и просроченные продукты</w:t>
        </w:r>
      </w:hyperlink>
      <w:r w:rsidRPr="00C66F77">
        <w:rPr>
          <w:sz w:val="18"/>
          <w:szCs w:val="18"/>
        </w:rPr>
        <w:br/>
        <w:t xml:space="preserve">- </w:t>
      </w:r>
      <w:hyperlink r:id="rId8" w:anchor="1" w:history="1">
        <w:r w:rsidRPr="00C66F77">
          <w:rPr>
            <w:rStyle w:val="a5"/>
            <w:b/>
            <w:bCs/>
            <w:sz w:val="18"/>
            <w:szCs w:val="18"/>
          </w:rPr>
          <w:t>Пострадавшие могут требовать и компенсации морального вреда</w:t>
        </w:r>
      </w:hyperlink>
      <w:r w:rsidRPr="00C66F77">
        <w:rPr>
          <w:sz w:val="18"/>
          <w:szCs w:val="18"/>
        </w:rPr>
        <w:br/>
        <w:t xml:space="preserve">- </w:t>
      </w:r>
      <w:hyperlink r:id="rId9" w:anchor="2" w:history="1">
        <w:r w:rsidRPr="00C66F77">
          <w:rPr>
            <w:rStyle w:val="a5"/>
            <w:b/>
            <w:bCs/>
            <w:sz w:val="18"/>
            <w:szCs w:val="18"/>
          </w:rPr>
          <w:t>Погорельцы недовольны "поношенными тряпками" и хотят холодильники и микроволновки</w:t>
        </w:r>
      </w:hyperlink>
      <w:r>
        <w:rPr>
          <w:sz w:val="18"/>
          <w:szCs w:val="18"/>
        </w:rPr>
        <w:t xml:space="preserve">                                                                  </w:t>
      </w:r>
      <w:r w:rsidRPr="00C66F77">
        <w:rPr>
          <w:b/>
          <w:sz w:val="18"/>
          <w:szCs w:val="18"/>
        </w:rPr>
        <w:t>Как стало известно газете</w:t>
      </w:r>
      <w:r w:rsidRPr="00C66F77">
        <w:rPr>
          <w:sz w:val="18"/>
          <w:szCs w:val="18"/>
        </w:rPr>
        <w:t xml:space="preserve">, в Общественную палату жалуются люди, чьи дома уничтожил травяной пожар. Таких людей предлагает защитить губернатор Нижегородской области Валерий Шанцев. На прошлой неделе он предложил внести в постановление правительства пункт о выплате компенсаций тем, чьи дома сгорели не от лесного пожара, а от огня, перебравшегося к строениям по траве. </w:t>
      </w:r>
      <w:r>
        <w:rPr>
          <w:sz w:val="18"/>
          <w:szCs w:val="18"/>
        </w:rPr>
        <w:t xml:space="preserve">                                                                                                                                               </w:t>
      </w:r>
    </w:p>
    <w:p w:rsidR="00C66F77" w:rsidRPr="00C66F77" w:rsidRDefault="00C66F77" w:rsidP="00C66F77">
      <w:pPr>
        <w:pStyle w:val="a3"/>
        <w:rPr>
          <w:sz w:val="18"/>
          <w:szCs w:val="18"/>
        </w:rPr>
      </w:pPr>
      <w:r w:rsidRPr="00C66F77">
        <w:rPr>
          <w:b/>
          <w:sz w:val="18"/>
          <w:szCs w:val="18"/>
        </w:rPr>
        <w:t>Некоторым людям отказывают в компенсации потому,</w:t>
      </w:r>
      <w:r w:rsidRPr="00C66F77">
        <w:rPr>
          <w:sz w:val="18"/>
          <w:szCs w:val="18"/>
        </w:rPr>
        <w:t xml:space="preserve"> что они не успели оформить дом в собственность, или у них была временная регистрация, а также потому, что область не входит в зону ЧС. Дачникам, не имеющим регистрацию, не выделяют ничего в Мордовии, Марий Эл, Рязанской, Ивановской, Калужской, Тамбовской областях. Не положена компенсация людям, живущим в гражданском браке. </w:t>
      </w:r>
    </w:p>
    <w:p w:rsidR="00C66F77" w:rsidRPr="00C66F77" w:rsidRDefault="00C66F77" w:rsidP="00C66F77">
      <w:pPr>
        <w:pStyle w:val="a3"/>
        <w:rPr>
          <w:sz w:val="18"/>
          <w:szCs w:val="18"/>
        </w:rPr>
      </w:pPr>
      <w:r w:rsidRPr="00C66F77">
        <w:rPr>
          <w:b/>
          <w:sz w:val="18"/>
          <w:szCs w:val="18"/>
        </w:rPr>
        <w:t>Всего в 12 регионах,</w:t>
      </w:r>
      <w:r w:rsidRPr="00C66F77">
        <w:rPr>
          <w:sz w:val="18"/>
          <w:szCs w:val="18"/>
        </w:rPr>
        <w:t xml:space="preserve"> пострадавших от пожаров, будут восстановлены 1689 сгоревших домов, в которых проживали 2950 человек. Ранее премьер-министр Владимир Путин пообещал, что жилье будет построено всем погорельцам независимо от регистрации и формы собственности. Если люди отказываются от строительства, то они могут получить сумму, равную рыночной стоимости жилья в этом месте по количеству квадратных метров в доме, однако не больше 2 млн рублей. В действительности это обещание премьера местные власти часто нарушают под разными предлогами. </w:t>
      </w:r>
    </w:p>
    <w:p w:rsidR="00C66F77" w:rsidRPr="00C66F77" w:rsidRDefault="00C66F77" w:rsidP="00C66F77">
      <w:pPr>
        <w:pStyle w:val="a3"/>
        <w:rPr>
          <w:sz w:val="18"/>
          <w:szCs w:val="18"/>
        </w:rPr>
      </w:pPr>
      <w:r w:rsidRPr="00C66F77">
        <w:rPr>
          <w:b/>
          <w:sz w:val="18"/>
          <w:szCs w:val="18"/>
        </w:rPr>
        <w:t>Общественная палата</w:t>
      </w:r>
      <w:r w:rsidRPr="00C66F77">
        <w:rPr>
          <w:sz w:val="18"/>
          <w:szCs w:val="18"/>
        </w:rPr>
        <w:t xml:space="preserve">, хотя и принимает все жалобы, воздействовать на местные власти не может. Однако специалисты дают юридическую консультацию и разъясняют людям, какие именно выплаты им положены. Все жалобы из Общественной палаты поступают сначала в региональные советы, а после проверки фактов к ответу призывают администрацию. </w:t>
      </w:r>
    </w:p>
    <w:p w:rsidR="00C66F77" w:rsidRPr="00C66F77" w:rsidRDefault="00C66F77" w:rsidP="00C66F77">
      <w:pPr>
        <w:pStyle w:val="a3"/>
        <w:rPr>
          <w:sz w:val="18"/>
          <w:szCs w:val="18"/>
        </w:rPr>
      </w:pPr>
      <w:r w:rsidRPr="00C66F77">
        <w:rPr>
          <w:b/>
          <w:sz w:val="18"/>
          <w:szCs w:val="18"/>
        </w:rPr>
        <w:t>Президент Дмитрий Медведев</w:t>
      </w:r>
      <w:r w:rsidRPr="00C66F77">
        <w:rPr>
          <w:sz w:val="18"/>
          <w:szCs w:val="18"/>
        </w:rPr>
        <w:t xml:space="preserve"> обратился к владельцам крупных компаний с призывом помочь как пострадавшим в результате пожаров населенным пунктам, так и людям, потерявшим в огне дома и родственников. </w:t>
      </w:r>
    </w:p>
    <w:p w:rsidR="004B1151" w:rsidRDefault="004B1151" w:rsidP="00243DC3">
      <w:pPr>
        <w:pStyle w:val="a3"/>
        <w:rPr>
          <w:sz w:val="18"/>
          <w:szCs w:val="18"/>
        </w:rPr>
      </w:pPr>
    </w:p>
    <w:p w:rsidR="00243DC3" w:rsidRPr="00243DC3" w:rsidRDefault="00243DC3" w:rsidP="004B1151">
      <w:pPr>
        <w:pStyle w:val="a3"/>
        <w:jc w:val="center"/>
        <w:rPr>
          <w:sz w:val="18"/>
          <w:szCs w:val="18"/>
        </w:rPr>
      </w:pPr>
      <w:r w:rsidRPr="00243DC3">
        <w:rPr>
          <w:rStyle w:val="a4"/>
          <w:sz w:val="18"/>
          <w:szCs w:val="18"/>
        </w:rPr>
        <w:t>Выводы и предложения</w:t>
      </w:r>
      <w:r>
        <w:rPr>
          <w:rStyle w:val="a4"/>
          <w:sz w:val="18"/>
          <w:szCs w:val="18"/>
        </w:rPr>
        <w:t>!!!</w:t>
      </w:r>
    </w:p>
    <w:p w:rsidR="00243DC3" w:rsidRDefault="00243DC3" w:rsidP="00243DC3">
      <w:pPr>
        <w:pStyle w:val="a3"/>
        <w:rPr>
          <w:sz w:val="18"/>
          <w:szCs w:val="18"/>
        </w:rPr>
      </w:pPr>
      <w:r w:rsidRPr="00243DC3">
        <w:rPr>
          <w:b/>
          <w:sz w:val="18"/>
          <w:szCs w:val="18"/>
        </w:rPr>
        <w:t>Пожарное лето 2010 г</w:t>
      </w:r>
      <w:r w:rsidRPr="00243DC3">
        <w:rPr>
          <w:sz w:val="18"/>
          <w:szCs w:val="18"/>
        </w:rPr>
        <w:t>. показало неспособность государства обеспечить безопасность граждан от масштабных лесо-торфяных пожаров и уберечь важнейший национальный природный ресурс, каким в России является лес. Государственная политика управления лесами, сформулированная в Лесном кодексе 2006 года требует коренного пересмотра.</w:t>
      </w:r>
      <w:r>
        <w:rPr>
          <w:sz w:val="18"/>
          <w:szCs w:val="18"/>
        </w:rPr>
        <w:t xml:space="preserve">                                                                                                          </w:t>
      </w:r>
      <w:r w:rsidRPr="00243DC3">
        <w:rPr>
          <w:b/>
          <w:sz w:val="18"/>
          <w:szCs w:val="18"/>
        </w:rPr>
        <w:t>Летом 2010 г. природные лесо-торфяные пожары</w:t>
      </w:r>
      <w:r w:rsidRPr="00243DC3">
        <w:rPr>
          <w:sz w:val="18"/>
          <w:szCs w:val="18"/>
        </w:rPr>
        <w:t xml:space="preserve"> в России приняли масштаб национ</w:t>
      </w:r>
      <w:r>
        <w:rPr>
          <w:sz w:val="18"/>
          <w:szCs w:val="18"/>
        </w:rPr>
        <w:t xml:space="preserve">ального бедствия. Они привели:                                                      - </w:t>
      </w:r>
      <w:r w:rsidRPr="00243DC3">
        <w:rPr>
          <w:sz w:val="18"/>
          <w:szCs w:val="18"/>
        </w:rPr>
        <w:t>к гибел</w:t>
      </w:r>
      <w:r>
        <w:rPr>
          <w:sz w:val="18"/>
          <w:szCs w:val="18"/>
        </w:rPr>
        <w:t xml:space="preserve">и на пожарах десятков человек;                                                                                                                                                                                      - </w:t>
      </w:r>
      <w:r w:rsidRPr="00243DC3">
        <w:rPr>
          <w:sz w:val="18"/>
          <w:szCs w:val="18"/>
        </w:rPr>
        <w:t xml:space="preserve">полному или частичному уничтожению нескольких сотен населенных пунктов </w:t>
      </w:r>
      <w:r>
        <w:rPr>
          <w:sz w:val="18"/>
          <w:szCs w:val="18"/>
        </w:rPr>
        <w:t xml:space="preserve">и тысяч домовладений;                                                                              - </w:t>
      </w:r>
      <w:r w:rsidRPr="00243DC3">
        <w:rPr>
          <w:sz w:val="18"/>
          <w:szCs w:val="18"/>
        </w:rPr>
        <w:t xml:space="preserve">уничтожению природных экосистем </w:t>
      </w:r>
      <w:r>
        <w:rPr>
          <w:sz w:val="18"/>
          <w:szCs w:val="18"/>
        </w:rPr>
        <w:t xml:space="preserve">на площади нескольких млн. га;                                                                                                                               - </w:t>
      </w:r>
      <w:r w:rsidRPr="00243DC3">
        <w:rPr>
          <w:sz w:val="18"/>
          <w:szCs w:val="18"/>
        </w:rPr>
        <w:t>загрязнению атмосферы продуктами горения лесов и торфяников, вызвавшим заметное увеличение смертности и заболеваемости, которая будет сказываться на состоянии здоровья</w:t>
      </w:r>
      <w:r>
        <w:rPr>
          <w:sz w:val="18"/>
          <w:szCs w:val="18"/>
        </w:rPr>
        <w:t xml:space="preserve"> населения в ближайшие годы;                                                                                                         - </w:t>
      </w:r>
      <w:r w:rsidRPr="00243DC3">
        <w:rPr>
          <w:sz w:val="18"/>
          <w:szCs w:val="18"/>
        </w:rPr>
        <w:t>выбросу огромного количества парниковых газов и черного углерода, что будет иметь глобальные последствия для природной среды на планете.</w:t>
      </w:r>
      <w:r>
        <w:rPr>
          <w:sz w:val="18"/>
          <w:szCs w:val="18"/>
        </w:rPr>
        <w:t xml:space="preserve">                                                                                                                                                                                                                    </w:t>
      </w:r>
      <w:r w:rsidRPr="00243DC3">
        <w:rPr>
          <w:rStyle w:val="a4"/>
          <w:sz w:val="18"/>
          <w:szCs w:val="18"/>
        </w:rPr>
        <w:t>Для предотвращения катастрофических природных пожаров и минимиза</w:t>
      </w:r>
      <w:r>
        <w:rPr>
          <w:rStyle w:val="a4"/>
          <w:sz w:val="18"/>
          <w:szCs w:val="18"/>
        </w:rPr>
        <w:t xml:space="preserve">ции их последствий необходимо: </w:t>
      </w:r>
      <w:r>
        <w:rPr>
          <w:sz w:val="18"/>
          <w:szCs w:val="18"/>
        </w:rPr>
        <w:t xml:space="preserve">                                      - </w:t>
      </w:r>
      <w:r w:rsidRPr="00243DC3">
        <w:rPr>
          <w:sz w:val="18"/>
          <w:szCs w:val="18"/>
        </w:rPr>
        <w:t>заменить Лесной кодекс 2006 года законодательством, направленным на обеспечение охраны лесов и устойчив</w:t>
      </w:r>
      <w:r>
        <w:rPr>
          <w:sz w:val="18"/>
          <w:szCs w:val="18"/>
        </w:rPr>
        <w:t xml:space="preserve">ое развитие лесного хозяйства;                                                                                                                                                                                                                                     - </w:t>
      </w:r>
      <w:r w:rsidRPr="00243DC3">
        <w:rPr>
          <w:sz w:val="18"/>
          <w:szCs w:val="18"/>
        </w:rPr>
        <w:t>восстановить самостоятельное федеральное лесное ведомство, для которого охрана и воспроизводство ле</w:t>
      </w:r>
      <w:r>
        <w:rPr>
          <w:sz w:val="18"/>
          <w:szCs w:val="18"/>
        </w:rPr>
        <w:t xml:space="preserve">сов были бы главными задачами;                                                                                                                                                                                                                                - </w:t>
      </w:r>
      <w:r w:rsidRPr="00243DC3">
        <w:rPr>
          <w:sz w:val="18"/>
          <w:szCs w:val="18"/>
        </w:rPr>
        <w:t xml:space="preserve">резко увеличить расходы на </w:t>
      </w:r>
      <w:r>
        <w:rPr>
          <w:sz w:val="18"/>
          <w:szCs w:val="18"/>
        </w:rPr>
        <w:t xml:space="preserve">охрану и восстановление лесов;                                                                                                                                               - </w:t>
      </w:r>
      <w:r w:rsidRPr="00243DC3">
        <w:rPr>
          <w:sz w:val="18"/>
          <w:szCs w:val="18"/>
        </w:rPr>
        <w:t>восстановить централизованную систему авиационной охраны лесов.</w:t>
      </w:r>
    </w:p>
    <w:p w:rsidR="00243DC3" w:rsidRPr="00243DC3" w:rsidRDefault="00243DC3" w:rsidP="00243DC3">
      <w:pPr>
        <w:pStyle w:val="a3"/>
        <w:rPr>
          <w:sz w:val="18"/>
          <w:szCs w:val="18"/>
        </w:rPr>
      </w:pPr>
    </w:p>
    <w:p w:rsidR="00C85A0F" w:rsidRPr="00C85A0F" w:rsidRDefault="00C85A0F" w:rsidP="00C85A0F">
      <w:pPr>
        <w:pStyle w:val="a3"/>
        <w:rPr>
          <w:sz w:val="18"/>
          <w:szCs w:val="18"/>
        </w:rPr>
      </w:pPr>
    </w:p>
    <w:p w:rsidR="00C85A0F" w:rsidRPr="00C85A0F" w:rsidRDefault="00C85A0F" w:rsidP="00C85A0F">
      <w:pPr>
        <w:pStyle w:val="a3"/>
        <w:rPr>
          <w:sz w:val="18"/>
          <w:szCs w:val="18"/>
        </w:rPr>
      </w:pPr>
    </w:p>
    <w:p w:rsidR="00C85A0F" w:rsidRPr="00C85A0F" w:rsidRDefault="00C85A0F" w:rsidP="005A7541">
      <w:pPr>
        <w:pStyle w:val="a3"/>
        <w:rPr>
          <w:sz w:val="18"/>
          <w:szCs w:val="18"/>
        </w:rPr>
      </w:pPr>
    </w:p>
    <w:p w:rsidR="005A7541" w:rsidRPr="00C85A0F" w:rsidRDefault="005A7541" w:rsidP="005A7541">
      <w:pPr>
        <w:pStyle w:val="a3"/>
        <w:rPr>
          <w:sz w:val="18"/>
          <w:szCs w:val="18"/>
        </w:rPr>
      </w:pPr>
      <w:r w:rsidRPr="00C85A0F">
        <w:rPr>
          <w:sz w:val="18"/>
          <w:szCs w:val="18"/>
        </w:rPr>
        <w:t> </w:t>
      </w:r>
    </w:p>
    <w:p w:rsidR="001836A6" w:rsidRPr="001836A6" w:rsidRDefault="001836A6" w:rsidP="00E306AC">
      <w:pPr>
        <w:pStyle w:val="a3"/>
        <w:rPr>
          <w:sz w:val="18"/>
          <w:szCs w:val="18"/>
        </w:rPr>
      </w:pPr>
    </w:p>
    <w:p w:rsidR="001D66C6" w:rsidRPr="00E306AC" w:rsidRDefault="001D66C6" w:rsidP="00B24098">
      <w:pPr>
        <w:pStyle w:val="a3"/>
        <w:rPr>
          <w:sz w:val="18"/>
          <w:szCs w:val="18"/>
        </w:rPr>
      </w:pPr>
    </w:p>
    <w:p w:rsidR="00B24098" w:rsidRPr="00E306AC" w:rsidRDefault="00B24098" w:rsidP="00B24098">
      <w:pPr>
        <w:pStyle w:val="a3"/>
        <w:rPr>
          <w:sz w:val="18"/>
          <w:szCs w:val="18"/>
        </w:rPr>
      </w:pPr>
    </w:p>
    <w:p w:rsidR="00666053" w:rsidRPr="00E306AC" w:rsidRDefault="00666053" w:rsidP="00B24098">
      <w:pPr>
        <w:spacing w:line="240" w:lineRule="auto"/>
        <w:rPr>
          <w:sz w:val="18"/>
          <w:szCs w:val="18"/>
        </w:rPr>
      </w:pPr>
      <w:bookmarkStart w:id="0" w:name="_GoBack"/>
      <w:bookmarkEnd w:id="0"/>
    </w:p>
    <w:sectPr w:rsidR="00666053" w:rsidRPr="00E306AC" w:rsidSect="006660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599"/>
    <w:rsid w:val="001836A6"/>
    <w:rsid w:val="0019336B"/>
    <w:rsid w:val="001D66C6"/>
    <w:rsid w:val="00243DC3"/>
    <w:rsid w:val="002F7599"/>
    <w:rsid w:val="00405B42"/>
    <w:rsid w:val="00406B49"/>
    <w:rsid w:val="004B1151"/>
    <w:rsid w:val="005A7541"/>
    <w:rsid w:val="00666053"/>
    <w:rsid w:val="00B24098"/>
    <w:rsid w:val="00B764FA"/>
    <w:rsid w:val="00C66F77"/>
    <w:rsid w:val="00C85A0F"/>
    <w:rsid w:val="00CF34A7"/>
    <w:rsid w:val="00D569EB"/>
    <w:rsid w:val="00E306AC"/>
    <w:rsid w:val="00E35DE1"/>
    <w:rsid w:val="00F66C4C"/>
    <w:rsid w:val="00FF0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4879C-C1D9-4493-BEB3-6F26B7F54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605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666053"/>
    <w:rPr>
      <w:b/>
      <w:bCs/>
    </w:rPr>
  </w:style>
  <w:style w:type="character" w:styleId="a5">
    <w:name w:val="Hyperlink"/>
    <w:uiPriority w:val="99"/>
    <w:semiHidden/>
    <w:unhideWhenUsed/>
    <w:rsid w:val="00666053"/>
    <w:rPr>
      <w:color w:val="0000FF"/>
      <w:u w:val="single"/>
    </w:rPr>
  </w:style>
  <w:style w:type="table" w:styleId="a6">
    <w:name w:val="Table Grid"/>
    <w:basedOn w:val="a1"/>
    <w:uiPriority w:val="59"/>
    <w:rsid w:val="004B11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4091">
      <w:bodyDiv w:val="1"/>
      <w:marLeft w:val="0"/>
      <w:marRight w:val="0"/>
      <w:marTop w:val="0"/>
      <w:marBottom w:val="0"/>
      <w:divBdr>
        <w:top w:val="none" w:sz="0" w:space="0" w:color="auto"/>
        <w:left w:val="none" w:sz="0" w:space="0" w:color="auto"/>
        <w:bottom w:val="none" w:sz="0" w:space="0" w:color="auto"/>
        <w:right w:val="none" w:sz="0" w:space="0" w:color="auto"/>
      </w:divBdr>
    </w:div>
    <w:div w:id="316106077">
      <w:bodyDiv w:val="1"/>
      <w:marLeft w:val="0"/>
      <w:marRight w:val="0"/>
      <w:marTop w:val="0"/>
      <w:marBottom w:val="0"/>
      <w:divBdr>
        <w:top w:val="none" w:sz="0" w:space="0" w:color="auto"/>
        <w:left w:val="none" w:sz="0" w:space="0" w:color="auto"/>
        <w:bottom w:val="none" w:sz="0" w:space="0" w:color="auto"/>
        <w:right w:val="none" w:sz="0" w:space="0" w:color="auto"/>
      </w:divBdr>
    </w:div>
    <w:div w:id="391271150">
      <w:bodyDiv w:val="1"/>
      <w:marLeft w:val="0"/>
      <w:marRight w:val="0"/>
      <w:marTop w:val="0"/>
      <w:marBottom w:val="0"/>
      <w:divBdr>
        <w:top w:val="none" w:sz="0" w:space="0" w:color="auto"/>
        <w:left w:val="none" w:sz="0" w:space="0" w:color="auto"/>
        <w:bottom w:val="none" w:sz="0" w:space="0" w:color="auto"/>
        <w:right w:val="none" w:sz="0" w:space="0" w:color="auto"/>
      </w:divBdr>
    </w:div>
    <w:div w:id="1028675774">
      <w:bodyDiv w:val="1"/>
      <w:marLeft w:val="0"/>
      <w:marRight w:val="0"/>
      <w:marTop w:val="0"/>
      <w:marBottom w:val="0"/>
      <w:divBdr>
        <w:top w:val="none" w:sz="0" w:space="0" w:color="auto"/>
        <w:left w:val="none" w:sz="0" w:space="0" w:color="auto"/>
        <w:bottom w:val="none" w:sz="0" w:space="0" w:color="auto"/>
        <w:right w:val="none" w:sz="0" w:space="0" w:color="auto"/>
      </w:divBdr>
    </w:div>
    <w:div w:id="1111900064">
      <w:bodyDiv w:val="1"/>
      <w:marLeft w:val="0"/>
      <w:marRight w:val="0"/>
      <w:marTop w:val="0"/>
      <w:marBottom w:val="0"/>
      <w:divBdr>
        <w:top w:val="none" w:sz="0" w:space="0" w:color="auto"/>
        <w:left w:val="none" w:sz="0" w:space="0" w:color="auto"/>
        <w:bottom w:val="none" w:sz="0" w:space="0" w:color="auto"/>
        <w:right w:val="none" w:sz="0" w:space="0" w:color="auto"/>
      </w:divBdr>
    </w:div>
    <w:div w:id="1192721138">
      <w:bodyDiv w:val="1"/>
      <w:marLeft w:val="0"/>
      <w:marRight w:val="0"/>
      <w:marTop w:val="0"/>
      <w:marBottom w:val="0"/>
      <w:divBdr>
        <w:top w:val="none" w:sz="0" w:space="0" w:color="auto"/>
        <w:left w:val="none" w:sz="0" w:space="0" w:color="auto"/>
        <w:bottom w:val="none" w:sz="0" w:space="0" w:color="auto"/>
        <w:right w:val="none" w:sz="0" w:space="0" w:color="auto"/>
      </w:divBdr>
    </w:div>
    <w:div w:id="1306739880">
      <w:bodyDiv w:val="1"/>
      <w:marLeft w:val="0"/>
      <w:marRight w:val="0"/>
      <w:marTop w:val="0"/>
      <w:marBottom w:val="0"/>
      <w:divBdr>
        <w:top w:val="none" w:sz="0" w:space="0" w:color="auto"/>
        <w:left w:val="none" w:sz="0" w:space="0" w:color="auto"/>
        <w:bottom w:val="none" w:sz="0" w:space="0" w:color="auto"/>
        <w:right w:val="none" w:sz="0" w:space="0" w:color="auto"/>
      </w:divBdr>
    </w:div>
    <w:div w:id="1486824174">
      <w:bodyDiv w:val="1"/>
      <w:marLeft w:val="0"/>
      <w:marRight w:val="0"/>
      <w:marTop w:val="0"/>
      <w:marBottom w:val="0"/>
      <w:divBdr>
        <w:top w:val="none" w:sz="0" w:space="0" w:color="auto"/>
        <w:left w:val="none" w:sz="0" w:space="0" w:color="auto"/>
        <w:bottom w:val="none" w:sz="0" w:space="0" w:color="auto"/>
        <w:right w:val="none" w:sz="0" w:space="0" w:color="auto"/>
      </w:divBdr>
    </w:div>
    <w:div w:id="1636789721">
      <w:bodyDiv w:val="1"/>
      <w:marLeft w:val="0"/>
      <w:marRight w:val="0"/>
      <w:marTop w:val="0"/>
      <w:marBottom w:val="0"/>
      <w:divBdr>
        <w:top w:val="none" w:sz="0" w:space="0" w:color="auto"/>
        <w:left w:val="none" w:sz="0" w:space="0" w:color="auto"/>
        <w:bottom w:val="none" w:sz="0" w:space="0" w:color="auto"/>
        <w:right w:val="none" w:sz="0" w:space="0" w:color="auto"/>
      </w:divBdr>
    </w:div>
    <w:div w:id="1833254402">
      <w:bodyDiv w:val="1"/>
      <w:marLeft w:val="0"/>
      <w:marRight w:val="0"/>
      <w:marTop w:val="0"/>
      <w:marBottom w:val="0"/>
      <w:divBdr>
        <w:top w:val="none" w:sz="0" w:space="0" w:color="auto"/>
        <w:left w:val="none" w:sz="0" w:space="0" w:color="auto"/>
        <w:bottom w:val="none" w:sz="0" w:space="0" w:color="auto"/>
        <w:right w:val="none" w:sz="0" w:space="0" w:color="auto"/>
      </w:divBdr>
    </w:div>
    <w:div w:id="185849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sru.com/russia/17aug2010/pogorel.html" TargetMode="External"/><Relationship Id="rId3" Type="http://schemas.openxmlformats.org/officeDocument/2006/relationships/webSettings" Target="webSettings.xml"/><Relationship Id="rId7" Type="http://schemas.openxmlformats.org/officeDocument/2006/relationships/hyperlink" Target="http://www.newsru.com/russia/13aug2010/pozhary.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wsru.com/russia/17aug2010/firehelp.html" TargetMode="External"/><Relationship Id="rId11" Type="http://schemas.openxmlformats.org/officeDocument/2006/relationships/theme" Target="theme/theme1.xml"/><Relationship Id="rId5" Type="http://schemas.openxmlformats.org/officeDocument/2006/relationships/hyperlink" Target="http://www.oprf.ru/" TargetMode="External"/><Relationship Id="rId10" Type="http://schemas.openxmlformats.org/officeDocument/2006/relationships/fontTable" Target="fontTable.xml"/><Relationship Id="rId4" Type="http://schemas.openxmlformats.org/officeDocument/2006/relationships/hyperlink" Target="http://kommersant.ru/doc.aspx?DocsID=1488771" TargetMode="External"/><Relationship Id="rId9" Type="http://schemas.openxmlformats.org/officeDocument/2006/relationships/hyperlink" Target="http://www.newsru.com/russia/17aug2010/pogore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5031</Words>
  <Characters>28678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33642</CharactersWithSpaces>
  <SharedDoc>false</SharedDoc>
  <HLinks>
    <vt:vector size="36" baseType="variant">
      <vt:variant>
        <vt:i4>7471129</vt:i4>
      </vt:variant>
      <vt:variant>
        <vt:i4>15</vt:i4>
      </vt:variant>
      <vt:variant>
        <vt:i4>0</vt:i4>
      </vt:variant>
      <vt:variant>
        <vt:i4>5</vt:i4>
      </vt:variant>
      <vt:variant>
        <vt:lpwstr>http://www.newsru.com/russia/17aug2010/pogorel.html</vt:lpwstr>
      </vt:variant>
      <vt:variant>
        <vt:lpwstr>2</vt:lpwstr>
      </vt:variant>
      <vt:variant>
        <vt:i4>7471130</vt:i4>
      </vt:variant>
      <vt:variant>
        <vt:i4>12</vt:i4>
      </vt:variant>
      <vt:variant>
        <vt:i4>0</vt:i4>
      </vt:variant>
      <vt:variant>
        <vt:i4>5</vt:i4>
      </vt:variant>
      <vt:variant>
        <vt:lpwstr>http://www.newsru.com/russia/17aug2010/pogorel.html</vt:lpwstr>
      </vt:variant>
      <vt:variant>
        <vt:lpwstr>1</vt:lpwstr>
      </vt:variant>
      <vt:variant>
        <vt:i4>6881343</vt:i4>
      </vt:variant>
      <vt:variant>
        <vt:i4>9</vt:i4>
      </vt:variant>
      <vt:variant>
        <vt:i4>0</vt:i4>
      </vt:variant>
      <vt:variant>
        <vt:i4>5</vt:i4>
      </vt:variant>
      <vt:variant>
        <vt:lpwstr>http://www.newsru.com/russia/13aug2010/pozhary.html</vt:lpwstr>
      </vt:variant>
      <vt:variant>
        <vt:lpwstr/>
      </vt:variant>
      <vt:variant>
        <vt:i4>5767176</vt:i4>
      </vt:variant>
      <vt:variant>
        <vt:i4>6</vt:i4>
      </vt:variant>
      <vt:variant>
        <vt:i4>0</vt:i4>
      </vt:variant>
      <vt:variant>
        <vt:i4>5</vt:i4>
      </vt:variant>
      <vt:variant>
        <vt:lpwstr>http://www.newsru.com/russia/17aug2010/firehelp.html</vt:lpwstr>
      </vt:variant>
      <vt:variant>
        <vt:lpwstr/>
      </vt:variant>
      <vt:variant>
        <vt:i4>7143476</vt:i4>
      </vt:variant>
      <vt:variant>
        <vt:i4>3</vt:i4>
      </vt:variant>
      <vt:variant>
        <vt:i4>0</vt:i4>
      </vt:variant>
      <vt:variant>
        <vt:i4>5</vt:i4>
      </vt:variant>
      <vt:variant>
        <vt:lpwstr>http://www.oprf.ru/</vt:lpwstr>
      </vt:variant>
      <vt:variant>
        <vt:lpwstr/>
      </vt:variant>
      <vt:variant>
        <vt:i4>5242899</vt:i4>
      </vt:variant>
      <vt:variant>
        <vt:i4>0</vt:i4>
      </vt:variant>
      <vt:variant>
        <vt:i4>0</vt:i4>
      </vt:variant>
      <vt:variant>
        <vt:i4>5</vt:i4>
      </vt:variant>
      <vt:variant>
        <vt:lpwstr>http://kommersant.ru/doc.aspx?DocsID=1488771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Summer</dc:creator>
  <cp:keywords/>
  <cp:lastModifiedBy>admin</cp:lastModifiedBy>
  <cp:revision>2</cp:revision>
  <dcterms:created xsi:type="dcterms:W3CDTF">2014-04-02T10:45:00Z</dcterms:created>
  <dcterms:modified xsi:type="dcterms:W3CDTF">2014-04-02T10:45:00Z</dcterms:modified>
</cp:coreProperties>
</file>