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6F" w:rsidRDefault="00F0137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Философия</w:t>
      </w:r>
      <w:r>
        <w:br/>
      </w:r>
      <w:r>
        <w:rPr>
          <w:b/>
          <w:bCs/>
        </w:rPr>
        <w:t>3 Сочинения</w:t>
      </w:r>
      <w:r>
        <w:br/>
      </w:r>
      <w:r>
        <w:rPr>
          <w:b/>
          <w:bCs/>
        </w:rPr>
        <w:t>4 Память</w:t>
      </w:r>
      <w:r>
        <w:br/>
      </w:r>
      <w:r>
        <w:rPr>
          <w:b/>
          <w:bCs/>
        </w:rPr>
        <w:t>Список литературы</w:t>
      </w:r>
    </w:p>
    <w:p w:rsidR="005D076F" w:rsidRDefault="00F0137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D076F" w:rsidRDefault="00F0137C">
      <w:pPr>
        <w:pStyle w:val="a3"/>
      </w:pPr>
      <w:r>
        <w:t>Готхольд Эфраим Лессинг (нем. Gotthold Ephraim Lessing; 22 января 1729, Каменц, Саксония, — 15 февраля 1781, Брауншвейг) — немецкий поэт, драматург, теоретик искусства и литературный критик-просветитель. Основоположник немецкой классической литературы.</w:t>
      </w:r>
    </w:p>
    <w:p w:rsidR="005D076F" w:rsidRDefault="00F0137C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5D076F" w:rsidRDefault="00F0137C">
      <w:pPr>
        <w:pStyle w:val="a3"/>
      </w:pPr>
      <w:r>
        <w:t>Двадцатилетним юношей он написал драму «Евреи», в которой евреи представлены не только недостойными того презрения, которое было их участью в Германии того времени, но и, наоборот, заслуживающими всяческого уважения.</w:t>
      </w:r>
    </w:p>
    <w:p w:rsidR="005D076F" w:rsidRDefault="00F0137C">
      <w:pPr>
        <w:pStyle w:val="a3"/>
      </w:pPr>
      <w:r>
        <w:t>Дом Лессинга в Вольфенбюттеле и Натан Мудрый</w:t>
      </w:r>
    </w:p>
    <w:p w:rsidR="005D076F" w:rsidRDefault="00F0137C">
      <w:pPr>
        <w:pStyle w:val="a3"/>
      </w:pPr>
      <w:r>
        <w:t>Родился в семье лютеранского пастора; учился в Лейпциге. Многие критики нашли невероятным, чтобы среди евреев могли быть такие просвещённые, благородные люди, как герой пьесы Лессинга. Через пять лет после написания пьесы Лессинг познакомился с Мозесом Мендельсоном и был счастлив убедиться, что не ошибся, и образ «благородного еврея» в действительности нашёл яркое подтверждение.</w:t>
      </w:r>
    </w:p>
    <w:p w:rsidR="005D076F" w:rsidRDefault="00F0137C">
      <w:pPr>
        <w:pStyle w:val="a3"/>
      </w:pPr>
      <w:r>
        <w:t>Радикальный сторонник разума и просвещения, находившийся в оппозиции к церковной догматике, он не смог найти себе места для службы ни в Берлине, Дрездене,Вене или Гамбурге с тем, чтобы иметь гарантированный заработок и был вынужден занять место придворного библиотекаря в Вольфенбюттеле (Брауншвейг)в 1769 году.Его обязанностью было составление каталогов книг, что весьма его тяготило.Лессинг прожил в этом городе 12 лет .</w:t>
      </w:r>
    </w:p>
    <w:p w:rsidR="005D076F" w:rsidRDefault="00F0137C">
      <w:pPr>
        <w:pStyle w:val="a3"/>
      </w:pPr>
      <w:r>
        <w:t>Ещё через 25 лет в конце жизни в 1778 году им была сочинена драма "Натан Мудрый" , ставшую проповедью веротерпимости и человечности. Общество уже не сомневалось в правдоподобности сюжета, и согласилось с тем, что и среди евреев есть достойные во всех отношениях люди, так как все знали, что прототипом для Натана служил Мозес Мендельсон.</w:t>
      </w:r>
    </w:p>
    <w:p w:rsidR="005D076F" w:rsidRDefault="00F0137C">
      <w:pPr>
        <w:pStyle w:val="a3"/>
        <w:rPr>
          <w:position w:val="10"/>
        </w:rPr>
      </w:pPr>
      <w:r>
        <w:t xml:space="preserve">Вскоре силы начали его оставлять и он 15 февраля 1781 года умер в Брауншвейге. </w:t>
      </w:r>
      <w:r>
        <w:rPr>
          <w:position w:val="10"/>
        </w:rPr>
        <w:t>[3]</w:t>
      </w:r>
    </w:p>
    <w:p w:rsidR="005D076F" w:rsidRDefault="00F0137C">
      <w:pPr>
        <w:pStyle w:val="21"/>
        <w:pageBreakBefore/>
        <w:numPr>
          <w:ilvl w:val="0"/>
          <w:numId w:val="0"/>
        </w:numPr>
      </w:pPr>
      <w:r>
        <w:t>2. Философия</w:t>
      </w:r>
    </w:p>
    <w:p w:rsidR="005D076F" w:rsidRDefault="00F0137C">
      <w:pPr>
        <w:pStyle w:val="a3"/>
      </w:pPr>
      <w:r>
        <w:t>Сохраняя верность принципам просветительского рационализма, Лессинг соединил их с более глубокими взглядами на природу, историю и искусство. История человечества, по его мнению, представляет собой процесс медленного развития человеческого сознания, преодоление неразумия и освобождение от всевозможных догм, в первую очередь религиозных. Лессинг видел назначение человека не в пустом умствовании, а в живой деятельности. Свобода слова и мнения были необходимы ему для борьбы с существующими феодальными порядками. Он быстро освободился от иллюзий в отношении «короля-философа» Фридриха II и назвал Пруссию «самой рабской страной Европы». Центральное место в творческом наследии Лессинга занимают работы по эстетике и художественной критике. Он дал замечательный анализ возможностей построения образа в словесном и изобразительном искусстве. Выступая против норм классицизма, философ отстаивал идею демократизации героя, правдивость, естественность актёров на сцене. Лессинг обосновал идею действительности в поэзии в противовес описательности("Литература не только успокаивает красотой, но и будоражит сознание")</w:t>
      </w:r>
    </w:p>
    <w:p w:rsidR="005D076F" w:rsidRDefault="00F0137C">
      <w:pPr>
        <w:pStyle w:val="21"/>
        <w:pageBreakBefore/>
        <w:numPr>
          <w:ilvl w:val="0"/>
          <w:numId w:val="0"/>
        </w:numPr>
      </w:pPr>
      <w:r>
        <w:t>3. Сочинения</w:t>
      </w:r>
    </w:p>
    <w:p w:rsidR="005D076F" w:rsidRDefault="00F0137C">
      <w:pPr>
        <w:pStyle w:val="a3"/>
      </w:pPr>
      <w:r>
        <w:t>Одно из ярких произведений «Лаокоон, или о границах живописи и поэзии», в котором Лессинг сравнивает два вида искусства — живопись и поэзию, на примере скульптуры Лаокоона, изображенного Садолетом, и Лаокоона, показанного Вергилием. Под живописью Лессинг понимает изобразительное искусство вообще.</w:t>
      </w:r>
    </w:p>
    <w:p w:rsidR="005D076F" w:rsidRDefault="00F0137C">
      <w:pPr>
        <w:pStyle w:val="a3"/>
      </w:pPr>
      <w:r>
        <w:t>Также написал:</w:t>
      </w:r>
    </w:p>
    <w:p w:rsidR="005D076F" w:rsidRDefault="00F0137C">
      <w:pPr>
        <w:pStyle w:val="a3"/>
      </w:pPr>
      <w:r>
        <w:t>Пьесы«Минна фон Барнхельм, или солдатское счастье»«Эмилия Галотти»«Мисс Сара Сампсон»«Натан Мудрый»др. труды«Материалы к Фаусту»«Гамбургская драматургия»</w:t>
      </w:r>
    </w:p>
    <w:p w:rsidR="005D076F" w:rsidRDefault="00F0137C">
      <w:pPr>
        <w:pStyle w:val="21"/>
        <w:pageBreakBefore/>
        <w:numPr>
          <w:ilvl w:val="0"/>
          <w:numId w:val="0"/>
        </w:numPr>
      </w:pPr>
      <w:r>
        <w:t>4. Память</w:t>
      </w:r>
    </w:p>
    <w:p w:rsidR="005D076F" w:rsidRDefault="00F0137C">
      <w:pPr>
        <w:pStyle w:val="a3"/>
        <w:numPr>
          <w:ilvl w:val="0"/>
          <w:numId w:val="2"/>
        </w:numPr>
        <w:tabs>
          <w:tab w:val="left" w:pos="707"/>
        </w:tabs>
      </w:pPr>
      <w:r>
        <w:t>К 200-летию со дня рождения Лессинга Фридрихом-Вильгельмом Хёрнляйном была изготовлена памятная медаль</w:t>
      </w:r>
      <w:r>
        <w:rPr>
          <w:position w:val="10"/>
        </w:rPr>
        <w:t>[1]</w:t>
      </w:r>
      <w:r>
        <w:t>.</w:t>
      </w:r>
    </w:p>
    <w:p w:rsidR="005D076F" w:rsidRDefault="00F0137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D076F" w:rsidRDefault="00F0137C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Фенглер Х., Гироу Г., Унгер В.</w:t>
      </w:r>
      <w:r>
        <w:t xml:space="preserve"> Словарь нумизмата: Пер. с нем. М. Г. Арсеньевой / Отв. редактор В. М. Потин. — 2-е изд., перераб. и доп. — М.: Радио и связь, 1993. — С. 353. — 408 с. — 50 000 экз. — ISBN 5-256-00317-8</w:t>
      </w:r>
    </w:p>
    <w:p w:rsidR="005D076F" w:rsidRDefault="00F0137C">
      <w:pPr>
        <w:pStyle w:val="a3"/>
        <w:spacing w:after="0"/>
      </w:pPr>
      <w:r>
        <w:t>Источник: http://ru.wikipedia.org/wiki/Лессинг,_Готхольд_Эфраим</w:t>
      </w:r>
      <w:bookmarkStart w:id="0" w:name="_GoBack"/>
      <w:bookmarkEnd w:id="0"/>
    </w:p>
    <w:sectPr w:rsidR="005D076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37C"/>
    <w:rsid w:val="00473B17"/>
    <w:rsid w:val="005D076F"/>
    <w:rsid w:val="00F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98FBE-0923-481C-BB27-57647BF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2014-04-17T01:13:00Z</dcterms:created>
  <dcterms:modified xsi:type="dcterms:W3CDTF">2014-04-17T01:13:00Z</dcterms:modified>
</cp:coreProperties>
</file>