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55" w:rsidRDefault="00D23455">
      <w:pPr>
        <w:pStyle w:val="10"/>
        <w:suppressAutoHyphens/>
        <w:spacing w:before="240" w:line="240" w:lineRule="auto"/>
        <w:ind w:left="240"/>
        <w:jc w:val="center"/>
        <w:rPr>
          <w:sz w:val="23"/>
        </w:rPr>
      </w:pPr>
      <w:r>
        <w:rPr>
          <w:sz w:val="23"/>
        </w:rPr>
        <w:t>ЖИЗНЬ И СОЧИНЕНИЯ</w:t>
      </w:r>
    </w:p>
    <w:p w:rsidR="00D23455" w:rsidRDefault="00D23455">
      <w:pPr>
        <w:pStyle w:val="10"/>
        <w:suppressAutoHyphens/>
        <w:spacing w:before="240" w:line="240" w:lineRule="auto"/>
        <w:ind w:left="240"/>
        <w:rPr>
          <w:sz w:val="23"/>
        </w:rPr>
      </w:pPr>
    </w:p>
    <w:p w:rsidR="00D23455" w:rsidRDefault="00D23455">
      <w:pPr>
        <w:suppressAutoHyphens/>
        <w:jc w:val="both"/>
        <w:rPr>
          <w:sz w:val="23"/>
        </w:rPr>
      </w:pPr>
      <w:r>
        <w:rPr>
          <w:sz w:val="23"/>
        </w:rPr>
        <w:t>Лев Платонович Карсавин родился</w:t>
      </w:r>
      <w:r>
        <w:rPr>
          <w:noProof/>
          <w:sz w:val="23"/>
        </w:rPr>
        <w:t xml:space="preserve"> 1</w:t>
      </w:r>
      <w:r>
        <w:rPr>
          <w:sz w:val="23"/>
        </w:rPr>
        <w:t xml:space="preserve"> декабря 1882г. в Санкт-Пе</w:t>
      </w:r>
      <w:r>
        <w:rPr>
          <w:sz w:val="23"/>
        </w:rPr>
        <w:softHyphen/>
        <w:t>тербурге. В</w:t>
      </w:r>
      <w:r>
        <w:rPr>
          <w:noProof/>
          <w:sz w:val="23"/>
        </w:rPr>
        <w:t xml:space="preserve"> 1901</w:t>
      </w:r>
      <w:r>
        <w:rPr>
          <w:sz w:val="23"/>
        </w:rPr>
        <w:t xml:space="preserve"> г., после окончания гимназии, Л. Карсавин поступил на историко-филологический факультет Санкт-Петербургского университета, где стал учеником известного историка И. М. Гревса. В </w:t>
      </w:r>
      <w:r>
        <w:rPr>
          <w:noProof/>
          <w:sz w:val="23"/>
        </w:rPr>
        <w:t>1906</w:t>
      </w:r>
      <w:r>
        <w:rPr>
          <w:sz w:val="23"/>
        </w:rPr>
        <w:t xml:space="preserve"> г., удостоенный золотой медали за дипломное сочинение об эпо</w:t>
      </w:r>
      <w:r>
        <w:rPr>
          <w:sz w:val="23"/>
        </w:rPr>
        <w:softHyphen/>
        <w:t>хе падения Римской империи, Карсавин был оставлен на кафедре об</w:t>
      </w:r>
      <w:r>
        <w:rPr>
          <w:sz w:val="23"/>
        </w:rPr>
        <w:softHyphen/>
        <w:t>щей истории для подготовки к преподавательской деятельности. В 1910г. он сдал магистерские экзамены. В</w:t>
      </w:r>
      <w:r>
        <w:rPr>
          <w:noProof/>
          <w:sz w:val="23"/>
        </w:rPr>
        <w:t xml:space="preserve"> 1910—1912</w:t>
      </w:r>
      <w:r>
        <w:rPr>
          <w:sz w:val="23"/>
        </w:rPr>
        <w:t xml:space="preserve"> гг. Карсавин получив командировку за границу, работал в библиотеках Парижа, Рима, Генуи и Флоренции. В</w:t>
      </w:r>
      <w:r>
        <w:rPr>
          <w:noProof/>
          <w:sz w:val="23"/>
        </w:rPr>
        <w:t xml:space="preserve"> 1912</w:t>
      </w:r>
      <w:r>
        <w:rPr>
          <w:sz w:val="23"/>
        </w:rPr>
        <w:t xml:space="preserve"> г. была написана, а в 1913г. защищена магистерская диссертация "Очерки религиозной жизни в Ита</w:t>
      </w:r>
      <w:r>
        <w:rPr>
          <w:sz w:val="23"/>
        </w:rPr>
        <w:softHyphen/>
        <w:t>лии в</w:t>
      </w:r>
      <w:r>
        <w:rPr>
          <w:noProof/>
          <w:sz w:val="23"/>
        </w:rPr>
        <w:t xml:space="preserve"> XII—XIII</w:t>
      </w:r>
      <w:r>
        <w:rPr>
          <w:sz w:val="23"/>
        </w:rPr>
        <w:t xml:space="preserve"> веках"; докторская диссертация "Основы средневеко</w:t>
      </w:r>
      <w:r>
        <w:rPr>
          <w:sz w:val="23"/>
        </w:rPr>
        <w:softHyphen/>
        <w:t>вой религиозности в</w:t>
      </w:r>
      <w:r>
        <w:rPr>
          <w:noProof/>
          <w:sz w:val="23"/>
        </w:rPr>
        <w:t xml:space="preserve"> XII—XIII</w:t>
      </w:r>
      <w:r>
        <w:rPr>
          <w:sz w:val="23"/>
        </w:rPr>
        <w:t xml:space="preserve"> веках, преимущественно в Италии" была опубликована в</w:t>
      </w:r>
      <w:r>
        <w:rPr>
          <w:noProof/>
          <w:sz w:val="23"/>
        </w:rPr>
        <w:t xml:space="preserve"> 1915</w:t>
      </w:r>
      <w:r>
        <w:rPr>
          <w:sz w:val="23"/>
        </w:rPr>
        <w:t xml:space="preserve"> г. С</w:t>
      </w:r>
      <w:r>
        <w:rPr>
          <w:noProof/>
          <w:sz w:val="23"/>
        </w:rPr>
        <w:t xml:space="preserve"> 1913</w:t>
      </w:r>
      <w:r>
        <w:rPr>
          <w:sz w:val="23"/>
        </w:rPr>
        <w:t xml:space="preserve"> г. Карсавин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профессор Историко-филологического института. Интересы Карсавина тем временем все более перемещались из исторической науки, из области медиевис</w:t>
      </w:r>
      <w:r>
        <w:rPr>
          <w:sz w:val="23"/>
        </w:rPr>
        <w:softHyphen/>
        <w:t>тики в сферы философии и богословия, о чем свидетельствуют его сочинения: "Католичество"</w:t>
      </w:r>
      <w:r>
        <w:rPr>
          <w:noProof/>
          <w:sz w:val="23"/>
        </w:rPr>
        <w:t xml:space="preserve"> (1918),</w:t>
      </w:r>
      <w:r>
        <w:rPr>
          <w:sz w:val="23"/>
          <w:lang w:val="en-US"/>
        </w:rPr>
        <w:t xml:space="preserve"> "Saligia"</w:t>
      </w:r>
      <w:r>
        <w:rPr>
          <w:noProof/>
          <w:sz w:val="23"/>
        </w:rPr>
        <w:t xml:space="preserve"> (1919)</w:t>
      </w:r>
      <w:r>
        <w:rPr>
          <w:sz w:val="23"/>
        </w:rPr>
        <w:t xml:space="preserve"> и др. С 1918г. Карсавин был профессором Петербургского университета, а с</w:t>
      </w:r>
      <w:r>
        <w:rPr>
          <w:noProof/>
          <w:sz w:val="23"/>
        </w:rPr>
        <w:t xml:space="preserve"> 1920</w:t>
      </w:r>
      <w:r>
        <w:rPr>
          <w:sz w:val="23"/>
        </w:rPr>
        <w:t xml:space="preserve"> по </w:t>
      </w:r>
      <w:r>
        <w:rPr>
          <w:noProof/>
          <w:sz w:val="23"/>
        </w:rPr>
        <w:t>1921</w:t>
      </w:r>
      <w:r>
        <w:rPr>
          <w:sz w:val="23"/>
        </w:rPr>
        <w:t xml:space="preserve"> г.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его ректором. Осенью</w:t>
      </w:r>
      <w:r>
        <w:rPr>
          <w:noProof/>
          <w:sz w:val="23"/>
        </w:rPr>
        <w:t xml:space="preserve"> 1922</w:t>
      </w:r>
      <w:r>
        <w:rPr>
          <w:sz w:val="23"/>
        </w:rPr>
        <w:t xml:space="preserve"> г. вместе с другими деятелями науки и культуры его выслали из Советской России на так называе</w:t>
      </w:r>
      <w:r>
        <w:rPr>
          <w:sz w:val="23"/>
        </w:rPr>
        <w:softHyphen/>
        <w:t>мом философском корабле. В первой половине 20-х годов в Берлине были опубликованы превосходные работы Карсавина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"Диалоги", "Джордано Бруно". "Философия истории"</w:t>
      </w:r>
      <w:r>
        <w:rPr>
          <w:noProof/>
          <w:sz w:val="23"/>
        </w:rPr>
        <w:t xml:space="preserve"> (1923),</w:t>
      </w:r>
      <w:r>
        <w:rPr>
          <w:sz w:val="23"/>
        </w:rPr>
        <w:t xml:space="preserve"> "О началах (Опыт христианской метафизики)"</w:t>
      </w:r>
      <w:r>
        <w:rPr>
          <w:noProof/>
          <w:sz w:val="23"/>
        </w:rPr>
        <w:t xml:space="preserve"> (1925)</w:t>
      </w:r>
      <w:r>
        <w:rPr>
          <w:sz w:val="23"/>
        </w:rPr>
        <w:t xml:space="preserve"> и др.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С</w:t>
      </w:r>
      <w:r>
        <w:rPr>
          <w:noProof/>
          <w:sz w:val="23"/>
        </w:rPr>
        <w:t xml:space="preserve"> 1924</w:t>
      </w:r>
      <w:r>
        <w:rPr>
          <w:sz w:val="23"/>
        </w:rPr>
        <w:t xml:space="preserve"> г. началось сближение Карсавина с евразийским движени</w:t>
      </w:r>
      <w:r>
        <w:rPr>
          <w:sz w:val="23"/>
        </w:rPr>
        <w:softHyphen/>
        <w:t>ем. Переехав в Париж в</w:t>
      </w:r>
      <w:r>
        <w:rPr>
          <w:noProof/>
          <w:sz w:val="23"/>
        </w:rPr>
        <w:t xml:space="preserve"> 1926</w:t>
      </w:r>
      <w:r>
        <w:rPr>
          <w:sz w:val="23"/>
        </w:rPr>
        <w:t xml:space="preserve"> г., он участвовал в работе издательства и газеты "Евразия" и так называемого Евразийского семинара, публи</w:t>
      </w:r>
      <w:r>
        <w:rPr>
          <w:sz w:val="23"/>
        </w:rPr>
        <w:softHyphen/>
        <w:t>куя те свои социально-философские и богословские сочинения, где воплощались главные идеи евразийства.</w:t>
      </w:r>
    </w:p>
    <w:p w:rsidR="00D23455" w:rsidRDefault="00D23455">
      <w:pPr>
        <w:suppressAutoHyphens/>
        <w:jc w:val="both"/>
        <w:rPr>
          <w:sz w:val="23"/>
        </w:rPr>
      </w:pPr>
      <w:r>
        <w:rPr>
          <w:sz w:val="23"/>
        </w:rPr>
        <w:t>В</w:t>
      </w:r>
      <w:r>
        <w:rPr>
          <w:noProof/>
          <w:sz w:val="23"/>
        </w:rPr>
        <w:t xml:space="preserve"> 1928</w:t>
      </w:r>
      <w:r>
        <w:rPr>
          <w:sz w:val="23"/>
        </w:rPr>
        <w:t xml:space="preserve"> г. Карсавин принял приглашение Каунасского университе</w:t>
      </w:r>
      <w:r>
        <w:rPr>
          <w:sz w:val="23"/>
        </w:rPr>
        <w:softHyphen/>
        <w:t>та. заняв кафедру всеобщей истории. Освоив литовский язык, он чи</w:t>
      </w:r>
      <w:r>
        <w:rPr>
          <w:sz w:val="23"/>
        </w:rPr>
        <w:softHyphen/>
        <w:t>тал лекции по всеобщей истории. В Литве вышли в свет важнейшие работы Карсавина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"О личности"</w:t>
      </w:r>
      <w:r>
        <w:rPr>
          <w:noProof/>
          <w:sz w:val="23"/>
        </w:rPr>
        <w:t xml:space="preserve"> (1929),</w:t>
      </w:r>
      <w:r>
        <w:rPr>
          <w:sz w:val="23"/>
        </w:rPr>
        <w:t xml:space="preserve"> "Поэма о смерти"</w:t>
      </w:r>
      <w:r>
        <w:rPr>
          <w:noProof/>
          <w:sz w:val="23"/>
        </w:rPr>
        <w:t xml:space="preserve"> (1931). </w:t>
      </w:r>
      <w:r>
        <w:rPr>
          <w:sz w:val="23"/>
        </w:rPr>
        <w:t>На литовском языке были написаны шеститомная "Европейская исто</w:t>
      </w:r>
      <w:r>
        <w:rPr>
          <w:sz w:val="23"/>
        </w:rPr>
        <w:softHyphen/>
        <w:t>рия культуры" и статьи для Литовской энциклопедии. В</w:t>
      </w:r>
      <w:r>
        <w:rPr>
          <w:noProof/>
          <w:sz w:val="23"/>
        </w:rPr>
        <w:t xml:space="preserve"> 1949</w:t>
      </w:r>
      <w:r>
        <w:rPr>
          <w:sz w:val="23"/>
        </w:rPr>
        <w:t xml:space="preserve"> г. Кар</w:t>
      </w:r>
      <w:r>
        <w:rPr>
          <w:sz w:val="23"/>
        </w:rPr>
        <w:softHyphen/>
        <w:t>савин был арестован и в</w:t>
      </w:r>
      <w:r>
        <w:rPr>
          <w:noProof/>
          <w:sz w:val="23"/>
        </w:rPr>
        <w:t xml:space="preserve"> 1950</w:t>
      </w:r>
      <w:r>
        <w:rPr>
          <w:sz w:val="23"/>
        </w:rPr>
        <w:t xml:space="preserve"> г. сослан в лагерь Абезь (Коми АССР), где</w:t>
      </w:r>
      <w:r>
        <w:rPr>
          <w:noProof/>
          <w:sz w:val="23"/>
        </w:rPr>
        <w:t xml:space="preserve"> 20</w:t>
      </w:r>
      <w:r>
        <w:rPr>
          <w:sz w:val="23"/>
        </w:rPr>
        <w:t xml:space="preserve"> июля</w:t>
      </w:r>
      <w:r>
        <w:rPr>
          <w:noProof/>
          <w:sz w:val="23"/>
        </w:rPr>
        <w:t xml:space="preserve"> 1952</w:t>
      </w:r>
      <w:r>
        <w:rPr>
          <w:sz w:val="23"/>
        </w:rPr>
        <w:t xml:space="preserve"> г. умер от туберкулеза.</w:t>
      </w:r>
    </w:p>
    <w:p w:rsidR="00D23455" w:rsidRDefault="00D23455">
      <w:pPr>
        <w:suppressAutoHyphens/>
        <w:jc w:val="both"/>
        <w:rPr>
          <w:sz w:val="23"/>
        </w:rPr>
      </w:pPr>
      <w:r>
        <w:rPr>
          <w:sz w:val="23"/>
        </w:rPr>
        <w:t xml:space="preserve">Л. Карсавин – один из самых значительных мыслителей русского религиозного ренессанса </w:t>
      </w:r>
      <w:r>
        <w:rPr>
          <w:sz w:val="23"/>
          <w:lang w:val="en-US"/>
        </w:rPr>
        <w:t>XX</w:t>
      </w:r>
      <w:r>
        <w:rPr>
          <w:sz w:val="23"/>
        </w:rPr>
        <w:t xml:space="preserve"> в. В центре его исторических, богословских, философско-исторических исследований – проблемы Абсолюта и личности.</w:t>
      </w:r>
    </w:p>
    <w:p w:rsidR="00D23455" w:rsidRDefault="00D23455">
      <w:pPr>
        <w:pStyle w:val="FR5"/>
        <w:suppressAutoHyphens/>
        <w:ind w:left="1800"/>
        <w:jc w:val="both"/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                                  </w:t>
      </w:r>
    </w:p>
    <w:p w:rsidR="00D23455" w:rsidRDefault="00D23455">
      <w:pPr>
        <w:pStyle w:val="FR5"/>
        <w:suppressAutoHyphens/>
        <w:ind w:left="1800"/>
        <w:rPr>
          <w:rFonts w:ascii="Times New Roman" w:hAnsi="Times New Roman"/>
          <w:b w:val="0"/>
          <w:sz w:val="23"/>
        </w:rPr>
      </w:pPr>
      <w:r>
        <w:rPr>
          <w:rFonts w:ascii="Times New Roman" w:hAnsi="Times New Roman"/>
          <w:b w:val="0"/>
          <w:sz w:val="23"/>
        </w:rPr>
        <w:t xml:space="preserve">                              ФИЛОСОФИЯ АБСОЛЮТА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Л. Карсавин, как было сказано, начал свою научную деятель как историк. Его интересы были направлены на изучение</w:t>
      </w:r>
      <w:r>
        <w:rPr>
          <w:sz w:val="23"/>
          <w:vertAlign w:val="superscript"/>
        </w:rPr>
        <w:t xml:space="preserve"> </w:t>
      </w:r>
      <w:r>
        <w:rPr>
          <w:sz w:val="23"/>
        </w:rPr>
        <w:t>ересей и монашества в Италии и на юге Франции в</w:t>
      </w:r>
      <w:r>
        <w:rPr>
          <w:noProof/>
          <w:sz w:val="23"/>
        </w:rPr>
        <w:t xml:space="preserve"> XII—</w:t>
      </w:r>
      <w:r>
        <w:rPr>
          <w:sz w:val="23"/>
          <w:lang w:val="en-US"/>
        </w:rPr>
        <w:t xml:space="preserve">XII </w:t>
      </w:r>
      <w:r>
        <w:rPr>
          <w:sz w:val="23"/>
        </w:rPr>
        <w:t>вв.</w:t>
      </w:r>
      <w:r>
        <w:rPr>
          <w:sz w:val="23"/>
          <w:lang w:val="en-US"/>
        </w:rPr>
        <w:t xml:space="preserve"> </w:t>
      </w:r>
      <w:r>
        <w:rPr>
          <w:sz w:val="23"/>
        </w:rPr>
        <w:t>И вместе с тем исследования давнего прошлого были объединены в его твор</w:t>
      </w:r>
      <w:r>
        <w:rPr>
          <w:noProof/>
          <w:sz w:val="23"/>
        </w:rPr>
        <w:t>честве</w:t>
      </w:r>
      <w:r>
        <w:rPr>
          <w:sz w:val="23"/>
        </w:rPr>
        <w:t xml:space="preserve"> с попытками осмыслить исторические формы отношений между Россией и Европой. Востоком и Западом. Ереси не случайно так интересовали Карсавина: они свидетельствовали о внутреннем обновлении христианства, что соответствовало общей тенденции «религиозного обновления" в русской культуре</w:t>
      </w:r>
      <w:r>
        <w:rPr>
          <w:noProof/>
          <w:sz w:val="23"/>
        </w:rPr>
        <w:t xml:space="preserve"> XX</w:t>
      </w:r>
      <w:r>
        <w:rPr>
          <w:sz w:val="23"/>
        </w:rPr>
        <w:t xml:space="preserve"> в.  Ключом для раскрытия этой проблематики Карсавин считал</w:t>
      </w:r>
      <w:r>
        <w:rPr>
          <w:noProof/>
          <w:sz w:val="23"/>
        </w:rPr>
        <w:t xml:space="preserve"> понимание</w:t>
      </w:r>
      <w:r>
        <w:rPr>
          <w:sz w:val="23"/>
        </w:rPr>
        <w:t xml:space="preserve"> Абсолютного. Все находится в связи с Абсолютом, независимо от того, как мы его понимаем и интерпретируем... "В противном случае Абсолютное не было бы абсолютным, и религия опустилась</w:t>
      </w:r>
      <w:r>
        <w:rPr>
          <w:noProof/>
          <w:sz w:val="23"/>
        </w:rPr>
        <w:t xml:space="preserve"> бы до </w:t>
      </w:r>
      <w:r>
        <w:rPr>
          <w:sz w:val="23"/>
        </w:rPr>
        <w:t xml:space="preserve">бессодержательной игры слов". Исследователи выделяют четыре этапа интерпретации Абсолютного у Карсавина. 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 xml:space="preserve">Первый этап: становление понимания Абсолютного, анализ его свойств и определений, как они возникли в истории богословия. Характерны в связи с этим первые философские работы Карсавина </w:t>
      </w:r>
      <w:r>
        <w:rPr>
          <w:sz w:val="23"/>
          <w:lang w:val="en-US"/>
        </w:rPr>
        <w:t>"Saligia"</w:t>
      </w:r>
      <w:r>
        <w:rPr>
          <w:noProof/>
          <w:sz w:val="23"/>
        </w:rPr>
        <w:t xml:space="preserve"> (1919),</w:t>
      </w:r>
      <w:r>
        <w:rPr>
          <w:sz w:val="23"/>
        </w:rPr>
        <w:t xml:space="preserve"> "Глубины сатанинские"</w:t>
      </w:r>
      <w:r>
        <w:rPr>
          <w:noProof/>
          <w:sz w:val="23"/>
        </w:rPr>
        <w:t xml:space="preserve"> (1922),</w:t>
      </w:r>
      <w:r>
        <w:rPr>
          <w:sz w:val="23"/>
          <w:lang w:val="en-US"/>
        </w:rPr>
        <w:t xml:space="preserve"> "Noctes Petropolitanae </w:t>
      </w:r>
      <w:r>
        <w:rPr>
          <w:sz w:val="23"/>
        </w:rPr>
        <w:t>(Петербургские ночи)"</w:t>
      </w:r>
      <w:r>
        <w:rPr>
          <w:noProof/>
          <w:sz w:val="23"/>
        </w:rPr>
        <w:t xml:space="preserve"> (1922). </w:t>
      </w:r>
      <w:r>
        <w:rPr>
          <w:sz w:val="23"/>
        </w:rPr>
        <w:t xml:space="preserve"> Второй этап: Карсавин применил свое понимание Абсолюта</w:t>
      </w:r>
      <w:r>
        <w:rPr>
          <w:noProof/>
          <w:sz w:val="23"/>
        </w:rPr>
        <w:t xml:space="preserve"> </w:t>
      </w:r>
      <w:r>
        <w:rPr>
          <w:sz w:val="23"/>
        </w:rPr>
        <w:t>к индивидууму, социальным группам, нации, культуре, человечеству и истории. Это время написания его важнейшей работы "Философия истории"</w:t>
      </w:r>
      <w:r>
        <w:rPr>
          <w:noProof/>
          <w:sz w:val="23"/>
        </w:rPr>
        <w:t xml:space="preserve"> (1923).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Третий этап по времени пересекается со вторым. Карсавин уточняет понимание Абсолютного, расширяя и распространяя его на</w:t>
      </w:r>
      <w:r>
        <w:rPr>
          <w:sz w:val="23"/>
          <w:lang w:val="en-US"/>
        </w:rPr>
        <w:t xml:space="preserve"> миро</w:t>
      </w:r>
      <w:r>
        <w:rPr>
          <w:sz w:val="23"/>
        </w:rPr>
        <w:t>вую историю. Русская история предстает как необходимое и ценное звено истории мировой. Основная работа этого периода - "Восток Запад и русская идея"</w:t>
      </w:r>
      <w:r>
        <w:rPr>
          <w:noProof/>
          <w:sz w:val="23"/>
        </w:rPr>
        <w:t xml:space="preserve"> (1922).</w:t>
      </w:r>
      <w:r>
        <w:rPr>
          <w:sz w:val="23"/>
        </w:rPr>
        <w:t xml:space="preserve"> В</w:t>
      </w:r>
      <w:r>
        <w:rPr>
          <w:noProof/>
          <w:sz w:val="23"/>
        </w:rPr>
        <w:t xml:space="preserve"> 1925—1929</w:t>
      </w:r>
      <w:r>
        <w:rPr>
          <w:sz w:val="23"/>
        </w:rPr>
        <w:t xml:space="preserve"> гг. Карсавин пытался выделить именно евразийский элемент в русской истории, признав его наиболее значимым.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Четвертый этап: попытки Карсавина применить интерпретацию Абсолютного для онтологического понимания индивида и общества. Это означало метафизическое углубление его философской системы</w:t>
      </w:r>
      <w:r>
        <w:rPr>
          <w:noProof/>
          <w:sz w:val="23"/>
        </w:rPr>
        <w:t xml:space="preserve"> и са</w:t>
      </w:r>
      <w:r>
        <w:rPr>
          <w:sz w:val="23"/>
        </w:rPr>
        <w:t>мого понимания Абсолютного. В этот период были написаны лучшие произведения Карсавина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"О личности"</w:t>
      </w:r>
      <w:r>
        <w:rPr>
          <w:noProof/>
          <w:sz w:val="23"/>
        </w:rPr>
        <w:t xml:space="preserve"> (1922),</w:t>
      </w:r>
      <w:r>
        <w:rPr>
          <w:sz w:val="23"/>
        </w:rPr>
        <w:t xml:space="preserve"> "О началах"</w:t>
      </w:r>
      <w:r>
        <w:rPr>
          <w:noProof/>
          <w:sz w:val="23"/>
        </w:rPr>
        <w:t xml:space="preserve"> (1925) </w:t>
      </w:r>
      <w:r>
        <w:rPr>
          <w:sz w:val="23"/>
        </w:rPr>
        <w:t>и "Поэма о смерти"</w:t>
      </w:r>
      <w:r>
        <w:rPr>
          <w:noProof/>
          <w:sz w:val="23"/>
        </w:rPr>
        <w:t xml:space="preserve"> (1931).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 xml:space="preserve">Каковы главные идеи философии Абсолюта Карсавина? 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В первой философской работе</w:t>
      </w:r>
      <w:r>
        <w:rPr>
          <w:sz w:val="23"/>
          <w:lang w:val="en-US"/>
        </w:rPr>
        <w:t xml:space="preserve"> "Saligia"</w:t>
      </w:r>
      <w:r>
        <w:rPr>
          <w:sz w:val="23"/>
        </w:rPr>
        <w:t xml:space="preserve"> речь идет об абсолютности как свойстве Бога в связи с другими его свойствами, например безусловностью. В этом же сочинении появились темы, которые занимали Карсавина на протяжении всего его творчества. Это анализ теизма и пантеизма. Философ отмежевывался от обоих этих направлений, ибо считал, что они ограничивают, "умаляют" (карсавинский термин) по</w:t>
      </w:r>
      <w:r>
        <w:rPr>
          <w:sz w:val="23"/>
        </w:rPr>
        <w:softHyphen/>
        <w:t>нимание Абсолюта. О теизме Карсавин писал: "Если Бог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существо абсолютное... тварь, как нечто отличное от Бога. существовать не мо</w:t>
      </w:r>
      <w:r>
        <w:rPr>
          <w:sz w:val="23"/>
        </w:rPr>
        <w:softHyphen/>
        <w:t>жет... Если же тварь существует как нечто отличное от Бога, тогда она и независима от Бога, существуя в себе и через себя как самобы</w:t>
      </w:r>
      <w:r>
        <w:rPr>
          <w:sz w:val="23"/>
        </w:rPr>
        <w:softHyphen/>
        <w:t>тие". И она, таким образом, умаляет абсолютность Бога. Итак, огра</w:t>
      </w:r>
      <w:r>
        <w:rPr>
          <w:sz w:val="23"/>
        </w:rPr>
        <w:softHyphen/>
        <w:t>ничения абсолютности Бога через самобытие твари характеризует те</w:t>
      </w:r>
      <w:r>
        <w:rPr>
          <w:sz w:val="23"/>
        </w:rPr>
        <w:softHyphen/>
        <w:t>изм. Теистиеские культуры воплощают, по мнению Карсавина, антро</w:t>
      </w:r>
      <w:r>
        <w:rPr>
          <w:sz w:val="23"/>
        </w:rPr>
        <w:softHyphen/>
        <w:t>поморфизм, т. е. преувеличение роли человеческого начала. Усовер</w:t>
      </w:r>
      <w:r>
        <w:rPr>
          <w:sz w:val="23"/>
        </w:rPr>
        <w:softHyphen/>
        <w:t>шенствование земного обустройства, его институтов становится само</w:t>
      </w:r>
      <w:r>
        <w:rPr>
          <w:sz w:val="23"/>
        </w:rPr>
        <w:softHyphen/>
        <w:t>целью. Разделение истины на божественную и земную порождает тео</w:t>
      </w:r>
      <w:r>
        <w:rPr>
          <w:sz w:val="23"/>
        </w:rPr>
        <w:softHyphen/>
        <w:t>рии прогресса, релятивизм и индивидуализм. Человек объявляется самодостаточным, что несет с собой опасную духовную тенденцию.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В пантеизме, напротив, человек понимается как подчиненный Богу элемент мира. Но с этим связан другой тип умаления Абсолюта. "Если Бог абсолютен, а все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в том числе и так называемое тварное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Бог, Бог не может быть абсолютным, ибо тогда Он изменяется и развивается". Интерпретируя себя как "момент божественного", человек как бы соглашается на свое несовершенство. Пантеистические культуры, согласно Карсавину, скорее воплощают равнодушие к земному устройству. Оба типа умаления Абсолютного преодолеваются христиан</w:t>
      </w:r>
      <w:r>
        <w:rPr>
          <w:sz w:val="23"/>
        </w:rPr>
        <w:softHyphen/>
        <w:t>ством: история достигает полноты только в христианской культуре, утверждает Карсавин. Ибо христианство преодолевает дуализм Бога и человека; оно предлагает учение об Абсолютном, как бы превозмога</w:t>
      </w:r>
      <w:r>
        <w:rPr>
          <w:sz w:val="23"/>
        </w:rPr>
        <w:softHyphen/>
        <w:t>ющем разрыв между Творцом и его творениями. Христианство созда</w:t>
      </w:r>
      <w:r>
        <w:rPr>
          <w:sz w:val="23"/>
        </w:rPr>
        <w:softHyphen/>
        <w:t>ет учение о мире, "идею Боговочеловечения, Боговоплощения и ис</w:t>
      </w:r>
      <w:r>
        <w:rPr>
          <w:sz w:val="23"/>
        </w:rPr>
        <w:softHyphen/>
        <w:t>купления". "Христианство завершает пантеизм и теизм".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Карсавин прослеживает путь идеи Бога как Абсолюта. В работе "Глубины сатанинские" он показывает, какое значение для религиозно-философских учений имела идея триединства. "Первоначало, ис</w:t>
      </w:r>
      <w:r>
        <w:rPr>
          <w:sz w:val="23"/>
        </w:rPr>
        <w:softHyphen/>
        <w:t>точник всего и в космологическом и логическом смысле, едино по су</w:t>
      </w:r>
      <w:r>
        <w:rPr>
          <w:sz w:val="23"/>
        </w:rPr>
        <w:softHyphen/>
        <w:t>ществу. но тройственно в своих проявлениях, или модусах. Это - "Неминуемый", "Отец всяческого", "Первый свет..." Правда, впос</w:t>
      </w:r>
      <w:r>
        <w:rPr>
          <w:sz w:val="23"/>
        </w:rPr>
        <w:softHyphen/>
        <w:t xml:space="preserve">ледствии идея триединства приобрела иной вид: "Если человечество призвано к единству по образу Божественной личности, то вся онтологическая структура человека и мира вообще должна исходить из триединства". И если Карсавин толкует здесь понятия "Бог" и "Абсолют" как синонимы, то позднее он пользуется преимущественно понятием "Абсолют".                                        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В основе понимания Абсолютного у Карсавина лежит критически интерпретированная онтологическая концепция Всеединства. Метафизика Всеединства была в центре философских систем многих русских мыслителей: А. С. Хомяков, В. С. Соловьев, Е. Н. Трубецкой, П. А. Флоренский, С. Н. Булгаков, С.Л. Франк, Н.О. Лосский). Основная идея философии Всеединства Карсавина состоит в обосновании божественности и многообразия, плюралистичности как онтологического принципа целостного Вселенского и человеческого бытия. «Абсолютное бытие…есть абсолютное совершенное Всеединство. Оно – всё, что только существует, все и всяческое. И во всяческом, в каждом Оно все, ибо всяческое не что иное. как его момент, в Нем полный и совершенный. Абсолютное Всеединое не простая данность или совершенство</w:t>
      </w:r>
      <w:r>
        <w:rPr>
          <w:sz w:val="23"/>
          <w:lang w:val="en-US"/>
        </w:rPr>
        <w:t xml:space="preserve">. </w:t>
      </w:r>
      <w:r>
        <w:rPr>
          <w:sz w:val="23"/>
        </w:rPr>
        <w:t>Оно и акт и потенция, оно совершенное</w:t>
      </w:r>
      <w:r>
        <w:rPr>
          <w:sz w:val="23"/>
          <w:lang w:val="en-US"/>
        </w:rPr>
        <w:t xml:space="preserve">", — </w:t>
      </w:r>
      <w:r>
        <w:rPr>
          <w:sz w:val="23"/>
        </w:rPr>
        <w:t>как говорил Николай Кузанский».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Обоснование плюралистичности Абсолюта как Всеединства всех его моментов становится в философии истории Карсавина исходным пунктом для интерпретации мировой истории. Существование различ</w:t>
      </w:r>
      <w:r>
        <w:rPr>
          <w:sz w:val="23"/>
        </w:rPr>
        <w:softHyphen/>
        <w:t>ных культур предстает как реализация различных потенций Абсолю</w:t>
      </w:r>
      <w:r>
        <w:rPr>
          <w:sz w:val="23"/>
        </w:rPr>
        <w:softHyphen/>
        <w:t>та и подчеркивает их само- и равноценность. Карсавин обращается в особенности к отношению между Востоком и Западом, между восточ</w:t>
      </w:r>
      <w:r>
        <w:rPr>
          <w:sz w:val="23"/>
        </w:rPr>
        <w:softHyphen/>
        <w:t>ной и западной культурами. Россия для Карсавина есть прежде всего часть христианского мира. Располагаясь между двумя культурными "фронтами" и ориентируясь на Запад и Восток, Россия как раз и призвана решить задачу объединения разнообразного, плюрального.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Единство должно осуществиться через воссоединение культур. Карсавин формулирует задачу русской культуры следующим обра</w:t>
      </w:r>
      <w:r>
        <w:rPr>
          <w:sz w:val="23"/>
        </w:rPr>
        <w:softHyphen/>
        <w:t>зом:</w:t>
      </w:r>
      <w:r>
        <w:rPr>
          <w:noProof/>
          <w:sz w:val="23"/>
        </w:rPr>
        <w:t xml:space="preserve"> “</w:t>
      </w:r>
      <w:r>
        <w:rPr>
          <w:sz w:val="23"/>
        </w:rPr>
        <w:t>Задача православной культуры и универсальна, и индивидуаль</w:t>
      </w:r>
      <w:r>
        <w:rPr>
          <w:sz w:val="23"/>
        </w:rPr>
        <w:softHyphen/>
        <w:t>но-национальна. Эта культура должна раскрыть, актуализировать, хранимые ею с</w:t>
      </w:r>
      <w:r>
        <w:rPr>
          <w:sz w:val="23"/>
          <w:lang w:val="en-US"/>
        </w:rPr>
        <w:t xml:space="preserve"> VIII в.</w:t>
      </w:r>
      <w:r>
        <w:rPr>
          <w:sz w:val="23"/>
        </w:rPr>
        <w:t xml:space="preserve"> потенции, но раскрыть их путем принятия актуализированного в западной культуре (в этом смысл "европеизации") и восполнения этого принятого через свое. "Восполнение"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это как раз национальная задача, без которой не бывает вселенской". Карса</w:t>
      </w:r>
      <w:r>
        <w:rPr>
          <w:sz w:val="23"/>
        </w:rPr>
        <w:softHyphen/>
        <w:t>вин говорит о "самоотдаче" и "самоутверждении" как принципах реа</w:t>
      </w:r>
      <w:r>
        <w:rPr>
          <w:sz w:val="23"/>
        </w:rPr>
        <w:softHyphen/>
        <w:t>лизации Всеединства. "Чтобы всецело принять и сделать собой чужое, надо перестать быть самим собой, смириться и принести себя в жерт</w:t>
      </w:r>
      <w:r>
        <w:rPr>
          <w:sz w:val="23"/>
        </w:rPr>
        <w:softHyphen/>
        <w:t>ву. Однако для воссоединения не менее необходимо выразить себя и все свое". Эти идеи Карсавина стали как бы прологом к его сотруд</w:t>
      </w:r>
      <w:r>
        <w:rPr>
          <w:sz w:val="23"/>
        </w:rPr>
        <w:softHyphen/>
        <w:t>ничеству с евразийцами. Сотрудничество это оказалось временным. Попытки Карсавина дать евразийству идеологическую платформу выявили слабость его теоретических позиций, что, в частности, было связано с прославлением "идеократии", т. е. единой государственной |идеологии и даже "творческого, народного" характера русской революции.</w:t>
      </w:r>
    </w:p>
    <w:p w:rsidR="00D23455" w:rsidRDefault="00D23455">
      <w:pPr>
        <w:suppressAutoHyphens/>
        <w:jc w:val="both"/>
        <w:rPr>
          <w:sz w:val="23"/>
        </w:rPr>
      </w:pPr>
      <w:r>
        <w:rPr>
          <w:sz w:val="23"/>
        </w:rPr>
        <w:t>Самым ценным вкладом Карсавина в философию</w:t>
      </w:r>
      <w:r>
        <w:rPr>
          <w:noProof/>
          <w:sz w:val="23"/>
        </w:rPr>
        <w:t xml:space="preserve"> XX</w:t>
      </w:r>
      <w:r>
        <w:rPr>
          <w:sz w:val="23"/>
        </w:rPr>
        <w:t xml:space="preserve"> в. была его концепция личности, тесно связанная с темой Абсолюта.</w:t>
      </w:r>
    </w:p>
    <w:p w:rsidR="00D23455" w:rsidRDefault="00D23455">
      <w:pPr>
        <w:suppressAutoHyphens/>
        <w:jc w:val="both"/>
        <w:rPr>
          <w:sz w:val="23"/>
        </w:rPr>
      </w:pPr>
    </w:p>
    <w:p w:rsidR="00D23455" w:rsidRDefault="00D23455">
      <w:pPr>
        <w:pStyle w:val="1"/>
        <w:suppressAutoHyphens/>
        <w:rPr>
          <w:b w:val="0"/>
          <w:sz w:val="23"/>
        </w:rPr>
      </w:pPr>
      <w:r>
        <w:rPr>
          <w:b w:val="0"/>
          <w:sz w:val="23"/>
        </w:rPr>
        <w:t>ПРОБЛЕМА ЛИЧНОСТИ</w:t>
      </w:r>
    </w:p>
    <w:p w:rsidR="00D23455" w:rsidRDefault="00D23455">
      <w:pPr>
        <w:pStyle w:val="10"/>
        <w:suppressAutoHyphens/>
        <w:spacing w:before="40" w:line="240" w:lineRule="auto"/>
        <w:rPr>
          <w:sz w:val="23"/>
        </w:rPr>
      </w:pP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Эпиграфом к философии личности Карсавина могут служить следующие слова из его книги "О личности": "В совершенстве своем все сущее лично". Карсавин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персоналист в философии и богословии. Его философско-исторические представления также основываются на идее всеединого субъекта. Субъект исторического развития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всеединое человечество, "человечество как конкретное всевременное и всепространственное единство всех своих моментов, вплоть до условно последней, до конкретного индивидуума». Конкретного индивида нельзя определить однозначно. У него много сторон и определений, «качествований» по выражению Карсавина. «Я осознаю себя и как данное качествование и как все другие качествования в возможности, которая не есть отсутствие других качествований, но особого рода их присутствие, или наличность, не простая чистая возможность их появ</w:t>
      </w:r>
      <w:r>
        <w:rPr>
          <w:sz w:val="23"/>
        </w:rPr>
        <w:softHyphen/>
        <w:t>ления или моего становления ими, не отвлеченное формальное их един</w:t>
      </w:r>
      <w:r>
        <w:rPr>
          <w:sz w:val="23"/>
        </w:rPr>
        <w:softHyphen/>
        <w:t>ство, но как бы "стяженное" их единство, конкретно-реальное и в то же время не различенное и дифференцировавшееся». К этим "качествованиям" относятся, в частности, психические состояния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бодрство</w:t>
      </w:r>
      <w:r>
        <w:rPr>
          <w:sz w:val="23"/>
        </w:rPr>
        <w:softHyphen/>
        <w:t>вание, способность мыслить, печалиться, рефлексировать и т.д.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noProof/>
          <w:sz w:val="23"/>
        </w:rPr>
        <w:t>Bсединый</w:t>
      </w:r>
      <w:r>
        <w:rPr>
          <w:sz w:val="23"/>
        </w:rPr>
        <w:t xml:space="preserve"> субъект находится в непосредственной связи с Абсолютом, с идеальным. "Душа наша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момент Абсолютного, она развертывается в себе самой, развертывает Абсолютное, как себя самое. Но Абсолют</w:t>
      </w:r>
      <w:r>
        <w:rPr>
          <w:sz w:val="23"/>
        </w:rPr>
        <w:softHyphen/>
        <w:t>ное в ней стяженно".</w:t>
      </w:r>
    </w:p>
    <w:p w:rsidR="00D23455" w:rsidRDefault="00D23455">
      <w:pPr>
        <w:pStyle w:val="10"/>
        <w:suppressAutoHyphens/>
        <w:spacing w:line="240" w:lineRule="auto"/>
        <w:ind w:left="40"/>
        <w:rPr>
          <w:sz w:val="23"/>
        </w:rPr>
      </w:pPr>
      <w:r>
        <w:rPr>
          <w:sz w:val="23"/>
        </w:rPr>
        <w:t>Определив связь между всеединым субъектом и Абсолютом, Кар</w:t>
      </w:r>
      <w:r>
        <w:rPr>
          <w:sz w:val="23"/>
        </w:rPr>
        <w:softHyphen/>
        <w:t>савин вводит понятие "индивидуальность", мысля выявить отношение между субъектом и "другим". Отношение между двумя субъектами Карсавин рассматривает как отношение "себя" к "другому", "чужо</w:t>
      </w:r>
      <w:r>
        <w:rPr>
          <w:sz w:val="23"/>
        </w:rPr>
        <w:softHyphen/>
        <w:t>му". И только через это отношение возможно определить субъект в качестве индивидуума.</w:t>
      </w:r>
    </w:p>
    <w:p w:rsidR="00D23455" w:rsidRDefault="00D23455">
      <w:pPr>
        <w:pStyle w:val="10"/>
        <w:suppressAutoHyphens/>
        <w:spacing w:line="240" w:lineRule="auto"/>
        <w:ind w:left="40"/>
        <w:rPr>
          <w:sz w:val="23"/>
        </w:rPr>
      </w:pPr>
      <w:r>
        <w:rPr>
          <w:sz w:val="23"/>
        </w:rPr>
        <w:t>Личность ~ центральное понятие в философской системе Каре вина. На его фундаменте выстраивается понимание социальных целостностей - семьи, социальной группы, нации, культуры, человече</w:t>
      </w:r>
      <w:r>
        <w:rPr>
          <w:sz w:val="23"/>
        </w:rPr>
        <w:softHyphen/>
        <w:t>ства. Все эти социальные целостности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единицы</w:t>
      </w:r>
      <w:r>
        <w:rPr>
          <w:noProof/>
          <w:sz w:val="23"/>
        </w:rPr>
        <w:t xml:space="preserve"> —</w:t>
      </w:r>
      <w:r>
        <w:rPr>
          <w:sz w:val="23"/>
        </w:rPr>
        <w:t xml:space="preserve"> представляют, по Карсавину, высшие личности. Индивид конкретизирует "качествования" таких личностей в себе. Он является индивидуализирующим моментом "высшей личности". "Частное всеединство во всеединой душе не может существовать вне общего, т. е. вне качествований высшей индивидуальности... во всеединой душе все моменты равнозначны и равноценны и все одинаково полны и едины в ней».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Диалектика общего, особенного и единичного возникает не из ни</w:t>
      </w:r>
      <w:r>
        <w:rPr>
          <w:sz w:val="23"/>
        </w:rPr>
        <w:softHyphen/>
        <w:t>чего, а дана "существованием всего во всем". Индивид свободен в выборе качествований. Их он может лишь актуализировать, а не тво</w:t>
      </w:r>
      <w:r>
        <w:rPr>
          <w:sz w:val="23"/>
        </w:rPr>
        <w:softHyphen/>
        <w:t>рить. Итак, личность, можно понять только лишь через ее отношение к высшей личности. Связь между индивидом и высшей личностью фиксируется понятием "симфоническая личность". В концепции лич</w:t>
      </w:r>
      <w:r>
        <w:rPr>
          <w:sz w:val="23"/>
        </w:rPr>
        <w:softHyphen/>
        <w:t>ности Карсавин снова возвращается к принципу Триединства. Но те</w:t>
      </w:r>
      <w:r>
        <w:rPr>
          <w:sz w:val="23"/>
        </w:rPr>
        <w:softHyphen/>
        <w:t>перь он берется не столько как символ единства всего во всем, сколько</w:t>
      </w:r>
      <w:r>
        <w:rPr>
          <w:sz w:val="23"/>
          <w:lang w:val="en-US"/>
        </w:rPr>
        <w:t xml:space="preserve">  </w:t>
      </w:r>
      <w:r>
        <w:rPr>
          <w:sz w:val="23"/>
        </w:rPr>
        <w:t>как динамический принцип с тройным диалектическим ритмом. Со</w:t>
      </w:r>
      <w:r>
        <w:rPr>
          <w:sz w:val="23"/>
        </w:rPr>
        <w:softHyphen/>
        <w:t>гласно формулировке Карсавина, личность развертывается как "само</w:t>
      </w:r>
      <w:r>
        <w:rPr>
          <w:sz w:val="23"/>
        </w:rPr>
        <w:softHyphen/>
        <w:t>единство, саморазъединение, самовоссоединение, именно в этом онтическом их порядке". Самоединство в начале - неразъединенность всех определений, чистое единство как первый способ бытия. Во втором способе бытия речь идет о множестве проявлений моментов, кото</w:t>
      </w:r>
      <w:r>
        <w:rPr>
          <w:sz w:val="23"/>
        </w:rPr>
        <w:softHyphen/>
        <w:t>рые непрерывным потоком как бы выходят из первого и наделяют его определениями. Эта насыщенность моментами впадает не в бездонное ничто, а в третий способ бытия, в «самовоссоединении" опять обра</w:t>
      </w:r>
      <w:r>
        <w:rPr>
          <w:sz w:val="23"/>
        </w:rPr>
        <w:softHyphen/>
        <w:t>зует единство" (Г. Веттер)».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>Динамическую триединую структуру личности Карсавин накладывает на христианское представление о человеке с его центральными понятиями любви и жертвы. Вместе с тем его концепция личности – через тщательную проработку темы смерти – приближается к экзистенциалистским трактовкам. Стремление из себя к другому – своего рода отделение от себя, отъединение. Но «смерть своего Я», добровольная его жертва – любовь – через принятие в себя чужого Я - Есть и воссоединение со своим, Я-возрождение. Через самоотдачу и воссоединение своего Я и принятия в себя другого Я, по Карсавину, происходит совершенствование личности. Эта динамика включает элемент свободы субъекта.  Карсавин убедительно обосновывает свободную способность человека через добровольное самоограничение включить в себя другое Я.</w:t>
      </w:r>
    </w:p>
    <w:p w:rsidR="00D23455" w:rsidRDefault="00D23455">
      <w:pPr>
        <w:pStyle w:val="10"/>
        <w:suppressAutoHyphens/>
        <w:spacing w:line="240" w:lineRule="auto"/>
        <w:rPr>
          <w:sz w:val="23"/>
        </w:rPr>
      </w:pPr>
      <w:r>
        <w:rPr>
          <w:sz w:val="23"/>
        </w:rPr>
        <w:t xml:space="preserve">Подытожим главные идеи философии Л. Карсавина  и его вклад в философскую мысль </w:t>
      </w:r>
      <w:r>
        <w:rPr>
          <w:sz w:val="23"/>
          <w:lang w:val="en-US"/>
        </w:rPr>
        <w:t>XX</w:t>
      </w:r>
      <w:r>
        <w:rPr>
          <w:sz w:val="23"/>
        </w:rPr>
        <w:t xml:space="preserve"> в. Это:</w:t>
      </w:r>
    </w:p>
    <w:p w:rsidR="00D23455" w:rsidRDefault="00D23455">
      <w:pPr>
        <w:pStyle w:val="10"/>
        <w:numPr>
          <w:ilvl w:val="0"/>
          <w:numId w:val="9"/>
        </w:numPr>
        <w:suppressAutoHyphens/>
        <w:spacing w:line="240" w:lineRule="auto"/>
        <w:rPr>
          <w:sz w:val="23"/>
        </w:rPr>
      </w:pPr>
      <w:r>
        <w:rPr>
          <w:sz w:val="23"/>
        </w:rPr>
        <w:t>попытка предложить новую версию Абсолюта, прежде всего концепцию онтологии, одновременно основанную на принципах множества, плюральности и  нерасторжимой целостности;</w:t>
      </w:r>
    </w:p>
    <w:p w:rsidR="00D23455" w:rsidRDefault="00D23455">
      <w:pPr>
        <w:pStyle w:val="10"/>
        <w:numPr>
          <w:ilvl w:val="0"/>
          <w:numId w:val="8"/>
        </w:numPr>
        <w:suppressAutoHyphens/>
        <w:spacing w:line="240" w:lineRule="auto"/>
        <w:rPr>
          <w:sz w:val="23"/>
        </w:rPr>
      </w:pPr>
      <w:r>
        <w:rPr>
          <w:sz w:val="23"/>
        </w:rPr>
        <w:t>толкование принципа троичности как непреходящей богословской и философско-метафизической традиции, позволяющей на новом уровне культуры осмыслить диалектику изначального «первоединства», его последующего «саморазъединения» и необходимого  «самовоссоединения»;</w:t>
      </w:r>
    </w:p>
    <w:p w:rsidR="00D23455" w:rsidRDefault="00D23455">
      <w:pPr>
        <w:pStyle w:val="10"/>
        <w:numPr>
          <w:ilvl w:val="0"/>
          <w:numId w:val="7"/>
        </w:numPr>
        <w:suppressAutoHyphens/>
        <w:spacing w:line="240" w:lineRule="auto"/>
        <w:rPr>
          <w:sz w:val="23"/>
        </w:rPr>
      </w:pPr>
      <w:r>
        <w:rPr>
          <w:sz w:val="23"/>
        </w:rPr>
        <w:t>использование принципа плюральности и цельности, их един</w:t>
      </w:r>
      <w:r>
        <w:rPr>
          <w:sz w:val="23"/>
        </w:rPr>
        <w:softHyphen/>
        <w:t>ства для обоснования самоценности, уникальности и в то же время единства, взаимозависимости культур, в том числе культур Запада и Востока;</w:t>
      </w:r>
    </w:p>
    <w:p w:rsidR="00D23455" w:rsidRDefault="00D23455">
      <w:pPr>
        <w:pStyle w:val="10"/>
        <w:numPr>
          <w:ilvl w:val="0"/>
          <w:numId w:val="6"/>
        </w:numPr>
        <w:suppressAutoHyphens/>
        <w:spacing w:line="240" w:lineRule="auto"/>
        <w:rPr>
          <w:sz w:val="23"/>
        </w:rPr>
      </w:pPr>
      <w:r>
        <w:rPr>
          <w:sz w:val="23"/>
        </w:rPr>
        <w:t>толкование судеб России и в контексте единых целей христиан</w:t>
      </w:r>
      <w:r>
        <w:rPr>
          <w:sz w:val="23"/>
        </w:rPr>
        <w:softHyphen/>
        <w:t>ской культуры, и в плане уникальной евразийской единящей миссии российской культуры;</w:t>
      </w:r>
    </w:p>
    <w:p w:rsidR="00D23455" w:rsidRDefault="00D23455">
      <w:pPr>
        <w:pStyle w:val="10"/>
        <w:numPr>
          <w:ilvl w:val="0"/>
          <w:numId w:val="5"/>
        </w:numPr>
        <w:suppressAutoHyphens/>
        <w:spacing w:before="40" w:line="240" w:lineRule="auto"/>
        <w:rPr>
          <w:sz w:val="19"/>
        </w:rPr>
      </w:pPr>
      <w:r>
        <w:rPr>
          <w:sz w:val="23"/>
        </w:rPr>
        <w:t>персоналистская теория, объединяющая основополагающий прин</w:t>
      </w:r>
      <w:r>
        <w:rPr>
          <w:sz w:val="23"/>
        </w:rPr>
        <w:softHyphen/>
        <w:t>цип личности с идеей единого "личностного начала" везде и во всем: непосредственно в мире человеческих индивидов и в социальном мире, где достоинство личностного единства (симфонической личности) при</w:t>
      </w:r>
      <w:r>
        <w:rPr>
          <w:sz w:val="23"/>
        </w:rPr>
        <w:softHyphen/>
        <w:t>сваивается семье, народу, человечеству как "всеединому, всепространственному и всевременному субъекту", как способам проявления, актуализации "высшей личности"</w:t>
      </w:r>
    </w:p>
    <w:p w:rsidR="00D23455" w:rsidRDefault="00D23455">
      <w:pPr>
        <w:jc w:val="both"/>
        <w:rPr>
          <w:sz w:val="19"/>
        </w:rPr>
      </w:pPr>
      <w:bookmarkStart w:id="0" w:name="_GoBack"/>
      <w:bookmarkEnd w:id="0"/>
    </w:p>
    <w:sectPr w:rsidR="00D23455"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55" w:rsidRDefault="00D23455">
      <w:r>
        <w:separator/>
      </w:r>
    </w:p>
  </w:endnote>
  <w:endnote w:type="continuationSeparator" w:id="0">
    <w:p w:rsidR="00D23455" w:rsidRDefault="00D2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55" w:rsidRDefault="00D23455">
    <w:pPr>
      <w:pStyle w:val="a3"/>
      <w:framePr w:wrap="around" w:vAnchor="text" w:hAnchor="margin" w:xAlign="right" w:y="1"/>
      <w:rPr>
        <w:rStyle w:val="a4"/>
      </w:rPr>
    </w:pPr>
  </w:p>
  <w:p w:rsidR="00D23455" w:rsidRDefault="00D234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55" w:rsidRDefault="00D26C7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D23455" w:rsidRDefault="00D234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55" w:rsidRDefault="00D23455">
      <w:r>
        <w:separator/>
      </w:r>
    </w:p>
  </w:footnote>
  <w:footnote w:type="continuationSeparator" w:id="0">
    <w:p w:rsidR="00D23455" w:rsidRDefault="00D2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7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312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797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2178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F01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022A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6F11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3508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6E2F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C74"/>
    <w:rsid w:val="001014FB"/>
    <w:rsid w:val="006B29A9"/>
    <w:rsid w:val="00D23455"/>
    <w:rsid w:val="00D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DAA0-8515-4B16-A6C0-DBCF4E1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260" w:lineRule="auto"/>
      <w:jc w:val="both"/>
    </w:pPr>
    <w:rPr>
      <w:snapToGrid w:val="0"/>
      <w:sz w:val="18"/>
    </w:rPr>
  </w:style>
  <w:style w:type="paragraph" w:customStyle="1" w:styleId="FR2">
    <w:name w:val="FR2"/>
    <w:pPr>
      <w:widowControl w:val="0"/>
      <w:ind w:left="280"/>
      <w:jc w:val="center"/>
    </w:pPr>
    <w:rPr>
      <w:b/>
      <w:snapToGrid w:val="0"/>
      <w:sz w:val="28"/>
    </w:rPr>
  </w:style>
  <w:style w:type="paragraph" w:customStyle="1" w:styleId="FR5">
    <w:name w:val="FR5"/>
    <w:pPr>
      <w:widowControl w:val="0"/>
    </w:pPr>
    <w:rPr>
      <w:rFonts w:ascii="Arial" w:hAnsi="Arial"/>
      <w:b/>
      <w:snapToGrid w:val="0"/>
      <w:sz w:val="1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 КАРСАВИН (1882—1952)</vt:lpstr>
    </vt:vector>
  </TitlesOfParts>
  <Company> </Company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 КАРСАВИН (1882—1952)</dc:title>
  <dc:subject/>
  <dc:creator>Curt Argail</dc:creator>
  <cp:keywords/>
  <dc:description/>
  <cp:lastModifiedBy>admin</cp:lastModifiedBy>
  <cp:revision>2</cp:revision>
  <dcterms:created xsi:type="dcterms:W3CDTF">2014-02-04T12:06:00Z</dcterms:created>
  <dcterms:modified xsi:type="dcterms:W3CDTF">2014-02-04T12:06:00Z</dcterms:modified>
</cp:coreProperties>
</file>