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7DF" w:rsidRDefault="003C57DF">
      <w:pPr>
        <w:pStyle w:val="a3"/>
      </w:pPr>
      <w:r>
        <w:t>Сообщение</w:t>
      </w:r>
    </w:p>
    <w:p w:rsidR="003C57DF" w:rsidRDefault="00036C09">
      <w:pPr>
        <w:jc w:val="center"/>
        <w:rPr>
          <w:rFonts w:ascii="Kaliakra" w:hAnsi="Kaliakra"/>
          <w:sz w:val="144"/>
        </w:rPr>
      </w:pP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5pt;margin-top:38.15pt;width:378pt;height:176.2pt;z-index:251657728" adj="10857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rigin="-.5,.5" matrix=",46340f,,.5,,-4768371582e-16"/>
            <v:textpath style="font-family:&quot;Frankenstein Ukrainian&quot;;v-text-kern:t" trim="t" fitpath="t" string="Левитан&#10;Исаак&#10;Ильич"/>
          </v:shape>
        </w:pict>
      </w:r>
    </w:p>
    <w:p w:rsidR="003C57DF" w:rsidRDefault="003C57DF">
      <w:pPr>
        <w:jc w:val="center"/>
        <w:rPr>
          <w:rFonts w:ascii="Kaliakra" w:hAnsi="Kaliakra"/>
          <w:sz w:val="144"/>
        </w:rPr>
      </w:pPr>
    </w:p>
    <w:p w:rsidR="003C57DF" w:rsidRDefault="003C57DF">
      <w:pPr>
        <w:jc w:val="right"/>
        <w:rPr>
          <w:rFonts w:ascii="Kaliakra" w:hAnsi="Kaliakra"/>
          <w:sz w:val="28"/>
        </w:rPr>
      </w:pPr>
    </w:p>
    <w:p w:rsidR="003C57DF" w:rsidRDefault="003C57DF">
      <w:pPr>
        <w:jc w:val="right"/>
        <w:rPr>
          <w:sz w:val="28"/>
        </w:rPr>
      </w:pPr>
    </w:p>
    <w:p w:rsidR="003C57DF" w:rsidRDefault="003C57DF">
      <w:pPr>
        <w:jc w:val="right"/>
        <w:rPr>
          <w:sz w:val="28"/>
        </w:rPr>
      </w:pPr>
    </w:p>
    <w:p w:rsidR="003C57DF" w:rsidRDefault="003C57DF">
      <w:pPr>
        <w:jc w:val="right"/>
        <w:rPr>
          <w:sz w:val="28"/>
        </w:rPr>
      </w:pPr>
    </w:p>
    <w:p w:rsidR="003C57DF" w:rsidRDefault="003C57DF">
      <w:pPr>
        <w:jc w:val="right"/>
        <w:rPr>
          <w:sz w:val="28"/>
        </w:rPr>
      </w:pPr>
    </w:p>
    <w:p w:rsidR="003C57DF" w:rsidRDefault="003C57DF">
      <w:pPr>
        <w:jc w:val="right"/>
        <w:rPr>
          <w:sz w:val="28"/>
        </w:rPr>
      </w:pPr>
    </w:p>
    <w:p w:rsidR="003C57DF" w:rsidRDefault="003C57DF">
      <w:pPr>
        <w:jc w:val="right"/>
        <w:rPr>
          <w:sz w:val="28"/>
        </w:rPr>
      </w:pPr>
    </w:p>
    <w:p w:rsidR="003C57DF" w:rsidRDefault="003C57DF">
      <w:pPr>
        <w:jc w:val="right"/>
        <w:rPr>
          <w:sz w:val="28"/>
        </w:rPr>
      </w:pPr>
      <w:r>
        <w:rPr>
          <w:sz w:val="28"/>
        </w:rPr>
        <w:t>Выполнил:</w:t>
      </w:r>
    </w:p>
    <w:p w:rsidR="003C57DF" w:rsidRDefault="003C57DF">
      <w:pPr>
        <w:jc w:val="right"/>
        <w:rPr>
          <w:sz w:val="28"/>
        </w:rPr>
      </w:pPr>
      <w:r>
        <w:rPr>
          <w:sz w:val="28"/>
        </w:rPr>
        <w:t>ученик 8</w:t>
      </w:r>
      <w:r>
        <w:rPr>
          <w:sz w:val="28"/>
          <w:u w:val="single"/>
          <w:vertAlign w:val="superscript"/>
        </w:rPr>
        <w:t>б</w:t>
      </w:r>
      <w:r>
        <w:rPr>
          <w:sz w:val="28"/>
          <w:vertAlign w:val="superscript"/>
        </w:rPr>
        <w:t xml:space="preserve">  </w:t>
      </w:r>
      <w:r>
        <w:rPr>
          <w:sz w:val="28"/>
        </w:rPr>
        <w:t>класса</w:t>
      </w:r>
    </w:p>
    <w:p w:rsidR="003C57DF" w:rsidRDefault="003C57DF">
      <w:pPr>
        <w:jc w:val="right"/>
        <w:rPr>
          <w:sz w:val="28"/>
        </w:rPr>
      </w:pPr>
      <w:r>
        <w:rPr>
          <w:sz w:val="28"/>
        </w:rPr>
        <w:t>средней школы №130</w:t>
      </w:r>
    </w:p>
    <w:p w:rsidR="003C57DF" w:rsidRDefault="003C57DF">
      <w:pPr>
        <w:pStyle w:val="1"/>
      </w:pPr>
      <w:r>
        <w:t>Смирнов Артур</w:t>
      </w:r>
    </w:p>
    <w:p w:rsidR="003C57DF" w:rsidRDefault="003C57DF">
      <w:pPr>
        <w:jc w:val="right"/>
        <w:rPr>
          <w:sz w:val="28"/>
        </w:rPr>
      </w:pPr>
      <w:r>
        <w:rPr>
          <w:sz w:val="28"/>
        </w:rPr>
        <w:t>Проверил:</w:t>
      </w:r>
    </w:p>
    <w:p w:rsidR="003C57DF" w:rsidRDefault="003C57DF">
      <w:pPr>
        <w:jc w:val="right"/>
        <w:rPr>
          <w:sz w:val="28"/>
        </w:rPr>
      </w:pPr>
      <w:r>
        <w:rPr>
          <w:sz w:val="28"/>
        </w:rPr>
        <w:t>учитель истории и</w:t>
      </w:r>
    </w:p>
    <w:p w:rsidR="003C57DF" w:rsidRDefault="003C57DF">
      <w:pPr>
        <w:jc w:val="right"/>
        <w:rPr>
          <w:sz w:val="28"/>
        </w:rPr>
      </w:pPr>
      <w:r>
        <w:rPr>
          <w:sz w:val="28"/>
        </w:rPr>
        <w:t>обществознания</w:t>
      </w:r>
    </w:p>
    <w:p w:rsidR="003C57DF" w:rsidRDefault="003C57DF">
      <w:pPr>
        <w:pStyle w:val="1"/>
      </w:pPr>
      <w:r>
        <w:t>Татьяна Петровна</w:t>
      </w:r>
    </w:p>
    <w:p w:rsidR="003C57DF" w:rsidRDefault="003C57DF"/>
    <w:p w:rsidR="003C57DF" w:rsidRDefault="003C57DF"/>
    <w:p w:rsidR="003C57DF" w:rsidRDefault="003C57DF"/>
    <w:p w:rsidR="003C57DF" w:rsidRDefault="003C57DF"/>
    <w:p w:rsidR="003C57DF" w:rsidRDefault="003C57DF"/>
    <w:p w:rsidR="003C57DF" w:rsidRDefault="003C57DF"/>
    <w:p w:rsidR="003C57DF" w:rsidRDefault="003C57DF"/>
    <w:p w:rsidR="003C57DF" w:rsidRDefault="003C57DF"/>
    <w:p w:rsidR="003C57DF" w:rsidRDefault="003C57DF"/>
    <w:p w:rsidR="003C57DF" w:rsidRDefault="003C57DF"/>
    <w:p w:rsidR="003C57DF" w:rsidRDefault="003C57DF"/>
    <w:p w:rsidR="003C57DF" w:rsidRDefault="003C57DF"/>
    <w:p w:rsidR="003C57DF" w:rsidRDefault="003C57DF">
      <w:pPr>
        <w:jc w:val="center"/>
        <w:rPr>
          <w:rFonts w:ascii="Uk_Decor" w:hAnsi="Uk_Decor"/>
          <w:sz w:val="44"/>
        </w:rPr>
      </w:pPr>
      <w:r>
        <w:rPr>
          <w:rFonts w:ascii="Uk_Decor" w:hAnsi="Uk_Decor"/>
          <w:sz w:val="44"/>
        </w:rPr>
        <w:t>г. Уссурийск</w:t>
      </w:r>
    </w:p>
    <w:p w:rsidR="003C57DF" w:rsidRDefault="003C57DF">
      <w:pPr>
        <w:jc w:val="center"/>
        <w:rPr>
          <w:rFonts w:ascii="Uk_Decor" w:hAnsi="Uk_Decor"/>
          <w:sz w:val="44"/>
        </w:rPr>
      </w:pPr>
      <w:r>
        <w:rPr>
          <w:rFonts w:ascii="Uk_Decor" w:hAnsi="Uk_Decor"/>
          <w:sz w:val="44"/>
        </w:rPr>
        <w:t>2002 год</w:t>
      </w:r>
    </w:p>
    <w:p w:rsidR="003C57DF" w:rsidRDefault="003C57DF" w:rsidP="003C57DF">
      <w:pPr>
        <w:pStyle w:val="a3"/>
        <w:spacing w:line="192" w:lineRule="auto"/>
      </w:pPr>
      <w:r>
        <w:t>Левитан Исаак Ильич</w:t>
      </w:r>
    </w:p>
    <w:p w:rsidR="003C57DF" w:rsidRDefault="003C57DF" w:rsidP="003C57DF">
      <w:pPr>
        <w:jc w:val="center"/>
        <w:rPr>
          <w:b/>
          <w:bCs/>
          <w:sz w:val="52"/>
        </w:rPr>
      </w:pPr>
      <w:r>
        <w:rPr>
          <w:b/>
          <w:bCs/>
          <w:sz w:val="52"/>
        </w:rPr>
        <w:t>(1860 – 1900)</w:t>
      </w:r>
    </w:p>
    <w:p w:rsidR="003C57DF" w:rsidRDefault="003C57DF" w:rsidP="003C57DF">
      <w:pPr>
        <w:pStyle w:val="a4"/>
        <w:spacing w:line="360" w:lineRule="auto"/>
        <w:ind w:firstLine="340"/>
      </w:pPr>
      <w:r>
        <w:t>Многие живописцы изобразили на своих картинах природу. Чем ближе они проникали в окружающий их мир, тем богаче и тоньше становилось изображение на картинах самых обычных предметов.</w:t>
      </w:r>
    </w:p>
    <w:p w:rsidR="003C57DF" w:rsidRDefault="003C57DF" w:rsidP="003C57DF">
      <w:pPr>
        <w:pStyle w:val="a4"/>
        <w:spacing w:line="360" w:lineRule="auto"/>
        <w:ind w:firstLine="340"/>
      </w:pPr>
      <w:r>
        <w:t>Левитана называли певцом русской природы. Действительно, его полотно не спутаешь с полотном других мастеров. Они примечательны тем, что художник делал не слепок и не фотографию природы, а передавал её живое дыхание. Поэтому Стасов называл картины Левитана эмоциональными поэтами.</w:t>
      </w:r>
    </w:p>
    <w:p w:rsidR="003C57DF" w:rsidRDefault="003C57DF" w:rsidP="003C57DF">
      <w:pPr>
        <w:pStyle w:val="a4"/>
        <w:spacing w:line="360" w:lineRule="auto"/>
        <w:ind w:firstLine="340"/>
      </w:pPr>
      <w:r>
        <w:t>О детстве Левитана не известно почти ничего. Дело в том, что незадолго до смерти, художник уничтожил свой архив, письма родных и близких. Только в результате кропотливой работы исследователей были восстановлены основные факты его биографии.</w:t>
      </w:r>
    </w:p>
    <w:p w:rsidR="003C57DF" w:rsidRDefault="003C57DF" w:rsidP="003C57DF">
      <w:pPr>
        <w:pStyle w:val="a4"/>
        <w:spacing w:line="360" w:lineRule="auto"/>
        <w:ind w:firstLine="340"/>
      </w:pPr>
      <w:r>
        <w:t>Исаак Левитан родился в небольшом литовском городке Кибартай в еврейской семье среднего достатка, его отец был мелким служащим в городском управлении. Стремясь дать детям образование, вскоре после рождения младшего сына, он перевёз семью в Москву.</w:t>
      </w:r>
    </w:p>
    <w:p w:rsidR="003C57DF" w:rsidRDefault="003C57DF" w:rsidP="003C57DF">
      <w:pPr>
        <w:pStyle w:val="a4"/>
        <w:spacing w:line="360" w:lineRule="auto"/>
        <w:ind w:firstLine="340"/>
      </w:pPr>
      <w:r>
        <w:t>На выбор пути Исаака повлиял его старший брат, тоже художник. Заметив способности мальчика, он стал брать его с собой на этюды и выставки. В возрасте 13 лет Исаак Левитан был принят в число учеников Московского училища живописи, ваяния и зодчества. Он попал в класс пейзажа, которым руководили крупнейшие русские художники Алексей Саврасов и Василий Поленов.</w:t>
      </w:r>
    </w:p>
    <w:p w:rsidR="003C57DF" w:rsidRDefault="003C57DF" w:rsidP="003C57DF">
      <w:pPr>
        <w:pStyle w:val="a4"/>
        <w:spacing w:line="360" w:lineRule="auto"/>
        <w:ind w:firstLine="340"/>
      </w:pPr>
      <w:r>
        <w:t>Одновременно с ним в училище был принят сын купца из Уфы - Михаил Нестеров. По его воспоминаниям мы знаем, что Левитан учился с большим упорством не только в пейзажном, но и в натурном классе.</w:t>
      </w:r>
    </w:p>
    <w:p w:rsidR="003C57DF" w:rsidRDefault="003C57DF" w:rsidP="003C57DF">
      <w:pPr>
        <w:pStyle w:val="a4"/>
        <w:spacing w:line="360" w:lineRule="auto"/>
        <w:ind w:firstLine="340"/>
      </w:pPr>
      <w:r>
        <w:t>Левитан не мог надеяться на поддержку семьи и с самого начала пребывания в училище должен был зарабатывать на жизнь уроками или заказными портретами. Тогда же Левитан познакомился с А.Чеховым и пронес эту дружбу через всю жизнь. Хотя Левитан блестяще закончил училище, ему был вручён диплом учителя чистописания, поскольку, по мнению царских чиновников, еврей не мог быть художником.</w:t>
      </w:r>
    </w:p>
    <w:p w:rsidR="003C57DF" w:rsidRDefault="003C57DF" w:rsidP="003C57DF">
      <w:pPr>
        <w:pStyle w:val="a4"/>
        <w:spacing w:line="360" w:lineRule="auto"/>
        <w:ind w:firstLine="340"/>
      </w:pPr>
      <w:r>
        <w:t>После окончания училища Левитан поселился поблизости от имения Чехова – Бабкина. Летом 1890 года художник совершил поездку по Русскому Северу, из которой привёз множество этюдов и пейзажей. Полученные впечатления помогали ему написать первую крупную картину “Тихая обитель”. Её элегические тона произвели сильное впечатление на Третьякова, и он купил картину для своей галереи.</w:t>
      </w:r>
    </w:p>
    <w:p w:rsidR="003C57DF" w:rsidRDefault="003C57DF" w:rsidP="003C57DF">
      <w:pPr>
        <w:pStyle w:val="a4"/>
        <w:spacing w:line="360" w:lineRule="auto"/>
        <w:ind w:firstLine="340"/>
      </w:pPr>
      <w:r>
        <w:t>В 1892 году Левитан был вынужден покинуть Москву, поскольку в то время евреям запрещалось проживать в столицах. О поселился в деревне по пути во Владимир и запечатлел эти места в своей картине “Владимирка”. Владимирский тракт – это дорога, по которой арестантов угоняли на каторгу в Сибирь. Хотя на картине не изображено ни единого человека, сама тональность: по – осеннему хмурое небо, поле, подёрнутое серой дымкой, и стоящий у горизонта монастырь – стали своеобразным символом надежды, светлой веры в будущее России.</w:t>
      </w:r>
    </w:p>
    <w:p w:rsidR="003C57DF" w:rsidRDefault="003C57DF" w:rsidP="003C57DF">
      <w:pPr>
        <w:pStyle w:val="a4"/>
        <w:spacing w:line="360" w:lineRule="auto"/>
        <w:ind w:firstLine="340"/>
      </w:pPr>
      <w:r>
        <w:t>В 90 годы Левитан совершил ещё одно путешествие по России, на этот раз по Волге. Там он написал картину “Ветреный день”, которую современники поставили в один ряд с “Бурлаками” И.Репина.</w:t>
      </w:r>
    </w:p>
    <w:p w:rsidR="003C57DF" w:rsidRDefault="003C57DF" w:rsidP="003C57DF">
      <w:pPr>
        <w:pStyle w:val="a4"/>
        <w:spacing w:line="360" w:lineRule="auto"/>
        <w:ind w:firstLine="340"/>
      </w:pPr>
      <w:r>
        <w:t>Благодаря хлопотам своих друзей – Третьякова, Нестерова, Чехова – Левитану удалось получить разрешение на проживание в Москве. Однако обострение туберкулёза вызвало необходимость отъезда за границу, и Левитан направляется сначала во Францию, а затем в Италию.</w:t>
      </w:r>
    </w:p>
    <w:p w:rsidR="003C57DF" w:rsidRDefault="003C57DF" w:rsidP="003C57DF">
      <w:pPr>
        <w:pStyle w:val="a4"/>
        <w:spacing w:line="360" w:lineRule="auto"/>
        <w:ind w:firstLine="340"/>
      </w:pPr>
      <w:r>
        <w:t>Особенно большое впечатление на него произвёл Париж, где художник задержался, чтобы, не торопясь осмотреть открывшиеся там выставки картин.</w:t>
      </w:r>
    </w:p>
    <w:p w:rsidR="003C57DF" w:rsidRDefault="003C57DF" w:rsidP="003C57DF">
      <w:pPr>
        <w:pStyle w:val="a4"/>
        <w:spacing w:line="360" w:lineRule="auto"/>
        <w:ind w:firstLine="340"/>
      </w:pPr>
      <w:r>
        <w:t>При первой возможности художник вернулся в Москву. Он полюбил сестру Чехова, Марию Павловну, но так и не решился просить её руки. Мария Павловна так – же ни за кого не вышла замуж, сохранив на всю жизнь глубокое чувство к художнику.</w:t>
      </w:r>
    </w:p>
    <w:p w:rsidR="003C57DF" w:rsidRDefault="003C57DF" w:rsidP="003C57DF">
      <w:pPr>
        <w:pStyle w:val="a4"/>
        <w:spacing w:line="360" w:lineRule="auto"/>
        <w:ind w:firstLine="340"/>
      </w:pPr>
      <w:r>
        <w:t>В 1898 году Левитан начал вести класс пейзажа в том самом училище, где когда-то учился сам. Работы учеников Левитана вызвали восторженный отзыв посетившего училище Репина.</w:t>
      </w:r>
    </w:p>
    <w:p w:rsidR="003C57DF" w:rsidRDefault="003C57DF" w:rsidP="003C57DF">
      <w:pPr>
        <w:pStyle w:val="a4"/>
        <w:spacing w:line="360" w:lineRule="auto"/>
        <w:ind w:firstLine="340"/>
      </w:pPr>
      <w:r>
        <w:t>Однако здоровье художника всё ухудшалось из – за прогрессировавшего туберкулёза лёгких. Последний раз он покинул Москву на рождество в 1899 года. Художник отправился в Ялту по приглашению Чехова. Вернувшись, Левитан со всей страстью отдался преподавательской работе. Но состояние его продолжало ухудшаться, и 22 июля 1900 года Левитан скончался.</w:t>
      </w:r>
    </w:p>
    <w:p w:rsidR="003C57DF" w:rsidRDefault="003C57DF" w:rsidP="003C57DF">
      <w:pPr>
        <w:pStyle w:val="a4"/>
        <w:spacing w:line="360" w:lineRule="auto"/>
        <w:ind w:firstLine="340"/>
      </w:pPr>
      <w:r>
        <w:t xml:space="preserve">В памяти современников и потомков Левитан останется не только благодаря прекрасным пейзажам, большинство которых находятся в Третьяковской галерее, но и благодаря рисункам, акварелям, книжным иллюстрациям.                         </w:t>
      </w:r>
    </w:p>
    <w:p w:rsidR="003C57DF" w:rsidRDefault="003C57DF" w:rsidP="003C57DF">
      <w:pPr>
        <w:spacing w:line="360" w:lineRule="auto"/>
        <w:jc w:val="center"/>
        <w:rPr>
          <w:rFonts w:ascii="Uk_Decor" w:hAnsi="Uk_Decor"/>
          <w:sz w:val="44"/>
        </w:rPr>
      </w:pPr>
      <w:bookmarkStart w:id="0" w:name="_GoBack"/>
      <w:bookmarkEnd w:id="0"/>
    </w:p>
    <w:sectPr w:rsidR="003C57DF" w:rsidSect="003C57DF">
      <w:pgSz w:w="11906" w:h="16838"/>
      <w:pgMar w:top="899" w:right="1085" w:bottom="1134" w:left="1080" w:header="708" w:footer="708" w:gutter="0"/>
      <w:pgBorders w:zOrder="back" w:display="firstPage">
        <w:top w:val="lightning1" w:sz="24" w:space="1" w:color="auto"/>
        <w:left w:val="lightning1" w:sz="24" w:space="4" w:color="auto"/>
        <w:bottom w:val="lightning1" w:sz="24" w:space="1" w:color="auto"/>
        <w:right w:val="lightning1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k_Astra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Kaliakr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Uk_Deco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lignBordersAndEdg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7DF"/>
    <w:rsid w:val="00036C09"/>
    <w:rsid w:val="002B1B49"/>
    <w:rsid w:val="003C57DF"/>
    <w:rsid w:val="008F77EA"/>
    <w:rsid w:val="00B1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594A38-1694-4F0B-9547-E699F855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Uk_Astra" w:hAnsi="Uk_Astra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Kaliakra" w:hAnsi="Kaliakra"/>
      <w:sz w:val="144"/>
    </w:rPr>
  </w:style>
  <w:style w:type="paragraph" w:styleId="a4">
    <w:name w:val="Body Text"/>
    <w:basedOn w:val="a"/>
    <w:rsid w:val="003C57DF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***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Смирнов Артур тел:6-49-14</dc:creator>
  <cp:keywords/>
  <dc:description/>
  <cp:lastModifiedBy>Irina</cp:lastModifiedBy>
  <cp:revision>2</cp:revision>
  <cp:lastPrinted>2002-03-01T18:01:00Z</cp:lastPrinted>
  <dcterms:created xsi:type="dcterms:W3CDTF">2014-09-22T07:40:00Z</dcterms:created>
  <dcterms:modified xsi:type="dcterms:W3CDTF">2014-09-22T07:40:00Z</dcterms:modified>
</cp:coreProperties>
</file>