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9C41EE" w:rsidRDefault="009C41EE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p w:rsidR="00770E60" w:rsidRPr="009C41EE" w:rsidRDefault="000F59CD" w:rsidP="009C41EE">
      <w:pPr>
        <w:widowControl/>
        <w:shd w:val="clear" w:color="auto" w:fill="FFFFFF"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C41EE">
        <w:rPr>
          <w:rFonts w:ascii="Times New Roman" w:hAnsi="Times New Roman" w:cs="Times New Roman"/>
          <w:b/>
          <w:sz w:val="28"/>
          <w:szCs w:val="32"/>
        </w:rPr>
        <w:t>Левомицетин: получение, каче</w:t>
      </w:r>
      <w:r w:rsidR="005C4AC9">
        <w:rPr>
          <w:rFonts w:ascii="Times New Roman" w:hAnsi="Times New Roman" w:cs="Times New Roman"/>
          <w:b/>
          <w:sz w:val="28"/>
          <w:szCs w:val="32"/>
        </w:rPr>
        <w:t>ственные и количественные реакц</w:t>
      </w:r>
      <w:r w:rsidRPr="009C41EE">
        <w:rPr>
          <w:rFonts w:ascii="Times New Roman" w:hAnsi="Times New Roman" w:cs="Times New Roman"/>
          <w:b/>
          <w:sz w:val="28"/>
          <w:szCs w:val="32"/>
        </w:rPr>
        <w:t>ии</w:t>
      </w:r>
    </w:p>
    <w:p w:rsidR="000F59CD" w:rsidRPr="009C41EE" w:rsidRDefault="000F59CD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6037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56037" w:rsidRPr="009C41EE">
        <w:rPr>
          <w:rFonts w:ascii="Times New Roman" w:hAnsi="Times New Roman" w:cs="Times New Roman"/>
          <w:sz w:val="28"/>
          <w:szCs w:val="28"/>
        </w:rPr>
        <w:t>Из большого числа антибиотиков, являющихся ароматическими соединениями</w:t>
      </w:r>
      <w:r w:rsidR="000F59CD" w:rsidRPr="009C41EE">
        <w:rPr>
          <w:rFonts w:ascii="Times New Roman" w:hAnsi="Times New Roman" w:cs="Times New Roman"/>
          <w:sz w:val="28"/>
          <w:szCs w:val="28"/>
        </w:rPr>
        <w:t xml:space="preserve"> (производными нитрофенилалкиламинов)</w:t>
      </w:r>
      <w:r w:rsidR="00D56037" w:rsidRPr="009C41EE">
        <w:rPr>
          <w:rFonts w:ascii="Times New Roman" w:hAnsi="Times New Roman" w:cs="Times New Roman"/>
          <w:sz w:val="28"/>
          <w:szCs w:val="28"/>
        </w:rPr>
        <w:t>, в медицинской практике применяют хлорамфеникол, или левомицетин, обнаруженный впервые в 1947 году в культуральной жидкости актиномицета Streptomyce</w:t>
      </w:r>
      <w:r w:rsidR="00D56037" w:rsidRPr="009C41E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D56037"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D56037" w:rsidRPr="009C41EE">
        <w:rPr>
          <w:rFonts w:ascii="Times New Roman" w:hAnsi="Times New Roman" w:cs="Times New Roman"/>
          <w:sz w:val="28"/>
          <w:szCs w:val="28"/>
          <w:lang w:val="en-US"/>
        </w:rPr>
        <w:t>venezuelae</w:t>
      </w:r>
      <w:r w:rsidR="00D56037" w:rsidRPr="009C41EE">
        <w:rPr>
          <w:rFonts w:ascii="Times New Roman" w:hAnsi="Times New Roman" w:cs="Times New Roman"/>
          <w:sz w:val="28"/>
          <w:szCs w:val="28"/>
        </w:rPr>
        <w:t xml:space="preserve">. В 1949 году установлена его химическая структура и осуществлен синтез. Хлорамфеникол был первым антибиотиком, химический синтез которого внедрен в промышленном масштабе, в то время как большинство других антибиотиков получают биосинтезом. Этому в значительной степени способствовала сравнительно простая химическая структура хлорамфеникола. Он относится к числу производных </w:t>
      </w:r>
      <w:r w:rsidR="00D56037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6037" w:rsidRPr="009C41EE">
        <w:rPr>
          <w:rFonts w:ascii="Times New Roman" w:hAnsi="Times New Roman" w:cs="Times New Roman"/>
          <w:sz w:val="28"/>
          <w:szCs w:val="28"/>
        </w:rPr>
        <w:t>-нитробензола:</w:t>
      </w:r>
    </w:p>
    <w:p w:rsidR="00D56037" w:rsidRPr="009C41EE" w:rsidRDefault="00D56037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D8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49.5pt">
            <v:imagedata r:id="rId4" o:title="" gain="109227f" blacklevel="-6554f" grayscale="t"/>
          </v:shape>
        </w:pict>
      </w:r>
    </w:p>
    <w:p w:rsidR="009C41EE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5D8" w:rsidRPr="005C4AC9" w:rsidRDefault="003D55D8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По химическому строению </w:t>
      </w:r>
      <w:r w:rsidR="00D56037" w:rsidRPr="009C41EE">
        <w:rPr>
          <w:rFonts w:ascii="Times New Roman" w:hAnsi="Times New Roman" w:cs="Times New Roman"/>
          <w:sz w:val="28"/>
          <w:szCs w:val="28"/>
        </w:rPr>
        <w:t>хлорамфеникол</w:t>
      </w:r>
      <w:r w:rsidRPr="009C41EE">
        <w:rPr>
          <w:rFonts w:ascii="Times New Roman" w:hAnsi="Times New Roman" w:cs="Times New Roman"/>
          <w:sz w:val="28"/>
          <w:szCs w:val="28"/>
        </w:rPr>
        <w:t xml:space="preserve"> представляет собой </w:t>
      </w:r>
      <w:r w:rsidR="00D56037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6037" w:rsidRPr="009C41EE">
        <w:rPr>
          <w:rFonts w:ascii="Times New Roman" w:hAnsi="Times New Roman" w:cs="Times New Roman"/>
          <w:sz w:val="28"/>
          <w:szCs w:val="28"/>
        </w:rPr>
        <w:t>-</w:t>
      </w:r>
      <w:r w:rsidRPr="009C41EE">
        <w:rPr>
          <w:rFonts w:ascii="Times New Roman" w:hAnsi="Times New Roman" w:cs="Times New Roman"/>
          <w:sz w:val="28"/>
          <w:szCs w:val="28"/>
        </w:rPr>
        <w:t>нитрофенил-</w:t>
      </w:r>
      <w:r w:rsidR="00D56037" w:rsidRPr="009C41EE">
        <w:rPr>
          <w:rFonts w:ascii="Times New Roman" w:hAnsi="Times New Roman" w:cs="Times New Roman"/>
          <w:sz w:val="28"/>
          <w:szCs w:val="28"/>
        </w:rPr>
        <w:t>2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D56037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ихлорац</w:t>
      </w:r>
      <w:r w:rsidR="00D56037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>т</w:t>
      </w:r>
      <w:r w:rsidR="00D56037" w:rsidRPr="009C41EE">
        <w:rPr>
          <w:rFonts w:ascii="Times New Roman" w:hAnsi="Times New Roman" w:cs="Times New Roman"/>
          <w:sz w:val="28"/>
          <w:szCs w:val="28"/>
        </w:rPr>
        <w:t>и</w:t>
      </w:r>
      <w:r w:rsidRPr="009C41EE">
        <w:rPr>
          <w:rFonts w:ascii="Times New Roman" w:hAnsi="Times New Roman" w:cs="Times New Roman"/>
          <w:sz w:val="28"/>
          <w:szCs w:val="28"/>
        </w:rPr>
        <w:t>лам</w:t>
      </w:r>
      <w:r w:rsidR="00D56037" w:rsidRPr="009C41EE">
        <w:rPr>
          <w:rFonts w:ascii="Times New Roman" w:hAnsi="Times New Roman" w:cs="Times New Roman"/>
          <w:sz w:val="28"/>
          <w:szCs w:val="28"/>
        </w:rPr>
        <w:t>и</w:t>
      </w:r>
      <w:r w:rsidRPr="009C41EE">
        <w:rPr>
          <w:rFonts w:ascii="Times New Roman" w:hAnsi="Times New Roman" w:cs="Times New Roman"/>
          <w:sz w:val="28"/>
          <w:szCs w:val="28"/>
        </w:rPr>
        <w:t>нопропан</w:t>
      </w:r>
      <w:r w:rsidR="00D56037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иол-</w:t>
      </w:r>
      <w:r w:rsidR="00D56037" w:rsidRPr="009C41EE">
        <w:rPr>
          <w:rFonts w:ascii="Times New Roman" w:hAnsi="Times New Roman" w:cs="Times New Roman"/>
          <w:sz w:val="28"/>
          <w:szCs w:val="28"/>
        </w:rPr>
        <w:t>1</w:t>
      </w:r>
      <w:r w:rsidRPr="009C41EE">
        <w:rPr>
          <w:rFonts w:ascii="Times New Roman" w:hAnsi="Times New Roman" w:cs="Times New Roman"/>
          <w:sz w:val="28"/>
          <w:szCs w:val="28"/>
        </w:rPr>
        <w:t>,</w:t>
      </w:r>
      <w:r w:rsidR="00D56037" w:rsidRPr="009C41EE">
        <w:rPr>
          <w:rFonts w:ascii="Times New Roman" w:hAnsi="Times New Roman" w:cs="Times New Roman"/>
          <w:sz w:val="28"/>
          <w:szCs w:val="28"/>
        </w:rPr>
        <w:t>3</w:t>
      </w:r>
      <w:r w:rsidRPr="009C41EE">
        <w:rPr>
          <w:rFonts w:ascii="Times New Roman" w:hAnsi="Times New Roman" w:cs="Times New Roman"/>
          <w:sz w:val="28"/>
          <w:szCs w:val="28"/>
        </w:rPr>
        <w:t>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D8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29.5pt;height:87pt">
            <v:imagedata r:id="rId5" o:title="" gain="109227f" blacklevel="-6554f" grayscale="t"/>
          </v:shape>
        </w:pict>
      </w:r>
    </w:p>
    <w:p w:rsidR="009C41EE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5D8" w:rsidRPr="005C4AC9" w:rsidRDefault="003D55D8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Молекула этого соединения включает два асимметрических атома углерода, </w:t>
      </w:r>
      <w:r w:rsidR="00E27CE6" w:rsidRPr="009C41EE">
        <w:rPr>
          <w:rFonts w:ascii="Times New Roman" w:hAnsi="Times New Roman" w:cs="Times New Roman"/>
          <w:sz w:val="28"/>
          <w:szCs w:val="28"/>
        </w:rPr>
        <w:t>поэ</w:t>
      </w:r>
      <w:r w:rsidRPr="009C41EE">
        <w:rPr>
          <w:rFonts w:ascii="Times New Roman" w:hAnsi="Times New Roman" w:cs="Times New Roman"/>
          <w:sz w:val="28"/>
          <w:szCs w:val="28"/>
        </w:rPr>
        <w:t>тому возможно существование четырех пространственных изомеров: D-</w:t>
      </w:r>
      <w:r w:rsidR="00AD0AD9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 xml:space="preserve">, </w:t>
      </w:r>
      <w:r w:rsidR="00AD0AD9"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AD0AD9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>, D-</w:t>
      </w:r>
      <w:r w:rsidR="00AD0AD9" w:rsidRPr="009C41EE">
        <w:rPr>
          <w:rFonts w:ascii="Times New Roman" w:hAnsi="Times New Roman" w:cs="Times New Roman"/>
          <w:i/>
          <w:sz w:val="28"/>
          <w:szCs w:val="28"/>
        </w:rPr>
        <w:t>э</w:t>
      </w:r>
      <w:r w:rsidRPr="009C41EE">
        <w:rPr>
          <w:rFonts w:ascii="Times New Roman" w:hAnsi="Times New Roman" w:cs="Times New Roman"/>
          <w:i/>
          <w:sz w:val="28"/>
          <w:szCs w:val="28"/>
        </w:rPr>
        <w:t>pu</w:t>
      </w:r>
      <w:r w:rsidR="00AD0AD9" w:rsidRPr="009C41EE">
        <w:rPr>
          <w:rFonts w:ascii="Times New Roman" w:hAnsi="Times New Roman" w:cs="Times New Roman"/>
          <w:i/>
          <w:sz w:val="28"/>
          <w:szCs w:val="28"/>
        </w:rPr>
        <w:t>т</w:t>
      </w:r>
      <w:r w:rsidRPr="009C41EE">
        <w:rPr>
          <w:rFonts w:ascii="Times New Roman" w:hAnsi="Times New Roman" w:cs="Times New Roman"/>
          <w:i/>
          <w:sz w:val="28"/>
          <w:szCs w:val="28"/>
        </w:rPr>
        <w:t>po</w:t>
      </w:r>
      <w:r w:rsidRPr="009C41EE">
        <w:rPr>
          <w:rFonts w:ascii="Times New Roman" w:hAnsi="Times New Roman" w:cs="Times New Roman"/>
          <w:sz w:val="28"/>
          <w:szCs w:val="28"/>
        </w:rPr>
        <w:t xml:space="preserve">, </w:t>
      </w:r>
      <w:r w:rsidR="00AD0AD9"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AD0AD9" w:rsidRPr="009C41EE">
        <w:rPr>
          <w:rFonts w:ascii="Times New Roman" w:hAnsi="Times New Roman" w:cs="Times New Roman"/>
          <w:i/>
          <w:sz w:val="28"/>
          <w:szCs w:val="28"/>
        </w:rPr>
        <w:t>э</w:t>
      </w:r>
      <w:r w:rsidRPr="009C41EE">
        <w:rPr>
          <w:rFonts w:ascii="Times New Roman" w:hAnsi="Times New Roman" w:cs="Times New Roman"/>
          <w:i/>
          <w:sz w:val="28"/>
          <w:szCs w:val="28"/>
        </w:rPr>
        <w:t>ритро</w:t>
      </w:r>
      <w:r w:rsidRPr="009C41EE">
        <w:rPr>
          <w:rFonts w:ascii="Times New Roman" w:hAnsi="Times New Roman" w:cs="Times New Roman"/>
          <w:sz w:val="28"/>
          <w:szCs w:val="28"/>
        </w:rPr>
        <w:t xml:space="preserve">. </w:t>
      </w:r>
      <w:r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 xml:space="preserve">- и </w:t>
      </w:r>
      <w:r w:rsidRPr="009C41EE">
        <w:rPr>
          <w:rFonts w:ascii="Times New Roman" w:hAnsi="Times New Roman" w:cs="Times New Roman"/>
          <w:i/>
          <w:sz w:val="28"/>
          <w:szCs w:val="28"/>
        </w:rPr>
        <w:t>эритро</w:t>
      </w:r>
      <w:r w:rsidRPr="009C41EE">
        <w:rPr>
          <w:rFonts w:ascii="Times New Roman" w:hAnsi="Times New Roman" w:cs="Times New Roman"/>
          <w:sz w:val="28"/>
          <w:szCs w:val="28"/>
        </w:rPr>
        <w:t>-и</w:t>
      </w:r>
      <w:r w:rsidR="00E27CE6" w:rsidRPr="009C41EE">
        <w:rPr>
          <w:rFonts w:ascii="Times New Roman" w:hAnsi="Times New Roman" w:cs="Times New Roman"/>
          <w:sz w:val="28"/>
          <w:szCs w:val="28"/>
        </w:rPr>
        <w:t>зо</w:t>
      </w:r>
      <w:r w:rsidRPr="009C41EE">
        <w:rPr>
          <w:rFonts w:ascii="Times New Roman" w:hAnsi="Times New Roman" w:cs="Times New Roman"/>
          <w:sz w:val="28"/>
          <w:szCs w:val="28"/>
        </w:rPr>
        <w:t>меры отличаются пространственным расположением функциональных групп в молекуле: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5D8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9">
        <w:rPr>
          <w:rFonts w:ascii="Times New Roman" w:hAnsi="Times New Roman" w:cs="Times New Roman"/>
          <w:sz w:val="28"/>
          <w:szCs w:val="28"/>
        </w:rPr>
        <w:br w:type="page"/>
      </w:r>
      <w:r w:rsidR="008F1F41">
        <w:rPr>
          <w:rFonts w:ascii="Times New Roman" w:hAnsi="Times New Roman" w:cs="Times New Roman"/>
          <w:sz w:val="28"/>
          <w:szCs w:val="28"/>
        </w:rPr>
        <w:pict>
          <v:shape id="_x0000_i1027" type="#_x0000_t75" style="width:407.25pt;height:108pt">
            <v:imagedata r:id="rId6" o:title="" gain="109227f" blacklevel="-6554f" grayscale="t"/>
          </v:shape>
        </w:pic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D55D8" w:rsidRPr="009C41EE" w:rsidRDefault="003D55D8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Этот ви</w:t>
      </w:r>
      <w:r w:rsidR="00E27CE6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 xml:space="preserve"> изомерии наблюдается также у эфедрина. Хлорамфеникол является </w:t>
      </w:r>
      <w:r w:rsidR="00964876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>-изомером</w:t>
      </w:r>
      <w:r w:rsidR="00964876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964876" w:rsidRPr="009C41EE">
        <w:rPr>
          <w:rFonts w:ascii="Times New Roman" w:hAnsi="Times New Roman" w:cs="Times New Roman"/>
          <w:sz w:val="28"/>
          <w:szCs w:val="28"/>
        </w:rPr>
        <w:t>т</w:t>
      </w:r>
      <w:r w:rsidR="00D2166A" w:rsidRPr="009C41EE">
        <w:rPr>
          <w:rFonts w:ascii="Times New Roman" w:hAnsi="Times New Roman" w:cs="Times New Roman"/>
          <w:sz w:val="28"/>
          <w:szCs w:val="28"/>
        </w:rPr>
        <w:t>.</w:t>
      </w:r>
      <w:r w:rsidRPr="009C41EE">
        <w:rPr>
          <w:rFonts w:ascii="Times New Roman" w:hAnsi="Times New Roman" w:cs="Times New Roman"/>
          <w:sz w:val="28"/>
          <w:szCs w:val="28"/>
        </w:rPr>
        <w:t xml:space="preserve">е. </w:t>
      </w:r>
      <w:r w:rsidR="00700A6B" w:rsidRPr="009C41EE">
        <w:rPr>
          <w:rFonts w:ascii="Times New Roman" w:hAnsi="Times New Roman" w:cs="Times New Roman"/>
          <w:sz w:val="28"/>
          <w:szCs w:val="28"/>
        </w:rPr>
        <w:t>соответствует</w:t>
      </w:r>
      <w:r w:rsidRPr="009C41EE">
        <w:rPr>
          <w:rFonts w:ascii="Times New Roman" w:hAnsi="Times New Roman" w:cs="Times New Roman"/>
          <w:sz w:val="28"/>
          <w:szCs w:val="28"/>
        </w:rPr>
        <w:t xml:space="preserve"> в отношении изомерии псев</w:t>
      </w:r>
      <w:r w:rsidR="00E27CE6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оэфедр</w:t>
      </w:r>
      <w:r w:rsidR="00E27CE6" w:rsidRPr="009C41EE">
        <w:rPr>
          <w:rFonts w:ascii="Times New Roman" w:hAnsi="Times New Roman" w:cs="Times New Roman"/>
          <w:sz w:val="28"/>
          <w:szCs w:val="28"/>
        </w:rPr>
        <w:t>и</w:t>
      </w:r>
      <w:r w:rsidRPr="009C41EE">
        <w:rPr>
          <w:rFonts w:ascii="Times New Roman" w:hAnsi="Times New Roman" w:cs="Times New Roman"/>
          <w:sz w:val="28"/>
          <w:szCs w:val="28"/>
        </w:rPr>
        <w:t>ну.</w:t>
      </w:r>
    </w:p>
    <w:p w:rsidR="003D55D8" w:rsidRPr="005C4AC9" w:rsidRDefault="003D55D8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По характеру конфигурации асимметрического атома углерода в положении </w:t>
      </w:r>
      <w:r w:rsidR="00EE1F9A" w:rsidRPr="009C41EE">
        <w:rPr>
          <w:rFonts w:ascii="Times New Roman" w:hAnsi="Times New Roman" w:cs="Times New Roman"/>
          <w:sz w:val="28"/>
          <w:szCs w:val="28"/>
        </w:rPr>
        <w:t>1</w:t>
      </w:r>
      <w:r w:rsidRPr="009C41EE">
        <w:rPr>
          <w:rFonts w:ascii="Times New Roman" w:hAnsi="Times New Roman" w:cs="Times New Roman"/>
          <w:sz w:val="28"/>
          <w:szCs w:val="28"/>
        </w:rPr>
        <w:t xml:space="preserve"> оптически активные соединения относят к D- и L-ря</w:t>
      </w:r>
      <w:r w:rsidR="00700A6B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у. D-ря</w:t>
      </w:r>
      <w:r w:rsidR="00700A6B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 xml:space="preserve"> составляют соединения, имеющие конфигурацию, подобную </w:t>
      </w:r>
      <w:r w:rsidR="00964876"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AD0AD9" w:rsidRPr="009C41EE">
        <w:rPr>
          <w:rFonts w:ascii="Times New Roman" w:hAnsi="Times New Roman" w:cs="Times New Roman"/>
          <w:sz w:val="28"/>
          <w:szCs w:val="28"/>
        </w:rPr>
        <w:t>г</w:t>
      </w:r>
      <w:r w:rsidRPr="009C41EE">
        <w:rPr>
          <w:rFonts w:ascii="Times New Roman" w:hAnsi="Times New Roman" w:cs="Times New Roman"/>
          <w:sz w:val="28"/>
          <w:szCs w:val="28"/>
        </w:rPr>
        <w:t xml:space="preserve">лицериновому альдегиду, а </w:t>
      </w:r>
      <w:r w:rsidR="00964876"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-р</w:t>
      </w:r>
      <w:r w:rsidR="00964876" w:rsidRPr="009C41EE">
        <w:rPr>
          <w:rFonts w:ascii="Times New Roman" w:hAnsi="Times New Roman" w:cs="Times New Roman"/>
          <w:sz w:val="28"/>
          <w:szCs w:val="28"/>
        </w:rPr>
        <w:t>я</w:t>
      </w:r>
      <w:r w:rsidRPr="009C41EE">
        <w:rPr>
          <w:rFonts w:ascii="Times New Roman" w:hAnsi="Times New Roman" w:cs="Times New Roman"/>
          <w:sz w:val="28"/>
          <w:szCs w:val="28"/>
        </w:rPr>
        <w:t xml:space="preserve">д </w:t>
      </w:r>
      <w:r w:rsidR="00964876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 соответственно </w:t>
      </w:r>
      <w:r w:rsidR="00964876"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964876" w:rsidRPr="009C41EE">
        <w:rPr>
          <w:rFonts w:ascii="Times New Roman" w:hAnsi="Times New Roman" w:cs="Times New Roman"/>
          <w:sz w:val="28"/>
          <w:szCs w:val="28"/>
        </w:rPr>
        <w:t>-</w:t>
      </w:r>
      <w:r w:rsidRPr="009C41EE">
        <w:rPr>
          <w:rFonts w:ascii="Times New Roman" w:hAnsi="Times New Roman" w:cs="Times New Roman"/>
          <w:sz w:val="28"/>
          <w:szCs w:val="28"/>
        </w:rPr>
        <w:t>глицериновому альдегиду: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E60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73pt;height:106.5pt">
            <v:imagedata r:id="rId7" o:title="" gain="109227f" blacklevel="-6554f" grayscale="t"/>
          </v:shape>
        </w:pict>
      </w:r>
    </w:p>
    <w:p w:rsidR="00724D92" w:rsidRPr="009C41EE" w:rsidRDefault="00724D92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14" w:rsidRPr="009C41EE" w:rsidRDefault="007F3714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Оптическая активность зависит от конфигурации всех асимметрических атомов углерода, поэтому как в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 xml:space="preserve">-ряду, так и </w:t>
      </w:r>
      <w:r w:rsidR="000F2411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-р</w:t>
      </w:r>
      <w:r w:rsidR="000F2411" w:rsidRPr="009C41EE">
        <w:rPr>
          <w:rFonts w:ascii="Times New Roman" w:hAnsi="Times New Roman" w:cs="Times New Roman"/>
          <w:sz w:val="28"/>
          <w:szCs w:val="28"/>
        </w:rPr>
        <w:t>я</w:t>
      </w:r>
      <w:r w:rsidRPr="009C41EE">
        <w:rPr>
          <w:rFonts w:ascii="Times New Roman" w:hAnsi="Times New Roman" w:cs="Times New Roman"/>
          <w:sz w:val="28"/>
          <w:szCs w:val="28"/>
        </w:rPr>
        <w:t xml:space="preserve">ду </w:t>
      </w:r>
      <w:r w:rsidR="00EE1F9A" w:rsidRPr="009C41EE">
        <w:rPr>
          <w:rFonts w:ascii="Times New Roman" w:hAnsi="Times New Roman" w:cs="Times New Roman"/>
          <w:sz w:val="28"/>
          <w:szCs w:val="28"/>
        </w:rPr>
        <w:t>м</w:t>
      </w:r>
      <w:r w:rsidR="00DB03C6" w:rsidRPr="005C4AC9">
        <w:rPr>
          <w:rFonts w:ascii="Times New Roman" w:hAnsi="Times New Roman" w:cs="Times New Roman"/>
          <w:sz w:val="28"/>
          <w:szCs w:val="28"/>
        </w:rPr>
        <w:t>о</w:t>
      </w:r>
      <w:r w:rsidR="000F2411" w:rsidRPr="009C41EE">
        <w:rPr>
          <w:rFonts w:ascii="Times New Roman" w:hAnsi="Times New Roman" w:cs="Times New Roman"/>
          <w:sz w:val="28"/>
          <w:szCs w:val="28"/>
        </w:rPr>
        <w:t>гут</w:t>
      </w:r>
      <w:r w:rsidRPr="009C41EE">
        <w:rPr>
          <w:rFonts w:ascii="Times New Roman" w:hAnsi="Times New Roman" w:cs="Times New Roman"/>
          <w:sz w:val="28"/>
          <w:szCs w:val="28"/>
        </w:rPr>
        <w:t xml:space="preserve"> быть и </w:t>
      </w:r>
      <w:r w:rsidR="000F2411" w:rsidRPr="009C41EE">
        <w:rPr>
          <w:rFonts w:ascii="Times New Roman" w:hAnsi="Times New Roman" w:cs="Times New Roman"/>
          <w:sz w:val="28"/>
          <w:szCs w:val="28"/>
        </w:rPr>
        <w:t>левовращающие</w:t>
      </w:r>
      <w:r w:rsidRPr="009C41EE">
        <w:rPr>
          <w:rFonts w:ascii="Times New Roman" w:hAnsi="Times New Roman" w:cs="Times New Roman"/>
          <w:sz w:val="28"/>
          <w:szCs w:val="28"/>
        </w:rPr>
        <w:t>, и правовращающие изомеры</w:t>
      </w:r>
      <w:r w:rsidR="000F2411" w:rsidRPr="009C41EE">
        <w:rPr>
          <w:rFonts w:ascii="Times New Roman" w:hAnsi="Times New Roman" w:cs="Times New Roman"/>
          <w:sz w:val="28"/>
          <w:szCs w:val="28"/>
        </w:rPr>
        <w:t>.</w:t>
      </w:r>
      <w:r w:rsidRPr="009C41EE">
        <w:rPr>
          <w:rFonts w:ascii="Times New Roman" w:hAnsi="Times New Roman" w:cs="Times New Roman"/>
          <w:sz w:val="28"/>
          <w:szCs w:val="28"/>
        </w:rPr>
        <w:t xml:space="preserve"> Знак вращени</w:t>
      </w:r>
      <w:r w:rsidR="000F2411" w:rsidRPr="009C41EE">
        <w:rPr>
          <w:rFonts w:ascii="Times New Roman" w:hAnsi="Times New Roman" w:cs="Times New Roman"/>
          <w:sz w:val="28"/>
          <w:szCs w:val="28"/>
        </w:rPr>
        <w:t xml:space="preserve">я </w:t>
      </w:r>
      <w:r w:rsidRPr="009C41EE">
        <w:rPr>
          <w:rFonts w:ascii="Times New Roman" w:hAnsi="Times New Roman" w:cs="Times New Roman"/>
          <w:sz w:val="28"/>
          <w:szCs w:val="28"/>
        </w:rPr>
        <w:t>плоскости поляризованного света (</w:t>
      </w:r>
      <w:r w:rsidR="00EE1F9A" w:rsidRPr="009C41EE">
        <w:rPr>
          <w:rFonts w:ascii="Times New Roman" w:hAnsi="Times New Roman" w:cs="Times New Roman"/>
          <w:sz w:val="28"/>
          <w:szCs w:val="28"/>
        </w:rPr>
        <w:t>+</w:t>
      </w:r>
      <w:r w:rsidRPr="009C41EE">
        <w:rPr>
          <w:rFonts w:ascii="Times New Roman" w:hAnsi="Times New Roman" w:cs="Times New Roman"/>
          <w:sz w:val="28"/>
          <w:szCs w:val="28"/>
        </w:rPr>
        <w:t>)или (</w:t>
      </w:r>
      <w:r w:rsidR="00EE1F9A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>) указывается в скобках после обозначения конфигурации.</w:t>
      </w:r>
    </w:p>
    <w:p w:rsidR="007F3714" w:rsidRPr="009C41EE" w:rsidRDefault="007F3714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Геометрические и оптические изомеры </w:t>
      </w:r>
      <w:r w:rsidR="005D7CE6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>-ни</w:t>
      </w:r>
      <w:r w:rsidR="00F85E76" w:rsidRPr="009C41EE">
        <w:rPr>
          <w:rFonts w:ascii="Times New Roman" w:hAnsi="Times New Roman" w:cs="Times New Roman"/>
          <w:sz w:val="28"/>
          <w:szCs w:val="28"/>
        </w:rPr>
        <w:t>трофенил</w:t>
      </w:r>
      <w:r w:rsidRPr="009C41EE">
        <w:rPr>
          <w:rFonts w:ascii="Times New Roman" w:hAnsi="Times New Roman" w:cs="Times New Roman"/>
          <w:sz w:val="28"/>
          <w:szCs w:val="28"/>
        </w:rPr>
        <w:t>-2-</w:t>
      </w:r>
      <w:r w:rsidR="00F85E76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их</w:t>
      </w:r>
      <w:r w:rsidR="00F85E76" w:rsidRPr="009C41EE">
        <w:rPr>
          <w:rFonts w:ascii="Times New Roman" w:hAnsi="Times New Roman" w:cs="Times New Roman"/>
          <w:sz w:val="28"/>
          <w:szCs w:val="28"/>
        </w:rPr>
        <w:t>л</w:t>
      </w:r>
      <w:r w:rsidRPr="009C41EE">
        <w:rPr>
          <w:rFonts w:ascii="Times New Roman" w:hAnsi="Times New Roman" w:cs="Times New Roman"/>
          <w:sz w:val="28"/>
          <w:szCs w:val="28"/>
        </w:rPr>
        <w:t>орац</w:t>
      </w:r>
      <w:r w:rsidR="00F85E76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>тиламинопропа</w:t>
      </w:r>
      <w:r w:rsidR="00F85E76" w:rsidRPr="009C41EE">
        <w:rPr>
          <w:rFonts w:ascii="Times New Roman" w:hAnsi="Times New Roman" w:cs="Times New Roman"/>
          <w:sz w:val="28"/>
          <w:szCs w:val="28"/>
        </w:rPr>
        <w:t>ндиола</w:t>
      </w:r>
      <w:r w:rsidRPr="009C41EE">
        <w:rPr>
          <w:rFonts w:ascii="Times New Roman" w:hAnsi="Times New Roman" w:cs="Times New Roman"/>
          <w:sz w:val="28"/>
          <w:szCs w:val="28"/>
        </w:rPr>
        <w:t>-1</w:t>
      </w:r>
      <w:r w:rsidR="00F85E76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 xml:space="preserve">3 отличаются по физиологической активности. </w:t>
      </w:r>
      <w:r w:rsidR="00F85E76"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>-(</w:t>
      </w:r>
      <w:r w:rsidR="00F85E76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)- и </w:t>
      </w:r>
      <w:r w:rsidR="00F85E76"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F85E76" w:rsidRPr="009C41EE">
        <w:rPr>
          <w:rFonts w:ascii="Times New Roman" w:hAnsi="Times New Roman" w:cs="Times New Roman"/>
          <w:sz w:val="28"/>
          <w:szCs w:val="28"/>
        </w:rPr>
        <w:t>(+)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Pr="009C41EE">
        <w:rPr>
          <w:rFonts w:ascii="Times New Roman" w:hAnsi="Times New Roman" w:cs="Times New Roman"/>
          <w:i/>
          <w:sz w:val="28"/>
          <w:szCs w:val="28"/>
        </w:rPr>
        <w:t>эрит</w:t>
      </w:r>
      <w:r w:rsidR="00F85E76" w:rsidRPr="009C41EE">
        <w:rPr>
          <w:rFonts w:ascii="Times New Roman" w:hAnsi="Times New Roman" w:cs="Times New Roman"/>
          <w:i/>
          <w:sz w:val="28"/>
          <w:szCs w:val="28"/>
        </w:rPr>
        <w:t>ро</w:t>
      </w:r>
      <w:r w:rsidRPr="009C41EE">
        <w:rPr>
          <w:rFonts w:ascii="Times New Roman" w:hAnsi="Times New Roman" w:cs="Times New Roman"/>
          <w:sz w:val="28"/>
          <w:szCs w:val="28"/>
        </w:rPr>
        <w:t>-фор</w:t>
      </w:r>
      <w:r w:rsidR="00F80F8E" w:rsidRPr="009C41EE">
        <w:rPr>
          <w:rFonts w:ascii="Times New Roman" w:hAnsi="Times New Roman" w:cs="Times New Roman"/>
          <w:sz w:val="28"/>
          <w:szCs w:val="28"/>
        </w:rPr>
        <w:t>м</w:t>
      </w:r>
      <w:r w:rsidRPr="009C41EE">
        <w:rPr>
          <w:rFonts w:ascii="Times New Roman" w:hAnsi="Times New Roman" w:cs="Times New Roman"/>
          <w:sz w:val="28"/>
          <w:szCs w:val="28"/>
        </w:rPr>
        <w:t xml:space="preserve">ы представляют собой токсичные </w:t>
      </w:r>
      <w:r w:rsidR="00F80F8E" w:rsidRPr="009C41EE">
        <w:rPr>
          <w:rFonts w:ascii="Times New Roman" w:hAnsi="Times New Roman" w:cs="Times New Roman"/>
          <w:sz w:val="28"/>
          <w:szCs w:val="28"/>
        </w:rPr>
        <w:t>вещества</w:t>
      </w:r>
      <w:r w:rsidRPr="009C41EE">
        <w:rPr>
          <w:rFonts w:ascii="Times New Roman" w:hAnsi="Times New Roman" w:cs="Times New Roman"/>
          <w:sz w:val="28"/>
          <w:szCs w:val="28"/>
        </w:rPr>
        <w:t xml:space="preserve"> и поэтому в медицине не применяются. Природный хлорамфеникол соответствует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F85E76" w:rsidRPr="009C41EE">
        <w:rPr>
          <w:rFonts w:ascii="Times New Roman" w:hAnsi="Times New Roman" w:cs="Times New Roman"/>
          <w:sz w:val="28"/>
          <w:szCs w:val="28"/>
        </w:rPr>
        <w:t>(–)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DB03C6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0F2411" w:rsidRPr="009C41EE">
        <w:rPr>
          <w:rFonts w:ascii="Times New Roman" w:hAnsi="Times New Roman" w:cs="Times New Roman"/>
          <w:sz w:val="28"/>
          <w:szCs w:val="28"/>
        </w:rPr>
        <w:t>изомеру</w:t>
      </w:r>
      <w:r w:rsidRPr="009C41EE">
        <w:rPr>
          <w:rFonts w:ascii="Times New Roman" w:hAnsi="Times New Roman" w:cs="Times New Roman"/>
          <w:sz w:val="28"/>
          <w:szCs w:val="28"/>
        </w:rPr>
        <w:t xml:space="preserve">. т.е. является левовращающим изомером </w:t>
      </w:r>
      <w:r w:rsidR="00DB03C6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0F2411" w:rsidRPr="009C41EE">
        <w:rPr>
          <w:rFonts w:ascii="Times New Roman" w:hAnsi="Times New Roman" w:cs="Times New Roman"/>
          <w:sz w:val="28"/>
          <w:szCs w:val="28"/>
        </w:rPr>
        <w:t>формы</w:t>
      </w:r>
      <w:r w:rsidRPr="009C41EE">
        <w:rPr>
          <w:rFonts w:ascii="Times New Roman" w:hAnsi="Times New Roman" w:cs="Times New Roman"/>
          <w:sz w:val="28"/>
          <w:szCs w:val="28"/>
        </w:rPr>
        <w:t>. Ввиду этого он получит название ле</w:t>
      </w:r>
      <w:r w:rsidR="000F2411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омицетин.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-(</w:t>
      </w:r>
      <w:r w:rsidR="00F85E76" w:rsidRPr="009C41EE">
        <w:rPr>
          <w:rFonts w:ascii="Times New Roman" w:hAnsi="Times New Roman" w:cs="Times New Roman"/>
          <w:sz w:val="28"/>
          <w:szCs w:val="28"/>
        </w:rPr>
        <w:t>+)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тре</w:t>
      </w:r>
      <w:r w:rsidR="00F85E76" w:rsidRPr="009C41EE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C41EE">
        <w:rPr>
          <w:rFonts w:ascii="Times New Roman" w:hAnsi="Times New Roman" w:cs="Times New Roman"/>
          <w:sz w:val="28"/>
          <w:szCs w:val="28"/>
        </w:rPr>
        <w:t xml:space="preserve">изомер (правовращающий антипод хлорамфеникола) </w:t>
      </w:r>
      <w:r w:rsidR="00F85E76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 физиологически неактивное вещество. Смесь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 xml:space="preserve">-(-)- и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5D7CE6" w:rsidRPr="009C41EE">
        <w:rPr>
          <w:rFonts w:ascii="Times New Roman" w:hAnsi="Times New Roman" w:cs="Times New Roman"/>
          <w:sz w:val="28"/>
          <w:szCs w:val="28"/>
        </w:rPr>
        <w:t>(+</w:t>
      </w:r>
      <w:r w:rsidRPr="009C41EE">
        <w:rPr>
          <w:rFonts w:ascii="Times New Roman" w:hAnsi="Times New Roman" w:cs="Times New Roman"/>
          <w:sz w:val="28"/>
          <w:szCs w:val="28"/>
        </w:rPr>
        <w:t>)-</w:t>
      </w:r>
      <w:r w:rsidR="005D7CE6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5D7CE6" w:rsidRPr="009C41EE">
        <w:rPr>
          <w:rFonts w:ascii="Times New Roman" w:hAnsi="Times New Roman" w:cs="Times New Roman"/>
          <w:sz w:val="28"/>
          <w:szCs w:val="28"/>
        </w:rPr>
        <w:t xml:space="preserve">изомеров </w:t>
      </w:r>
      <w:r w:rsidRPr="009C41EE">
        <w:rPr>
          <w:rFonts w:ascii="Times New Roman" w:hAnsi="Times New Roman" w:cs="Times New Roman"/>
          <w:sz w:val="28"/>
          <w:szCs w:val="28"/>
        </w:rPr>
        <w:t>известна под названием синтомицина.</w:t>
      </w:r>
      <w:r w:rsidR="009C41EE"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>Необходимо отмстить, что удельное вращение раствора хлорамфеникола в</w:t>
      </w:r>
      <w:r w:rsidR="000F2411"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>этила</w:t>
      </w:r>
      <w:r w:rsidR="000F2411" w:rsidRPr="009C41EE">
        <w:rPr>
          <w:rFonts w:ascii="Times New Roman" w:hAnsi="Times New Roman" w:cs="Times New Roman"/>
          <w:sz w:val="28"/>
          <w:szCs w:val="28"/>
        </w:rPr>
        <w:t>ц</w:t>
      </w:r>
      <w:r w:rsidRPr="009C41EE">
        <w:rPr>
          <w:rFonts w:ascii="Times New Roman" w:hAnsi="Times New Roman" w:cs="Times New Roman"/>
          <w:sz w:val="28"/>
          <w:szCs w:val="28"/>
        </w:rPr>
        <w:t>етате равно -25,5</w:t>
      </w:r>
      <w:r w:rsidR="005D7CE6" w:rsidRPr="009C41E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9C41EE">
        <w:rPr>
          <w:rFonts w:ascii="Times New Roman" w:hAnsi="Times New Roman" w:cs="Times New Roman"/>
          <w:sz w:val="28"/>
          <w:szCs w:val="28"/>
        </w:rPr>
        <w:t>. Однако его растворы в этаноле вращают плоскость поляризованного света вправо (табл. 41.6). Это свойство ФС рекомендует для подтверждения его подлинности.</w:t>
      </w:r>
    </w:p>
    <w:p w:rsidR="007F3714" w:rsidRPr="009C41EE" w:rsidRDefault="007F3714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Получают х</w:t>
      </w:r>
      <w:r w:rsidR="000F2411" w:rsidRPr="009C41EE">
        <w:rPr>
          <w:rFonts w:ascii="Times New Roman" w:hAnsi="Times New Roman" w:cs="Times New Roman"/>
          <w:sz w:val="28"/>
          <w:szCs w:val="28"/>
        </w:rPr>
        <w:t>л</w:t>
      </w:r>
      <w:r w:rsidRPr="009C41EE">
        <w:rPr>
          <w:rFonts w:ascii="Times New Roman" w:hAnsi="Times New Roman" w:cs="Times New Roman"/>
          <w:sz w:val="28"/>
          <w:szCs w:val="28"/>
        </w:rPr>
        <w:t>ора</w:t>
      </w:r>
      <w:r w:rsidR="000F2411" w:rsidRPr="009C41EE">
        <w:rPr>
          <w:rFonts w:ascii="Times New Roman" w:hAnsi="Times New Roman" w:cs="Times New Roman"/>
          <w:sz w:val="28"/>
          <w:szCs w:val="28"/>
        </w:rPr>
        <w:t>м</w:t>
      </w:r>
      <w:r w:rsidRPr="009C41EE">
        <w:rPr>
          <w:rFonts w:ascii="Times New Roman" w:hAnsi="Times New Roman" w:cs="Times New Roman"/>
          <w:sz w:val="28"/>
          <w:szCs w:val="28"/>
        </w:rPr>
        <w:t xml:space="preserve">феникол синтетическим путем, выделяя на определенных этапах синтеза необходимые изомеры. Из многочисленных исходных продуктов синтеза наиболее экономичен и доступен </w:t>
      </w:r>
      <w:r w:rsidR="005D7CE6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>-нитроацетофенон.</w:t>
      </w:r>
    </w:p>
    <w:p w:rsidR="007F3714" w:rsidRPr="005C4AC9" w:rsidRDefault="007F3714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Вначале синтезируют так называемое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основание </w:t>
      </w:r>
      <w:r w:rsidR="005D7CE6" w:rsidRPr="009C41EE">
        <w:rPr>
          <w:rFonts w:ascii="Times New Roman" w:hAnsi="Times New Roman" w:cs="Times New Roman"/>
          <w:sz w:val="28"/>
          <w:szCs w:val="28"/>
        </w:rPr>
        <w:t>хлорамфеникола</w:t>
      </w:r>
      <w:r w:rsidRPr="009C41EE">
        <w:rPr>
          <w:rFonts w:ascii="Times New Roman" w:hAnsi="Times New Roman" w:cs="Times New Roman"/>
          <w:sz w:val="28"/>
          <w:szCs w:val="28"/>
        </w:rPr>
        <w:t xml:space="preserve"> (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C41EE">
        <w:rPr>
          <w:rFonts w:ascii="Times New Roman" w:hAnsi="Times New Roman" w:cs="Times New Roman"/>
          <w:sz w:val="28"/>
          <w:szCs w:val="28"/>
        </w:rPr>
        <w:t xml:space="preserve">,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Pr="009C41EE">
        <w:rPr>
          <w:rFonts w:ascii="Times New Roman" w:hAnsi="Times New Roman" w:cs="Times New Roman"/>
          <w:i/>
          <w:sz w:val="28"/>
          <w:szCs w:val="28"/>
        </w:rPr>
        <w:t>тр</w:t>
      </w:r>
      <w:r w:rsidR="000F2411" w:rsidRPr="009C41EE">
        <w:rPr>
          <w:rFonts w:ascii="Times New Roman" w:hAnsi="Times New Roman" w:cs="Times New Roman"/>
          <w:i/>
          <w:sz w:val="28"/>
          <w:szCs w:val="28"/>
        </w:rPr>
        <w:t>е</w:t>
      </w:r>
      <w:r w:rsidRPr="009C41EE">
        <w:rPr>
          <w:rFonts w:ascii="Times New Roman" w:hAnsi="Times New Roman" w:cs="Times New Roman"/>
          <w:i/>
          <w:sz w:val="28"/>
          <w:szCs w:val="28"/>
        </w:rPr>
        <w:t>о</w:t>
      </w:r>
      <w:r w:rsidRPr="009C41EE">
        <w:rPr>
          <w:rFonts w:ascii="Times New Roman" w:hAnsi="Times New Roman" w:cs="Times New Roman"/>
          <w:sz w:val="28"/>
          <w:szCs w:val="28"/>
        </w:rPr>
        <w:t>-1 -</w:t>
      </w:r>
      <w:r w:rsidR="005D7CE6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>-нит</w:t>
      </w:r>
      <w:r w:rsidR="005D7CE6" w:rsidRPr="009C41EE">
        <w:rPr>
          <w:rFonts w:ascii="Times New Roman" w:hAnsi="Times New Roman" w:cs="Times New Roman"/>
          <w:sz w:val="28"/>
          <w:szCs w:val="28"/>
        </w:rPr>
        <w:t>рофе</w:t>
      </w:r>
      <w:r w:rsidRPr="009C41EE">
        <w:rPr>
          <w:rFonts w:ascii="Times New Roman" w:hAnsi="Times New Roman" w:cs="Times New Roman"/>
          <w:sz w:val="28"/>
          <w:szCs w:val="28"/>
        </w:rPr>
        <w:t>нил-2-амино</w:t>
      </w:r>
      <w:r w:rsidR="005D7CE6" w:rsidRPr="009C41EE">
        <w:rPr>
          <w:rFonts w:ascii="Times New Roman" w:hAnsi="Times New Roman" w:cs="Times New Roman"/>
          <w:sz w:val="28"/>
          <w:szCs w:val="28"/>
        </w:rPr>
        <w:t>п</w:t>
      </w:r>
      <w:r w:rsidRPr="009C41EE">
        <w:rPr>
          <w:rFonts w:ascii="Times New Roman" w:hAnsi="Times New Roman" w:cs="Times New Roman"/>
          <w:sz w:val="28"/>
          <w:szCs w:val="28"/>
        </w:rPr>
        <w:t>ро</w:t>
      </w:r>
      <w:r w:rsidR="005D7CE6" w:rsidRPr="009C41EE">
        <w:rPr>
          <w:rFonts w:ascii="Times New Roman" w:hAnsi="Times New Roman" w:cs="Times New Roman"/>
          <w:sz w:val="28"/>
          <w:szCs w:val="28"/>
        </w:rPr>
        <w:t>п</w:t>
      </w:r>
      <w:r w:rsidRPr="009C41EE">
        <w:rPr>
          <w:rFonts w:ascii="Times New Roman" w:hAnsi="Times New Roman" w:cs="Times New Roman"/>
          <w:sz w:val="28"/>
          <w:szCs w:val="28"/>
        </w:rPr>
        <w:t>андиол-1</w:t>
      </w:r>
      <w:r w:rsidR="005D7CE6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>3</w:t>
      </w:r>
      <w:r w:rsidR="005D7CE6" w:rsidRPr="009C41EE">
        <w:rPr>
          <w:rFonts w:ascii="Times New Roman" w:hAnsi="Times New Roman" w:cs="Times New Roman"/>
          <w:sz w:val="28"/>
          <w:szCs w:val="28"/>
        </w:rPr>
        <w:t>):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714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93.75pt;height:311.25pt">
            <v:imagedata r:id="rId8" o:title="" gain="109227f" blacklevel="-6554f" grayscale="t"/>
          </v:shape>
        </w:pic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4E49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9">
        <w:rPr>
          <w:rFonts w:ascii="Times New Roman" w:hAnsi="Times New Roman" w:cs="Times New Roman"/>
          <w:sz w:val="28"/>
          <w:szCs w:val="28"/>
        </w:rPr>
        <w:br w:type="page"/>
      </w:r>
      <w:r w:rsidR="00DC4E49" w:rsidRPr="009C41EE">
        <w:rPr>
          <w:rFonts w:ascii="Times New Roman" w:hAnsi="Times New Roman" w:cs="Times New Roman"/>
          <w:sz w:val="28"/>
          <w:szCs w:val="28"/>
        </w:rPr>
        <w:t xml:space="preserve">Полученное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DC4E49" w:rsidRPr="009C41EE">
        <w:rPr>
          <w:rFonts w:ascii="Times New Roman" w:hAnsi="Times New Roman" w:cs="Times New Roman"/>
          <w:sz w:val="28"/>
          <w:szCs w:val="28"/>
        </w:rPr>
        <w:t>основание</w:t>
      </w:r>
      <w:r>
        <w:rPr>
          <w:rFonts w:ascii="Times New Roman" w:hAnsi="Times New Roman" w:cs="Times New Roman"/>
          <w:sz w:val="28"/>
          <w:szCs w:val="28"/>
        </w:rPr>
        <w:t>"</w:t>
      </w:r>
      <w:r w:rsidR="00DC4E49" w:rsidRPr="009C41EE">
        <w:rPr>
          <w:rFonts w:ascii="Times New Roman" w:hAnsi="Times New Roman" w:cs="Times New Roman"/>
          <w:sz w:val="28"/>
          <w:szCs w:val="28"/>
        </w:rPr>
        <w:t xml:space="preserve"> разделяют на оптические антиподы последовательной кристаллизацией из водного раствора или с применением </w:t>
      </w:r>
      <w:r w:rsidR="00DC4E49"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4E49" w:rsidRPr="009C41EE">
        <w:rPr>
          <w:rFonts w:ascii="Times New Roman" w:hAnsi="Times New Roman" w:cs="Times New Roman"/>
          <w:sz w:val="28"/>
          <w:szCs w:val="28"/>
        </w:rPr>
        <w:t xml:space="preserve">-винной кислоты. Затем на </w:t>
      </w:r>
      <w:r w:rsidR="00DC4E49" w:rsidRPr="009C41E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C4E49" w:rsidRPr="009C41EE">
        <w:rPr>
          <w:rFonts w:ascii="Times New Roman" w:hAnsi="Times New Roman" w:cs="Times New Roman"/>
          <w:sz w:val="28"/>
          <w:szCs w:val="28"/>
        </w:rPr>
        <w:t>-(-)-</w:t>
      </w:r>
      <w:r w:rsidR="00DC4E49" w:rsidRPr="009C41EE">
        <w:rPr>
          <w:rFonts w:ascii="Times New Roman" w:hAnsi="Times New Roman" w:cs="Times New Roman"/>
          <w:i/>
          <w:sz w:val="28"/>
          <w:szCs w:val="28"/>
        </w:rPr>
        <w:t>трео</w:t>
      </w:r>
      <w:r w:rsidR="00DC4E49" w:rsidRPr="009C41EE">
        <w:rPr>
          <w:rFonts w:ascii="Times New Roman" w:hAnsi="Times New Roman" w:cs="Times New Roman"/>
          <w:sz w:val="28"/>
          <w:szCs w:val="28"/>
        </w:rPr>
        <w:t>-изомер действуют метиловым эфиром дихлоруксусной кислоты и получают хлорамфеникол:</w:t>
      </w:r>
    </w:p>
    <w:p w:rsidR="006211D6" w:rsidRPr="009C41EE" w:rsidRDefault="006211D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D6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398.25pt;height:111pt">
            <v:imagedata r:id="rId9" o:title="" cropleft="3606f" cropright="4454f" gain="109227f" blacklevel="-6554f" grayscale="t"/>
          </v:shape>
        </w:pic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D6" w:rsidRPr="009C41EE" w:rsidRDefault="006211D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В медицинской практике применяют хлорамфеникол, хлорамфеникола стеарат, хлорамфеникола сукцинат натрия (растворимый). Они представляют собой белые или с желтоватым оттенком кристаллические вещества без запаха (см. табл. 41.6). Различить их можно по удельному вращению растворов Хлорамфеникола стеарат отличается от хлорамфеникола отсутствием горького вкуса. Ом практически нерастворим в воде.</w: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211D6" w:rsidRPr="009C41EE" w:rsidRDefault="006211D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Свойства хлорамфеникола и его производных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50"/>
        <w:gridCol w:w="4365"/>
        <w:gridCol w:w="2996"/>
      </w:tblGrid>
      <w:tr w:rsidR="002C5662" w:rsidRPr="00626D07" w:rsidTr="00626D07">
        <w:trPr>
          <w:jc w:val="center"/>
        </w:trPr>
        <w:tc>
          <w:tcPr>
            <w:tcW w:w="1650" w:type="dxa"/>
            <w:shd w:val="clear" w:color="auto" w:fill="auto"/>
          </w:tcPr>
          <w:p w:rsidR="00D85AFF" w:rsidRPr="00626D07" w:rsidRDefault="00D85AFF" w:rsidP="00626D07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>Лекарственное вещество</w:t>
            </w:r>
          </w:p>
        </w:tc>
        <w:tc>
          <w:tcPr>
            <w:tcW w:w="4365" w:type="dxa"/>
            <w:shd w:val="clear" w:color="auto" w:fill="auto"/>
          </w:tcPr>
          <w:p w:rsidR="00D85AFF" w:rsidRPr="00626D07" w:rsidRDefault="00D85AFF" w:rsidP="00626D07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>Химическая структура</w:t>
            </w:r>
          </w:p>
        </w:tc>
        <w:tc>
          <w:tcPr>
            <w:tcW w:w="2996" w:type="dxa"/>
            <w:shd w:val="clear" w:color="auto" w:fill="auto"/>
          </w:tcPr>
          <w:p w:rsidR="00D85AFF" w:rsidRPr="00626D07" w:rsidRDefault="00D85AFF" w:rsidP="00626D07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>Описание</w:t>
            </w:r>
          </w:p>
        </w:tc>
      </w:tr>
      <w:tr w:rsidR="002C5662" w:rsidRPr="00626D07" w:rsidTr="00626D07">
        <w:trPr>
          <w:jc w:val="center"/>
        </w:trPr>
        <w:tc>
          <w:tcPr>
            <w:tcW w:w="1650" w:type="dxa"/>
            <w:shd w:val="clear" w:color="auto" w:fill="auto"/>
          </w:tcPr>
          <w:p w:rsidR="00D85AFF" w:rsidRPr="00626D07" w:rsidRDefault="000A1F0D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 xml:space="preserve">Chloramphenicol </w:t>
            </w:r>
            <w:r w:rsidRPr="00626D07">
              <w:rPr>
                <w:rFonts w:ascii="Times New Roman" w:hAnsi="Times New Roman" w:cs="Times New Roman"/>
              </w:rPr>
              <w:t>– хлорамфеникол (Левомицетин)</w:t>
            </w:r>
          </w:p>
        </w:tc>
        <w:tc>
          <w:tcPr>
            <w:tcW w:w="4365" w:type="dxa"/>
            <w:shd w:val="clear" w:color="auto" w:fill="auto"/>
          </w:tcPr>
          <w:p w:rsidR="00D52380" w:rsidRPr="00626D07" w:rsidRDefault="008F1F41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i1031" type="#_x0000_t75" style="width:185.25pt;height:76.5pt">
                  <v:imagedata r:id="rId10" o:title=""/>
                </v:shape>
              </w:pict>
            </w:r>
          </w:p>
          <w:p w:rsidR="00D85AFF" w:rsidRPr="00626D07" w:rsidRDefault="00691A8A" w:rsidP="00626D07">
            <w:pPr>
              <w:widowControl/>
              <w:suppressAutoHyphens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>D</w:t>
            </w:r>
            <w:r w:rsidRPr="00626D07">
              <w:rPr>
                <w:rFonts w:ascii="Times New Roman" w:hAnsi="Times New Roman" w:cs="Times New Roman"/>
              </w:rPr>
              <w:t>-(-)-трео-1-</w:t>
            </w:r>
            <w:r w:rsidRPr="00626D07">
              <w:rPr>
                <w:rFonts w:ascii="Times New Roman" w:hAnsi="Times New Roman" w:cs="Times New Roman"/>
                <w:lang w:val="en-US"/>
              </w:rPr>
              <w:t>n</w:t>
            </w:r>
            <w:r w:rsidRPr="00626D07">
              <w:rPr>
                <w:rFonts w:ascii="Times New Roman" w:hAnsi="Times New Roman" w:cs="Times New Roman"/>
              </w:rPr>
              <w:t>-нитрофенил-2-дихлорацетиламинопропандиол-1,3</w:t>
            </w:r>
          </w:p>
        </w:tc>
        <w:tc>
          <w:tcPr>
            <w:tcW w:w="2996" w:type="dxa"/>
            <w:shd w:val="clear" w:color="auto" w:fill="auto"/>
          </w:tcPr>
          <w:p w:rsidR="00D85AFF" w:rsidRPr="00626D07" w:rsidRDefault="000A1F0D" w:rsidP="00626D0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 xml:space="preserve">Белый или белый со слабым желтовато-зеленым оттенком </w:t>
            </w:r>
            <w:r w:rsidR="008D6C11" w:rsidRPr="00626D07">
              <w:rPr>
                <w:rFonts w:ascii="Times New Roman" w:hAnsi="Times New Roman" w:cs="Times New Roman"/>
              </w:rPr>
              <w:t>кристаллический порошок без запаха. Температура плавления 149-153</w:t>
            </w:r>
            <w:r w:rsidR="008D6C11" w:rsidRPr="00626D07">
              <w:rPr>
                <w:rFonts w:ascii="Times New Roman" w:hAnsi="Times New Roman" w:cs="Times New Roman"/>
                <w:vertAlign w:val="superscript"/>
              </w:rPr>
              <w:t>0</w:t>
            </w:r>
            <w:r w:rsidR="008D6C11" w:rsidRPr="00626D07">
              <w:rPr>
                <w:rFonts w:ascii="Times New Roman" w:hAnsi="Times New Roman" w:cs="Times New Roman"/>
              </w:rPr>
              <w:t>С. Удельное вращение от +18 до +21</w:t>
            </w:r>
            <w:r w:rsidR="00B11A6C" w:rsidRPr="00626D07">
              <w:rPr>
                <w:rFonts w:ascii="Times New Roman" w:hAnsi="Times New Roman" w:cs="Times New Roman"/>
                <w:vertAlign w:val="superscript"/>
              </w:rPr>
              <w:t>0</w:t>
            </w:r>
            <w:r w:rsidR="008D6C11" w:rsidRPr="00626D07">
              <w:rPr>
                <w:rFonts w:ascii="Times New Roman" w:hAnsi="Times New Roman" w:cs="Times New Roman"/>
              </w:rPr>
              <w:t xml:space="preserve"> (5%-ный раствор в этаноле)</w:t>
            </w:r>
          </w:p>
        </w:tc>
      </w:tr>
      <w:tr w:rsidR="002C5662" w:rsidRPr="00626D07" w:rsidTr="00626D07">
        <w:trPr>
          <w:jc w:val="center"/>
        </w:trPr>
        <w:tc>
          <w:tcPr>
            <w:tcW w:w="1650" w:type="dxa"/>
            <w:shd w:val="clear" w:color="auto" w:fill="auto"/>
          </w:tcPr>
          <w:p w:rsidR="00D85AFF" w:rsidRPr="00626D07" w:rsidRDefault="002C5662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>Chloramphenicol</w:t>
            </w:r>
            <w:r w:rsidRPr="00626D07">
              <w:rPr>
                <w:rFonts w:ascii="Times New Roman" w:hAnsi="Times New Roman" w:cs="Times New Roman"/>
              </w:rPr>
              <w:t xml:space="preserve"> </w:t>
            </w:r>
            <w:r w:rsidRPr="00626D07">
              <w:rPr>
                <w:rFonts w:ascii="Times New Roman" w:hAnsi="Times New Roman" w:cs="Times New Roman"/>
                <w:lang w:val="en-US"/>
              </w:rPr>
              <w:t xml:space="preserve">Stearate </w:t>
            </w:r>
            <w:r w:rsidRPr="00626D07">
              <w:rPr>
                <w:rFonts w:ascii="Times New Roman" w:hAnsi="Times New Roman" w:cs="Times New Roman"/>
              </w:rPr>
              <w:t>– хлорамфеникола стеарат</w:t>
            </w:r>
          </w:p>
        </w:tc>
        <w:tc>
          <w:tcPr>
            <w:tcW w:w="4365" w:type="dxa"/>
            <w:shd w:val="clear" w:color="auto" w:fill="auto"/>
          </w:tcPr>
          <w:p w:rsidR="00FC20E1" w:rsidRPr="00626D07" w:rsidRDefault="008F1F41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i1032" type="#_x0000_t75" style="width:201.75pt;height:79.5pt">
                  <v:imagedata r:id="rId11" o:title=""/>
                </v:shape>
              </w:pict>
            </w:r>
          </w:p>
          <w:p w:rsidR="00D85AFF" w:rsidRPr="00626D07" w:rsidRDefault="00FC20E1" w:rsidP="00626D0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>D</w:t>
            </w:r>
            <w:r w:rsidRPr="00626D07">
              <w:rPr>
                <w:rFonts w:ascii="Times New Roman" w:hAnsi="Times New Roman" w:cs="Times New Roman"/>
              </w:rPr>
              <w:t>-(-)-трео-1-</w:t>
            </w:r>
            <w:r w:rsidRPr="00626D07">
              <w:rPr>
                <w:rFonts w:ascii="Times New Roman" w:hAnsi="Times New Roman" w:cs="Times New Roman"/>
                <w:lang w:val="en-US"/>
              </w:rPr>
              <w:t>n</w:t>
            </w:r>
            <w:r w:rsidRPr="00626D07">
              <w:rPr>
                <w:rFonts w:ascii="Times New Roman" w:hAnsi="Times New Roman" w:cs="Times New Roman"/>
              </w:rPr>
              <w:t>-нитрофенил-2-дихлорацетиламинопропандиол-1,3 3-стеарат</w:t>
            </w:r>
          </w:p>
        </w:tc>
        <w:tc>
          <w:tcPr>
            <w:tcW w:w="2996" w:type="dxa"/>
            <w:shd w:val="clear" w:color="auto" w:fill="auto"/>
          </w:tcPr>
          <w:p w:rsidR="00D85AFF" w:rsidRPr="00626D07" w:rsidRDefault="002C5662" w:rsidP="00626D0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>Белый с желтоватым оттенком порошок, практически без запаха и вкуса. Температура плавления 88-90</w:t>
            </w:r>
            <w:r w:rsidRPr="00626D07">
              <w:rPr>
                <w:rFonts w:ascii="Times New Roman" w:hAnsi="Times New Roman" w:cs="Times New Roman"/>
                <w:vertAlign w:val="superscript"/>
              </w:rPr>
              <w:t>0</w:t>
            </w:r>
            <w:r w:rsidRPr="00626D07">
              <w:rPr>
                <w:rFonts w:ascii="Times New Roman" w:hAnsi="Times New Roman" w:cs="Times New Roman"/>
              </w:rPr>
              <w:t>С. Удельное вращение от +1</w:t>
            </w:r>
            <w:r w:rsidR="00911079" w:rsidRPr="00626D07">
              <w:rPr>
                <w:rFonts w:ascii="Times New Roman" w:hAnsi="Times New Roman" w:cs="Times New Roman"/>
              </w:rPr>
              <w:t>5</w:t>
            </w:r>
            <w:r w:rsidRPr="00626D07">
              <w:rPr>
                <w:rFonts w:ascii="Times New Roman" w:hAnsi="Times New Roman" w:cs="Times New Roman"/>
              </w:rPr>
              <w:t xml:space="preserve"> до +2</w:t>
            </w:r>
            <w:r w:rsidR="00911079" w:rsidRPr="00626D07">
              <w:rPr>
                <w:rFonts w:ascii="Times New Roman" w:hAnsi="Times New Roman" w:cs="Times New Roman"/>
              </w:rPr>
              <w:t>0</w:t>
            </w:r>
            <w:r w:rsidR="00B11A6C" w:rsidRPr="00626D07">
              <w:rPr>
                <w:rFonts w:ascii="Times New Roman" w:hAnsi="Times New Roman" w:cs="Times New Roman"/>
                <w:vertAlign w:val="superscript"/>
              </w:rPr>
              <w:t>0</w:t>
            </w:r>
            <w:r w:rsidRPr="00626D07">
              <w:rPr>
                <w:rFonts w:ascii="Times New Roman" w:hAnsi="Times New Roman" w:cs="Times New Roman"/>
              </w:rPr>
              <w:t xml:space="preserve"> (5%-ный раствор в этаноле)</w:t>
            </w:r>
          </w:p>
        </w:tc>
      </w:tr>
      <w:tr w:rsidR="002C5662" w:rsidRPr="00626D07" w:rsidTr="00626D07">
        <w:trPr>
          <w:jc w:val="center"/>
        </w:trPr>
        <w:tc>
          <w:tcPr>
            <w:tcW w:w="1650" w:type="dxa"/>
            <w:shd w:val="clear" w:color="auto" w:fill="auto"/>
          </w:tcPr>
          <w:p w:rsidR="00D85AFF" w:rsidRPr="00626D07" w:rsidRDefault="002C5662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>Chloramphenicol</w:t>
            </w:r>
            <w:r w:rsidRPr="00626D07">
              <w:rPr>
                <w:rFonts w:ascii="Times New Roman" w:hAnsi="Times New Roman" w:cs="Times New Roman"/>
              </w:rPr>
              <w:t xml:space="preserve"> </w:t>
            </w:r>
            <w:r w:rsidRPr="00626D07">
              <w:rPr>
                <w:rFonts w:ascii="Times New Roman" w:hAnsi="Times New Roman" w:cs="Times New Roman"/>
                <w:lang w:val="en-US"/>
              </w:rPr>
              <w:t>Sodium</w:t>
            </w:r>
            <w:r w:rsidRPr="00626D07">
              <w:rPr>
                <w:rFonts w:ascii="Times New Roman" w:hAnsi="Times New Roman" w:cs="Times New Roman"/>
              </w:rPr>
              <w:t xml:space="preserve"> </w:t>
            </w:r>
            <w:r w:rsidRPr="00626D07">
              <w:rPr>
                <w:rFonts w:ascii="Times New Roman" w:hAnsi="Times New Roman" w:cs="Times New Roman"/>
                <w:lang w:val="en-US"/>
              </w:rPr>
              <w:t>Succinate</w:t>
            </w:r>
            <w:r w:rsidRPr="00626D07">
              <w:rPr>
                <w:rFonts w:ascii="Times New Roman" w:hAnsi="Times New Roman" w:cs="Times New Roman"/>
              </w:rPr>
              <w:t xml:space="preserve"> – хлорамфеникола натрия сукцинат</w:t>
            </w:r>
          </w:p>
        </w:tc>
        <w:tc>
          <w:tcPr>
            <w:tcW w:w="4365" w:type="dxa"/>
            <w:shd w:val="clear" w:color="auto" w:fill="auto"/>
          </w:tcPr>
          <w:p w:rsidR="005A481D" w:rsidRPr="00626D07" w:rsidRDefault="008F1F41" w:rsidP="00626D07">
            <w:pPr>
              <w:widowControl/>
              <w:suppressAutoHyphens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pict>
                <v:shape id="_x0000_i1033" type="#_x0000_t75" style="width:201.75pt;height:75.75pt">
                  <v:imagedata r:id="rId12" o:title=""/>
                </v:shape>
              </w:pict>
            </w:r>
          </w:p>
          <w:p w:rsidR="00D85AFF" w:rsidRPr="00626D07" w:rsidRDefault="00FC20E1" w:rsidP="00626D0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  <w:lang w:val="en-US"/>
              </w:rPr>
              <w:t>D</w:t>
            </w:r>
            <w:r w:rsidRPr="00626D07">
              <w:rPr>
                <w:rFonts w:ascii="Times New Roman" w:hAnsi="Times New Roman" w:cs="Times New Roman"/>
              </w:rPr>
              <w:t>-(-)-трео-1-</w:t>
            </w:r>
            <w:r w:rsidRPr="00626D07">
              <w:rPr>
                <w:rFonts w:ascii="Times New Roman" w:hAnsi="Times New Roman" w:cs="Times New Roman"/>
                <w:lang w:val="en-US"/>
              </w:rPr>
              <w:t>n</w:t>
            </w:r>
            <w:r w:rsidRPr="00626D07">
              <w:rPr>
                <w:rFonts w:ascii="Times New Roman" w:hAnsi="Times New Roman" w:cs="Times New Roman"/>
              </w:rPr>
              <w:t>-нитрофенил-2-дихлорацетиламинопропандиол-1,3 3-сукцинат натрия</w:t>
            </w:r>
          </w:p>
        </w:tc>
        <w:tc>
          <w:tcPr>
            <w:tcW w:w="2996" w:type="dxa"/>
            <w:shd w:val="clear" w:color="auto" w:fill="auto"/>
          </w:tcPr>
          <w:p w:rsidR="00D85AFF" w:rsidRPr="00626D07" w:rsidRDefault="00911079" w:rsidP="00626D07">
            <w:pPr>
              <w:widowControl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26D07">
              <w:rPr>
                <w:rFonts w:ascii="Times New Roman" w:hAnsi="Times New Roman" w:cs="Times New Roman"/>
              </w:rPr>
              <w:t>Порошок белого или с желтоватым оттенком цвета, со слабым специфическим запахом. Гигроскопичен. Удельное вращение от +5 до +8</w:t>
            </w:r>
            <w:r w:rsidR="00B11A6C" w:rsidRPr="00626D07">
              <w:rPr>
                <w:rFonts w:ascii="Times New Roman" w:hAnsi="Times New Roman" w:cs="Times New Roman"/>
                <w:vertAlign w:val="superscript"/>
              </w:rPr>
              <w:t>0</w:t>
            </w:r>
            <w:r w:rsidRPr="00626D07">
              <w:rPr>
                <w:rFonts w:ascii="Times New Roman" w:hAnsi="Times New Roman" w:cs="Times New Roman"/>
              </w:rPr>
              <w:t xml:space="preserve"> (5%-ный раствор в этаноле)</w:t>
            </w:r>
          </w:p>
        </w:tc>
      </w:tr>
    </w:tbl>
    <w:p w:rsidR="00D85AFF" w:rsidRPr="009C41EE" w:rsidRDefault="00D85AFF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1D6" w:rsidRPr="009C41EE" w:rsidRDefault="006211D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Хлорамфеникол малорастворим в воде, эфире, хлороформе, растворим в этилацетате. В отличие от хлорамфеникола и его эфира стеарата</w:t>
      </w:r>
      <w:r w:rsidR="00005007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 xml:space="preserve"> хлорамфеникола натрия сук</w:t>
      </w:r>
      <w:r w:rsidR="00005007" w:rsidRPr="009C41EE">
        <w:rPr>
          <w:rFonts w:ascii="Times New Roman" w:hAnsi="Times New Roman" w:cs="Times New Roman"/>
          <w:sz w:val="28"/>
          <w:szCs w:val="28"/>
        </w:rPr>
        <w:t>цин</w:t>
      </w:r>
      <w:r w:rsidRPr="009C41EE">
        <w:rPr>
          <w:rFonts w:ascii="Times New Roman" w:hAnsi="Times New Roman" w:cs="Times New Roman"/>
          <w:sz w:val="28"/>
          <w:szCs w:val="28"/>
        </w:rPr>
        <w:t>ат очень легко растворим в воде. В этаноле хлор</w:t>
      </w:r>
      <w:r w:rsidR="00005007" w:rsidRPr="009C41EE">
        <w:rPr>
          <w:rFonts w:ascii="Times New Roman" w:hAnsi="Times New Roman" w:cs="Times New Roman"/>
          <w:sz w:val="28"/>
          <w:szCs w:val="28"/>
        </w:rPr>
        <w:t>ам</w:t>
      </w:r>
      <w:r w:rsidRPr="009C41EE">
        <w:rPr>
          <w:rFonts w:ascii="Times New Roman" w:hAnsi="Times New Roman" w:cs="Times New Roman"/>
          <w:sz w:val="28"/>
          <w:szCs w:val="28"/>
        </w:rPr>
        <w:t>феникол легко растворим, стеарат трудно растворим, натрия сукцинат — растворим. Х</w:t>
      </w:r>
      <w:r w:rsidR="00005007" w:rsidRPr="009C41EE">
        <w:rPr>
          <w:rFonts w:ascii="Times New Roman" w:hAnsi="Times New Roman" w:cs="Times New Roman"/>
          <w:sz w:val="28"/>
          <w:szCs w:val="28"/>
        </w:rPr>
        <w:t>ло</w:t>
      </w:r>
      <w:r w:rsidRPr="009C41EE">
        <w:rPr>
          <w:rFonts w:ascii="Times New Roman" w:hAnsi="Times New Roman" w:cs="Times New Roman"/>
          <w:sz w:val="28"/>
          <w:szCs w:val="28"/>
        </w:rPr>
        <w:t>рамфеникола натрия сукцинат практически нерастворим в эфире и хлороформе, а хлорамфеникола стеарат легко растворим в хлороформе. Во всех указанных растворителях хлорамфеникола стеарат образует мутные растворы. Хлорамфеникола натрия сукцинат, являясь натриевой солью, дает положительную реакцию на ион натрия.</w:t>
      </w:r>
    </w:p>
    <w:p w:rsidR="00005007" w:rsidRPr="009C41EE" w:rsidRDefault="006211D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Подлинность хлорамфеникола подтверждают по УФ-спектру 0,002%-ного водного раствора, который в области 220-400 нм имеет максимум поглощения при 278 нм и минимум при 237 нм. ФС рекомендует устанавливать величину удель</w:t>
      </w:r>
      <w:r w:rsidR="00005007" w:rsidRPr="009C41EE">
        <w:rPr>
          <w:rFonts w:ascii="Times New Roman" w:hAnsi="Times New Roman" w:cs="Times New Roman"/>
          <w:sz w:val="28"/>
          <w:szCs w:val="28"/>
        </w:rPr>
        <w:t>ного показателя поглощения при длине волны 278 нм (от 290 до 305). Водный 0,04%-ный раствор хлорамфеникола натрия сукцината в области 230-350 нм имеет один максимум поглощения при длине волны 276 нм. Для идентификации хлорамфеникола и хлорамфеникола натрия сукцината использованы вторые производные УФ-спектров поглощения, а также значения отношений оптических плотностей в максимумах и минимумах поглощения (растворители вода, этанол).</w:t>
      </w:r>
    </w:p>
    <w:p w:rsidR="00005007" w:rsidRPr="005C4AC9" w:rsidRDefault="00005007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Реакция гидролиза в щелочной среде лежит в основе испытания подлинности хлорамфеникола и его производных. При нагревании в течение 1-2 мин с 15%-ным раствором гидроксида натрия хлорамфеникол и хлорамфеникола стеарат приобретают желтое окрашивание, переходящее и красно-оранжевое. В отличие от хлорамфеникола стеарата хлорамфеникол при дальнейшем нагревании в щелочной среде образует кирпично-красный осадок аци-формы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 xml:space="preserve">-нитрофенилпропандиола-1,3. Одновременно ощущается запах аммиака. Фильтрат после подкисления азотной кислотой дает характерную реакцию на хлориды. Это позволяет подтвердить наличие в молекуле хлорамфеникола нитрофенильного радикала, аминогруппы и ковалентно связанного атома хлора, поскольку при щелочном гидролизе образуется 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Pr="009C41EE">
        <w:rPr>
          <w:rFonts w:ascii="Times New Roman" w:hAnsi="Times New Roman" w:cs="Times New Roman"/>
          <w:sz w:val="28"/>
          <w:szCs w:val="28"/>
        </w:rPr>
        <w:t>основание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Pr="009C41EE">
        <w:rPr>
          <w:rFonts w:ascii="Times New Roman" w:hAnsi="Times New Roman" w:cs="Times New Roman"/>
          <w:sz w:val="28"/>
          <w:szCs w:val="28"/>
        </w:rPr>
        <w:t xml:space="preserve"> хлорамфеникола, переходящее в аци-форму, выделяются аммиак и натриевая соль глиоксилово</w:t>
      </w:r>
      <w:r w:rsidR="00CB779D" w:rsidRPr="009C41EE">
        <w:rPr>
          <w:rFonts w:ascii="Times New Roman" w:hAnsi="Times New Roman" w:cs="Times New Roman"/>
          <w:sz w:val="28"/>
          <w:szCs w:val="28"/>
        </w:rPr>
        <w:t>й</w:t>
      </w:r>
      <w:r w:rsidRPr="009C41EE">
        <w:rPr>
          <w:rFonts w:ascii="Times New Roman" w:hAnsi="Times New Roman" w:cs="Times New Roman"/>
          <w:sz w:val="28"/>
          <w:szCs w:val="28"/>
        </w:rPr>
        <w:t xml:space="preserve"> кислоты: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96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318pt;height:128.25pt">
            <v:imagedata r:id="rId13" o:title="" cropleft="4975f" cropright="4357f"/>
          </v:shape>
        </w:pict>
      </w:r>
    </w:p>
    <w:p w:rsidR="00441496" w:rsidRPr="009C41EE" w:rsidRDefault="0044149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96" w:rsidRPr="009C41EE" w:rsidRDefault="0044149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Хлорамфеникол, подобно эфедрину, за счет наличия в молекуле спиртового гидроксида и вторичной алифатической аминогруппы может образовывать окрашенные комплексные соединения с солями тяжелых металлов. С раствором сульфата меди образуется синий осадок, который растворяется в </w:t>
      </w:r>
      <w:r w:rsidRPr="009C41EE">
        <w:rPr>
          <w:rFonts w:ascii="Times New Roman" w:hAnsi="Times New Roman" w:cs="Times New Roman"/>
          <w:i/>
          <w:sz w:val="28"/>
          <w:szCs w:val="28"/>
        </w:rPr>
        <w:t>н</w:t>
      </w:r>
      <w:r w:rsidRPr="009C41EE">
        <w:rPr>
          <w:rFonts w:ascii="Times New Roman" w:hAnsi="Times New Roman" w:cs="Times New Roman"/>
          <w:sz w:val="28"/>
          <w:szCs w:val="28"/>
        </w:rPr>
        <w:t>-бутаноле, окрашивая его слой в фиолетовый цвет.</w:t>
      </w:r>
    </w:p>
    <w:p w:rsidR="00441496" w:rsidRPr="009C41EE" w:rsidRDefault="0044149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Хлорамфеникола натрия сукцинат идентифицируют также по остатку янтарной кислоты, в частности при нагревании с резорцином и концентрированной серной кислотой. Образуется желтый раствор, имеющий в УФ-свете желтовато-зеленую флуоресценцию. Сели вместо резорцина взять гидрохинон, после охлаждения разбавить водой и смешать с бензолом, то его слой приобретает красную окраску.</w:t>
      </w:r>
    </w:p>
    <w:p w:rsidR="009C41EE" w:rsidRDefault="0044149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Хлорамфеникола стеарат, являясь сложным эфиром, гидролизуется в присутствии концентрированной хлороводородной кислоты (при нагревании) с образованием стеариновой кислоты, которая всплывает на поверхность в виде масляных капель, затвердевающих при охлаждении:</w:t>
      </w:r>
    </w:p>
    <w:p w:rsidR="00005007" w:rsidRPr="009C41EE" w:rsidRDefault="00005007" w:rsidP="009C41EE">
      <w:pPr>
        <w:widowControl/>
        <w:tabs>
          <w:tab w:val="left" w:pos="121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76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5" type="#_x0000_t75" style="width:315.75pt;height:192.75pt">
            <v:imagedata r:id="rId14" o:title="" cropleft="7260f" cropright="11338f"/>
          </v:shape>
        </w:pict>
      </w:r>
    </w:p>
    <w:p w:rsidR="00A65276" w:rsidRPr="009C41EE" w:rsidRDefault="00A6527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5276" w:rsidRDefault="00A65276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41EE">
        <w:rPr>
          <w:rFonts w:ascii="Times New Roman" w:hAnsi="Times New Roman" w:cs="Times New Roman"/>
          <w:sz w:val="28"/>
          <w:szCs w:val="28"/>
        </w:rPr>
        <w:t>Известны многочисленные способы идентификации и количественного определения, основанные на предварительном гидрировании (цинковой пылью в кислой среде) нитрогруппы и молекуле хлорамфеникола до аминогруппы. Одновременно отщепляются атомы хлора:</w:t>
      </w:r>
    </w:p>
    <w:p w:rsidR="009C41EE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6FC7" w:rsidRPr="009C41EE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316.5pt;height:2in">
            <v:imagedata r:id="rId15" o:title="" cropleft="9068f" cropright="5976f"/>
          </v:shape>
        </w:pic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7131" w:rsidRPr="005C4AC9" w:rsidRDefault="002F713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Образовавшийся 1-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>-аминофенил-2-ацетиламинопропандиол-1,3 диазотируют и превращают в азокраситель, сочетая с β-нафтолом, α-нафтиламином или другим амином или фенолом. Например, в результате азосочетания с β-нафтолом образуется азокраситель красного цвета:</w:t>
      </w:r>
    </w:p>
    <w:p w:rsidR="003A6FC7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9">
        <w:rPr>
          <w:rFonts w:ascii="Times New Roman" w:hAnsi="Times New Roman" w:cs="Times New Roman"/>
          <w:sz w:val="28"/>
          <w:szCs w:val="28"/>
        </w:rPr>
        <w:br w:type="page"/>
      </w:r>
      <w:r w:rsidR="008F1F41">
        <w:rPr>
          <w:rFonts w:ascii="Times New Roman" w:hAnsi="Times New Roman" w:cs="Times New Roman"/>
          <w:sz w:val="28"/>
          <w:szCs w:val="28"/>
        </w:rPr>
        <w:pict>
          <v:shape id="_x0000_i1037" type="#_x0000_t75" style="width:336.75pt;height:148.5pt">
            <v:imagedata r:id="rId16" o:title="" cropleft="4019f"/>
          </v:shape>
        </w:pic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F7131" w:rsidRPr="009C41EE" w:rsidRDefault="002F713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Для идентификации лекарственных веществ, содержащих в молекуле нитрогруппу, используют также испытание, основанное на последовательном гидрировании (цинком в хлороводородной кислоте) до ароматического амина с последующей его конденсацией с </w:t>
      </w:r>
      <w:r w:rsidR="00D31E0A" w:rsidRPr="009C41E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41EE">
        <w:rPr>
          <w:rFonts w:ascii="Times New Roman" w:hAnsi="Times New Roman" w:cs="Times New Roman"/>
          <w:sz w:val="28"/>
          <w:szCs w:val="28"/>
        </w:rPr>
        <w:t>-</w:t>
      </w:r>
      <w:r w:rsidR="00D31E0A" w:rsidRPr="009C41EE">
        <w:rPr>
          <w:rFonts w:ascii="Times New Roman" w:hAnsi="Times New Roman" w:cs="Times New Roman"/>
          <w:sz w:val="28"/>
          <w:szCs w:val="28"/>
        </w:rPr>
        <w:t>д</w:t>
      </w:r>
      <w:r w:rsidRPr="009C41EE">
        <w:rPr>
          <w:rFonts w:ascii="Times New Roman" w:hAnsi="Times New Roman" w:cs="Times New Roman"/>
          <w:sz w:val="28"/>
          <w:szCs w:val="28"/>
        </w:rPr>
        <w:t>иметиламинобензальдегидом до образования окрашенной соли основания Шиффа. Хлорамфеникол в этих условиях приобретает ярко-оранжевое окрашивание.</w:t>
      </w:r>
    </w:p>
    <w:p w:rsidR="002F7131" w:rsidRPr="009C41EE" w:rsidRDefault="002F713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Наличие исходных и промежуточных продуктов синтеза в хлорамфениколе устанавливают методом ТСХ на пластинках Силуфол</w:t>
      </w:r>
      <w:r w:rsidR="009C41EE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>УФ-254 в системе хлороформ-метанол-вода (90:10:1). На хроматограмме допускается наличие н</w:t>
      </w:r>
      <w:r w:rsidR="00D31E0A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 xml:space="preserve"> более трех посторонних пятен, каждое из которых не должно превышать пятно свидетеля по величине и интенсивности (не более 0,5</w:t>
      </w:r>
      <w:r w:rsidR="00D31E0A" w:rsidRPr="009C41EE">
        <w:rPr>
          <w:rFonts w:ascii="Times New Roman" w:hAnsi="Times New Roman" w:cs="Times New Roman"/>
          <w:sz w:val="28"/>
          <w:szCs w:val="28"/>
        </w:rPr>
        <w:t>%</w:t>
      </w:r>
      <w:r w:rsidRPr="009C41EE">
        <w:rPr>
          <w:rFonts w:ascii="Times New Roman" w:hAnsi="Times New Roman" w:cs="Times New Roman"/>
          <w:sz w:val="28"/>
          <w:szCs w:val="28"/>
        </w:rPr>
        <w:t xml:space="preserve"> каждой примеси).</w:t>
      </w:r>
    </w:p>
    <w:p w:rsidR="002F7131" w:rsidRPr="009C41EE" w:rsidRDefault="002F713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В хлорамфеникола натрия сукцинат</w:t>
      </w:r>
      <w:r w:rsidR="00D31E0A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 xml:space="preserve"> определяют содержание примеси свободного хлорамфеникола (не более 5%) методом диффузии в агар (ГФ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9C41EE">
        <w:rPr>
          <w:rFonts w:ascii="Times New Roman" w:hAnsi="Times New Roman" w:cs="Times New Roman"/>
          <w:sz w:val="28"/>
          <w:szCs w:val="28"/>
        </w:rPr>
        <w:t xml:space="preserve">, </w:t>
      </w:r>
      <w:r w:rsidR="00D31E0A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. 2. с. 210), устанавливая антимикробную активность. </w:t>
      </w:r>
      <w:r w:rsidR="00D31E0A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 хлорамфеникола ст</w:t>
      </w:r>
      <w:r w:rsidR="00D31E0A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 xml:space="preserve">арате количественно определяют примесь свободной стеариновой </w:t>
      </w:r>
      <w:r w:rsidR="00D31E0A" w:rsidRPr="009C41EE">
        <w:rPr>
          <w:rFonts w:ascii="Times New Roman" w:hAnsi="Times New Roman" w:cs="Times New Roman"/>
          <w:sz w:val="28"/>
          <w:szCs w:val="28"/>
        </w:rPr>
        <w:t>кислоты</w:t>
      </w:r>
      <w:r w:rsidRPr="009C41EE">
        <w:rPr>
          <w:rFonts w:ascii="Times New Roman" w:hAnsi="Times New Roman" w:cs="Times New Roman"/>
          <w:sz w:val="28"/>
          <w:szCs w:val="28"/>
        </w:rPr>
        <w:t xml:space="preserve"> (не более 3%) методом нейтрализации по фенолфталеину.</w:t>
      </w:r>
    </w:p>
    <w:p w:rsidR="002F7131" w:rsidRPr="005C4AC9" w:rsidRDefault="002F713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Количественное определение хлорамфеникола по ФС выполняют нитритометрическим методом после предварительного гидрирования в кислой среде цинковой пылью: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18B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AC9">
        <w:rPr>
          <w:rFonts w:ascii="Times New Roman" w:hAnsi="Times New Roman" w:cs="Times New Roman"/>
          <w:sz w:val="28"/>
          <w:szCs w:val="28"/>
        </w:rPr>
        <w:br w:type="page"/>
      </w:r>
      <w:r w:rsidR="008F1F41">
        <w:rPr>
          <w:rFonts w:ascii="Times New Roman" w:hAnsi="Times New Roman" w:cs="Times New Roman"/>
          <w:sz w:val="28"/>
          <w:szCs w:val="28"/>
        </w:rPr>
        <w:pict>
          <v:shape id="_x0000_i1038" type="#_x0000_t75" style="width:378pt;height:76.5pt">
            <v:imagedata r:id="rId17" o:title=""/>
          </v:shape>
        </w:pict>
      </w:r>
    </w:p>
    <w:p w:rsidR="005A718B" w:rsidRDefault="008F1F41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242.25pt;height:87.75pt">
            <v:imagedata r:id="rId18" o:title=""/>
          </v:shape>
        </w:pict>
      </w:r>
    </w:p>
    <w:p w:rsidR="009C41EE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718B" w:rsidRPr="009C41EE" w:rsidRDefault="005A718B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Содержание хлорамфеникола определяют и обратным бромид-броматом</w:t>
      </w:r>
      <w:r w:rsidR="00E7291E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 xml:space="preserve">трическим методом. Однако </w:t>
      </w:r>
      <w:r w:rsidR="00E7291E" w:rsidRPr="009C41EE">
        <w:rPr>
          <w:rFonts w:ascii="Times New Roman" w:hAnsi="Times New Roman" w:cs="Times New Roman"/>
          <w:sz w:val="28"/>
          <w:szCs w:val="28"/>
        </w:rPr>
        <w:t>этому,</w:t>
      </w:r>
      <w:r w:rsidRPr="009C41EE">
        <w:rPr>
          <w:rFonts w:ascii="Times New Roman" w:hAnsi="Times New Roman" w:cs="Times New Roman"/>
          <w:sz w:val="28"/>
          <w:szCs w:val="28"/>
        </w:rPr>
        <w:t xml:space="preserve"> как и в случае нитритом</w:t>
      </w:r>
      <w:r w:rsidR="00E7291E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>трии, должна предшествовать стадия гидрирования нитрогруппы в аминогруппу с помо</w:t>
      </w:r>
      <w:r w:rsidR="00E7291E" w:rsidRPr="009C41EE">
        <w:rPr>
          <w:rFonts w:ascii="Times New Roman" w:hAnsi="Times New Roman" w:cs="Times New Roman"/>
          <w:sz w:val="28"/>
          <w:szCs w:val="28"/>
        </w:rPr>
        <w:t>щ</w:t>
      </w:r>
      <w:r w:rsidRPr="009C41EE">
        <w:rPr>
          <w:rFonts w:ascii="Times New Roman" w:hAnsi="Times New Roman" w:cs="Times New Roman"/>
          <w:sz w:val="28"/>
          <w:szCs w:val="28"/>
        </w:rPr>
        <w:t xml:space="preserve">ью </w:t>
      </w:r>
      <w:r w:rsidR="00E7291E" w:rsidRPr="009C41EE">
        <w:rPr>
          <w:rFonts w:ascii="Times New Roman" w:hAnsi="Times New Roman" w:cs="Times New Roman"/>
          <w:sz w:val="28"/>
          <w:szCs w:val="28"/>
        </w:rPr>
        <w:t>цинковой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E7291E" w:rsidRPr="009C41EE">
        <w:rPr>
          <w:rFonts w:ascii="Times New Roman" w:hAnsi="Times New Roman" w:cs="Times New Roman"/>
          <w:sz w:val="28"/>
          <w:szCs w:val="28"/>
        </w:rPr>
        <w:t>п</w:t>
      </w:r>
      <w:r w:rsidRPr="009C41EE">
        <w:rPr>
          <w:rFonts w:ascii="Times New Roman" w:hAnsi="Times New Roman" w:cs="Times New Roman"/>
          <w:sz w:val="28"/>
          <w:szCs w:val="28"/>
        </w:rPr>
        <w:t xml:space="preserve">ыли </w:t>
      </w:r>
      <w:r w:rsidR="00E7291E" w:rsidRPr="009C41EE">
        <w:rPr>
          <w:rFonts w:ascii="Times New Roman" w:hAnsi="Times New Roman" w:cs="Times New Roman"/>
          <w:sz w:val="28"/>
          <w:szCs w:val="28"/>
        </w:rPr>
        <w:t>и</w:t>
      </w:r>
      <w:r w:rsidRPr="009C41EE">
        <w:rPr>
          <w:rFonts w:ascii="Times New Roman" w:hAnsi="Times New Roman" w:cs="Times New Roman"/>
          <w:sz w:val="28"/>
          <w:szCs w:val="28"/>
        </w:rPr>
        <w:t xml:space="preserve"> хлороводородной кислоты при нагревании на кипящей водяной бане. Остаток цинка удаляют фильтрованием и к фильтрату добавляют избыток 0,1 </w:t>
      </w:r>
      <w:r w:rsidRPr="009C41E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41EE">
        <w:rPr>
          <w:rFonts w:ascii="Times New Roman" w:hAnsi="Times New Roman" w:cs="Times New Roman"/>
          <w:sz w:val="28"/>
          <w:szCs w:val="28"/>
        </w:rPr>
        <w:t xml:space="preserve"> раствора бромата калия в присутствии бромидов. Количество непрореагировавшего титранта устанавливают с помощью йодида калия. Выделившийся </w:t>
      </w:r>
      <w:r w:rsidR="00E7291E" w:rsidRPr="009C41EE">
        <w:rPr>
          <w:rFonts w:ascii="Times New Roman" w:hAnsi="Times New Roman" w:cs="Times New Roman"/>
          <w:sz w:val="28"/>
          <w:szCs w:val="28"/>
        </w:rPr>
        <w:t>й</w:t>
      </w:r>
      <w:r w:rsidRPr="009C41EE">
        <w:rPr>
          <w:rFonts w:ascii="Times New Roman" w:hAnsi="Times New Roman" w:cs="Times New Roman"/>
          <w:sz w:val="28"/>
          <w:szCs w:val="28"/>
        </w:rPr>
        <w:t>од оттитровывают 0,1 М раствором тиосульфата натрия.</w:t>
      </w:r>
    </w:p>
    <w:p w:rsidR="005A718B" w:rsidRPr="009C41EE" w:rsidRDefault="005A718B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Количественное определение хлорамфеникола стеарата выполняют спектрофотометрическим методом в спиртовых растворах при длине волны 272 нм; он должен содержать 51-55% хлорамфеникола. Хлорамфеникола натрия сукцинат также определяют спектрофотометрическим методом, измеряя оптическую плотность 0</w:t>
      </w:r>
      <w:r w:rsidR="004E6696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>002%-ного водного раствора при длине волны 276 нм. Расчет количественного содержания выполняют относительно 0,002%-ного стандартного раствора, приготовленного из отвечающего требованиям ФС хлорамфеникола. оптическую плотность которого измеряют при той же длине волны. Содержание в нем хлорамфеникола должно быть 65,0-76,5%.</w:t>
      </w:r>
    </w:p>
    <w:p w:rsidR="005A718B" w:rsidRPr="009C41EE" w:rsidRDefault="005A718B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Реакция образования комплексного соединения хлорамфеникола с ионом меди (</w:t>
      </w:r>
      <w:r w:rsidR="004E6696" w:rsidRPr="009C41E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C41EE">
        <w:rPr>
          <w:rFonts w:ascii="Times New Roman" w:hAnsi="Times New Roman" w:cs="Times New Roman"/>
          <w:sz w:val="28"/>
          <w:szCs w:val="28"/>
        </w:rPr>
        <w:t xml:space="preserve">) использована для прямого титрования хлорамфеникола 0,01 М раствором сульфата меди (индикатор мурексид). Известны также аргентометрическое </w:t>
      </w:r>
      <w:r w:rsidR="004E6696" w:rsidRPr="009C41EE">
        <w:rPr>
          <w:rFonts w:ascii="Times New Roman" w:hAnsi="Times New Roman" w:cs="Times New Roman"/>
          <w:sz w:val="28"/>
          <w:szCs w:val="28"/>
        </w:rPr>
        <w:t>и</w:t>
      </w:r>
      <w:r w:rsidRPr="009C41EE">
        <w:rPr>
          <w:rFonts w:ascii="Times New Roman" w:hAnsi="Times New Roman" w:cs="Times New Roman"/>
          <w:sz w:val="28"/>
          <w:szCs w:val="28"/>
        </w:rPr>
        <w:t xml:space="preserve"> мерк</w:t>
      </w:r>
      <w:r w:rsidR="004E6696" w:rsidRPr="009C41EE">
        <w:rPr>
          <w:rFonts w:ascii="Times New Roman" w:hAnsi="Times New Roman" w:cs="Times New Roman"/>
          <w:sz w:val="28"/>
          <w:szCs w:val="28"/>
        </w:rPr>
        <w:t>ур</w:t>
      </w:r>
      <w:r w:rsidRPr="009C41EE">
        <w:rPr>
          <w:rFonts w:ascii="Times New Roman" w:hAnsi="Times New Roman" w:cs="Times New Roman"/>
          <w:sz w:val="28"/>
          <w:szCs w:val="28"/>
        </w:rPr>
        <w:t>иметрическое определение хлорамфеникола по хлорид-иону, образующемуся после его окисления пероксидом водорода в щелочной среде. В результате этой реакции образуются две молекулы хлорида натрия. Хлорид-ион можно получить и при озолении хлорамфеникола в присутствии карбонатов натрия и калия.</w:t>
      </w:r>
    </w:p>
    <w:p w:rsidR="00824351" w:rsidRPr="009C41EE" w:rsidRDefault="005A718B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 xml:space="preserve">Хлорамфеникол и его сложные эфиры хранят по списку </w:t>
      </w:r>
      <w:r w:rsidR="004E6696" w:rsidRPr="009C41EE">
        <w:rPr>
          <w:rFonts w:ascii="Times New Roman" w:hAnsi="Times New Roman" w:cs="Times New Roman"/>
          <w:sz w:val="28"/>
          <w:szCs w:val="28"/>
        </w:rPr>
        <w:t>Б</w:t>
      </w:r>
      <w:r w:rsidRPr="009C41EE">
        <w:rPr>
          <w:rFonts w:ascii="Times New Roman" w:hAnsi="Times New Roman" w:cs="Times New Roman"/>
          <w:sz w:val="28"/>
          <w:szCs w:val="28"/>
        </w:rPr>
        <w:t xml:space="preserve">, в хорошо укупоренной таре (хлорамфеникол </w:t>
      </w:r>
      <w:r w:rsidR="004E6696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 склянках оранжевого стекла), а хлорамфеникола натрия сукцинат - в сухом, защищенном от света месте при комнатной температуре.</w:t>
      </w:r>
    </w:p>
    <w:p w:rsidR="004E6696" w:rsidRPr="009C41EE" w:rsidRDefault="0035359D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Хлорамфеникол – антибиотик широкого спектра действия. Его применяют для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>лечения брюшного тифа, паратифов, дизентерии, бруцеллеза, коклюша, пневмонии, различных инфекционных заболеваний. Он легко всасывается из желудочно-кишечного тракта, сохраняя при этом свою активность. Это позволяет использовать хлорамфеникол для назначения внутрь обычно в дозах 0,5 г 3-4 раза в сутки. В детской практике применяют менее горький хлорамфеникола стеарат, который в желудочно-кишечном тракте постепенно гидролизуется с образованием хлорамфеникола. Показания для применения хлорамфеникола стеарата те же, но, поскольку он всасывается медленнее и содержит 51-55% хлорамфеникола, то дозы соответственно увеличивают в 2 раза. Хлорамфеникола натрия сукцинат (растворимый) применяют аналогично, но внутривенно, внутримышечно и подкожно 2-3 раза в сутки по 0,5-1,0 г в виде растворов для инъекций.</w:t>
      </w:r>
    </w:p>
    <w:p w:rsid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C41EE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545EF" w:rsidRPr="009C41E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C41EE" w:rsidRPr="005C4AC9" w:rsidRDefault="009C41EE" w:rsidP="009C41E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9C41EE" w:rsidRDefault="005545E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 xml:space="preserve">Анализ лекарственных смесей. /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А.П. Арзамасцев, В.М. Печенников, Г.М. Родионова и др. — </w:t>
      </w:r>
      <w:r w:rsidRPr="009C41EE">
        <w:rPr>
          <w:rFonts w:ascii="Times New Roman" w:hAnsi="Times New Roman" w:cs="Times New Roman"/>
          <w:sz w:val="28"/>
          <w:szCs w:val="28"/>
        </w:rPr>
        <w:t>М.: Компания Спутник+, 2000. - 275с.</w:t>
      </w:r>
    </w:p>
    <w:p w:rsidR="005545EF" w:rsidRPr="009C41EE" w:rsidRDefault="005545E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2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Арзамасцев </w:t>
      </w:r>
      <w:r w:rsidRPr="009C41EE">
        <w:rPr>
          <w:rFonts w:ascii="Times New Roman" w:hAnsi="Times New Roman" w:cs="Times New Roman"/>
          <w:i/>
          <w:iCs/>
          <w:sz w:val="28"/>
          <w:szCs w:val="28"/>
          <w:lang w:val="en-US"/>
        </w:rPr>
        <w:t>AM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9C41EE">
        <w:rPr>
          <w:rFonts w:ascii="Times New Roman" w:hAnsi="Times New Roman" w:cs="Times New Roman"/>
          <w:sz w:val="28"/>
          <w:szCs w:val="28"/>
        </w:rPr>
        <w:t xml:space="preserve">Стандартные образцы лекарственных </w:t>
      </w:r>
      <w:r w:rsidR="00B21937" w:rsidRPr="009C41EE">
        <w:rPr>
          <w:rFonts w:ascii="Times New Roman" w:hAnsi="Times New Roman" w:cs="Times New Roman"/>
          <w:sz w:val="28"/>
          <w:szCs w:val="28"/>
        </w:rPr>
        <w:t>веществ</w:t>
      </w:r>
      <w:r w:rsidRPr="009C41EE">
        <w:rPr>
          <w:rFonts w:ascii="Times New Roman" w:hAnsi="Times New Roman" w:cs="Times New Roman"/>
          <w:sz w:val="28"/>
          <w:szCs w:val="28"/>
        </w:rPr>
        <w:t>. / А.П. Арзамасцев</w:t>
      </w:r>
      <w:r w:rsidR="00B21937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 xml:space="preserve"> П.Л. С</w:t>
      </w:r>
      <w:r w:rsidR="00B21937" w:rsidRPr="009C41EE">
        <w:rPr>
          <w:rFonts w:ascii="Times New Roman" w:hAnsi="Times New Roman" w:cs="Times New Roman"/>
          <w:sz w:val="28"/>
          <w:szCs w:val="28"/>
        </w:rPr>
        <w:t>е</w:t>
      </w:r>
      <w:r w:rsidRPr="009C41EE">
        <w:rPr>
          <w:rFonts w:ascii="Times New Roman" w:hAnsi="Times New Roman" w:cs="Times New Roman"/>
          <w:sz w:val="28"/>
          <w:szCs w:val="28"/>
        </w:rPr>
        <w:t>но</w:t>
      </w:r>
      <w:r w:rsidR="00B21937" w:rsidRPr="009C41EE">
        <w:rPr>
          <w:rFonts w:ascii="Times New Roman" w:hAnsi="Times New Roman" w:cs="Times New Roman"/>
          <w:sz w:val="28"/>
          <w:szCs w:val="28"/>
        </w:rPr>
        <w:t>в</w:t>
      </w:r>
      <w:r w:rsidRPr="009C41EE">
        <w:rPr>
          <w:rFonts w:ascii="Times New Roman" w:hAnsi="Times New Roman" w:cs="Times New Roman"/>
          <w:sz w:val="28"/>
          <w:szCs w:val="28"/>
        </w:rPr>
        <w:t xml:space="preserve">. </w:t>
      </w:r>
      <w:r w:rsidR="00B21937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 М.: Медицина. 1978. </w:t>
      </w:r>
      <w:r w:rsidR="00B21937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 248с.</w:t>
      </w:r>
    </w:p>
    <w:p w:rsidR="009C41EE" w:rsidRDefault="005545E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3.</w:t>
      </w:r>
      <w:r w:rsidR="005C4A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Бабилев Ф.В. </w:t>
      </w:r>
      <w:r w:rsidRPr="009C41EE">
        <w:rPr>
          <w:rFonts w:ascii="Times New Roman" w:hAnsi="Times New Roman" w:cs="Times New Roman"/>
          <w:sz w:val="28"/>
          <w:szCs w:val="28"/>
        </w:rPr>
        <w:t>Полиморфизм лекарственных веществ./Ф. В. Бабилев</w:t>
      </w:r>
      <w:r w:rsidR="00B21937" w:rsidRPr="009C41EE">
        <w:rPr>
          <w:rFonts w:ascii="Times New Roman" w:hAnsi="Times New Roman" w:cs="Times New Roman"/>
          <w:sz w:val="28"/>
          <w:szCs w:val="28"/>
        </w:rPr>
        <w:t>,</w:t>
      </w:r>
      <w:r w:rsidRPr="009C41EE">
        <w:rPr>
          <w:rFonts w:ascii="Times New Roman" w:hAnsi="Times New Roman" w:cs="Times New Roman"/>
          <w:sz w:val="28"/>
          <w:szCs w:val="28"/>
        </w:rPr>
        <w:t xml:space="preserve"> И.Я. Андроник. – Кишинев: Шти</w:t>
      </w:r>
      <w:r w:rsidR="00B21937" w:rsidRPr="009C41EE">
        <w:rPr>
          <w:rFonts w:ascii="Times New Roman" w:hAnsi="Times New Roman" w:cs="Times New Roman"/>
          <w:sz w:val="28"/>
          <w:szCs w:val="28"/>
        </w:rPr>
        <w:t>ни</w:t>
      </w:r>
      <w:r w:rsidRPr="009C41EE">
        <w:rPr>
          <w:rFonts w:ascii="Times New Roman" w:hAnsi="Times New Roman" w:cs="Times New Roman"/>
          <w:sz w:val="28"/>
          <w:szCs w:val="28"/>
        </w:rPr>
        <w:t xml:space="preserve">ца, 1981. </w:t>
      </w:r>
      <w:r w:rsidR="00B21937" w:rsidRPr="009C41EE">
        <w:rPr>
          <w:rFonts w:ascii="Times New Roman" w:hAnsi="Times New Roman" w:cs="Times New Roman"/>
          <w:sz w:val="28"/>
          <w:szCs w:val="28"/>
        </w:rPr>
        <w:t>–</w:t>
      </w:r>
      <w:r w:rsidRPr="009C41EE">
        <w:rPr>
          <w:rFonts w:ascii="Times New Roman" w:hAnsi="Times New Roman" w:cs="Times New Roman"/>
          <w:sz w:val="28"/>
          <w:szCs w:val="28"/>
        </w:rPr>
        <w:t xml:space="preserve"> 239с.</w:t>
      </w:r>
    </w:p>
    <w:p w:rsidR="005545EF" w:rsidRP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Бабилев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Ф.В. </w:t>
      </w:r>
      <w:r w:rsidR="005545EF" w:rsidRPr="009C41EE">
        <w:rPr>
          <w:rFonts w:ascii="Times New Roman" w:hAnsi="Times New Roman" w:cs="Times New Roman"/>
          <w:sz w:val="28"/>
          <w:szCs w:val="28"/>
        </w:rPr>
        <w:t>Применение люминесценции в фармацевтическом анализе./Ф.В. Бабил</w:t>
      </w:r>
      <w:r w:rsidRPr="009C41EE">
        <w:rPr>
          <w:rFonts w:ascii="Times New Roman" w:hAnsi="Times New Roman" w:cs="Times New Roman"/>
          <w:sz w:val="28"/>
          <w:szCs w:val="28"/>
        </w:rPr>
        <w:t>е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Кишинев: Шти</w:t>
      </w:r>
      <w:r w:rsidRPr="009C41EE">
        <w:rPr>
          <w:rFonts w:ascii="Times New Roman" w:hAnsi="Times New Roman" w:cs="Times New Roman"/>
          <w:sz w:val="28"/>
          <w:szCs w:val="28"/>
        </w:rPr>
        <w:t>ни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ца, 1977.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120с.</w:t>
      </w:r>
    </w:p>
    <w:p w:rsid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5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Бычков В.Г.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Дифференциальная фотометрия. /В.Г. Беликов. — Ставрополь: Кн. </w:t>
      </w:r>
      <w:r w:rsidRPr="009C41EE">
        <w:rPr>
          <w:rFonts w:ascii="Times New Roman" w:hAnsi="Times New Roman" w:cs="Times New Roman"/>
          <w:sz w:val="28"/>
          <w:szCs w:val="28"/>
        </w:rPr>
        <w:t>и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зд-во, 1970.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136с.</w:t>
      </w:r>
    </w:p>
    <w:p w:rsidR="005545EF" w:rsidRP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6.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Беликов В.Г. </w:t>
      </w:r>
      <w:r w:rsidR="005545EF" w:rsidRPr="009C41EE">
        <w:rPr>
          <w:rFonts w:ascii="Times New Roman" w:hAnsi="Times New Roman" w:cs="Times New Roman"/>
          <w:sz w:val="28"/>
          <w:szCs w:val="28"/>
        </w:rPr>
        <w:t>Современные синтетические и природные лекарственные средства: Кр. справочник. Изд. 2-е, перераб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и доп. /В.Г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Беликов. - Пятигорск: Пятигорск, гос. фармац. акад.. 2002. - 335с.</w:t>
      </w:r>
    </w:p>
    <w:p w:rsidR="005545EF" w:rsidRP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7.</w:t>
      </w:r>
      <w:r w:rsidR="005C4A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Белоусов Ю.Б.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Клиническая фармакология и фармакотерапия. /Ю.Б. Белоусов, 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545EF"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Моисеев, В.К. Лепахин.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Универсум Паблишинг, 1997.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531с.</w:t>
      </w:r>
    </w:p>
    <w:p w:rsid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8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Березовский В.М.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Химия витаминов. / В.М. Березовский.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Пищевая промышленность, 1973.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632с.</w:t>
      </w:r>
    </w:p>
    <w:p w:rsidR="005545EF" w:rsidRP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9.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Берштейн И.Я. </w:t>
      </w:r>
      <w:r w:rsidR="005545EF" w:rsidRPr="009C41EE">
        <w:rPr>
          <w:rFonts w:ascii="Times New Roman" w:hAnsi="Times New Roman" w:cs="Times New Roman"/>
          <w:sz w:val="28"/>
          <w:szCs w:val="28"/>
        </w:rPr>
        <w:t>Спектрофотометрич</w:t>
      </w:r>
      <w:r w:rsidRPr="009C41EE">
        <w:rPr>
          <w:rFonts w:ascii="Times New Roman" w:hAnsi="Times New Roman" w:cs="Times New Roman"/>
          <w:sz w:val="28"/>
          <w:szCs w:val="28"/>
        </w:rPr>
        <w:t>е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ский анализ </w:t>
      </w:r>
      <w:r w:rsidRPr="009C41EE">
        <w:rPr>
          <w:rFonts w:ascii="Times New Roman" w:hAnsi="Times New Roman" w:cs="Times New Roman"/>
          <w:sz w:val="28"/>
          <w:szCs w:val="28"/>
        </w:rPr>
        <w:t>в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органической химии. / И.Я. Б</w:t>
      </w:r>
      <w:r w:rsidRPr="009C41EE">
        <w:rPr>
          <w:rFonts w:ascii="Times New Roman" w:hAnsi="Times New Roman" w:cs="Times New Roman"/>
          <w:sz w:val="28"/>
          <w:szCs w:val="28"/>
        </w:rPr>
        <w:t>е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рштейн. Ю.Л. Каминский.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5545EF" w:rsidRPr="009C41EE">
        <w:rPr>
          <w:rFonts w:ascii="Times New Roman" w:hAnsi="Times New Roman" w:cs="Times New Roman"/>
          <w:sz w:val="28"/>
          <w:szCs w:val="28"/>
        </w:rPr>
        <w:t>Л.: Химия. 1975.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230с.</w:t>
      </w:r>
    </w:p>
    <w:p w:rsidR="005545EF" w:rsidRPr="009C41EE" w:rsidRDefault="00B21937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10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Булатов М.И.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Практическое руководство по </w:t>
      </w:r>
      <w:r w:rsidRPr="009C41EE">
        <w:rPr>
          <w:rFonts w:ascii="Times New Roman" w:hAnsi="Times New Roman" w:cs="Times New Roman"/>
          <w:sz w:val="28"/>
          <w:szCs w:val="28"/>
        </w:rPr>
        <w:t>фотоколориметрическим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и </w:t>
      </w:r>
      <w:r w:rsidRPr="009C41EE">
        <w:rPr>
          <w:rFonts w:ascii="Times New Roman" w:hAnsi="Times New Roman" w:cs="Times New Roman"/>
          <w:sz w:val="28"/>
          <w:szCs w:val="28"/>
        </w:rPr>
        <w:t>спектрофотометрическим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методам анализа. /М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И. Булатов, И.П. Калинкин. </w:t>
      </w:r>
      <w:r w:rsidR="00DB70EB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Л.: Химия, 1976. </w:t>
      </w:r>
      <w:r w:rsidR="00DB70EB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376с</w:t>
      </w:r>
    </w:p>
    <w:p w:rsid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11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Гауптман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5545EF" w:rsidRPr="009C41EE">
        <w:rPr>
          <w:rFonts w:ascii="Times New Roman" w:hAnsi="Times New Roman" w:cs="Times New Roman"/>
          <w:sz w:val="28"/>
          <w:szCs w:val="28"/>
        </w:rPr>
        <w:t>Органическая хими</w:t>
      </w:r>
      <w:r w:rsidRPr="009C41EE">
        <w:rPr>
          <w:rFonts w:ascii="Times New Roman" w:hAnsi="Times New Roman" w:cs="Times New Roman"/>
          <w:sz w:val="28"/>
          <w:szCs w:val="28"/>
        </w:rPr>
        <w:t>я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/3. Гауптман, Ю. Грефе, 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Ремане. Пер. с нем.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Химия, 1979.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832с.</w:t>
      </w:r>
    </w:p>
    <w:p w:rsid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12.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>Государственная фармакопея СССР.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/М-во здравоохранения СССР.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10-е изд.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Медицина, 1968.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1080с.</w:t>
      </w:r>
    </w:p>
    <w:p w:rsidR="005545EF" w:rsidRP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13.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Государственная фармакопея СССР. /М-во здравоохранения СССР.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11-е изд.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Медицина, 1987.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вып. 1; 1990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5545EF" w:rsidRPr="009C41EE">
        <w:rPr>
          <w:rFonts w:ascii="Times New Roman" w:hAnsi="Times New Roman" w:cs="Times New Roman"/>
          <w:sz w:val="28"/>
          <w:szCs w:val="28"/>
        </w:rPr>
        <w:t>вып. 2.</w:t>
      </w:r>
    </w:p>
    <w:p w:rsidR="005545EF" w:rsidRP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14.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Государственный реестр лекарственных средств.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М., 200</w:t>
      </w:r>
      <w:r w:rsidRPr="009C41EE">
        <w:rPr>
          <w:rFonts w:ascii="Times New Roman" w:hAnsi="Times New Roman" w:cs="Times New Roman"/>
          <w:sz w:val="28"/>
          <w:szCs w:val="28"/>
        </w:rPr>
        <w:t>1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5545EF" w:rsidRPr="009C41EE">
        <w:rPr>
          <w:rFonts w:ascii="Times New Roman" w:hAnsi="Times New Roman" w:cs="Times New Roman"/>
          <w:sz w:val="28"/>
          <w:szCs w:val="28"/>
        </w:rPr>
        <w:t>1277с.</w:t>
      </w:r>
    </w:p>
    <w:p w:rsid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15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жилкрист Т.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Химия гетероциклических соединений. /Т. Джилкрист. Пер. с англ.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Мир, 1996.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464с.</w:t>
      </w:r>
    </w:p>
    <w:p w:rsidR="005545EF" w:rsidRP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16.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Дорохова </w:t>
      </w:r>
      <w:r w:rsidRPr="009C41EE">
        <w:rPr>
          <w:rFonts w:ascii="Times New Roman" w:hAnsi="Times New Roman" w:cs="Times New Roman"/>
          <w:sz w:val="28"/>
          <w:szCs w:val="28"/>
        </w:rPr>
        <w:t>Е.Н</w:t>
      </w:r>
      <w:r w:rsidR="005545EF" w:rsidRPr="009C41EE">
        <w:rPr>
          <w:rFonts w:ascii="Times New Roman" w:hAnsi="Times New Roman" w:cs="Times New Roman"/>
          <w:sz w:val="28"/>
          <w:szCs w:val="28"/>
        </w:rPr>
        <w:t>. Аналитическая химия. Физико-химические методы анализа: Учеб. /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Н.И.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Дорохова, Г.В. Прохорова.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Высш. шк, 1991.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256с.</w:t>
      </w:r>
    </w:p>
    <w:p w:rsid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17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Евстигнеева Р.П. </w:t>
      </w:r>
      <w:r w:rsidR="005545EF" w:rsidRPr="009C41EE">
        <w:rPr>
          <w:rFonts w:ascii="Times New Roman" w:hAnsi="Times New Roman" w:cs="Times New Roman"/>
          <w:sz w:val="28"/>
          <w:szCs w:val="28"/>
        </w:rPr>
        <w:t>Тонкий органический синтез: Учеб. пос. /Р.П. Евстигнеева.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Химия, 1991.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183с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</w:p>
    <w:p w:rsidR="009C41EE" w:rsidRDefault="00DB70EB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18.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Егоров Н.С.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Основы учения об антибиотиках: Учеб. /Н.С. Егоров.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Высш. шк.. 1986.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448с.</w:t>
      </w:r>
    </w:p>
    <w:p w:rsidR="009C41EE" w:rsidRDefault="00CC5211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19.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Ивански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В.И. </w:t>
      </w:r>
      <w:r w:rsidR="005545EF" w:rsidRPr="009C41EE">
        <w:rPr>
          <w:rFonts w:ascii="Times New Roman" w:hAnsi="Times New Roman" w:cs="Times New Roman"/>
          <w:sz w:val="28"/>
          <w:szCs w:val="28"/>
        </w:rPr>
        <w:t>Химия гетероциклических соединений. /В.И. Ивански</w:t>
      </w:r>
      <w:r w:rsidRPr="009C41EE">
        <w:rPr>
          <w:rFonts w:ascii="Times New Roman" w:hAnsi="Times New Roman" w:cs="Times New Roman"/>
          <w:sz w:val="28"/>
          <w:szCs w:val="28"/>
        </w:rPr>
        <w:t>й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Высш. шк.. 1978.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559с.</w:t>
      </w:r>
    </w:p>
    <w:p w:rsidR="005545EF" w:rsidRPr="009C41EE" w:rsidRDefault="00CC5211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20.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>Идентификация органических соединений. /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Р. Шра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нер, Р. Фьюзон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Д. К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ртин, Т. Морил.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Пер. с англ.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Мир, 1983.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703с.</w:t>
      </w:r>
    </w:p>
    <w:p w:rsidR="009C41EE" w:rsidRDefault="00CC5211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21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Кнорре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Д.Г. </w:t>
      </w:r>
      <w:r w:rsidR="005545EF" w:rsidRPr="009C41EE">
        <w:rPr>
          <w:rFonts w:ascii="Times New Roman" w:hAnsi="Times New Roman" w:cs="Times New Roman"/>
          <w:sz w:val="28"/>
          <w:szCs w:val="28"/>
        </w:rPr>
        <w:t>Биологическая химия: Учеб.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/Д.Г Кнорре, С.Д. Мызина.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Высш. шк., 1998.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479с.</w:t>
      </w:r>
    </w:p>
    <w:p w:rsidR="009C41EE" w:rsidRDefault="00CC5211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22.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Крамаренко В.Ф. </w:t>
      </w:r>
      <w:r w:rsidR="005545EF" w:rsidRPr="009C41EE">
        <w:rPr>
          <w:rFonts w:ascii="Times New Roman" w:hAnsi="Times New Roman" w:cs="Times New Roman"/>
          <w:sz w:val="28"/>
          <w:szCs w:val="28"/>
        </w:rPr>
        <w:t>Химико-токсикологический анализ: Практикум. /В.Ф. Кр</w:t>
      </w:r>
      <w:r w:rsidRPr="009C41EE">
        <w:rPr>
          <w:rFonts w:ascii="Times New Roman" w:hAnsi="Times New Roman" w:cs="Times New Roman"/>
          <w:sz w:val="28"/>
          <w:szCs w:val="28"/>
        </w:rPr>
        <w:t>а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маренко.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К</w:t>
      </w:r>
      <w:r w:rsidRPr="009C41EE">
        <w:rPr>
          <w:rFonts w:ascii="Times New Roman" w:hAnsi="Times New Roman" w:cs="Times New Roman"/>
          <w:sz w:val="28"/>
          <w:szCs w:val="28"/>
        </w:rPr>
        <w:t>и</w:t>
      </w:r>
      <w:r w:rsidR="005545EF" w:rsidRPr="009C41EE">
        <w:rPr>
          <w:rFonts w:ascii="Times New Roman" w:hAnsi="Times New Roman" w:cs="Times New Roman"/>
          <w:sz w:val="28"/>
          <w:szCs w:val="28"/>
        </w:rPr>
        <w:t>ев: Вища шк., 19</w:t>
      </w:r>
      <w:r w:rsidRPr="009C41EE">
        <w:rPr>
          <w:rFonts w:ascii="Times New Roman" w:hAnsi="Times New Roman" w:cs="Times New Roman"/>
          <w:sz w:val="28"/>
          <w:szCs w:val="28"/>
        </w:rPr>
        <w:t>8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2.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272с.</w:t>
      </w:r>
    </w:p>
    <w:p w:rsidR="005545EF" w:rsidRPr="009C41EE" w:rsidRDefault="00CC5211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23.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Кулешова М.И.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Анализ лекарственных форм, изготовляемых н аптеках. /М.И. Кулешова, Л.П. Гусева, 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45EF"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Сивицкая. 2-е изд.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Медицина. 1989.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287с.</w:t>
      </w:r>
    </w:p>
    <w:p w:rsidR="005545EF" w:rsidRPr="009C41EE" w:rsidRDefault="00942234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24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Кулешова М.И. </w:t>
      </w:r>
      <w:r w:rsidR="005545EF" w:rsidRPr="009C41EE">
        <w:rPr>
          <w:rFonts w:ascii="Times New Roman" w:hAnsi="Times New Roman" w:cs="Times New Roman"/>
          <w:sz w:val="28"/>
          <w:szCs w:val="28"/>
        </w:rPr>
        <w:t>Пособие по качественному анализу лекарств. /М.И. Кулешова, Л.Н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Гусева, 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545EF"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. Сивицкая.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Медицина, 1980.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 </w:t>
      </w:r>
      <w:r w:rsidR="005545EF" w:rsidRPr="009C41EE">
        <w:rPr>
          <w:rFonts w:ascii="Times New Roman" w:hAnsi="Times New Roman" w:cs="Times New Roman"/>
          <w:sz w:val="28"/>
          <w:szCs w:val="28"/>
        </w:rPr>
        <w:t>208с.</w:t>
      </w:r>
    </w:p>
    <w:p w:rsidR="009C41EE" w:rsidRDefault="00942234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25.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Лабораторные работы по фармацевтической химии: Учеб. пос. для фармац. </w:t>
      </w:r>
      <w:r w:rsidRPr="009C41EE">
        <w:rPr>
          <w:rFonts w:ascii="Times New Roman" w:hAnsi="Times New Roman" w:cs="Times New Roman"/>
          <w:sz w:val="28"/>
          <w:szCs w:val="28"/>
        </w:rPr>
        <w:t>инт-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ов </w:t>
      </w:r>
      <w:r w:rsidRPr="009C41EE">
        <w:rPr>
          <w:rFonts w:ascii="Times New Roman" w:hAnsi="Times New Roman" w:cs="Times New Roman"/>
          <w:sz w:val="28"/>
          <w:szCs w:val="28"/>
        </w:rPr>
        <w:t>и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фармац. фак. мед. ин-тов. /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В.Г. Беликов, Е.И. Вергейчик, В.Е. Годяцки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и др.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/ Под ред. В.Г. Беликова.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Высш. шк., 1989.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375с.</w:t>
      </w:r>
    </w:p>
    <w:p w:rsidR="009C41EE" w:rsidRDefault="00942234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26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Лакин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К.М.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Биотрансформация лекарственных </w:t>
      </w:r>
      <w:r w:rsidRPr="009C41EE">
        <w:rPr>
          <w:rFonts w:ascii="Times New Roman" w:hAnsi="Times New Roman" w:cs="Times New Roman"/>
          <w:sz w:val="28"/>
          <w:szCs w:val="28"/>
        </w:rPr>
        <w:t>веществ</w:t>
      </w:r>
      <w:r w:rsidR="005545EF" w:rsidRPr="009C41EE">
        <w:rPr>
          <w:rFonts w:ascii="Times New Roman" w:hAnsi="Times New Roman" w:cs="Times New Roman"/>
          <w:sz w:val="28"/>
          <w:szCs w:val="28"/>
        </w:rPr>
        <w:t>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/К.М.Лакин, Ю.Ф. Крылов.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Медицина. 1981.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344с.</w:t>
      </w:r>
    </w:p>
    <w:p w:rsidR="009C41EE" w:rsidRDefault="00942234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27.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Ланчини</w:t>
      </w:r>
      <w:r w:rsidR="00C649B6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Д. </w:t>
      </w:r>
      <w:r w:rsidR="005545EF" w:rsidRPr="009C41EE">
        <w:rPr>
          <w:rFonts w:ascii="Times New Roman" w:hAnsi="Times New Roman" w:cs="Times New Roman"/>
          <w:sz w:val="28"/>
          <w:szCs w:val="28"/>
        </w:rPr>
        <w:t>Антибиотики. /Д. Ланчини, Ф. Пар</w:t>
      </w:r>
      <w:r w:rsidR="00C649B6" w:rsidRPr="009C41EE">
        <w:rPr>
          <w:rFonts w:ascii="Times New Roman" w:hAnsi="Times New Roman" w:cs="Times New Roman"/>
          <w:sz w:val="28"/>
          <w:szCs w:val="28"/>
        </w:rPr>
        <w:t>е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нти. </w:t>
      </w:r>
      <w:r w:rsidR="00C649B6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Мир, 1985. </w:t>
      </w:r>
      <w:r w:rsidR="00C649B6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272с.</w:t>
      </w:r>
    </w:p>
    <w:p w:rsidR="005545EF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28.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Машковский М.Д.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Лекарства </w:t>
      </w:r>
      <w:r w:rsidR="005545EF" w:rsidRPr="009C41E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века. /М.Д. Машковский.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Новая Волна, 1998.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320с.</w:t>
      </w:r>
    </w:p>
    <w:p w:rsid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29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Машковский М.Д.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Лекарственные вещества. В 2-х тт. 14 изд. / М.Д. Машковский.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Новая Волна, 2000.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Т. 1-2.</w:t>
      </w:r>
    </w:p>
    <w:p w:rsidR="005545EF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30.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Международная фармакопея. /ВОЗ.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3-е изд.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Медицина, 1981-1995.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Т. 1-4.</w:t>
      </w:r>
    </w:p>
    <w:p w:rsid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31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Мелентьева Г.А. 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Анализ фармакопейных препаратов по функциональным группам. /Г.А. Мелентьева, А.А. Цуркан, Т.Е. Гулимова. /Под ред. А.П. Арзамасцева. </w:t>
      </w:r>
      <w:r w:rsidR="0077235E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Рязань, 1990.</w:t>
      </w:r>
    </w:p>
    <w:p w:rsidR="005545EF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32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>Мелентьева Г</w:t>
      </w:r>
      <w:r w:rsidR="0077235E"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5545EF" w:rsidRPr="009C41EE">
        <w:rPr>
          <w:rFonts w:ascii="Times New Roman" w:hAnsi="Times New Roman" w:cs="Times New Roman"/>
          <w:sz w:val="28"/>
          <w:szCs w:val="28"/>
        </w:rPr>
        <w:t>Фармацевтическая химия. В 2-х т. /Г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А. Мелентьева. </w:t>
      </w:r>
      <w:r w:rsidR="0077235E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М.: Медицина, 1976. </w:t>
      </w:r>
      <w:r w:rsidR="0077235E" w:rsidRPr="009C41EE">
        <w:rPr>
          <w:rFonts w:ascii="Times New Roman" w:hAnsi="Times New Roman" w:cs="Times New Roman"/>
          <w:sz w:val="28"/>
          <w:szCs w:val="28"/>
        </w:rPr>
        <w:t>–</w:t>
      </w:r>
      <w:r w:rsidR="005545EF" w:rsidRPr="009C41EE">
        <w:rPr>
          <w:rFonts w:ascii="Times New Roman" w:hAnsi="Times New Roman" w:cs="Times New Roman"/>
          <w:sz w:val="28"/>
          <w:szCs w:val="28"/>
        </w:rPr>
        <w:t xml:space="preserve"> Т. 1-2.</w:t>
      </w:r>
    </w:p>
    <w:p w:rsid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33.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>Методы анализа лекарств. /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Н.П.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ксютина, Ф.Е. Каган, Л.А. Кириченко, Ф.А. Митченко.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>Киев: Здоров'я. 1984.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224с.</w:t>
      </w:r>
    </w:p>
    <w:p w:rsidR="004B1E82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34.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>Методы идентификации фармацевтических препаратов. /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Ма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ксютина, Ф.Е. Каган, Ф.А. Митченко и др. </w:t>
      </w:r>
      <w:r w:rsidR="004B1E82" w:rsidRPr="009C41EE">
        <w:rPr>
          <w:rFonts w:ascii="Times New Roman" w:hAnsi="Times New Roman" w:cs="Times New Roman"/>
          <w:sz w:val="28"/>
          <w:szCs w:val="28"/>
        </w:rPr>
        <w:t>— Киев: Здоров'я, 1978.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240с.</w:t>
      </w:r>
    </w:p>
    <w:p w:rsidR="004B1E82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35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Некрасов Б.В.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Основы обшей химии. В 2-х т. / Б.В. Некрасов, — М.: Химия, 1974.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Т 1-2.</w:t>
      </w:r>
    </w:p>
    <w:p w:rsidR="004B1E82" w:rsidRPr="009C41EE" w:rsidRDefault="00C649B6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36.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>Общая химия. Биофизическая химия. Химия биогенных элементов: Учеб. /</w:t>
      </w:r>
      <w:r w:rsidR="00E9517E" w:rsidRPr="009C41EE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>.А. Ершов, В.А. Попков, А.С. Бер</w:t>
      </w:r>
      <w:r w:rsidR="00E9517E" w:rsidRPr="009C41EE">
        <w:rPr>
          <w:rFonts w:ascii="Times New Roman" w:hAnsi="Times New Roman" w:cs="Times New Roman"/>
          <w:i/>
          <w:iCs/>
          <w:sz w:val="28"/>
          <w:szCs w:val="28"/>
        </w:rPr>
        <w:t>л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янд и др. </w:t>
      </w:r>
      <w:r w:rsidR="00E9517E"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М.: Высш. шк., 1993.</w:t>
      </w:r>
      <w:r w:rsidR="00E9517E"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559с.</w:t>
      </w:r>
    </w:p>
    <w:p w:rsidR="009C41EE" w:rsidRDefault="00C617B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37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Орехов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  <w:lang w:val="en-US"/>
        </w:rPr>
        <w:t>AM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Химия алкалоидов растений СССР. /А.П. Орехов.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М.: Наука, 1965.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391с.</w:t>
      </w:r>
    </w:p>
    <w:p w:rsidR="009C41EE" w:rsidRDefault="00C617B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38.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>Основы аналитической химии: В 2-х кн.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/Под ред.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Ю.А. Золотова.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М: Высш. шк., 2000.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Кн. 1-2.</w:t>
      </w:r>
    </w:p>
    <w:p w:rsidR="009C41EE" w:rsidRDefault="00C617B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39.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Пиккеринг У.Ф.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Современная аналитическая химия. /У.Ф. Пиккеринг. Пер. с англ.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М.: Химия, 1977.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559с.</w:t>
      </w:r>
    </w:p>
    <w:p w:rsidR="009C41EE" w:rsidRDefault="00C617BF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40.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Погодина Л.И. </w:t>
      </w:r>
      <w:r w:rsidR="004B1E82" w:rsidRPr="009C41EE">
        <w:rPr>
          <w:rFonts w:ascii="Times New Roman" w:hAnsi="Times New Roman" w:cs="Times New Roman"/>
          <w:sz w:val="28"/>
          <w:szCs w:val="28"/>
        </w:rPr>
        <w:t>Анализ многокомпонентных лекарственных форм.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/Л.И. Погодина.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Мн.: Вышейшая школа, 1985.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4B1E82" w:rsidRPr="009C41EE">
        <w:rPr>
          <w:rFonts w:ascii="Times New Roman" w:hAnsi="Times New Roman" w:cs="Times New Roman"/>
          <w:sz w:val="28"/>
          <w:szCs w:val="28"/>
        </w:rPr>
        <w:t>240с.</w:t>
      </w:r>
    </w:p>
    <w:p w:rsid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41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Полюдек-Фабини Р. </w:t>
      </w:r>
      <w:r w:rsidR="004B1E82" w:rsidRPr="009C41EE">
        <w:rPr>
          <w:rFonts w:ascii="Times New Roman" w:hAnsi="Times New Roman" w:cs="Times New Roman"/>
          <w:sz w:val="28"/>
          <w:szCs w:val="28"/>
        </w:rPr>
        <w:t>Органический анализ. /Р. Полюдек-Фабини,</w:t>
      </w:r>
      <w:r w:rsid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Т. Бейрих. Пер. с нем.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Л.: Химия, 1981.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624с.</w:t>
      </w:r>
    </w:p>
    <w:p w:rsidR="0077235E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42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Пономарев В.Л. </w:t>
      </w:r>
      <w:r w:rsidR="004B1E82" w:rsidRPr="009C41EE">
        <w:rPr>
          <w:rFonts w:ascii="Times New Roman" w:hAnsi="Times New Roman" w:cs="Times New Roman"/>
          <w:sz w:val="28"/>
          <w:szCs w:val="28"/>
        </w:rPr>
        <w:t>Математические методы в фармации.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/В.Д. Пономарев, ВТ. Беликов, Н.И. Коковкин-Щербак.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4B1E82" w:rsidRPr="009C41EE">
        <w:rPr>
          <w:rFonts w:ascii="Times New Roman" w:hAnsi="Times New Roman" w:cs="Times New Roman"/>
          <w:sz w:val="28"/>
          <w:szCs w:val="28"/>
        </w:rPr>
        <w:t xml:space="preserve"> М.: Медицина, 1983.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</w:t>
      </w:r>
      <w:r w:rsidR="004B1E82" w:rsidRPr="009C41EE">
        <w:rPr>
          <w:rFonts w:ascii="Times New Roman" w:hAnsi="Times New Roman" w:cs="Times New Roman"/>
          <w:sz w:val="28"/>
          <w:szCs w:val="28"/>
        </w:rPr>
        <w:t>232с.</w:t>
      </w:r>
    </w:p>
    <w:p w:rsidR="001A5D61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43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Райлс А.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Основы органической химии для студентов биологических и медицинских специальностей. /А. Райлс, К. Смит, Р. Уорд. Пер. с англ.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Мир, 1983.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352с.</w:t>
      </w:r>
    </w:p>
    <w:p w:rsid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44.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>Регистр лекарственных средств России: Энциклопедия лекарств: Ежегод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сб.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РЛС, 2002.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Вып. 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1504с.</w:t>
      </w:r>
    </w:p>
    <w:p w:rsidR="001A5D61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45.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Розенблит А.Б. </w:t>
      </w:r>
      <w:r w:rsidR="001A5D61" w:rsidRPr="009C41EE">
        <w:rPr>
          <w:rFonts w:ascii="Times New Roman" w:hAnsi="Times New Roman" w:cs="Times New Roman"/>
          <w:sz w:val="28"/>
          <w:szCs w:val="28"/>
        </w:rPr>
        <w:t>Логико-комбинационные методы в конструировании лекарств. /А.Б. Розенблит</w:t>
      </w:r>
      <w:r w:rsidRPr="009C41EE">
        <w:rPr>
          <w:rFonts w:ascii="Times New Roman" w:hAnsi="Times New Roman" w:cs="Times New Roman"/>
          <w:sz w:val="28"/>
          <w:szCs w:val="28"/>
        </w:rPr>
        <w:t>,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. Голендер.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Рига: Зинатне, 1983.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 </w:t>
      </w:r>
      <w:r w:rsidR="001A5D61" w:rsidRPr="009C41EE">
        <w:rPr>
          <w:rFonts w:ascii="Times New Roman" w:hAnsi="Times New Roman" w:cs="Times New Roman"/>
          <w:sz w:val="28"/>
          <w:szCs w:val="28"/>
        </w:rPr>
        <w:t>351с.</w:t>
      </w:r>
    </w:p>
    <w:p w:rsidR="000927F3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46.</w:t>
      </w:r>
      <w:r w:rsidR="005C4A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Рубцов М.В.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Синтетические химико-фармацевтические препараты: Справочник. /М.В. Рубцов, А.Г. Байчиков.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Медицина, 1971.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1A5D61" w:rsidRPr="009C41EE">
        <w:rPr>
          <w:rFonts w:ascii="Times New Roman" w:hAnsi="Times New Roman" w:cs="Times New Roman"/>
          <w:sz w:val="28"/>
          <w:szCs w:val="28"/>
        </w:rPr>
        <w:t>328с.</w:t>
      </w:r>
    </w:p>
    <w:p w:rsidR="001A5D61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47.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>Руководство к лабораторным занятиям по фармацевтической химии: Учеб. пособие. /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ЭМ. Аксенова, ОМ. Адрианова,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  <w:lang w:val="en-US"/>
        </w:rPr>
        <w:t>M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. Арзамасцев и др. 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М: Медицина, 2001.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384с.</w:t>
      </w:r>
    </w:p>
    <w:p w:rsid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/>
          <w:iCs/>
          <w:sz w:val="28"/>
          <w:szCs w:val="28"/>
        </w:rPr>
        <w:t>48.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Синев Д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r w:rsidR="001A5D61" w:rsidRPr="009C41EE">
        <w:rPr>
          <w:rFonts w:ascii="Times New Roman" w:hAnsi="Times New Roman" w:cs="Times New Roman"/>
          <w:sz w:val="28"/>
          <w:szCs w:val="28"/>
        </w:rPr>
        <w:t>Технология и анализ лекарств.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/Д.Н. Синев, И.Я. </w:t>
      </w:r>
      <w:r w:rsidRPr="009C41EE">
        <w:rPr>
          <w:rFonts w:ascii="Times New Roman" w:hAnsi="Times New Roman" w:cs="Times New Roman"/>
          <w:sz w:val="28"/>
          <w:szCs w:val="28"/>
        </w:rPr>
        <w:t>Гуревич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. </w:t>
      </w:r>
      <w:r w:rsidRPr="009C41EE">
        <w:rPr>
          <w:rFonts w:ascii="Times New Roman" w:hAnsi="Times New Roman" w:cs="Times New Roman"/>
          <w:sz w:val="28"/>
          <w:szCs w:val="28"/>
        </w:rPr>
        <w:t xml:space="preserve">–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Л.: Медицина, 1989.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366с.</w:t>
      </w:r>
    </w:p>
    <w:p w:rsid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49.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Слесарев В.И.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Химия. Основы химии живого: Учеб. /В.И. Слесарев.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СПб.: Химиздат, 2000.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768с.</w:t>
      </w:r>
    </w:p>
    <w:p w:rsidR="001A5D61" w:rsidRP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50.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Солдатенков А.Т. </w:t>
      </w:r>
      <w:r w:rsidR="001A5D61" w:rsidRPr="009C41EE">
        <w:rPr>
          <w:rFonts w:ascii="Times New Roman" w:hAnsi="Times New Roman" w:cs="Times New Roman"/>
          <w:sz w:val="28"/>
          <w:szCs w:val="28"/>
        </w:rPr>
        <w:t>Основы органической химии лекарственных веществ. /А.Т. Солдатенков, Н.М. Колядина, И.В. Ш</w:t>
      </w:r>
      <w:r w:rsidRPr="009C41EE">
        <w:rPr>
          <w:rFonts w:ascii="Times New Roman" w:hAnsi="Times New Roman" w:cs="Times New Roman"/>
          <w:sz w:val="28"/>
          <w:szCs w:val="28"/>
        </w:rPr>
        <w:t>е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ндрик.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Химия, 2001.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192с.</w:t>
      </w:r>
    </w:p>
    <w:p w:rsidR="009C41EE" w:rsidRDefault="000927F3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51.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>Справочник провизора-аналитика. /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Д.С. Волох, Н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М.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Максютина, Л.А.Кириченко и др.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Киев: Здоровья, 1989.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200с.</w:t>
      </w:r>
    </w:p>
    <w:p w:rsidR="001A5D61" w:rsidRP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52.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Технология и стандартизация лекарственных средств. /Под ред. В.П. Георгиевского, Ф.А. Конева.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Харьков; ООО 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="001A5D61" w:rsidRPr="009C41EE">
        <w:rPr>
          <w:rFonts w:ascii="Times New Roman" w:hAnsi="Times New Roman" w:cs="Times New Roman"/>
          <w:sz w:val="28"/>
          <w:szCs w:val="28"/>
        </w:rPr>
        <w:t>Рирег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="001A5D61" w:rsidRPr="009C41EE">
        <w:rPr>
          <w:rFonts w:ascii="Times New Roman" w:hAnsi="Times New Roman" w:cs="Times New Roman"/>
          <w:sz w:val="28"/>
          <w:szCs w:val="28"/>
        </w:rPr>
        <w:t>, 1996.</w:t>
      </w:r>
      <w:r w:rsidRPr="009C41EE">
        <w:rPr>
          <w:rFonts w:ascii="Times New Roman" w:hAnsi="Times New Roman" w:cs="Times New Roman"/>
          <w:sz w:val="28"/>
          <w:szCs w:val="28"/>
        </w:rPr>
        <w:t xml:space="preserve"> – </w:t>
      </w:r>
      <w:r w:rsidR="001A5D61" w:rsidRPr="009C41EE">
        <w:rPr>
          <w:rFonts w:ascii="Times New Roman" w:hAnsi="Times New Roman" w:cs="Times New Roman"/>
          <w:sz w:val="28"/>
          <w:szCs w:val="28"/>
        </w:rPr>
        <w:t>784с.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53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Тюкавкина Н.А.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Биоорганическая химия. /Н.А. Тюкавкина, Ю.И. Бауков.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Медицина, 1985.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480с.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54.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Файгль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Ф.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Капельный анализ органических веществ./Ф. Файгль.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Госхимиздат, 1962.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836с.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55.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Харитонов Ю.Я.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Аналитическая химия (аналитика). В 2-х кн. /Ю.Я Харитонов.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Высш. шк.,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2001.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Кн. 1-2.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56.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Харкевич Д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А. </w:t>
      </w:r>
      <w:r w:rsidR="001A5D61" w:rsidRPr="009C41EE">
        <w:rPr>
          <w:rFonts w:ascii="Times New Roman" w:hAnsi="Times New Roman" w:cs="Times New Roman"/>
          <w:sz w:val="28"/>
          <w:szCs w:val="28"/>
        </w:rPr>
        <w:t>Фармакология: Учеб.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/Д.А. Харкевич.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Издательский дом ГЭОТАР-МЕД, 2001.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664с.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57.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Холодов Л.Е. </w:t>
      </w:r>
      <w:r w:rsidR="001A5D61" w:rsidRPr="009C41EE">
        <w:rPr>
          <w:rFonts w:ascii="Times New Roman" w:hAnsi="Times New Roman" w:cs="Times New Roman"/>
          <w:sz w:val="28"/>
          <w:szCs w:val="28"/>
        </w:rPr>
        <w:t>Клиническая фармакокинетика.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/Л.Е. Холодов, В.П. Яковлев.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Медицина, 1985.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464с.</w:t>
      </w:r>
    </w:p>
    <w:p w:rsidR="001A5D61" w:rsidRP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58.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Шаршунова М. </w:t>
      </w:r>
      <w:r w:rsidR="001A5D61" w:rsidRPr="009C41EE">
        <w:rPr>
          <w:rFonts w:ascii="Times New Roman" w:hAnsi="Times New Roman" w:cs="Times New Roman"/>
          <w:sz w:val="28"/>
          <w:szCs w:val="28"/>
        </w:rPr>
        <w:t>Тонкослойная хроматография в фармации и клинической биохимии. В 2-х ч. / М. Шаршунова, В. Шварц, Ч. Михалец. Пер. со</w:t>
      </w:r>
      <w:r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словац.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Мир, 1980.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Ч. 1-2.</w:t>
      </w:r>
    </w:p>
    <w:p w:rsidR="001A5D61" w:rsidRP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59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шкова Г.В,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Справочник синонимов лекарственных средств. /Г.В. Шашкова, В.К. Лепахин, Г.Н. Колесникова.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РЦ 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="001A5D61" w:rsidRPr="009C41EE">
        <w:rPr>
          <w:rFonts w:ascii="Times New Roman" w:hAnsi="Times New Roman" w:cs="Times New Roman"/>
          <w:sz w:val="28"/>
          <w:szCs w:val="28"/>
        </w:rPr>
        <w:t>Фармединфо</w:t>
      </w:r>
      <w:r w:rsidR="009C41EE">
        <w:rPr>
          <w:rFonts w:ascii="Times New Roman" w:hAnsi="Times New Roman" w:cs="Times New Roman"/>
          <w:sz w:val="28"/>
          <w:szCs w:val="28"/>
        </w:rPr>
        <w:t>"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, 2001.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480с.</w:t>
      </w:r>
    </w:p>
    <w:p w:rsidR="001A5D61" w:rsidRP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sz w:val="28"/>
          <w:szCs w:val="28"/>
        </w:rPr>
        <w:t>60.</w:t>
      </w:r>
      <w:r w:rsidR="005C4AC9">
        <w:rPr>
          <w:rFonts w:ascii="Times New Roman" w:hAnsi="Times New Roman" w:cs="Times New Roman"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Энциклопедический словарь лекарственных растений и продуктов животного происхождения. /Под ред.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Г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М. Яковлева, К.Ф. Блиновой.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СПб.: Спец. лит., 1999</w:t>
      </w:r>
      <w:r w:rsidRPr="009C41EE">
        <w:rPr>
          <w:rFonts w:ascii="Times New Roman" w:hAnsi="Times New Roman" w:cs="Times New Roman"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407с.</w:t>
      </w:r>
    </w:p>
    <w:p w:rsid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61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Юинг Г.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Инструментальные методы химического анализа. /Г. Юинг. Пер. с англ.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Мир, 1989. </w:t>
      </w:r>
      <w:r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608с.</w:t>
      </w:r>
    </w:p>
    <w:p w:rsidR="00724D92" w:rsidRPr="009C41EE" w:rsidRDefault="000042F0" w:rsidP="009C41EE">
      <w:pPr>
        <w:widowControl/>
        <w:suppressAutoHyphens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41EE">
        <w:rPr>
          <w:rFonts w:ascii="Times New Roman" w:hAnsi="Times New Roman" w:cs="Times New Roman"/>
          <w:iCs/>
          <w:sz w:val="28"/>
          <w:szCs w:val="28"/>
        </w:rPr>
        <w:t>62</w:t>
      </w:r>
      <w:r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C4A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>Яхонтов Л</w:t>
      </w:r>
      <w:r w:rsidR="003F37FD" w:rsidRPr="009C41EE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A5D61" w:rsidRPr="009C41EE">
        <w:rPr>
          <w:rFonts w:ascii="Times New Roman" w:hAnsi="Times New Roman" w:cs="Times New Roman"/>
          <w:i/>
          <w:iCs/>
          <w:sz w:val="28"/>
          <w:szCs w:val="28"/>
        </w:rPr>
        <w:t xml:space="preserve">М. 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Синтетические лекарственные средства. /Л. Н. Яхонтов, Р.Г. Пашков. </w:t>
      </w:r>
      <w:r w:rsidR="003F37FD"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М.: Медицина, 1983. </w:t>
      </w:r>
      <w:r w:rsidR="003F37FD" w:rsidRPr="009C41EE">
        <w:rPr>
          <w:rFonts w:ascii="Times New Roman" w:hAnsi="Times New Roman" w:cs="Times New Roman"/>
          <w:sz w:val="28"/>
          <w:szCs w:val="28"/>
        </w:rPr>
        <w:t>–</w:t>
      </w:r>
      <w:r w:rsidR="001A5D61" w:rsidRPr="009C41EE">
        <w:rPr>
          <w:rFonts w:ascii="Times New Roman" w:hAnsi="Times New Roman" w:cs="Times New Roman"/>
          <w:sz w:val="28"/>
          <w:szCs w:val="28"/>
        </w:rPr>
        <w:t xml:space="preserve"> 272с.</w:t>
      </w:r>
      <w:bookmarkStart w:id="0" w:name="_GoBack"/>
      <w:bookmarkEnd w:id="0"/>
    </w:p>
    <w:sectPr w:rsidR="00724D92" w:rsidRPr="009C41EE" w:rsidSect="009C41EE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E60"/>
    <w:rsid w:val="000042F0"/>
    <w:rsid w:val="00005007"/>
    <w:rsid w:val="000927F3"/>
    <w:rsid w:val="000A1F0D"/>
    <w:rsid w:val="000F2411"/>
    <w:rsid w:val="000F59CD"/>
    <w:rsid w:val="001A5D61"/>
    <w:rsid w:val="002C5662"/>
    <w:rsid w:val="002F7131"/>
    <w:rsid w:val="0035359D"/>
    <w:rsid w:val="003A6FC7"/>
    <w:rsid w:val="003D55D8"/>
    <w:rsid w:val="003F37FD"/>
    <w:rsid w:val="00441496"/>
    <w:rsid w:val="00445FA9"/>
    <w:rsid w:val="004B1E82"/>
    <w:rsid w:val="004E6696"/>
    <w:rsid w:val="00514235"/>
    <w:rsid w:val="005545EF"/>
    <w:rsid w:val="005A481D"/>
    <w:rsid w:val="005A718B"/>
    <w:rsid w:val="005C4AC9"/>
    <w:rsid w:val="005D7CE6"/>
    <w:rsid w:val="005F3390"/>
    <w:rsid w:val="006211D6"/>
    <w:rsid w:val="00626D07"/>
    <w:rsid w:val="00691A8A"/>
    <w:rsid w:val="00700A6B"/>
    <w:rsid w:val="00724D92"/>
    <w:rsid w:val="00770E60"/>
    <w:rsid w:val="0077235E"/>
    <w:rsid w:val="007751D1"/>
    <w:rsid w:val="007F3714"/>
    <w:rsid w:val="00824351"/>
    <w:rsid w:val="008C1909"/>
    <w:rsid w:val="008D6C11"/>
    <w:rsid w:val="008F1F41"/>
    <w:rsid w:val="00911079"/>
    <w:rsid w:val="00942234"/>
    <w:rsid w:val="00964876"/>
    <w:rsid w:val="009C41EE"/>
    <w:rsid w:val="00A65276"/>
    <w:rsid w:val="00AD0AD9"/>
    <w:rsid w:val="00AE4B9C"/>
    <w:rsid w:val="00AF67DF"/>
    <w:rsid w:val="00B11A6C"/>
    <w:rsid w:val="00B21937"/>
    <w:rsid w:val="00C270BA"/>
    <w:rsid w:val="00C617BF"/>
    <w:rsid w:val="00C649B6"/>
    <w:rsid w:val="00C65648"/>
    <w:rsid w:val="00CB779D"/>
    <w:rsid w:val="00CC5211"/>
    <w:rsid w:val="00D2166A"/>
    <w:rsid w:val="00D31E0A"/>
    <w:rsid w:val="00D52380"/>
    <w:rsid w:val="00D56037"/>
    <w:rsid w:val="00D85AFF"/>
    <w:rsid w:val="00DB03C6"/>
    <w:rsid w:val="00DB70EB"/>
    <w:rsid w:val="00DC4E49"/>
    <w:rsid w:val="00E27CE6"/>
    <w:rsid w:val="00E32AEE"/>
    <w:rsid w:val="00E7291E"/>
    <w:rsid w:val="00E9517E"/>
    <w:rsid w:val="00ED5D5A"/>
    <w:rsid w:val="00EE1F9A"/>
    <w:rsid w:val="00F80F8E"/>
    <w:rsid w:val="00F85E76"/>
    <w:rsid w:val="00FC20E1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6698F8F4-71B8-4908-9796-38D8B258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7CE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D85AF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2014-02-25T02:06:00Z</dcterms:created>
  <dcterms:modified xsi:type="dcterms:W3CDTF">2014-02-25T02:06:00Z</dcterms:modified>
</cp:coreProperties>
</file>