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C1" w:rsidRPr="00316400" w:rsidRDefault="00316400" w:rsidP="00316400">
      <w:pPr>
        <w:pStyle w:val="5"/>
        <w:keepNext/>
        <w:widowControl w:val="0"/>
        <w:spacing w:before="0" w:after="0" w:line="360" w:lineRule="auto"/>
        <w:ind w:firstLine="709"/>
        <w:jc w:val="center"/>
        <w:rPr>
          <w:i w:val="0"/>
          <w:sz w:val="28"/>
          <w:szCs w:val="28"/>
        </w:rPr>
      </w:pPr>
      <w:bookmarkStart w:id="0" w:name="yew"/>
      <w:r>
        <w:rPr>
          <w:i w:val="0"/>
          <w:sz w:val="28"/>
          <w:szCs w:val="28"/>
        </w:rPr>
        <w:t>Клиника язвенной болезни</w:t>
      </w:r>
    </w:p>
    <w:bookmarkEnd w:id="0"/>
    <w:p w:rsidR="00316400" w:rsidRPr="00316400" w:rsidRDefault="00316400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Язвенная болезнь - хроническое, циклически протекающее заболевание с разнообразной клинической картиной и изъязвлением слизистой оболочки желудка либо двенадцатиперстной кишки в периоды обострения.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Ведущим симптомом в клинической картине язвенной болезни является боль. Ее отличительными особенностями следует считать периодичность (чередование периодов обострений и ремиссий), ритмичность (связь болей с приемом пищи), сезонность (обострение весной и осенью, а у ряда больных - зимой и летом), нарастающий характер болей по мере развития заболевания, изменение и исчезновение болей после приема пищи, антацидов; применения тепла, антихолинергических средств, после рвоты.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По времени появления болей после приема пищи они делятся на ранние, возникающие вскоре после еды, поздние (через 1,5 - 2 часа) и ночные. Ранние боли свойственны язвам, расположенным в верхнем отделе желудка. Для язв антрального отдела желудка и язв двенадцатиперстной кишки характерны поздние и ночные боли, которые могут быть и "голодными", так как </w:t>
      </w:r>
      <w:r w:rsidR="00316400" w:rsidRPr="00316400">
        <w:rPr>
          <w:sz w:val="28"/>
          <w:szCs w:val="28"/>
        </w:rPr>
        <w:t>уменьшаются,</w:t>
      </w:r>
      <w:r w:rsidRPr="00316400">
        <w:rPr>
          <w:sz w:val="28"/>
          <w:szCs w:val="28"/>
        </w:rPr>
        <w:t xml:space="preserve"> или прекращаются после еды.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Боли при язвенной болезни достигают максимальной силы на высоте пищеварения и только "голодные" боли исчезают после приема пищи. При наличии перигастрита или перидуоденита, боли усиливаются при физическом напряжении. Уменьшение или прекращение болей после случайно возникшей рвоты приводит к тому, что больные при появлении болей вызывают рвоту искусственным путем. Не менее типично для язвенной болезни молниеносное прекращение болей после приема щелочей. Недаром И.П. Павлов сравнивал их действие с эффектом нитроглицерина при стенокардии.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Рвота при язвенной болезни возникает без предшествующей тошноты, на высоте болей в разгар пищеварения, при различной локализации язвенного процесса частота ее варьирует. Выделение активного желудочного сока натощак нередко сопровождается рвотой. Частая утренняя рвота остатками пищи, съеденной накануне, свидетельствует о нарушении эвакуаторной функции желудка.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Из диспепсических явлений при язвенной болезни чаще возникает изжога (у 60-80% всех больных язвенной болезнью). С диагностической точки зрения важно, что отмечается она не только в периоды обострений, но может им предшествовать в течение ряда лет и имеет те же типичные черты, что и боли (периодичность, сезонность). Изжога связана с нарушением моторной функции пищевода и желудка, а не с секреторной функцией, как считалось ранее. При раздувании пищевода, желудка, двенадцатиперстной кишки с помощью резинового баллона можно вызвать чувство жжения разной степени вплоть до ощущения "жгучей судороги".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Аппетит при язвенной болезни не только сохранен, но иногда даже резко усилен. Так как боли обычно связаны с приемом пищи, то иногда у больных появляется страх перед едой. У некоторых лиц, страдающих язвенной болезнью, периодически наблюдается усиленное слюноотделение, которому предшествует тошнота. Нередко возникает ощущение давлениям тяжести в подложечной области. Этим явлениям свойственны те же закономерности, что и болям.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Запоры нередко отмечаются в период обострения. Они обусловлены характером питания больных, постельным режимом и главным образом нервно-мышечной дистонией толстой кишки вагусного происхождения. Общее питание больных язвенной болезнью не нарушено. Похудание может наблюдаться в период обострения болезни, когда больной ограничивает прием пищи из-за страха перед возникновением болей. При поверхностной пальпации живота можно обнаружить напряжение правой прямой мышцы, которое по мере затихания патологического процесса уменьшается. 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По клиническому течению различают острые, хронические и атипичные язвы. Не всякая острая язва является признаком язвенной болезни. 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Типичной хронической форме язвенной болезни свойственны постепенное начало, нарастание симптомов и периодическое (циклическое) течение.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Первая стадия - прелюдия язвы, характеризуется выраженными нарушениями деятельности вегетативной нервной системы и функциональными расстройствами желудка и двенадцатиперстной кишки, вторая - появлением органических изменений вначале в форме структурной перестройки слизистой оболочки с развитием гастродуоденита, третья - образованием язвенного дефекта в желудке или двенадцатиперстной кишке, четвертая - развитием осложнений.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Длительность периодов ремиссии при язвенной болезни колеблется от нескольких месяцев до многих лет. Рецидив заболевания может быть вызван психическим и физическим напряжением, инфекцией, вакцинацией, травмой, приемом лекарств (салицилаты, кортикостероиды и др.), инсоляцией.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Причины возникновения: поражения нервной системы (острые психотравмы, физическое и умственное переутомление, нервные болезни), гормональный фактор (нарушение выработки пищеварительных гормонов - гастрина, секретина и др., нарушение обмена гистамина и серотонина, под влиянием которых возрастает активность кислотно-пептического фактора).</w:t>
      </w:r>
    </w:p>
    <w:p w:rsidR="00270BC1" w:rsidRPr="00316400" w:rsidRDefault="00270BC1" w:rsidP="00316400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bookmarkStart w:id="1" w:name="yee"/>
    </w:p>
    <w:p w:rsidR="00270BC1" w:rsidRPr="00316400" w:rsidRDefault="00316400" w:rsidP="00316400">
      <w:pPr>
        <w:pStyle w:val="5"/>
        <w:keepNext/>
        <w:widowControl w:val="0"/>
        <w:spacing w:before="0" w:after="0" w:line="360" w:lineRule="auto"/>
        <w:ind w:firstLine="70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ЛФК при язвенной болезни</w:t>
      </w:r>
    </w:p>
    <w:bookmarkEnd w:id="1"/>
    <w:p w:rsidR="00316400" w:rsidRDefault="00316400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Импульсы от рецепторов внутренних органов поступают в центральную нервную систему, сигнализируя об интенсивности функционирования и состоянии органов. При заболевании происходит нарушение рефлекторной регуляции, возникают патологические доминанты и порочные (патологические) рефлексы, извращающие течение нормальных процессов в организме человека.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Болезнь подавляет и дезорганизует двигательную активность - непременное условие нормального формирования и функционирование любого живого организма. Поэтому лечебная физкультура является очень важным элементом лечения язвенных процессов.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Уже известно, что выполнение дозированных физических упражнений, сопровождающиеся положительными сдвигами в функциональном состоянии центров подбугорной области и повышение уровня основных жизненных процессов, вызывает положительные эмоции (т.н. психогенное и условно-рефлекторное влияние). Особенно это применимо при язвенной болезни, когда нервно-психическое состояние пациентов оставляет желать лучшего (нормализация выраженных у больных явлений дистонии со стороны нервной системы). Следует отметить воздействие физических нагрузок на нервную регуляцию пищеварительного аппарата. 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При регулярном выполнении физических упражнений, как и в процессе физической тренировки, постепенно возрастают энергетические запасы, увеличивается образование буферных соединений, происходит обогащение организма ферментными соединениями, витаминами, ионами калия и кальция. Это приводит к активизации окислительно-восстановительных процессов и к повышению устойчивости кислотно-щелочного равновесия, что в свою очередь благоприятно отражается на рубцевании язвенного дефекта (влияние на трофические и регенеративные потенции тканей ЖКТ).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Влияние физических упражнений определяется их интенсивностью и временем применения. Небольшие и умеренные мышечные напряжения стимулируют основные функции желудочно-кишечного тракта, когда как интенсивные - угнетают. 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Отмечается благоприятное влияние ЛФК на кровообращение и дыхание, что также расширяет функциональные возможности организма и повышают его реактивность. 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В зависимости от клинической направленности заболевания и функциональных возможностей больного применяются различные формы и средства. 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К противопоказаниям к занятиям относят: </w:t>
      </w:r>
    </w:p>
    <w:p w:rsidR="00270BC1" w:rsidRPr="00316400" w:rsidRDefault="00270BC1" w:rsidP="00316400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Свежая язва в остром периоде. </w:t>
      </w:r>
    </w:p>
    <w:p w:rsidR="00270BC1" w:rsidRPr="00316400" w:rsidRDefault="00270BC1" w:rsidP="00316400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Язва, осложненная кровотечением. </w:t>
      </w:r>
    </w:p>
    <w:p w:rsidR="00270BC1" w:rsidRPr="00316400" w:rsidRDefault="00270BC1" w:rsidP="00316400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Преперфоративное состояние. </w:t>
      </w:r>
    </w:p>
    <w:p w:rsidR="00270BC1" w:rsidRPr="00316400" w:rsidRDefault="00270BC1" w:rsidP="00316400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Язва, осложненная стенозом в стадии декомпенсации. </w:t>
      </w:r>
    </w:p>
    <w:p w:rsidR="00270BC1" w:rsidRPr="00316400" w:rsidRDefault="00270BC1" w:rsidP="00316400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Свежие массивные парапроцессы при пенетрации. </w:t>
      </w:r>
    </w:p>
    <w:p w:rsidR="00270BC1" w:rsidRPr="00316400" w:rsidRDefault="00270BC1" w:rsidP="00316400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Выраженные диспепсические расстройства. </w:t>
      </w:r>
    </w:p>
    <w:p w:rsidR="00270BC1" w:rsidRPr="00316400" w:rsidRDefault="00270BC1" w:rsidP="00316400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Сильные боли. </w:t>
      </w:r>
    </w:p>
    <w:p w:rsidR="00270BC1" w:rsidRPr="00316400" w:rsidRDefault="00270BC1" w:rsidP="00316400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Общие противопоказания. 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Принцип индивидуализации при применении лечебной физкультуры при данном заболевании обязателен.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Основными задачами ЛФК являются: </w:t>
      </w:r>
    </w:p>
    <w:p w:rsidR="00270BC1" w:rsidRPr="00316400" w:rsidRDefault="00270BC1" w:rsidP="00316400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урегулирование процессов возбуждения и торможения в центральной нервной системе; </w:t>
      </w:r>
    </w:p>
    <w:p w:rsidR="00270BC1" w:rsidRPr="00316400" w:rsidRDefault="00270BC1" w:rsidP="00316400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нормализация нервно-психологического тонуса больного; </w:t>
      </w:r>
    </w:p>
    <w:p w:rsidR="00270BC1" w:rsidRPr="00316400" w:rsidRDefault="00270BC1" w:rsidP="00316400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улучшение функции дыхания, кровообращения и пищеварения, окислительно-восстановительных процессов; </w:t>
      </w:r>
    </w:p>
    <w:p w:rsidR="00270BC1" w:rsidRPr="00316400" w:rsidRDefault="00270BC1" w:rsidP="00316400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противодействие различным осложнениям, сопровождающим язвенную болезнь (спаечные процессы, застойные явления и др.); </w:t>
      </w:r>
    </w:p>
    <w:p w:rsidR="00270BC1" w:rsidRPr="00316400" w:rsidRDefault="00270BC1" w:rsidP="00316400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нормализация мышечного тонуса (являющегося мощным регулятором внутренних органов), повышение мышечной силы, проприоцептивной чувствительности; </w:t>
      </w:r>
    </w:p>
    <w:p w:rsidR="00270BC1" w:rsidRPr="00316400" w:rsidRDefault="00270BC1" w:rsidP="00316400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выработка необходимых моторных качеств, навыков и умений (дыхания, расслабления мышц, элементов аутогенной тренировки, координации движений и др.). </w:t>
      </w:r>
    </w:p>
    <w:p w:rsidR="00270BC1" w:rsidRPr="00316400" w:rsidRDefault="00270BC1" w:rsidP="00316400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bookmarkStart w:id="2" w:name="yer"/>
    </w:p>
    <w:p w:rsidR="00270BC1" w:rsidRPr="00316400" w:rsidRDefault="00316400" w:rsidP="00316400">
      <w:pPr>
        <w:pStyle w:val="5"/>
        <w:keepNext/>
        <w:widowControl w:val="0"/>
        <w:spacing w:before="0" w:after="0" w:line="360" w:lineRule="auto"/>
        <w:ind w:firstLine="70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Методика ЛФК</w:t>
      </w:r>
    </w:p>
    <w:bookmarkEnd w:id="2"/>
    <w:p w:rsidR="00316400" w:rsidRDefault="00316400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Утренняя гигиеническая гимнастика преследует цели общего развития и укрепления здоровья, повышения работоспособности, и помогает закаливанию, содействует более полноценному переходу из заторможенного состояния в бодрствующее. В утренней гигиенической гимнастике используют небольшое (8-10) число упражнений, охватывающих основные мышечные группы; физические упражнения должны быть простыми.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Лечебная гимнастика (ЛГ) является одной из основных форм ЛФК. Кроме общеразвивающих упражнений, применяют специальные упражнения для мышц брюшного пресса и тазового дна, дыхательные упражнения (статические и динамические), упражнения в произвольном расслаблении мышц (упражнения для мышц брюшного пресса в подостром периоде заболевания исключаются). Упражнения в произвольном расслаблении мышц снижают возбудительные процессы в ЦНС, способствуют ускорению процессов восстановления работающих мышц, понижают тонус не только мышц, участвующих в расслаблении, но (рефлекторно) и гладкой мускулатуры внутренних органов, в том числе желудка и кишечника, снимают спазм кишечника, привратника желудка и других сфинктеров.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Терапевтический эффект ЛГ будет значительно выше, если специальные физические упражнения будут выполняться группами мышц, получающими иннервацию от тех же сегментов спинного мозга, что и пораженный орган. Это упражнения с участием мышц шеи, трапециевидных, мышц, поднимающих лопатку, большой и малой ромбовидных, диафрагмы, межреберных мышц, передней стенки живота, подвздошно-поясничной, запирательной, мышц стопы и голени.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При заболеваниях органов пищеварения эффективность ЛГ во многом зависит от выбора исходных положений, позволяющих дифференцированно регулировать внутрибрюшное давление.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Наиболее часто применяются и.п. лежа с согнутыми ногами (на левом или правом боку, на спине); в упоре, стоя на коленях, стоя на четвереньках, стоя и сидя. 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И.п. лежа рекомендуются в период обострения и непосредственно после обострения заболевания как наиболее щадящие, способствующие наименьшим функциональным сдвигам, обеспечивающие наилучшие условия для выполнения дыхательных упражнений (лежа на спине с согнутыми ногами), произвольного расслабления мышц. Эти исходные положения удобны для выполнения упражнений для мышц брюшного пресса и тазового дна.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Анатомо-топографические взаимоотношения желчного пузыря, общего желчного протока и двенадцатиперстной кишки позволяют рекомендовать и.п. лежа на левом боку, стоя на четвереньках, при которых отток желчи по направлению к шейке пузыря и ампуле осуществляется под влиянием гидростатического давления. Дополнительно ускоряет отток желчи в этих исходных положениях повышение внутрибрюшного давления при полном дыхании с акцентом на диафрагму и некоторым участием мышц брюшного пресса.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И.п. стоя на коленях (на четвереньках) применяются при необходимости ограничить воздействие на мышцы живота, вызвать механическое перемещение желудка и петель кишечника; и.п. стоя и сидя используются для наибольшего воздействия на органы пищеварения.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ЛГ в водной среде проводится в бассейнах с пресной или минеральной водой. Упражнения выполняются из и.п. лежа с плавучими приспособлениями или у поручня, сидя на подвесном стульчике, стоя и в движении. Продолжительность занятия от 20 до 40 мин. Температура воды 24-26 °С. На курс лечения 12-15 процедур. Занятия проводят и индивидуальным или малогрупповым методом.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Терренкур на свежем воздухе тренирует и закаливает организм, нормализует психоэмоциональную сферу. Это естественное физическое упражнение - ходьба. Дозировать физическую нагрузку можно изменением дистанции, угла подъема, темпа ходьбы (прохождения заданной дистанции за определенный промежуток времени), числа остановок для отдыха и их продолжительности, применением дыхательных упражнений в период ходьбы и отдыха, назначением 1-2 или 3 прогулок в день, чередованием дней тренировок с днями отдыха.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Спортивные игры, с физиологической точки зрения, представляют собой сложные формы ациклической мышечной деятельности, существенно затрудняет их дозировку. Этот недостаток восполняется их высокой эмоциональностью. Игровая деятельность позволяет включать и использовать большие резервные возможности сердечно-сосудистой системы.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ЛГ применяют по прошествии острого периода заболевания. Следует осторожно выполнять упражнения, если они усиливают боли. Жалобы часто не отражают объективного состояния и язва может прогрессировать при субъективном благополучии (исчезновение болей и др.). В связи с этим при лечении больных следует щадить область живота и очень осторожно, постепенно повышать нагрузку на мышцы брюшного пресса. Можно постепенно расширять двигательный режим больного путем возрастания общей нагрузки при выполнении большинства упражнений, в том числе упражнений в диафрагмальном дыхании и упражнений для мышц брюшного пресса.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Занятия ЛГ сначала проводят применительно к постельному режиму. В первые занятия необходимо научить больного брюшному дыханию при небольшой амплитуде колебаний брюшной стенки. Эти упражнения, вызывая незначительные изменения внутрибрюшного давления, содействуют улучшению кровообращения и нежному массажу органов брюшной полости, уменьшению спастических явлений и нормализации перистальтики. Движения в крупных суставах конечностей выполняют сначала с укороченным рычагом и небольшой амплитудой. Можно использовать упражнения в статическом напряжении мышц пояса верхних конечностей, брюшного пресса и нижних конечностей. Поворачиваться в постели и переходить в </w:t>
      </w:r>
      <w:r w:rsidR="00316400" w:rsidRPr="00316400">
        <w:rPr>
          <w:sz w:val="28"/>
          <w:szCs w:val="28"/>
        </w:rPr>
        <w:t>положение,</w:t>
      </w:r>
      <w:r w:rsidRPr="00316400">
        <w:rPr>
          <w:sz w:val="28"/>
          <w:szCs w:val="28"/>
        </w:rPr>
        <w:t xml:space="preserve"> сидя необходимо спокойно, без значительных напряжений.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Продолжительность занятий ЛГ 8-12 мин.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При заметном стихании болей и других явлений обострения, исчезновении или уменьшении ригидности брюшной стенки, уменьшении болезненности и улучшении общего состояния назначают палатный режим (примерно через 2 нед. после поступления в стационар). Упражнения из и.п. лежа, сидя, стоя, в упоре стоя на коленях выполняют с постепенно возрастающим усилием для всех мышечных групп (за исключением мышц брюшного пресса), с неполной амплитудой, в медленном и среднем темпе. Допускаются кратковременные умеренные напряжения мышц брюшного пресса в положении лежа на спине. Постепенно углубляется диафрагмальное дыхание. 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Продолжительность занятий ЛГ 15-18 мин. 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После исчезновения болей и других признаков обострения, при отсутствии жалоб и общем удовлетворительном состоянии назначают свободный режим. В занятиях ЛГ используют упражнения для всех мышечных групп (щадя область живота и исключая резкие движения) с возрастающим усилием из различных исходных положений. Включают упражнения с гантелями (0,5-</w:t>
      </w:r>
      <w:smartTag w:uri="urn:schemas-microsoft-com:office:smarttags" w:element="metricconverter">
        <w:smartTagPr>
          <w:attr w:name="ProductID" w:val="2 кг"/>
        </w:smartTagPr>
        <w:r w:rsidRPr="00316400">
          <w:rPr>
            <w:sz w:val="28"/>
            <w:szCs w:val="28"/>
          </w:rPr>
          <w:t>2 кг</w:t>
        </w:r>
      </w:smartTag>
      <w:r w:rsidRPr="00316400">
        <w:rPr>
          <w:sz w:val="28"/>
          <w:szCs w:val="28"/>
        </w:rPr>
        <w:t xml:space="preserve">), набивными мячами (до </w:t>
      </w:r>
      <w:smartTag w:uri="urn:schemas-microsoft-com:office:smarttags" w:element="metricconverter">
        <w:smartTagPr>
          <w:attr w:name="ProductID" w:val="2 кг"/>
        </w:smartTagPr>
        <w:r w:rsidRPr="00316400">
          <w:rPr>
            <w:sz w:val="28"/>
            <w:szCs w:val="28"/>
          </w:rPr>
          <w:t>2 кг</w:t>
        </w:r>
      </w:smartTag>
      <w:r w:rsidRPr="00316400">
        <w:rPr>
          <w:sz w:val="28"/>
          <w:szCs w:val="28"/>
        </w:rPr>
        <w:t>), упражнения на гимнастической стенке и скамейке. Диафрагмальное дыхание осуществляется с максимальной глубиной. Ходьба доводится до 2-</w:t>
      </w:r>
      <w:smartTag w:uri="urn:schemas-microsoft-com:office:smarttags" w:element="metricconverter">
        <w:smartTagPr>
          <w:attr w:name="ProductID" w:val="3 км"/>
        </w:smartTagPr>
        <w:r w:rsidRPr="00316400">
          <w:rPr>
            <w:sz w:val="28"/>
            <w:szCs w:val="28"/>
          </w:rPr>
          <w:t>3 км</w:t>
        </w:r>
      </w:smartTag>
      <w:r w:rsidRPr="00316400">
        <w:rPr>
          <w:sz w:val="28"/>
          <w:szCs w:val="28"/>
        </w:rPr>
        <w:t xml:space="preserve"> в день, ходьба по лестнице - до 4-6 этажей, желательны прогулки на открытом воздухе. Продолжительность занятия ЛГ 20-25 мин.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В условиях санаториев и курортов, где проходят лечение больные в период ремиссии, </w:t>
      </w:r>
      <w:r w:rsidR="00316400" w:rsidRPr="00316400">
        <w:rPr>
          <w:sz w:val="28"/>
          <w:szCs w:val="28"/>
        </w:rPr>
        <w:t>объем,</w:t>
      </w:r>
      <w:r w:rsidRPr="00316400">
        <w:rPr>
          <w:sz w:val="28"/>
          <w:szCs w:val="28"/>
        </w:rPr>
        <w:t xml:space="preserve"> и интенсивность занятий ЛГ увеличиваются: широко используют общеукрепляющие, дыхательные упражнения, упражнения на координацию движений, разрешают подвижные и некоторые спортивные игры (бадминтон, настольный теннис), эстафеты. Следует рекомендовать терренкур, прогулки, а зимой ходьбу на лыжах (маршрут должен исключать подъемы и спуски с крутизной, превышающей 15-20°; показан попеременный стиль ходьбы). В процедуре ЛГ исключают силовые, скоростно-силовые упражнения, статические усилия и напряжения, прыжки и подскоки, выполнение упражнений в быстром темпе.</w:t>
      </w:r>
    </w:p>
    <w:p w:rsidR="00270BC1" w:rsidRPr="00316400" w:rsidRDefault="00270BC1" w:rsidP="00316400">
      <w:pPr>
        <w:pStyle w:val="5"/>
        <w:keepNext/>
        <w:widowControl w:val="0"/>
        <w:spacing w:before="0" w:after="0" w:line="360" w:lineRule="auto"/>
        <w:ind w:firstLine="709"/>
        <w:jc w:val="center"/>
        <w:rPr>
          <w:i w:val="0"/>
          <w:sz w:val="28"/>
          <w:szCs w:val="28"/>
        </w:rPr>
      </w:pPr>
      <w:bookmarkStart w:id="3" w:name="yet"/>
      <w:r w:rsidRPr="00316400">
        <w:rPr>
          <w:i w:val="0"/>
          <w:sz w:val="28"/>
          <w:szCs w:val="28"/>
        </w:rPr>
        <w:t>Приме</w:t>
      </w:r>
      <w:r w:rsidR="00316400">
        <w:rPr>
          <w:i w:val="0"/>
          <w:sz w:val="28"/>
          <w:szCs w:val="28"/>
        </w:rPr>
        <w:t>рные схемы двигательных режимов</w:t>
      </w:r>
    </w:p>
    <w:bookmarkEnd w:id="3"/>
    <w:p w:rsidR="00316400" w:rsidRDefault="00316400" w:rsidP="00316400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270BC1" w:rsidRPr="00316400" w:rsidRDefault="00270BC1" w:rsidP="00316400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316400">
        <w:rPr>
          <w:b w:val="0"/>
          <w:i w:val="0"/>
          <w:sz w:val="28"/>
          <w:szCs w:val="28"/>
        </w:rPr>
        <w:t>1. Режим с малой физической активностью (щадящий).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Режим с малой физической активностью (щадящий) применяют для восстановления адаптации к нагрузкам расширенного режима; стимуляции обменных процессов; борьбы с застойными явлениями в брюшной полости; нормализации регенераторных процессов; положительного влияния на психо-эмоциональную сферу больных и умеренного повышения адаптации сердечно-сосудистой системы к возрастающим физическим нагрузкам. При щадящем режиме периоды отдыха преобладают над периодами нагрузки.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Содержание режима: предусматривают бальнео- и физиотерапевтические процедуры. Утренняя гигиеническая гимнастика проводится малогрупповым методом с малой нагрузкой, продолжительностью 10-15 минут, плотность занятия ЛГ 40-50%. ЛГ проводится малогрупповым методом или индивидуально, продолжительность 20-25 минут, плотность занятия - 50%. Дозированные прогулки по ровной местности протяженностью 0,5-</w:t>
      </w:r>
      <w:smartTag w:uri="urn:schemas-microsoft-com:office:smarttags" w:element="metricconverter">
        <w:smartTagPr>
          <w:attr w:name="ProductID" w:val="1,5 км"/>
        </w:smartTagPr>
        <w:r w:rsidRPr="00316400">
          <w:rPr>
            <w:sz w:val="28"/>
            <w:szCs w:val="28"/>
          </w:rPr>
          <w:t>1,5 км</w:t>
        </w:r>
      </w:smartTag>
      <w:r w:rsidRPr="00316400">
        <w:rPr>
          <w:sz w:val="28"/>
          <w:szCs w:val="28"/>
        </w:rPr>
        <w:t xml:space="preserve"> 1-2 раза в день с интервалом для отдыха не менее 1-2 часа, в темпе, свойственном динамическому стереотипу больного. Самостоятельные занятия физическими упражнениями 1-2 раза в день по 6-8 специальных упражнений. Малоподвижные игры (крокет, кегельбан) до 30 минут. Показания к назначению режима: заболевания желудочно-кишечного тракта в стадии затухающего обострения, плохое общее состояние (резкая слабость, утомляемость).</w:t>
      </w:r>
    </w:p>
    <w:p w:rsidR="00270BC1" w:rsidRPr="00316400" w:rsidRDefault="00270BC1" w:rsidP="00316400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316400">
        <w:rPr>
          <w:b w:val="0"/>
          <w:i w:val="0"/>
          <w:sz w:val="28"/>
          <w:szCs w:val="28"/>
        </w:rPr>
        <w:t>2. Режим со средней физической активностью (щадяще-тренирующий).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rStyle w:val="a4"/>
          <w:b w:val="0"/>
          <w:sz w:val="28"/>
          <w:szCs w:val="28"/>
        </w:rPr>
        <w:t>Цель</w:t>
      </w:r>
      <w:r w:rsidRPr="00316400">
        <w:rPr>
          <w:sz w:val="28"/>
          <w:szCs w:val="28"/>
        </w:rPr>
        <w:t>: восстановление адаптации к тренирующим нагрузкам. Регулирование процессов возбуждения и торможения в центральной нервной системе, нормализация вегетативных функций. Стимуляция обменных процессов, борьба с застойными явлениями в брюшной полости, улучшение регенеративных процессов.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rStyle w:val="a4"/>
          <w:b w:val="0"/>
          <w:sz w:val="28"/>
          <w:szCs w:val="28"/>
        </w:rPr>
        <w:t>Содержание режима</w:t>
      </w:r>
      <w:r w:rsidRPr="00316400">
        <w:rPr>
          <w:sz w:val="28"/>
          <w:szCs w:val="28"/>
        </w:rPr>
        <w:t xml:space="preserve">: предусматривают бальнео- и физиотерапевтические процедуры. Утренняя гигиеническая гимнастика групповым методом с малой нагрузкой (продолжительностью 12-15 мин, моторной плотностью 50-60%). ЛГ со средней нагрузкой (продолжительностью 25-30 мин, 3-4 занятия в день по 5-10 минут). Дозированные прогулки в медленном и среднем темпе протяженностью </w:t>
      </w:r>
      <w:smartTag w:uri="urn:schemas-microsoft-com:office:smarttags" w:element="metricconverter">
        <w:smartTagPr>
          <w:attr w:name="ProductID" w:val="6 км"/>
        </w:smartTagPr>
        <w:r w:rsidRPr="00316400">
          <w:rPr>
            <w:sz w:val="28"/>
            <w:szCs w:val="28"/>
          </w:rPr>
          <w:t>6 км</w:t>
        </w:r>
      </w:smartTag>
      <w:r w:rsidRPr="00316400">
        <w:rPr>
          <w:sz w:val="28"/>
          <w:szCs w:val="28"/>
        </w:rPr>
        <w:t xml:space="preserve"> и углом подъема до 10° 1-2 раза в день. Разрешается игра в крокет, кегельбан, городки, настольный теннис, бадминтон по упрощенным правилам с малой нагрузкой, в среднем до 40-60 минут. Спортивные упражнения (водный и зимний спорт) с малой нагрузкой, дозированная гребля, езда верхом, лыжные прогулки.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rStyle w:val="a4"/>
          <w:b w:val="0"/>
          <w:sz w:val="28"/>
          <w:szCs w:val="28"/>
        </w:rPr>
        <w:t>Показания к назначению режима</w:t>
      </w:r>
      <w:r w:rsidRPr="00316400">
        <w:rPr>
          <w:sz w:val="28"/>
          <w:szCs w:val="28"/>
        </w:rPr>
        <w:t>: хронические заболевания желудочно-кишечного тракта в фазе полной ремиссии, 1-3 года после резекции желудка. Режим также показан больным, переведенным со щадящего режима.</w:t>
      </w:r>
    </w:p>
    <w:p w:rsidR="00270BC1" w:rsidRPr="00316400" w:rsidRDefault="00270BC1" w:rsidP="00316400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316400">
        <w:rPr>
          <w:b w:val="0"/>
          <w:i w:val="0"/>
          <w:sz w:val="28"/>
          <w:szCs w:val="28"/>
        </w:rPr>
        <w:t>3. Режим с большой физической активностью (тренирующий).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rStyle w:val="a4"/>
          <w:b w:val="0"/>
          <w:sz w:val="28"/>
          <w:szCs w:val="28"/>
        </w:rPr>
        <w:t>Цель</w:t>
      </w:r>
      <w:r w:rsidRPr="00316400">
        <w:rPr>
          <w:sz w:val="28"/>
          <w:szCs w:val="28"/>
        </w:rPr>
        <w:t>: поддержание работоспособности на максимально доступном уровне.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rStyle w:val="a4"/>
          <w:b w:val="0"/>
          <w:sz w:val="28"/>
          <w:szCs w:val="28"/>
        </w:rPr>
        <w:t>Содержание режима</w:t>
      </w:r>
      <w:r w:rsidRPr="00316400">
        <w:rPr>
          <w:sz w:val="28"/>
          <w:szCs w:val="28"/>
        </w:rPr>
        <w:t xml:space="preserve">: в режиме дня предусматриваются бальнео- и физиотерапевтические процедуры. Утренняя гигиеническая гимнастика групповым методом со средней нагрузкой (15-20 минут, моторная плотность 60-70%). ЛГ с большой нагрузкой по специальной методике (30-45 минут, моторная плотность 60-70%). Самостоятельные занятия больных специальными упражнениями 3-4 раза в день. Дозированные прогулки в медленном темпе по маршрутам протяженностью от 10 до </w:t>
      </w:r>
      <w:smartTag w:uri="urn:schemas-microsoft-com:office:smarttags" w:element="metricconverter">
        <w:smartTagPr>
          <w:attr w:name="ProductID" w:val="20 км"/>
        </w:smartTagPr>
        <w:r w:rsidRPr="00316400">
          <w:rPr>
            <w:sz w:val="28"/>
            <w:szCs w:val="28"/>
          </w:rPr>
          <w:t>20 км</w:t>
        </w:r>
      </w:smartTag>
      <w:r w:rsidRPr="00316400">
        <w:rPr>
          <w:sz w:val="28"/>
          <w:szCs w:val="28"/>
        </w:rPr>
        <w:t xml:space="preserve"> с углом подъема до 20°. Допускается участие в соревнованиях по упрощенным правилам. Спортивные упражнения (водный и зимний спорт) со средней нагрузкой. Физические нагрузки преобладают над покоем и отдыхом.</w:t>
      </w:r>
    </w:p>
    <w:p w:rsidR="00270BC1" w:rsidRPr="00316400" w:rsidRDefault="00270BC1" w:rsidP="003164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6400">
        <w:rPr>
          <w:rStyle w:val="a4"/>
          <w:b w:val="0"/>
          <w:sz w:val="28"/>
          <w:szCs w:val="28"/>
        </w:rPr>
        <w:t>Показания к назначению режима</w:t>
      </w:r>
      <w:r w:rsidRPr="00316400">
        <w:rPr>
          <w:sz w:val="28"/>
          <w:szCs w:val="28"/>
        </w:rPr>
        <w:t xml:space="preserve">: хронические заболевания желудочно-кишечного тракта в фазе стойкой ремиссии при устойчивой компенсации функций. Режим назначают также больным, переведенным с щадяще-тренирующего режима, во вторую половину курса лечения при условии положительной динамики. Длительность пребывания больного на том или ином режиме движения не обусловлена определенным числом дней. С одного режима на другой больного переводит лечащий врач на основе благоприятных сдвигов в его клиническом состоянии с адаптацией сердечно-сосудистой системы и организма в целом к предшествующему режиму движения. Не обязательно назначать все формы ЛФК нового режима: тренирующий эффект может быть достигнут и при увеличении нагрузки только в одной форме ЛФК. </w:t>
      </w:r>
    </w:p>
    <w:p w:rsidR="00270BC1" w:rsidRPr="00316400" w:rsidRDefault="00270BC1" w:rsidP="00316400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316400">
        <w:rPr>
          <w:b w:val="0"/>
          <w:i w:val="0"/>
          <w:sz w:val="28"/>
          <w:szCs w:val="28"/>
        </w:rPr>
        <w:t>4. Общетонизирующий тренирующий режим упражнений.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Назначают после исчезновения болей и явлений обострения при отсутствии жалоб на основные признаки проявления заболевания при общем улучшении состояния. Сроки назначения - через 20-26 дней.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rStyle w:val="a4"/>
          <w:b w:val="0"/>
          <w:sz w:val="28"/>
          <w:szCs w:val="28"/>
        </w:rPr>
        <w:t>Целевая установка</w:t>
      </w:r>
      <w:r w:rsidRPr="00316400">
        <w:rPr>
          <w:sz w:val="28"/>
          <w:szCs w:val="28"/>
        </w:rPr>
        <w:t>: восстановление адаптации больного к нагрузкам расширенного режима. Возрастающая стимуляция обменных процессов, воздействие на урегулирование процессов возбуждения и торможения в коре головного мозга, воздействие на нормализацию вегетативных функций. Борьба с застойными явлениями в брюшной полости. Содействие регенеративным процессам в желудочно-кишечном тракте.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rStyle w:val="a4"/>
          <w:b w:val="0"/>
          <w:sz w:val="28"/>
          <w:szCs w:val="28"/>
        </w:rPr>
        <w:t>Содержание режима</w:t>
      </w:r>
      <w:r w:rsidRPr="00316400">
        <w:rPr>
          <w:sz w:val="28"/>
          <w:szCs w:val="28"/>
        </w:rPr>
        <w:t>: при относительном щажении области живота проводят тренирование силы и выносливости. Постепенно расширяется амплитуда движений в крупных суставах и углубляется дыхание до максимально возможного в каждом случае. Для борьбы с дискинезией толстого кишечника учащается смена исходных положений. Исключаются резкие движения.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rStyle w:val="a5"/>
          <w:i w:val="0"/>
          <w:sz w:val="28"/>
          <w:szCs w:val="28"/>
        </w:rPr>
        <w:t>Характеристика применяемых физических упражнений.</w:t>
      </w:r>
      <w:r w:rsidRPr="00316400">
        <w:rPr>
          <w:sz w:val="28"/>
          <w:szCs w:val="28"/>
        </w:rPr>
        <w:t xml:space="preserve"> Из исходных положений лежа, на боку и др. постепенно расширяют движения до полной амплитуды для крупных суставов в медленном и среднем темпе. Включают упражнения для всех мышц брюшного пресса, выполняющиеся в медленном темпе с ограничением амплитуды и с исключением резких движений.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Постепенно возрастает (примерно до 40-50% от мах.) и интенсивность выполнения упражнений на сопротивление для мышц плечевого пояса и межрёберных мышц с целью рефлекторного воздействия на органы пищеварения. Можно применять гантели весом до 2-</w:t>
      </w:r>
      <w:smartTag w:uri="urn:schemas-microsoft-com:office:smarttags" w:element="metricconverter">
        <w:smartTagPr>
          <w:attr w:name="ProductID" w:val="4 кг"/>
        </w:smartTagPr>
        <w:r w:rsidRPr="00316400">
          <w:rPr>
            <w:sz w:val="28"/>
            <w:szCs w:val="28"/>
          </w:rPr>
          <w:t>4 кг</w:t>
        </w:r>
      </w:smartTag>
      <w:r w:rsidRPr="00316400">
        <w:rPr>
          <w:sz w:val="28"/>
          <w:szCs w:val="28"/>
        </w:rPr>
        <w:t>, набивные мячи весом не более 2-</w:t>
      </w:r>
      <w:smartTag w:uri="urn:schemas-microsoft-com:office:smarttags" w:element="metricconverter">
        <w:smartTagPr>
          <w:attr w:name="ProductID" w:val="3 кг"/>
        </w:smartTagPr>
        <w:r w:rsidRPr="00316400">
          <w:rPr>
            <w:sz w:val="28"/>
            <w:szCs w:val="28"/>
          </w:rPr>
          <w:t>3 кг</w:t>
        </w:r>
      </w:smartTag>
      <w:r w:rsidRPr="00316400">
        <w:rPr>
          <w:sz w:val="28"/>
          <w:szCs w:val="28"/>
        </w:rPr>
        <w:t>, упражнения на спортивных снарядах. Для борьбы с застойными явлениями хороший эффект дается при диафрагмальном дыхании из различных исходных положений, которое доводится до большой глубины, чередующееся с грудным и полным дыханиями; помогает также более частая смена и.п., упражнений, игр и нагрузок при их усложнении. Постепенно в занятия включаются усложняющиеся упражнения на внимание. Плотность занятий при этом остается не выше среднего.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Ходьба доводится до 4-</w:t>
      </w:r>
      <w:smartTag w:uri="urn:schemas-microsoft-com:office:smarttags" w:element="metricconverter">
        <w:smartTagPr>
          <w:attr w:name="ProductID" w:val="5 км"/>
        </w:smartTagPr>
        <w:r w:rsidRPr="00316400">
          <w:rPr>
            <w:sz w:val="28"/>
            <w:szCs w:val="28"/>
          </w:rPr>
          <w:t>5 км</w:t>
        </w:r>
      </w:smartTag>
      <w:r w:rsidRPr="00316400">
        <w:rPr>
          <w:sz w:val="28"/>
          <w:szCs w:val="28"/>
        </w:rPr>
        <w:t xml:space="preserve"> в день. При общем хорошем самочувствии и отсутствии болей разрешаются игры с мячом (волейбол и др.) с учетом индивидуальных реакций продолжительностью не более 25-35 минут. Включение в курс различного вида игр способствует поддержанию интереса и повышает продукцию положительных эмоций при общей физической нагрузке. 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В процессе всего курса следует указывать пациенту на положительные </w:t>
      </w:r>
      <w:r w:rsidR="00316400" w:rsidRPr="00316400">
        <w:rPr>
          <w:sz w:val="28"/>
          <w:szCs w:val="28"/>
        </w:rPr>
        <w:t>сдвиги,</w:t>
      </w:r>
      <w:r w:rsidRPr="00316400">
        <w:rPr>
          <w:sz w:val="28"/>
          <w:szCs w:val="28"/>
        </w:rPr>
        <w:t xml:space="preserve"> достигнутые в его состоянии и физическом развитии, внушать, что нарушения со стороны желудка незначительны и легко поправимы (психологическое воздействие).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ЛФК эффективна только при условии длительного, систематического проведения занятий с постепенным увеличением нагрузки как в каждом из них, так и на протяжении всего курса. Ниже приведена таблица примерного построения занятия для стадии ремиссии язвенного процесса. 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Строгая последовательность в увеличении нагрузки и её индивидуализация являются основными условиями при проведении всех занятий. При этом должно учитываться состояние, реакция занимающихся, особенности клинического течения, сопутствующие заболевания и физ.подготовленность учащихся.</w:t>
      </w: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Важно и другое: занимаясь физическими упражнениями, больной сам активно участвует в лечебно-оздоровительном процессе, а это благотворно воздействует на его психо-эмоциональную сферу.</w:t>
      </w:r>
    </w:p>
    <w:p w:rsidR="00270BC1" w:rsidRPr="00316400" w:rsidRDefault="00270BC1" w:rsidP="00316400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316400">
        <w:rPr>
          <w:b w:val="0"/>
          <w:i w:val="0"/>
          <w:sz w:val="28"/>
          <w:szCs w:val="28"/>
        </w:rPr>
        <w:t>Схема процедуры ЛГ для больных язвенной болезнью двенадцатиперстной кишки в стадии ремиссии в условиях санаторно-курортного лечения.</w:t>
      </w:r>
    </w:p>
    <w:p w:rsidR="00270BC1" w:rsidRPr="00316400" w:rsidRDefault="00270BC1" w:rsidP="00316400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tbl>
      <w:tblPr>
        <w:tblW w:w="9160" w:type="dxa"/>
        <w:tblInd w:w="108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16"/>
        <w:gridCol w:w="1222"/>
        <w:gridCol w:w="3402"/>
      </w:tblGrid>
      <w:tr w:rsidR="00270BC1" w:rsidRPr="007777DD" w:rsidTr="007777DD">
        <w:trPr>
          <w:trHeight w:val="686"/>
        </w:trPr>
        <w:tc>
          <w:tcPr>
            <w:tcW w:w="720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№</w:t>
            </w:r>
          </w:p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п/п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Содержание раздела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Дозировка, мин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Задачи раздела, процедуры</w:t>
            </w:r>
          </w:p>
        </w:tc>
      </w:tr>
      <w:tr w:rsidR="00270BC1" w:rsidRPr="007777DD" w:rsidTr="007777DD">
        <w:trPr>
          <w:trHeight w:val="1110"/>
        </w:trPr>
        <w:tc>
          <w:tcPr>
            <w:tcW w:w="720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1.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Ходьба простая и усложненная, ритмичная, в спокойном темпе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3-4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Постепенное втягивание в нагрузку, развитие координации</w:t>
            </w:r>
          </w:p>
        </w:tc>
      </w:tr>
      <w:tr w:rsidR="00270BC1" w:rsidRPr="007777DD" w:rsidTr="007777DD">
        <w:trPr>
          <w:trHeight w:val="1110"/>
        </w:trPr>
        <w:tc>
          <w:tcPr>
            <w:tcW w:w="720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2.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Упражнения для рук и ног в сочетании с движениями туловища, дыхательные упражнения в положении сидя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5-6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Периодическое повышение внутрибрюшного давления, усиление кровообращения в брюшной полости</w:t>
            </w:r>
          </w:p>
        </w:tc>
      </w:tr>
      <w:tr w:rsidR="00270BC1" w:rsidRPr="007777DD" w:rsidTr="007777DD">
        <w:trPr>
          <w:trHeight w:val="1110"/>
        </w:trPr>
        <w:tc>
          <w:tcPr>
            <w:tcW w:w="720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3.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 xml:space="preserve">Стоя упражнения в метании и ловле мяча, перебрасывание медбола (до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7777DD">
                <w:rPr>
                  <w:sz w:val="20"/>
                  <w:szCs w:val="20"/>
                </w:rPr>
                <w:t>2 кг</w:t>
              </w:r>
            </w:smartTag>
            <w:r w:rsidRPr="007777DD">
              <w:rPr>
                <w:sz w:val="20"/>
                <w:szCs w:val="20"/>
              </w:rPr>
              <w:t>), эстафеты, чередование с дыхательными упражнениями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6-7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Общефизиологическая нагрузка, создание положительных эмоций, развитие функции полного дыхания</w:t>
            </w:r>
          </w:p>
        </w:tc>
      </w:tr>
      <w:tr w:rsidR="00270BC1" w:rsidRPr="007777DD" w:rsidTr="007777DD">
        <w:trPr>
          <w:trHeight w:val="1110"/>
        </w:trPr>
        <w:tc>
          <w:tcPr>
            <w:tcW w:w="720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4.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Упражнения на гимнастической стенке типа смешанных висов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7-8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Общетонизирующее воздействие на центральную нервную систему, развитие статико-динамической устойчивости</w:t>
            </w:r>
          </w:p>
        </w:tc>
      </w:tr>
      <w:tr w:rsidR="00270BC1" w:rsidRPr="007777DD" w:rsidTr="007777DD">
        <w:trPr>
          <w:trHeight w:val="1110"/>
        </w:trPr>
        <w:tc>
          <w:tcPr>
            <w:tcW w:w="720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5.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Элементарные упражнения лежа для конечностей в сочетании с глубоким дыханием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4-5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0BC1" w:rsidRPr="007777DD" w:rsidRDefault="00270BC1" w:rsidP="007777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777DD">
              <w:rPr>
                <w:sz w:val="20"/>
                <w:szCs w:val="20"/>
              </w:rPr>
              <w:t>Снижение нагрузки, развитие полного дыхания</w:t>
            </w:r>
          </w:p>
        </w:tc>
      </w:tr>
    </w:tbl>
    <w:p w:rsidR="00316400" w:rsidRDefault="00316400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70BC1" w:rsidRPr="00316400" w:rsidRDefault="00270BC1" w:rsidP="003164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Занятия имеют и воспитательное значение: больные привыкают систематически выполнять физические упражнения, это становится их повседневной привычкой. Занятия ЛФК переходят в занятия общей физкультурой, становятся потребностью человека и после выздоровления.</w:t>
      </w:r>
    </w:p>
    <w:p w:rsidR="00270BC1" w:rsidRPr="00316400" w:rsidRDefault="00316400" w:rsidP="00316400">
      <w:pPr>
        <w:pStyle w:val="5"/>
        <w:keepNext/>
        <w:widowControl w:val="0"/>
        <w:spacing w:before="0" w:after="0" w:line="360" w:lineRule="auto"/>
        <w:ind w:firstLine="709"/>
        <w:jc w:val="center"/>
        <w:rPr>
          <w:i w:val="0"/>
          <w:sz w:val="28"/>
          <w:szCs w:val="28"/>
          <w:lang w:val="en-US"/>
        </w:rPr>
      </w:pPr>
      <w:bookmarkStart w:id="4" w:name="yey"/>
      <w:r>
        <w:rPr>
          <w:b w:val="0"/>
          <w:i w:val="0"/>
          <w:sz w:val="28"/>
          <w:szCs w:val="28"/>
          <w:lang w:val="en-US"/>
        </w:rPr>
        <w:br w:type="page"/>
      </w:r>
      <w:r w:rsidR="00270BC1" w:rsidRPr="00316400">
        <w:rPr>
          <w:i w:val="0"/>
          <w:sz w:val="28"/>
          <w:szCs w:val="28"/>
        </w:rPr>
        <w:t>Литература:</w:t>
      </w:r>
    </w:p>
    <w:p w:rsidR="00270BC1" w:rsidRPr="00316400" w:rsidRDefault="00270BC1" w:rsidP="00316400">
      <w:pPr>
        <w:keepNext/>
        <w:widowControl w:val="0"/>
        <w:spacing w:line="360" w:lineRule="auto"/>
        <w:jc w:val="both"/>
        <w:rPr>
          <w:sz w:val="28"/>
          <w:lang w:val="en-US"/>
        </w:rPr>
      </w:pPr>
    </w:p>
    <w:bookmarkEnd w:id="4"/>
    <w:p w:rsidR="00270BC1" w:rsidRPr="00316400" w:rsidRDefault="00270BC1" w:rsidP="00316400">
      <w:pPr>
        <w:keepNext/>
        <w:widowControl w:val="0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Василенко В.Х., Гребнев А.Л. Болезни желудка и 12-ти перстной кишки. - М.: Медицина, 1988. </w:t>
      </w:r>
    </w:p>
    <w:p w:rsidR="00270BC1" w:rsidRPr="00316400" w:rsidRDefault="00270BC1" w:rsidP="00316400">
      <w:pPr>
        <w:keepNext/>
        <w:widowControl w:val="0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Диагностика и лечение хронических болезней органов пищеварения. - М.: Медицина, 1990.</w:t>
      </w:r>
    </w:p>
    <w:p w:rsidR="00270BC1" w:rsidRPr="00316400" w:rsidRDefault="00270BC1" w:rsidP="00316400">
      <w:pPr>
        <w:keepNext/>
        <w:widowControl w:val="0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6400">
        <w:rPr>
          <w:sz w:val="28"/>
          <w:szCs w:val="28"/>
        </w:rPr>
        <w:t>Лечебная физкультура и врачебный контроль: Учебник для студентов мед. Институтов / Под ред. В.А. Епифанова, Г.А. Апанасенко. - М.: Медицина, 1990.</w:t>
      </w:r>
    </w:p>
    <w:p w:rsidR="00270BC1" w:rsidRPr="00316400" w:rsidRDefault="00270BC1" w:rsidP="00316400">
      <w:pPr>
        <w:keepNext/>
        <w:widowControl w:val="0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Лечебная физкультура: Справочник / Под ред. В.А. Епифанова - М.: Медицина, 1988. </w:t>
      </w:r>
    </w:p>
    <w:p w:rsidR="00270BC1" w:rsidRPr="00316400" w:rsidRDefault="00270BC1" w:rsidP="00316400">
      <w:pPr>
        <w:keepNext/>
        <w:widowControl w:val="0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6400">
        <w:rPr>
          <w:sz w:val="28"/>
          <w:szCs w:val="28"/>
        </w:rPr>
        <w:t xml:space="preserve">Лечебная физкультура в системе медицинской реабилитации / Под ред. А.Ф. Каптелина, И.П. Лебедевой.- М.: Медицина, 1995. </w:t>
      </w:r>
      <w:bookmarkStart w:id="5" w:name="_GoBack"/>
      <w:bookmarkEnd w:id="5"/>
    </w:p>
    <w:sectPr w:rsidR="00270BC1" w:rsidRPr="00316400" w:rsidSect="00316400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7DD" w:rsidRDefault="007777DD">
      <w:r>
        <w:separator/>
      </w:r>
    </w:p>
  </w:endnote>
  <w:endnote w:type="continuationSeparator" w:id="0">
    <w:p w:rsidR="007777DD" w:rsidRDefault="0077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C1" w:rsidRDefault="00270BC1" w:rsidP="001F4C2C">
    <w:pPr>
      <w:pStyle w:val="a7"/>
      <w:framePr w:wrap="around" w:vAnchor="text" w:hAnchor="margin" w:xAlign="right" w:y="1"/>
      <w:rPr>
        <w:rStyle w:val="a9"/>
      </w:rPr>
    </w:pPr>
  </w:p>
  <w:p w:rsidR="00270BC1" w:rsidRDefault="00270BC1" w:rsidP="00270BC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7DD" w:rsidRDefault="007777DD">
      <w:r>
        <w:separator/>
      </w:r>
    </w:p>
  </w:footnote>
  <w:footnote w:type="continuationSeparator" w:id="0">
    <w:p w:rsidR="007777DD" w:rsidRDefault="0077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16C3"/>
    <w:multiLevelType w:val="multilevel"/>
    <w:tmpl w:val="C49C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203706"/>
    <w:multiLevelType w:val="multilevel"/>
    <w:tmpl w:val="312A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C81EB1"/>
    <w:multiLevelType w:val="multilevel"/>
    <w:tmpl w:val="3926E3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BC1"/>
    <w:rsid w:val="00060C11"/>
    <w:rsid w:val="001F4C2C"/>
    <w:rsid w:val="00270BC1"/>
    <w:rsid w:val="00316400"/>
    <w:rsid w:val="003677C8"/>
    <w:rsid w:val="00496220"/>
    <w:rsid w:val="005F134A"/>
    <w:rsid w:val="007777DD"/>
    <w:rsid w:val="00A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3A9C3E-00EB-4C79-A63D-D1B924E2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C1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270B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70B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270BC1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70BC1"/>
    <w:rPr>
      <w:rFonts w:cs="Times New Roman"/>
      <w:b/>
      <w:bCs/>
    </w:rPr>
  </w:style>
  <w:style w:type="character" w:styleId="a5">
    <w:name w:val="Emphasis"/>
    <w:uiPriority w:val="20"/>
    <w:qFormat/>
    <w:rsid w:val="00270BC1"/>
    <w:rPr>
      <w:rFonts w:cs="Times New Roman"/>
      <w:i/>
      <w:iCs/>
    </w:rPr>
  </w:style>
  <w:style w:type="table" w:styleId="a6">
    <w:name w:val="Table Grid"/>
    <w:basedOn w:val="a1"/>
    <w:uiPriority w:val="59"/>
    <w:rsid w:val="0027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270B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270BC1"/>
    <w:rPr>
      <w:rFonts w:cs="Times New Roman"/>
    </w:rPr>
  </w:style>
  <w:style w:type="paragraph" w:styleId="aa">
    <w:name w:val="header"/>
    <w:basedOn w:val="a"/>
    <w:link w:val="ab"/>
    <w:uiPriority w:val="99"/>
    <w:rsid w:val="00316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1640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Игнатьевы</Company>
  <LinksUpToDate>false</LinksUpToDate>
  <CharactersWithSpaces>24980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</cp:lastModifiedBy>
  <cp:revision>2</cp:revision>
  <dcterms:created xsi:type="dcterms:W3CDTF">2014-02-25T02:39:00Z</dcterms:created>
  <dcterms:modified xsi:type="dcterms:W3CDTF">2014-02-25T02:39:00Z</dcterms:modified>
</cp:coreProperties>
</file>