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3D" w:rsidRDefault="004E3E3D">
      <w:pPr>
        <w:pStyle w:val="a3"/>
        <w:spacing w:line="360" w:lineRule="auto"/>
        <w:ind w:firstLine="709"/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>
        <w:rPr>
          <w:rFonts w:ascii="Courier New" w:eastAsia="Arial Unicode MS" w:hAnsi="Courier New" w:cs="Courier New"/>
          <w:b/>
          <w:bCs/>
          <w:sz w:val="28"/>
          <w:szCs w:val="28"/>
        </w:rPr>
        <w:t>Оглавление</w:t>
      </w:r>
    </w:p>
    <w:p w:rsidR="004E3E3D" w:rsidRDefault="004E3E3D">
      <w:pPr>
        <w:pStyle w:val="a3"/>
        <w:spacing w:line="360" w:lineRule="auto"/>
        <w:ind w:left="707" w:firstLine="709"/>
        <w:rPr>
          <w:rFonts w:ascii="Courier New" w:eastAsia="Arial Unicode MS" w:hAnsi="Courier New" w:cs="Courier New"/>
          <w:b/>
          <w:bCs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ВВЕДЕНИЕ …………………………………………………………………………………………………2</w:t>
      </w:r>
    </w:p>
    <w:p w:rsidR="004E3E3D" w:rsidRDefault="004E3E3D">
      <w:pPr>
        <w:pStyle w:val="a3"/>
        <w:spacing w:line="360" w:lineRule="auto"/>
        <w:ind w:left="707" w:firstLine="709"/>
        <w:rPr>
          <w:rFonts w:ascii="Courier New" w:eastAsia="Arial Unicode MS" w:hAnsi="Courier New" w:cs="Courier New"/>
          <w:b/>
          <w:bCs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ЛИЦЕНЗИРОВАНИЕ ОТДЕЛЬНЫХ ВИДОВ ДЕЯТЕЛЬНОСТИ В РОССИЙСКОЙ ФЕДЕРАЦИИ…………………………………………………………………………………3</w:t>
      </w:r>
    </w:p>
    <w:p w:rsidR="004E3E3D" w:rsidRDefault="004E3E3D">
      <w:pPr>
        <w:pStyle w:val="a3"/>
        <w:spacing w:line="360" w:lineRule="auto"/>
        <w:ind w:left="707" w:firstLine="709"/>
        <w:rPr>
          <w:rFonts w:ascii="Courier New" w:eastAsia="Arial Unicode MS" w:hAnsi="Courier New" w:cs="Courier New"/>
          <w:b/>
          <w:bCs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НОВОЕ В ЗАКОНОДАТЕЛЬСТВЕ О ЛИЦЕНЗИРОВАНИИ……………10</w:t>
      </w:r>
    </w:p>
    <w:p w:rsidR="004E3E3D" w:rsidRDefault="004E3E3D">
      <w:pPr>
        <w:pStyle w:val="a3"/>
        <w:spacing w:line="360" w:lineRule="auto"/>
        <w:ind w:left="707" w:firstLine="709"/>
        <w:rPr>
          <w:rFonts w:ascii="Courier New" w:eastAsia="Arial Unicode MS" w:hAnsi="Courier New" w:cs="Courier New"/>
          <w:b/>
          <w:bCs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ПРИЛОЖЕНИЕ А. Перечень видов деятельности, на осуществление которых требуются лицензии……………………………12</w:t>
      </w:r>
    </w:p>
    <w:p w:rsidR="004E3E3D" w:rsidRDefault="004E3E3D">
      <w:pPr>
        <w:pStyle w:val="a3"/>
        <w:spacing w:line="360" w:lineRule="auto"/>
        <w:ind w:left="707" w:firstLine="709"/>
        <w:rPr>
          <w:rFonts w:ascii="Courier New" w:eastAsia="Arial Unicode MS" w:hAnsi="Courier New" w:cs="Courier New"/>
          <w:b/>
          <w:bCs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ПРИЛОЖЕНИЕ Б. Основные понятия и определения……20</w:t>
      </w:r>
    </w:p>
    <w:p w:rsidR="004E3E3D" w:rsidRDefault="004E3E3D">
      <w:pPr>
        <w:pStyle w:val="a3"/>
        <w:spacing w:line="360" w:lineRule="auto"/>
        <w:ind w:left="707" w:firstLine="709"/>
        <w:rPr>
          <w:b/>
          <w:bCs/>
          <w:sz w:val="28"/>
          <w:szCs w:val="28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СПИСОК ЛИТЕРАТУРЫ……………………………………………………………………………22</w:t>
      </w:r>
    </w:p>
    <w:p w:rsidR="004E3E3D" w:rsidRDefault="004E3E3D">
      <w:pPr>
        <w:pStyle w:val="a3"/>
        <w:spacing w:line="360" w:lineRule="auto"/>
        <w:ind w:left="707" w:firstLine="709"/>
        <w:rPr>
          <w:b/>
          <w:bCs/>
          <w:sz w:val="24"/>
          <w:szCs w:val="24"/>
        </w:rPr>
      </w:pPr>
    </w:p>
    <w:p w:rsidR="004E3E3D" w:rsidRDefault="004E3E3D">
      <w:pPr>
        <w:pStyle w:val="a3"/>
        <w:spacing w:line="360" w:lineRule="auto"/>
        <w:ind w:firstLine="709"/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Courier New" w:eastAsia="Arial Unicode MS" w:hAnsi="Courier New" w:cs="Courier New"/>
          <w:b/>
          <w:bCs/>
          <w:sz w:val="28"/>
          <w:szCs w:val="28"/>
        </w:rPr>
        <w:t>ВВЕДЕНИЕ</w:t>
      </w:r>
    </w:p>
    <w:p w:rsidR="004E3E3D" w:rsidRDefault="004E3E3D">
      <w:pPr>
        <w:pStyle w:val="a3"/>
        <w:spacing w:line="360" w:lineRule="auto"/>
        <w:ind w:firstLine="709"/>
        <w:jc w:val="both"/>
      </w:pPr>
      <w:r>
        <w:rPr>
          <w:rFonts w:ascii="Courier New" w:eastAsia="Arial Unicode MS" w:hAnsi="Courier New" w:cs="Courier New"/>
          <w:sz w:val="24"/>
          <w:szCs w:val="24"/>
        </w:rPr>
        <w:t>Лицензирование отдельных видов деятельности, являясь формой государственного регулирования, ограничивает количество субъектов, занимающихся тем или иным видом деятельности, а также определяет условия и требования его осуществления. Поэтому допущенные в организации работы по лицензированию просчеты могут привести к большим экономическим и социальным издержкам, создавая препятствия на пути становления частного бизнеса и вхождения в рынок новых предпринимательских структур.</w:t>
      </w:r>
    </w:p>
    <w:p w:rsidR="004E3E3D" w:rsidRDefault="004E3E3D">
      <w:pPr>
        <w:pStyle w:val="2"/>
        <w:spacing w:line="360" w:lineRule="auto"/>
        <w:ind w:firstLine="709"/>
        <w:jc w:val="both"/>
        <w:rPr>
          <w:rFonts w:ascii="Courier New" w:eastAsia="Arial Unicode MS" w:hAnsi="Courier New" w:cs="Courier New"/>
          <w:b w:val="0"/>
          <w:bCs w:val="0"/>
          <w:sz w:val="24"/>
          <w:szCs w:val="24"/>
        </w:rPr>
      </w:pPr>
      <w:r>
        <w:rPr>
          <w:rFonts w:ascii="Courier New" w:eastAsia="Arial Unicode MS" w:hAnsi="Courier New" w:cs="Courier New"/>
          <w:b w:val="0"/>
          <w:bCs w:val="0"/>
          <w:sz w:val="24"/>
          <w:szCs w:val="24"/>
        </w:rPr>
        <w:t>С позиции государственных интересов, такой инструмент как лицензирование должен, с одной стороны, обеспечить защиту прав граждан от недобросовестного предпринимателя, в тех случаях, когда данный вид деятельности требует соблюдения условий его ведения, а с другой - не служить препятствием для развития предпринимательства, искусственно ограничивая рынки, процедурно и финансово усложняя получение лицензии.</w:t>
      </w:r>
    </w:p>
    <w:p w:rsidR="004E3E3D" w:rsidRDefault="004E3E3D">
      <w:pPr>
        <w:pStyle w:val="2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page"/>
      </w:r>
    </w:p>
    <w:p w:rsidR="004E3E3D" w:rsidRDefault="004E3E3D">
      <w:pPr>
        <w:pStyle w:val="a3"/>
        <w:spacing w:line="360" w:lineRule="auto"/>
        <w:ind w:firstLine="709"/>
        <w:jc w:val="center"/>
        <w:rPr>
          <w:rFonts w:ascii="Courier New" w:eastAsia="Arial Unicode MS" w:hAnsi="Courier New"/>
          <w:b/>
          <w:bCs/>
          <w:sz w:val="28"/>
          <w:szCs w:val="28"/>
        </w:rPr>
      </w:pPr>
      <w:bookmarkStart w:id="0" w:name="BM11"/>
      <w:r>
        <w:rPr>
          <w:rFonts w:ascii="Courier New" w:eastAsia="Arial Unicode MS" w:hAnsi="Courier New" w:cs="Courier New"/>
          <w:b/>
          <w:bCs/>
          <w:sz w:val="28"/>
          <w:szCs w:val="28"/>
        </w:rPr>
        <w:t>ЛИЦЕНЗИРОВАНИЕ ОТДЕЛЬНЫХ ВИДОВ ДЕЯТЕЛЬНОСТИ В РОССИЙСКОЙ ФЕДЕРАЦИИ</w:t>
      </w:r>
      <w:bookmarkEnd w:id="0"/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В зарубежной практике регулирование хозяйственной деятельности лицензионной право разработано с достаточной степенью детализации, действует на основаниях и в условиях, заданных правовыми нормами. При этом активно задействованы системы сертификации и стандартизации.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В российском законодательстве первое упоминание о лицензировании встречается в Законе РСФСР "О предприятиях и предпринимательской деятельности" от 25.12.90 г., где предусматривалась лишь возможность государственного регулирования предпринимательской деятельности путем лицензирования отдельных ее видов , однако не был зафиксирован даже их перечень.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Складывавшаяся практика лицензирования отдельных видов деятельности имела ряд серьезных недостатков, обусловливающих необходимость введения единых норм правового обеспечения.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Принимаемые по инициативе федеральных министерств и ведомств правительственные постановления о введении лицензирования отдельных видов деятельности часто не предусматривали правовые нормы, детально регламентирующие процесс лицензирования, что позволяло трактовать эти постановления с позиции ведомственных интересов. Это касается, прежде всего, лицензионных требований, условий прекращения или приостановления действия лицензии, размера и порядка взимания лицензионного сбора и использования поступающих средств, сроков действия лицензии и ответственности органа, выдавшего лицензию.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Уже к концу 1994 года, лицензирование 33-х видов деятельности осуществлялось в соответствии с отдельными Законами и Указами Президента (например, банковская деятельность, телерадиовещание, нотариат, торговля подакцизными товарами, использование недр и природных ресурсов, частная сыскная и охранная, таможенная и др.). Порядок и полномочия по их регулированию определялись более чем 300-ми действующими законодательными и нормативно-правовыми актами федерального уровня. Еще более значительное количество актов принято на территориальном и ведомственном уровнях. Однако, ни в одном из правовых актов, предусматривавших лицензирование, не было дано обоснование, почему, в силу каких объективных причин этот вид деятельности необходимо лицензировать, что свидетельствовало об отсутствии в законодательстве критериев отнесения тех или иных видов деятельности к лицензируемым, легального определения самого понятия лицензирования, которое дало бы базу для всего правового режима.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Государство с большим опозданием взяло на себя функции по ограничению масштабов региональных и ведомственных инициатив, упорядочению хаотичного и неуправляемого процесса лицензирования.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24 декабря 1994 года было принято Постановление Правительства Российской Федерации N 1418 "О лицензировании отдельных видов деятельности". Принципиальными положениями введенного Постановления N 1418 являлись: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1. Определение целей и критериев отнесения видов деятельности к лицензируемым. Установление единого порядка и исключительной прерогативы Правительства РФ на введение лицензируемых видов деятельности без передачи права определения основных процедурных вопросов на места, а также министерствам, ведомствам.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2. Сокращение перечня видов деятельности, подлежащих лицензированию, исходя из того, что должен быть осуществлен переход от лицензирования отдельных видов деятельности к системе сертификации, независимой потребительской экспертизы, а также усилению функций надзорных органов.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3. Установление минимального срока действия лицензии - 3 года, без ограничения сверху.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4. Определение, что порядок взимания платы за лицензию исходит из принципа бесприбыльности лицензионной деятельности.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5. Четкое разграничение полномочий федеральных и региональных органов власти при осуществлении лицензирования видов деятельности.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Таким образом, введением Постановления N 1418 был сделан первый шаг на пути пресечения административного произвола на федеральном, региональном и местном уровнях.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Указанным Постановлением Правительства предусматривалась разработка в двухмесячный срок органами, уполномоченными на осуществление лицензионной деятельности, положений о лицензировании конкретных видов деятельности, в которых, в зависимости от специфики, должны быть детализированы перечень документов, необходимых для получения лицензии, условия осуществления данного вида деятельности, порядок контроля за соблюдением условий, предусмотренных лицензией, право и порядок передачи федеральными органами исполнительной власти полномочий органам исполнительной власти субъектов РФ.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Анализ разработанных уполномоченными ведомствами положений о лицензировании конкретных видов деятельности показывает, что ситуация в сфере лицензирования имеет тенденцию к улучшению, но еще далека от совершенства.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Особо следует остановиться на уровне подготовки и содержании положений о лицензировании. Данные положения, за редким исключением, не отражают специфику лицензируемого вида деятельности. Ни один из указанных выше моментов не раскрывается в должной мере, практически идет дублирование единого порядка лицензирования. Таким образом выхолащивается присущая каждому из видов деятельности специфика лицензирования. Практически единственным пунктом, вносящим что-то характерное для формирования условий осуществления конкретной деятельности, является пункт о перечне документов, необходимых для получения лицензии.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Положения, подготавливаемые федеральными органами исполнительной власти по видам деятельности, лицензирование которых осуществляют субъекты РФ, разрабатывались зачастую без участия или без учета замечаний органов исполнительной власти субъектов РФ. В ряде случаев, несмотря на целесообразность этого, отсутствовала передача федеральными органами полномочий по осуществлению лицензионной деятельности субъектам РФ. И ни в одном из положений не даны порядок или конкретные механизмы передачи полномочий.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В целом же, Постановление Правительства Российской Федерации N 1418 способствовало нормализации ситуации в области лицензирования.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Очевидные недостатки действующей в РФ системы лицензирования, а также требования Гражданского Кодекса РФ (ст.49), стимулировали создание цивилизованной законодательной базы государственного лицензирования на территории всей Российской Федерации. Федеральный закон должен закрепить следующие основные принципы: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установление критериев отнесения того или иного вида деятельности к категории лицензируемых;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установление закрытого перечня лицензируемых видов деятельности;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установление и обеспечение соблюдения на всей территории России единых основополагающих принципов лицензирования, определяющих единую государственную политику в области лицензирования отдельных видов деятельности;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соблюдение прав и полномочий субъектов Российской Федерации по предметам ведения, отнесенным к их компетенции ст.73 Конституции РФ;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установление минимального состава пакета документов, представляемого для получения лицензии;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определение действенного механизма контроля за осуществлением лицензируемых видов деятельности, позволяющего выявлять недобросовестных, неквалифицированных производителей товаров и услуг и оперативно устранять их с рынка.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Основанная на этих принципах система лицензирования была бы направлена на реализацию интересов предпринимателя, потребителя, государства и обеспечила: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1. Субъекту предпринимательства: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простоту выхода на рынок максимального числа новых предпринимательских структур;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снижение до минимума лицензионных сборов и других расходов, связанных с получением лицензии;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все виды поддержки и защиты законопослушного, цивилизованного предпринимателя со стороны государства, в том числе, защиту от монополизма и недобросовестной конкуренции.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2. Потребителю: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гарантии защиты от проникновения на рынок опасных для жизни и здоровья, некачественных товаров и услуг;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возможность досудебного рассмотрения и решения спорных вопросов, максимально сжатого по срокам возмещения причиненного ущерба.</w:t>
      </w:r>
    </w:p>
    <w:p w:rsidR="004E3E3D" w:rsidRDefault="004E3E3D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3. Государству: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развитие и цивилизованное функционирование рынка;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создание благоприятных условий для соблюдения баланса интересов предпринимателя, потребителя, государства;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- прямое и косвенное увеличение налоговых поступлений в бюджет.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 сентябре 1996 года Правительство РФ внесло в Государственную Думу проект закона "О лицензировании отдельных видов деятельности". В октябре того же года Государственная Дума рассмотрела проект в первом чтении и направила его на доработку в Комитет Думы по собственности, приватизации и хозяйственной деятельности (председатель Комитета - депутат Бунич П.Г.).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Проект Закона активно обсуждался органами законодательной и представительной власти субъектов Федерации и к концу 1996 года в Думу поступило более 300 поправок, однако, большинство из них не было учтено.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Игнорирование интересов и законных прав субъектов Российской Федерации явилось одной из основных причин того, что представленный в Государственную Думу проект Федерального закона носил сугубо ведомственный характер, а ряд его положений нарушал нормы Конституции Российской Федерации и Договора о разграничении полномочий между федеральными органами власти и органами власти субъектов Федерации. Законопроект грешил также откровенными недоработками в части, касающейся ответственности юридических и физических лиц за осуществлением деятельности без лицензии, а также за нарушение лицензионных условий и требований.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Тем не менее, в сентябре 1998 года Закон Российской Федерации "О лицензировании отдельных видов деятельности" был принят Государственной Думой Российской Федерации и вступил в силу 3 октября 1998 года.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Оценивая закон в целом, следует четко сказать, что это не новая редакция правительственного проекта, а совершенно новый правовой акт, в котором, правда, использованы отдельные текстовые элементы предыдущего.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Изменилась терминология: лицензионные органы стали лицензирующими; лицензия из "документа" превратилась в "разрешение" или "право", в результате чего в законе появились документы, подтверждающие наличие лицензии.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Но гораздо важнее, что в корне изменилась концепция закона. Если раньше говорили о недостаточном учете прав субъектов Федерации, то теперь этих прав у субъектов просто нет. Это, в частности, нашло свое отражение в исключении из числа основных принципов лицензирования такого принципа как сочетание интересов Российской Федерации, субъектов Российской Федерации, местного самоуправления и лицензиатов. Правда в тексте закона органы исполнительной власти субъектов Федерации упоминаются три-четыре раза, но каковы их полномочия, кто их определяет в законе не сказано. Вообще, отсутствуют какие-либо упоминания о правах субъектов Федерации в области лицензирования.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Принципиальным нововведением является положение о судебном порядке аннулирования лицензий в случае неоднократного или грубого нарушения лицензионных условий.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i/>
          <w:iCs/>
          <w:sz w:val="24"/>
          <w:szCs w:val="24"/>
        </w:rPr>
      </w:pPr>
      <w:r>
        <w:rPr>
          <w:rFonts w:ascii="Courier New" w:eastAsia="Arial Unicode MS" w:hAnsi="Courier New" w:cs="Courier New"/>
          <w:i/>
          <w:iCs/>
          <w:sz w:val="24"/>
          <w:szCs w:val="24"/>
        </w:rPr>
        <w:t>По моему мнению, Закон Российской Федерации "О лицензировании отдельных видов деятельности" (N 158-ФЗ от 25.09.98 г.) является шагом назад в области лицензирования отдельных видов деятельности.</w:t>
      </w:r>
    </w:p>
    <w:p w:rsidR="004E3E3D" w:rsidRDefault="004E3E3D">
      <w:pPr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4E3E3D" w:rsidRDefault="004E3E3D">
      <w:pPr>
        <w:pStyle w:val="2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4E3E3D" w:rsidRDefault="004E3E3D">
      <w:pPr>
        <w:pStyle w:val="2"/>
        <w:spacing w:line="360" w:lineRule="auto"/>
        <w:ind w:firstLine="709"/>
        <w:jc w:val="center"/>
        <w:rPr>
          <w:rFonts w:ascii="Courier New" w:eastAsia="Arial Unicode MS" w:hAnsi="Courier New" w:cs="Courier New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Courier New" w:eastAsia="Arial Unicode MS" w:hAnsi="Courier New" w:cs="Courier New"/>
          <w:sz w:val="28"/>
          <w:szCs w:val="28"/>
        </w:rPr>
        <w:t>Новое в законодательстве о лицензировании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С 10 февраля 2002 года вступил в силу новый </w:t>
      </w:r>
      <w:r>
        <w:rPr>
          <w:rFonts w:ascii="Courier New" w:eastAsia="Arial Unicode MS" w:hAnsi="Courier New" w:cs="Courier New"/>
          <w:b/>
          <w:bCs/>
          <w:sz w:val="24"/>
          <w:szCs w:val="24"/>
        </w:rPr>
        <w:t>Федеральный закон "О лицензировании отдельных видов деятельности"</w:t>
      </w:r>
      <w:r>
        <w:rPr>
          <w:rFonts w:ascii="Courier New" w:eastAsia="Arial Unicode MS" w:hAnsi="Courier New" w:cs="Courier New"/>
          <w:sz w:val="24"/>
          <w:szCs w:val="24"/>
        </w:rPr>
        <w:t xml:space="preserve"> от 8 августа 2001 г. N 128-ФЗ, который устанавливает новый перечень лицензируемых видов деятельности, а также вводит более упорядоченный и упрощенный порядок лицензирования на территории Российской Федерации. 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Новый вариант закона о лицензировании был разработан в целях определения единого предельного перечня лицензируемых видов деятельности и сокращения числа видов деятельности, на осуществление которых требуется лицензия. </w:t>
      </w:r>
      <w:r w:rsidRPr="009B67B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Новый перечень </w:t>
      </w:r>
      <w:r>
        <w:rPr>
          <w:rFonts w:ascii="Courier New" w:eastAsia="Arial Unicode MS" w:hAnsi="Courier New" w:cs="Courier New"/>
          <w:sz w:val="24"/>
          <w:szCs w:val="24"/>
        </w:rPr>
        <w:t xml:space="preserve">включает около ста наименований видов деятельности, подлежащих лицензированию, что существенно меньше, чем было предусмотрено в соответствии с законом о лицензировании в редакции Федерального закона № 158-ФЗ от 25.09.1998 г. 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Из сферы лицензирования исключены те виды деятельности, государственное регулирование которых в полной мере может и должно осуществляться государственными контрольными и надзорными органами в силу функциональных обязанностей другими методами, в том числе применением государственных норм, государственных стандартов, сертификации, деклараций о соответствии, аккредитации, применением санитарных, строительных и иных правил и норм. 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С целью предотвращения излишнего расширения перечня видов деятельности, подлежащих лицензированию новая редакция Федерального закона “О лицензировании отдельных видов деятельности” исключает норму, предусматривающую возможность определения работ и услуг по лицензируемым видам деятельности в подзаконных актах. Введение лицензирования иных видов деятельности возможно только путем внесения дополнений в предусмотренный статьей 17 Федерального закона перечень видов деятельности, на осуществление которых требуются лицензии. 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 п. 2 ст. 18 Федерального закона РФ от 8.08.2001г. N 128-ФЗ закреплено, что лицензирование видов деятельности, не указанных в п. 1 ст. 17 новой редакции Федерального закона "О лицензировании отдельных видов деятельности", прекращается со дня вступления его в силу (10.02.2002 г.). Следовательно, прекращают действие все принятые ранее подзаконные акты, определяющие работы и услуги, которые подлежат лицензированию. Кроме того, со дня вступления в силу этого Закона указы Президента РФ и постановления Правительства РФ, регулирующие порядок осуществления лицензирования отдельных видов деятельности на территории Российской Федерации, применяются в лишь части, не противоречащей настоящему Федеральному закону 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 целях упорядочения и упрощения порядка лицензирования на территории Российской Федерации новый закон о лицензировании изменяет нижний предел срока действия лицензии. В соответствии со статьей 8 Федерального закона от 25.09.1998 г. N 158-ФЗ "О лицензировании отдельных видов деятельности" срок действия лицензии не может быть менее чем три года. В новой же редакции этот срок увеличен до пяти лет. </w:t>
      </w:r>
    </w:p>
    <w:p w:rsidR="004E3E3D" w:rsidRDefault="004E3E3D">
      <w:pPr>
        <w:pStyle w:val="a3"/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Уточнен перечень документов, необходимых для получения лицензии. Из статьи 10 Закона РФ "О лицензировании отдельных видов деятельности" прежней редакции исключены требования о предоставлении соискателем лицензии, юридическим лицом, сведений о наименовании банка и номера расчетного счета в банке, указаний срока, в течение которого будет осуществляться подлежащий лицензированию вид деятельности. Отменена норма о том, что 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документов, подтверждающих соответствие соискателя лицензии установленным лицензионным требованиям и условиям. Вместо этого введено положение о представлении только тех документов, обязательное наличие которых при осуществлении конкретного вида деятельности установлено соответствующими федеральными законами. </w:t>
      </w:r>
    </w:p>
    <w:p w:rsidR="004E3E3D" w:rsidRDefault="004E3E3D">
      <w:pPr>
        <w:pStyle w:val="2"/>
        <w:spacing w:line="360" w:lineRule="auto"/>
        <w:ind w:firstLine="709"/>
        <w:jc w:val="right"/>
        <w:rPr>
          <w:rFonts w:ascii="Courier New" w:eastAsia="Arial Unicode MS" w:hAnsi="Courier New" w:cs="Courier New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Courier New" w:eastAsia="Arial Unicode MS" w:hAnsi="Courier New" w:cs="Courier New"/>
          <w:sz w:val="28"/>
          <w:szCs w:val="28"/>
        </w:rPr>
        <w:t>Приложение А</w:t>
      </w:r>
    </w:p>
    <w:p w:rsidR="004E3E3D" w:rsidRDefault="004E3E3D">
      <w:pPr>
        <w:pStyle w:val="2"/>
        <w:spacing w:line="360" w:lineRule="auto"/>
        <w:ind w:firstLine="709"/>
        <w:jc w:val="center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>Перечень видов деятельности, на осуществление которых требуются лицензии, в соответствии с новым ФЗ "О лицензировании отдельных видов деятельности"</w:t>
      </w:r>
    </w:p>
    <w:p w:rsidR="004E3E3D" w:rsidRDefault="004E3E3D">
      <w:pPr>
        <w:pStyle w:val="a3"/>
        <w:spacing w:before="0" w:after="0" w:line="360" w:lineRule="auto"/>
        <w:ind w:firstLine="709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Согласно статье 17 Федерального закона от 08.08.2001 г. № 128-ФЗ утвержден перечень видов деятельности, на осуществление которых требуются лицензии: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разработка авиационной техники, в том числе авиационной техники двойного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авиационной техники, в том числе авиационной техники двойного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ремонт авиационной техники, в том числе авиационной техники двойного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испытание авиационной техники, в том числе авиационной техники двойного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распространению шифровальных (криптографических) средств;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техническому обслуживанию шифровальных (криптографических) средств;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предоставление услуг в области шифрования информации;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разработка, производство шифровальных (криптографических) средств, защищенных с использованием шифровальных (криптографических) средств информационных систем, телекоммуникационных систем;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выдаче сертификатов ключей электронных цифровых подписей, регистрации владельцев электронных цифровых подписей, оказанию услуг, связанных с использованием электронных цифровых подписей, и подтверждению подлинности электронных цифровых подписей;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выявлению электронных устройств, предназначенных для негласного получения информации, в помещениях и технических средствах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разработке и (или) производству средств защиты конфиденциальной информации;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технической защите конфиденциальной информации;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информации, индивидуальными предпринимателями и юридическими лицами, осуществляющими предпринимательскую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изготовлению защищенной от подделок полиграфической продукции, в том числе бланков ценных бумаг, а также торговля указанной продукцией;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разработка вооружения и военной техники;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вооружения и военной техники;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ремонт вооружения и военной техники;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утилизация вооружения и военной техники;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торговля вооружением и военной техникой;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оружия и основных частей огнестрельного оружия;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патронов к оружию и составных частей патронов;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торговля оружием и основными частями огнестрельного оружия;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торговля патронами к оружию;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экспонирование оружия, основных частей огнестрельного оружия, патронов к оружию;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коллекционирование оружия, основных частей огнестрельного оружия, патронов к оружию;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разработка и производство боеприпасов;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утилизация боеприпасов;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выполнение работ и оказание услуг по хранению, перевозкам и уничтожению химического оружия;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эксплуатация взрывоопасных производственных объектов;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эксплуатация пожароопасных производственных объектов;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эксплуатация химически опасных производственных объектов;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эксплуатация магистрального трубопроводного транспорта;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эксплуатация нефтегазодобывающих производств;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переработка нефти, газа и продуктов их переработки;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транспортировка по магистральным трубопроводам нефти, газа и продуктов их переработки;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хранение нефти, газа и продуктов их переработки;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реализация нефти, газа и продуктов их переработки;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проведению экспертизы промышленной безопасности;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взрывчатых материалов промышленного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хранение взрывчатых материалов промышленного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применение взрывчатых материалов промышленного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распространению взрывчатых материалов промышленного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пиротехнических изделий;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распространению пиротехнических изделий IV и V класса в соответствии с государственным стандартом;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предупреждению и тушению пожаров;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работ по монтажу, ремонту и обслуживанию средств обеспечения пожарной безопасности зданий и сооружений;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эксплуатации электрических сетей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эксплуатации газовых сетей;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эксплуатации тепловых сетей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проектирование зданий и сооружений I и II уровней ответственности в соответствии с государственным стандартом;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строительство зданий и сооружений I и II уровней ответственности в соответствии с государственным стандартом;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инженерные изыскания для строительства зданий и сооружений I и II уровней ответственности в соответствии с государственным стандартом;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маркшейдерских работ;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реставрации объектов культурного наследия (памятников истории и культуры);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геодезическая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картографическая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выполнение работ по активному воздействию на гидрометеорологические процессы и явления;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выполнение работ по активному воздействию на геофизические процессы и явления;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в области гидрометеорологии и смежных с ней областях;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фармацевтическая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лекарственных средств;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медицинской техники;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распространению лекарственных средств и изделий медицинского назначения;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оказанию протезно-ортопедической помощи;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культивирование растений, используемых для производства наркотических средств и психотропных веществ;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 в соответствии с Федеральным законом "О наркотических средствах и психотропных веществах";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деятельность, связанная с оборотом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III в соответствии с Федеральным законом "О наркотических средствах и психотропных веществах";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деятельность, связанная с использованием возбудителей инфекционных заболеваний;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дезинфекционных, дезинсекционных и дератизационных средств;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морским транспортом пассажиров;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морским транспортом грузов;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внутренним водным транспортом пассажиров;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внутренним водным транспортом грузов;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воздушным транспортом пассажиров;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воздушным транспортом грузов;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пассажиров на коммерческой основе легковым автомобильным транспортом;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грузов автомобильным транспортом грузоподъемностью свыше 3,5 тонны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железнодорожным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 и без выхода на железнодорожные пути общего пользования);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перевозки железнодорожным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 и без выхода на железнодорожные пути общего пользования);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сюрвейерское обслуживание морских судов в морских портах;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погрузочно-разгрузочная деятельность на внутреннем водном транспорте;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погрузочно-разгрузочная деятельность в морских портах;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погрузочно-разгрузочная деятельность на железнодорожном транспорте;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техническому обслуживанию воздушного движения;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техническому обслуживанию воздушных судов;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ремонту воздушных судов;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применению авиации в отраслях экономики;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техническому обслуживанию и ремонту подвижного состава на железнодорожном транспорте;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техническому обслуживанию и ремонту технических средств, используемых на железнодорожном транспорте;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обращению с опасными отходами;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организация и содержание тотализаторов и игорных заведений;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оценочная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туроператорская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турагентская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продаже прав на клубный отдых;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негосударственная (частная) охранная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негосударственная (частная) сыскная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заготовка, переработка и реализация лома цветных металлов;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заготовка, переработка и реализация лома черных металлов;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деятельность, связанная с трудоустройством граждан Российской Федерации за пределами Российской Федерации;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разведению племенных животных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производству и использованию племенной продукции (материала)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публичный показ аудиовизуальных произведений, если указанная деятельность осуществляется в кинозале;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воспроизведение (изготовление экземпляров) аудиовизуальных произведений и фонограмм на любых видах носителей;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аудиторская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инвестиционных фондов;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управлению инвестиционными фондами, паевыми инвестиционными фондами и негосударственными пенсионными фондами;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специализированных депозитариев инвестиционных фондов, паевых инвестиционных фондов и негосударственных пенсионных фондов;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негосударственных пенсионных фондов; деятельность по производству элитных семян (семян элиты);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производство табачных изделий;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изготовлению и ремонту средств измерений;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осуществляемая в море деятельность по приемке и транспортировке уловов водных биологических ресурсов, включая рыб, а также других водных животных и растений;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деятельность по хранению зерна и продуктов его переработки;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космическая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ветеринарная деятельность; </w:t>
      </w:r>
    </w:p>
    <w:p w:rsidR="004E3E3D" w:rsidRDefault="004E3E3D">
      <w:pPr>
        <w:pStyle w:val="a3"/>
        <w:numPr>
          <w:ilvl w:val="0"/>
          <w:numId w:val="1"/>
        </w:numPr>
        <w:spacing w:before="0" w:after="0"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медицинская деятельность. </w:t>
      </w:r>
    </w:p>
    <w:p w:rsidR="004E3E3D" w:rsidRDefault="004E3E3D">
      <w:pPr>
        <w:pStyle w:val="a3"/>
        <w:spacing w:line="360" w:lineRule="auto"/>
        <w:ind w:firstLine="709"/>
        <w:jc w:val="right"/>
        <w:rPr>
          <w:rFonts w:ascii="Courier New" w:eastAsia="Arial Unicode MS" w:hAnsi="Courier New"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Courier New" w:eastAsia="Arial Unicode MS" w:hAnsi="Courier New" w:cs="Courier New"/>
          <w:b/>
          <w:bCs/>
          <w:sz w:val="28"/>
          <w:szCs w:val="28"/>
        </w:rPr>
        <w:t>Приложение Б</w:t>
      </w:r>
    </w:p>
    <w:p w:rsidR="004E3E3D" w:rsidRDefault="004E3E3D">
      <w:pPr>
        <w:pStyle w:val="a3"/>
        <w:spacing w:line="360" w:lineRule="auto"/>
        <w:ind w:firstLine="709"/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>
        <w:rPr>
          <w:rFonts w:ascii="Courier New" w:eastAsia="Arial Unicode MS" w:hAnsi="Courier New" w:cs="Courier New"/>
          <w:b/>
          <w:bCs/>
          <w:sz w:val="28"/>
          <w:szCs w:val="28"/>
        </w:rPr>
        <w:t>Основные понятия и определения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Лицензия</w:t>
      </w:r>
      <w:r>
        <w:rPr>
          <w:rFonts w:ascii="Courier New" w:eastAsia="Arial Unicode MS" w:hAnsi="Courier New" w:cs="Courier New"/>
          <w:sz w:val="24"/>
          <w:szCs w:val="24"/>
        </w:rPr>
        <w:t xml:space="preserve"> - выдаваемый лицензионным органом официальный документ, подтверждающий выданное специальным органом специальное разрешение (право) на осуществление лицензируемого вида деятельности указанному в нем юридическому лицу или гражданину, зарегистрированному в качестве предпринимателя без образования юридического лица (индивидуальному предпринимателю), при обязательном соблюдении лицензионных требований и условий.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Лицензионные документы</w:t>
      </w:r>
      <w:r>
        <w:rPr>
          <w:rFonts w:ascii="Courier New" w:eastAsia="Arial Unicode MS" w:hAnsi="Courier New" w:cs="Courier New"/>
          <w:sz w:val="24"/>
          <w:szCs w:val="24"/>
        </w:rPr>
        <w:t xml:space="preserve"> - лицензия, копия лицензии, лицензионная карточка или иные документов, выдаваемые лицензиату в соответствии с установленным действующими правовыми актами порядком лицензирования конкретных видов деятельности.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Лицензирование (лицензионная деятельность)</w:t>
      </w:r>
      <w:r>
        <w:rPr>
          <w:rFonts w:ascii="Courier New" w:eastAsia="Arial Unicode MS" w:hAnsi="Courier New" w:cs="Courier New"/>
          <w:sz w:val="24"/>
          <w:szCs w:val="24"/>
        </w:rPr>
        <w:t xml:space="preserve"> - комплекс мероприятий по проверке соответствия соискателя лицензии установленным требованиям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Лицензируемые виды деятельности</w:t>
      </w:r>
      <w:r>
        <w:rPr>
          <w:rFonts w:ascii="Courier New" w:eastAsia="Arial Unicode MS" w:hAnsi="Courier New" w:cs="Courier New"/>
          <w:sz w:val="24"/>
          <w:szCs w:val="24"/>
        </w:rPr>
        <w:t xml:space="preserve"> - отдельные виды деятельности, на осуществление которых, в соответствии с законодательством, требуется получение лицензии.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Лицензионные требования и условия</w:t>
      </w:r>
      <w:r>
        <w:rPr>
          <w:rFonts w:ascii="Courier New" w:eastAsia="Arial Unicode MS" w:hAnsi="Courier New" w:cs="Courier New"/>
          <w:sz w:val="24"/>
          <w:szCs w:val="24"/>
        </w:rPr>
        <w:t xml:space="preserve"> - совокупность обязательных для выполнения при осуществлении лицензируемого вида деятельности требований и условий, установленных правовыми актами, действующими в области лицензирования отдельных видов деятельности.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Лицензирующий орган</w:t>
      </w:r>
      <w:r>
        <w:rPr>
          <w:rFonts w:ascii="Courier New" w:eastAsia="Arial Unicode MS" w:hAnsi="Courier New" w:cs="Courier New"/>
          <w:sz w:val="24"/>
          <w:szCs w:val="24"/>
        </w:rPr>
        <w:t xml:space="preserve"> - орган исполнительной власти города Москвы, уполномоченный в установленном порядке на осуществление лицензионной деятельности.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Соискатель лицензии</w:t>
      </w:r>
      <w:r>
        <w:rPr>
          <w:rFonts w:ascii="Courier New" w:eastAsia="Arial Unicode MS" w:hAnsi="Courier New" w:cs="Courier New"/>
          <w:sz w:val="24"/>
          <w:szCs w:val="24"/>
        </w:rPr>
        <w:t xml:space="preserve"> - юридическое лицо или индивидуальный предприниматель, имеющие намерение осуществлять лицензируемый вид деятельности и заявившие об этом в установленном порядке в лицензирующий орган.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Лицензиат</w:t>
      </w:r>
      <w:r>
        <w:rPr>
          <w:rFonts w:ascii="Courier New" w:eastAsia="Arial Unicode MS" w:hAnsi="Courier New" w:cs="Courier New"/>
          <w:sz w:val="24"/>
          <w:szCs w:val="24"/>
        </w:rPr>
        <w:t xml:space="preserve"> - юридическое лицо или индивидуальный предприниматель, имеющий выданную ему лицензию на осуществление конкретного вида деятельности. 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Реестр лицензий</w:t>
      </w:r>
      <w:r>
        <w:rPr>
          <w:rFonts w:ascii="Courier New" w:eastAsia="Arial Unicode MS" w:hAnsi="Courier New" w:cs="Courier New"/>
          <w:sz w:val="24"/>
          <w:szCs w:val="24"/>
        </w:rPr>
        <w:t xml:space="preserve"> - упорядоченная совокупность сведений, о выданных и зарегистрированных лицензиях, а также об аннулировании лицензий, приостановлении и возобновлении действия лицензий.</w:t>
      </w:r>
    </w:p>
    <w:p w:rsidR="004E3E3D" w:rsidRDefault="004E3E3D">
      <w:pPr>
        <w:pStyle w:val="a3"/>
        <w:spacing w:line="360" w:lineRule="auto"/>
        <w:ind w:firstLine="70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b/>
          <w:bCs/>
          <w:sz w:val="24"/>
          <w:szCs w:val="24"/>
        </w:rPr>
        <w:t>Надзор за соблюдением лицензиатами лицензионных требований и условий</w:t>
      </w:r>
      <w:r>
        <w:rPr>
          <w:rFonts w:ascii="Courier New" w:eastAsia="Arial Unicode MS" w:hAnsi="Courier New" w:cs="Courier New"/>
          <w:sz w:val="24"/>
          <w:szCs w:val="24"/>
        </w:rPr>
        <w:t xml:space="preserve"> - система мер, осуществляемых лицензирующими органами,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условий.</w:t>
      </w:r>
    </w:p>
    <w:p w:rsidR="004E3E3D" w:rsidRDefault="004E3E3D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Courier New" w:eastAsia="Arial Unicode MS" w:hAnsi="Courier New" w:cs="Courier New"/>
          <w:b/>
          <w:bCs/>
          <w:sz w:val="28"/>
          <w:szCs w:val="28"/>
        </w:rPr>
        <w:t>Список литературы</w:t>
      </w:r>
    </w:p>
    <w:p w:rsidR="004E3E3D" w:rsidRDefault="004E3E3D">
      <w:pPr>
        <w:pStyle w:val="a3"/>
        <w:numPr>
          <w:ilvl w:val="0"/>
          <w:numId w:val="2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Федеральный закон "О лицензировании отдельных видов деятельности" от 8.08.2001 г. N 128-ФЗ</w:t>
      </w:r>
    </w:p>
    <w:p w:rsidR="004E3E3D" w:rsidRDefault="004E3E3D">
      <w:pPr>
        <w:pStyle w:val="a3"/>
        <w:numPr>
          <w:ilvl w:val="0"/>
          <w:numId w:val="2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Закон Российской Федерации "О лицензировании отдельных видов деятельности" от 25.09.1998 г. N 158-ФЗ </w:t>
      </w:r>
    </w:p>
    <w:p w:rsidR="004E3E3D" w:rsidRDefault="004E3E3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Постановление Правительства Российской Федерации "О лицензировании отдельных видов деятельности" от 24.12 1994 г. N 1418</w:t>
      </w:r>
    </w:p>
    <w:p w:rsidR="004E3E3D" w:rsidRDefault="004E3E3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Гражданский кодекс Российской Федерации ч.1 и 2</w:t>
      </w:r>
    </w:p>
    <w:p w:rsidR="004E3E3D" w:rsidRDefault="004E3E3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Предпринимательское (хозяйственное) право т.1 и 2 под редакцией О.М.Олейника. М.ЮРИСТЪ.1999</w:t>
      </w:r>
    </w:p>
    <w:p w:rsidR="004E3E3D" w:rsidRDefault="004E3E3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Справочно-правовая система “ГАРАНТ”</w:t>
      </w:r>
      <w:bookmarkStart w:id="1" w:name="_GoBack"/>
      <w:bookmarkEnd w:id="1"/>
    </w:p>
    <w:sectPr w:rsidR="004E3E3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3D" w:rsidRDefault="004E3E3D">
      <w:r>
        <w:separator/>
      </w:r>
    </w:p>
  </w:endnote>
  <w:endnote w:type="continuationSeparator" w:id="0">
    <w:p w:rsidR="004E3E3D" w:rsidRDefault="004E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3D" w:rsidRDefault="009B67B9">
    <w:pPr>
      <w:pStyle w:val="a6"/>
      <w:framePr w:wrap="auto" w:vAnchor="text" w:hAnchor="margin" w:xAlign="center" w:y="1"/>
      <w:rPr>
        <w:rStyle w:val="a8"/>
        <w:sz w:val="20"/>
        <w:szCs w:val="20"/>
      </w:rPr>
    </w:pPr>
    <w:r>
      <w:rPr>
        <w:rStyle w:val="a8"/>
        <w:noProof/>
        <w:sz w:val="20"/>
        <w:szCs w:val="20"/>
      </w:rPr>
      <w:t>2</w:t>
    </w:r>
  </w:p>
  <w:p w:rsidR="004E3E3D" w:rsidRDefault="004E3E3D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3D" w:rsidRDefault="004E3E3D">
      <w:r>
        <w:separator/>
      </w:r>
    </w:p>
  </w:footnote>
  <w:footnote w:type="continuationSeparator" w:id="0">
    <w:p w:rsidR="004E3E3D" w:rsidRDefault="004E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4C11"/>
    <w:multiLevelType w:val="multilevel"/>
    <w:tmpl w:val="DA9E9B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D443336"/>
    <w:multiLevelType w:val="multilevel"/>
    <w:tmpl w:val="A07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7B9"/>
    <w:rsid w:val="004E3E3D"/>
    <w:rsid w:val="006F1AF5"/>
    <w:rsid w:val="00882D0E"/>
    <w:rsid w:val="009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64CE4A0-9292-45F9-8C75-B53FA84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after="100"/>
    </w:pPr>
    <w:rPr>
      <w:sz w:val="20"/>
      <w:szCs w:val="20"/>
    </w:rPr>
  </w:style>
  <w:style w:type="character" w:styleId="a4">
    <w:name w:val="Hyperlink"/>
    <w:uiPriority w:val="99"/>
    <w:rPr>
      <w:strike/>
      <w:color w:val="0000FF"/>
      <w:u w:val="none"/>
      <w:effect w:val="none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Новое в законодательстве о лицензировании</vt:lpstr>
    </vt:vector>
  </TitlesOfParts>
  <Company>sweet_home</Company>
  <LinksUpToDate>false</LinksUpToDate>
  <CharactersWithSpaces>29753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законодательстве о лицензировании</dc:title>
  <dc:subject/>
  <dc:creator>Смольняков</dc:creator>
  <cp:keywords/>
  <dc:description/>
  <cp:lastModifiedBy>admin</cp:lastModifiedBy>
  <cp:revision>2</cp:revision>
  <dcterms:created xsi:type="dcterms:W3CDTF">2014-03-06T09:47:00Z</dcterms:created>
  <dcterms:modified xsi:type="dcterms:W3CDTF">2014-03-06T09:47:00Z</dcterms:modified>
</cp:coreProperties>
</file>