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BE" w:rsidRDefault="00C74B70">
      <w:pPr>
        <w:pStyle w:val="a4"/>
      </w:pPr>
      <w:r>
        <w:t>НОВЫЙ ГУМАНИТАРНЫЙ УНИВЕРСИТЕТ</w:t>
      </w:r>
    </w:p>
    <w:p w:rsidR="006C4ABE" w:rsidRDefault="00C74B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НАТАЛЬИ НЕСТЕРОВОЙ</w:t>
      </w:r>
    </w:p>
    <w:p w:rsidR="006C4ABE" w:rsidRDefault="00C74B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ЮРИДИЧЕКАЯ АКАДЕМИЯ</w:t>
      </w: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center"/>
        <w:rPr>
          <w:b/>
          <w:sz w:val="28"/>
        </w:rPr>
      </w:pPr>
    </w:p>
    <w:p w:rsidR="006C4ABE" w:rsidRDefault="00C74B70">
      <w:pPr>
        <w:pStyle w:val="1"/>
        <w:spacing w:line="360" w:lineRule="auto"/>
        <w:ind w:firstLine="0"/>
        <w:jc w:val="center"/>
      </w:pPr>
      <w:r>
        <w:t>РЕФЕРАТ</w:t>
      </w:r>
    </w:p>
    <w:p w:rsidR="006C4ABE" w:rsidRDefault="006C4ABE">
      <w:pPr>
        <w:spacing w:line="360" w:lineRule="auto"/>
        <w:rPr>
          <w:sz w:val="28"/>
        </w:rPr>
      </w:pPr>
    </w:p>
    <w:p w:rsidR="006C4ABE" w:rsidRDefault="00C74B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6C4ABE" w:rsidRDefault="00C74B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КРИМИНАЛОГИЯ</w:t>
      </w:r>
    </w:p>
    <w:p w:rsidR="006C4ABE" w:rsidRDefault="00C74B70">
      <w:pPr>
        <w:pStyle w:val="3"/>
        <w:spacing w:line="360" w:lineRule="auto"/>
      </w:pPr>
      <w:r>
        <w:t>на тему:</w:t>
      </w:r>
    </w:p>
    <w:p w:rsidR="006C4ABE" w:rsidRDefault="00C74B70">
      <w:pPr>
        <w:pStyle w:val="3"/>
        <w:spacing w:line="360" w:lineRule="auto"/>
      </w:pPr>
      <w:r>
        <w:t>“ Личность преступника: понятие, цели изучения, типология ”</w:t>
      </w:r>
    </w:p>
    <w:p w:rsidR="006C4ABE" w:rsidRDefault="006C4ABE">
      <w:pPr>
        <w:spacing w:line="360" w:lineRule="auto"/>
        <w:jc w:val="center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C74B70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Студента группы К2П1-1, </w:t>
      </w:r>
    </w:p>
    <w:p w:rsidR="006C4ABE" w:rsidRDefault="00C74B70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Гурьева В.В.</w:t>
      </w: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both"/>
        <w:rPr>
          <w:b/>
          <w:sz w:val="28"/>
        </w:rPr>
      </w:pPr>
    </w:p>
    <w:p w:rsidR="006C4ABE" w:rsidRDefault="006C4ABE">
      <w:pPr>
        <w:spacing w:line="360" w:lineRule="auto"/>
        <w:jc w:val="center"/>
        <w:rPr>
          <w:b/>
          <w:sz w:val="28"/>
        </w:rPr>
      </w:pPr>
    </w:p>
    <w:p w:rsidR="006C4ABE" w:rsidRDefault="006C4ABE">
      <w:pPr>
        <w:spacing w:line="360" w:lineRule="auto"/>
        <w:jc w:val="center"/>
        <w:rPr>
          <w:b/>
          <w:sz w:val="28"/>
        </w:rPr>
      </w:pPr>
    </w:p>
    <w:p w:rsidR="006C4ABE" w:rsidRDefault="006C4ABE">
      <w:pPr>
        <w:spacing w:line="360" w:lineRule="auto"/>
        <w:jc w:val="center"/>
        <w:rPr>
          <w:b/>
          <w:sz w:val="28"/>
          <w:lang w:val="en-US"/>
        </w:rPr>
      </w:pPr>
    </w:p>
    <w:p w:rsidR="006C4ABE" w:rsidRDefault="006C4ABE">
      <w:pPr>
        <w:spacing w:line="360" w:lineRule="auto"/>
        <w:jc w:val="center"/>
        <w:rPr>
          <w:b/>
          <w:sz w:val="28"/>
          <w:lang w:val="en-US"/>
        </w:rPr>
      </w:pPr>
    </w:p>
    <w:p w:rsidR="006C4ABE" w:rsidRDefault="006C4ABE">
      <w:pPr>
        <w:spacing w:line="360" w:lineRule="auto"/>
        <w:jc w:val="center"/>
        <w:rPr>
          <w:b/>
          <w:sz w:val="28"/>
          <w:lang w:val="en-US"/>
        </w:rPr>
      </w:pPr>
    </w:p>
    <w:p w:rsidR="006C4ABE" w:rsidRDefault="00C74B70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Москва 2000 год</w:t>
      </w:r>
    </w:p>
    <w:p w:rsidR="006C4ABE" w:rsidRDefault="006C4ABE">
      <w:pPr>
        <w:spacing w:line="360" w:lineRule="auto"/>
        <w:jc w:val="center"/>
        <w:rPr>
          <w:b/>
          <w:sz w:val="28"/>
        </w:rPr>
        <w:sectPr w:rsidR="006C4ABE">
          <w:footerReference w:type="even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titlePg/>
        </w:sectPr>
      </w:pPr>
    </w:p>
    <w:p w:rsidR="006C4ABE" w:rsidRDefault="00C74B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 </w:t>
      </w:r>
    </w:p>
    <w:p w:rsidR="006C4ABE" w:rsidRDefault="00C74B70">
      <w:pPr>
        <w:spacing w:line="360" w:lineRule="auto"/>
        <w:jc w:val="right"/>
        <w:rPr>
          <w:sz w:val="28"/>
        </w:rPr>
      </w:pPr>
      <w:r>
        <w:rPr>
          <w:sz w:val="28"/>
        </w:rPr>
        <w:t>Стр.</w:t>
      </w:r>
    </w:p>
    <w:p w:rsidR="006C4ABE" w:rsidRDefault="00C74B70">
      <w:pPr>
        <w:spacing w:line="360" w:lineRule="auto"/>
        <w:rPr>
          <w:sz w:val="28"/>
        </w:rPr>
      </w:pPr>
      <w:r>
        <w:rPr>
          <w:sz w:val="28"/>
        </w:rPr>
        <w:t>Введение…………</w:t>
      </w:r>
      <w:r>
        <w:rPr>
          <w:sz w:val="28"/>
          <w:lang w:val="en-US"/>
        </w:rPr>
        <w:t>….</w:t>
      </w:r>
      <w:r>
        <w:rPr>
          <w:sz w:val="28"/>
        </w:rPr>
        <w:t>…..……………..…………………………………………..…3</w:t>
      </w:r>
    </w:p>
    <w:p w:rsidR="006C4ABE" w:rsidRDefault="00C74B70">
      <w:pPr>
        <w:pStyle w:val="3"/>
        <w:spacing w:line="360" w:lineRule="auto"/>
        <w:jc w:val="both"/>
        <w:rPr>
          <w:b w:val="0"/>
        </w:rPr>
      </w:pPr>
      <w:r>
        <w:rPr>
          <w:b w:val="0"/>
        </w:rPr>
        <w:t>1. Преступник и личность  преступника…………………………………………...4</w:t>
      </w:r>
    </w:p>
    <w:p w:rsidR="006C4ABE" w:rsidRDefault="00C74B70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2. Изучение социальных позиций, ролей и деятельности преступников………...7</w:t>
      </w:r>
    </w:p>
    <w:p w:rsidR="006C4ABE" w:rsidRDefault="00C74B70">
      <w:p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 xml:space="preserve">3. Изучение потребностно-мотивационной сферы и </w:t>
      </w:r>
    </w:p>
    <w:p w:rsidR="006C4ABE" w:rsidRDefault="00C74B70">
      <w:p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ценностно-нормативных характеристик сознания личности……………………11</w:t>
      </w:r>
    </w:p>
    <w:p w:rsidR="006C4ABE" w:rsidRDefault="00C74B70">
      <w:pPr>
        <w:spacing w:before="140" w:line="360" w:lineRule="auto"/>
        <w:rPr>
          <w:snapToGrid w:val="0"/>
          <w:sz w:val="28"/>
        </w:rPr>
      </w:pPr>
      <w:r>
        <w:rPr>
          <w:snapToGrid w:val="0"/>
          <w:sz w:val="28"/>
        </w:rPr>
        <w:t xml:space="preserve">4. Классификация преступников…………………………………………………..16 </w:t>
      </w:r>
    </w:p>
    <w:p w:rsidR="006C4ABE" w:rsidRDefault="00C74B70">
      <w:pPr>
        <w:pStyle w:val="4"/>
        <w:jc w:val="left"/>
        <w:rPr>
          <w:lang w:val="en-US"/>
        </w:rPr>
      </w:pPr>
      <w:r>
        <w:t>Заключение……</w:t>
      </w:r>
      <w:r>
        <w:rPr>
          <w:lang w:val="en-US"/>
        </w:rPr>
        <w:t>…</w:t>
      </w:r>
      <w:r>
        <w:t>…………..……………………….………………....………..…</w:t>
      </w:r>
      <w:r>
        <w:rPr>
          <w:lang w:val="en-US"/>
        </w:rPr>
        <w:t>20</w:t>
      </w:r>
    </w:p>
    <w:p w:rsidR="006C4ABE" w:rsidRDefault="00C74B70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 литературы………………………………...………………….…..………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21</w:t>
      </w: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6C4A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6C4ABE" w:rsidRDefault="00C74B70">
      <w:pPr>
        <w:pStyle w:val="3"/>
        <w:rPr>
          <w:lang w:val="en-US"/>
        </w:rPr>
      </w:pPr>
      <w:r>
        <w:t>Введение</w:t>
      </w:r>
    </w:p>
    <w:p w:rsidR="006C4ABE" w:rsidRDefault="006C4ABE">
      <w:pPr>
        <w:pStyle w:val="3"/>
        <w:jc w:val="both"/>
        <w:rPr>
          <w:lang w:val="en-US"/>
        </w:rPr>
      </w:pPr>
    </w:p>
    <w:p w:rsidR="006C4ABE" w:rsidRDefault="00C74B70">
      <w:pPr>
        <w:spacing w:before="140" w:line="360" w:lineRule="auto"/>
        <w:ind w:firstLine="44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Криминология — учение о преступлении, если иметь в виду буквальный перевод слова.</w:t>
      </w:r>
      <w:r>
        <w:rPr>
          <w:snapToGrid w:val="0"/>
          <w:sz w:val="28"/>
          <w:lang w:val="en-US"/>
        </w:rPr>
        <w:t xml:space="preserve"> Crimen</w:t>
      </w:r>
      <w:r>
        <w:rPr>
          <w:snapToGrid w:val="0"/>
          <w:sz w:val="28"/>
        </w:rPr>
        <w:t xml:space="preserve"> — пре</w:t>
      </w:r>
      <w:r>
        <w:rPr>
          <w:snapToGrid w:val="0"/>
          <w:sz w:val="28"/>
        </w:rPr>
        <w:softHyphen/>
        <w:t>ступление,</w:t>
      </w:r>
      <w:r>
        <w:rPr>
          <w:snapToGrid w:val="0"/>
          <w:sz w:val="28"/>
          <w:lang w:val="en-US"/>
        </w:rPr>
        <w:t xml:space="preserve"> logos</w:t>
      </w:r>
      <w:r>
        <w:rPr>
          <w:snapToGrid w:val="0"/>
          <w:sz w:val="28"/>
        </w:rPr>
        <w:t xml:space="preserve"> — учение. Однако фактическое содер</w:t>
      </w:r>
      <w:r>
        <w:rPr>
          <w:snapToGrid w:val="0"/>
          <w:sz w:val="28"/>
        </w:rPr>
        <w:softHyphen/>
        <w:t>жание науки криминологии гораздо сложнее и много</w:t>
      </w:r>
      <w:r>
        <w:rPr>
          <w:snapToGrid w:val="0"/>
          <w:sz w:val="28"/>
        </w:rPr>
        <w:softHyphen/>
        <w:t>аспектное. Она изучает закономерности не только отдель</w:t>
      </w:r>
      <w:r>
        <w:rPr>
          <w:snapToGrid w:val="0"/>
          <w:sz w:val="28"/>
        </w:rPr>
        <w:softHyphen/>
        <w:t xml:space="preserve">ных преступлений, но и преступности как массового преступного поведения, отвечая на вопросы: почему человек совершает преступление? почему для решения своих проблем многие люди избирают преступный путь? что делать в целях недопущения этого? </w:t>
      </w:r>
    </w:p>
    <w:p w:rsidR="006C4ABE" w:rsidRDefault="00C74B70">
      <w:pPr>
        <w:spacing w:before="140"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Объектом криминологического изучения являют</w:t>
      </w:r>
      <w:r>
        <w:rPr>
          <w:snapToGrid w:val="0"/>
          <w:sz w:val="28"/>
        </w:rPr>
        <w:softHyphen/>
        <w:t>ся: 1) отдельные лица, совершающие преступления (на</w:t>
      </w:r>
      <w:r>
        <w:rPr>
          <w:snapToGrid w:val="0"/>
          <w:sz w:val="28"/>
        </w:rPr>
        <w:softHyphen/>
        <w:t>пример, при монографическом их исследовании); 2) разные  контингенты преступников: несовершеннолетние. Рецидивисты, т. п., 3) различные криминологические типы преступников.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Одновременно изучаются лица, не совершающие преступлений, для применения метода контрольной группы и выявления отличий характеристик преступников от реальных людей, живших и действовавших в аналогичных с преступниками условиях.</w:t>
      </w:r>
    </w:p>
    <w:p w:rsidR="006C4ABE" w:rsidRDefault="00C74B70">
      <w:pPr>
        <w:pStyle w:val="a5"/>
      </w:pPr>
      <w:r>
        <w:t>Выявление психологических признаков — задача специалистов-психологов и требует специальных познаний, психофизиологических — медиков и биологов. При анализе ближайших к преступлению причинных цепо</w:t>
      </w:r>
      <w:r>
        <w:softHyphen/>
        <w:t>чек и комплексов допустимо ограничение только социологическим, социально-психологическим и этико-правовым исследованием.</w:t>
      </w:r>
    </w:p>
    <w:p w:rsidR="006C4ABE" w:rsidRDefault="00C74B70">
      <w:pPr>
        <w:pStyle w:val="a5"/>
      </w:pPr>
      <w:r>
        <w:t>Личность преступника, изучается криминологами одновременно в двух аспектах: с одной стороны, как объект социальных связей и влияний, с другой — как субъект, способный к активной целенаправленной, пре</w:t>
      </w:r>
      <w:r>
        <w:softHyphen/>
        <w:t>образующей деятельности.</w:t>
      </w:r>
    </w:p>
    <w:p w:rsidR="006C4ABE" w:rsidRDefault="00C74B70">
      <w:pPr>
        <w:pStyle w:val="a6"/>
        <w:ind w:firstLine="440"/>
      </w:pPr>
      <w:r>
        <w:t>Предметом криминологического изучения являют</w:t>
      </w:r>
      <w:r>
        <w:softHyphen/>
        <w:t>ся следующие личностные характеристики: 1) "объек</w:t>
      </w:r>
      <w:r>
        <w:softHyphen/>
        <w:t>тивные", или социальные, позиции и роли; деятельность личности; 2) "субъективные": потребностно-мотивационная сфера; ценностно-нормативная характеристика сознания.</w:t>
      </w:r>
    </w:p>
    <w:p w:rsidR="006C4ABE" w:rsidRDefault="00C74B70">
      <w:pPr>
        <w:spacing w:line="220" w:lineRule="atLeast"/>
        <w:ind w:firstLine="440"/>
        <w:rPr>
          <w:b/>
          <w:snapToGrid w:val="0"/>
          <w:sz w:val="28"/>
        </w:rPr>
      </w:pPr>
      <w:r>
        <w:rPr>
          <w:b/>
          <w:snapToGrid w:val="0"/>
          <w:sz w:val="28"/>
        </w:rPr>
        <w:t>1. Преступник и личность преступника</w:t>
      </w:r>
    </w:p>
    <w:p w:rsidR="006C4ABE" w:rsidRDefault="006C4ABE">
      <w:pPr>
        <w:spacing w:before="60" w:line="220" w:lineRule="atLeast"/>
        <w:ind w:firstLine="440"/>
        <w:rPr>
          <w:snapToGrid w:val="0"/>
          <w:sz w:val="28"/>
          <w:lang w:val="en-US"/>
        </w:rPr>
      </w:pPr>
    </w:p>
    <w:p w:rsidR="006C4ABE" w:rsidRDefault="00C74B70">
      <w:pPr>
        <w:spacing w:before="60"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Ни один криминолог, какую бы научную школу он ни представлял, не может обойти проблемы, связанной с человеком, совершающим преступления. Назовем такого человека для краткости "преступником". Понятие "пре</w:t>
      </w:r>
      <w:r>
        <w:rPr>
          <w:snapToGrid w:val="0"/>
          <w:sz w:val="28"/>
        </w:rPr>
        <w:softHyphen/>
        <w:t>ступник" следует использовать только как формальное, т. е. отражающее не наличие у человека каких-то осо</w:t>
      </w:r>
      <w:r>
        <w:rPr>
          <w:snapToGrid w:val="0"/>
          <w:sz w:val="28"/>
        </w:rPr>
        <w:softHyphen/>
        <w:t>бых криминальных характеристик, а тот факт, что человек совершил преступление. Это понятие важно от</w:t>
      </w:r>
      <w:r>
        <w:rPr>
          <w:snapToGrid w:val="0"/>
          <w:sz w:val="28"/>
        </w:rPr>
        <w:softHyphen/>
        <w:t>личать от другого: "преступный человек", используемое сторонниками идеи о прирожденном преступнике.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В понятии "человек" воплощено неразрывное един</w:t>
      </w:r>
      <w:r>
        <w:rPr>
          <w:snapToGrid w:val="0"/>
          <w:sz w:val="28"/>
        </w:rPr>
        <w:softHyphen/>
        <w:t>ство разных сторон его существа: социальной и биоло</w:t>
      </w:r>
      <w:r>
        <w:rPr>
          <w:snapToGrid w:val="0"/>
          <w:sz w:val="28"/>
        </w:rPr>
        <w:softHyphen/>
        <w:t>гической. В понятии "личность" фиксируются только спе</w:t>
      </w:r>
      <w:r>
        <w:rPr>
          <w:snapToGrid w:val="0"/>
          <w:sz w:val="28"/>
        </w:rPr>
        <w:softHyphen/>
        <w:t>цифически социальные признаки. Личность — это "со</w:t>
      </w:r>
      <w:r>
        <w:rPr>
          <w:snapToGrid w:val="0"/>
          <w:sz w:val="28"/>
        </w:rPr>
        <w:softHyphen/>
        <w:t>циальное лицо человека", то</w:t>
      </w:r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кем он стал, развиваясь и живя в обществе. При употреблении понятия "лич</w:t>
      </w:r>
      <w:r>
        <w:rPr>
          <w:snapToGrid w:val="0"/>
          <w:sz w:val="28"/>
        </w:rPr>
        <w:softHyphen/>
        <w:t>ность преступника" следует иметь в виду именно "со</w:t>
      </w:r>
      <w:r>
        <w:rPr>
          <w:snapToGrid w:val="0"/>
          <w:sz w:val="28"/>
        </w:rPr>
        <w:softHyphen/>
        <w:t>циальное лицо" человека, совершившего преступление. И ничего более.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Существует тройной механизм социальной детер</w:t>
      </w:r>
      <w:r>
        <w:rPr>
          <w:snapToGrid w:val="0"/>
          <w:sz w:val="28"/>
        </w:rPr>
        <w:softHyphen/>
        <w:t>минации преступности: во-первых, путем определенного социального формирования личности; во-вторых, путем дачи ей предписаний противоправного либо про</w:t>
      </w:r>
      <w:r>
        <w:rPr>
          <w:snapToGrid w:val="0"/>
          <w:sz w:val="28"/>
        </w:rPr>
        <w:softHyphen/>
        <w:t>тиворечивого характера; в-третьих, путем постановки  личности в ситуации, вынуждающие и облегчаю</w:t>
      </w:r>
      <w:r>
        <w:rPr>
          <w:snapToGrid w:val="0"/>
          <w:sz w:val="28"/>
        </w:rPr>
        <w:softHyphen/>
        <w:t>щие выбор преступного варианта поведения.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Имеет ли личность преступника присущие только ей специфические черты, отличаются ли преступники от не преступников — это уже другие вопросы, и при ответе на них используются иные понятия.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Дискуссия о соотношении биологического и социаль</w:t>
      </w:r>
      <w:r>
        <w:rPr>
          <w:snapToGrid w:val="0"/>
          <w:sz w:val="28"/>
        </w:rPr>
        <w:softHyphen/>
        <w:t>ного в личности преступника имеет непосредственный выход на практику. Авторы, отдающие предпочтение био</w:t>
      </w:r>
      <w:r>
        <w:rPr>
          <w:snapToGrid w:val="0"/>
          <w:sz w:val="28"/>
        </w:rPr>
        <w:softHyphen/>
        <w:t>логическому фактору, делают выводы о ведущей роли при изучении преступника психиатра, психолога, о применении биотехнических приемов и тестов. Сторон</w:t>
      </w:r>
      <w:r>
        <w:rPr>
          <w:snapToGrid w:val="0"/>
          <w:sz w:val="28"/>
        </w:rPr>
        <w:softHyphen/>
        <w:t>ники решающего влияния социального фактора пишут о социальных программах коррекции поведения. В на</w:t>
      </w:r>
      <w:r>
        <w:rPr>
          <w:snapToGrid w:val="0"/>
          <w:sz w:val="28"/>
        </w:rPr>
        <w:softHyphen/>
        <w:t>стоящее время ушли в прошлое крайние взгляды, отдающие  предпочтение исключительно биологическому фактору, хотя немало генетиков и ряд криминологов призывают внимательно отнестись к последним дости</w:t>
      </w:r>
      <w:r>
        <w:rPr>
          <w:snapToGrid w:val="0"/>
          <w:sz w:val="28"/>
        </w:rPr>
        <w:softHyphen/>
        <w:t>жениям генетики, не сбрасывать со счетов влияние на поведение людей генетических аномалий.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Но всегда существовал другой подход, жестко от</w:t>
      </w:r>
      <w:r>
        <w:rPr>
          <w:snapToGrid w:val="0"/>
          <w:sz w:val="28"/>
        </w:rPr>
        <w:softHyphen/>
        <w:t>рицающий биологизацию преступного поведения. В на</w:t>
      </w:r>
      <w:r>
        <w:rPr>
          <w:snapToGrid w:val="0"/>
          <w:sz w:val="28"/>
        </w:rPr>
        <w:softHyphen/>
        <w:t>чале XX века А. А. Пионтковский писал, что нельзя объяснять изменчивое социальное явление-преступле</w:t>
      </w:r>
      <w:r>
        <w:rPr>
          <w:snapToGrid w:val="0"/>
          <w:sz w:val="28"/>
        </w:rPr>
        <w:softHyphen/>
        <w:t>ние постоянными свойствами природы человека, в том числе "преступного человека". Человек совершает преступление, будучи таким, каков он есть. И, конечно, при формировании личности значимо, красив человек или он уродлив от рождения. У него бывает разная среда общения в зависимости от этих факторов, разные жизненные пути. Одни люди импуль</w:t>
      </w:r>
      <w:r>
        <w:rPr>
          <w:snapToGrid w:val="0"/>
          <w:sz w:val="28"/>
        </w:rPr>
        <w:softHyphen/>
        <w:t>сивны. Другие тщательно взвешивают свои поступки. Не ввяжется в коллективную драку физически слабый че</w:t>
      </w:r>
      <w:r>
        <w:rPr>
          <w:snapToGrid w:val="0"/>
          <w:sz w:val="28"/>
        </w:rPr>
        <w:softHyphen/>
        <w:t>ловек и не удавалось встречать удачливого мошенника с низким уровнем интеллектуального развития.</w:t>
      </w:r>
    </w:p>
    <w:p w:rsidR="006C4ABE" w:rsidRDefault="00C74B70">
      <w:pPr>
        <w:pStyle w:val="2"/>
        <w:spacing w:line="360" w:lineRule="auto"/>
        <w:jc w:val="both"/>
      </w:pPr>
      <w:r>
        <w:t>И биологические, и социальные особенности чело</w:t>
      </w:r>
      <w:r>
        <w:softHyphen/>
        <w:t>века, несомненно, участвуют в детерминации преступ</w:t>
      </w:r>
      <w:r>
        <w:softHyphen/>
        <w:t>ности. Не случайно в уголовном судопроизводстве про</w:t>
      </w:r>
      <w:r>
        <w:softHyphen/>
        <w:t>водятся судебно-психологическая, судебно-медицинская, судебно-психиатрическая и иные экспертизы, при изу</w:t>
      </w:r>
      <w:r>
        <w:softHyphen/>
        <w:t>чении преступности, ее детерминации и причинности осуществляются междисциплинарные и комплексные исследования.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Наряду с учетом разных характеристик преступ</w:t>
      </w:r>
      <w:r>
        <w:rPr>
          <w:snapToGrid w:val="0"/>
          <w:sz w:val="28"/>
        </w:rPr>
        <w:softHyphen/>
        <w:t>ников надо разграничивать преступников, т. е. вменя</w:t>
      </w:r>
      <w:r>
        <w:rPr>
          <w:snapToGrid w:val="0"/>
          <w:sz w:val="28"/>
        </w:rPr>
        <w:softHyphen/>
        <w:t>емых лиц, достигших определенного возраста, и лиц, не являющихся по закону субъектами преступлений. Последние не изучаются в криминологии.</w:t>
      </w:r>
    </w:p>
    <w:p w:rsidR="006C4ABE" w:rsidRDefault="00C74B70">
      <w:pPr>
        <w:pStyle w:val="a5"/>
      </w:pPr>
      <w:r>
        <w:t>Криминологу не стоит оспаривать по существу вы</w:t>
      </w:r>
      <w:r>
        <w:softHyphen/>
        <w:t>воды других специалистов о наличии прирожденных про</w:t>
      </w:r>
      <w:r>
        <w:softHyphen/>
        <w:t>грамм поведения и совершении под их влиянием обще</w:t>
      </w:r>
      <w:r>
        <w:softHyphen/>
        <w:t>ственно опасных деяний. Ему важно знать, действи</w:t>
      </w:r>
      <w:r>
        <w:softHyphen/>
        <w:t>тельно ли человек мог осознавать фактический характер и общественную опасность своих деяний либо руково</w:t>
      </w:r>
      <w:r>
        <w:softHyphen/>
        <w:t>дить ими, или его поведение было жестко задано био</w:t>
      </w:r>
      <w:r>
        <w:softHyphen/>
        <w:t>логическими особенностями. В последнем случае чело</w:t>
      </w:r>
      <w:r>
        <w:softHyphen/>
        <w:t>век перестает быть объектом внимания криминологов, ибо он — не преступник в уголовно-правовом смысле.</w:t>
      </w:r>
    </w:p>
    <w:p w:rsidR="006C4ABE" w:rsidRDefault="00C74B70">
      <w:pPr>
        <w:pStyle w:val="3"/>
        <w:spacing w:line="360" w:lineRule="auto"/>
        <w:ind w:firstLine="440"/>
        <w:jc w:val="both"/>
        <w:rPr>
          <w:b w:val="0"/>
          <w:lang w:val="en-US"/>
        </w:rPr>
      </w:pPr>
      <w:r>
        <w:rPr>
          <w:b w:val="0"/>
          <w:snapToGrid w:val="0"/>
        </w:rPr>
        <w:t>Многое еще будет открыто и должно учитываться теми, кто занимается человеком — этой самостоятель</w:t>
      </w:r>
      <w:r>
        <w:rPr>
          <w:b w:val="0"/>
          <w:snapToGrid w:val="0"/>
        </w:rPr>
        <w:softHyphen/>
        <w:t>ной "вселенной". Но указанный выше подход кримино</w:t>
      </w:r>
      <w:r>
        <w:rPr>
          <w:b w:val="0"/>
          <w:snapToGrid w:val="0"/>
        </w:rPr>
        <w:softHyphen/>
        <w:t>лога носит неизменный характер. Криминолог должен отвечать на вопрос о причинах преступного поведе</w:t>
      </w:r>
      <w:r>
        <w:rPr>
          <w:b w:val="0"/>
          <w:snapToGrid w:val="0"/>
        </w:rPr>
        <w:softHyphen/>
        <w:t>ния, деяний вменяемых лиц, действовавших в ситуа</w:t>
      </w:r>
      <w:r>
        <w:rPr>
          <w:b w:val="0"/>
          <w:snapToGrid w:val="0"/>
        </w:rPr>
        <w:softHyphen/>
        <w:t>циях, допускавших помимо криминального иные вари</w:t>
      </w:r>
      <w:r>
        <w:rPr>
          <w:b w:val="0"/>
          <w:snapToGrid w:val="0"/>
        </w:rPr>
        <w:softHyphen/>
        <w:t>анты поведения. Вопрос "почему же избран криминальный вариант поведения" требует анализа не детерминации в целом, а конкретно причинности. При ответе на него исследу</w:t>
      </w:r>
      <w:r>
        <w:rPr>
          <w:b w:val="0"/>
          <w:snapToGrid w:val="0"/>
        </w:rPr>
        <w:softHyphen/>
        <w:t>ются социальные характеристики преступников — лич</w:t>
      </w:r>
      <w:r>
        <w:rPr>
          <w:b w:val="0"/>
          <w:snapToGrid w:val="0"/>
        </w:rPr>
        <w:softHyphen/>
        <w:t>ность преступника.</w:t>
      </w: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C74B70">
      <w:pPr>
        <w:spacing w:line="360" w:lineRule="auto"/>
        <w:ind w:firstLine="44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 Изучение социальных позиций, ролей и деятельности преступников</w:t>
      </w:r>
    </w:p>
    <w:p w:rsidR="006C4ABE" w:rsidRDefault="006C4ABE">
      <w:pPr>
        <w:spacing w:before="140" w:line="360" w:lineRule="auto"/>
        <w:ind w:firstLine="440"/>
        <w:jc w:val="both"/>
        <w:rPr>
          <w:snapToGrid w:val="0"/>
          <w:sz w:val="28"/>
          <w:lang w:val="en-US"/>
        </w:rPr>
      </w:pPr>
    </w:p>
    <w:p w:rsidR="006C4ABE" w:rsidRDefault="00C74B70">
      <w:pPr>
        <w:spacing w:before="140"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Криминологические исследования фиксируют осо</w:t>
      </w:r>
      <w:r>
        <w:rPr>
          <w:snapToGrid w:val="0"/>
          <w:sz w:val="28"/>
        </w:rPr>
        <w:softHyphen/>
        <w:t>бенности социальных позиций и ролей личности, ее со</w:t>
      </w:r>
      <w:r>
        <w:rPr>
          <w:snapToGrid w:val="0"/>
          <w:sz w:val="28"/>
        </w:rPr>
        <w:softHyphen/>
        <w:t>циально-ролевого поля.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В криминологии целесообразно исходить из норма</w:t>
      </w:r>
      <w:r>
        <w:rPr>
          <w:snapToGrid w:val="0"/>
          <w:sz w:val="28"/>
        </w:rPr>
        <w:softHyphen/>
        <w:t>тивного понимания роли. Социальная позиция — это своеобразный "узел отношений" в социальной системе. Человек одновременно занимает множество социальных позиций. Даже только в семье он — сын (дочь), отец (мать), брат (сестра), внук (внучка). Каждой социальной позиции соответствует сценарий роли, одновременно составляемый тремя группами субъектов: 1) государством и выраженный в системе официальных предпи</w:t>
      </w:r>
      <w:r>
        <w:rPr>
          <w:snapToGrid w:val="0"/>
          <w:sz w:val="28"/>
        </w:rPr>
        <w:softHyphen/>
        <w:t>саний (законов, подзаконных актов); 2) обществом в фор</w:t>
      </w:r>
      <w:r>
        <w:rPr>
          <w:snapToGrid w:val="0"/>
          <w:sz w:val="28"/>
        </w:rPr>
        <w:softHyphen/>
        <w:t>ме общепринятых и поощряемых общественным мнением норм поведения: моральных, эстетических, религиоз</w:t>
      </w:r>
      <w:r>
        <w:rPr>
          <w:snapToGrid w:val="0"/>
          <w:sz w:val="28"/>
        </w:rPr>
        <w:softHyphen/>
        <w:t>ных и иных; 3) неофициальными структурами (семьей, досуговыми группировками, группами сослуживцев и т. п.) в форме неписаных правил поведения, их социальных ожиданий. К последней группе субъектов относятся и преступные формирования с их нормами поведения и социальными ожиданиями.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Для каждого человека важна значимость социаль</w:t>
      </w:r>
      <w:r>
        <w:rPr>
          <w:snapToGrid w:val="0"/>
          <w:sz w:val="28"/>
        </w:rPr>
        <w:softHyphen/>
        <w:t>ной позиции, значимость субъекта, от которого исходят  нормы-ожидания. Существенна оценка личностью условий исполнения каждой роли.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Исполнение роли, особенно если это продолжает</w:t>
      </w:r>
      <w:r>
        <w:rPr>
          <w:snapToGrid w:val="0"/>
          <w:sz w:val="28"/>
        </w:rPr>
        <w:softHyphen/>
        <w:t>ся долго, накладывает на личность определенный отпе</w:t>
      </w:r>
      <w:r>
        <w:rPr>
          <w:snapToGrid w:val="0"/>
          <w:sz w:val="28"/>
        </w:rPr>
        <w:softHyphen/>
        <w:t>чаток, развивает у нее одни качества и подавляет дру</w:t>
      </w:r>
      <w:r>
        <w:rPr>
          <w:snapToGrid w:val="0"/>
          <w:sz w:val="28"/>
        </w:rPr>
        <w:softHyphen/>
        <w:t>гие. Например, отмечено, что формирование несовер</w:t>
      </w:r>
      <w:r>
        <w:rPr>
          <w:snapToGrid w:val="0"/>
          <w:sz w:val="28"/>
        </w:rPr>
        <w:softHyphen/>
        <w:t>шеннолетних правонарушителей преимущественно под влиянием неформальных досуговых группировок разви</w:t>
      </w:r>
      <w:r>
        <w:rPr>
          <w:snapToGrid w:val="0"/>
          <w:sz w:val="28"/>
        </w:rPr>
        <w:softHyphen/>
        <w:t>вает у них качества, важные для неофициального меж</w:t>
      </w:r>
      <w:r>
        <w:rPr>
          <w:snapToGrid w:val="0"/>
          <w:sz w:val="28"/>
        </w:rPr>
        <w:softHyphen/>
        <w:t>личностного общения: они легко устанавливают контак</w:t>
      </w:r>
      <w:r>
        <w:rPr>
          <w:snapToGrid w:val="0"/>
          <w:sz w:val="28"/>
        </w:rPr>
        <w:softHyphen/>
        <w:t>ты с людьми, чутко реагируют на</w:t>
      </w:r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их настроения и т. п. В то же время у них нередко отсутствуют черты, кото</w:t>
      </w:r>
      <w:r>
        <w:rPr>
          <w:snapToGrid w:val="0"/>
          <w:sz w:val="28"/>
        </w:rPr>
        <w:softHyphen/>
        <w:t>рые ценятся в трудовом коллективе: дисциплина, про</w:t>
      </w:r>
      <w:r>
        <w:rPr>
          <w:snapToGrid w:val="0"/>
          <w:sz w:val="28"/>
        </w:rPr>
        <w:softHyphen/>
        <w:t>фессионализм и т. п.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Криминологу важно различать: 1) роль как сово</w:t>
      </w:r>
      <w:r>
        <w:rPr>
          <w:snapToGrid w:val="0"/>
          <w:sz w:val="28"/>
        </w:rPr>
        <w:softHyphen/>
        <w:t>купность нормативных предписаний, соответствующих данной позиции; 2) роль как понимание лицом того, что от него требуется и что он намерен исполнять; 3) фак</w:t>
      </w:r>
      <w:r>
        <w:rPr>
          <w:snapToGrid w:val="0"/>
          <w:sz w:val="28"/>
        </w:rPr>
        <w:softHyphen/>
        <w:t>тическое исполнение роли в конкретных условиях мес</w:t>
      </w:r>
      <w:r>
        <w:rPr>
          <w:snapToGrid w:val="0"/>
          <w:sz w:val="28"/>
        </w:rPr>
        <w:softHyphen/>
        <w:t>та и времени. В последнем случае это зависит от соци</w:t>
      </w:r>
      <w:r>
        <w:rPr>
          <w:snapToGrid w:val="0"/>
          <w:sz w:val="28"/>
        </w:rPr>
        <w:softHyphen/>
        <w:t>альных условий, а также уже ранее сформированных личностных характеристик.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Социально-ролевой подход не исключает активнос</w:t>
      </w:r>
      <w:r>
        <w:rPr>
          <w:snapToGrid w:val="0"/>
          <w:sz w:val="28"/>
        </w:rPr>
        <w:softHyphen/>
        <w:t>ти личности, но задает социальные пределы этой ак</w:t>
      </w:r>
      <w:r>
        <w:rPr>
          <w:snapToGrid w:val="0"/>
          <w:sz w:val="28"/>
        </w:rPr>
        <w:softHyphen/>
        <w:t>тивности. Позиция личности влияет на выбор социальных ролей и на их творческое исполнение. У несовершенно</w:t>
      </w:r>
      <w:r>
        <w:rPr>
          <w:snapToGrid w:val="0"/>
          <w:sz w:val="28"/>
        </w:rPr>
        <w:softHyphen/>
        <w:t>летних этот выбор практически ограничен, у осужден</w:t>
      </w:r>
      <w:r>
        <w:rPr>
          <w:snapToGrid w:val="0"/>
          <w:sz w:val="28"/>
        </w:rPr>
        <w:softHyphen/>
        <w:t>ных, отбывающих лишения свободы, также.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Существует объективный конфликт ролей, когда их содержание, действительно, противоречиво, и субъективный, когда лицо воспринимает их в качестве противоречивых, не умеет их согласовать.</w:t>
      </w:r>
    </w:p>
    <w:p w:rsidR="006C4ABE" w:rsidRDefault="00C74B70">
      <w:pPr>
        <w:pStyle w:val="20"/>
        <w:spacing w:line="360" w:lineRule="auto"/>
        <w:ind w:firstLine="420"/>
        <w:jc w:val="both"/>
      </w:pPr>
      <w:r>
        <w:t>В динамическом аспекте встречаются: 1) прямая преемственность социальных позиций и ролей, порож</w:t>
      </w:r>
      <w:r>
        <w:softHyphen/>
        <w:t>дающих в определённых взаимодействиях преступное поведение; 2) существенное отрицательное усугубление содержания социальных ролей, когда они из противо</w:t>
      </w:r>
      <w:r>
        <w:softHyphen/>
        <w:t>речивших только нормам морали в новых условиях пе</w:t>
      </w:r>
      <w:r>
        <w:softHyphen/>
        <w:t>рерастают в противоречащие нормам закона; 3) затруд</w:t>
      </w:r>
      <w:r>
        <w:softHyphen/>
        <w:t>нение процесса нормального формирования и нормаль</w:t>
      </w:r>
      <w:r>
        <w:softHyphen/>
        <w:t>ной жизнедеятельности личности в результате наличия или отсутствия в прошлом определенных социальных позиций и ролей. Например, исследования показывали, что многие лица, формировавшиеся в неполных или иного рода неблагополучных семьях, даже если они искренне стремятся иметь собственную хорошую семью, в своей семье воспроизводят характерные для роди</w:t>
      </w:r>
      <w:r>
        <w:softHyphen/>
        <w:t>тельской стандарты поведения: избиение супруги, гру</w:t>
      </w:r>
      <w:r>
        <w:softHyphen/>
        <w:t>бые оскорбления и т. п. В одних случаях это прямо вы</w:t>
      </w:r>
      <w:r>
        <w:softHyphen/>
        <w:t>ливается в преступное поведение, в других — влечет распад семьи, уход в досуговые группы собутыльников,  усиление деморализации и участие в пьяных кри</w:t>
      </w:r>
      <w:r>
        <w:softHyphen/>
        <w:t>минальных конфликтах либо утрату работы и соверше</w:t>
      </w:r>
      <w:r>
        <w:softHyphen/>
        <w:t>ние краж ради приобретения спиртных напитков.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Деформация социальных позиций и ролей в боль</w:t>
      </w:r>
      <w:r>
        <w:rPr>
          <w:snapToGrid w:val="0"/>
          <w:sz w:val="28"/>
        </w:rPr>
        <w:softHyphen/>
        <w:t>шинстве случаев существенно различается применительно  к лицам, совершающим обще уголовные и эконо</w:t>
      </w:r>
      <w:r>
        <w:rPr>
          <w:snapToGrid w:val="0"/>
          <w:sz w:val="28"/>
        </w:rPr>
        <w:softHyphen/>
        <w:t>мические преступления. У первых она носит более оче</w:t>
      </w:r>
      <w:r>
        <w:rPr>
          <w:snapToGrid w:val="0"/>
          <w:sz w:val="28"/>
        </w:rPr>
        <w:softHyphen/>
        <w:t>видный и грубый характер.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При анализе деятельности лиц, совершающих пре</w:t>
      </w:r>
      <w:r>
        <w:rPr>
          <w:snapToGrid w:val="0"/>
          <w:sz w:val="28"/>
        </w:rPr>
        <w:softHyphen/>
        <w:t>ступления, учитывается следующее: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1) фактическое поведение лица не идентично со</w:t>
      </w:r>
      <w:r>
        <w:rPr>
          <w:snapToGrid w:val="0"/>
          <w:sz w:val="28"/>
        </w:rPr>
        <w:softHyphen/>
        <w:t>держанию роли;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2) личность представляет собой определенную це</w:t>
      </w:r>
      <w:r>
        <w:rPr>
          <w:snapToGrid w:val="0"/>
          <w:sz w:val="28"/>
        </w:rPr>
        <w:softHyphen/>
        <w:t>лостность при всем многообразии ее позиций и ролей, в деятельности она проявляет себя именно в этой целост</w:t>
      </w:r>
      <w:r>
        <w:rPr>
          <w:snapToGrid w:val="0"/>
          <w:sz w:val="28"/>
        </w:rPr>
        <w:softHyphen/>
        <w:t>ности, субъективной интеграции разных социальных позиций и ролей;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3) деятельность оказывает на человека обратное воз</w:t>
      </w:r>
      <w:r>
        <w:rPr>
          <w:snapToGrid w:val="0"/>
          <w:sz w:val="28"/>
        </w:rPr>
        <w:softHyphen/>
        <w:t>действие, при этом важно одобрение или неодобрение поведения, его закрепление и закрепление его резуль</w:t>
      </w:r>
      <w:r>
        <w:rPr>
          <w:snapToGrid w:val="0"/>
          <w:sz w:val="28"/>
        </w:rPr>
        <w:softHyphen/>
        <w:t>татов в сознании личности. В этом аспекте криминологически значима проблема безнаказанности части пре</w:t>
      </w:r>
      <w:r>
        <w:rPr>
          <w:snapToGrid w:val="0"/>
          <w:sz w:val="28"/>
        </w:rPr>
        <w:softHyphen/>
        <w:t>ступников, баланс их приобретений и потерь в резуль</w:t>
      </w:r>
      <w:r>
        <w:rPr>
          <w:snapToGrid w:val="0"/>
          <w:sz w:val="28"/>
        </w:rPr>
        <w:softHyphen/>
        <w:t>тате преступной деятельности. Иногда они считают выгодным даже отбыть определенный срок лишения свободы, но сохранить добытое преступным путем во имя своего солидного материального обеспечения на дол</w:t>
      </w:r>
      <w:r>
        <w:rPr>
          <w:snapToGrid w:val="0"/>
          <w:sz w:val="28"/>
        </w:rPr>
        <w:softHyphen/>
        <w:t>гие годы.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Деятельность — это определенная система дей</w:t>
      </w:r>
      <w:r>
        <w:rPr>
          <w:snapToGrid w:val="0"/>
          <w:sz w:val="28"/>
        </w:rPr>
        <w:softHyphen/>
        <w:t>ствий, система поведения. Она охватывает и матери</w:t>
      </w:r>
      <w:r>
        <w:rPr>
          <w:snapToGrid w:val="0"/>
          <w:sz w:val="28"/>
        </w:rPr>
        <w:softHyphen/>
        <w:t>ально-практические, и интеллектуально-духовные опе</w:t>
      </w:r>
      <w:r>
        <w:rPr>
          <w:snapToGrid w:val="0"/>
          <w:sz w:val="28"/>
        </w:rPr>
        <w:softHyphen/>
        <w:t>рации, т. е. и работу мысли.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При криминологическом анализе деятельности личности устанавливается следующее: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1) представляет ли собой преступное деяние изо</w:t>
      </w:r>
      <w:r>
        <w:rPr>
          <w:snapToGrid w:val="0"/>
          <w:sz w:val="28"/>
        </w:rPr>
        <w:softHyphen/>
        <w:t>лированный акт или оно — звено в цепи определенной системы поступков;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2) является ли преступное поведение "скачком" от нормы к преступлению или оно представляет собой итог эскалации антиобщественного поведения. Выявляются факты: а) нарушения требований, соответствующих нор</w:t>
      </w:r>
      <w:r>
        <w:rPr>
          <w:snapToGrid w:val="0"/>
          <w:sz w:val="28"/>
        </w:rPr>
        <w:softHyphen/>
        <w:t>мальным для человека определенного возраста и поло</w:t>
      </w:r>
      <w:r>
        <w:rPr>
          <w:snapToGrid w:val="0"/>
          <w:sz w:val="28"/>
        </w:rPr>
        <w:softHyphen/>
        <w:t>жения социальным позициям (преждевременное остав</w:t>
      </w:r>
      <w:r>
        <w:rPr>
          <w:snapToGrid w:val="0"/>
          <w:sz w:val="28"/>
        </w:rPr>
        <w:softHyphen/>
        <w:t>ление школы несовершеннолетним, отказ в материаль</w:t>
      </w:r>
      <w:r>
        <w:rPr>
          <w:snapToGrid w:val="0"/>
          <w:sz w:val="28"/>
        </w:rPr>
        <w:softHyphen/>
        <w:t>ной поддержке детям и т.п.); б) аморальных, но не противоречащих праву поступков (пьянство, половая распущенность и т.</w:t>
      </w:r>
      <w:r>
        <w:rPr>
          <w:snapToGrid w:val="0"/>
          <w:sz w:val="28"/>
          <w:lang w:val="en-US"/>
        </w:rPr>
        <w:t xml:space="preserve"> п</w:t>
      </w:r>
      <w:r>
        <w:rPr>
          <w:smallCaps/>
          <w:snapToGrid w:val="0"/>
          <w:sz w:val="28"/>
          <w:lang w:val="en-US"/>
        </w:rPr>
        <w:t>);</w:t>
      </w:r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в) противоправных поступков не</w:t>
      </w:r>
      <w:r>
        <w:rPr>
          <w:snapToGrid w:val="0"/>
          <w:sz w:val="28"/>
        </w:rPr>
        <w:softHyphen/>
        <w:t>преступного характера (дисциплинарно, административ</w:t>
      </w:r>
      <w:r>
        <w:rPr>
          <w:snapToGrid w:val="0"/>
          <w:sz w:val="28"/>
        </w:rPr>
        <w:softHyphen/>
        <w:t>но наказуемых, гражданско-правовых деликтов), пре</w:t>
      </w:r>
      <w:r>
        <w:rPr>
          <w:snapToGrid w:val="0"/>
          <w:sz w:val="28"/>
        </w:rPr>
        <w:softHyphen/>
        <w:t>ступлений;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3) в какой сфере деятельности совершаются пре</w:t>
      </w:r>
      <w:r>
        <w:rPr>
          <w:snapToGrid w:val="0"/>
          <w:sz w:val="28"/>
        </w:rPr>
        <w:softHyphen/>
        <w:t>ступления.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Криминологические исследования указывают на то, что в большинстве случаев совершение тяжких пре</w:t>
      </w:r>
      <w:r>
        <w:rPr>
          <w:snapToGrid w:val="0"/>
          <w:sz w:val="28"/>
        </w:rPr>
        <w:softHyphen/>
        <w:t>ступлений бывает результатом не "скачка" от нормаль</w:t>
      </w:r>
      <w:r>
        <w:rPr>
          <w:snapToGrid w:val="0"/>
          <w:sz w:val="28"/>
        </w:rPr>
        <w:softHyphen/>
        <w:t>ного поведения к наиболее общественно опасному пре</w:t>
      </w:r>
      <w:r>
        <w:rPr>
          <w:snapToGrid w:val="0"/>
          <w:sz w:val="28"/>
        </w:rPr>
        <w:softHyphen/>
        <w:t>ступному, а постепенного нарастания интенсивности и общественной опасности негативного поведения. По дан</w:t>
      </w:r>
      <w:r>
        <w:rPr>
          <w:snapToGrid w:val="0"/>
          <w:sz w:val="28"/>
        </w:rPr>
        <w:softHyphen/>
        <w:t>ным выборочных исследований, более 80% лиц, совер</w:t>
      </w:r>
      <w:r>
        <w:rPr>
          <w:snapToGrid w:val="0"/>
          <w:sz w:val="28"/>
        </w:rPr>
        <w:softHyphen/>
        <w:t>шавших умышленные убийства, ранее совершали либо преступления, либо неоднократно иные правонаруше</w:t>
      </w:r>
      <w:r>
        <w:rPr>
          <w:snapToGrid w:val="0"/>
          <w:sz w:val="28"/>
        </w:rPr>
        <w:softHyphen/>
        <w:t>ния.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сфер деятельности, взаимодействий, в ко</w:t>
      </w:r>
      <w:r>
        <w:rPr>
          <w:snapToGrid w:val="0"/>
          <w:sz w:val="28"/>
        </w:rPr>
        <w:softHyphen/>
        <w:t>торых совершались преступления, сопровождается вы</w:t>
      </w:r>
      <w:r>
        <w:rPr>
          <w:snapToGrid w:val="0"/>
          <w:sz w:val="28"/>
        </w:rPr>
        <w:softHyphen/>
        <w:t>яснением того, насколько распространены соответству</w:t>
      </w:r>
      <w:r>
        <w:rPr>
          <w:snapToGrid w:val="0"/>
          <w:sz w:val="28"/>
        </w:rPr>
        <w:softHyphen/>
        <w:t>ющие типы взаимодействий, как часто они дают кри</w:t>
      </w:r>
      <w:r>
        <w:rPr>
          <w:snapToGrid w:val="0"/>
          <w:sz w:val="28"/>
        </w:rPr>
        <w:softHyphen/>
        <w:t>минальный результат при участии в них лиц с теми или иными характеристиками. На этой основе мо</w:t>
      </w:r>
      <w:r>
        <w:rPr>
          <w:snapToGrid w:val="0"/>
          <w:sz w:val="28"/>
        </w:rPr>
        <w:softHyphen/>
        <w:t>жет даваться прогноз развития преступности, а также формулируются рекомендации по предупреждению пре</w:t>
      </w:r>
      <w:r>
        <w:rPr>
          <w:snapToGrid w:val="0"/>
          <w:sz w:val="28"/>
        </w:rPr>
        <w:softHyphen/>
        <w:t>ступлений со стороны соответствующих лиц в данных условиях.</w:t>
      </w:r>
    </w:p>
    <w:p w:rsidR="006C4ABE" w:rsidRDefault="00C74B70">
      <w:pPr>
        <w:pStyle w:val="30"/>
        <w:spacing w:line="360" w:lineRule="auto"/>
      </w:pPr>
      <w:r>
        <w:t>Изучение системы поступков личности и ее дея</w:t>
      </w:r>
      <w:r>
        <w:softHyphen/>
        <w:t>тельности в целом помогает выявить определенные сте</w:t>
      </w:r>
      <w:r>
        <w:softHyphen/>
        <w:t>реотипы поведения, ставшие для нее привычными спо</w:t>
      </w:r>
      <w:r>
        <w:softHyphen/>
        <w:t>собы реагирования на те или иные обстоятельства. Это объясняет преступное поведение людей в ситуациях, не привычных для личности, или когда она действует почти импульсивно.</w:t>
      </w: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C74B70">
      <w:pPr>
        <w:spacing w:line="360" w:lineRule="auto"/>
        <w:ind w:firstLine="44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3. Изучение потребностно-мотивационной сферы и ценностно-нормативных характеристик сознания личности</w:t>
      </w:r>
    </w:p>
    <w:p w:rsidR="006C4ABE" w:rsidRDefault="006C4ABE">
      <w:pPr>
        <w:spacing w:before="140" w:line="360" w:lineRule="auto"/>
        <w:ind w:firstLine="440"/>
        <w:jc w:val="both"/>
        <w:rPr>
          <w:snapToGrid w:val="0"/>
          <w:sz w:val="28"/>
        </w:rPr>
      </w:pPr>
    </w:p>
    <w:p w:rsidR="006C4ABE" w:rsidRDefault="00C74B70">
      <w:pPr>
        <w:spacing w:before="140"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Потребности — источник мыслительной и пове</w:t>
      </w:r>
      <w:r>
        <w:rPr>
          <w:snapToGrid w:val="0"/>
          <w:sz w:val="28"/>
        </w:rPr>
        <w:softHyphen/>
        <w:t>денческой активности человека, они отражают и его природные свойства (элементарные, или естественные, потребности: в пище, одежде, сне, определенной тем</w:t>
      </w:r>
      <w:r>
        <w:rPr>
          <w:snapToGrid w:val="0"/>
          <w:sz w:val="28"/>
        </w:rPr>
        <w:softHyphen/>
        <w:t>пературе существования и др.), хотя при этом бывают "социально окрашены", и чисто социальные характе</w:t>
      </w:r>
      <w:r>
        <w:rPr>
          <w:snapToGrid w:val="0"/>
          <w:sz w:val="28"/>
        </w:rPr>
        <w:softHyphen/>
        <w:t>ристики, сформировавшиеся в обществе. В этой систе</w:t>
      </w:r>
      <w:r>
        <w:rPr>
          <w:snapToGrid w:val="0"/>
          <w:sz w:val="28"/>
        </w:rPr>
        <w:softHyphen/>
        <w:t>ме потребностей нельзя сбрасывать со счетов такие важные, которые часто проявляют себя в преступном поведении, как стремление к самоутверждению, про</w:t>
      </w:r>
      <w:r>
        <w:rPr>
          <w:snapToGrid w:val="0"/>
          <w:sz w:val="28"/>
        </w:rPr>
        <w:softHyphen/>
        <w:t>явлению своего "Я", познанию и творческой деятельно</w:t>
      </w:r>
      <w:r>
        <w:rPr>
          <w:snapToGrid w:val="0"/>
          <w:sz w:val="28"/>
        </w:rPr>
        <w:softHyphen/>
        <w:t>сти. Интересы, или эмоционально окрашенные потреб</w:t>
      </w:r>
      <w:r>
        <w:rPr>
          <w:snapToGrid w:val="0"/>
          <w:sz w:val="28"/>
        </w:rPr>
        <w:softHyphen/>
        <w:t>ности, в большей мере зависят от системы ценностных ориентаций личности, иных содержательных характе</w:t>
      </w:r>
      <w:r>
        <w:rPr>
          <w:snapToGrid w:val="0"/>
          <w:sz w:val="28"/>
        </w:rPr>
        <w:softHyphen/>
        <w:t>ристик ее сознания.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Под "мотивационной сферой личности" понимается вся "совокупность ее мотивов, которые формируются и развиваются в течение ее жизни". Ряд авторов полага</w:t>
      </w:r>
      <w:r>
        <w:rPr>
          <w:snapToGrid w:val="0"/>
          <w:sz w:val="28"/>
        </w:rPr>
        <w:softHyphen/>
        <w:t>ют, что можно говорить о совокупности мотивов и целей.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Выделяются следующие основные мотивы, лежа</w:t>
      </w:r>
      <w:r>
        <w:rPr>
          <w:snapToGrid w:val="0"/>
          <w:sz w:val="28"/>
        </w:rPr>
        <w:softHyphen/>
        <w:t>щие в основе преступного поведения и преступности: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1) общественно-политические: устройство управле</w:t>
      </w:r>
      <w:r>
        <w:rPr>
          <w:snapToGrid w:val="0"/>
          <w:sz w:val="28"/>
        </w:rPr>
        <w:softHyphen/>
        <w:t>ния государством и обществом, участие в этом управ</w:t>
      </w:r>
      <w:r>
        <w:rPr>
          <w:snapToGrid w:val="0"/>
          <w:sz w:val="28"/>
        </w:rPr>
        <w:softHyphen/>
        <w:t>лении, влияние на него и т. п.;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2) социально-экономические: а) удовлетворение "аб</w:t>
      </w:r>
      <w:r>
        <w:rPr>
          <w:snapToGrid w:val="0"/>
          <w:sz w:val="28"/>
        </w:rPr>
        <w:softHyphen/>
        <w:t>солютных", т. е. самых необходимых, жизненно важ</w:t>
      </w:r>
      <w:r>
        <w:rPr>
          <w:snapToGrid w:val="0"/>
          <w:sz w:val="28"/>
        </w:rPr>
        <w:softHyphen/>
        <w:t>ных потребностей; б) удовлетворение "относительных" потребностей, возникающих в условиях социально-экономической дифференциации населения и сравнения людьми своего положения с положением окружающих; в) достижение своего "идеала" — некоего "материаль</w:t>
      </w:r>
      <w:r>
        <w:rPr>
          <w:snapToGrid w:val="0"/>
          <w:sz w:val="28"/>
        </w:rPr>
        <w:softHyphen/>
        <w:t>ного стандарта" (сверхбогатство) или "социального стандарта" (проникновение в "высшие слои" общества), на которые ориентировано данное лицо, либо другого;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3) насильственно-эгоистическая (агрессивная в фи</w:t>
      </w:r>
      <w:r>
        <w:rPr>
          <w:snapToGrid w:val="0"/>
          <w:sz w:val="28"/>
        </w:rPr>
        <w:softHyphen/>
        <w:t>зическом или психологическом планах): а) абсолютиза</w:t>
      </w:r>
      <w:r>
        <w:rPr>
          <w:snapToGrid w:val="0"/>
          <w:sz w:val="28"/>
        </w:rPr>
        <w:softHyphen/>
        <w:t>ция идеи самоутверждения, реализации имеющихся потребностей и интересов в любых формах; б) самоут</w:t>
      </w:r>
      <w:r>
        <w:rPr>
          <w:snapToGrid w:val="0"/>
          <w:sz w:val="28"/>
        </w:rPr>
        <w:softHyphen/>
        <w:t>верждение в тех формах, которые возможны для лица в конкретных ситуациях (невоспитанный, нецивилизо</w:t>
      </w:r>
      <w:r>
        <w:rPr>
          <w:snapToGrid w:val="0"/>
          <w:sz w:val="28"/>
        </w:rPr>
        <w:softHyphen/>
        <w:t>ванный человек привычно отвечает оскорблением на замечания либо затруднение в использовании судеб</w:t>
      </w:r>
      <w:r>
        <w:rPr>
          <w:snapToGrid w:val="0"/>
          <w:sz w:val="28"/>
        </w:rPr>
        <w:softHyphen/>
        <w:t>ного порядка защиты чести и достоинства ведет к фи</w:t>
      </w:r>
      <w:r>
        <w:rPr>
          <w:snapToGrid w:val="0"/>
          <w:sz w:val="28"/>
        </w:rPr>
        <w:softHyphen/>
        <w:t>зической расправе с обидчиком); сюда же относятся случаи, когда забитый, находящийся в "нечеловечес</w:t>
      </w:r>
      <w:r>
        <w:rPr>
          <w:snapToGrid w:val="0"/>
          <w:sz w:val="28"/>
        </w:rPr>
        <w:softHyphen/>
        <w:t>ких условиях" человек и утверждается "нечеловечес</w:t>
      </w:r>
      <w:r>
        <w:rPr>
          <w:snapToGrid w:val="0"/>
          <w:sz w:val="28"/>
        </w:rPr>
        <w:softHyphen/>
        <w:t>ким" путем;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4) легкомысленно-безответственные: а) отсутствует потребность и заинтересованность в соотношении своих поступков с существующими нормами поведения, зако</w:t>
      </w:r>
      <w:r>
        <w:rPr>
          <w:snapToGrid w:val="0"/>
          <w:sz w:val="28"/>
        </w:rPr>
        <w:softHyphen/>
        <w:t>ном; б) избирательность такого соотношения (например, только в условиях строго внешнего контроля либо в общении с власть имущими, но не подчиненными и "бе</w:t>
      </w:r>
      <w:r>
        <w:rPr>
          <w:snapToGrid w:val="0"/>
          <w:sz w:val="28"/>
        </w:rPr>
        <w:softHyphen/>
        <w:t>зответными людьми" и т. п.).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В преступном поведении и преступности указанные мотивы проявляются в различных сочетаниях. Отмечает</w:t>
      </w:r>
      <w:r>
        <w:rPr>
          <w:snapToGrid w:val="0"/>
          <w:sz w:val="28"/>
        </w:rPr>
        <w:softHyphen/>
        <w:t>ся своеобразие криминальной мотивации отдельных групп преступников (несовершеннолетних, женщин и т. д.) либо в разных типах ситуаций.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Ценностные ориентации — глубинные личност</w:t>
      </w:r>
      <w:r>
        <w:rPr>
          <w:snapToGrid w:val="0"/>
          <w:sz w:val="28"/>
        </w:rPr>
        <w:softHyphen/>
        <w:t>ные характеристики, которые указывают на наиболее значимые для личности объекты. Обычно говорят об иерархии ценностных ориентаций, которая отражает определенное предпочтение личностью одних ценностей по сравнению с другими.  Важное значение имеет также устойчивость ориентации, ее интенсивность.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У преступников в системе ценностных ориентаций высшие места занимают индивидуально либо кланово-эгоистические. Превыше всего в таких случаях бывает "личное материальное благополучие", "неограниченное проявление своего Я", создание для этого наиболее комфортных условий либо узкоклановый, групповой "эгоистический" интерес.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Среди ориентаций-средств преступники в сравне</w:t>
      </w:r>
      <w:r>
        <w:rPr>
          <w:snapToGrid w:val="0"/>
          <w:sz w:val="28"/>
        </w:rPr>
        <w:softHyphen/>
        <w:t>нии с контрольной группой гораздо чаще отдают при</w:t>
      </w:r>
      <w:r>
        <w:rPr>
          <w:snapToGrid w:val="0"/>
          <w:sz w:val="28"/>
        </w:rPr>
        <w:softHyphen/>
        <w:t>оритет не своим личным позитивным качествам (способностям, трудолюбию, целеустремленности и т.п.), а материальной поддержке, "нужным связям", любым средствам по формуле: "хочешь жить — умей вертеть</w:t>
      </w:r>
      <w:r>
        <w:rPr>
          <w:snapToGrid w:val="0"/>
          <w:sz w:val="28"/>
        </w:rPr>
        <w:softHyphen/>
        <w:t>ся". Отсюда — их инициатива в подкупе государствен</w:t>
      </w:r>
      <w:r>
        <w:rPr>
          <w:snapToGrid w:val="0"/>
          <w:sz w:val="28"/>
        </w:rPr>
        <w:softHyphen/>
        <w:t>ных служащих, экзаменаторов, использование вымо</w:t>
      </w:r>
      <w:r>
        <w:rPr>
          <w:snapToGrid w:val="0"/>
          <w:sz w:val="28"/>
        </w:rPr>
        <w:softHyphen/>
        <w:t>гательства и т. д.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Криминологическое значение имеют и категории морали, нравственности, производные от них понятия "добро" и "зло", "порядочность и подлость", "верность и вероломство", "гуманность и жестокость", а также иные.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У преступников фиксируются: а) существенные пробелы в нравственном сознании, когда, например, формировавшийся в криминальной и аморальной среде подросток, действительно, не знаком с общественно одобряемой системой нравственных норм поведения и искренне полагает, что "того, кто не прав, надо бить и бить жестоко", "сам что-то не урвешь, о тебе не поза</w:t>
      </w:r>
      <w:r>
        <w:rPr>
          <w:snapToGrid w:val="0"/>
          <w:sz w:val="28"/>
        </w:rPr>
        <w:softHyphen/>
        <w:t>ботятся" и т. д.; б) искажения, ведущие к нравственно</w:t>
      </w:r>
      <w:r>
        <w:rPr>
          <w:snapToGrid w:val="0"/>
          <w:sz w:val="28"/>
        </w:rPr>
        <w:softHyphen/>
        <w:t>му конфликту с общепринятыми в обществе нормами морали, нормами морали разных групп, "двойной мо</w:t>
      </w:r>
      <w:r>
        <w:rPr>
          <w:snapToGrid w:val="0"/>
          <w:sz w:val="28"/>
        </w:rPr>
        <w:softHyphen/>
        <w:t>рали". Надо помнить о неоднородности морали в обществе,  разделенном на социальные группы, сословия. И криминологически существенно в этом плане выявле</w:t>
      </w:r>
      <w:r>
        <w:rPr>
          <w:snapToGrid w:val="0"/>
          <w:sz w:val="28"/>
        </w:rPr>
        <w:softHyphen/>
        <w:t>ние взаимосвязей между преступностью и моралью раз</w:t>
      </w:r>
      <w:r>
        <w:rPr>
          <w:snapToGrid w:val="0"/>
          <w:sz w:val="28"/>
        </w:rPr>
        <w:softHyphen/>
        <w:t>ных социальных групп, слоев населения.</w:t>
      </w:r>
    </w:p>
    <w:p w:rsidR="006C4ABE" w:rsidRDefault="00C74B70">
      <w:pPr>
        <w:spacing w:line="360" w:lineRule="auto"/>
        <w:ind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>Во всех случаях при исследовании преступника возникает вопрос: почему личность с искаженными потребностями,  интересами, ценностными ориентациями, нравственными представлениями не остановил закон, в том числе уголовный с его строгими санкциями. Ответ на этот вопрос требует анализа правосознания человека.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Правосознание многих преступников специфично, оно существенно отличается от правосознания лиц из контрольной группы. </w:t>
      </w:r>
    </w:p>
    <w:p w:rsidR="006C4ABE" w:rsidRDefault="00C74B70">
      <w:pPr>
        <w:pStyle w:val="a6"/>
        <w:ind w:firstLine="440"/>
      </w:pPr>
      <w:r>
        <w:t>Если говорить об отношении преступников к закону в целом, то преступники не занимают какой-то осо</w:t>
      </w:r>
      <w:r>
        <w:softHyphen/>
        <w:t>бой. Четко выраженной позиции. В принципе ими при</w:t>
      </w:r>
      <w:r>
        <w:softHyphen/>
        <w:t>знается необходимость существования закона, осозна</w:t>
      </w:r>
      <w:r>
        <w:softHyphen/>
        <w:t>ется справедливость и гуманность многих охраняемых им положений. Но преступники реже, чем лица из кон</w:t>
      </w:r>
      <w:r>
        <w:softHyphen/>
        <w:t>трольной группы, отмечают созидательную роль зако</w:t>
      </w:r>
      <w:r>
        <w:softHyphen/>
        <w:t>на, его функцию социального регулятора, хуже (за исключением части государственных, должностных, экономических преступников) осведомлены о государ</w:t>
      </w:r>
      <w:r>
        <w:softHyphen/>
        <w:t>ственно-правовых принципах устройства общества, о социальной роли закона, нормах различных отраслей права. Мнение о значительно лучшем знании правона</w:t>
      </w:r>
      <w:r>
        <w:softHyphen/>
        <w:t>рушителями по сравнению с другими гражданами уго</w:t>
      </w:r>
      <w:r>
        <w:softHyphen/>
        <w:t>ловного закона ошибочно: во-первых, до совершения первого преступления и его раскрытия их правовая ос</w:t>
      </w:r>
      <w:r>
        <w:softHyphen/>
        <w:t>ведомленность мало отличается от правовой осведомленности иных лиц; во-вторых, полученные ими до и после преступления знания случайны и бессистемны, резко ограничены личным опытом либо опытом тех, с кем эти лица находятся в контакте. Уголовный закон в данном случае не играет должную предупредительную роль именно в отношении особо нуждающихся в этом лиц.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Преступники гораздо большее значение, чем лица из контрольной труппы, придают сдерживающей роли санкций.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Осужденные отнюдь не всегда полагают, что пре</w:t>
      </w:r>
      <w:r>
        <w:rPr>
          <w:snapToGrid w:val="0"/>
          <w:sz w:val="28"/>
        </w:rPr>
        <w:softHyphen/>
        <w:t>дусмотренные законом санкции следует смягчать. Ведь наказываются и</w:t>
      </w:r>
      <w:r>
        <w:rPr>
          <w:snapToGrid w:val="0"/>
          <w:sz w:val="28"/>
          <w:lang w:val="en-US"/>
        </w:rPr>
        <w:t xml:space="preserve"> те</w:t>
      </w:r>
      <w:r>
        <w:rPr>
          <w:snapToGrid w:val="0"/>
          <w:sz w:val="28"/>
        </w:rPr>
        <w:t xml:space="preserve"> деяния, от которых сами осужден</w:t>
      </w:r>
      <w:r>
        <w:rPr>
          <w:snapToGrid w:val="0"/>
          <w:sz w:val="28"/>
        </w:rPr>
        <w:softHyphen/>
        <w:t>ные страдают. Но при этом различаются представления разных категорий осужденных о том, какие именно преступления следует строже или мягче карать. Спе</w:t>
      </w:r>
      <w:r>
        <w:rPr>
          <w:snapToGrid w:val="0"/>
          <w:sz w:val="28"/>
        </w:rPr>
        <w:softHyphen/>
        <w:t>цифичны правовые требования лиц, совершающих ко</w:t>
      </w:r>
      <w:r>
        <w:rPr>
          <w:snapToGrid w:val="0"/>
          <w:sz w:val="28"/>
        </w:rPr>
        <w:softHyphen/>
        <w:t>рыстные и насильственные преступления.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Правовые взгляды у многих рецидивистов, особен</w:t>
      </w:r>
      <w:r>
        <w:rPr>
          <w:snapToGrid w:val="0"/>
          <w:sz w:val="28"/>
        </w:rPr>
        <w:softHyphen/>
        <w:t>но долго находившихся в местах лишения свободы, бывают настолько искажены, что ими даже не осозна</w:t>
      </w:r>
      <w:r>
        <w:rPr>
          <w:snapToGrid w:val="0"/>
          <w:sz w:val="28"/>
        </w:rPr>
        <w:softHyphen/>
        <w:t>ется степень отличия собственных взглядов от общепри</w:t>
      </w:r>
      <w:r>
        <w:rPr>
          <w:snapToGrid w:val="0"/>
          <w:sz w:val="28"/>
        </w:rPr>
        <w:softHyphen/>
        <w:t>нятых и отраженных в законах. В "естественности" со</w:t>
      </w:r>
      <w:r>
        <w:rPr>
          <w:snapToGrid w:val="0"/>
          <w:sz w:val="28"/>
        </w:rPr>
        <w:softHyphen/>
        <w:t>ответствующих воззрений убеждает негативная и отно</w:t>
      </w:r>
      <w:r>
        <w:rPr>
          <w:snapToGrid w:val="0"/>
          <w:sz w:val="28"/>
        </w:rPr>
        <w:softHyphen/>
        <w:t>сительно замкнутая микросреда. Поэтому они не стесняются их демонстрировать даже в татуировках, отражающих такие суждения: "не скорбящий ни о чем, кроме своего тела и пайки хлеба", "сила, месть, беспо</w:t>
      </w:r>
      <w:r>
        <w:rPr>
          <w:snapToGrid w:val="0"/>
          <w:sz w:val="28"/>
        </w:rPr>
        <w:softHyphen/>
        <w:t>щадность", "чти закон воров".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Преступники в значительной мере воспроизводят те взгляды, которые распространены в общественной и. групповой психологии, проявляются в общественном мнении. Но у совершающих преступления лиц вероят</w:t>
      </w:r>
      <w:r>
        <w:rPr>
          <w:snapToGrid w:val="0"/>
          <w:sz w:val="28"/>
        </w:rPr>
        <w:softHyphen/>
        <w:t>ность претворения этих взглядов в преступное пове</w:t>
      </w:r>
      <w:r>
        <w:rPr>
          <w:snapToGrid w:val="0"/>
          <w:sz w:val="28"/>
        </w:rPr>
        <w:softHyphen/>
        <w:t>дение намного выше, чем у иных граждан, в силу того, что соответствующие деформации взглядов, установок, ориентаций в их среде: а) более распространены; б) но</w:t>
      </w:r>
      <w:r>
        <w:rPr>
          <w:snapToGrid w:val="0"/>
          <w:sz w:val="28"/>
        </w:rPr>
        <w:softHyphen/>
        <w:t>сят более глубокий характер; перерастают в убежде</w:t>
      </w:r>
      <w:r>
        <w:rPr>
          <w:snapToGrid w:val="0"/>
          <w:sz w:val="28"/>
        </w:rPr>
        <w:softHyphen/>
        <w:t>ния, готовность к поведению в их направлении, при</w:t>
      </w:r>
      <w:r>
        <w:rPr>
          <w:snapToGrid w:val="0"/>
          <w:sz w:val="28"/>
        </w:rPr>
        <w:softHyphen/>
        <w:t>вычки поведения, достигают в некоторых случаях та</w:t>
      </w:r>
      <w:r>
        <w:rPr>
          <w:snapToGrid w:val="0"/>
          <w:sz w:val="28"/>
        </w:rPr>
        <w:softHyphen/>
        <w:t>кой степени выраженности, которую вообще не приходится наблюдать в контрольной группе; в) пред</w:t>
      </w:r>
      <w:r>
        <w:rPr>
          <w:snapToGrid w:val="0"/>
          <w:sz w:val="28"/>
        </w:rPr>
        <w:softHyphen/>
        <w:t>ставляют собой комплекс взаимосвязанных деформаций ценностных ориентаций, нравственных, правовых, иных взглядов и установок. Субъекты, обладающие такими деформациями, чаще оказываются в проблемных и кон</w:t>
      </w:r>
      <w:r>
        <w:rPr>
          <w:snapToGrid w:val="0"/>
          <w:sz w:val="28"/>
        </w:rPr>
        <w:softHyphen/>
        <w:t>фликтных ситуациях, возникающих при общении с себе подобными либо с лицами, придерживающимися пря</w:t>
      </w:r>
      <w:r>
        <w:rPr>
          <w:snapToGrid w:val="0"/>
          <w:sz w:val="28"/>
        </w:rPr>
        <w:softHyphen/>
        <w:t>мо противоположных позиций, вытекающих из морали общества и закона.</w:t>
      </w: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6C4ABE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</w:p>
    <w:p w:rsidR="006C4ABE" w:rsidRDefault="00C74B70">
      <w:pPr>
        <w:spacing w:before="140" w:line="360" w:lineRule="auto"/>
        <w:ind w:firstLine="44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4. Классификация преступников</w:t>
      </w:r>
    </w:p>
    <w:p w:rsidR="006C4ABE" w:rsidRDefault="006C4ABE">
      <w:pPr>
        <w:spacing w:before="140" w:line="360" w:lineRule="auto"/>
        <w:ind w:firstLine="440"/>
        <w:jc w:val="both"/>
        <w:rPr>
          <w:snapToGrid w:val="0"/>
          <w:sz w:val="28"/>
        </w:rPr>
      </w:pPr>
    </w:p>
    <w:p w:rsidR="006C4ABE" w:rsidRDefault="00C74B70">
      <w:pPr>
        <w:spacing w:before="140"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Борьба с преступностью не может ориентироваться только на индивидуальную неповторимость каждого лица, но в то же время она должна учитывать неодно</w:t>
      </w:r>
      <w:r>
        <w:rPr>
          <w:snapToGrid w:val="0"/>
          <w:sz w:val="28"/>
        </w:rPr>
        <w:softHyphen/>
        <w:t>родность контингента преступников. Эта проблема ре</w:t>
      </w:r>
      <w:r>
        <w:rPr>
          <w:snapToGrid w:val="0"/>
          <w:sz w:val="28"/>
        </w:rPr>
        <w:softHyphen/>
        <w:t>шается путем классификации преступников: их группи</w:t>
      </w:r>
      <w:r>
        <w:rPr>
          <w:snapToGrid w:val="0"/>
          <w:sz w:val="28"/>
        </w:rPr>
        <w:softHyphen/>
        <w:t>ровки и типологии.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Под группировкой чаще всего понимается опреде</w:t>
      </w:r>
      <w:r>
        <w:rPr>
          <w:snapToGrid w:val="0"/>
          <w:sz w:val="28"/>
        </w:rPr>
        <w:softHyphen/>
        <w:t>ленное распределение статистической совокупности на определенные группы, категории с использованием та</w:t>
      </w:r>
      <w:r>
        <w:rPr>
          <w:snapToGrid w:val="0"/>
          <w:sz w:val="28"/>
        </w:rPr>
        <w:softHyphen/>
        <w:t>кого критерия, как статистическая распространенность одного или нескольких признаков. При этом изучается не личность в комплексе ее характеристик, а контин</w:t>
      </w:r>
      <w:r>
        <w:rPr>
          <w:snapToGrid w:val="0"/>
          <w:sz w:val="28"/>
        </w:rPr>
        <w:softHyphen/>
        <w:t>генты преступников. Выявляется статистическая рас</w:t>
      </w:r>
      <w:r>
        <w:rPr>
          <w:snapToGrid w:val="0"/>
          <w:sz w:val="28"/>
        </w:rPr>
        <w:softHyphen/>
        <w:t>пространенность среди них тех или иных признаков. Рас</w:t>
      </w:r>
      <w:r>
        <w:rPr>
          <w:snapToGrid w:val="0"/>
          <w:sz w:val="28"/>
        </w:rPr>
        <w:softHyphen/>
        <w:t>пространены группировки, основанные на: 1) демогра</w:t>
      </w:r>
      <w:r>
        <w:rPr>
          <w:snapToGrid w:val="0"/>
          <w:sz w:val="28"/>
        </w:rPr>
        <w:softHyphen/>
        <w:t>фических данных (пол, возраст и др.); 2) некоторых социально-экономических критериях: образование; род занятий; факт наличия или отсутствия постоянного ме</w:t>
      </w:r>
      <w:r>
        <w:rPr>
          <w:snapToGrid w:val="0"/>
          <w:sz w:val="28"/>
        </w:rPr>
        <w:softHyphen/>
        <w:t>стожительства и рода занятий (бомжи, вынужденные переселенцы, беженцы), др.; 3) гражданстве (гражда</w:t>
      </w:r>
      <w:r>
        <w:rPr>
          <w:snapToGrid w:val="0"/>
          <w:sz w:val="28"/>
        </w:rPr>
        <w:softHyphen/>
        <w:t>не Российской Федерации, иностранные граждане и подданные, лица без гражданства); 4) состоянии личности  в момент совершения преступления. Значимы, во первых, факты опьянения, наркотического возбужде</w:t>
      </w:r>
      <w:r>
        <w:rPr>
          <w:snapToGrid w:val="0"/>
          <w:sz w:val="28"/>
        </w:rPr>
        <w:softHyphen/>
        <w:t>ния, во-вторых, нахождение человека при совершении преступления в составе группы и какой именно, в-тре</w:t>
      </w:r>
      <w:r>
        <w:rPr>
          <w:snapToGrid w:val="0"/>
          <w:sz w:val="28"/>
        </w:rPr>
        <w:softHyphen/>
        <w:t>тьих, пребывание в местах лишения свободы и т. п.; 5) ха</w:t>
      </w:r>
      <w:r>
        <w:rPr>
          <w:snapToGrid w:val="0"/>
          <w:sz w:val="28"/>
        </w:rPr>
        <w:softHyphen/>
        <w:t>рактере преступного поведения: умышленное или не</w:t>
      </w:r>
      <w:r>
        <w:rPr>
          <w:snapToGrid w:val="0"/>
          <w:sz w:val="28"/>
        </w:rPr>
        <w:softHyphen/>
        <w:t>осторожное; насильственное, имущественное (корыст</w:t>
      </w:r>
      <w:r>
        <w:rPr>
          <w:snapToGrid w:val="0"/>
          <w:sz w:val="28"/>
        </w:rPr>
        <w:softHyphen/>
        <w:t>ное) и т. п.; первичное или повторное и т. д.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Кроме таких простых, учитывающих только один какой-то признак, используются более сложные груп</w:t>
      </w:r>
      <w:r>
        <w:rPr>
          <w:snapToGrid w:val="0"/>
          <w:sz w:val="28"/>
        </w:rPr>
        <w:softHyphen/>
        <w:t>пировки, имеющие в виду одновременно две и более переменных. При многомерной классификации, исполь</w:t>
      </w:r>
      <w:r>
        <w:rPr>
          <w:snapToGrid w:val="0"/>
          <w:sz w:val="28"/>
        </w:rPr>
        <w:softHyphen/>
        <w:t>зующей более трех личностных характеристик, приме</w:t>
      </w:r>
      <w:r>
        <w:rPr>
          <w:snapToGrid w:val="0"/>
          <w:sz w:val="28"/>
        </w:rPr>
        <w:softHyphen/>
        <w:t>няются математические методы.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Типология — более глубокая характеристика раз</w:t>
      </w:r>
      <w:r>
        <w:rPr>
          <w:snapToGrid w:val="0"/>
          <w:sz w:val="28"/>
        </w:rPr>
        <w:softHyphen/>
        <w:t>ных контингентов преступников. Она основывается на существенных признаках, причинно связанных с пре</w:t>
      </w:r>
      <w:r>
        <w:rPr>
          <w:snapToGrid w:val="0"/>
          <w:sz w:val="28"/>
        </w:rPr>
        <w:softHyphen/>
        <w:t>ступным поведением. "Типология" тесно связана с содержательным характером деления совокупности на группы на основе признаков-проявлений и признаков-причин. В основе типологии обязательно лежат после</w:t>
      </w:r>
      <w:r>
        <w:rPr>
          <w:snapToGrid w:val="0"/>
          <w:sz w:val="28"/>
        </w:rPr>
        <w:softHyphen/>
        <w:t xml:space="preserve">дние, нередко они сочетаются с признаками-проявлениями 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В пределах одного типа должны быть однородными признаки-проявления и признаки-причины; они долж</w:t>
      </w:r>
      <w:r>
        <w:rPr>
          <w:snapToGrid w:val="0"/>
          <w:sz w:val="28"/>
        </w:rPr>
        <w:softHyphen/>
        <w:t>ны отражать определенные динамические закономер</w:t>
      </w:r>
      <w:r>
        <w:rPr>
          <w:snapToGrid w:val="0"/>
          <w:sz w:val="28"/>
        </w:rPr>
        <w:softHyphen/>
        <w:t>ности, детерминационные линии, зафиксированные в криминологических исследованиях. Можно исходить, например, из признаков-причин, отражающих особен</w:t>
      </w:r>
      <w:r>
        <w:rPr>
          <w:snapToGrid w:val="0"/>
          <w:sz w:val="28"/>
        </w:rPr>
        <w:softHyphen/>
        <w:t>ности формирования и деятельности личности.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Криминологическими исследованиями установлено, что многие преступники по комплексу личностных ха</w:t>
      </w:r>
      <w:r>
        <w:rPr>
          <w:snapToGrid w:val="0"/>
          <w:sz w:val="28"/>
        </w:rPr>
        <w:softHyphen/>
        <w:t>рактеристик отличаются от граждан, ведущих себя ус</w:t>
      </w:r>
      <w:r>
        <w:rPr>
          <w:snapToGrid w:val="0"/>
          <w:sz w:val="28"/>
        </w:rPr>
        <w:softHyphen/>
        <w:t>тойчиво правомерно.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С конца XIX века разные авторы выделяют четы</w:t>
      </w:r>
      <w:r>
        <w:rPr>
          <w:snapToGrid w:val="0"/>
          <w:sz w:val="28"/>
        </w:rPr>
        <w:softHyphen/>
        <w:t>ре типа личности преступника, называя их по-разному,  но фактически имея в виду степень устойчивости к автономности их преступного поведения во взаимодей</w:t>
      </w:r>
      <w:r>
        <w:rPr>
          <w:snapToGrid w:val="0"/>
          <w:sz w:val="28"/>
        </w:rPr>
        <w:softHyphen/>
        <w:t>ствии с социальной средой. Встречаются такие разгра</w:t>
      </w:r>
      <w:r>
        <w:rPr>
          <w:snapToGrid w:val="0"/>
          <w:sz w:val="28"/>
        </w:rPr>
        <w:softHyphen/>
        <w:t>ничения: 1) злостный, неустойчивый, ситуационный случайный; 2) профессионалы, привычные преступни</w:t>
      </w:r>
      <w:r>
        <w:rPr>
          <w:snapToGrid w:val="0"/>
          <w:sz w:val="28"/>
        </w:rPr>
        <w:softHyphen/>
        <w:t>ки, промежуточная группа между первой и второй, слу</w:t>
      </w:r>
      <w:r>
        <w:rPr>
          <w:snapToGrid w:val="0"/>
          <w:sz w:val="28"/>
        </w:rPr>
        <w:softHyphen/>
        <w:t>чайные; 3) глобальный, парциальный, с частичной кри</w:t>
      </w:r>
      <w:r>
        <w:rPr>
          <w:snapToGrid w:val="0"/>
          <w:sz w:val="28"/>
        </w:rPr>
        <w:softHyphen/>
        <w:t>миногенной зараженностью, предкриминальный, совер</w:t>
      </w:r>
      <w:r>
        <w:rPr>
          <w:snapToGrid w:val="0"/>
          <w:sz w:val="28"/>
        </w:rPr>
        <w:softHyphen/>
        <w:t>шающий преступления в определенных ситуациях. Иногда указанные типы сводят в три группы, иногда</w:t>
      </w:r>
      <w:r>
        <w:rPr>
          <w:snapToGrid w:val="0"/>
          <w:sz w:val="28"/>
          <w:lang w:val="en-US"/>
        </w:rPr>
        <w:t xml:space="preserve"> в </w:t>
      </w:r>
      <w:r>
        <w:rPr>
          <w:snapToGrid w:val="0"/>
          <w:sz w:val="28"/>
        </w:rPr>
        <w:t>пять, но основа типологии сохраняется — это степень устойчивости преступного поведения в различных ситуациях.  И не случайно прогнозы дальнейшего преступ</w:t>
      </w:r>
      <w:r>
        <w:rPr>
          <w:snapToGrid w:val="0"/>
          <w:sz w:val="28"/>
        </w:rPr>
        <w:softHyphen/>
        <w:t>ного поведения у исследователей совпадали более чем в 70% случаев при ретроспективном анализе поведения бывших осужденных.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Поиски специфических, содержательных личност</w:t>
      </w:r>
      <w:r>
        <w:rPr>
          <w:snapToGrid w:val="0"/>
          <w:sz w:val="28"/>
        </w:rPr>
        <w:softHyphen/>
        <w:t>ных характеристик преступников определили две груп</w:t>
      </w:r>
      <w:r>
        <w:rPr>
          <w:snapToGrid w:val="0"/>
          <w:sz w:val="28"/>
        </w:rPr>
        <w:softHyphen/>
        <w:t>пы исследований: 1) сравнение контингентов преступ</w:t>
      </w:r>
      <w:r>
        <w:rPr>
          <w:snapToGrid w:val="0"/>
          <w:sz w:val="28"/>
        </w:rPr>
        <w:softHyphen/>
        <w:t>ников с контингентом лиц, ведущих себя в рамках закона, по тем или иным признакам или их комплексу; 2) моно</w:t>
      </w:r>
      <w:r>
        <w:rPr>
          <w:snapToGrid w:val="0"/>
          <w:sz w:val="28"/>
        </w:rPr>
        <w:softHyphen/>
        <w:t>графическое исследование личности преступника, вы</w:t>
      </w:r>
      <w:r>
        <w:rPr>
          <w:snapToGrid w:val="0"/>
          <w:sz w:val="28"/>
        </w:rPr>
        <w:softHyphen/>
        <w:t>явление комплекса характеристик и сравнение каждо</w:t>
      </w:r>
      <w:r>
        <w:rPr>
          <w:snapToGrid w:val="0"/>
          <w:sz w:val="28"/>
        </w:rPr>
        <w:softHyphen/>
        <w:t>го из преступников с каждым лицом из контрольной группы сразу по комплексу признаков с использовани</w:t>
      </w:r>
      <w:r>
        <w:rPr>
          <w:snapToGrid w:val="0"/>
          <w:sz w:val="28"/>
        </w:rPr>
        <w:softHyphen/>
        <w:t>ем метода распознавания образов. Последнее позволяет подойти именно к типологии преступников.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Типология фиксирует не просто то, что чаще все</w:t>
      </w:r>
      <w:r>
        <w:rPr>
          <w:snapToGrid w:val="0"/>
          <w:sz w:val="28"/>
        </w:rPr>
        <w:softHyphen/>
        <w:t>го встречается, а закономерное, являющееся логичес</w:t>
      </w:r>
      <w:r>
        <w:rPr>
          <w:snapToGrid w:val="0"/>
          <w:sz w:val="28"/>
        </w:rPr>
        <w:softHyphen/>
        <w:t>ким итогом социального развития личности. При конструировании  социального типа важно соблюдать два ус</w:t>
      </w:r>
      <w:r>
        <w:rPr>
          <w:snapToGrid w:val="0"/>
          <w:sz w:val="28"/>
        </w:rPr>
        <w:softHyphen/>
        <w:t>ловия: 1) личностные характеристики описываются в их связи с социальными условиями; 2) эти характеристики не конструируются умозрительно, а являются ито</w:t>
      </w:r>
      <w:r>
        <w:rPr>
          <w:snapToGrid w:val="0"/>
          <w:sz w:val="28"/>
        </w:rPr>
        <w:softHyphen/>
        <w:t>гом исследований специфики социальной среды личнос</w:t>
      </w:r>
      <w:r>
        <w:rPr>
          <w:snapToGrid w:val="0"/>
          <w:sz w:val="28"/>
        </w:rPr>
        <w:softHyphen/>
        <w:t>ти и особенностей контингентов лиц, совершающих пре</w:t>
      </w:r>
      <w:r>
        <w:rPr>
          <w:snapToGrid w:val="0"/>
          <w:sz w:val="28"/>
        </w:rPr>
        <w:softHyphen/>
        <w:t>ступления; 3) субъективные характеристики оценива</w:t>
      </w:r>
      <w:r>
        <w:rPr>
          <w:snapToGrid w:val="0"/>
          <w:sz w:val="28"/>
        </w:rPr>
        <w:softHyphen/>
        <w:t>ются в единстве с реальной деятельностью личности.</w:t>
      </w:r>
    </w:p>
    <w:p w:rsidR="006C4ABE" w:rsidRDefault="00C74B70">
      <w:pPr>
        <w:spacing w:line="360" w:lineRule="auto"/>
        <w:ind w:firstLine="460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криминологических исследований потре</w:t>
      </w:r>
      <w:r>
        <w:rPr>
          <w:snapToGrid w:val="0"/>
          <w:sz w:val="28"/>
        </w:rPr>
        <w:softHyphen/>
        <w:t>бовало четкого выделения критериев и процессов типо</w:t>
      </w:r>
      <w:r>
        <w:rPr>
          <w:snapToGrid w:val="0"/>
          <w:sz w:val="28"/>
        </w:rPr>
        <w:softHyphen/>
        <w:t>логии преступников с тем, чтобы разные авторы могли воспроизводить эту процедуру с сохранением преем</w:t>
      </w:r>
      <w:r>
        <w:rPr>
          <w:snapToGrid w:val="0"/>
          <w:sz w:val="28"/>
        </w:rPr>
        <w:softHyphen/>
        <w:t>ственности подхода.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Типологии предшествовали группировки обследован</w:t>
      </w:r>
      <w:r>
        <w:rPr>
          <w:snapToGrid w:val="0"/>
          <w:sz w:val="28"/>
        </w:rPr>
        <w:softHyphen/>
        <w:t>ных преступников по следующим критериям: 1) харак</w:t>
      </w:r>
      <w:r>
        <w:rPr>
          <w:snapToGrid w:val="0"/>
          <w:sz w:val="28"/>
        </w:rPr>
        <w:softHyphen/>
        <w:t>тер поведения, предшествовавшего преступлению; 2) ха</w:t>
      </w:r>
      <w:r>
        <w:rPr>
          <w:snapToGrid w:val="0"/>
          <w:sz w:val="28"/>
        </w:rPr>
        <w:softHyphen/>
        <w:t>рактер микросреды, 3) связь преступного поведения с допреступным. Вычерчивались связи между выделенны</w:t>
      </w:r>
      <w:r>
        <w:rPr>
          <w:snapToGrid w:val="0"/>
          <w:sz w:val="28"/>
        </w:rPr>
        <w:softHyphen/>
        <w:t>ми по трем основаниям группами лиц. При типологии значима данная взаимосвязь применительно к каждому обследуемому лицу. Оказалось, что из всех лиц, фор</w:t>
      </w:r>
      <w:r>
        <w:rPr>
          <w:snapToGrid w:val="0"/>
          <w:sz w:val="28"/>
        </w:rPr>
        <w:softHyphen/>
        <w:t>мировавшихся в микросреде с криминогенной дефор</w:t>
      </w:r>
      <w:r>
        <w:rPr>
          <w:snapToGrid w:val="0"/>
          <w:sz w:val="28"/>
        </w:rPr>
        <w:softHyphen/>
        <w:t>мацией, 84% были ЭВМ опознаны отдельно от лиц, не совершавших преступлений, по комплексу признаков, характеризующих ценностные ориентации, нравствен</w:t>
      </w:r>
      <w:r>
        <w:rPr>
          <w:snapToGrid w:val="0"/>
          <w:sz w:val="28"/>
        </w:rPr>
        <w:softHyphen/>
        <w:t>ные и правовые взгляды, установки; 91% вели себя до совершения преступления противоправно и аморально; у 84% последнее тяжкое преступление логически вы</w:t>
      </w:r>
      <w:r>
        <w:rPr>
          <w:snapToGrid w:val="0"/>
          <w:sz w:val="28"/>
        </w:rPr>
        <w:softHyphen/>
        <w:t>текало из всего предшествующего стиля поведения. В благополучной микросреде находились всего 5,4% об</w:t>
      </w:r>
      <w:r>
        <w:rPr>
          <w:snapToGrid w:val="0"/>
          <w:sz w:val="28"/>
        </w:rPr>
        <w:softHyphen/>
        <w:t>следованных. У всех них преступление носило чисто ситуативный, даже скорее случайный характер с точ</w:t>
      </w:r>
      <w:r>
        <w:rPr>
          <w:snapToGrid w:val="0"/>
          <w:sz w:val="28"/>
        </w:rPr>
        <w:softHyphen/>
        <w:t>ки зрения личностных характеристик, определявшийся давлением возникшей не по их вине конфликтной си</w:t>
      </w:r>
      <w:r>
        <w:rPr>
          <w:snapToGrid w:val="0"/>
          <w:sz w:val="28"/>
        </w:rPr>
        <w:softHyphen/>
        <w:t>туации. Никто из этих лиц ранее не допускал наруше</w:t>
      </w:r>
      <w:r>
        <w:rPr>
          <w:snapToGrid w:val="0"/>
          <w:sz w:val="28"/>
        </w:rPr>
        <w:softHyphen/>
        <w:t>ний норм права и явно аморальных проступков.</w:t>
      </w:r>
    </w:p>
    <w:p w:rsidR="006C4ABE" w:rsidRDefault="00C74B70">
      <w:pPr>
        <w:spacing w:line="360" w:lineRule="auto"/>
        <w:ind w:firstLine="440"/>
        <w:jc w:val="both"/>
        <w:rPr>
          <w:snapToGrid w:val="0"/>
          <w:sz w:val="28"/>
        </w:rPr>
      </w:pPr>
      <w:r>
        <w:rPr>
          <w:snapToGrid w:val="0"/>
          <w:sz w:val="28"/>
        </w:rPr>
        <w:t>На втором этапе исследования, через 10 лет после первого этапа, 60% лиц опознанных отдельно от кон</w:t>
      </w:r>
      <w:r>
        <w:rPr>
          <w:snapToGrid w:val="0"/>
          <w:sz w:val="28"/>
        </w:rPr>
        <w:softHyphen/>
        <w:t>трольной группы, оказались в числе лиц, совершавших преступления либо глубоко деморализованных, а на тре</w:t>
      </w:r>
      <w:r>
        <w:rPr>
          <w:snapToGrid w:val="0"/>
          <w:sz w:val="28"/>
        </w:rPr>
        <w:softHyphen/>
        <w:t>тьем этапе, т. е. через 20 лет после первого, — 38%. К этому времени часть обследованных на первом этапе погибли, в том числе в результате алкоголизма, кри</w:t>
      </w:r>
      <w:r>
        <w:rPr>
          <w:snapToGrid w:val="0"/>
          <w:sz w:val="28"/>
        </w:rPr>
        <w:softHyphen/>
        <w:t>минальных конфликтов, часть уехали в неизвестном на</w:t>
      </w:r>
      <w:r>
        <w:rPr>
          <w:snapToGrid w:val="0"/>
          <w:sz w:val="28"/>
        </w:rPr>
        <w:softHyphen/>
        <w:t>правлении, часть изменили формы преступного пове</w:t>
      </w:r>
      <w:r>
        <w:rPr>
          <w:snapToGrid w:val="0"/>
          <w:sz w:val="28"/>
        </w:rPr>
        <w:softHyphen/>
        <w:t>дения на более латентные (в том числе связанные с экономической преступной деятельностью).</w:t>
      </w: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C74B70">
      <w:pPr>
        <w:pStyle w:val="3"/>
        <w:spacing w:line="360" w:lineRule="auto"/>
        <w:ind w:firstLine="426"/>
        <w:rPr>
          <w:b w:val="0"/>
          <w:lang w:val="en-US"/>
        </w:rPr>
      </w:pPr>
      <w:r>
        <w:t>Заключение</w:t>
      </w:r>
    </w:p>
    <w:p w:rsidR="006C4ABE" w:rsidRDefault="006C4ABE">
      <w:pPr>
        <w:spacing w:line="220" w:lineRule="atLeast"/>
        <w:ind w:firstLine="440"/>
        <w:rPr>
          <w:snapToGrid w:val="0"/>
          <w:sz w:val="24"/>
        </w:rPr>
      </w:pPr>
    </w:p>
    <w:p w:rsidR="006C4ABE" w:rsidRDefault="00C74B70">
      <w:pPr>
        <w:spacing w:line="360" w:lineRule="auto"/>
        <w:ind w:firstLine="442"/>
        <w:jc w:val="both"/>
        <w:rPr>
          <w:snapToGrid w:val="0"/>
          <w:sz w:val="28"/>
        </w:rPr>
      </w:pPr>
      <w:r>
        <w:rPr>
          <w:snapToGrid w:val="0"/>
          <w:sz w:val="28"/>
        </w:rPr>
        <w:t>Диагностика личности как относящейся к криминогенному  типу не служит основанием для применения санкций,  ограничений прав и законных интере</w:t>
      </w:r>
      <w:r>
        <w:rPr>
          <w:snapToGrid w:val="0"/>
          <w:sz w:val="28"/>
        </w:rPr>
        <w:softHyphen/>
        <w:t>сов человека. Основанием для этого должно быть толь</w:t>
      </w:r>
      <w:r>
        <w:rPr>
          <w:snapToGrid w:val="0"/>
          <w:sz w:val="28"/>
        </w:rPr>
        <w:softHyphen/>
        <w:t>ко всегда реальное поведение. Характер применяемых правовых мер должен строго соответствовать характе</w:t>
      </w:r>
      <w:r>
        <w:rPr>
          <w:snapToGrid w:val="0"/>
          <w:sz w:val="28"/>
        </w:rPr>
        <w:softHyphen/>
        <w:t>ру содеянного: за дисциплинарные правонарушения дис</w:t>
      </w:r>
      <w:r>
        <w:rPr>
          <w:snapToGrid w:val="0"/>
          <w:sz w:val="28"/>
        </w:rPr>
        <w:softHyphen/>
        <w:t>циплинарные санкции и т. д. Но такого рода диагности</w:t>
      </w:r>
      <w:r>
        <w:rPr>
          <w:snapToGrid w:val="0"/>
          <w:sz w:val="28"/>
        </w:rPr>
        <w:softHyphen/>
        <w:t>ка служит основанием для выделения указанных лиц в качестве самостоятельного объекта при специальном, индивидуальном предупреждении преступности, в том числе для оказания позитивной социальной поддержки таким лицам в бытовом и трудовом устройстве; для свое</w:t>
      </w:r>
      <w:r>
        <w:rPr>
          <w:snapToGrid w:val="0"/>
          <w:sz w:val="28"/>
        </w:rPr>
        <w:softHyphen/>
        <w:t>временного пресечения их криминогенного влияния на детей; для полного выявления фактов их правонаруше</w:t>
      </w:r>
      <w:r>
        <w:rPr>
          <w:snapToGrid w:val="0"/>
          <w:sz w:val="28"/>
        </w:rPr>
        <w:softHyphen/>
        <w:t>ний и применения установленных законом мер.</w:t>
      </w: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</w:p>
    <w:p w:rsidR="006C4ABE" w:rsidRDefault="00C74B70">
      <w:pPr>
        <w:pStyle w:val="3"/>
        <w:spacing w:line="360" w:lineRule="auto"/>
        <w:ind w:firstLine="426"/>
      </w:pPr>
      <w:r>
        <w:t>Список  литературы</w:t>
      </w:r>
    </w:p>
    <w:p w:rsidR="006C4ABE" w:rsidRDefault="006C4ABE">
      <w:pPr>
        <w:pStyle w:val="3"/>
        <w:spacing w:line="360" w:lineRule="auto"/>
        <w:ind w:firstLine="426"/>
        <w:rPr>
          <w:b w:val="0"/>
          <w:lang w:val="en-US"/>
        </w:rPr>
      </w:pPr>
    </w:p>
    <w:p w:rsidR="006C4ABE" w:rsidRDefault="00C74B70">
      <w:pPr>
        <w:pStyle w:val="3"/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>Долгова А.И. Криминалогия. – М.: Издательская группа НОРМА – ИНФРА М,1999. – 272с.</w:t>
      </w:r>
    </w:p>
    <w:p w:rsidR="006C4ABE" w:rsidRDefault="00C74B70">
      <w:pPr>
        <w:pStyle w:val="3"/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>Курганов С.И. Криминалогия: Учебно-методические материалы. – М.,2000.</w:t>
      </w:r>
    </w:p>
    <w:p w:rsidR="006C4ABE" w:rsidRDefault="006C4ABE">
      <w:pPr>
        <w:pStyle w:val="3"/>
        <w:spacing w:line="360" w:lineRule="auto"/>
        <w:ind w:firstLine="426"/>
        <w:jc w:val="both"/>
        <w:rPr>
          <w:b w:val="0"/>
          <w:lang w:val="en-US"/>
        </w:rPr>
      </w:pPr>
      <w:bookmarkStart w:id="0" w:name="_GoBack"/>
      <w:bookmarkEnd w:id="0"/>
    </w:p>
    <w:sectPr w:rsidR="006C4AB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BE" w:rsidRDefault="00C74B70">
      <w:r>
        <w:separator/>
      </w:r>
    </w:p>
  </w:endnote>
  <w:endnote w:type="continuationSeparator" w:id="0">
    <w:p w:rsidR="006C4ABE" w:rsidRDefault="00C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BE" w:rsidRDefault="00C74B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6C4ABE" w:rsidRDefault="006C4A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BE" w:rsidRDefault="00C74B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6C4ABE" w:rsidRDefault="006C4A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BE" w:rsidRDefault="00C74B70">
      <w:r>
        <w:separator/>
      </w:r>
    </w:p>
  </w:footnote>
  <w:footnote w:type="continuationSeparator" w:id="0">
    <w:p w:rsidR="006C4ABE" w:rsidRDefault="00C7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F6606"/>
    <w:multiLevelType w:val="singleLevel"/>
    <w:tmpl w:val="826851D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2">
    <w:nsid w:val="2C851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FE20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70"/>
    <w:rsid w:val="00566FDF"/>
    <w:rsid w:val="006C4ABE"/>
    <w:rsid w:val="00C7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8434-F5F5-4FDB-A786-1553289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3">
    <w:name w:val="Body Text 3"/>
    <w:basedOn w:val="a"/>
    <w:semiHidden/>
    <w:pPr>
      <w:jc w:val="center"/>
    </w:pPr>
    <w:rPr>
      <w:b/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semiHidden/>
    <w:pPr>
      <w:spacing w:line="360" w:lineRule="auto"/>
      <w:ind w:firstLine="440"/>
      <w:jc w:val="both"/>
    </w:pPr>
    <w:rPr>
      <w:snapToGrid w:val="0"/>
      <w:sz w:val="28"/>
    </w:rPr>
  </w:style>
  <w:style w:type="paragraph" w:styleId="a6">
    <w:name w:val="Body Text"/>
    <w:basedOn w:val="a"/>
    <w:semiHidden/>
    <w:pPr>
      <w:spacing w:line="360" w:lineRule="auto"/>
      <w:jc w:val="both"/>
    </w:pPr>
    <w:rPr>
      <w:snapToGrid w:val="0"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spacing w:line="240" w:lineRule="atLeast"/>
      <w:ind w:firstLine="440"/>
    </w:pPr>
    <w:rPr>
      <w:snapToGrid w:val="0"/>
      <w:sz w:val="28"/>
    </w:rPr>
  </w:style>
  <w:style w:type="paragraph" w:styleId="20">
    <w:name w:val="Body Text 2"/>
    <w:basedOn w:val="a"/>
    <w:semiHidden/>
    <w:pPr>
      <w:spacing w:line="240" w:lineRule="atLeast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240" w:lineRule="atLeast"/>
      <w:ind w:firstLine="4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ГУМАНИТАРНЫЙ УНИВЕРСИТЕТ</vt:lpstr>
    </vt:vector>
  </TitlesOfParts>
  <Company>Дом</Company>
  <LinksUpToDate>false</LinksUpToDate>
  <CharactersWithSpaces>30497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ГУМАНИТАРНЫЙ УНИВЕРСИТЕТ</dc:title>
  <dc:subject/>
  <dc:creator>Гуреьв</dc:creator>
  <cp:keywords/>
  <dc:description/>
  <cp:lastModifiedBy>admin</cp:lastModifiedBy>
  <cp:revision>2</cp:revision>
  <cp:lastPrinted>2000-12-21T14:30:00Z</cp:lastPrinted>
  <dcterms:created xsi:type="dcterms:W3CDTF">2014-02-06T15:26:00Z</dcterms:created>
  <dcterms:modified xsi:type="dcterms:W3CDTF">2014-02-06T15:26:00Z</dcterms:modified>
</cp:coreProperties>
</file>