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Международный Университет</w:t>
      </w: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Отделение прикладных и гуманитарных наук</w:t>
      </w: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bCs/>
          <w:sz w:val="36"/>
          <w:szCs w:val="36"/>
        </w:rPr>
        <w:t>РЕФЕРАТ</w:t>
      </w: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b/>
          <w:bCs/>
          <w:sz w:val="36"/>
          <w:szCs w:val="36"/>
        </w:rPr>
      </w:pPr>
    </w:p>
    <w:p w:rsidR="00C0004E" w:rsidRDefault="00C0004E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Тема: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i/>
          <w:iCs/>
          <w:sz w:val="28"/>
          <w:szCs w:val="28"/>
        </w:rPr>
        <w:t xml:space="preserve">Личность Сандро Боттичелли в контексте эпохи Возрождения. </w:t>
      </w: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студента 2-ого курса </w:t>
      </w: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Борисова Николая </w:t>
      </w: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</w:rPr>
        <w:t>21группа</w:t>
      </w: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0004E" w:rsidRDefault="00C0004E">
      <w:pPr>
        <w:spacing w:line="360" w:lineRule="auto"/>
        <w:ind w:firstLine="720"/>
        <w:jc w:val="both"/>
        <w:rPr>
          <w:rFonts w:ascii="Arial" w:hAnsi="Arial" w:cs="Arial"/>
        </w:rPr>
      </w:pPr>
    </w:p>
    <w:p w:rsidR="00C0004E" w:rsidRDefault="00C0004E">
      <w:pPr>
        <w:ind w:firstLine="567"/>
        <w:jc w:val="both"/>
        <w:rPr>
          <w:b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>ОГЛАВЛЕНИЕ</w:t>
      </w:r>
    </w:p>
    <w:p w:rsidR="00C0004E" w:rsidRDefault="00C0004E">
      <w:pPr>
        <w:ind w:firstLine="567"/>
        <w:jc w:val="both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862"/>
      </w:tblGrid>
      <w:tr w:rsidR="00C0004E" w:rsidRPr="00C0004E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both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 xml:space="preserve">Италия в XIV — XV веках.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right"/>
              <w:rPr>
                <w:sz w:val="24"/>
                <w:szCs w:val="24"/>
              </w:rPr>
            </w:pPr>
          </w:p>
        </w:tc>
      </w:tr>
      <w:tr w:rsidR="00C0004E" w:rsidRPr="00C0004E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both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Искусство эпохи Возрождения.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right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3-5</w:t>
            </w:r>
          </w:p>
        </w:tc>
      </w:tr>
      <w:tr w:rsidR="00C0004E" w:rsidRPr="00C0004E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both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Сандро Боттичелли. Детство. Годы ученичества.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right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5-7</w:t>
            </w:r>
          </w:p>
        </w:tc>
      </w:tr>
      <w:tr w:rsidR="00C0004E" w:rsidRPr="00C0004E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both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Первые работы.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right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7-9</w:t>
            </w:r>
          </w:p>
        </w:tc>
      </w:tr>
      <w:tr w:rsidR="00C0004E" w:rsidRPr="00C0004E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both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Близ семьи Медичи.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right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9-10</w:t>
            </w:r>
          </w:p>
        </w:tc>
      </w:tr>
      <w:tr w:rsidR="00C0004E" w:rsidRPr="00C0004E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both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Последние произведения.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right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10-13</w:t>
            </w:r>
          </w:p>
        </w:tc>
      </w:tr>
      <w:tr w:rsidR="00C0004E" w:rsidRPr="00C0004E">
        <w:tc>
          <w:tcPr>
            <w:tcW w:w="8350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both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Заключение.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C0004E" w:rsidRPr="00C0004E" w:rsidRDefault="00C0004E">
            <w:pPr>
              <w:ind w:firstLine="567"/>
              <w:jc w:val="right"/>
              <w:rPr>
                <w:sz w:val="24"/>
                <w:szCs w:val="24"/>
              </w:rPr>
            </w:pPr>
            <w:r w:rsidRPr="00C0004E">
              <w:rPr>
                <w:sz w:val="24"/>
                <w:szCs w:val="24"/>
              </w:rPr>
              <w:t>13-14</w:t>
            </w:r>
          </w:p>
        </w:tc>
      </w:tr>
    </w:tbl>
    <w:p w:rsidR="00C0004E" w:rsidRDefault="00C0004E">
      <w:pPr>
        <w:ind w:firstLine="567"/>
        <w:jc w:val="both"/>
        <w:rPr>
          <w:b/>
          <w:bCs/>
          <w:sz w:val="24"/>
          <w:szCs w:val="24"/>
        </w:rPr>
      </w:pPr>
    </w:p>
    <w:p w:rsidR="00C0004E" w:rsidRDefault="00C0004E">
      <w:pPr>
        <w:ind w:firstLine="567"/>
        <w:jc w:val="both"/>
        <w:rPr>
          <w:b/>
          <w:bCs/>
          <w:sz w:val="24"/>
          <w:szCs w:val="24"/>
        </w:rPr>
      </w:pP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jc w:val="both"/>
        <w:rPr>
          <w:i/>
          <w:iCs/>
          <w:sz w:val="24"/>
          <w:szCs w:val="24"/>
        </w:rPr>
      </w:pPr>
    </w:p>
    <w:p w:rsidR="00C0004E" w:rsidRDefault="00C0004E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Италия в XIV — XV веках.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Италия. </w:t>
      </w:r>
      <w:r>
        <w:rPr>
          <w:sz w:val="24"/>
          <w:szCs w:val="24"/>
        </w:rPr>
        <w:t>В эпоху возрождения (14- 15 в.в.) Италия являлась одной из наиболее развитых стран Европы. За сто лет до этого итальянские города отстояли свою независимость в борьбе с войсками германских императоров. После падения династии Гогенштауфенов окончательно утвердилась фактическая независимость Италии от империи.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временное объединение части городов для борьбы с империей не привело к уменьшению экономической и политической раздробленности Италии. 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14 веке южную часть Апеннинского полуострова занимало Неаполитанское королевство. Значительная часть Центральной Италии входило в Папскую область. ее правителем являлся папа римский, хотя в течение большей части 14 века папы проживали во Франции.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Центральной Италии также располагались республиканские города- государства Сиена, Пиза и Флоренция. Наиболее крупными государствами Северной Италии были Миланское герцогство, республика Генуя на побережье Лигурийского моря, которая владела островом Корсика, и Венеция с территорией на Апеннинском и Балканском побережьях Адриатического моря. Менее значительными были феодальные владения герцогства Савойя, маркграфства Монферрато, Салуццо и Фриуль. 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середины 13 века в Италии началось освобождение крестьян от крепостной зависимости. В некоторых областях Италии в результате экономического подъема, связанного с развитием городов, была сломлена политическая власть феодалов. Эти города-государства воспользовались своими возросшими политическими правами для проведения на подвластной им территории освобождение крестьян от крепостной зависимости.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Однако далеко не во всех областях Италии произошло освобождение крестьян. Освобождение крестьян в широких масштабах не проводилось В Неаполитанском королевстве, Пьемонти, Монферато, Савойе и Фриуле, Папской области и Миланском герцогстве. По этой причине в Италии вспыхивали крестьянские восстания. Первой крестьянской войной в Западной Европе было восстание пол предводительством Дольчино в 14 - 16 в.в. В 1382 году в Северной Италии вспыхнуло новое восстание крестьян. Оно произошло в Савойе. В историю оно вошло как восстание “тукинов”. В следствие этого была сокращена барщина. Сеньорам запрещалось добровольное обложение крестьян. В городах также вспыхивали восстания. Самое известное произошло во Флоренции и носит имя восстание “чомпи”. 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несмотря на все потрясения в наиболее экономически развитых городах Италии появилась мануфактура, возникли новые формы учета и банковских операций. Широкое распространение получила двойная итальянская бухгалтерия, которая явилась основой современной бухгалтерии, а также перевод денег по векселю. Итальянские города вели обширную торговлю со странами Западной Европы, Восточного Средиземноморья и Азии, а также с генуэзскими и венецианскими торговцами.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14 - 16 веках Италия не представляла собой сильного государства и не имела сильной королевской власти. Экономические развитые города - государства Италии являлись между собой конкурентами, и ожесточенно соперничали на внешнем рынке. Их интересы сталкивались как на восточном так и на западноевропейских рынках. Эти города вели беспощадную войну друг с другом на суше и на море. Одна из самых крупных войн была между Венецией и Генуей.</w:t>
      </w:r>
    </w:p>
    <w:p w:rsidR="00C0004E" w:rsidRDefault="00C0004E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На протяжении всего средневековья итальянский юг находился под властью французских и арагонских правителей. Это обособляло Юг Италии от остальных регионов страны препятствовало воссоединению. Централизации Италии препятствовали и походы германских императоров. Это был период раздробленности. После подавления восстания чомпи во Флоренции установилась диктатура нескольких богатых семейств. В конце 14 и в начале 15 веков во главе республики стояли богатые роды Альбицци, Уццано и Строцци. С 1434 года к ним присоединились и крупнейшие банкиры Италии — Медичи. Вскоре Медичи полностью захватили власть во Флоренции. Но Флоренция была не одинока, в других итальянских городах также возникали тирании, которые еще более усилили раздробленность. Между тиранами постоянно вспыхивали конфликты. Но несмотря на это в Италии очень хорошо было развито искусство дипломатии. Этому способствовало и то, что в Италии находилась резиденция папы — центр католичества, с бесчисленными международными связями и сношениями. Приемы итальянской и особенно венецианской дипломатии оказали сильнейшее влияние на дипломатию складывавшихся в это время в Европе монархий Испании, Англии, Франции, Швеции и Австрии.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Искусство эпохи Возрождения.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То, что принято называть Возрождением, было утверждением преемственности великой античной культуры, утверждений новых идеалов. Результатом вступления Западной Европы на новый путь в экономическом и политическом развитии были весьма важные перемены во всей культурной жизни. Возникло экспериментальное естествознание, произошло открытие и изучение памятников античной культуры, развивались искусства и светское мировоззрение, слабившее духовный диктат церкви, возникли литературы на новых современных языках и появился профессиональный театр.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коснулись всех сторон духовной жизни. Эти явления казались возрождением науки, философии, литературы и искусства, существовавших в античном мире, особенно у греков. Сам термин “Возрождение” возник как следствие убеждения, что только через возрождение античной культуры после тяжелого средневековья можно прийти к истинному познанию и изображению самой природы.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Быстрое развитие торговли обусловило интерес к тем отраслям экспериментальной науки, которые имели непосредственное отношение к передвижениям на дальние расстояния. Результатом этого были значительные достижения в области корабельного дела. В области кораблестроения таким достижением было создания португальцами каравеллы — небольшого парусного судна, способного при лавировании двигаться против ветра. Использование компаса, систематические сводки географических сведений, составление карт мира предварили великие географические открытия ХV века.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общества европейских картографов на острове Майорка способствовало созданию многочисленных энциклопедий всевозможных прозаических и поэтических “картин мира”. Наряду с чисто географическими сведениями в этих энциклопедиях имелись интересные замечания по ботанике, астрономии, математике и медицине, давались сведения о целебных травах, об иноземных обычаях, об охоте и т. д.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Искусство становится неотъемлемой частью общественной жизни и шедевры его вызывают подлинно народное ликование. В эпоху средневековья художник считался ремесленником, его место было на низших ступенях социальной иерархии, а личность стушевалась перед заказчиком. Во времена Возрождения, когда человеческая личность была высоко вознесена во всеобщем сознании, творческая индивидуальность художника стала привлекать внимание всех, кто интересовался его творчеством. 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Культура Возрождения нашла свое выражение прежде всего в произведениях итальянских живописцев, скульпторов, поэтов. Отсюда — специфический характер эпохи Возрождения в Италии и то громадное значение, какое имели искусства в это время. Большинство представителей живописи, скульптуры и архитектуры являлись интеллигенцией, которая сложилась в обстановке богатых городов Италии и работала по заказам богатых горожан.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Художники Возрождения славили земную красоту. Но в отличии идеалов античного мира, где человек представляется игрушкой рока, они возвеличивают человека, считают его властелином своей судьбы, отдают должное его личным качествам и воле. В этом заключается основное величие эпохи Возрождения, совершившей переворот в сознании людей. </w:t>
      </w: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Боттичелли</w:t>
      </w:r>
      <w:r>
        <w:rPr>
          <w:b/>
          <w:bCs/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>Ликующая красота и победоносная сила искусства Леонардо да Винчи, Микеланджело, Рафаэля, венецианских мастеров и, позже, выдающихся художников барокко в течение более чем трехсот лет заслоняла творчество Боттичелли. Лишь в середине прошлого столетия английские художники снова обратили на Боттичелли внимание ценителей искусства.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трехвековое замалчивание не было случайным. В романский и готический периоды от художника не требовалось умения реально воспроизводить действительность, то есть, воплощать в картину сложившийся в воображении образ, следуя законам видения материального мира. Но позже, в период Раннего Возрождения, когда формировался талант Боттичелли, усилия художников были направлены к утверждению именно такого видения внешнего мира. Боттичелли в молодости тоже попал под власть этих стремлений, но вскоре отошел от них и постепенно превратился в поэта плоскостной линии. Боттичелли создавал свои проникновенные видения помощью средств, которые в его пору казались уже отжившими. Поэтому он был забыт, и по этой же причине вновь открыт в нашу эпоху вместе с красотами романского и готического искусства. Европейское искусство последующих времен, стремящееся к художественной передаче реальной действительности, признало в Сандро Боттичелли одного из своих предшественников.</w:t>
      </w: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Детство. Годы ученичества. </w:t>
      </w:r>
      <w:r>
        <w:rPr>
          <w:sz w:val="24"/>
          <w:szCs w:val="24"/>
        </w:rPr>
        <w:t>Сандро Боттичелли родился в 1445 году во Флоренции, в семье кожевника по имени Мариано в Ванни Филиппепи. В годы детства Боттичелли семья жила в доме неподалеку от церкви Оньисанти, окна которого выходили на то самое кладбище, где в 1510 году художник обрел вечный покой.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Боттичелли никогда не был женат и не имел самостоятельной мастерской. После смерти отца главой семьи стал старший брат Сандро, зажиточный биржевой делец, которого из-за плотной, круглой фигуры прозвали “Боттичелло” (бочонок); это прозвище унаследовал потом и Сандро. Мальчик сначала учился ювелирному делу, так как один из братьев уже был ювелиром. Став живописцем, он сохранил на всю жизнь профессиональную дисциплинированность, необходимую для ювелира, и его рисунок, пожалуй, напоминает иногда извилистый узор металлической ювелирной нити. Боттичелли было 15 или 16 лет, когда он поступил в обучение к флорентийскому живописцу фра Филиппо Липпи. В конце 60-х годов этот художник работал над большой фреской собора в Сполетто. После его долгого отсутствия и смерти, Боттичелли, который к этому времени уже усвоил технику фресковой живописи, принял в свою мастерскую Верроккьо. Повседневная жизнь юного художника была насыщенна искусством. Вместе со старшими, уже заслужившими признание художников и молодыми товарищами он присутствовал на погребении великого Донателло, а раньше видел, как работал этот гений Ренессанса. Из великих мастеров он, вероятно, знал не только Донателло. Первый учитель Боттичелли, несомненно, рассказывал ему также о Мазаччо, которого в молодости он мог еще видеть за работой, о фра Беато Анджелико и о многих других талантливых художниках, с которыми он вместе вырос.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юного Боттичелли шло традиционным путем. Он копировал рисунки мастера. В мастерской Вероккьо судьба свела его с Леонардо да Винчи, который был на несколько лет моложе его. Их общий учитель Вероккьо был не только живописцем и скульптором, но и выдающимся геометром, ювелиром и музыкантом. Однако в этой среде, насыщенной разнообразным искусством, Боттичелли остался тем, кем был — живописцем. 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Насколько известно, он даже и не пытался заняться каким-нибудь иным видом искусства или наукой, как, например, Леонардо да Винчи. Что касается архитектуры. то она интересовала лишь как объект изображения, необходимый при построении задних планов картин. еще в ранней молодости Боттичелли приобрел опыт в писании портретов. В эту эпоху в Италии портрет был для живописца как бы испытанием мастерства. В пору молодости Боттичелли молодые флорентийские художники восхищались тонко написанными пейзажами голландских мастеров и сами в своих картинах стремились к углублению пространства, изображая холмистые дали или помещая главные фигуры на фоне зовущих в даль морских просторов. Боттичелли в своих ранних картинах тоже пытается создать иллюзию глубины, но позже, по мере того, как в его произведениях ведущая роль переходит к линии, пространство как бы сужается и дали исчезают из его работ.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Таковы были условия, в которых развивался талант молодого Боттичелли.</w:t>
      </w: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Первые работы.</w:t>
      </w:r>
      <w:r>
        <w:rPr>
          <w:sz w:val="24"/>
          <w:szCs w:val="24"/>
        </w:rPr>
        <w:t xml:space="preserve"> Уже в первых произведениях художника его только складывающаяся индивидуальность преобразует по своему образу и подобию всё то, чему он научился. Перед Боттичелли стояла задача олицетворять силу, страсть и страдание. В ранних картинах ( “Возвращение Юдифи из лагеря Олферна”, “Св. Себастьян”, “Сила”) Боттичелли мы видим не бури, сокрушающие тело и душу, а погруженные в самосозерцание просветленные образы. В них не чувствуется ни страстных порывов, ни напряжения физических сил, видна лишь трогательная спокойная красота изящных тел и внимательная углубленность кротких взглядов. Ярче всего проявляется одухотворенность образов Боттичелли в его мадоннах. Он не следует примеру обоих своих учителей и вообще художников того времени. изображающих мадонну счастливо улыбающейся матерью, которая даже в беспокойной обстановке погружена в созерцание своего ребенка и наслаждается его физической близостью. В одной из первых своих известных картин Боттичелли подчеркивает неземной характер сцены , помещая по средневековому удлиненную фигуру мадонны на фоне сверкающего ореола. В другой картине он изображает мадонну на архитектурном фоне, но и здесь композиция аллегорична: маленький Иисус поднимает благославляющую руку, тогда как Мария прикасается к винограду и колосьям, символизирующим мистический смысл тайной вечери. Христос у Боттичелли не дитя нескольких месяцев, а ребенок спаситель; взгляд матери затуманен предчувствием ожидающих ее сына страданий.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примере этих картин видно, что у Боттичелли из-под влияния школы пробивается прирожденная восторженность и религиозность, унаследованная от семьи.</w:t>
      </w:r>
      <w:r>
        <w:rPr>
          <w:sz w:val="24"/>
          <w:szCs w:val="24"/>
        </w:rPr>
        <w:tab/>
        <w:t xml:space="preserve"> 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Его художественные устремления ведут к игнорированию тех приемов и методов, пользоваться которыми он научился в окружении Липпи и Верроккьо и которые сначала стимулировали и его творчество. Художник очень умело пользуется светотенью как моделирующим средством, но решительно отвергает глубокие тени, которые как раз в наибольшей степени способны передать ощущение телесности и пространства. Нарочитое пренебрежение к законам перспективы часто приводит к тому, что молодому Боттичелли не удается связать задний план с фигурами переднего плана. За это его упрекает Леонардо да Винчи.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формирования личности Боттичелли надо объяснять самим укладом жизни семьи его отца, многодетного кожевника. Боттичелли очутился в атмосфере, совершенно отличной от той, которую порождал патриархальный уклад глубоко религиозной семьи, в которой он воспитывался и жил. Его мадонны с удлиненными телами напоминают иконы и скульптуры средневековья. Религиозной восторженностью Боттичелли, навеянной домашним воспитанием, объясняется и использования им настоящего, сверкающего золота для создания иллюзий “райского света, тогда как его учителя употребляли в подобных случаях лишь краску. Все это доказывает, что корни искусства молодого Боттичелли надо искать не столько во влиянии его двух учителей, сколько в отпечатке, наложенном на него старинной атмосферой отцовского дома, с которым художник и позже постоянно поддерживал связь и под влиянием которого прошла вся его жизнь. Очевидно помимо робости и физической слабости, были еще какие-то причины, мешавшие Боттичелли найти свое настоящее место между семьей, где он жил, и блестящим обществом, где он работал. Даже будучи на службе у Медичи и у папы, он не мог отрешиться от впечатлений своего детства. И, живя между этими двумя мирами, размалывающими его личность, Боттичелли творил волшебную красоту при помощи линии — излюбленного им средства художественного выражения.</w:t>
      </w: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Близ семьи Медичи.</w:t>
      </w:r>
      <w:r>
        <w:rPr>
          <w:sz w:val="24"/>
          <w:szCs w:val="24"/>
        </w:rPr>
        <w:t xml:space="preserve"> За исключением двух лет, проведенных в Риме, начиная с середины 70-х годов и до конца ХIV столетия, Боттичелли работал то для одной, то для другой ветви семьи Медичи, каждый раз попадая в иное окружение. При дворе Медичи Боттичелли очутился среди лучших живописцев, ученых и вообще избранных представителей духовной жизни той эпохи. Лоренцо Медичи, прозванный великолепным, и сам был выдающимся поэтом. Нов глубине широких масс средних слоев флорентийцев, заслоненных блеском духа итальянского Возрождения, накапливалось недовольство, которое послужило благодатной почвой для мистических и видений пламенного доминиканского монаха — Савонаролы. Его страстные проповеди увлекли и семью Боттичелли. Без учета влияния Савонаролы, ненавидевшего “светское” искусство, вряд ли может быть понятно творчество Боттичелли в старости. Живя в кругу своей семьи, художник до конца своих дней оставался средним флорентийцем, и как мы видели, уже в его ранних произведениях тлел тот огонек, который превратил в пламя сожженный на костре монах. Но пока еще далек момент , когда изможденный проповедник с черными, горящими глазами провозгласит Христа владыкой Флоренции; пока еще Медичи крепко держат власть в своих руках. Главные вожаки разгромленного заговора Пацци были повешены на окнах городской управы, и написать под этими окнами фигуры казненных было поручено именно Боттичелли. После изгнания Медичи эти фрески были уничтожены.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период с 1475 по 1485, то есть в возрасте от 30 до 40 лет, Боттичелли пишет ряд прекрасных картин с изображением Мадонны, в том числе “Поклонение волхвов” и “Мадонна дель Магнификат”. “Поклонение волхвов” было одной из любимейших ренессанских тем, дававших возможность художнику сосредоточить в картине всю пышность и великолепие эпохи. Евангельская легенда о подношении даров новорожденному Христу тремя волхвами не только использовалась Боттичелли как повод для того, чтобы показать праздничное зрелище богато разодетой толпы; в этой традиционной теме он открыл новую сторону — возможность рассказать о мире человеческих переживаний. Его картина строится так, что в группировках, движениях и жестах фигур, столпившихся вокруг Марии с младенцем, зримо передаются самые различные оттенки живого чувства — от спокойного, почти холодного любопытства до бурного волнения почти горячей любви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концу 70-х годов образы Боттичелли, сохраняя еще крепкую реалистическую основу , приобретают утонченную одухотворенность и взволнованную поэтичность, которые решительно выделяют его среди всех флорентийских  живописцев. И уже тогда его поэтический идеал, так полно выраженный в “Весне”, получает свою трагическую двойственность.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“Весна” Боттичелли — одно из первых в европейской живописи произведений чисто светского содержания, картина, в которой гуманистическая культура Возрождения с ее увлечением античностью впервые нашла такое непосредственное, хотя и очень своеобразное отражение. Картина Боттичели по самому своему назначению, казалось бы, должна была перекликаться праздничными триумфами, устраиваемые Медичи для увеселения народа. Однако в ней мало жизнерадостного и ее образы проникнуты каким-то грустным беспокойством.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1480 году Боттичелли написал в церкви Оньисанти фреску “Св. Августин”, которая принесла ему почетное признание: папа Сикст IV поручил ему вместе с Гирландайо и Розелли расписать Сикстинскую капеллу. Вместе с другими флорентийцами Боттичелли работал изо дня в день в капелле. Он трудился взволнованный, с подъемом, польщенный почетным заказом, собственноручно работая над каждым сантиметром стены.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желанию папы  живописцы должны были расписать стены капеллы сценами из Нового и Ветхого завета, подобранными таким образом, чтобы они восславляли папский трон — самого папу . На долю Боттичелли прошлись три фрески больших размеров. Кроме того им написаны по меньшей мере семь фресок из цикла “Папы — мученики”. 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фресок , выполненных по заказу Ватикана, Боттичелли пишет еще две, на этот раз на свободно избранный им сюжет, без каких-либо предписаний со стороны заказчика. Эти фрески с их сжатым простым построением, в которых чувствуется взволнованность художника, сосредоточившего свои силы исключительно на образах, оставляют впечатление более благородное, чем многофигурные росписи Сикстинской капеллы. На одной из этих фресок изображен жених в обществе муз — покровительниц свободных искусств, а на второй невеста среди легких девичьих фигур, олицетворяющие главные добродетели. В этих образах, выступающих на нейтральном фоне, Боттичелли в последний раз достигает ни чем ни нарушаемой гармонии: уже наступил 1486 год и мистицизм проповедей Савонаролы начинает вносить смущение в умы флоринтийцев.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 время Боттичелли пишет несколько алтарных образов: “Мадонна на троне со св. Иоанном Крестителем и св. Иоанном Евангелистом”, “Коронование Марии”, “Саломея”, ”Видение св. Августина”. Во всех этих картинах есть нечто общее: с одной стороны они напоминают картинки из священной истории, среди которых прошло детство Боттичелли, с другой — все они написаны непривычными для него яркими красками и своей повышенной эмоциональностью как бы уже принадлежат к будущему.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конце этого периода он пишет алтарный образ “Благовещение”. В этом произведение всё строится на преувеличение и контрасте. Преувеличена одухотворенность фигур, преувеличены их стремительные движения, их беспокойные драпировки. Линия связывающая обе фигуры, уже не отличаются плавностью, характерной для прежнего Боттичелли.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картинах, написанных Боттичелли в 80-е годы, легко заметить обуревающее его внутреннее беспокойство, которое неспособна больше сдерживать даже дисциплинированность его мастерства.</w:t>
      </w: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Последние произведения.</w:t>
      </w:r>
      <w:r>
        <w:rPr>
          <w:sz w:val="24"/>
          <w:szCs w:val="24"/>
        </w:rPr>
        <w:t xml:space="preserve"> В последних работах старого мастера чувствуется отчаяние человека, покинутого и беспомощного. Он с еще большей настойчивостью возвращается к живописным приемам минувших времен. С ледяной сухостью он отрекается от революционных завоеваний молодости, от законов перспективы, от силы светотени, передающей пластичность. Его фигуры почти не дают тени, линии становятся беспокойными. Боттичелли аккуратно вычерчивает линии и с усердием записывает до последнего миллиметра задний план, чтобы только избежать бурных эмоций, связанных с самим сюжетом.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Этот последний период начинается произведением под названием “Покинутая”, предвещающим всю глубину приближающейся трагедии. Перед запертой дверью в толстой каменной стене рыдает покинутая женщина, ее одежда разбросана на лестнице, словно ее швырнули ей вслед. Человек, раздавленный безнадежностью в этой бездушной, безжизненной среде, несомненно духовный автопортрет самого Боттичелли. Несколько лет спустя Боттичелли пишет картину “Клевета”. Поруганная справедливость, темная фигура клеветника, невинный, которого волокут за волосы, какие-то фигуры из преисподней, нашептывающие что-то злое в уши судье.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сожжения Сованоролы на костре, около 1500 года, Боттичелли написал две потрясающие картины на тему “Положение во гроб”, а также “Рождество” и “Распятие”, не считая нескольких настенных росписей, выдержанных в старинном стиле.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Еще раз — последний в жизни художника —  вспыхивает творимая им красота в картине “Рождество”. По краю золотого неба, раскрывшегося над хлевом, проходят в тихом парящем хороводе 12 ангелов в развивающихся одеждах. Под навесом Мария преклоняет колени перед маленьким Иисусом. В картине нет ни античных развалин, ни парадного шествия горделивых Медичи. Одетые в одинаково бедную одежду, стоят на коленях волхвы и пастухи. На первом плане три спустившихся с неба ангела обнимают трех паломников. При сравнение одной только этой картины с творениями, написанными на ту же тему в молодости, бросается в глаза перелом, совершившийся в душе художника. Нарушены все перспективные и масштабные соотношения: фигуры переднего и заднего плана имеют одинаковую величину; члены святого семейства по размерам вдвое крупнее остальных фигур. Из надписи на греческом языке, написанной под картиной: “Эту картину написал я, Александр, в конце 1500 года в пору постигшего Италию несчастья”.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Считающаяся последней в творчестве Боттичелли картина — “Распятие” тоже исполнена тревоги за любимую художником Флоренцию. Мария Магдалина обнимает подножие креста. За фигурой ангела, избивающего льва, из земли вырывается пламя. Видны поднимающиеся из пламени дьявол и меч. На другом краю картины — освещенная солнцем Флоренция, над которой бог-отец в знак покровительства городу поднимает библию, в то время, как с неба падают щиты с изображением креста.</w:t>
      </w: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Заключение. </w:t>
      </w:r>
      <w:r>
        <w:rPr>
          <w:sz w:val="24"/>
          <w:szCs w:val="24"/>
        </w:rPr>
        <w:t>Последние пять лет своей жизни Боттичелли совсем не работал. По словам Микеланджело: “Он бросил живопись, а так как других источников дохода не было, то жил в нищенских условиях... . Сандро Боттичелли умер 17 мая  1510 года.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Творчество Боттичелли полно противоречий, но через произведения Высокого Ренессанса оно оказало влияние на всю европейскую живопись, несмотря на то, что слава его в течение нескольких веков была погребена в забвении. 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конца жизни Боттичелли скорбел о своем городе Флоренции и вообще об Италии, и стремился защитить их на свой лад — своим искусством. </w:t>
      </w: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Список литературы.</w:t>
      </w:r>
    </w:p>
    <w:p w:rsidR="00C0004E" w:rsidRDefault="00C0004E">
      <w:pPr>
        <w:ind w:firstLine="567"/>
        <w:jc w:val="both"/>
        <w:rPr>
          <w:sz w:val="24"/>
          <w:szCs w:val="24"/>
        </w:rPr>
      </w:pPr>
    </w:p>
    <w:p w:rsidR="00C0004E" w:rsidRDefault="00C0004E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Всемирная история: в 24-х Т.Т.9. Начало Возрождения. Мн.1996г.</w:t>
      </w:r>
    </w:p>
    <w:p w:rsidR="00C0004E" w:rsidRDefault="00C0004E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История Европы. Т. 2. Средневековая Европа. - М. Наука, 1992г.</w:t>
      </w:r>
    </w:p>
    <w:p w:rsidR="00C0004E" w:rsidRDefault="00C0004E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Боттичелли. Дьюла Ласло.-Будапешт. Атэнэум, 1962г.</w:t>
      </w:r>
    </w:p>
    <w:p w:rsidR="00C0004E" w:rsidRDefault="00C0004E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Сандро Боттичелли. В. Гращенков.  М. ИЗОГИЗ, 1960г.</w:t>
      </w:r>
    </w:p>
    <w:p w:rsidR="00C0004E" w:rsidRDefault="00C0004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История Европы . Ф. Делуша. Минск. В.Ш.1992г. </w:t>
      </w:r>
    </w:p>
    <w:p w:rsidR="00C0004E" w:rsidRDefault="00C0004E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C0004E">
      <w:headerReference w:type="default" r:id="rId6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4E" w:rsidRDefault="00C0004E">
      <w:r>
        <w:separator/>
      </w:r>
    </w:p>
  </w:endnote>
  <w:endnote w:type="continuationSeparator" w:id="0">
    <w:p w:rsidR="00C0004E" w:rsidRDefault="00C0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4E" w:rsidRDefault="00C0004E">
      <w:r>
        <w:separator/>
      </w:r>
    </w:p>
  </w:footnote>
  <w:footnote w:type="continuationSeparator" w:id="0">
    <w:p w:rsidR="00C0004E" w:rsidRDefault="00C0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04E" w:rsidRDefault="00AA6C24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0004E" w:rsidRDefault="00C0004E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C24"/>
    <w:rsid w:val="007629D8"/>
    <w:rsid w:val="00A9207E"/>
    <w:rsid w:val="00AA6C24"/>
    <w:rsid w:val="00C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690B5B-63DE-4D16-A3F7-4E2D124A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pPr>
      <w:widowControl w:val="0"/>
    </w:pPr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16119</Words>
  <Characters>9189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Spektrum</Company>
  <LinksUpToDate>false</LinksUpToDate>
  <CharactersWithSpaces>25258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Дима Шабельников</dc:creator>
  <cp:keywords/>
  <dc:description/>
  <cp:lastModifiedBy>admin</cp:lastModifiedBy>
  <cp:revision>2</cp:revision>
  <cp:lastPrinted>1998-12-21T15:08:00Z</cp:lastPrinted>
  <dcterms:created xsi:type="dcterms:W3CDTF">2014-01-27T21:09:00Z</dcterms:created>
  <dcterms:modified xsi:type="dcterms:W3CDTF">2014-01-27T21:09:00Z</dcterms:modified>
</cp:coreProperties>
</file>