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59" w:rsidRDefault="00036059">
      <w:pPr>
        <w:pStyle w:val="1"/>
      </w:pPr>
      <w:r>
        <w:t>Содержание</w:t>
      </w:r>
    </w:p>
    <w:p w:rsidR="00036059" w:rsidRDefault="00036059"/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pStyle w:val="3"/>
      </w:pPr>
      <w:r>
        <w:t>Введение…………………………………………………………………………….………………3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Ролевая концепция личности………………………………………………………………….3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Концепция Личности Фрейда…………………………………………………………………5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Поведенческая концепция……………………………………………………………………..5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Деятельностный подход……………………………………………………………………….6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Социализация личности……………………………………………………………………….6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Социальная типология личности……………………………………………………………..7</w:t>
      </w:r>
    </w:p>
    <w:p w:rsidR="00036059" w:rsidRDefault="000360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Личность и общество в переходный период…………………………………………………9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>Список литературы………………………………………………………………………………..11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Любая социологическая теория всегда предлагает, свой вари</w:t>
      </w:r>
      <w:r>
        <w:rPr>
          <w:sz w:val="24"/>
          <w:szCs w:val="24"/>
        </w:rPr>
        <w:softHyphen/>
        <w:t>ант ответа на вопрос о том, как строятся отношения между личностью и обществом, каковы закономерности поведения лич</w:t>
      </w:r>
      <w:r>
        <w:rPr>
          <w:sz w:val="24"/>
          <w:szCs w:val="24"/>
        </w:rPr>
        <w:softHyphen/>
        <w:t>ности и чем они определяются. Поэтому каждая школа в социо</w:t>
      </w:r>
      <w:r>
        <w:rPr>
          <w:sz w:val="24"/>
          <w:szCs w:val="24"/>
        </w:rPr>
        <w:softHyphen/>
        <w:t>логии либо создает свою объяснительную модель личности, либо, явно или неявно, пользуется уже существующими моделями. Отсутствие единства в понимании того, что есть личность, - характерная черта современной социологии.</w:t>
      </w:r>
    </w:p>
    <w:p w:rsidR="00036059" w:rsidRDefault="00036059">
      <w:pPr>
        <w:rPr>
          <w:sz w:val="24"/>
          <w:szCs w:val="24"/>
        </w:rPr>
      </w:pPr>
      <w:r w:rsidRPr="00036059">
        <w:rPr>
          <w:sz w:val="24"/>
          <w:szCs w:val="24"/>
        </w:rPr>
        <w:t xml:space="preserve">     </w:t>
      </w:r>
      <w:r>
        <w:rPr>
          <w:sz w:val="24"/>
          <w:szCs w:val="24"/>
        </w:rPr>
        <w:t>С древнейших времен человек задумывался над вопросом о своей природе, о том, что он собой представляет, какое место занимает в мире, каковы границы его возможностей, способен ли он стать господином своей судьбы или обречен быть ее сле</w:t>
      </w:r>
      <w:r>
        <w:rPr>
          <w:sz w:val="24"/>
          <w:szCs w:val="24"/>
        </w:rPr>
        <w:softHyphen/>
        <w:t>пым орудием. Сегодня проблема человека находится в центре внимания многих наук, составляет основу и предмет междис</w:t>
      </w:r>
      <w:r>
        <w:rPr>
          <w:sz w:val="24"/>
          <w:szCs w:val="24"/>
        </w:rPr>
        <w:softHyphen/>
        <w:t>циплинарных исследований.</w:t>
      </w:r>
    </w:p>
    <w:p w:rsidR="00036059" w:rsidRDefault="00036059">
      <w:pPr>
        <w:rPr>
          <w:sz w:val="24"/>
          <w:szCs w:val="24"/>
        </w:rPr>
      </w:pPr>
      <w:r w:rsidRPr="00036059">
        <w:rPr>
          <w:sz w:val="24"/>
          <w:szCs w:val="24"/>
        </w:rPr>
        <w:t xml:space="preserve">     </w:t>
      </w:r>
      <w:r>
        <w:rPr>
          <w:sz w:val="24"/>
          <w:szCs w:val="24"/>
        </w:rPr>
        <w:t>В повседневном и научном языке очень часто встречаются термины: «человек», «индивид», «индивидуальность», «лич</w:t>
      </w:r>
      <w:r>
        <w:rPr>
          <w:sz w:val="24"/>
          <w:szCs w:val="24"/>
        </w:rPr>
        <w:softHyphen/>
        <w:t>ность». Обозначают ли они один и тот же феномен, или между ними есть какие-то различия? Чаще всего эти слова употреб</w:t>
      </w:r>
      <w:r>
        <w:rPr>
          <w:sz w:val="24"/>
          <w:szCs w:val="24"/>
        </w:rPr>
        <w:softHyphen/>
        <w:t>ляются как синонимы, но если подходить строго к определе</w:t>
      </w:r>
      <w:r>
        <w:rPr>
          <w:sz w:val="24"/>
          <w:szCs w:val="24"/>
        </w:rPr>
        <w:softHyphen/>
        <w:t>нию этих понятий, то можно обнаружить существенные смы</w:t>
      </w:r>
      <w:r>
        <w:rPr>
          <w:sz w:val="24"/>
          <w:szCs w:val="24"/>
        </w:rPr>
        <w:softHyphen/>
        <w:t>словые оттенки. Человек - понятие самое общее, родовое, ве</w:t>
      </w:r>
      <w:r>
        <w:rPr>
          <w:sz w:val="24"/>
          <w:szCs w:val="24"/>
        </w:rPr>
        <w:softHyphen/>
        <w:t xml:space="preserve">дущее свое происхождение с момента выделения </w:t>
      </w:r>
      <w:r>
        <w:rPr>
          <w:sz w:val="24"/>
          <w:szCs w:val="24"/>
          <w:lang w:val="en-US"/>
        </w:rPr>
        <w:t>homo</w:t>
      </w:r>
      <w:r w:rsidRPr="0003605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sapiens</w:t>
      </w:r>
      <w:r>
        <w:rPr>
          <w:sz w:val="24"/>
          <w:szCs w:val="24"/>
        </w:rPr>
        <w:t xml:space="preserve">. Индивид понимается как отдельный, конкретный человек, как единичный представитель человеческого рода и его «первокирпичик» (от лат. </w:t>
      </w:r>
      <w:r>
        <w:rPr>
          <w:sz w:val="24"/>
          <w:szCs w:val="24"/>
          <w:lang w:val="en-US"/>
        </w:rPr>
        <w:t>individ</w:t>
      </w:r>
      <w:r>
        <w:rPr>
          <w:sz w:val="24"/>
          <w:szCs w:val="24"/>
        </w:rPr>
        <w:t xml:space="preserve"> - неделимый, конечный). Индивидуаль</w:t>
      </w:r>
      <w:r>
        <w:rPr>
          <w:sz w:val="24"/>
          <w:szCs w:val="24"/>
        </w:rPr>
        <w:softHyphen/>
        <w:t>ность можно определить как совокупность черт, отличаю</w:t>
      </w:r>
      <w:r>
        <w:rPr>
          <w:sz w:val="24"/>
          <w:szCs w:val="24"/>
        </w:rPr>
        <w:softHyphen/>
        <w:t>щих одного индивида от другого, причем различия проводятся</w:t>
      </w:r>
      <w:r w:rsidRPr="00036059">
        <w:rPr>
          <w:sz w:val="24"/>
          <w:szCs w:val="24"/>
        </w:rPr>
        <w:t xml:space="preserve"> </w:t>
      </w:r>
      <w:r>
        <w:rPr>
          <w:sz w:val="24"/>
          <w:szCs w:val="24"/>
        </w:rPr>
        <w:t>на самых разных уровнях - биохимическом, нейрофизиологическом, психологическом, социальном и др. Понятие личность вводится для выделения, подчеркивания неприродной («надприродной», социальной) сущности человека и индивида, т. е. акцент делается на социальном начале.</w:t>
      </w:r>
    </w:p>
    <w:p w:rsidR="00036059" w:rsidRDefault="00036059">
      <w:pPr>
        <w:rPr>
          <w:sz w:val="24"/>
          <w:szCs w:val="24"/>
        </w:rPr>
      </w:pPr>
      <w:r w:rsidRPr="00036059">
        <w:rPr>
          <w:sz w:val="24"/>
          <w:szCs w:val="24"/>
        </w:rPr>
        <w:t xml:space="preserve">     </w:t>
      </w:r>
      <w:r>
        <w:rPr>
          <w:sz w:val="24"/>
          <w:szCs w:val="24"/>
        </w:rPr>
        <w:t>В своем первоначальном значении личность - это маска, роль, исполнявшаяся актером в греческом театре. Для древних греков личность вне общины, вне полиса не существовала. Ес</w:t>
      </w:r>
      <w:r>
        <w:rPr>
          <w:sz w:val="24"/>
          <w:szCs w:val="24"/>
        </w:rPr>
        <w:softHyphen/>
        <w:t>ли в христианстве личность понималась как особая сущность, как синоним нематериальной души, то в Новое время на пе</w:t>
      </w:r>
      <w:r>
        <w:rPr>
          <w:sz w:val="24"/>
          <w:szCs w:val="24"/>
        </w:rPr>
        <w:softHyphen/>
        <w:t>редний план выступает самосознание и личность практически отождествляется с понятием Я.</w:t>
      </w:r>
    </w:p>
    <w:p w:rsidR="00036059" w:rsidRDefault="00036059">
      <w:pPr>
        <w:rPr>
          <w:sz w:val="24"/>
          <w:szCs w:val="24"/>
        </w:rPr>
      </w:pPr>
      <w:r w:rsidRPr="00036059">
        <w:rPr>
          <w:sz w:val="24"/>
          <w:szCs w:val="24"/>
        </w:rPr>
        <w:t xml:space="preserve">      </w:t>
      </w:r>
      <w:r>
        <w:rPr>
          <w:sz w:val="24"/>
          <w:szCs w:val="24"/>
        </w:rPr>
        <w:t>Многомерная, сложноорганизованная природа человека, широта и многообразие его социальных связей и отношений определяют множество теоретических подходов и позиций в понимании этого феномена, множество различных моделей, образов человека в современной социологии. Один из них -</w:t>
      </w:r>
      <w:r w:rsidRPr="00036059">
        <w:rPr>
          <w:sz w:val="24"/>
          <w:szCs w:val="24"/>
        </w:rPr>
        <w:t xml:space="preserve"> </w:t>
      </w:r>
      <w:r>
        <w:rPr>
          <w:sz w:val="24"/>
          <w:szCs w:val="24"/>
        </w:rPr>
        <w:t>образ человека как совокупности социальных ролей.</w:t>
      </w:r>
    </w:p>
    <w:p w:rsidR="00036059" w:rsidRPr="00036059" w:rsidRDefault="00036059">
      <w:pPr>
        <w:rPr>
          <w:sz w:val="24"/>
          <w:szCs w:val="24"/>
        </w:rPr>
      </w:pPr>
    </w:p>
    <w:p w:rsidR="00036059" w:rsidRDefault="00036059">
      <w:pPr>
        <w:pStyle w:val="1"/>
      </w:pPr>
      <w:r>
        <w:t>Ролевая концепция личности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Ролевая концепция личности возникла в американской социальной психологии в 30-х годах XX в. (Дж. Мид) и получила широ</w:t>
      </w:r>
      <w:r>
        <w:rPr>
          <w:sz w:val="24"/>
          <w:szCs w:val="24"/>
        </w:rPr>
        <w:softHyphen/>
        <w:t>кое распространение в различных социоло</w:t>
      </w:r>
      <w:r>
        <w:rPr>
          <w:sz w:val="24"/>
          <w:szCs w:val="24"/>
        </w:rPr>
        <w:softHyphen/>
        <w:t>гических течениях, прежде всего в структурно-функциональ</w:t>
      </w:r>
      <w:r>
        <w:rPr>
          <w:sz w:val="24"/>
          <w:szCs w:val="24"/>
        </w:rPr>
        <w:softHyphen/>
        <w:t>ном анализе. Т. Парсонс и его последователи рассматривают личность как функцию от того множества социальных ролей, которые присущи любому индивиду в том или ином обществе.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Социальная роль - это модель поведения, объективно задан</w:t>
      </w:r>
      <w:r>
        <w:rPr>
          <w:sz w:val="24"/>
          <w:szCs w:val="24"/>
        </w:rPr>
        <w:softHyphen/>
        <w:t>ная социальной позицией личности в системе общественных и межличностных отношений. Социальная роль распадается на ролевые ожидания - то, чего согласно «правилам игры» ждут от той или иной роли, и на ролевое поведение - то, что человек реально выполняет в рамках своей роли. Всякий раз, беря на себя ту или иную роль, человек более или менее четко пред</w:t>
      </w:r>
      <w:r>
        <w:rPr>
          <w:sz w:val="24"/>
          <w:szCs w:val="24"/>
        </w:rPr>
        <w:softHyphen/>
        <w:t>ставляет связанные с ней права и обязанности, приблизительно знает схему и последовательность действий и строит свое по</w:t>
      </w:r>
      <w:r>
        <w:rPr>
          <w:sz w:val="24"/>
          <w:szCs w:val="24"/>
        </w:rPr>
        <w:softHyphen/>
        <w:t>ведение в соответствии с ожиданиями окружающих. Общество при этом следит, чтобы все делалось «как надо». Для этого су</w:t>
      </w:r>
      <w:r>
        <w:rPr>
          <w:sz w:val="24"/>
          <w:szCs w:val="24"/>
        </w:rPr>
        <w:softHyphen/>
        <w:t>ществует целая система социального контроля - от обществен</w:t>
      </w:r>
      <w:r>
        <w:rPr>
          <w:sz w:val="24"/>
          <w:szCs w:val="24"/>
        </w:rPr>
        <w:softHyphen/>
        <w:t>ного мнения до правоохранительных органов - и соответст</w:t>
      </w:r>
      <w:r>
        <w:rPr>
          <w:sz w:val="24"/>
          <w:szCs w:val="24"/>
        </w:rPr>
        <w:softHyphen/>
        <w:t>вующая ей система социальных санкций - от порицания, осу</w:t>
      </w:r>
      <w:r>
        <w:rPr>
          <w:sz w:val="24"/>
          <w:szCs w:val="24"/>
        </w:rPr>
        <w:softHyphen/>
        <w:t>ждения до насильственного пресечения.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Границы ролевого поведения достаточно жестки, поскольку смешение разных функций или неадекватное их исполнение может привести к нарушению равновесия всей социальной системы. Но эти границы не абсолютны: роль задает общую направленность и цель действий, а стиль их выполнения - фактор вариативный. Например, роль директора фирмы пред</w:t>
      </w:r>
      <w:r>
        <w:rPr>
          <w:sz w:val="24"/>
          <w:szCs w:val="24"/>
        </w:rPr>
        <w:softHyphen/>
        <w:t>полагает реализацию функции руководства, управления, и ее нельзя смешивать с функцией подчинения или заменять ею. Но руководство может осуществляться различными методами: авторитарными, демократическими, попустительскими, и в этом плане роль директора фирмы не накладывает никаких ог</w:t>
      </w:r>
      <w:r>
        <w:rPr>
          <w:sz w:val="24"/>
          <w:szCs w:val="24"/>
        </w:rPr>
        <w:softHyphen/>
        <w:t>раничений.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Один и тот же человек выполняет множество ролей, кото</w:t>
      </w:r>
      <w:r>
        <w:rPr>
          <w:sz w:val="24"/>
          <w:szCs w:val="24"/>
        </w:rPr>
        <w:softHyphen/>
        <w:t>рые могут противоречить, не согласовываться друг с другом, что приводит к возникновению ролевого конфликта. Примером тому может служить часто описываемый в социологии кон</w:t>
      </w:r>
      <w:r>
        <w:rPr>
          <w:sz w:val="24"/>
          <w:szCs w:val="24"/>
        </w:rPr>
        <w:softHyphen/>
        <w:t>фликт между профессиональной и семейной ролью женщины.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Помимо ролей, несущих непосредственную общественную нагрузку, имеющих смысл и значение для социальной системы в целом, существуют, и личные отношения людей друг с дру</w:t>
      </w:r>
      <w:r>
        <w:rPr>
          <w:sz w:val="24"/>
          <w:szCs w:val="24"/>
        </w:rPr>
        <w:softHyphen/>
        <w:t>гом, в которых человек также занимает определенное место и в соответствии с ним выполняет какие-то функции. Этот слой отношений описывается понятием «межличностная роль». Как и социальные роли, межличностные роли тоже могут быть различными и даже совершенно противоположными в разных малых группах: друг, враг, доверенное лицо и т. д. Зачастую человек вынужден учитывать в своем поведении эту разнооб</w:t>
      </w:r>
      <w:r>
        <w:rPr>
          <w:sz w:val="24"/>
          <w:szCs w:val="24"/>
        </w:rPr>
        <w:softHyphen/>
        <w:t>разную палитру ожиданий, предъявляемых к нему, ориентиро</w:t>
      </w:r>
      <w:r>
        <w:rPr>
          <w:sz w:val="24"/>
          <w:szCs w:val="24"/>
        </w:rPr>
        <w:softHyphen/>
        <w:t>ваться не на одну, а на несколько групп сразу.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Роль может пониматься как объективно, с точки зрения ее общественного значения, так и субъективно, преломляясь в сознании индивида и по-своему истолковываясь им. По Парсонсу, точкой отсчета должны быть не личностные смыслы, а именно социальные потребности в отношении той или иной роли. Так, в индивидуальных установках современной женщи</w:t>
      </w:r>
      <w:r>
        <w:rPr>
          <w:sz w:val="24"/>
          <w:szCs w:val="24"/>
        </w:rPr>
        <w:softHyphen/>
        <w:t>ны роль жены (матери) может не иметь слишком большого значения и ценности, но в глазах общества эта роль несет ог</w:t>
      </w:r>
      <w:r>
        <w:rPr>
          <w:sz w:val="24"/>
          <w:szCs w:val="24"/>
        </w:rPr>
        <w:softHyphen/>
        <w:t>ромную функциональную нагрузку. С точки зрения социума, отклонение, уход от ролевых нормативов представляет собой аномалию. Поэтому глубокое усвоение правил ролевого пове</w:t>
      </w:r>
      <w:r>
        <w:rPr>
          <w:sz w:val="24"/>
          <w:szCs w:val="24"/>
        </w:rPr>
        <w:softHyphen/>
        <w:t>дения облегчает существование личности в обществе, понижает степень ее конфликтности, служит основанием уверенного и стабильного самочувствия.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Социальные роли различаются по степени их важности для нормального функционирования всего общественного организ</w:t>
      </w:r>
      <w:r>
        <w:rPr>
          <w:sz w:val="24"/>
          <w:szCs w:val="24"/>
        </w:rPr>
        <w:softHyphen/>
        <w:t>ма. Это связано с местом той или иной группы и соответствен</w:t>
      </w:r>
      <w:r>
        <w:rPr>
          <w:sz w:val="24"/>
          <w:szCs w:val="24"/>
        </w:rPr>
        <w:softHyphen/>
        <w:t>но ее членов в социальной структуре, с их значимостью для поддержания ее стабильности. Интегративным показателем положения социальной группы и отдельной личности в систе</w:t>
      </w:r>
      <w:r>
        <w:rPr>
          <w:sz w:val="24"/>
          <w:szCs w:val="24"/>
        </w:rPr>
        <w:softHyphen/>
        <w:t>ме общественных отношений является социальный статус. В любом обществе и в любой сфере общественной жизни - про</w:t>
      </w:r>
      <w:r>
        <w:rPr>
          <w:sz w:val="24"/>
          <w:szCs w:val="24"/>
        </w:rPr>
        <w:softHyphen/>
        <w:t>изводственной, правовой, потребительской и других - сущест</w:t>
      </w:r>
      <w:r>
        <w:rPr>
          <w:sz w:val="24"/>
          <w:szCs w:val="24"/>
        </w:rPr>
        <w:softHyphen/>
        <w:t>вует пирамида статусов, определяющая и закрепляющая соци</w:t>
      </w:r>
      <w:r>
        <w:rPr>
          <w:sz w:val="24"/>
          <w:szCs w:val="24"/>
        </w:rPr>
        <w:softHyphen/>
        <w:t>альное неравенство.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Теория ролей хорошо описывает адаптационную сторону процесса социализации личности. Но эту схему нельзя принять за единственную и исчерпывающую, поскольку она оставляет в тени активное, творческое личностное начало.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Концепция личности Фрейда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Другой образ личности возник под влиянием идей З. Фрейда, рассматри</w:t>
      </w:r>
      <w:r>
        <w:rPr>
          <w:sz w:val="24"/>
          <w:szCs w:val="24"/>
        </w:rPr>
        <w:softHyphen/>
        <w:t>вавшего человека как систему нужд, а общество - как систему запретов, табу. Бессознательные (в первую очередь сексуальные) стремления личности образуют ее потенциал и основной источник активности, задают мотива</w:t>
      </w:r>
      <w:r>
        <w:rPr>
          <w:sz w:val="24"/>
          <w:szCs w:val="24"/>
        </w:rPr>
        <w:softHyphen/>
        <w:t>цию ее действий. В силу невозможности удовлетворения ин</w:t>
      </w:r>
      <w:r>
        <w:rPr>
          <w:sz w:val="24"/>
          <w:szCs w:val="24"/>
        </w:rPr>
        <w:softHyphen/>
        <w:t>стинктивных потребностей в их естественно-природной форме из-за социальных нормативных ограничений человек вынуж</w:t>
      </w:r>
      <w:r>
        <w:rPr>
          <w:sz w:val="24"/>
          <w:szCs w:val="24"/>
        </w:rPr>
        <w:softHyphen/>
        <w:t>ден постоянно искать компромисс между глубинным влечени</w:t>
      </w:r>
      <w:r>
        <w:rPr>
          <w:sz w:val="24"/>
          <w:szCs w:val="24"/>
        </w:rPr>
        <w:softHyphen/>
        <w:t>ем и общественно приемлемой формой его реализации. Модель личности, созданная Фрейдом, представляет собой трехуровне</w:t>
      </w:r>
      <w:r>
        <w:rPr>
          <w:sz w:val="24"/>
          <w:szCs w:val="24"/>
        </w:rPr>
        <w:softHyphen/>
        <w:t>вое образование: низший слой (Оно, или Ид), представленный бессознательными импульсами и «родовыми воспоминания</w:t>
      </w:r>
      <w:r>
        <w:rPr>
          <w:sz w:val="24"/>
          <w:szCs w:val="24"/>
        </w:rPr>
        <w:softHyphen/>
        <w:t>ми», средний слой (Я, или Эго) и верхний слой (Сверх-Я, или Супер-Эго) - нормы общества, воспринятые человеком. Наиболее жесткие, агрессивные и воинственные слои - Оно и Сверх-Я. Они с обеих сторон «атакуют» психику человека, порождая невротиче</w:t>
      </w:r>
      <w:r>
        <w:rPr>
          <w:sz w:val="24"/>
          <w:szCs w:val="24"/>
        </w:rPr>
        <w:softHyphen/>
        <w:t>ский тип поведения. Это модель личности, постоянно обороняю</w:t>
      </w:r>
      <w:r>
        <w:rPr>
          <w:sz w:val="24"/>
          <w:szCs w:val="24"/>
        </w:rPr>
        <w:softHyphen/>
        <w:t>щейся от общественного давления и находящейся в конфликте с социальным окружением. Поскольку по мере развития общества верхний слой (Супер-Эго) неизбежно увеличивается, становится более массивным и тяжелым, то и вся человеческая история рас</w:t>
      </w:r>
      <w:r>
        <w:rPr>
          <w:sz w:val="24"/>
          <w:szCs w:val="24"/>
        </w:rPr>
        <w:softHyphen/>
        <w:t>сматривается Фрейдом как история нарастающего психоза.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pStyle w:val="1"/>
      </w:pPr>
      <w:r>
        <w:t>Поведенческая концепция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Еще один образ личности – личность как система реакций на различные стимулы (Б. Скиннер, Дж. Хоманс, К.-Д. Опп). В соответствии с этой концепцией поведение каждого человека обусловливается и контролируется социальной средой через язык, обычаи, социальные институты, средства массовой ин</w:t>
      </w:r>
      <w:r>
        <w:rPr>
          <w:sz w:val="24"/>
          <w:szCs w:val="24"/>
        </w:rPr>
        <w:softHyphen/>
        <w:t>формации и т. д. Взаимодействуя с другими людьми, человек в любой социальной группе «блюдет» свой интерес: если его по</w:t>
      </w:r>
      <w:r>
        <w:rPr>
          <w:sz w:val="24"/>
          <w:szCs w:val="24"/>
        </w:rPr>
        <w:softHyphen/>
        <w:t>ведение поощряется, положительно стимулируется, то и он будет лоялен, доброжелателен по отношению к окружающим и к социальной системе в целом; если же он не получает признания со стороны общества, то будет вести себя скорее всего аг</w:t>
      </w:r>
      <w:r>
        <w:rPr>
          <w:sz w:val="24"/>
          <w:szCs w:val="24"/>
        </w:rPr>
        <w:softHyphen/>
        <w:t>рессивно, дезорганизующе. Но каждый человек стремится из</w:t>
      </w:r>
      <w:r>
        <w:rPr>
          <w:sz w:val="24"/>
          <w:szCs w:val="24"/>
        </w:rPr>
        <w:softHyphen/>
        <w:t>бегать наказаний и получать поощрения и в этом плане одно</w:t>
      </w:r>
      <w:r>
        <w:rPr>
          <w:sz w:val="24"/>
          <w:szCs w:val="24"/>
        </w:rPr>
        <w:softHyphen/>
        <w:t>значно реагирует на внешние стимулы и социальные приказы. Иными словами, рассматривая проблему личности, анализи</w:t>
      </w:r>
      <w:r>
        <w:rPr>
          <w:sz w:val="24"/>
          <w:szCs w:val="24"/>
        </w:rPr>
        <w:softHyphen/>
        <w:t>руя, почему человек определенным образом реагирует на ту или иную ситуацию, поведенческая социология главную роль отводит системе стимулов, «подкреплений», проводя прямую аналогию между поведением человека и животных. Отсюда и изменения личностного поведения выводятся из процесса нау</w:t>
      </w:r>
      <w:r>
        <w:rPr>
          <w:sz w:val="24"/>
          <w:szCs w:val="24"/>
        </w:rPr>
        <w:softHyphen/>
        <w:t>чения, понимаемого как стимуляция «хороших», т. е. желае</w:t>
      </w:r>
      <w:r>
        <w:rPr>
          <w:sz w:val="24"/>
          <w:szCs w:val="24"/>
        </w:rPr>
        <w:softHyphen/>
        <w:t>мых, действий.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В качестве стимулов может использоваться любое «благо»: знание, власть, комфорт, уважение, слава, деньги, доброжела</w:t>
      </w:r>
      <w:r>
        <w:rPr>
          <w:sz w:val="24"/>
          <w:szCs w:val="24"/>
        </w:rPr>
        <w:softHyphen/>
        <w:t>тельное отношение властей и т. п., но обязательно социальное по своему источнику, которым владеет и распоряжается обще</w:t>
      </w:r>
      <w:r>
        <w:rPr>
          <w:sz w:val="24"/>
          <w:szCs w:val="24"/>
        </w:rPr>
        <w:softHyphen/>
        <w:t>ство. Чем более ценно для человека вознаграждение, тем чаще он будет демонстрировать соответствующее поведение. В то же время чем чаще в недавнем прошлом человек испытывал воз</w:t>
      </w:r>
      <w:r>
        <w:rPr>
          <w:sz w:val="24"/>
          <w:szCs w:val="24"/>
        </w:rPr>
        <w:softHyphen/>
        <w:t>награждающие воздействия со стороны других, тем менее цен</w:t>
      </w:r>
      <w:r>
        <w:rPr>
          <w:sz w:val="24"/>
          <w:szCs w:val="24"/>
        </w:rPr>
        <w:softHyphen/>
        <w:t>ным становится для него каждое аналогичное последующее действие. При переносе этого принципа на уровень межлично</w:t>
      </w:r>
      <w:r>
        <w:rPr>
          <w:sz w:val="24"/>
          <w:szCs w:val="24"/>
        </w:rPr>
        <w:softHyphen/>
        <w:t>стных отношений делается вывод, что добровольное взаимо</w:t>
      </w:r>
      <w:r>
        <w:rPr>
          <w:sz w:val="24"/>
          <w:szCs w:val="24"/>
        </w:rPr>
        <w:softHyphen/>
        <w:t>действие между партнерами существует лишь до тех пор, пока каждый из них считает, что он в выигрыше, т. е. что его «вклад» в ситуацию меньше, чем получаемая им выгода или вознаграждение.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pStyle w:val="1"/>
      </w:pPr>
      <w:r>
        <w:t>Деятельностный подход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В рамках культурно-исторической школы Л.С. Выготского сложилось понима</w:t>
      </w:r>
      <w:r>
        <w:rPr>
          <w:sz w:val="24"/>
          <w:szCs w:val="24"/>
        </w:rPr>
        <w:softHyphen/>
        <w:t>ние человека как деятельностного суще</w:t>
      </w:r>
      <w:r>
        <w:rPr>
          <w:sz w:val="24"/>
          <w:szCs w:val="24"/>
        </w:rPr>
        <w:softHyphen/>
        <w:t>ства, преследующего свои цели, задачи, чье поведение и по</w:t>
      </w:r>
      <w:r>
        <w:rPr>
          <w:sz w:val="24"/>
          <w:szCs w:val="24"/>
        </w:rPr>
        <w:softHyphen/>
        <w:t>ступки невозможно объяснить только с точки зрения рацио</w:t>
      </w:r>
      <w:r>
        <w:rPr>
          <w:sz w:val="24"/>
          <w:szCs w:val="24"/>
        </w:rPr>
        <w:softHyphen/>
        <w:t>нальности. В основе личности лежит богатство связей человека с миром, проявляющееся 'в предметной деятельности, обще</w:t>
      </w:r>
      <w:r>
        <w:rPr>
          <w:sz w:val="24"/>
          <w:szCs w:val="24"/>
        </w:rPr>
        <w:softHyphen/>
        <w:t>нии, познании. Центральной категорией анализа, дающей ключ к пониманию личности, является категория «деятельность». Деятельность рассматривается при этом в структурном и функциональном аспектах. Структурный аспект предполагает вы</w:t>
      </w:r>
      <w:r>
        <w:rPr>
          <w:sz w:val="24"/>
          <w:szCs w:val="24"/>
        </w:rPr>
        <w:softHyphen/>
        <w:t>яснение строения самой деятельности и определение составляю</w:t>
      </w:r>
      <w:r>
        <w:rPr>
          <w:sz w:val="24"/>
          <w:szCs w:val="24"/>
        </w:rPr>
        <w:softHyphen/>
        <w:t>щих ее элементов. Функциональный аспект концентрирует вни</w:t>
      </w:r>
      <w:r>
        <w:rPr>
          <w:sz w:val="24"/>
          <w:szCs w:val="24"/>
        </w:rPr>
        <w:softHyphen/>
        <w:t>мание на том, как, каким образом осуществляется деятельность.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Итак, изучение личности опосредуется изучением ее дея</w:t>
      </w:r>
      <w:r>
        <w:rPr>
          <w:sz w:val="24"/>
          <w:szCs w:val="24"/>
        </w:rPr>
        <w:softHyphen/>
        <w:t>тельности и, по сути, сводится к следующему.</w:t>
      </w:r>
    </w:p>
    <w:p w:rsidR="00036059" w:rsidRDefault="000360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Определение системообразующего звена, доминантного вида деятельности (профессиональная, познавательная, развлекательная и т. д.).</w:t>
      </w:r>
    </w:p>
    <w:p w:rsidR="00036059" w:rsidRDefault="000360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Выяснение принципа осуществления деятельности - вынужденная или свободная, отчужденная или неотчуж</w:t>
      </w:r>
      <w:r>
        <w:rPr>
          <w:sz w:val="24"/>
          <w:szCs w:val="24"/>
        </w:rPr>
        <w:softHyphen/>
        <w:t>денная.</w:t>
      </w:r>
    </w:p>
    <w:p w:rsidR="00036059" w:rsidRDefault="000360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Изучение характера связи между различными видами деятельности (гармоничный или дисгармоничный), сте</w:t>
      </w:r>
      <w:r>
        <w:rPr>
          <w:sz w:val="24"/>
          <w:szCs w:val="24"/>
        </w:rPr>
        <w:softHyphen/>
        <w:t>пени их иерархизированности.</w:t>
      </w:r>
    </w:p>
    <w:p w:rsidR="00036059" w:rsidRDefault="000360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Исследование уровня осуществления каждого из видов деятельности.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Ни один из приведенных вариантов понимания личности не исчерпывает этого феномена целиком, каждый из них рассматри</w:t>
      </w:r>
      <w:r>
        <w:rPr>
          <w:sz w:val="24"/>
          <w:szCs w:val="24"/>
        </w:rPr>
        <w:softHyphen/>
        <w:t>вает отдельные ее проявления, возводя их в ранг наиболее важ</w:t>
      </w:r>
      <w:r>
        <w:rPr>
          <w:sz w:val="24"/>
          <w:szCs w:val="24"/>
        </w:rPr>
        <w:softHyphen/>
        <w:t>ных, основополагающих. Очевидно, что создание социологической объяснительной модели личности - дело будущего.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>Сегодня в социологии понятие «личность» употребляется, как правило, в двух значениях: а) для обозначения индивида как субъекта отношений и сознательной деятельности; б) для обозначения устойчивой системы социально значимых черт, характеризующих индивида как члена общества.</w:t>
      </w:r>
    </w:p>
    <w:p w:rsidR="00036059" w:rsidRDefault="00036059">
      <w:pPr>
        <w:rPr>
          <w:b/>
          <w:bCs/>
          <w:sz w:val="24"/>
          <w:szCs w:val="24"/>
        </w:rPr>
      </w:pPr>
    </w:p>
    <w:p w:rsidR="00036059" w:rsidRDefault="00036059">
      <w:pPr>
        <w:rPr>
          <w:b/>
          <w:bCs/>
          <w:sz w:val="24"/>
          <w:szCs w:val="24"/>
        </w:rPr>
      </w:pPr>
    </w:p>
    <w:p w:rsidR="00036059" w:rsidRDefault="00036059">
      <w:pPr>
        <w:pStyle w:val="1"/>
      </w:pPr>
      <w:r>
        <w:t>Социализация личности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Социологию интересует в первую очередь типическое — и в этом плане надындивидуальное - в личности, объяс</w:t>
      </w:r>
      <w:r>
        <w:rPr>
          <w:sz w:val="24"/>
          <w:szCs w:val="24"/>
        </w:rPr>
        <w:softHyphen/>
        <w:t>няемое как следствие неоднозначного взаимовлияния общества и человека. Поэтому одной из основополагающих проблем социологии личности является изучение процесса социализации, т. е. исследование широкого круга вопросов, связанных с тем, как и благодаря чему человек становится деятельным общест</w:t>
      </w:r>
      <w:r>
        <w:rPr>
          <w:sz w:val="24"/>
          <w:szCs w:val="24"/>
        </w:rPr>
        <w:softHyphen/>
        <w:t>венным субъектом. Многочисленные сравнительные исследо</w:t>
      </w:r>
      <w:r>
        <w:rPr>
          <w:sz w:val="24"/>
          <w:szCs w:val="24"/>
        </w:rPr>
        <w:softHyphen/>
        <w:t>вания, проведенные социологами и этнографами в XX в., пока</w:t>
      </w:r>
      <w:r>
        <w:rPr>
          <w:sz w:val="24"/>
          <w:szCs w:val="24"/>
        </w:rPr>
        <w:softHyphen/>
        <w:t>зали, что не только социальные привычки, обычаи, традиции, но даже темперамент и специфика поведения полов являются продуктом социализации. Так, сами качества маскулинности (мужественности) и феменинности (женственности) не явля</w:t>
      </w:r>
      <w:r>
        <w:rPr>
          <w:sz w:val="24"/>
          <w:szCs w:val="24"/>
        </w:rPr>
        <w:softHyphen/>
        <w:t>ются, как это долго считалось, «естественными», т. е. природнобиологически обусловленными (твердый, сильный мужчи</w:t>
      </w:r>
      <w:r>
        <w:rPr>
          <w:sz w:val="24"/>
          <w:szCs w:val="24"/>
        </w:rPr>
        <w:softHyphen/>
        <w:t>на и мягкая, слабая, преданная женщина). Они формируются доминирующими в том или ином обществе взглядами на образ мужчины и женщины. Так, в одном из африканских племен существует «обратное» распределение половых ролей: женщи</w:t>
      </w:r>
      <w:r>
        <w:rPr>
          <w:sz w:val="24"/>
          <w:szCs w:val="24"/>
        </w:rPr>
        <w:softHyphen/>
        <w:t>ны несут в себе активное, деятельное, предметно-ориенти</w:t>
      </w:r>
      <w:r>
        <w:rPr>
          <w:sz w:val="24"/>
          <w:szCs w:val="24"/>
        </w:rPr>
        <w:softHyphen/>
        <w:t>рованное начало, занимаются примитивным производством и являются кормилицами семьи, а мужчины выполняют легкие вспомогательные работы: шьют одежду, делают украшения, убирают жилище и вообще занимают пассивное, подчиненное положение.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История возникновения термина «социализация» связана с недоразумением, вернее, с неточностью при переводе с немец</w:t>
      </w:r>
      <w:r>
        <w:rPr>
          <w:sz w:val="24"/>
          <w:szCs w:val="24"/>
        </w:rPr>
        <w:softHyphen/>
        <w:t>кого на английский. Тем не менее, новое слово прижилось и аккумулировало классическую социологическую проблематику. Понятие «социализация» шире традиционных понятий «обра</w:t>
      </w:r>
      <w:r>
        <w:rPr>
          <w:sz w:val="24"/>
          <w:szCs w:val="24"/>
        </w:rPr>
        <w:softHyphen/>
        <w:t>зование» и «воспитание». Образование предполагает передачу определенной суммы знаний. Воспитание понимается как сис</w:t>
      </w:r>
      <w:r>
        <w:rPr>
          <w:sz w:val="24"/>
          <w:szCs w:val="24"/>
        </w:rPr>
        <w:softHyphen/>
        <w:t>тема целенаправленных, сознательно спланированных дейст</w:t>
      </w:r>
      <w:r>
        <w:rPr>
          <w:sz w:val="24"/>
          <w:szCs w:val="24"/>
        </w:rPr>
        <w:softHyphen/>
        <w:t>вий, цель которых - формирование у ребенка определенных личностных качеств и навыков поведения. Социализация включает в себя и образование, и воспитание, и сверх того, всю совокупность стихийных, никем не запланированных воздей</w:t>
      </w:r>
      <w:r>
        <w:rPr>
          <w:sz w:val="24"/>
          <w:szCs w:val="24"/>
        </w:rPr>
        <w:softHyphen/>
        <w:t>ствий, оказывающих влияние на становление личности, на процесс ассимиляции индивидов в социальные группы.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Существуют два основных подхода в определении сущно</w:t>
      </w:r>
      <w:r>
        <w:rPr>
          <w:sz w:val="24"/>
          <w:szCs w:val="24"/>
        </w:rPr>
        <w:softHyphen/>
        <w:t>сти процесса социализации. Согласно первому подходу, социализация - это своеобразный вид дрессировки, это «улица с односторонним движением», когда активной стороной явля</w:t>
      </w:r>
      <w:r>
        <w:rPr>
          <w:sz w:val="24"/>
          <w:szCs w:val="24"/>
        </w:rPr>
        <w:softHyphen/>
        <w:t>ется общество, а сам человек - пассивный объект его разнообразных воздействий. Второй подход, с которым согласны в настоящее время подавляющее большинство социологов, ос</w:t>
      </w:r>
      <w:r>
        <w:rPr>
          <w:sz w:val="24"/>
          <w:szCs w:val="24"/>
        </w:rPr>
        <w:softHyphen/>
        <w:t>нован на парадигме взаимодействия и подчеркивает не только активность, проявляемую со стороны общества (так называе</w:t>
      </w:r>
      <w:r>
        <w:rPr>
          <w:sz w:val="24"/>
          <w:szCs w:val="24"/>
        </w:rPr>
        <w:softHyphen/>
        <w:t>мых агентов социализации), но и активность, избирательность отдельного индивида. При этом социализация рассматривается как процесс, который продолжается в течение всей жизни че</w:t>
      </w:r>
      <w:r>
        <w:rPr>
          <w:sz w:val="24"/>
          <w:szCs w:val="24"/>
        </w:rPr>
        <w:softHyphen/>
        <w:t>ловека. Принято выделять первичную социализацию, охваты</w:t>
      </w:r>
      <w:r>
        <w:rPr>
          <w:sz w:val="24"/>
          <w:szCs w:val="24"/>
        </w:rPr>
        <w:softHyphen/>
        <w:t>вающую период детства, и вторичную социализацию, зани</w:t>
      </w:r>
      <w:r>
        <w:rPr>
          <w:sz w:val="24"/>
          <w:szCs w:val="24"/>
        </w:rPr>
        <w:softHyphen/>
        <w:t>мающую более длительный временной промежуток и вклю</w:t>
      </w:r>
      <w:r>
        <w:rPr>
          <w:sz w:val="24"/>
          <w:szCs w:val="24"/>
        </w:rPr>
        <w:softHyphen/>
        <w:t>чающую в себя также зрелый и преклонный возраст.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pStyle w:val="1"/>
      </w:pPr>
      <w:r>
        <w:t>Социальная типология личности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     Каждое общество заинтересовано в опре</w:t>
      </w:r>
      <w:r>
        <w:rPr>
          <w:sz w:val="24"/>
          <w:szCs w:val="24"/>
        </w:rPr>
        <w:softHyphen/>
        <w:t>деленном, наилучшим образом соответствующем ему типе личности и потому предъявляет свои требования к формиро</w:t>
      </w:r>
      <w:r>
        <w:rPr>
          <w:sz w:val="24"/>
          <w:szCs w:val="24"/>
        </w:rPr>
        <w:softHyphen/>
        <w:t>ванию социального характера. Это находит свое воплощение в системе образования и воспитания, в средствах массовой ин</w:t>
      </w:r>
      <w:r>
        <w:rPr>
          <w:sz w:val="24"/>
          <w:szCs w:val="24"/>
        </w:rPr>
        <w:softHyphen/>
        <w:t>формации и т. д. Процесс формирования личности труден и мно</w:t>
      </w:r>
      <w:r>
        <w:rPr>
          <w:sz w:val="24"/>
          <w:szCs w:val="24"/>
        </w:rPr>
        <w:softHyphen/>
        <w:t>гократно опосредован. На основе одинакового объективного поло</w:t>
      </w:r>
      <w:r>
        <w:rPr>
          <w:sz w:val="24"/>
          <w:szCs w:val="24"/>
        </w:rPr>
        <w:softHyphen/>
        <w:t>жения, но вследствие разного субъективно-оценочного отношения к нему могут складываться различные типы личности.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Социальное поведение можно оценивать количественно - по уровню социальной активности людей - и качественно - по характеру и направленности этой активности, которая может быть созидательной и разрушительной, сознательной и сти</w:t>
      </w:r>
      <w:r>
        <w:rPr>
          <w:sz w:val="24"/>
          <w:szCs w:val="24"/>
        </w:rPr>
        <w:softHyphen/>
        <w:t>хийной и пр. И то, и другое зависит, во - первых, от со</w:t>
      </w:r>
      <w:r>
        <w:rPr>
          <w:sz w:val="24"/>
          <w:szCs w:val="24"/>
        </w:rPr>
        <w:softHyphen/>
        <w:t>циальной структуры общества, во - вторых, от его нормативной культуры и ценностных ориентации, включая норма</w:t>
      </w:r>
      <w:r>
        <w:rPr>
          <w:sz w:val="24"/>
          <w:szCs w:val="24"/>
        </w:rPr>
        <w:softHyphen/>
        <w:t>тивный канон человека, представления о том, каким он должен или не должен быть, в-третьих, от установок, стиля мышления и самосознания отдельных индивидов.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Социальный тип личности - продукт сложного переплете</w:t>
      </w:r>
      <w:r>
        <w:rPr>
          <w:sz w:val="24"/>
          <w:szCs w:val="24"/>
        </w:rPr>
        <w:softHyphen/>
        <w:t>ния историко-культурных и социально-экономических усло</w:t>
      </w:r>
      <w:r>
        <w:rPr>
          <w:sz w:val="24"/>
          <w:szCs w:val="24"/>
        </w:rPr>
        <w:softHyphen/>
        <w:t>вий жизнедеятельности людей. В социологии предлагаются различные варианты социальной типологии личности. Так, М. Вебер за основу типизации берет специфику социального действия, более конкретно - степень его рациональности, К. Маркс - формационную и классовую принадлежность. Для Э. Фромма социальный тип личности как господствующий тип характера - это форма связи индивида и социума, «ядро струк</w:t>
      </w:r>
      <w:r>
        <w:rPr>
          <w:sz w:val="24"/>
          <w:szCs w:val="24"/>
        </w:rPr>
        <w:softHyphen/>
        <w:t>туры характера, которое присуще большинству членов одной и той же культуры, в отличие от индивидуального характера,  который различен у людей той же самой культуры». Значение социального характера, считает Э. Фромм, состоит в том, что он позволяет наиболее эффективно приспособиться к требова</w:t>
      </w:r>
      <w:r>
        <w:rPr>
          <w:sz w:val="24"/>
          <w:szCs w:val="24"/>
        </w:rPr>
        <w:softHyphen/>
        <w:t>ниям общества и обрести чувство безопасности и защищенно</w:t>
      </w:r>
      <w:r>
        <w:rPr>
          <w:sz w:val="24"/>
          <w:szCs w:val="24"/>
        </w:rPr>
        <w:softHyphen/>
        <w:t>сти. Анализируя историю человечества, Э. Фромм выделяет несколько  типов  социального  характера:  рецептивный (пассивный), эксплуататорский, накопительский и рыночный.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В современной социологии получило широкое распростра</w:t>
      </w:r>
      <w:r>
        <w:rPr>
          <w:sz w:val="24"/>
          <w:szCs w:val="24"/>
        </w:rPr>
        <w:softHyphen/>
        <w:t>нение выделение типов личности в зависимости от их ценно</w:t>
      </w:r>
      <w:r>
        <w:rPr>
          <w:sz w:val="24"/>
          <w:szCs w:val="24"/>
        </w:rPr>
        <w:softHyphen/>
        <w:t>стных ориентации.</w:t>
      </w:r>
    </w:p>
    <w:p w:rsidR="00036059" w:rsidRDefault="000360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Традиционалисты ориентированы в основном на ценно</w:t>
      </w:r>
      <w:r>
        <w:rPr>
          <w:sz w:val="24"/>
          <w:szCs w:val="24"/>
        </w:rPr>
        <w:softHyphen/>
        <w:t>сти долга, порядка, дисциплины, законопослушания, а выраженность таких качеств, как креативность, стремле</w:t>
      </w:r>
      <w:r>
        <w:rPr>
          <w:sz w:val="24"/>
          <w:szCs w:val="24"/>
        </w:rPr>
        <w:softHyphen/>
        <w:t>ние к самореализации, самостоятельность, у данного ти</w:t>
      </w:r>
      <w:r>
        <w:rPr>
          <w:sz w:val="24"/>
          <w:szCs w:val="24"/>
        </w:rPr>
        <w:softHyphen/>
        <w:t>па личности весьма низкая.</w:t>
      </w:r>
    </w:p>
    <w:p w:rsidR="00036059" w:rsidRDefault="000360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идеалистов, наоборот, сильно выражены критическое отношение к традиционным нормам, независимость и пренебрежение авторитетами, установки на саморазвитие во что бы то ни стало.</w:t>
      </w:r>
    </w:p>
    <w:p w:rsidR="00036059" w:rsidRDefault="000360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фрустрированного типа личности характерны низ</w:t>
      </w:r>
      <w:r>
        <w:rPr>
          <w:sz w:val="24"/>
          <w:szCs w:val="24"/>
        </w:rPr>
        <w:softHyphen/>
        <w:t>кая самооценка, угнетенное, подавленное самочувствие, ощущение себя как бы выброшенным из потока жизни.</w:t>
      </w:r>
    </w:p>
    <w:p w:rsidR="00036059" w:rsidRDefault="000360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Реалисты сочетают в себе стремление к самореализации с развитым чувством долга и ответственности, здоровый скептицизм с самодисциплиной и самоконтролем.</w:t>
      </w:r>
    </w:p>
    <w:p w:rsidR="00036059" w:rsidRDefault="000360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Гедонистические материалисты ориентированы в первую очередь на получение удовольствий «здесь и сейчас», и эта погоня за «наслаждениями жизни» приобретает, пре</w:t>
      </w:r>
      <w:r>
        <w:rPr>
          <w:sz w:val="24"/>
          <w:szCs w:val="24"/>
        </w:rPr>
        <w:softHyphen/>
        <w:t>жде всего, форму удовлетворения потребительских жела</w:t>
      </w:r>
      <w:r>
        <w:rPr>
          <w:sz w:val="24"/>
          <w:szCs w:val="24"/>
        </w:rPr>
        <w:softHyphen/>
        <w:t>ний.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В социологии принято выделять также модальный, идеаль</w:t>
      </w:r>
      <w:r>
        <w:rPr>
          <w:sz w:val="24"/>
          <w:szCs w:val="24"/>
        </w:rPr>
        <w:softHyphen/>
        <w:t>ный и базисный типы личности. Модальный тип личности - тот, который реально преобладает в данном обществе. Идеаль</w:t>
      </w:r>
      <w:r>
        <w:rPr>
          <w:sz w:val="24"/>
          <w:szCs w:val="24"/>
        </w:rPr>
        <w:softHyphen/>
        <w:t>ный тип личности не привязан к конкретным условиям. Это тип личности как пожелание на будущее, например, всесторон</w:t>
      </w:r>
      <w:r>
        <w:rPr>
          <w:sz w:val="24"/>
          <w:szCs w:val="24"/>
        </w:rPr>
        <w:softHyphen/>
        <w:t>не и гармонично развитая личность у К. Маркса или новый Человек Э. Фромма. Базисный тип личности - тот, который наилучшим образом отвечает потребностям современного этапа общественного развития. Иными словами, социальный тип личности - это отражение того, как общественная система влияет на ценностные ориентации человека и через них - на его реальное поведение.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Исследования западных социологов показали, что специфи</w:t>
      </w:r>
      <w:r>
        <w:rPr>
          <w:sz w:val="24"/>
          <w:szCs w:val="24"/>
        </w:rPr>
        <w:softHyphen/>
        <w:t>ка отношений в различных сферах общественной жизни сти</w:t>
      </w:r>
      <w:r>
        <w:rPr>
          <w:sz w:val="24"/>
          <w:szCs w:val="24"/>
        </w:rPr>
        <w:softHyphen/>
        <w:t>мулирует проявление определенных личностных качеств и ти</w:t>
      </w:r>
      <w:r>
        <w:rPr>
          <w:sz w:val="24"/>
          <w:szCs w:val="24"/>
        </w:rPr>
        <w:softHyphen/>
        <w:t>пов поведения. Так, рыночные отношения способствуют разви</w:t>
      </w:r>
      <w:r>
        <w:rPr>
          <w:sz w:val="24"/>
          <w:szCs w:val="24"/>
        </w:rPr>
        <w:softHyphen/>
        <w:t>тию прагматизма, хитрости, расчетливости, отношения в сфере производства формируют эгоизм, карьеризм и вынужденную кооперацию (ее называют «тем не менее кооперация»), а сфера семейной и личной жизни - эмоциональность, сердечность, привязанность, поиск гармонии любой ценой.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В то же время хорошо известен в социологии и обратный механизм - влияние личностных качеств на возникновение и развитие общественных (в том числе экономических) отношений определенного типа. М. Вебер в свое время убедительно показал, что именно изменения в сфере сознания, перестройка ценностных ориентации и отношения к труду дали толчок к возникновению капитализма. Следовательно, комплекс опреде</w:t>
      </w:r>
      <w:r>
        <w:rPr>
          <w:sz w:val="24"/>
          <w:szCs w:val="24"/>
        </w:rPr>
        <w:softHyphen/>
        <w:t>ленных личностных качеств может ускорять общественное раз</w:t>
      </w:r>
      <w:r>
        <w:rPr>
          <w:sz w:val="24"/>
          <w:szCs w:val="24"/>
        </w:rPr>
        <w:softHyphen/>
        <w:t>витие в том или ином направлении, а может, наоборот, препят</w:t>
      </w:r>
      <w:r>
        <w:rPr>
          <w:sz w:val="24"/>
          <w:szCs w:val="24"/>
        </w:rPr>
        <w:softHyphen/>
        <w:t>ствовать ему или делать его вообще невозможным.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Социологи и психологи выделяют ряд довольно устойчи</w:t>
      </w:r>
      <w:r>
        <w:rPr>
          <w:sz w:val="24"/>
          <w:szCs w:val="24"/>
        </w:rPr>
        <w:softHyphen/>
        <w:t>вых поведенческих стереотипов, личностных комплексов, сформированных социалистической системой. Это эффект «выученной беспомощности», «пролонгированный инфанти</w:t>
      </w:r>
      <w:r>
        <w:rPr>
          <w:sz w:val="24"/>
          <w:szCs w:val="24"/>
        </w:rPr>
        <w:softHyphen/>
        <w:t>лизм», двоемыслие и широкая практика двойных стандартов, «паразитическая новация».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Психологическое ощущение собственного бессилия и бес</w:t>
      </w:r>
      <w:r>
        <w:rPr>
          <w:sz w:val="24"/>
          <w:szCs w:val="24"/>
        </w:rPr>
        <w:softHyphen/>
        <w:t>помощности - закономерный результат такого устройства общественной системы, в которой отдельному человеку отведена роль пресловутого винтика. Социальные психологи установи</w:t>
      </w:r>
      <w:r>
        <w:rPr>
          <w:sz w:val="24"/>
          <w:szCs w:val="24"/>
        </w:rPr>
        <w:softHyphen/>
        <w:t>ли, что в условиях тоталитарных или близких к ним режимов, в строго контролируемом и регламентируемом распорядке жизни рано или поздно вырабатывается эффект выученной бес</w:t>
      </w:r>
      <w:r>
        <w:rPr>
          <w:sz w:val="24"/>
          <w:szCs w:val="24"/>
        </w:rPr>
        <w:softHyphen/>
        <w:t>помощности. Суть этого эффекта состоит в том, что человек, неоднократно убеждавшийся в не подконтрольности ситуации, в невозможности изменить своими действиями размеренный ход событий, вообще отказывается от поиска. Неотъемлемыми чертами характера становятся послушание и исполнительность. Личность чувствует себя более свободной в ситуации, когда решение не вырабатывается, не находится ею самою, а задается извне, навязывается авторитетом или властными структурами, а она является лишь исполнителем и проводником их воли.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Опыт психотерапевтической работы у нас в стране показал, что часто ощущение бессилия характеризует на самом деле не столько личную и социальную ситуацию человека, сколько его восприятие этой ситуации. Большинство людей недооценива</w:t>
      </w:r>
      <w:r>
        <w:rPr>
          <w:sz w:val="24"/>
          <w:szCs w:val="24"/>
        </w:rPr>
        <w:softHyphen/>
        <w:t>ют те, пусть и небольшие, возможности изменения собствен</w:t>
      </w:r>
      <w:r>
        <w:rPr>
          <w:sz w:val="24"/>
          <w:szCs w:val="24"/>
        </w:rPr>
        <w:softHyphen/>
        <w:t>ной жизни или ситуации вокруг них, которые у них реально имеются. Человек уже сам стремится избежать жизненных пе</w:t>
      </w:r>
      <w:r>
        <w:rPr>
          <w:sz w:val="24"/>
          <w:szCs w:val="24"/>
        </w:rPr>
        <w:softHyphen/>
        <w:t>ремен, так как перемены связаны с неизвестностью, вынужда</w:t>
      </w:r>
      <w:r>
        <w:rPr>
          <w:sz w:val="24"/>
          <w:szCs w:val="24"/>
        </w:rPr>
        <w:softHyphen/>
        <w:t>ют брать ответственность на себя, требуют поиска.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pStyle w:val="1"/>
      </w:pPr>
      <w:r>
        <w:t>Личность и общество в переходный период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 эффектом выученной беспомощности связан и так называемый пролонгированный инфантилизм (т. е. затянувшееся  детство), который проявляется, прежде всего, в боязни ответственности и в бег</w:t>
      </w:r>
      <w:r>
        <w:rPr>
          <w:sz w:val="24"/>
          <w:szCs w:val="24"/>
        </w:rPr>
        <w:softHyphen/>
        <w:t>стве от нее, в стремлении переложить ее на другого, передать, как эстафетную палочку. Неизбежным следствием таких жиз</w:t>
      </w:r>
      <w:r>
        <w:rPr>
          <w:sz w:val="24"/>
          <w:szCs w:val="24"/>
        </w:rPr>
        <w:softHyphen/>
        <w:t>ненных установок являются громкие требования социальной защиты и надежды не на собственные силы, а на помощь со стороны государства.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Оборотной стороной двух этих комплексов: выученной беспо</w:t>
      </w:r>
      <w:r>
        <w:rPr>
          <w:sz w:val="24"/>
          <w:szCs w:val="24"/>
        </w:rPr>
        <w:softHyphen/>
        <w:t>мощности и пролонгированного инфантилизма - выступает па</w:t>
      </w:r>
      <w:r>
        <w:rPr>
          <w:sz w:val="24"/>
          <w:szCs w:val="24"/>
        </w:rPr>
        <w:softHyphen/>
        <w:t>разитическая новация. Паразитическая новация как тип поведения основана на стремлении «перехитрить государство и обдурить систему», т. е. достигать своих целей вопреки, а не благодаря сис</w:t>
      </w:r>
      <w:r>
        <w:rPr>
          <w:sz w:val="24"/>
          <w:szCs w:val="24"/>
        </w:rPr>
        <w:softHyphen/>
        <w:t>теме. Такое поведение является своеобразным способом восста</w:t>
      </w:r>
      <w:r>
        <w:rPr>
          <w:sz w:val="24"/>
          <w:szCs w:val="24"/>
        </w:rPr>
        <w:softHyphen/>
        <w:t>новления социальной справедливости путем «мести» властям, постоянно обманывающим население, и незаконной, но все-таки компенсацией за понесенные потери или за не осуществившиеся возможности - реальные или гипотетические.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Самая общая характеристика современного российского общества - это ценностная и практическая переориентация: в области экономики - от планового хозяйства с единой государ</w:t>
      </w:r>
      <w:r>
        <w:rPr>
          <w:sz w:val="24"/>
          <w:szCs w:val="24"/>
        </w:rPr>
        <w:softHyphen/>
        <w:t>ственной формой собственности к рыночным отношениям, в области политики - от авторитаризма к демократии, в духов</w:t>
      </w:r>
      <w:r>
        <w:rPr>
          <w:sz w:val="24"/>
          <w:szCs w:val="24"/>
        </w:rPr>
        <w:softHyphen/>
        <w:t>ной области - от приоритета классовых ценностей к ценностям общечеловеческим. Период, в котором мы сейчас находимся, принято называть переходным. Это особое и качественно само</w:t>
      </w:r>
      <w:r>
        <w:rPr>
          <w:sz w:val="24"/>
          <w:szCs w:val="24"/>
        </w:rPr>
        <w:softHyphen/>
        <w:t>стоятельное состояние социальной системы, которое отличает</w:t>
      </w:r>
      <w:r>
        <w:rPr>
          <w:sz w:val="24"/>
          <w:szCs w:val="24"/>
        </w:rPr>
        <w:softHyphen/>
        <w:t>ся нестабильностью, кризисными явлениями, слабой управ</w:t>
      </w:r>
      <w:r>
        <w:rPr>
          <w:sz w:val="24"/>
          <w:szCs w:val="24"/>
        </w:rPr>
        <w:softHyphen/>
        <w:t>ляемостью, снижением эффективности социального регулиро</w:t>
      </w:r>
      <w:r>
        <w:rPr>
          <w:sz w:val="24"/>
          <w:szCs w:val="24"/>
        </w:rPr>
        <w:softHyphen/>
        <w:t>вания, возникновением разного рода альтернативных структур.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Постоянное нарушение баланса интересов создает у инди</w:t>
      </w:r>
      <w:r>
        <w:rPr>
          <w:sz w:val="24"/>
          <w:szCs w:val="24"/>
        </w:rPr>
        <w:softHyphen/>
        <w:t>вида ощущение, что его социальная защищенность уменьшает</w:t>
      </w:r>
      <w:r>
        <w:rPr>
          <w:sz w:val="24"/>
          <w:szCs w:val="24"/>
        </w:rPr>
        <w:softHyphen/>
        <w:t>ся, и на первый план выходят три реакции человека на такое нарушение. Первая - усиление ориентации на индивиду</w:t>
      </w:r>
      <w:r>
        <w:rPr>
          <w:sz w:val="24"/>
          <w:szCs w:val="24"/>
        </w:rPr>
        <w:softHyphen/>
        <w:t>альную вертикальную мобильность, на индивидуальное выжи</w:t>
      </w:r>
      <w:r>
        <w:rPr>
          <w:sz w:val="24"/>
          <w:szCs w:val="24"/>
        </w:rPr>
        <w:softHyphen/>
        <w:t>вание («каждый сам за себя, один Бог за всех»). Вторая - усиление так называемого группового эгоизма, т. е. попыток защищать индивидуальные интересы через интересы группо</w:t>
      </w:r>
      <w:r>
        <w:rPr>
          <w:sz w:val="24"/>
          <w:szCs w:val="24"/>
        </w:rPr>
        <w:softHyphen/>
        <w:t>вые, причем любыми средствами: от неформальных до насиль</w:t>
      </w:r>
      <w:r>
        <w:rPr>
          <w:sz w:val="24"/>
          <w:szCs w:val="24"/>
        </w:rPr>
        <w:softHyphen/>
        <w:t>ственных, криминальных. Третья - усиление стихийного процесса социального сравнения, в результате чего возникают особенно агрессивные типы поведения. В их основе лежит не столько абсолютное ухудшение собственного положения, сколько оцениваемое как несправедливое, незаслуженное улуч</w:t>
      </w:r>
      <w:r>
        <w:rPr>
          <w:sz w:val="24"/>
          <w:szCs w:val="24"/>
        </w:rPr>
        <w:softHyphen/>
        <w:t>шение положения других.</w:t>
      </w:r>
    </w:p>
    <w:p w:rsidR="00036059" w:rsidRDefault="00036059">
      <w:pPr>
        <w:rPr>
          <w:sz w:val="24"/>
          <w:szCs w:val="24"/>
        </w:rPr>
      </w:pPr>
      <w:r>
        <w:rPr>
          <w:sz w:val="24"/>
          <w:szCs w:val="24"/>
        </w:rPr>
        <w:t xml:space="preserve">     Стремительно изменившаяся ситуация в нашей стране ста</w:t>
      </w:r>
      <w:r>
        <w:rPr>
          <w:sz w:val="24"/>
          <w:szCs w:val="24"/>
        </w:rPr>
        <w:softHyphen/>
        <w:t>вит перед человеком задачи, к решению которых его не гото</w:t>
      </w:r>
      <w:r>
        <w:rPr>
          <w:sz w:val="24"/>
          <w:szCs w:val="24"/>
        </w:rPr>
        <w:softHyphen/>
        <w:t>вили ни сложившаяся система воспитания, ни весь опыт прежней жизни. Он может успешно функционировать в ней, лишь обладая определенными личностными чертами и пове</w:t>
      </w:r>
      <w:r>
        <w:rPr>
          <w:sz w:val="24"/>
          <w:szCs w:val="24"/>
        </w:rPr>
        <w:softHyphen/>
        <w:t>денческими навыками, среди которых в первую очередь следу</w:t>
      </w:r>
      <w:r>
        <w:rPr>
          <w:sz w:val="24"/>
          <w:szCs w:val="24"/>
        </w:rPr>
        <w:softHyphen/>
        <w:t>ет выделить деловитость, энергичность, активность, способ</w:t>
      </w:r>
      <w:r>
        <w:rPr>
          <w:sz w:val="24"/>
          <w:szCs w:val="24"/>
        </w:rPr>
        <w:softHyphen/>
        <w:t>ность к построению альтернатив жизненного выбора и готов</w:t>
      </w:r>
      <w:r>
        <w:rPr>
          <w:sz w:val="24"/>
          <w:szCs w:val="24"/>
        </w:rPr>
        <w:softHyphen/>
        <w:t>ность к наибольшему числу вариантов развития событий, ког</w:t>
      </w:r>
      <w:r>
        <w:rPr>
          <w:sz w:val="24"/>
          <w:szCs w:val="24"/>
        </w:rPr>
        <w:softHyphen/>
        <w:t>нитивный плюрализм, ответственность, профессионализм и компетентность. Недостаточная выраженность этих черт обес</w:t>
      </w:r>
      <w:r>
        <w:rPr>
          <w:sz w:val="24"/>
          <w:szCs w:val="24"/>
        </w:rPr>
        <w:softHyphen/>
        <w:t>печивала стабильность прежней системы и породила те соци</w:t>
      </w:r>
      <w:r>
        <w:rPr>
          <w:sz w:val="24"/>
          <w:szCs w:val="24"/>
        </w:rPr>
        <w:softHyphen/>
        <w:t>альные деформации, с которыми мы сталкиваемся сегодня.</w:t>
      </w:r>
    </w:p>
    <w:p w:rsidR="00036059" w:rsidRDefault="00036059">
      <w:pPr>
        <w:rPr>
          <w:b/>
          <w:bCs/>
          <w:sz w:val="24"/>
          <w:szCs w:val="24"/>
        </w:rPr>
      </w:pPr>
    </w:p>
    <w:p w:rsidR="00036059" w:rsidRDefault="00036059">
      <w:pPr>
        <w:rPr>
          <w:b/>
          <w:bCs/>
          <w:sz w:val="24"/>
          <w:szCs w:val="24"/>
        </w:rPr>
      </w:pPr>
    </w:p>
    <w:p w:rsidR="00036059" w:rsidRDefault="00036059">
      <w:pPr>
        <w:pStyle w:val="2"/>
      </w:pPr>
    </w:p>
    <w:p w:rsidR="00036059" w:rsidRDefault="00036059">
      <w:pPr>
        <w:pStyle w:val="2"/>
      </w:pPr>
    </w:p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/>
    <w:p w:rsidR="00036059" w:rsidRDefault="00036059">
      <w:pPr>
        <w:pStyle w:val="2"/>
      </w:pPr>
      <w:r>
        <w:t>Литература</w:t>
      </w:r>
    </w:p>
    <w:p w:rsidR="00036059" w:rsidRDefault="00036059">
      <w:pPr>
        <w:rPr>
          <w:sz w:val="24"/>
          <w:szCs w:val="24"/>
        </w:rPr>
      </w:pPr>
    </w:p>
    <w:p w:rsidR="00036059" w:rsidRDefault="0003605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Асмолов А.Г.</w:t>
      </w:r>
      <w:r>
        <w:rPr>
          <w:sz w:val="24"/>
          <w:szCs w:val="24"/>
        </w:rPr>
        <w:t xml:space="preserve"> Психология личности. М., 1990.</w:t>
      </w:r>
    </w:p>
    <w:p w:rsidR="00036059" w:rsidRDefault="0003605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Рукавишников В.О.</w:t>
      </w:r>
      <w:r>
        <w:rPr>
          <w:sz w:val="24"/>
          <w:szCs w:val="24"/>
        </w:rPr>
        <w:t xml:space="preserve"> Социология переходного периода// Социо</w:t>
      </w:r>
      <w:r>
        <w:rPr>
          <w:sz w:val="24"/>
          <w:szCs w:val="24"/>
        </w:rPr>
        <w:softHyphen/>
        <w:t>логические исследования. 1994. № 6, 8-9.</w:t>
      </w:r>
    </w:p>
    <w:p w:rsidR="00036059" w:rsidRDefault="0003605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Штомпка П.</w:t>
      </w:r>
      <w:r>
        <w:rPr>
          <w:sz w:val="24"/>
          <w:szCs w:val="24"/>
        </w:rPr>
        <w:t xml:space="preserve"> Социология социальных изменений. М., 1996.</w:t>
      </w:r>
      <w:bookmarkStart w:id="0" w:name="_GoBack"/>
      <w:bookmarkEnd w:id="0"/>
    </w:p>
    <w:sectPr w:rsidR="00036059">
      <w:footerReference w:type="default" r:id="rId7"/>
      <w:pgSz w:w="11900" w:h="16820"/>
      <w:pgMar w:top="851" w:right="851" w:bottom="1418" w:left="144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CC" w:rsidRDefault="00CE28CC">
      <w:r>
        <w:separator/>
      </w:r>
    </w:p>
  </w:endnote>
  <w:endnote w:type="continuationSeparator" w:id="0">
    <w:p w:rsidR="00CE28CC" w:rsidRDefault="00C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59" w:rsidRDefault="008C54E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5</w:t>
    </w:r>
  </w:p>
  <w:p w:rsidR="00036059" w:rsidRDefault="000360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CC" w:rsidRDefault="00CE28CC">
      <w:r>
        <w:separator/>
      </w:r>
    </w:p>
  </w:footnote>
  <w:footnote w:type="continuationSeparator" w:id="0">
    <w:p w:rsidR="00CE28CC" w:rsidRDefault="00CE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21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DF356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9073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5A3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3A64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059"/>
    <w:rsid w:val="00036059"/>
    <w:rsid w:val="000A1328"/>
    <w:rsid w:val="008C54EB"/>
    <w:rsid w:val="00CE28CC"/>
    <w:rsid w:val="00D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F7CB39-416D-4241-918F-6B5B0550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ind w:left="56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spacing w:before="200" w:line="280" w:lineRule="auto"/>
      <w:ind w:firstLine="340"/>
      <w:jc w:val="both"/>
    </w:pPr>
    <w:rPr>
      <w:rFonts w:ascii="Arial" w:hAnsi="Arial" w:cs="Arial"/>
      <w:i/>
      <w:iCs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Solo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2014-02-17T12:20:00Z</dcterms:created>
  <dcterms:modified xsi:type="dcterms:W3CDTF">2014-02-17T12:20:00Z</dcterms:modified>
</cp:coreProperties>
</file>