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F6" w:rsidRDefault="009278F6" w:rsidP="00B623E2">
      <w:pPr>
        <w:spacing w:line="360" w:lineRule="auto"/>
        <w:jc w:val="center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</w:t>
      </w:r>
      <w:r w:rsidR="00331B4A">
        <w:rPr>
          <w:sz w:val="28"/>
          <w:szCs w:val="28"/>
        </w:rPr>
        <w:t>Н</w:t>
      </w:r>
      <w:r>
        <w:rPr>
          <w:sz w:val="28"/>
          <w:szCs w:val="28"/>
        </w:rPr>
        <w:t>ИЯ РОССИЙСКОЙ ФЕДЕРАЦИИ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РУССКИЙ УНИВЕРСИТЕТ ИННОВАЦИЙ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Кировский филиал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Экономический факультет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Работа просмотрена 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и допущена к защите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«    »                2003</w:t>
      </w:r>
    </w:p>
    <w:p w:rsidR="00B623E2" w:rsidRDefault="00B623E2" w:rsidP="00B623E2">
      <w:pPr>
        <w:spacing w:line="360" w:lineRule="auto"/>
        <w:jc w:val="both"/>
        <w:rPr>
          <w:b/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b/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предмету   безопасность жизнедеятельности </w:t>
      </w:r>
    </w:p>
    <w:p w:rsidR="00B623E2" w:rsidRDefault="00B623E2" w:rsidP="00B623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тему  </w:t>
      </w:r>
      <w:r>
        <w:rPr>
          <w:color w:val="000000"/>
          <w:sz w:val="28"/>
          <w:szCs w:val="28"/>
        </w:rPr>
        <w:t>28. Ликвидация последствий ЧС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060800 «Экономика и управление на предприятии (по отраслям)»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   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ЭЗ 21                                                                         Чухломин Д.А.. 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</w:t>
      </w:r>
    </w:p>
    <w:p w:rsidR="00B623E2" w:rsidRDefault="00B623E2" w:rsidP="00B623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2003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spacing w:line="360" w:lineRule="auto"/>
        <w:jc w:val="both"/>
        <w:rPr>
          <w:sz w:val="28"/>
          <w:szCs w:val="28"/>
        </w:rPr>
      </w:pPr>
    </w:p>
    <w:p w:rsidR="00B623E2" w:rsidRDefault="00B623E2" w:rsidP="00B62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B623E2" w:rsidRDefault="00B623E2" w:rsidP="00B623E2">
      <w:pPr>
        <w:rPr>
          <w:sz w:val="28"/>
          <w:szCs w:val="28"/>
        </w:rPr>
      </w:pPr>
    </w:p>
    <w:p w:rsidR="00B369E7" w:rsidRDefault="00B369E7" w:rsidP="00B623E2">
      <w:pPr>
        <w:rPr>
          <w:sz w:val="28"/>
          <w:szCs w:val="28"/>
        </w:rPr>
      </w:pPr>
    </w:p>
    <w:p w:rsidR="00B369E7" w:rsidRDefault="00B369E7" w:rsidP="00B623E2">
      <w:pPr>
        <w:rPr>
          <w:sz w:val="28"/>
          <w:szCs w:val="28"/>
        </w:rPr>
      </w:pPr>
    </w:p>
    <w:p w:rsidR="00B369E7" w:rsidRPr="00B369E7" w:rsidRDefault="00A70630" w:rsidP="00B369E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B369E7" w:rsidRPr="00B369E7" w:rsidRDefault="00B369E7" w:rsidP="00B369E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69E7">
        <w:rPr>
          <w:color w:val="000000"/>
          <w:sz w:val="28"/>
          <w:szCs w:val="28"/>
        </w:rPr>
        <w:t>1. Понятие и статистика  ЧС</w:t>
      </w:r>
    </w:p>
    <w:p w:rsidR="00B369E7" w:rsidRPr="00B369E7" w:rsidRDefault="00B369E7" w:rsidP="00B369E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69E7">
        <w:rPr>
          <w:color w:val="000000"/>
          <w:sz w:val="28"/>
          <w:szCs w:val="28"/>
        </w:rPr>
        <w:t>2. Этапы ликвидации ЧС</w:t>
      </w:r>
    </w:p>
    <w:p w:rsidR="00B369E7" w:rsidRPr="00B369E7" w:rsidRDefault="00B369E7" w:rsidP="00B369E7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69E7">
        <w:rPr>
          <w:color w:val="000000"/>
          <w:sz w:val="28"/>
          <w:szCs w:val="28"/>
        </w:rPr>
        <w:t xml:space="preserve">3. Спасательные работы. </w:t>
      </w:r>
    </w:p>
    <w:p w:rsidR="00B369E7" w:rsidRPr="00B369E7" w:rsidRDefault="00B369E7" w:rsidP="00B369E7">
      <w:pPr>
        <w:shd w:val="clear" w:color="auto" w:fill="FFFFFF"/>
        <w:spacing w:line="360" w:lineRule="auto"/>
        <w:rPr>
          <w:sz w:val="28"/>
          <w:szCs w:val="28"/>
        </w:rPr>
      </w:pPr>
      <w:r w:rsidRPr="00B369E7">
        <w:rPr>
          <w:color w:val="000000"/>
          <w:sz w:val="28"/>
          <w:szCs w:val="28"/>
        </w:rPr>
        <w:t xml:space="preserve">4. Определение материального ущерба и числа жертв. </w:t>
      </w:r>
    </w:p>
    <w:p w:rsidR="00B369E7" w:rsidRPr="00B369E7" w:rsidRDefault="00B369E7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  <w:r w:rsidRPr="00B369E7">
        <w:rPr>
          <w:bCs/>
          <w:color w:val="000000"/>
          <w:sz w:val="28"/>
          <w:szCs w:val="28"/>
        </w:rPr>
        <w:t>5. План ремонтно-восстановительных работ.</w:t>
      </w:r>
    </w:p>
    <w:p w:rsidR="00A70630" w:rsidRPr="00A70630" w:rsidRDefault="00A70630" w:rsidP="00A7063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70630">
        <w:rPr>
          <w:color w:val="000000"/>
          <w:sz w:val="28"/>
          <w:szCs w:val="28"/>
        </w:rPr>
        <w:t>6. План основных мероприятий РФ по вопросам гражданской обороны, предупреждения и ликвидации чрезвычайных ситуаций на 2000 год</w:t>
      </w:r>
    </w:p>
    <w:p w:rsidR="00A70630" w:rsidRDefault="00A70630" w:rsidP="00A7063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369E7" w:rsidRDefault="00B369E7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E4770D" w:rsidRDefault="00E4770D" w:rsidP="00B369E7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A70630" w:rsidRPr="00A70630" w:rsidRDefault="00A70630" w:rsidP="00A7063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70630">
        <w:rPr>
          <w:b/>
          <w:bCs/>
          <w:color w:val="000000"/>
          <w:sz w:val="28"/>
          <w:szCs w:val="28"/>
        </w:rPr>
        <w:t xml:space="preserve">  Введение</w:t>
      </w:r>
    </w:p>
    <w:p w:rsidR="00B623E2" w:rsidRDefault="00A70630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настоящее время в мире все чаще стали происходить чрезвычайные ситуации: ураганы, наводнения,</w:t>
      </w:r>
      <w:r>
        <w:rPr>
          <w:color w:val="000000"/>
          <w:sz w:val="28"/>
          <w:szCs w:val="28"/>
        </w:rPr>
        <w:t xml:space="preserve">  землятресения, засухи, тайфуны .   Каждая чрезвычайная ситуация имеет свой специфический характер, определенную местность, определенные погодные условия. Но важно как можно быстрее погасить очаг чрезвычайной ситуации.    К ликвидации ЧС могут привлекаться Вооруженные силы РФ, Войска гражданской обороны РФ, другие войска и воинские формирования в соответствии с законодательством РФ.</w:t>
      </w:r>
    </w:p>
    <w:p w:rsidR="00FD69F2" w:rsidRDefault="00FD69F2" w:rsidP="00B369E7">
      <w:pPr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D69F2">
        <w:rPr>
          <w:b/>
          <w:color w:val="000000"/>
          <w:sz w:val="28"/>
          <w:szCs w:val="28"/>
        </w:rPr>
        <w:t xml:space="preserve">Понятие </w:t>
      </w:r>
      <w:r w:rsidR="00C96F30">
        <w:rPr>
          <w:b/>
          <w:color w:val="000000"/>
          <w:sz w:val="28"/>
          <w:szCs w:val="28"/>
        </w:rPr>
        <w:t xml:space="preserve">и статистика </w:t>
      </w:r>
      <w:r w:rsidRPr="00FD69F2">
        <w:rPr>
          <w:b/>
          <w:color w:val="000000"/>
          <w:sz w:val="28"/>
          <w:szCs w:val="28"/>
        </w:rPr>
        <w:t xml:space="preserve"> ЧС</w:t>
      </w:r>
    </w:p>
    <w:p w:rsidR="00B369E7" w:rsidRPr="00FD69F2" w:rsidRDefault="00B369E7" w:rsidP="00B369E7">
      <w:pPr>
        <w:shd w:val="clear" w:color="auto" w:fill="FFFFFF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:rsidR="00FD69F2" w:rsidRDefault="00407927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Чрезвычайная ситуация (ЧС) – это нарушение нормальных условий жизнедеятельности людей на определенной территории, вызванное аварией, катастрофой, стихийным бедствием, а также массовыми инфекционными заболеваниями, которые могут приводить к людским или материальным потерям. </w:t>
      </w:r>
    </w:p>
    <w:p w:rsidR="00407927" w:rsidRDefault="00407927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 современным представлениям, предложенным ВОЗ, чрезвычайные события с гибелью или несмертельным поражением 10 пострадавших и более, требующих неотложной медицинской помощи, принято называть катастрофами. Это не исключает частного применения других определений, обозначающих чрезвычайные события конкретного свойства.</w:t>
      </w:r>
      <w:r>
        <w:rPr>
          <w:rStyle w:val="a4"/>
          <w:color w:val="000000"/>
          <w:sz w:val="28"/>
          <w:szCs w:val="28"/>
        </w:rPr>
        <w:footnoteReference w:id="1"/>
      </w:r>
    </w:p>
    <w:p w:rsidR="0066726F" w:rsidRDefault="0066726F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Каждая ЧС  имеет присущие только ей причины, особенности и характер развития.</w:t>
      </w:r>
    </w:p>
    <w:p w:rsidR="0066726F" w:rsidRDefault="0066726F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основе большинства ЧС лежат дисбаланс между деятельностью человека и окружающей средой, дистабилизация специальных контролирующих систем, нарушение общественных отношений.</w:t>
      </w:r>
    </w:p>
    <w:p w:rsidR="0066726F" w:rsidRDefault="0066726F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статистике среди природных катастроф наиболее частыми (90%) являются четыре вида: наводнения – 40%, тайфуны  20%, землятресения и засухи – по 15%. Среди них количественные соотношения существенно меняются в зависимости от географического положения местности. </w:t>
      </w:r>
    </w:p>
    <w:p w:rsidR="0066726F" w:rsidRDefault="0066726F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 данным американских авторов на первом месте стоят наводнения (8,15%), далее землетрясения (7,22%), ураганы (5, 20%). Среди техногенных катастроф преобладают события на авиационном, автомобильном, железнодорожном, морском и речном транспортах (65,7%)</w:t>
      </w:r>
      <w:r w:rsidR="00C96F30">
        <w:rPr>
          <w:color w:val="000000"/>
          <w:sz w:val="28"/>
          <w:szCs w:val="28"/>
        </w:rPr>
        <w:t>.</w:t>
      </w:r>
      <w:r w:rsidR="00C96F30">
        <w:rPr>
          <w:rStyle w:val="a4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</w:t>
      </w:r>
    </w:p>
    <w:p w:rsidR="00B369E7" w:rsidRDefault="00B369E7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E048C" w:rsidRDefault="00B369E7" w:rsidP="00B369E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BE048C" w:rsidRPr="00BE048C">
        <w:rPr>
          <w:b/>
          <w:color w:val="000000"/>
          <w:sz w:val="28"/>
          <w:szCs w:val="28"/>
        </w:rPr>
        <w:t>Этапы ликвидации ЧС</w:t>
      </w:r>
    </w:p>
    <w:p w:rsidR="00B369E7" w:rsidRDefault="00B369E7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DC4124" w:rsidRDefault="00DC4124" w:rsidP="00DC41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Ликвидация чрезвычайной ситуации осуществляется силами и средствами предприятий, учреждений и организаций независимо от их организационно-правовой формы, органов местного самоуправления, органов исполнительной власти субъектов РФ, на территории которых сложилась чрезвычайная ситуация, под руководством соответствующих комиссий по чрезвычайным ситуациям.</w:t>
      </w:r>
    </w:p>
    <w:p w:rsidR="00DC4124" w:rsidRDefault="00DC4124" w:rsidP="00DC41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 ликвидации ЧС могут привлекаться Вооруженные силы РФ, Войска гражданской обороны РФ, другие войска и воинские формирования в соответствии с законодательством РФ.</w:t>
      </w:r>
    </w:p>
    <w:p w:rsidR="00DC4124" w:rsidRPr="00BE048C" w:rsidRDefault="00DC4124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Ликвидация чрезвычайной ситуации считается завершенной по окончании проведения аварийно-спасательных и других неотложных работ. </w:t>
      </w:r>
    </w:p>
    <w:p w:rsidR="00CE6C6E" w:rsidRDefault="00CE6C6E" w:rsidP="00CE6C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Профессор Муравей Л.А. выделяет три этапа    ликвидация последствий ЧС.</w:t>
      </w:r>
    </w:p>
    <w:p w:rsidR="00CE6C6E" w:rsidRDefault="00CE6C6E" w:rsidP="00CE6C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первом этапе реализуются мероприятия по экстремальной защите населения. Через систему оповещения население информируют о возникновении чрезвычайных ситуаций и о необходимости использования средств индивидуальной защиты. Проводится эвакуация людей из опасных зон и оказание им первой медицинской  помощи. Принимаются неотложные меры для локализации аварий, а в случае необходимости вводится в действие комплекс противопожарных мероприятий. Возможны также временная остановка технологических процессов на предприятиях или их изменение.</w:t>
      </w:r>
    </w:p>
    <w:p w:rsidR="00CE6C6E" w:rsidRDefault="00CE6C6E" w:rsidP="00CE6C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первом этапе проводится также подготовка к выполнению спасательных и других работ, для чего заблаговременно создаются специально обученные спасательные формирования.</w:t>
      </w:r>
    </w:p>
    <w:p w:rsidR="00CE6C6E" w:rsidRDefault="00CE6C6E" w:rsidP="00CE6C6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втором этапе проводятся спасательные и другие неотложные работы, а также продолжается выполнение задач по защите населения и уменьшению последствий чрезвычайных ситуаций, начатых на первом этапе. Продолжается локализация и тушение пожаров, а также спасение людей из горящих зданий и сооружений. Если в результате чрезвычайной ситуации разрушены или завалены защитные укрытия и убежища, в которых находились люди, проводится их розыск. </w:t>
      </w:r>
      <w:r w:rsidR="00C96F30">
        <w:rPr>
          <w:color w:val="000000"/>
          <w:sz w:val="28"/>
          <w:szCs w:val="28"/>
        </w:rPr>
        <w:t>Пострадавших и получивших ранения доставляют в медицинские учреждения. Продолжается также эвакуация населения из опасных зон.</w:t>
      </w:r>
    </w:p>
    <w:p w:rsidR="00CE6C6E" w:rsidRDefault="00C96F30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случае необходимости (выброса в окружающую среду радиоактивных или токсичных химических веществ, а также бактериологических агентов) проводят специальную обработку, которая представляет собой комплекс мероприятий, проводимых с целью восстановления готовности людей, входящих в состав специальных формирований, и используемой техники к продолжению аварийно-восстановительных работ в очагах поражения, а также подготовки объектов к возобновлению производственной деятельности. </w:t>
      </w:r>
    </w:p>
    <w:p w:rsidR="00BE048C" w:rsidRDefault="00BE048C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Специальная обработка состоит из обеззараживания и санитарной обработки. Обеззараживание включает: дезактивацию, дегазацию, дератизацию. Дезактивация – удаление радиоактивных веществ с поверхностей различных предметов, а также очистка от них воды.  Под санитарной обработкой понимают комплекс мероприятий по ликвидации заражения личного состава спасательных формирований и населения радиоактивными и отравляющими веществами, а также бактериологическими средствами.</w:t>
      </w:r>
    </w:p>
    <w:p w:rsidR="00BE048C" w:rsidRDefault="00BE048C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заключительном (третьем) этапе начинаются работы по восстановлению функционирования объектов народного хозяйства, которые выполняются строительными, монтажными и другими специальными организациями; осуществляется ремонт  жилья или возведение временных жилых построек. Восстанавливаются также энерго- и водоснабжение, объекты коммунального обслуживания и линии связи. После окончания названных и ряда других работ производится возвращение (реэвакуация) населения к месту постоянного жительства.</w:t>
      </w:r>
      <w:r>
        <w:rPr>
          <w:rStyle w:val="a4"/>
          <w:sz w:val="28"/>
          <w:szCs w:val="28"/>
        </w:rPr>
        <w:footnoteReference w:id="3"/>
      </w:r>
    </w:p>
    <w:p w:rsidR="00B369E7" w:rsidRDefault="00B369E7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C11CE8" w:rsidRDefault="00B369E7" w:rsidP="00B369E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C11CE8" w:rsidRPr="00394ECF">
        <w:rPr>
          <w:b/>
          <w:color w:val="000000"/>
          <w:sz w:val="28"/>
          <w:szCs w:val="28"/>
        </w:rPr>
        <w:t>Спасательные работы.</w:t>
      </w:r>
    </w:p>
    <w:p w:rsidR="00C11CE8" w:rsidRPr="00394ECF" w:rsidRDefault="00C11CE8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64AB" w:rsidRPr="00394ECF">
        <w:rPr>
          <w:color w:val="000000"/>
          <w:sz w:val="28"/>
          <w:szCs w:val="28"/>
        </w:rPr>
        <w:t>Разведка в кратчайшие сроки должна установить характер и грани</w:t>
      </w:r>
      <w:r w:rsidR="004564AB" w:rsidRPr="00394ECF">
        <w:rPr>
          <w:color w:val="000000"/>
          <w:sz w:val="28"/>
          <w:szCs w:val="28"/>
        </w:rPr>
        <w:softHyphen/>
        <w:t>цы разрушений и пожаров, степень радиоактивного и иного вида заражения в различных районах очага, наличие пораженных людей и их состояние, возможные пути ввода спасательных формирований и эвакуации пострадавших. По данным разведки определяют объемы работ, уточняют способы ведения спасательных и аварийных работ, разрабатывают план ликвидации последствий чрезвычайного события.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64AB" w:rsidRPr="00394ECF">
        <w:rPr>
          <w:color w:val="000000"/>
          <w:sz w:val="28"/>
          <w:szCs w:val="28"/>
        </w:rPr>
        <w:t>В планах ликвидации последствий намечают конкретный перечень неотложных работ, устанавливают их очередность. С учетом объемов и сроков проведения спасательных работ определяют силы и средства их выполнения. В первую очередь в плане необходимо предусматривать работы</w:t>
      </w:r>
      <w:r>
        <w:rPr>
          <w:color w:val="000000"/>
          <w:sz w:val="28"/>
          <w:szCs w:val="28"/>
        </w:rPr>
        <w:t xml:space="preserve">, </w:t>
      </w:r>
      <w:r w:rsidR="004564AB" w:rsidRPr="00394ECF">
        <w:rPr>
          <w:color w:val="000000"/>
          <w:sz w:val="28"/>
          <w:szCs w:val="28"/>
        </w:rPr>
        <w:t>направленные на прекращение воздействия внешнего фактора на объект (если это возможно), локализацию очага поражения, поста</w:t>
      </w:r>
      <w:r w:rsidR="004564AB" w:rsidRPr="00394ECF">
        <w:rPr>
          <w:color w:val="000000"/>
          <w:sz w:val="28"/>
          <w:szCs w:val="28"/>
        </w:rPr>
        <w:softHyphen/>
        <w:t>новка средств, препятствующих распространению опасности по тер</w:t>
      </w:r>
      <w:r w:rsidR="004564AB" w:rsidRPr="00394ECF">
        <w:rPr>
          <w:color w:val="000000"/>
          <w:sz w:val="28"/>
          <w:szCs w:val="28"/>
        </w:rPr>
        <w:softHyphen/>
        <w:t>ритории объекта. Для своевременного и успешного проведения спасательных работ планируется проведение целого ряда неотложных мероприятий: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устройство при необходимости проездов в завалах и на загряз</w:t>
      </w:r>
      <w:r w:rsidRPr="00394ECF">
        <w:rPr>
          <w:color w:val="000000"/>
          <w:sz w:val="28"/>
          <w:szCs w:val="28"/>
        </w:rPr>
        <w:softHyphen/>
        <w:t>ненных участках; оборудование временных путей движения транспорта (так называемых колонных путей);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локализация аварий на сетях коммунально-энергетических си</w:t>
      </w:r>
      <w:r w:rsidRPr="00394ECF">
        <w:rPr>
          <w:color w:val="000000"/>
          <w:sz w:val="28"/>
          <w:szCs w:val="28"/>
        </w:rPr>
        <w:softHyphen/>
        <w:t>стем; восстановление отдельных поврежденных участков энергетиче</w:t>
      </w:r>
      <w:r w:rsidRPr="00394ECF">
        <w:rPr>
          <w:color w:val="000000"/>
          <w:sz w:val="28"/>
          <w:szCs w:val="28"/>
        </w:rPr>
        <w:softHyphen/>
        <w:t>ских и водопроводных сетей и сооружений;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укрепление и обрушение конструкций зданий и сооружений, препятствующих безопасному проведению спасательных работ.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В качестве спасательных сил используют обученные спасательные формирования, создаваемые заблаговременно, а также вновь сформи</w:t>
      </w:r>
      <w:r w:rsidRPr="00394ECF">
        <w:rPr>
          <w:color w:val="000000"/>
          <w:sz w:val="28"/>
          <w:szCs w:val="28"/>
        </w:rPr>
        <w:softHyphen/>
        <w:t>рованные подразделения из числа работников промышленного объекта (подразделений гражданской обороны объекта). Спасательные формирования могут быть подчинены руководству объекта или администра</w:t>
      </w:r>
      <w:r w:rsidRPr="00394ECF">
        <w:rPr>
          <w:color w:val="000000"/>
          <w:sz w:val="28"/>
          <w:szCs w:val="28"/>
        </w:rPr>
        <w:softHyphen/>
        <w:t>ции района, города, области.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64AB" w:rsidRPr="00394ECF">
        <w:rPr>
          <w:color w:val="000000"/>
          <w:sz w:val="28"/>
          <w:szCs w:val="28"/>
        </w:rPr>
        <w:t>В качестве технических средств используют как объектовую технику (бульдозеры, экскаваторы со сменным оборудованием, автомобили-са</w:t>
      </w:r>
      <w:r w:rsidR="004564AB" w:rsidRPr="00394ECF">
        <w:rPr>
          <w:color w:val="000000"/>
          <w:sz w:val="28"/>
          <w:szCs w:val="28"/>
        </w:rPr>
        <w:softHyphen/>
        <w:t>мосвалы, автогрейдеры, моторные и прицепные катки, пневматиче</w:t>
      </w:r>
      <w:r w:rsidR="004564AB" w:rsidRPr="00394ECF">
        <w:rPr>
          <w:color w:val="000000"/>
          <w:sz w:val="28"/>
          <w:szCs w:val="28"/>
        </w:rPr>
        <w:softHyphen/>
        <w:t>ский инструмент и т. д.), так и спецтехнику, находящуюся в распоряжении спасательных формирований (специальные подъемно-транспортные машины, корчеватели-собиратели, ручной спасательный инструмент, бетоноломы, средства контроля и жизнеобеспечения)</w:t>
      </w:r>
      <w:r>
        <w:rPr>
          <w:color w:val="000000"/>
          <w:sz w:val="28"/>
          <w:szCs w:val="28"/>
        </w:rPr>
        <w:t>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64AB" w:rsidRPr="00394ECF">
        <w:rPr>
          <w:color w:val="000000"/>
          <w:sz w:val="28"/>
          <w:szCs w:val="28"/>
        </w:rPr>
        <w:t>Особое место в организации и ведении спасательных работ зани</w:t>
      </w:r>
      <w:r w:rsidR="004564AB" w:rsidRPr="00394ECF">
        <w:rPr>
          <w:color w:val="000000"/>
          <w:sz w:val="28"/>
          <w:szCs w:val="28"/>
        </w:rPr>
        <w:softHyphen/>
        <w:t>мает поиск и освобождение из-под завалов пострадавших. Их поиск начинается с уцелевших Подвальных помещений, дорожных сооруже</w:t>
      </w:r>
      <w:r w:rsidR="004564AB" w:rsidRPr="00394ECF">
        <w:rPr>
          <w:color w:val="000000"/>
          <w:sz w:val="28"/>
          <w:szCs w:val="28"/>
        </w:rPr>
        <w:softHyphen/>
        <w:t>ний, уличных подземных переходов, у наружных оконных и лестнич</w:t>
      </w:r>
      <w:r w:rsidR="004564AB" w:rsidRPr="00394ECF">
        <w:rPr>
          <w:color w:val="000000"/>
          <w:sz w:val="28"/>
          <w:szCs w:val="28"/>
        </w:rPr>
        <w:softHyphen/>
        <w:t>ных приямков, околостенных пространств нижних этажей зданий; далее обследуется весь, без исключения, участок спасательных работ. Люди могут находиться также в полостях завала, которые образуются в результате неполного обрушения крупных элементов и конструкций зданий. Такие полости чаще всего могут возникать между сохранив</w:t>
      </w:r>
      <w:r w:rsidR="004564AB" w:rsidRPr="00394ECF">
        <w:rPr>
          <w:color w:val="000000"/>
          <w:sz w:val="28"/>
          <w:szCs w:val="28"/>
        </w:rPr>
        <w:softHyphen/>
        <w:t>шимися стенками зданий и неплотно лежащими балками или плитами перекрытий, под лестничными маршами.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64AB" w:rsidRPr="00394ECF">
        <w:rPr>
          <w:color w:val="000000"/>
          <w:sz w:val="28"/>
          <w:szCs w:val="28"/>
        </w:rPr>
        <w:t>Спасение людей, попавших в завалы, начинают с тщательного осмотра завала, при этом устраняют условия, способствующие обру</w:t>
      </w:r>
      <w:r w:rsidR="004564AB" w:rsidRPr="00394ECF">
        <w:rPr>
          <w:color w:val="000000"/>
          <w:sz w:val="28"/>
          <w:szCs w:val="28"/>
        </w:rPr>
        <w:softHyphen/>
        <w:t>шению отдельных конструкций. Далее пытаются установить связь с попавшими в завалы (голосом или перестукиванием). В завалах про</w:t>
      </w:r>
      <w:r w:rsidR="004564AB" w:rsidRPr="00394ECF">
        <w:rPr>
          <w:color w:val="000000"/>
          <w:sz w:val="28"/>
          <w:szCs w:val="28"/>
        </w:rPr>
        <w:softHyphen/>
        <w:t>делывают проход сбоку или сверху с одновременным креплением неустойчивых конструкций и элементов. Подходы к людям, находя</w:t>
      </w:r>
      <w:r w:rsidR="004564AB" w:rsidRPr="00394ECF">
        <w:rPr>
          <w:color w:val="000000"/>
          <w:sz w:val="28"/>
          <w:szCs w:val="28"/>
        </w:rPr>
        <w:softHyphen/>
        <w:t>щимся в завале, следует вести возможно быстрее, избегая трудоемких работ и используя полости в завалах, сохранившиеся помещения, коридоры и проходы. Всегда следует помнить, что использование для разборки завалов тяжелой техники резко ускоряет процесс, но может нанести непоправимый вред пострадавшим.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Значительная часть работ в очаге поражения приходится на лока</w:t>
      </w:r>
      <w:r w:rsidRPr="00394ECF">
        <w:rPr>
          <w:color w:val="000000"/>
          <w:sz w:val="28"/>
          <w:szCs w:val="28"/>
        </w:rPr>
        <w:softHyphen/>
        <w:t>лизацию и ликвидацию пожаров. Эти работы производят формирова</w:t>
      </w:r>
      <w:r w:rsidRPr="00394ECF">
        <w:rPr>
          <w:color w:val="000000"/>
          <w:sz w:val="28"/>
          <w:szCs w:val="28"/>
        </w:rPr>
        <w:softHyphen/>
        <w:t>ния пожаротушения системы гражданской обороны, штатные пожарные части промышленных объектов, пожарные части террито</w:t>
      </w:r>
      <w:r w:rsidRPr="00394ECF">
        <w:rPr>
          <w:color w:val="000000"/>
          <w:sz w:val="28"/>
          <w:szCs w:val="28"/>
        </w:rPr>
        <w:softHyphen/>
        <w:t>риального подчинения во взаимодействии со спасательными форми</w:t>
      </w:r>
      <w:r w:rsidRPr="00394ECF">
        <w:rPr>
          <w:color w:val="000000"/>
          <w:sz w:val="28"/>
          <w:szCs w:val="28"/>
        </w:rPr>
        <w:softHyphen/>
        <w:t>рованиями.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64AB" w:rsidRPr="00394ECF">
        <w:rPr>
          <w:color w:val="000000"/>
          <w:sz w:val="28"/>
          <w:szCs w:val="28"/>
        </w:rPr>
        <w:t>Очень важно как можно быстрее оценить обстановку, предугадать развитие пожаров и на этой основе принять правильное решение по их локализации и тушению. При локализации на пути распространения огня (с учетом направления ветра) устраивают отсечные полосы: на направлении распространения пожара разбирают или обрушивают сгораемые конструкции зданий, полностью удаляют из отсечной по</w:t>
      </w:r>
      <w:r w:rsidR="004564AB" w:rsidRPr="00394ECF">
        <w:rPr>
          <w:color w:val="000000"/>
          <w:sz w:val="28"/>
          <w:szCs w:val="28"/>
        </w:rPr>
        <w:softHyphen/>
        <w:t>лосы легковозгораемые материалы и сухую растительность: для создания отсечной полосы шириной до 50—100 м необходима дорожная техника (бульдозеры, грейдеры и т. д.).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Пожарные подразделения в первую очередь тушат и локализуют пожары там, где находятся люди. Одновременно с тушением пожаров эвакуируют людей. </w:t>
      </w:r>
      <w:r w:rsidR="00394ECF">
        <w:rPr>
          <w:color w:val="000000"/>
          <w:sz w:val="28"/>
          <w:szCs w:val="28"/>
        </w:rPr>
        <w:t xml:space="preserve">       </w:t>
      </w:r>
      <w:r w:rsidRPr="00394ECF">
        <w:rPr>
          <w:color w:val="000000"/>
          <w:sz w:val="28"/>
          <w:szCs w:val="28"/>
        </w:rPr>
        <w:t>При отыскивании и эвакуации из горящего здания людей можно пользоваться некоторыми правилами: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пожар в здании</w:t>
      </w:r>
      <w:r w:rsidR="00394ECF">
        <w:rPr>
          <w:color w:val="000000"/>
          <w:sz w:val="28"/>
          <w:szCs w:val="28"/>
        </w:rPr>
        <w:t xml:space="preserve">  </w:t>
      </w:r>
      <w:r w:rsidRPr="00394ECF">
        <w:rPr>
          <w:color w:val="000000"/>
          <w:sz w:val="28"/>
          <w:szCs w:val="28"/>
        </w:rPr>
        <w:t>распространяется преимущественно по лифто</w:t>
      </w:r>
      <w:r w:rsidRPr="00394ECF">
        <w:rPr>
          <w:color w:val="000000"/>
          <w:sz w:val="28"/>
          <w:szCs w:val="28"/>
        </w:rPr>
        <w:softHyphen/>
        <w:t>вым шахтам, лестничным клеткам, по вентиляционным коробам;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целые оконные проемы в горящем здании свидетельствуют о том, что в этом помещении нет людей или они не в состоянии добраться до окон;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сильное пламя в оконных проемах свидетельствует о полном развитии пожара при большом количестве сгораемых материалов;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сильное задымление без пламени —</w:t>
      </w:r>
      <w:r w:rsidR="00394ECF">
        <w:rPr>
          <w:color w:val="000000"/>
          <w:sz w:val="28"/>
          <w:szCs w:val="28"/>
        </w:rPr>
        <w:t xml:space="preserve"> </w:t>
      </w:r>
      <w:r w:rsidRPr="00394ECF">
        <w:rPr>
          <w:color w:val="000000"/>
          <w:sz w:val="28"/>
          <w:szCs w:val="28"/>
        </w:rPr>
        <w:t>признак быстрого распро</w:t>
      </w:r>
      <w:r w:rsidRPr="00394ECF">
        <w:rPr>
          <w:color w:val="000000"/>
          <w:sz w:val="28"/>
          <w:szCs w:val="28"/>
        </w:rPr>
        <w:softHyphen/>
        <w:t>странения огня скрытыми путями и по конструкциям; если при этом дым густой и темный, то это означает горение при недостатке кисло</w:t>
      </w:r>
      <w:r w:rsidRPr="00394ECF">
        <w:rPr>
          <w:color w:val="000000"/>
          <w:sz w:val="28"/>
          <w:szCs w:val="28"/>
        </w:rPr>
        <w:softHyphen/>
        <w:t>рода.</w:t>
      </w: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64AB" w:rsidRPr="00394ECF">
        <w:rPr>
          <w:color w:val="000000"/>
          <w:sz w:val="28"/>
          <w:szCs w:val="28"/>
        </w:rPr>
        <w:t>Работам по ликвидации очагов поражения СДЯВ, как правило, предшествуют или проводятся одновременно мероприятия, направлен</w:t>
      </w:r>
      <w:r w:rsidR="004564AB" w:rsidRPr="00394ECF">
        <w:rPr>
          <w:color w:val="000000"/>
          <w:sz w:val="28"/>
          <w:szCs w:val="28"/>
        </w:rPr>
        <w:softHyphen/>
        <w:t>ные на снижение величины выброса и растекания СДЯВ на местности, уменьшения интенсивности испарения ядовитых веществ и снижение глубины распространения зараженного воздуха. Для этого проводят работы по: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ограничению и приостановлению выброса СДЯВ путем пере</w:t>
      </w:r>
      <w:r w:rsidRPr="00394ECF">
        <w:rPr>
          <w:color w:val="000000"/>
          <w:sz w:val="28"/>
          <w:szCs w:val="28"/>
        </w:rPr>
        <w:softHyphen/>
        <w:t>крытия кранов и задвижек на магистралях подачи СДЯВ к месту аварии, заделывание отверстий на магистралях и емкостях, перекачка жидкости из аварийной емкости в резервную;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обваловывание мест разлива СДЯВ, устройство ловушек при отсутствии обваловки или поддонов для емкостей;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сбор разлившейся СДЯВ в закрытые резервные емкости (при наличии обваловки или поддонов);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постановка отсечных водяных завес на пути распространения облака зараженного воздуха (для снижения глубины его распростране</w:t>
      </w:r>
      <w:r w:rsidRPr="00394ECF">
        <w:rPr>
          <w:color w:val="000000"/>
          <w:sz w:val="28"/>
          <w:szCs w:val="28"/>
        </w:rPr>
        <w:softHyphen/>
        <w:t>ния);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изоляция зеркала разлива СДЯВ пеной, поглощение ядовитых веществ адсорбентами.</w:t>
      </w:r>
    </w:p>
    <w:p w:rsidR="004564AB" w:rsidRDefault="004564AB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94ECF">
        <w:rPr>
          <w:color w:val="000000"/>
          <w:sz w:val="28"/>
          <w:szCs w:val="28"/>
        </w:rPr>
        <w:t>После проведения этих мероприятий обеззараживают территории.</w:t>
      </w:r>
    </w:p>
    <w:p w:rsidR="00B369E7" w:rsidRPr="00394ECF" w:rsidRDefault="00B369E7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94ECF" w:rsidRDefault="00B369E7" w:rsidP="00B369E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4564AB" w:rsidRPr="00394ECF">
        <w:rPr>
          <w:b/>
          <w:color w:val="000000"/>
          <w:sz w:val="28"/>
          <w:szCs w:val="28"/>
        </w:rPr>
        <w:t>Определение матер</w:t>
      </w:r>
      <w:r w:rsidR="00394ECF" w:rsidRPr="00394ECF">
        <w:rPr>
          <w:b/>
          <w:color w:val="000000"/>
          <w:sz w:val="28"/>
          <w:szCs w:val="28"/>
        </w:rPr>
        <w:t>и</w:t>
      </w:r>
      <w:r w:rsidR="004564AB" w:rsidRPr="00394ECF">
        <w:rPr>
          <w:b/>
          <w:color w:val="000000"/>
          <w:sz w:val="28"/>
          <w:szCs w:val="28"/>
        </w:rPr>
        <w:t>ал</w:t>
      </w:r>
      <w:r w:rsidR="00394ECF" w:rsidRPr="00394ECF">
        <w:rPr>
          <w:b/>
          <w:color w:val="000000"/>
          <w:sz w:val="28"/>
          <w:szCs w:val="28"/>
        </w:rPr>
        <w:t>ьн</w:t>
      </w:r>
      <w:r w:rsidR="004564AB" w:rsidRPr="00394ECF">
        <w:rPr>
          <w:b/>
          <w:color w:val="000000"/>
          <w:sz w:val="28"/>
          <w:szCs w:val="28"/>
        </w:rPr>
        <w:t>ого ущерба и числа жертв.</w:t>
      </w:r>
    </w:p>
    <w:p w:rsidR="00B369E7" w:rsidRDefault="00B369E7" w:rsidP="00B369E7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4564AB" w:rsidRPr="00394ECF" w:rsidRDefault="00394ECF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64AB" w:rsidRPr="00394ECF">
        <w:rPr>
          <w:color w:val="000000"/>
          <w:sz w:val="28"/>
          <w:szCs w:val="28"/>
        </w:rPr>
        <w:t>Нанесенный ЧС материальный ущерб складывается из прямого (разрушение промыш</w:t>
      </w:r>
      <w:r w:rsidR="004564AB" w:rsidRPr="00394ECF">
        <w:rPr>
          <w:color w:val="000000"/>
          <w:sz w:val="28"/>
          <w:szCs w:val="28"/>
        </w:rPr>
        <w:softHyphen/>
        <w:t>ленных объектов) и косвенного ущербов (недополученный доход, товары, материальные ценности).</w:t>
      </w:r>
    </w:p>
    <w:p w:rsidR="004564AB" w:rsidRPr="00394ECF" w:rsidRDefault="009B69BA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564AB" w:rsidRPr="00394ECF">
        <w:rPr>
          <w:color w:val="000000"/>
          <w:sz w:val="28"/>
          <w:szCs w:val="28"/>
        </w:rPr>
        <w:t>Для определения прямого ущерба необходимо знать стоимость основных фондов производства до и после момента наступления ЧС. Их разность и есть размер прямого материального ущерба. Для его</w:t>
      </w:r>
      <w:r w:rsidR="004564AB" w:rsidRPr="00394ECF">
        <w:rPr>
          <w:sz w:val="28"/>
          <w:szCs w:val="28"/>
        </w:rPr>
        <w:t xml:space="preserve"> </w:t>
      </w:r>
      <w:r w:rsidR="004564AB" w:rsidRPr="00394ECF">
        <w:rPr>
          <w:color w:val="000000"/>
          <w:sz w:val="28"/>
          <w:szCs w:val="28"/>
        </w:rPr>
        <w:t>определения необходимо располагать данными о степени поражения объекта. Она определяется, исходя либо из численного значения пораженной площади объекта по отношению к его общей площади, либо числа пораженных элементов этого объекта к их общему числу. Поскольку предусмотреть место возникновения и масштаб чрезвычай</w:t>
      </w:r>
      <w:r w:rsidR="004564AB" w:rsidRPr="00394ECF">
        <w:rPr>
          <w:color w:val="000000"/>
          <w:sz w:val="28"/>
          <w:szCs w:val="28"/>
        </w:rPr>
        <w:softHyphen/>
        <w:t>ного события на объекте невозможно, то применяют стохастическую основу для определения степени поражения объекта. Для площадного объекта (отношение фасадной ширины объекта к его глубине не превышает 2:1) она является математическим ожиданием случайной величины, которая может принимать различные значения при соот</w:t>
      </w:r>
      <w:r w:rsidR="004564AB" w:rsidRPr="00394ECF">
        <w:rPr>
          <w:color w:val="000000"/>
          <w:sz w:val="28"/>
          <w:szCs w:val="28"/>
        </w:rPr>
        <w:softHyphen/>
        <w:t xml:space="preserve">ветствующих вероятностях: средняя величина </w:t>
      </w:r>
      <w:r w:rsidR="004564AB" w:rsidRPr="00394ECF">
        <w:rPr>
          <w:i/>
          <w:iCs/>
          <w:color w:val="000000"/>
          <w:sz w:val="28"/>
          <w:szCs w:val="28"/>
          <w:lang w:val="en-US"/>
        </w:rPr>
        <w:t>D</w:t>
      </w:r>
      <w:r w:rsidR="004564AB" w:rsidRPr="00394ECF">
        <w:rPr>
          <w:i/>
          <w:iCs/>
          <w:color w:val="000000"/>
          <w:sz w:val="28"/>
          <w:szCs w:val="28"/>
        </w:rPr>
        <w:t xml:space="preserve"> = </w:t>
      </w:r>
      <w:r w:rsidR="004564AB" w:rsidRPr="00394EC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 w:rsidR="004564AB" w:rsidRPr="00394ECF">
        <w:rPr>
          <w:color w:val="000000"/>
          <w:sz w:val="28"/>
          <w:szCs w:val="28"/>
        </w:rPr>
        <w:t>Р.</w:t>
      </w:r>
    </w:p>
    <w:p w:rsidR="004564AB" w:rsidRPr="00394ECF" w:rsidRDefault="009B69BA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64AB" w:rsidRPr="00394ECF">
        <w:rPr>
          <w:color w:val="000000"/>
          <w:sz w:val="28"/>
          <w:szCs w:val="28"/>
        </w:rPr>
        <w:t>Так, для нахождения степени поражения (разрушения) объекта от взрывов при авариях нужно рассматривать зоны всех степеней разру</w:t>
      </w:r>
      <w:r w:rsidR="004564AB" w:rsidRPr="00394ECF">
        <w:rPr>
          <w:color w:val="000000"/>
          <w:sz w:val="28"/>
          <w:szCs w:val="28"/>
        </w:rPr>
        <w:softHyphen/>
        <w:t>шения, пользуясь упрощенной формулой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где </w:t>
      </w:r>
      <w:r w:rsidRPr="00394ECF">
        <w:rPr>
          <w:i/>
          <w:iCs/>
          <w:color w:val="000000"/>
          <w:sz w:val="28"/>
          <w:szCs w:val="28"/>
          <w:lang w:val="en-US"/>
        </w:rPr>
        <w:t>D</w:t>
      </w:r>
      <w:r w:rsidRPr="00394ECF">
        <w:rPr>
          <w:i/>
          <w:iCs/>
          <w:color w:val="000000"/>
          <w:sz w:val="28"/>
          <w:szCs w:val="28"/>
        </w:rPr>
        <w:t>—</w:t>
      </w:r>
      <w:r w:rsidRPr="00394ECF">
        <w:rPr>
          <w:color w:val="000000"/>
          <w:sz w:val="28"/>
          <w:szCs w:val="28"/>
        </w:rPr>
        <w:t>степень поражения промышленного объекта;</w:t>
      </w:r>
    </w:p>
    <w:p w:rsidR="004564AB" w:rsidRPr="00394ECF" w:rsidRDefault="004564AB" w:rsidP="009B69BA">
      <w:pPr>
        <w:shd w:val="clear" w:color="auto" w:fill="FFFFFF"/>
        <w:spacing w:line="360" w:lineRule="auto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площадь объекта, подвергнувшаяся разрушению, км</w:t>
      </w:r>
      <w:r w:rsidRPr="00394ECF">
        <w:rPr>
          <w:color w:val="000000"/>
          <w:sz w:val="28"/>
          <w:szCs w:val="28"/>
          <w:vertAlign w:val="superscript"/>
        </w:rPr>
        <w:t>2</w:t>
      </w:r>
      <w:r w:rsidRPr="00394ECF">
        <w:rPr>
          <w:color w:val="000000"/>
          <w:sz w:val="28"/>
          <w:szCs w:val="28"/>
        </w:rPr>
        <w:t xml:space="preserve">; </w:t>
      </w:r>
      <w:r w:rsidR="009B69BA">
        <w:rPr>
          <w:color w:val="000000"/>
          <w:sz w:val="28"/>
          <w:szCs w:val="28"/>
        </w:rPr>
        <w:t xml:space="preserve">               </w:t>
      </w:r>
      <w:r w:rsidRPr="00394ECF">
        <w:rPr>
          <w:i/>
          <w:iCs/>
          <w:color w:val="000000"/>
          <w:sz w:val="28"/>
          <w:szCs w:val="28"/>
        </w:rPr>
        <w:t>—</w:t>
      </w:r>
      <w:r w:rsidRPr="00394ECF">
        <w:rPr>
          <w:color w:val="000000"/>
          <w:sz w:val="28"/>
          <w:szCs w:val="28"/>
        </w:rPr>
        <w:t>общая</w:t>
      </w:r>
    </w:p>
    <w:p w:rsidR="004564AB" w:rsidRPr="00394ECF" w:rsidRDefault="004564AB" w:rsidP="009B69BA">
      <w:pPr>
        <w:shd w:val="clear" w:color="auto" w:fill="FFFFFF"/>
        <w:spacing w:line="360" w:lineRule="auto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площадь объекта, км</w:t>
      </w:r>
      <w:r w:rsidRPr="00394ECF">
        <w:rPr>
          <w:color w:val="000000"/>
          <w:sz w:val="28"/>
          <w:szCs w:val="28"/>
          <w:vertAlign w:val="superscript"/>
        </w:rPr>
        <w:t>2</w:t>
      </w:r>
      <w:r w:rsidRPr="00394ECF">
        <w:rPr>
          <w:color w:val="000000"/>
          <w:sz w:val="28"/>
          <w:szCs w:val="28"/>
        </w:rPr>
        <w:t xml:space="preserve">; </w:t>
      </w:r>
      <w:r w:rsidR="009B69BA">
        <w:rPr>
          <w:color w:val="000000"/>
          <w:sz w:val="28"/>
          <w:szCs w:val="28"/>
        </w:rPr>
        <w:t xml:space="preserve">         </w:t>
      </w:r>
      <w:r w:rsidRPr="00394ECF">
        <w:rPr>
          <w:color w:val="000000"/>
          <w:sz w:val="28"/>
          <w:szCs w:val="28"/>
        </w:rPr>
        <w:t>—- число пораженных элементов объекта</w:t>
      </w:r>
    </w:p>
    <w:p w:rsidR="004564AB" w:rsidRPr="00394ECF" w:rsidRDefault="004564AB" w:rsidP="009B69BA">
      <w:pPr>
        <w:shd w:val="clear" w:color="auto" w:fill="FFFFFF"/>
        <w:spacing w:line="360" w:lineRule="auto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(зданий, цехов, сооружений, систем); </w:t>
      </w:r>
      <w:r w:rsidR="009B69BA">
        <w:rPr>
          <w:color w:val="000000"/>
          <w:sz w:val="28"/>
          <w:szCs w:val="28"/>
        </w:rPr>
        <w:t xml:space="preserve">                 </w:t>
      </w:r>
      <w:r w:rsidRPr="00394ECF">
        <w:rPr>
          <w:color w:val="000000"/>
          <w:sz w:val="28"/>
          <w:szCs w:val="28"/>
        </w:rPr>
        <w:t>—общее число элементов</w:t>
      </w:r>
    </w:p>
    <w:p w:rsidR="004564AB" w:rsidRPr="00394ECF" w:rsidRDefault="004564AB" w:rsidP="009B69BA">
      <w:pPr>
        <w:shd w:val="clear" w:color="auto" w:fill="FFFFFF"/>
        <w:spacing w:line="360" w:lineRule="auto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объекта.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Значения </w:t>
      </w:r>
      <w:r w:rsidRPr="00394ECF">
        <w:rPr>
          <w:i/>
          <w:iCs/>
          <w:color w:val="000000"/>
          <w:sz w:val="28"/>
          <w:szCs w:val="28"/>
          <w:lang w:val="en-US"/>
        </w:rPr>
        <w:t>D</w:t>
      </w:r>
      <w:r w:rsidRPr="00394ECF">
        <w:rPr>
          <w:i/>
          <w:iCs/>
          <w:color w:val="000000"/>
          <w:sz w:val="28"/>
          <w:szCs w:val="28"/>
        </w:rPr>
        <w:t xml:space="preserve"> </w:t>
      </w:r>
      <w:r w:rsidRPr="00394ECF">
        <w:rPr>
          <w:color w:val="000000"/>
          <w:sz w:val="28"/>
          <w:szCs w:val="28"/>
        </w:rPr>
        <w:t>в зависимости от степени поражения объекта пред</w:t>
      </w:r>
      <w:r w:rsidRPr="00394ECF">
        <w:rPr>
          <w:color w:val="000000"/>
          <w:sz w:val="28"/>
          <w:szCs w:val="28"/>
        </w:rPr>
        <w:softHyphen/>
        <w:t xml:space="preserve">ставлены в табл. </w:t>
      </w:r>
      <w:r w:rsidR="009B69BA">
        <w:rPr>
          <w:color w:val="000000"/>
          <w:sz w:val="28"/>
          <w:szCs w:val="28"/>
        </w:rPr>
        <w:t>1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Таблица </w:t>
      </w:r>
      <w:r w:rsidR="009B69BA">
        <w:rPr>
          <w:color w:val="000000"/>
          <w:sz w:val="28"/>
          <w:szCs w:val="28"/>
        </w:rPr>
        <w:t xml:space="preserve">1   Степень поражения объекта в зависимости от объема разрушений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2198"/>
        <w:gridCol w:w="2218"/>
      </w:tblGrid>
      <w:tr w:rsidR="004564AB" w:rsidRPr="00394ECF">
        <w:trPr>
          <w:trHeight w:val="230"/>
        </w:trPr>
        <w:tc>
          <w:tcPr>
            <w:tcW w:w="2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Степень поражения </w:t>
            </w:r>
            <w:r w:rsidRPr="00394ECF">
              <w:rPr>
                <w:i/>
                <w:iCs/>
                <w:color w:val="000000"/>
                <w:sz w:val="28"/>
                <w:szCs w:val="28"/>
                <w:lang w:val="en-US"/>
              </w:rPr>
              <w:t>D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Степень разрушения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Объем разрушений, </w:t>
            </w:r>
            <w:r w:rsidRPr="00394ECF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564AB" w:rsidRPr="00394ECF">
        <w:trPr>
          <w:trHeight w:val="950"/>
        </w:trPr>
        <w:tc>
          <w:tcPr>
            <w:tcW w:w="22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&lt; 0,2 </w:t>
            </w:r>
          </w:p>
          <w:p w:rsidR="009B69BA" w:rsidRDefault="009B69BA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&lt;0,2...0,5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&lt; 0,5;..0,8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&gt;0,8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Слабая</w:t>
            </w:r>
          </w:p>
          <w:p w:rsidR="009B69BA" w:rsidRDefault="009B69BA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 Средняя Сильная 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Полная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Отдельные элементы </w:t>
            </w:r>
          </w:p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До 30 </w:t>
            </w:r>
          </w:p>
          <w:p w:rsidR="009B69BA" w:rsidRDefault="004564AB" w:rsidP="00394EC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 xml:space="preserve">30...50 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394ECF">
              <w:rPr>
                <w:color w:val="000000"/>
                <w:sz w:val="28"/>
                <w:szCs w:val="28"/>
              </w:rPr>
              <w:t>50...100</w:t>
            </w:r>
          </w:p>
          <w:p w:rsidR="004564AB" w:rsidRPr="00394ECF" w:rsidRDefault="004564AB" w:rsidP="00394ECF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564AB" w:rsidRDefault="004564AB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94ECF">
        <w:rPr>
          <w:color w:val="000000"/>
          <w:sz w:val="28"/>
          <w:szCs w:val="28"/>
        </w:rPr>
        <w:t>Для определения числа жертв можно использовать следующее выражение:</w:t>
      </w:r>
    </w:p>
    <w:p w:rsidR="009B69BA" w:rsidRPr="00394ECF" w:rsidRDefault="009B69BA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 xml:space="preserve">где </w:t>
      </w:r>
      <w:r w:rsidR="009B69BA">
        <w:rPr>
          <w:color w:val="000000"/>
          <w:sz w:val="28"/>
          <w:szCs w:val="28"/>
        </w:rPr>
        <w:t xml:space="preserve">     </w:t>
      </w:r>
      <w:r w:rsidRPr="00394ECF">
        <w:rPr>
          <w:color w:val="000000"/>
          <w:sz w:val="28"/>
          <w:szCs w:val="28"/>
        </w:rPr>
        <w:t xml:space="preserve"> — число жертв при внезапном взрыве; </w:t>
      </w:r>
      <w:r w:rsidRPr="00394ECF">
        <w:rPr>
          <w:i/>
          <w:iCs/>
          <w:color w:val="000000"/>
          <w:sz w:val="28"/>
          <w:szCs w:val="28"/>
        </w:rPr>
        <w:t xml:space="preserve"> — </w:t>
      </w:r>
      <w:r w:rsidRPr="00394ECF">
        <w:rPr>
          <w:color w:val="000000"/>
          <w:sz w:val="28"/>
          <w:szCs w:val="28"/>
        </w:rPr>
        <w:t>численность рабо</w:t>
      </w:r>
      <w:r w:rsidRPr="00394ECF">
        <w:rPr>
          <w:color w:val="000000"/>
          <w:sz w:val="28"/>
          <w:szCs w:val="28"/>
        </w:rPr>
        <w:softHyphen/>
        <w:t>тающих данной смены (всего предприятия).</w:t>
      </w:r>
    </w:p>
    <w:p w:rsidR="004564AB" w:rsidRDefault="004564AB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94ECF">
        <w:rPr>
          <w:color w:val="000000"/>
          <w:sz w:val="28"/>
          <w:szCs w:val="28"/>
        </w:rPr>
        <w:t>Ущерб и число жертв при ЧС подсчитывают, как правило, при проведении комплекса спасательных работ или после них.</w:t>
      </w:r>
    </w:p>
    <w:p w:rsidR="00B369E7" w:rsidRPr="00394ECF" w:rsidRDefault="00B369E7" w:rsidP="00B369E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B69BA" w:rsidRDefault="00B369E7" w:rsidP="00B369E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="004564AB" w:rsidRPr="00394ECF">
        <w:rPr>
          <w:b/>
          <w:bCs/>
          <w:color w:val="000000"/>
          <w:sz w:val="28"/>
          <w:szCs w:val="28"/>
        </w:rPr>
        <w:t>План ре</w:t>
      </w:r>
      <w:r w:rsidR="009B69BA">
        <w:rPr>
          <w:b/>
          <w:bCs/>
          <w:color w:val="000000"/>
          <w:sz w:val="28"/>
          <w:szCs w:val="28"/>
        </w:rPr>
        <w:t>монтно</w:t>
      </w:r>
      <w:r w:rsidR="004564AB" w:rsidRPr="00394ECF">
        <w:rPr>
          <w:b/>
          <w:bCs/>
          <w:color w:val="000000"/>
          <w:sz w:val="28"/>
          <w:szCs w:val="28"/>
        </w:rPr>
        <w:t>-вос</w:t>
      </w:r>
      <w:r w:rsidR="009B69BA">
        <w:rPr>
          <w:b/>
          <w:bCs/>
          <w:color w:val="000000"/>
          <w:sz w:val="28"/>
          <w:szCs w:val="28"/>
        </w:rPr>
        <w:t xml:space="preserve">становительных </w:t>
      </w:r>
      <w:r w:rsidR="004564AB" w:rsidRPr="00394ECF">
        <w:rPr>
          <w:b/>
          <w:bCs/>
          <w:color w:val="000000"/>
          <w:sz w:val="28"/>
          <w:szCs w:val="28"/>
        </w:rPr>
        <w:t>работ.</w:t>
      </w:r>
    </w:p>
    <w:p w:rsidR="00B369E7" w:rsidRDefault="00B369E7" w:rsidP="00B369E7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4564AB" w:rsidRPr="00394ECF" w:rsidRDefault="009B69BA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4564AB" w:rsidRPr="00394ECF">
        <w:rPr>
          <w:b/>
          <w:bCs/>
          <w:color w:val="000000"/>
          <w:sz w:val="28"/>
          <w:szCs w:val="28"/>
        </w:rPr>
        <w:t xml:space="preserve"> </w:t>
      </w:r>
      <w:r w:rsidR="004564AB" w:rsidRPr="00394ECF">
        <w:rPr>
          <w:color w:val="000000"/>
          <w:sz w:val="28"/>
          <w:szCs w:val="28"/>
        </w:rPr>
        <w:t>Готовность предприятия к выполнению восстановительных работ оценивается наличием проектно-технической документации по вариантам восстановления, обес</w:t>
      </w:r>
      <w:r w:rsidR="004564AB" w:rsidRPr="00394ECF">
        <w:rPr>
          <w:color w:val="000000"/>
          <w:sz w:val="28"/>
          <w:szCs w:val="28"/>
        </w:rPr>
        <w:softHyphen/>
        <w:t>печенностью рабочей силой- и материальными ресурсами.</w:t>
      </w:r>
    </w:p>
    <w:p w:rsidR="004564AB" w:rsidRPr="00394ECF" w:rsidRDefault="009B69BA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64AB" w:rsidRPr="00394ECF">
        <w:rPr>
          <w:color w:val="000000"/>
          <w:sz w:val="28"/>
          <w:szCs w:val="28"/>
        </w:rPr>
        <w:t>Планирование восстановления работоспособности предприятия может предусматривать как первоочередное восстановление, так и капитальное. Первое может быть выполнено силами самого объекта, создающего для этих целей восстановительные бригады. В проекте восстановления освещаются следующие вопросы: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объем работ по восстановлению с расчетом потребностей в рабочей силе, материалах, строительной технике, оборудовании, дета</w:t>
      </w:r>
      <w:r w:rsidRPr="00394ECF">
        <w:rPr>
          <w:color w:val="000000"/>
          <w:sz w:val="28"/>
          <w:szCs w:val="28"/>
        </w:rPr>
        <w:softHyphen/>
        <w:t>лях, инструменте;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оптимальные инженерные решения по восстановлению рабо</w:t>
      </w:r>
      <w:r w:rsidRPr="00394ECF">
        <w:rPr>
          <w:color w:val="000000"/>
          <w:sz w:val="28"/>
          <w:szCs w:val="28"/>
        </w:rPr>
        <w:softHyphen/>
        <w:t>тоспособности предприятия;</w:t>
      </w:r>
    </w:p>
    <w:p w:rsidR="004564AB" w:rsidRPr="00394ECF" w:rsidRDefault="004564AB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94ECF">
        <w:rPr>
          <w:color w:val="000000"/>
          <w:sz w:val="28"/>
          <w:szCs w:val="28"/>
        </w:rPr>
        <w:t>— календарный план или сетевой график восстановительных ра</w:t>
      </w:r>
      <w:r w:rsidRPr="00394ECF">
        <w:rPr>
          <w:color w:val="000000"/>
          <w:sz w:val="28"/>
          <w:szCs w:val="28"/>
        </w:rPr>
        <w:softHyphen/>
        <w:t>бот, очередность восстановления цехов, исходя из важности их в выпуске основной продукции;</w:t>
      </w:r>
    </w:p>
    <w:p w:rsidR="004564AB" w:rsidRDefault="004564AB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94ECF">
        <w:rPr>
          <w:color w:val="000000"/>
          <w:sz w:val="28"/>
          <w:szCs w:val="28"/>
        </w:rPr>
        <w:t>— состав восстановительных бригад и др. Методика определения сроков проведения восстановительных ра</w:t>
      </w:r>
      <w:r w:rsidRPr="00394ECF">
        <w:rPr>
          <w:color w:val="000000"/>
          <w:sz w:val="28"/>
          <w:szCs w:val="28"/>
        </w:rPr>
        <w:softHyphen/>
        <w:t>бот изложена в СН 440—72.</w:t>
      </w:r>
      <w:r w:rsidR="00DC4124">
        <w:rPr>
          <w:rStyle w:val="a4"/>
          <w:sz w:val="28"/>
          <w:szCs w:val="28"/>
        </w:rPr>
        <w:footnoteReference w:id="4"/>
      </w:r>
    </w:p>
    <w:p w:rsidR="00B623E2" w:rsidRDefault="00B623E2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B623E2" w:rsidRDefault="00A70630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B623E2" w:rsidRPr="00B623E2">
        <w:rPr>
          <w:b/>
          <w:color w:val="000000"/>
          <w:sz w:val="28"/>
          <w:szCs w:val="28"/>
        </w:rPr>
        <w:t>План основных мероприятий РФ по вопроса</w:t>
      </w:r>
      <w:r w:rsidR="00A76416">
        <w:rPr>
          <w:b/>
          <w:color w:val="000000"/>
          <w:sz w:val="28"/>
          <w:szCs w:val="28"/>
        </w:rPr>
        <w:t>м</w:t>
      </w:r>
      <w:r w:rsidR="00B623E2" w:rsidRPr="00B623E2">
        <w:rPr>
          <w:b/>
          <w:color w:val="000000"/>
          <w:sz w:val="28"/>
          <w:szCs w:val="28"/>
        </w:rPr>
        <w:t xml:space="preserve"> гражданской обороны, предуп</w:t>
      </w:r>
      <w:r w:rsidR="00A76416">
        <w:rPr>
          <w:b/>
          <w:color w:val="000000"/>
          <w:sz w:val="28"/>
          <w:szCs w:val="28"/>
        </w:rPr>
        <w:t>ре</w:t>
      </w:r>
      <w:r w:rsidR="00B623E2" w:rsidRPr="00B623E2">
        <w:rPr>
          <w:b/>
          <w:color w:val="000000"/>
          <w:sz w:val="28"/>
          <w:szCs w:val="28"/>
        </w:rPr>
        <w:t>ждения и ликвидации чрезвычайных ситуа</w:t>
      </w:r>
      <w:r w:rsidR="00A76416">
        <w:rPr>
          <w:b/>
          <w:color w:val="000000"/>
          <w:sz w:val="28"/>
          <w:szCs w:val="28"/>
        </w:rPr>
        <w:t>ц</w:t>
      </w:r>
      <w:r w:rsidR="00B623E2" w:rsidRPr="00B623E2">
        <w:rPr>
          <w:b/>
          <w:color w:val="000000"/>
          <w:sz w:val="28"/>
          <w:szCs w:val="28"/>
        </w:rPr>
        <w:t>ий на 2000 год</w:t>
      </w:r>
    </w:p>
    <w:p w:rsidR="00B623E2" w:rsidRDefault="00B623E2" w:rsidP="00B623E2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 </w:t>
      </w:r>
    </w:p>
    <w:tbl>
      <w:tblPr>
        <w:tblStyle w:val="a5"/>
        <w:tblW w:w="9942" w:type="dxa"/>
        <w:tblLook w:val="01E0" w:firstRow="1" w:lastRow="1" w:firstColumn="1" w:lastColumn="1" w:noHBand="0" w:noVBand="0"/>
      </w:tblPr>
      <w:tblGrid>
        <w:gridCol w:w="3352"/>
        <w:gridCol w:w="2870"/>
        <w:gridCol w:w="3720"/>
      </w:tblGrid>
      <w:tr w:rsidR="00B623E2" w:rsidRPr="00B623E2">
        <w:trPr>
          <w:trHeight w:val="1015"/>
        </w:trPr>
        <w:tc>
          <w:tcPr>
            <w:tcW w:w="3352" w:type="dxa"/>
          </w:tcPr>
          <w:p w:rsidR="00B623E2" w:rsidRPr="00B623E2" w:rsidRDefault="00B623E2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мероприятия, время и место его проведения</w:t>
            </w:r>
          </w:p>
        </w:tc>
        <w:tc>
          <w:tcPr>
            <w:tcW w:w="2870" w:type="dxa"/>
          </w:tcPr>
          <w:p w:rsidR="00B623E2" w:rsidRPr="00B623E2" w:rsidRDefault="00B623E2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3720" w:type="dxa"/>
          </w:tcPr>
          <w:p w:rsidR="00B623E2" w:rsidRPr="00B623E2" w:rsidRDefault="00B623E2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</w:tc>
      </w:tr>
      <w:tr w:rsidR="00B623E2" w:rsidRPr="00B623E2">
        <w:trPr>
          <w:trHeight w:val="245"/>
        </w:trPr>
        <w:tc>
          <w:tcPr>
            <w:tcW w:w="3352" w:type="dxa"/>
          </w:tcPr>
          <w:p w:rsidR="00B623E2" w:rsidRDefault="00B623E2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инспекторская проверка состояния дел в области гражданской обороны</w:t>
            </w:r>
            <w:r w:rsidR="00B369E7">
              <w:rPr>
                <w:color w:val="000000"/>
                <w:sz w:val="28"/>
                <w:szCs w:val="28"/>
              </w:rPr>
              <w:t>, предупреждения и ликвидации ЧС в Калужской области (февраль , г. Калуга)</w:t>
            </w:r>
          </w:p>
        </w:tc>
        <w:tc>
          <w:tcPr>
            <w:tcW w:w="2870" w:type="dxa"/>
          </w:tcPr>
          <w:p w:rsidR="00B623E2" w:rsidRDefault="00B369E7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МЧС России, Минсельхозпрод России, Минздрав России, Госавтомнадзор России, Госгортехнадзор России, администрация Калужской области</w:t>
            </w:r>
          </w:p>
        </w:tc>
        <w:tc>
          <w:tcPr>
            <w:tcW w:w="3720" w:type="dxa"/>
          </w:tcPr>
          <w:p w:rsidR="00B623E2" w:rsidRDefault="00B369E7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самоурвления (по согласованию), организации, силы и средства гражданской обороны, предупреждения и ликвидации ЧС Калужской области (по плану проверки)</w:t>
            </w:r>
          </w:p>
        </w:tc>
      </w:tr>
      <w:tr w:rsidR="00B623E2" w:rsidRPr="00B623E2">
        <w:trPr>
          <w:trHeight w:val="152"/>
        </w:trPr>
        <w:tc>
          <w:tcPr>
            <w:tcW w:w="3352" w:type="dxa"/>
          </w:tcPr>
          <w:p w:rsidR="00B623E2" w:rsidRDefault="00B369E7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Инспекторская проверка состояния дел в области гражданской обороны, предупреждения и ликвидации последствий ЧС в Мурманской области </w:t>
            </w:r>
          </w:p>
        </w:tc>
        <w:tc>
          <w:tcPr>
            <w:tcW w:w="2870" w:type="dxa"/>
          </w:tcPr>
          <w:p w:rsidR="00B623E2" w:rsidRDefault="00B369E7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МЧС России, МВД России, Минздрав России, Госкомэкология России, </w:t>
            </w:r>
            <w:r w:rsidR="00E4770D">
              <w:rPr>
                <w:color w:val="000000"/>
                <w:sz w:val="28"/>
                <w:szCs w:val="28"/>
              </w:rPr>
              <w:t>администрация Мурманской области</w:t>
            </w:r>
          </w:p>
        </w:tc>
        <w:tc>
          <w:tcPr>
            <w:tcW w:w="3720" w:type="dxa"/>
          </w:tcPr>
          <w:p w:rsidR="00B623E2" w:rsidRDefault="006C5E74" w:rsidP="00B369E7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самоуправления (по согласованию), организации, силы и средства гражданской обороны, предупреждения и ликвидации ЧС Мурманской области (по плану проверки)</w:t>
            </w:r>
          </w:p>
        </w:tc>
      </w:tr>
      <w:tr w:rsidR="00A70630" w:rsidRPr="00B623E2">
        <w:trPr>
          <w:trHeight w:val="5587"/>
        </w:trPr>
        <w:tc>
          <w:tcPr>
            <w:tcW w:w="3352" w:type="dxa"/>
          </w:tcPr>
          <w:p w:rsidR="00A70630" w:rsidRDefault="00A70630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Всероссийский сбор по подведению итогов деятельности единой государственной системы  предупреждения и ликвидации ЧС, выполнения мероприятий гражданской обороны в 2000 году и постановке задач на 2001 год (ноябрь, г. Москва)</w:t>
            </w:r>
          </w:p>
          <w:p w:rsidR="00A70630" w:rsidRDefault="00A70630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</w:tcPr>
          <w:p w:rsidR="00A70630" w:rsidRDefault="00A70630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МЧС России</w:t>
            </w:r>
          </w:p>
        </w:tc>
        <w:tc>
          <w:tcPr>
            <w:tcW w:w="3720" w:type="dxa"/>
          </w:tcPr>
          <w:p w:rsidR="00A70630" w:rsidRDefault="00A70630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Начальники гражданской обороны и представители федеральных органов исполнительной власти, органов исполнительной власти субъектов РФ, начальники региональных центров о делам гражданской обороны, ЧС и ликвидации последствий стихийных бедствий МЧС России, руководители органов, специально уполномоченных решать задачи гражданской обороны, задачи по предупреждению и ликвидации ЧС, субъектов РФ, руководители подведомственных МЧС России</w:t>
            </w:r>
          </w:p>
        </w:tc>
      </w:tr>
      <w:tr w:rsidR="00A70630" w:rsidRPr="00B623E2">
        <w:trPr>
          <w:trHeight w:val="2285"/>
        </w:trPr>
        <w:tc>
          <w:tcPr>
            <w:tcW w:w="3352" w:type="dxa"/>
            <w:tcBorders>
              <w:right w:val="single" w:sz="4" w:space="0" w:color="auto"/>
            </w:tcBorders>
          </w:tcPr>
          <w:p w:rsidR="00A70630" w:rsidRDefault="00A70630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Инспекторская проверка состояния дел в области гражданской обороны, предупреждения и ликвидации ЧС в Чувашской Республике (октябрь, г. Чебоксары)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:rsidR="00A70630" w:rsidRDefault="0098525F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МЧС России, МВД России</w:t>
            </w:r>
            <w:r w:rsidR="007062F9">
              <w:rPr>
                <w:color w:val="000000"/>
                <w:sz w:val="28"/>
                <w:szCs w:val="28"/>
              </w:rPr>
              <w:t>, Минздрав России, Минсельхозпрод России</w:t>
            </w:r>
            <w:r w:rsidR="00840B5C">
              <w:rPr>
                <w:color w:val="000000"/>
                <w:sz w:val="28"/>
                <w:szCs w:val="28"/>
              </w:rPr>
              <w:t xml:space="preserve">, Минтранс России, кабинет Министров в Чувашской Республике </w:t>
            </w:r>
          </w:p>
        </w:tc>
        <w:tc>
          <w:tcPr>
            <w:tcW w:w="3720" w:type="dxa"/>
            <w:tcBorders>
              <w:left w:val="single" w:sz="4" w:space="0" w:color="auto"/>
            </w:tcBorders>
          </w:tcPr>
          <w:p w:rsidR="00A70630" w:rsidRDefault="00840B5C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самоуправления (по согласованию), организации, силы и средства гражданской обороны, предупреждения и ликвидации ЧС Чувашской Республики (по плану проверки)</w:t>
            </w:r>
          </w:p>
        </w:tc>
      </w:tr>
      <w:tr w:rsidR="00A70630" w:rsidRPr="00B623E2">
        <w:trPr>
          <w:trHeight w:val="76"/>
        </w:trPr>
        <w:tc>
          <w:tcPr>
            <w:tcW w:w="3352" w:type="dxa"/>
            <w:tcBorders>
              <w:bottom w:val="single" w:sz="4" w:space="0" w:color="auto"/>
              <w:right w:val="single" w:sz="4" w:space="0" w:color="auto"/>
            </w:tcBorders>
          </w:tcPr>
          <w:p w:rsidR="00A70630" w:rsidRDefault="007736D1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Инспекторская проверка состояния дел в области гражданской обороны, предупреждения и ликвидации ЧС в Воронежской области (сентябрь, г. Воронеж)</w:t>
            </w:r>
          </w:p>
          <w:p w:rsidR="007736D1" w:rsidRDefault="007736D1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0" w:rsidRDefault="007736D1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МЧС России, МВД России, МПС Росси, Минздрав России, Минсельхозпрод России, администрация Воронежской области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</w:tcBorders>
          </w:tcPr>
          <w:p w:rsidR="00A70630" w:rsidRDefault="007736D1" w:rsidP="0098525F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Органы местного самоуправления (по согласованию), организации, силы и средства гражданской обороны, предупреждения и ликвидации ЧС Воронежской области (по плану проверки)</w:t>
            </w:r>
          </w:p>
        </w:tc>
      </w:tr>
    </w:tbl>
    <w:p w:rsidR="003B2DC2" w:rsidRDefault="00A76416" w:rsidP="00394EC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footnoteReference w:id="5"/>
      </w:r>
    </w:p>
    <w:p w:rsidR="00A70630" w:rsidRDefault="00A70630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736D1" w:rsidRDefault="007736D1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B2DC2" w:rsidRDefault="00A76416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A76416">
        <w:rPr>
          <w:b/>
          <w:color w:val="000000"/>
          <w:sz w:val="28"/>
          <w:szCs w:val="28"/>
        </w:rPr>
        <w:t>Список литературы</w:t>
      </w:r>
    </w:p>
    <w:p w:rsidR="00A76416" w:rsidRDefault="00A76416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76416" w:rsidRDefault="00A76416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76416" w:rsidRDefault="00A76416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A76416" w:rsidRPr="00A76416" w:rsidRDefault="00A76416" w:rsidP="00394ECF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3B2DC2" w:rsidRDefault="003B2DC2" w:rsidP="00A76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Учеб. для вузов/ Под ред. С.В. Белова.-М:Высшая школа, 1999.-С.395-400</w:t>
      </w:r>
    </w:p>
    <w:p w:rsidR="00A76416" w:rsidRDefault="00A76416" w:rsidP="00A76416">
      <w:pPr>
        <w:pStyle w:val="a3"/>
        <w:ind w:left="360"/>
        <w:rPr>
          <w:sz w:val="28"/>
          <w:szCs w:val="28"/>
        </w:rPr>
      </w:pPr>
    </w:p>
    <w:p w:rsidR="003B2DC2" w:rsidRDefault="003B2DC2" w:rsidP="00A76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Учебное пособие для вузов/Под ред. Л.А. Муравья.-М:ЮНИТИ-ДАНА, 2002.-С.392-396</w:t>
      </w:r>
    </w:p>
    <w:p w:rsidR="00A76416" w:rsidRDefault="00A76416" w:rsidP="00A76416">
      <w:pPr>
        <w:pStyle w:val="a3"/>
        <w:rPr>
          <w:sz w:val="28"/>
          <w:szCs w:val="28"/>
        </w:rPr>
      </w:pPr>
    </w:p>
    <w:p w:rsidR="00A76416" w:rsidRDefault="00A76416" w:rsidP="00A76416">
      <w:pPr>
        <w:pStyle w:val="a3"/>
        <w:ind w:left="360"/>
        <w:rPr>
          <w:sz w:val="28"/>
          <w:szCs w:val="28"/>
        </w:rPr>
      </w:pPr>
    </w:p>
    <w:p w:rsidR="00A76416" w:rsidRDefault="00A76416" w:rsidP="00A764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76416">
        <w:rPr>
          <w:sz w:val="28"/>
          <w:szCs w:val="28"/>
        </w:rPr>
        <w:t>Гражданская оборона</w:t>
      </w:r>
      <w:r>
        <w:rPr>
          <w:sz w:val="28"/>
          <w:szCs w:val="28"/>
        </w:rPr>
        <w:t>: Нормативные акты .-М:ПРИОР, 2000.-С. 58</w:t>
      </w:r>
    </w:p>
    <w:p w:rsidR="00A76416" w:rsidRDefault="00A76416" w:rsidP="00A76416">
      <w:pPr>
        <w:pStyle w:val="a3"/>
        <w:ind w:left="360"/>
        <w:rPr>
          <w:sz w:val="28"/>
          <w:szCs w:val="28"/>
        </w:rPr>
      </w:pPr>
    </w:p>
    <w:p w:rsidR="003B2DC2" w:rsidRDefault="003B2DC2" w:rsidP="00A76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Нечаев Э.А.  Военная медицина и катастрофы мирного времени/Э.А. Нечаев, М.Н. Фаршатов.- М, 1994.-С. 45</w:t>
      </w:r>
    </w:p>
    <w:p w:rsidR="00A76416" w:rsidRDefault="00A76416" w:rsidP="00A76416">
      <w:pPr>
        <w:pStyle w:val="a3"/>
        <w:rPr>
          <w:sz w:val="28"/>
          <w:szCs w:val="28"/>
        </w:rPr>
      </w:pPr>
    </w:p>
    <w:p w:rsidR="00A76416" w:rsidRDefault="00A76416" w:rsidP="00A76416">
      <w:pPr>
        <w:pStyle w:val="a3"/>
        <w:ind w:left="360"/>
        <w:rPr>
          <w:sz w:val="28"/>
          <w:szCs w:val="28"/>
        </w:rPr>
      </w:pPr>
    </w:p>
    <w:p w:rsidR="003B2DC2" w:rsidRDefault="003B2DC2" w:rsidP="00A764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Хван Т.А. Безопасность жизнедеятельности /Т.А. Хван, П.А. Хван.- Ростов н/Д: «Феникс», 2000.-С. 240-244</w:t>
      </w:r>
    </w:p>
    <w:p w:rsidR="00A76416" w:rsidRDefault="00A76416" w:rsidP="00A76416">
      <w:pPr>
        <w:pStyle w:val="a3"/>
        <w:ind w:left="360"/>
        <w:rPr>
          <w:sz w:val="28"/>
          <w:szCs w:val="28"/>
        </w:rPr>
      </w:pPr>
    </w:p>
    <w:p w:rsidR="003B2DC2" w:rsidRPr="00394ECF" w:rsidRDefault="003B2DC2" w:rsidP="00394ECF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B2DC2" w:rsidRPr="00394ECF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F6" w:rsidRDefault="009278F6">
      <w:r>
        <w:separator/>
      </w:r>
    </w:p>
  </w:endnote>
  <w:endnote w:type="continuationSeparator" w:id="0">
    <w:p w:rsidR="009278F6" w:rsidRDefault="0092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F6" w:rsidRDefault="009278F6">
      <w:r>
        <w:separator/>
      </w:r>
    </w:p>
  </w:footnote>
  <w:footnote w:type="continuationSeparator" w:id="0">
    <w:p w:rsidR="009278F6" w:rsidRDefault="009278F6">
      <w:r>
        <w:continuationSeparator/>
      </w:r>
    </w:p>
  </w:footnote>
  <w:footnote w:id="1">
    <w:p w:rsidR="00840B5C" w:rsidRPr="00407927" w:rsidRDefault="00840B5C">
      <w:pPr>
        <w:pStyle w:val="a3"/>
        <w:rPr>
          <w:sz w:val="28"/>
          <w:szCs w:val="28"/>
        </w:rPr>
      </w:pPr>
      <w:r w:rsidRPr="00407927">
        <w:rPr>
          <w:rStyle w:val="a4"/>
          <w:sz w:val="28"/>
          <w:szCs w:val="28"/>
        </w:rPr>
        <w:footnoteRef/>
      </w:r>
      <w:r w:rsidRPr="00407927">
        <w:rPr>
          <w:sz w:val="28"/>
          <w:szCs w:val="28"/>
        </w:rPr>
        <w:t xml:space="preserve"> Нечаев </w:t>
      </w:r>
      <w:r>
        <w:rPr>
          <w:sz w:val="28"/>
          <w:szCs w:val="28"/>
        </w:rPr>
        <w:t>Э.А.  Военная медицина и катастрофы мирного времени/Э.А. Нечаев, М.Н. Фаршатов.- М, 1994.-С. 45</w:t>
      </w:r>
    </w:p>
  </w:footnote>
  <w:footnote w:id="2">
    <w:p w:rsidR="00840B5C" w:rsidRPr="00C96F30" w:rsidRDefault="00840B5C">
      <w:pPr>
        <w:pStyle w:val="a3"/>
        <w:rPr>
          <w:sz w:val="28"/>
          <w:szCs w:val="28"/>
        </w:rPr>
      </w:pPr>
      <w:r w:rsidRPr="00C96F30">
        <w:rPr>
          <w:rStyle w:val="a4"/>
          <w:sz w:val="28"/>
          <w:szCs w:val="28"/>
        </w:rPr>
        <w:footnoteRef/>
      </w:r>
      <w:r w:rsidRPr="00C96F30">
        <w:rPr>
          <w:sz w:val="28"/>
          <w:szCs w:val="28"/>
        </w:rPr>
        <w:t xml:space="preserve"> Хван</w:t>
      </w:r>
      <w:r>
        <w:rPr>
          <w:sz w:val="28"/>
          <w:szCs w:val="28"/>
        </w:rPr>
        <w:t xml:space="preserve"> Т.А. Безопасность жизнедеятельности /Т.А. Хван, П.А. Хван.- Ростов н/Д: «Феникс», 2000.-С. 240-244</w:t>
      </w:r>
    </w:p>
  </w:footnote>
  <w:footnote w:id="3">
    <w:p w:rsidR="00840B5C" w:rsidRPr="00BE048C" w:rsidRDefault="00840B5C">
      <w:pPr>
        <w:pStyle w:val="a3"/>
        <w:rPr>
          <w:sz w:val="28"/>
          <w:szCs w:val="28"/>
        </w:rPr>
      </w:pPr>
      <w:r w:rsidRPr="00BE048C">
        <w:rPr>
          <w:rStyle w:val="a4"/>
          <w:sz w:val="28"/>
          <w:szCs w:val="28"/>
        </w:rPr>
        <w:footnoteRef/>
      </w:r>
      <w:r w:rsidRPr="00BE048C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 жизнедеятельности: Учебное пособие для вузов/Под ред. Л.А. Муравья.-М:ЮНИТИ-ДАНА, 2002.-С.392-396</w:t>
      </w:r>
    </w:p>
  </w:footnote>
  <w:footnote w:id="4">
    <w:p w:rsidR="00840B5C" w:rsidRPr="00DC4124" w:rsidRDefault="00840B5C">
      <w:pPr>
        <w:pStyle w:val="a3"/>
        <w:rPr>
          <w:sz w:val="28"/>
          <w:szCs w:val="28"/>
        </w:rPr>
      </w:pPr>
      <w:r w:rsidRPr="00DC4124">
        <w:rPr>
          <w:rStyle w:val="a4"/>
          <w:sz w:val="28"/>
          <w:szCs w:val="28"/>
        </w:rPr>
        <w:footnoteRef/>
      </w:r>
      <w:r w:rsidRPr="00DC4124">
        <w:rPr>
          <w:sz w:val="28"/>
          <w:szCs w:val="28"/>
        </w:rPr>
        <w:t xml:space="preserve"> Безопасность жизнедеятельности</w:t>
      </w:r>
      <w:r>
        <w:rPr>
          <w:sz w:val="28"/>
          <w:szCs w:val="28"/>
        </w:rPr>
        <w:t>: Учеб. для вузов/ Под ред. С.В. Белова.-М:Высшая школа, 1999.-С.395-400</w:t>
      </w:r>
    </w:p>
  </w:footnote>
  <w:footnote w:id="5">
    <w:p w:rsidR="00840B5C" w:rsidRPr="00A76416" w:rsidRDefault="00840B5C">
      <w:pPr>
        <w:pStyle w:val="a3"/>
        <w:rPr>
          <w:sz w:val="28"/>
          <w:szCs w:val="28"/>
        </w:rPr>
      </w:pPr>
      <w:r w:rsidRPr="00A76416">
        <w:rPr>
          <w:rStyle w:val="a4"/>
          <w:sz w:val="28"/>
          <w:szCs w:val="28"/>
        </w:rPr>
        <w:footnoteRef/>
      </w:r>
      <w:r w:rsidRPr="00A76416">
        <w:rPr>
          <w:sz w:val="28"/>
          <w:szCs w:val="28"/>
        </w:rPr>
        <w:t xml:space="preserve"> Гражданская оборона</w:t>
      </w:r>
      <w:r>
        <w:rPr>
          <w:sz w:val="28"/>
          <w:szCs w:val="28"/>
        </w:rPr>
        <w:t>: Нормативные акты .-М:ПРИОР, 2000.-С. 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C6048"/>
    <w:multiLevelType w:val="hybridMultilevel"/>
    <w:tmpl w:val="E080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B5B46"/>
    <w:multiLevelType w:val="hybridMultilevel"/>
    <w:tmpl w:val="97C00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9B1"/>
    <w:rsid w:val="00295EB8"/>
    <w:rsid w:val="00331B4A"/>
    <w:rsid w:val="00394ECF"/>
    <w:rsid w:val="003A2A3A"/>
    <w:rsid w:val="003B2DC2"/>
    <w:rsid w:val="00407927"/>
    <w:rsid w:val="004564AB"/>
    <w:rsid w:val="0066726F"/>
    <w:rsid w:val="006C5E74"/>
    <w:rsid w:val="007062F9"/>
    <w:rsid w:val="007736D1"/>
    <w:rsid w:val="00840B5C"/>
    <w:rsid w:val="009278F6"/>
    <w:rsid w:val="0098525F"/>
    <w:rsid w:val="009B69BA"/>
    <w:rsid w:val="009F2630"/>
    <w:rsid w:val="00A4786A"/>
    <w:rsid w:val="00A70630"/>
    <w:rsid w:val="00A76416"/>
    <w:rsid w:val="00B369E7"/>
    <w:rsid w:val="00B623E2"/>
    <w:rsid w:val="00BE048C"/>
    <w:rsid w:val="00C11CE8"/>
    <w:rsid w:val="00C809B1"/>
    <w:rsid w:val="00C96F30"/>
    <w:rsid w:val="00CC7742"/>
    <w:rsid w:val="00CE6C6E"/>
    <w:rsid w:val="00DC4124"/>
    <w:rsid w:val="00E4770D"/>
    <w:rsid w:val="00E8680E"/>
    <w:rsid w:val="00EF39BF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88B8-B57A-47D2-8FE8-7737C20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07927"/>
  </w:style>
  <w:style w:type="character" w:styleId="a4">
    <w:name w:val="footnote reference"/>
    <w:basedOn w:val="a0"/>
    <w:semiHidden/>
    <w:rsid w:val="00407927"/>
    <w:rPr>
      <w:vertAlign w:val="superscript"/>
    </w:rPr>
  </w:style>
  <w:style w:type="table" w:styleId="a5">
    <w:name w:val="Table Grid"/>
    <w:basedOn w:val="a1"/>
    <w:rsid w:val="00B623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Спасательные работы</vt:lpstr>
    </vt:vector>
  </TitlesOfParts>
  <Company>570574</Company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Спасательные работы</dc:title>
  <dc:subject/>
  <dc:creator>Игорь</dc:creator>
  <cp:keywords/>
  <dc:description/>
  <cp:lastModifiedBy>Irina</cp:lastModifiedBy>
  <cp:revision>2</cp:revision>
  <cp:lastPrinted>1899-12-31T21:00:00Z</cp:lastPrinted>
  <dcterms:created xsi:type="dcterms:W3CDTF">2014-09-13T18:11:00Z</dcterms:created>
  <dcterms:modified xsi:type="dcterms:W3CDTF">2014-09-13T18:11:00Z</dcterms:modified>
</cp:coreProperties>
</file>