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68" w:rsidRDefault="00833B68"/>
    <w:p w:rsidR="0025257D" w:rsidRDefault="0025257D"/>
    <w:p w:rsidR="0025257D" w:rsidRDefault="0025257D"/>
    <w:p w:rsidR="0025257D" w:rsidRPr="009E0A5E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  <w:r w:rsidRPr="009E0A5E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25257D" w:rsidRPr="009E0A5E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  <w:r w:rsidRPr="009E0A5E">
        <w:rPr>
          <w:b/>
          <w:bCs/>
          <w:sz w:val="24"/>
          <w:szCs w:val="24"/>
        </w:rPr>
        <w:t>ФЕДЕРАЛЬНОЕ АГЕНСТВО ПО ОБРЗОВАНИЮ</w:t>
      </w: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  <w:r w:rsidRPr="009E0A5E">
        <w:rPr>
          <w:b/>
          <w:bCs/>
          <w:sz w:val="24"/>
          <w:szCs w:val="24"/>
        </w:rPr>
        <w:t>САНКТ-ПЕТЕРБУРГСИЙ ГОСУДАРСТВЕННЫЙ УНИВЕРСИТЕТ СЕРВИСА И ЭКОНОМИКИ</w:t>
      </w: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</w:p>
    <w:p w:rsidR="0025257D" w:rsidRP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52"/>
          <w:szCs w:val="52"/>
        </w:rPr>
      </w:pPr>
      <w:r w:rsidRPr="0025257D">
        <w:rPr>
          <w:b/>
          <w:bCs/>
          <w:sz w:val="52"/>
          <w:szCs w:val="52"/>
        </w:rPr>
        <w:t>ФИНАНСЫ И КРЕДИТ</w:t>
      </w: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4"/>
          <w:szCs w:val="24"/>
        </w:rPr>
      </w:pP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8"/>
          <w:szCs w:val="28"/>
        </w:rPr>
      </w:pPr>
      <w:r w:rsidRPr="009E0A5E">
        <w:rPr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 w:rsidRPr="0025257D">
        <w:rPr>
          <w:b/>
          <w:bCs/>
          <w:sz w:val="32"/>
          <w:szCs w:val="32"/>
        </w:rPr>
        <w:t>«ЛИКВИДНОСТЬ И ПЛАТЕЖЕСПОСОБНОСТЬ ПРЕДПРИЯТИЙ»</w:t>
      </w: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/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/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Работу выполнила:</w:t>
      </w: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Студентка 2-го курса заочного отделения</w:t>
      </w: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Группа 0611У, специальность «Менеджмент»</w:t>
      </w: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Костырина Оксана</w:t>
      </w: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Работу проверил:</w:t>
      </w: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right"/>
        <w:rPr>
          <w:bCs/>
          <w:sz w:val="28"/>
          <w:szCs w:val="28"/>
        </w:rPr>
      </w:pP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Санкт-Петербург</w:t>
      </w:r>
    </w:p>
    <w:p w:rsidR="0025257D" w:rsidRDefault="0025257D" w:rsidP="0025257D">
      <w:pPr>
        <w:pStyle w:val="ac"/>
        <w:spacing w:line="360" w:lineRule="auto"/>
        <w:ind w:firstLine="5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2009 г. </w:t>
      </w:r>
    </w:p>
    <w:p w:rsidR="0025257D" w:rsidRDefault="0025257D" w:rsidP="0025257D">
      <w:pPr>
        <w:spacing w:line="360" w:lineRule="auto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Содержание:</w:t>
      </w:r>
    </w:p>
    <w:p w:rsidR="0059720C" w:rsidRPr="00BC4103" w:rsidRDefault="0059720C" w:rsidP="00BC4103">
      <w:pPr>
        <w:rPr>
          <w:sz w:val="28"/>
          <w:szCs w:val="28"/>
        </w:rPr>
      </w:pPr>
      <w:r w:rsidRPr="00BC4103">
        <w:rPr>
          <w:sz w:val="28"/>
          <w:szCs w:val="28"/>
        </w:rPr>
        <w:t>Введение</w:t>
      </w:r>
      <w:r w:rsidR="00BC4103">
        <w:rPr>
          <w:sz w:val="28"/>
          <w:szCs w:val="28"/>
        </w:rPr>
        <w:t>……………………………………………………………………стр.3</w:t>
      </w:r>
    </w:p>
    <w:p w:rsidR="00BC4103" w:rsidRPr="00BC4103" w:rsidRDefault="00BC4103" w:rsidP="00BC4103">
      <w:pPr>
        <w:rPr>
          <w:sz w:val="28"/>
          <w:szCs w:val="28"/>
        </w:rPr>
      </w:pPr>
    </w:p>
    <w:p w:rsidR="00BC4103" w:rsidRDefault="0059720C" w:rsidP="00BC4103">
      <w:pPr>
        <w:numPr>
          <w:ilvl w:val="0"/>
          <w:numId w:val="16"/>
        </w:numPr>
        <w:rPr>
          <w:sz w:val="28"/>
          <w:szCs w:val="28"/>
        </w:rPr>
      </w:pPr>
      <w:r w:rsidRPr="00BC4103">
        <w:rPr>
          <w:sz w:val="28"/>
          <w:szCs w:val="28"/>
        </w:rPr>
        <w:t xml:space="preserve">Значение анализа платежеспособности и ликвидности </w:t>
      </w:r>
    </w:p>
    <w:p w:rsidR="0059720C" w:rsidRPr="00BC4103" w:rsidRDefault="0059720C" w:rsidP="00BC4103">
      <w:pPr>
        <w:rPr>
          <w:sz w:val="28"/>
          <w:szCs w:val="28"/>
        </w:rPr>
      </w:pPr>
      <w:r w:rsidRPr="00BC4103">
        <w:rPr>
          <w:sz w:val="28"/>
          <w:szCs w:val="28"/>
        </w:rPr>
        <w:t>предприятия</w:t>
      </w:r>
      <w:r w:rsidR="00BC4103">
        <w:rPr>
          <w:sz w:val="28"/>
          <w:szCs w:val="28"/>
        </w:rPr>
        <w:t>………………………………………………………………..стр.5</w:t>
      </w:r>
    </w:p>
    <w:p w:rsidR="00BC4103" w:rsidRPr="00BC4103" w:rsidRDefault="00BC4103" w:rsidP="00BC4103">
      <w:pPr>
        <w:rPr>
          <w:sz w:val="28"/>
          <w:szCs w:val="28"/>
        </w:rPr>
      </w:pPr>
    </w:p>
    <w:p w:rsidR="0059720C" w:rsidRPr="00BC4103" w:rsidRDefault="0059720C" w:rsidP="00BC4103">
      <w:pPr>
        <w:numPr>
          <w:ilvl w:val="0"/>
          <w:numId w:val="16"/>
        </w:numPr>
        <w:rPr>
          <w:sz w:val="28"/>
          <w:szCs w:val="28"/>
        </w:rPr>
      </w:pPr>
      <w:r w:rsidRPr="00BC4103">
        <w:rPr>
          <w:sz w:val="28"/>
          <w:szCs w:val="28"/>
        </w:rPr>
        <w:t>Анализ платежеспособности и ликвидности предприятия</w:t>
      </w:r>
      <w:r w:rsidR="00BC4103">
        <w:rPr>
          <w:sz w:val="28"/>
          <w:szCs w:val="28"/>
        </w:rPr>
        <w:t>………стр.</w:t>
      </w:r>
      <w:r w:rsidR="00737C94">
        <w:rPr>
          <w:sz w:val="28"/>
          <w:szCs w:val="28"/>
        </w:rPr>
        <w:t>7</w:t>
      </w:r>
    </w:p>
    <w:p w:rsidR="00BC4103" w:rsidRPr="00BC4103" w:rsidRDefault="00BC4103" w:rsidP="00BC4103">
      <w:pPr>
        <w:rPr>
          <w:sz w:val="28"/>
          <w:szCs w:val="28"/>
        </w:rPr>
      </w:pPr>
    </w:p>
    <w:p w:rsidR="00BC4103" w:rsidRPr="00BC4103" w:rsidRDefault="00BC4103" w:rsidP="00BC4103">
      <w:pPr>
        <w:rPr>
          <w:sz w:val="28"/>
          <w:szCs w:val="28"/>
        </w:rPr>
      </w:pPr>
    </w:p>
    <w:p w:rsidR="00737C94" w:rsidRDefault="0059720C" w:rsidP="00BC4103">
      <w:pPr>
        <w:numPr>
          <w:ilvl w:val="0"/>
          <w:numId w:val="16"/>
        </w:numPr>
        <w:rPr>
          <w:sz w:val="28"/>
          <w:szCs w:val="28"/>
        </w:rPr>
      </w:pPr>
      <w:r w:rsidRPr="00BC4103">
        <w:rPr>
          <w:sz w:val="28"/>
          <w:szCs w:val="28"/>
        </w:rPr>
        <w:t xml:space="preserve">Оценка платежеспособности предприятия на основе </w:t>
      </w:r>
    </w:p>
    <w:p w:rsidR="0059720C" w:rsidRPr="00BC4103" w:rsidRDefault="00737C94" w:rsidP="00737C94">
      <w:pPr>
        <w:rPr>
          <w:sz w:val="28"/>
          <w:szCs w:val="28"/>
        </w:rPr>
      </w:pPr>
      <w:r>
        <w:rPr>
          <w:sz w:val="28"/>
          <w:szCs w:val="28"/>
        </w:rPr>
        <w:t xml:space="preserve">изучения </w:t>
      </w:r>
      <w:r w:rsidR="0059720C" w:rsidRPr="00BC4103">
        <w:rPr>
          <w:sz w:val="28"/>
          <w:szCs w:val="28"/>
        </w:rPr>
        <w:t>потоков денежных средств</w:t>
      </w:r>
      <w:r>
        <w:rPr>
          <w:sz w:val="28"/>
          <w:szCs w:val="28"/>
        </w:rPr>
        <w:t>…………………………………… стр.1</w:t>
      </w:r>
      <w:r w:rsidR="00302BDC">
        <w:rPr>
          <w:sz w:val="28"/>
          <w:szCs w:val="28"/>
        </w:rPr>
        <w:t>8</w:t>
      </w:r>
    </w:p>
    <w:p w:rsidR="00BC4103" w:rsidRPr="00BC4103" w:rsidRDefault="00BC4103" w:rsidP="00BC4103">
      <w:pPr>
        <w:rPr>
          <w:sz w:val="28"/>
          <w:szCs w:val="28"/>
        </w:rPr>
      </w:pPr>
    </w:p>
    <w:p w:rsidR="0059720C" w:rsidRPr="00BC4103" w:rsidRDefault="00BA7DF9" w:rsidP="00BC4103">
      <w:pPr>
        <w:numPr>
          <w:ilvl w:val="0"/>
          <w:numId w:val="16"/>
        </w:numPr>
        <w:rPr>
          <w:sz w:val="28"/>
          <w:szCs w:val="28"/>
        </w:rPr>
      </w:pPr>
      <w:r w:rsidRPr="00BC4103">
        <w:rPr>
          <w:sz w:val="28"/>
          <w:szCs w:val="28"/>
        </w:rPr>
        <w:t>Методы диагностики вероятности банкротства</w:t>
      </w:r>
      <w:r w:rsidR="00737C94">
        <w:rPr>
          <w:sz w:val="28"/>
          <w:szCs w:val="28"/>
        </w:rPr>
        <w:t>………………….стр.2</w:t>
      </w:r>
      <w:r w:rsidR="00302BDC">
        <w:rPr>
          <w:sz w:val="28"/>
          <w:szCs w:val="28"/>
        </w:rPr>
        <w:t>0</w:t>
      </w:r>
    </w:p>
    <w:p w:rsidR="00BC4103" w:rsidRDefault="00BC4103" w:rsidP="00BC4103">
      <w:pPr>
        <w:rPr>
          <w:sz w:val="28"/>
          <w:szCs w:val="28"/>
        </w:rPr>
      </w:pPr>
    </w:p>
    <w:p w:rsidR="00E34D9B" w:rsidRDefault="00E34D9B" w:rsidP="00BC4103">
      <w:pPr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Заключение………………………………………………………………..стр.23</w:t>
      </w:r>
    </w:p>
    <w:p w:rsidR="00E34D9B" w:rsidRPr="00BC4103" w:rsidRDefault="00E34D9B" w:rsidP="00BC4103">
      <w:pPr>
        <w:rPr>
          <w:sz w:val="28"/>
          <w:szCs w:val="28"/>
        </w:rPr>
      </w:pPr>
    </w:p>
    <w:p w:rsidR="00BC4103" w:rsidRPr="00BC4103" w:rsidRDefault="00160B77" w:rsidP="00BC4103">
      <w:pPr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литературы………………………………………………………..стр.</w:t>
      </w:r>
      <w:r w:rsidR="00B25CD5">
        <w:rPr>
          <w:sz w:val="28"/>
          <w:szCs w:val="28"/>
        </w:rPr>
        <w:t>2</w:t>
      </w:r>
      <w:r w:rsidR="00E34D9B">
        <w:rPr>
          <w:sz w:val="28"/>
          <w:szCs w:val="28"/>
        </w:rPr>
        <w:t>4</w:t>
      </w:r>
    </w:p>
    <w:p w:rsidR="0059720C" w:rsidRPr="0059720C" w:rsidRDefault="0059720C" w:rsidP="0059720C">
      <w:pPr>
        <w:spacing w:line="360" w:lineRule="auto"/>
        <w:rPr>
          <w:b/>
          <w:i/>
          <w:sz w:val="32"/>
          <w:szCs w:val="32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59720C" w:rsidRDefault="0059720C" w:rsidP="000401A9">
      <w:pPr>
        <w:spacing w:line="360" w:lineRule="auto"/>
        <w:jc w:val="center"/>
        <w:rPr>
          <w:b/>
          <w:i/>
          <w:sz w:val="36"/>
          <w:szCs w:val="36"/>
        </w:rPr>
      </w:pPr>
    </w:p>
    <w:p w:rsidR="00737C94" w:rsidRDefault="00737C94" w:rsidP="003B77C8">
      <w:pPr>
        <w:spacing w:line="360" w:lineRule="auto"/>
        <w:rPr>
          <w:b/>
          <w:i/>
          <w:sz w:val="36"/>
          <w:szCs w:val="36"/>
        </w:rPr>
      </w:pPr>
    </w:p>
    <w:p w:rsidR="000401A9" w:rsidRDefault="000401A9" w:rsidP="00BC4103">
      <w:pPr>
        <w:spacing w:line="360" w:lineRule="auto"/>
        <w:jc w:val="center"/>
        <w:rPr>
          <w:b/>
          <w:i/>
          <w:sz w:val="28"/>
          <w:szCs w:val="28"/>
        </w:rPr>
      </w:pPr>
      <w:r w:rsidRPr="009C52AC">
        <w:rPr>
          <w:b/>
          <w:i/>
          <w:sz w:val="36"/>
          <w:szCs w:val="36"/>
        </w:rPr>
        <w:t>Введение</w:t>
      </w:r>
      <w:r w:rsidR="009C52AC">
        <w:rPr>
          <w:b/>
          <w:i/>
          <w:sz w:val="36"/>
          <w:szCs w:val="36"/>
        </w:rPr>
        <w:t>.</w:t>
      </w:r>
    </w:p>
    <w:p w:rsidR="009C52AC" w:rsidRPr="009C52AC" w:rsidRDefault="009C52AC" w:rsidP="000401A9">
      <w:pPr>
        <w:spacing w:line="360" w:lineRule="auto"/>
        <w:jc w:val="center"/>
        <w:rPr>
          <w:b/>
          <w:i/>
          <w:sz w:val="28"/>
          <w:szCs w:val="28"/>
        </w:rPr>
      </w:pPr>
    </w:p>
    <w:p w:rsidR="000401A9" w:rsidRDefault="00DB511E" w:rsidP="0025257D">
      <w:pPr>
        <w:spacing w:line="360" w:lineRule="auto"/>
        <w:ind w:firstLine="709"/>
        <w:jc w:val="both"/>
        <w:rPr>
          <w:sz w:val="28"/>
          <w:szCs w:val="28"/>
        </w:rPr>
      </w:pPr>
      <w:r w:rsidRPr="00F65FB0">
        <w:rPr>
          <w:sz w:val="28"/>
          <w:szCs w:val="28"/>
        </w:rPr>
        <w:t xml:space="preserve">Платежеспособность - это возможность организации вовремя оплачивать свои долги. Это основной показатель стабильности ее финансового состояния. Иногда вместо термина "платежеспособность" говорят, и это в целом правильно, о ликвидности, т. е. возможности тех или иных объектов, составляющих актив баланса, быть проданными. Это наиболее широкое определение платежеспособности. В более тесном, конкретном смысле платежеспособность - это наличие у предприятия денежных средств и их эквивалентов, достаточных для расчетов по кредиторской задолженности, требующей погашения в ближайшее время. </w:t>
      </w:r>
    </w:p>
    <w:p w:rsidR="000401A9" w:rsidRDefault="000401A9" w:rsidP="0025257D">
      <w:pPr>
        <w:spacing w:line="360" w:lineRule="auto"/>
        <w:ind w:firstLine="708"/>
        <w:jc w:val="both"/>
        <w:rPr>
          <w:sz w:val="28"/>
          <w:szCs w:val="28"/>
        </w:rPr>
      </w:pPr>
      <w:r w:rsidRPr="00F65FB0">
        <w:rPr>
          <w:sz w:val="28"/>
          <w:szCs w:val="28"/>
        </w:rPr>
        <w:t>Платежеспособность и финансовая устойчивость являются важнейшими характеристиками финансово-экономической дея</w:t>
      </w:r>
      <w:r w:rsidRPr="00F65FB0">
        <w:rPr>
          <w:sz w:val="28"/>
          <w:szCs w:val="28"/>
        </w:rPr>
        <w:softHyphen/>
        <w:t>тельности предприятия в условиях рыночной экономики. Если предприятие финансово устойчиво, платежеспособно, оно имеет преимущество перед другими предприятиями того же профиля в привлечении инвестиций, в получении кредитов, в выборе по</w:t>
      </w:r>
      <w:r w:rsidRPr="00F65FB0">
        <w:rPr>
          <w:sz w:val="28"/>
          <w:szCs w:val="28"/>
        </w:rPr>
        <w:softHyphen/>
        <w:t>ставщиков и в подборе квалифицированных кадров. Наконец, оно не вступает в конфликт с государством и обществом, т.к. выплачивает своевременно налоги в бюджет, взносы в социаль</w:t>
      </w:r>
      <w:r w:rsidRPr="00F65FB0">
        <w:rPr>
          <w:sz w:val="28"/>
          <w:szCs w:val="28"/>
        </w:rPr>
        <w:softHyphen/>
        <w:t>ные фонды, заработную плату — рабочим и служащим, дивиден</w:t>
      </w:r>
      <w:r w:rsidRPr="00F65FB0">
        <w:rPr>
          <w:sz w:val="28"/>
          <w:szCs w:val="28"/>
        </w:rPr>
        <w:softHyphen/>
        <w:t>ды — акционерам, а банкам гарантирует возврат кредитов и уплату процентов по ним.</w:t>
      </w:r>
    </w:p>
    <w:p w:rsidR="000401A9" w:rsidRPr="00F65FB0" w:rsidRDefault="000401A9" w:rsidP="0025257D">
      <w:pPr>
        <w:spacing w:line="360" w:lineRule="auto"/>
        <w:ind w:firstLine="708"/>
        <w:jc w:val="both"/>
        <w:rPr>
          <w:sz w:val="28"/>
          <w:szCs w:val="28"/>
        </w:rPr>
      </w:pPr>
      <w:r w:rsidRPr="000401A9">
        <w:rPr>
          <w:sz w:val="28"/>
          <w:szCs w:val="28"/>
        </w:rPr>
        <w:t xml:space="preserve"> </w:t>
      </w:r>
      <w:r w:rsidRPr="00F65FB0">
        <w:rPr>
          <w:sz w:val="28"/>
          <w:szCs w:val="28"/>
        </w:rPr>
        <w:t>Чем выше устойчивость предприятия, тем более оно независимо от неожиданного изменения рыночной конъюнктуры и, следова</w:t>
      </w:r>
      <w:r w:rsidRPr="00F65FB0">
        <w:rPr>
          <w:sz w:val="28"/>
          <w:szCs w:val="28"/>
        </w:rPr>
        <w:softHyphen/>
        <w:t>тельно, тем меньше риск оказаться на краю банкротства.</w:t>
      </w:r>
    </w:p>
    <w:p w:rsidR="000401A9" w:rsidRPr="00F65FB0" w:rsidRDefault="000401A9" w:rsidP="0025257D">
      <w:pPr>
        <w:spacing w:line="360" w:lineRule="auto"/>
        <w:ind w:firstLine="708"/>
        <w:jc w:val="both"/>
        <w:rPr>
          <w:sz w:val="28"/>
          <w:szCs w:val="28"/>
        </w:rPr>
      </w:pPr>
      <w:r w:rsidRPr="00F65FB0">
        <w:rPr>
          <w:sz w:val="28"/>
          <w:szCs w:val="28"/>
        </w:rPr>
        <w:t>Практически применяемые сегодня в России методы анализа и прогнозирования финансово-экономического состояния пред</w:t>
      </w:r>
      <w:r w:rsidRPr="00F65FB0">
        <w:rPr>
          <w:sz w:val="28"/>
          <w:szCs w:val="28"/>
        </w:rPr>
        <w:softHyphen/>
        <w:t>приятия отстают от развития рыночной экономики. Несмотря на то, что в бухгалтерскую и статистическую отчетность уже внесены и вносятся некоторые изменения, в целом она еще не соответст</w:t>
      </w:r>
      <w:r w:rsidRPr="00F65FB0">
        <w:rPr>
          <w:sz w:val="28"/>
          <w:szCs w:val="28"/>
        </w:rPr>
        <w:softHyphen/>
        <w:t>вует потребностям управления предприятием в рыночных усло</w:t>
      </w:r>
      <w:r w:rsidRPr="00F65FB0">
        <w:rPr>
          <w:sz w:val="28"/>
          <w:szCs w:val="28"/>
        </w:rPr>
        <w:softHyphen/>
        <w:t>виях, поскольку существующая отчетность предприятия не содер</w:t>
      </w:r>
      <w:r w:rsidRPr="00F65FB0">
        <w:rPr>
          <w:sz w:val="28"/>
          <w:szCs w:val="28"/>
        </w:rPr>
        <w:softHyphen/>
        <w:t>жит какого-либо специального раздела или отдельной формы, посвященной оценке финансовой устойчивости отдельного пред</w:t>
      </w:r>
      <w:r w:rsidRPr="00F65FB0">
        <w:rPr>
          <w:sz w:val="28"/>
          <w:szCs w:val="28"/>
        </w:rPr>
        <w:softHyphen/>
        <w:t>приятия. Финансовый анализ предприятия проводится факульта</w:t>
      </w:r>
      <w:r w:rsidRPr="00F65FB0">
        <w:rPr>
          <w:sz w:val="28"/>
          <w:szCs w:val="28"/>
        </w:rPr>
        <w:softHyphen/>
        <w:t>тивно и не является обязательным.</w:t>
      </w:r>
    </w:p>
    <w:p w:rsidR="000401A9" w:rsidRPr="00F65FB0" w:rsidRDefault="000401A9" w:rsidP="0025257D">
      <w:pPr>
        <w:spacing w:line="360" w:lineRule="auto"/>
        <w:jc w:val="both"/>
        <w:rPr>
          <w:sz w:val="28"/>
          <w:szCs w:val="28"/>
        </w:rPr>
      </w:pPr>
      <w:r w:rsidRPr="00F65FB0">
        <w:rPr>
          <w:sz w:val="28"/>
          <w:szCs w:val="28"/>
        </w:rPr>
        <w:t>Поэтому целью моей работы является анализ ликвидности и платежеспособности как основных элементов финансово-экономической устой</w:t>
      </w:r>
      <w:r w:rsidRPr="00F65FB0">
        <w:rPr>
          <w:sz w:val="28"/>
          <w:szCs w:val="28"/>
        </w:rPr>
        <w:softHyphen/>
        <w:t xml:space="preserve">чивости, которые являются составными частями общего анализа финансово-экономической деятельности предприятия в рыночной экономике. </w:t>
      </w:r>
    </w:p>
    <w:p w:rsidR="00DB511E" w:rsidRPr="00F65FB0" w:rsidRDefault="00DB511E" w:rsidP="0025257D">
      <w:pPr>
        <w:spacing w:line="360" w:lineRule="auto"/>
        <w:ind w:firstLine="708"/>
        <w:jc w:val="both"/>
        <w:rPr>
          <w:sz w:val="28"/>
          <w:szCs w:val="28"/>
        </w:rPr>
      </w:pPr>
    </w:p>
    <w:p w:rsidR="00DB511E" w:rsidRPr="00F65FB0" w:rsidRDefault="00DB511E" w:rsidP="0025257D">
      <w:pPr>
        <w:spacing w:line="360" w:lineRule="auto"/>
        <w:jc w:val="both"/>
        <w:rPr>
          <w:sz w:val="28"/>
          <w:szCs w:val="28"/>
        </w:rPr>
      </w:pPr>
      <w:r w:rsidRPr="00F65FB0">
        <w:rPr>
          <w:sz w:val="28"/>
          <w:szCs w:val="28"/>
        </w:rPr>
        <w:t xml:space="preserve">     </w:t>
      </w:r>
    </w:p>
    <w:p w:rsidR="00DB511E" w:rsidRPr="00F65FB0" w:rsidRDefault="00DB511E" w:rsidP="0025257D">
      <w:pPr>
        <w:spacing w:line="360" w:lineRule="auto"/>
        <w:jc w:val="both"/>
        <w:rPr>
          <w:sz w:val="28"/>
          <w:szCs w:val="28"/>
        </w:rPr>
      </w:pPr>
      <w:r w:rsidRPr="00F65FB0">
        <w:rPr>
          <w:sz w:val="28"/>
          <w:szCs w:val="28"/>
        </w:rPr>
        <w:t xml:space="preserve">          </w:t>
      </w: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AE7DA1" w:rsidRDefault="00AE7DA1" w:rsidP="0025257D">
      <w:pPr>
        <w:spacing w:line="360" w:lineRule="auto"/>
        <w:jc w:val="both"/>
        <w:rPr>
          <w:b/>
          <w:i/>
          <w:sz w:val="40"/>
          <w:szCs w:val="40"/>
        </w:rPr>
      </w:pPr>
    </w:p>
    <w:p w:rsidR="009C52AC" w:rsidRPr="0025257D" w:rsidRDefault="004B5AFE" w:rsidP="0025257D">
      <w:pPr>
        <w:spacing w:line="360" w:lineRule="auto"/>
        <w:jc w:val="center"/>
        <w:rPr>
          <w:b/>
          <w:sz w:val="28"/>
          <w:szCs w:val="28"/>
        </w:rPr>
      </w:pPr>
      <w:r w:rsidRPr="0025257D">
        <w:rPr>
          <w:b/>
          <w:sz w:val="36"/>
          <w:szCs w:val="36"/>
        </w:rPr>
        <w:t xml:space="preserve">1. </w:t>
      </w:r>
      <w:r w:rsidR="007768DB" w:rsidRPr="0025257D">
        <w:rPr>
          <w:b/>
          <w:sz w:val="36"/>
          <w:szCs w:val="36"/>
        </w:rPr>
        <w:t>Значение анализа ликвидности и платежеспособности предприятия.</w:t>
      </w:r>
    </w:p>
    <w:p w:rsidR="009C52AC" w:rsidRPr="009C52AC" w:rsidRDefault="009C52AC" w:rsidP="0025257D">
      <w:pPr>
        <w:spacing w:line="360" w:lineRule="auto"/>
        <w:jc w:val="both"/>
        <w:rPr>
          <w:b/>
          <w:i/>
          <w:sz w:val="28"/>
          <w:szCs w:val="28"/>
        </w:rPr>
      </w:pPr>
    </w:p>
    <w:p w:rsidR="001D2596" w:rsidRDefault="00275EB4" w:rsidP="0025257D">
      <w:pPr>
        <w:spacing w:line="360" w:lineRule="auto"/>
        <w:ind w:firstLine="708"/>
        <w:jc w:val="both"/>
        <w:rPr>
          <w:sz w:val="28"/>
          <w:szCs w:val="28"/>
        </w:rPr>
      </w:pPr>
      <w:r w:rsidRPr="00275EB4">
        <w:rPr>
          <w:sz w:val="28"/>
          <w:szCs w:val="28"/>
        </w:rPr>
        <w:t xml:space="preserve">Платежеспособность и </w:t>
      </w:r>
      <w:r w:rsidR="001D2596">
        <w:rPr>
          <w:sz w:val="28"/>
          <w:szCs w:val="28"/>
        </w:rPr>
        <w:t>ликвидность оказываю</w:t>
      </w:r>
      <w:r w:rsidRPr="00275EB4">
        <w:rPr>
          <w:sz w:val="28"/>
          <w:szCs w:val="28"/>
        </w:rPr>
        <w:t xml:space="preserve">т положительное </w:t>
      </w:r>
      <w:r w:rsidRPr="00275EB4">
        <w:rPr>
          <w:sz w:val="28"/>
          <w:szCs w:val="28"/>
        </w:rPr>
        <w:br/>
        <w:t>влияние на выполнение производственны</w:t>
      </w:r>
      <w:r>
        <w:rPr>
          <w:sz w:val="28"/>
          <w:szCs w:val="28"/>
        </w:rPr>
        <w:t>х планов и обеспечение нужд про</w:t>
      </w:r>
      <w:r w:rsidRPr="00275EB4">
        <w:rPr>
          <w:sz w:val="28"/>
          <w:szCs w:val="28"/>
        </w:rPr>
        <w:t xml:space="preserve">изводства необходимыми ресурсами. Поэтому </w:t>
      </w:r>
      <w:r w:rsidR="001D2596">
        <w:rPr>
          <w:sz w:val="28"/>
          <w:szCs w:val="28"/>
        </w:rPr>
        <w:t xml:space="preserve">они направлены </w:t>
      </w:r>
      <w:r w:rsidRPr="00275EB4">
        <w:rPr>
          <w:sz w:val="28"/>
          <w:szCs w:val="28"/>
        </w:rPr>
        <w:t>на обеспечение планомерного поступлени</w:t>
      </w:r>
      <w:r>
        <w:rPr>
          <w:sz w:val="28"/>
          <w:szCs w:val="28"/>
        </w:rPr>
        <w:t>я и расходования денежных ресур</w:t>
      </w:r>
      <w:r w:rsidRPr="00275EB4">
        <w:rPr>
          <w:sz w:val="28"/>
          <w:szCs w:val="28"/>
        </w:rPr>
        <w:t>сов, выполнение расчетной дисциплины,</w:t>
      </w:r>
      <w:r>
        <w:rPr>
          <w:sz w:val="28"/>
          <w:szCs w:val="28"/>
        </w:rPr>
        <w:t xml:space="preserve"> достижение рациональных пропор</w:t>
      </w:r>
      <w:r w:rsidRPr="00275EB4">
        <w:rPr>
          <w:sz w:val="28"/>
          <w:szCs w:val="28"/>
        </w:rPr>
        <w:t>ций собственного и заемного капитала и н</w:t>
      </w:r>
      <w:r>
        <w:rPr>
          <w:sz w:val="28"/>
          <w:szCs w:val="28"/>
        </w:rPr>
        <w:t>аиболее эффективного его исполь</w:t>
      </w:r>
      <w:r w:rsidRPr="00275EB4">
        <w:rPr>
          <w:sz w:val="28"/>
          <w:szCs w:val="28"/>
        </w:rPr>
        <w:t>зования.</w:t>
      </w:r>
      <w:r w:rsidRPr="00275EB4">
        <w:rPr>
          <w:sz w:val="28"/>
          <w:szCs w:val="28"/>
        </w:rPr>
        <w:br/>
        <w:t>Чтобы выжить в условиях рыночн</w:t>
      </w:r>
      <w:r>
        <w:rPr>
          <w:sz w:val="28"/>
          <w:szCs w:val="28"/>
        </w:rPr>
        <w:t>ой экономики и не допустить бан</w:t>
      </w:r>
      <w:r w:rsidRPr="00275EB4">
        <w:rPr>
          <w:sz w:val="28"/>
          <w:szCs w:val="28"/>
        </w:rPr>
        <w:t xml:space="preserve">кротства предприятия, нужно хорошо знать, как управлять финансами, какой </w:t>
      </w:r>
      <w:r w:rsidRPr="00275EB4">
        <w:rPr>
          <w:sz w:val="28"/>
          <w:szCs w:val="28"/>
        </w:rPr>
        <w:br/>
        <w:t>должна быть структура капитала по составу и источникам обра</w:t>
      </w:r>
      <w:r>
        <w:rPr>
          <w:sz w:val="28"/>
          <w:szCs w:val="28"/>
        </w:rPr>
        <w:t>зования, ка</w:t>
      </w:r>
      <w:r w:rsidRPr="00275EB4">
        <w:rPr>
          <w:sz w:val="28"/>
          <w:szCs w:val="28"/>
        </w:rPr>
        <w:t>кую долю должны занимать собственные средства, а какую – заемные.</w:t>
      </w:r>
      <w:r w:rsidR="001D2596">
        <w:rPr>
          <w:sz w:val="28"/>
          <w:szCs w:val="28"/>
        </w:rPr>
        <w:t xml:space="preserve">         </w:t>
      </w:r>
    </w:p>
    <w:p w:rsidR="0025257D" w:rsidRDefault="00275EB4" w:rsidP="0025257D">
      <w:pPr>
        <w:spacing w:line="360" w:lineRule="auto"/>
        <w:jc w:val="both"/>
        <w:rPr>
          <w:sz w:val="28"/>
          <w:szCs w:val="28"/>
        </w:rPr>
      </w:pPr>
      <w:r w:rsidRPr="00275EB4">
        <w:rPr>
          <w:sz w:val="28"/>
          <w:szCs w:val="28"/>
        </w:rPr>
        <w:t xml:space="preserve">Главная цель анализа платежеспособности и кредитоспособности – </w:t>
      </w:r>
      <w:r w:rsidRPr="00275EB4">
        <w:rPr>
          <w:sz w:val="28"/>
          <w:szCs w:val="28"/>
        </w:rPr>
        <w:br/>
        <w:t xml:space="preserve">своевременно выявлять и устранять недостатки в финансовой деятельности и </w:t>
      </w:r>
      <w:r w:rsidRPr="00275EB4">
        <w:rPr>
          <w:sz w:val="28"/>
          <w:szCs w:val="28"/>
        </w:rPr>
        <w:br/>
        <w:t>находить резервы улучшения платежеспособности и кредитоспособности.</w:t>
      </w:r>
      <w:r w:rsidRPr="00275EB4">
        <w:rPr>
          <w:sz w:val="28"/>
          <w:szCs w:val="28"/>
        </w:rPr>
        <w:br/>
        <w:t>При этом необходимо решать следующие задачи:</w:t>
      </w:r>
    </w:p>
    <w:p w:rsidR="0025257D" w:rsidRDefault="00275EB4" w:rsidP="0025257D">
      <w:pPr>
        <w:spacing w:line="360" w:lineRule="auto"/>
        <w:jc w:val="both"/>
        <w:rPr>
          <w:sz w:val="28"/>
          <w:szCs w:val="28"/>
        </w:rPr>
      </w:pPr>
      <w:r w:rsidRPr="00275EB4">
        <w:rPr>
          <w:sz w:val="28"/>
          <w:szCs w:val="28"/>
        </w:rPr>
        <w:br/>
      </w:r>
      <w:r w:rsidR="001D2596">
        <w:rPr>
          <w:sz w:val="28"/>
          <w:szCs w:val="28"/>
        </w:rPr>
        <w:t xml:space="preserve">        </w:t>
      </w:r>
      <w:r w:rsidRPr="00275EB4">
        <w:rPr>
          <w:sz w:val="28"/>
          <w:szCs w:val="28"/>
        </w:rPr>
        <w:t xml:space="preserve">1. На основе изучения причинно-следственной взаимосвязи между </w:t>
      </w:r>
      <w:r w:rsidRPr="00275EB4">
        <w:rPr>
          <w:sz w:val="28"/>
          <w:szCs w:val="28"/>
        </w:rPr>
        <w:br/>
        <w:t xml:space="preserve">разными показателями производственной, коммерческой и финансовой деятельности дать оценку выполнения плана по поступлению </w:t>
      </w:r>
      <w:r w:rsidRPr="00275EB4">
        <w:rPr>
          <w:sz w:val="28"/>
          <w:szCs w:val="28"/>
        </w:rPr>
        <w:br/>
        <w:t xml:space="preserve">финансовых ресурсов и их использованию с позиции улучшения </w:t>
      </w:r>
      <w:r w:rsidRPr="00275EB4">
        <w:rPr>
          <w:sz w:val="28"/>
          <w:szCs w:val="28"/>
        </w:rPr>
        <w:br/>
        <w:t>платежеспособности и кредитоспособности предприятия.</w:t>
      </w:r>
    </w:p>
    <w:p w:rsidR="0025257D" w:rsidRDefault="00275EB4" w:rsidP="0025257D">
      <w:pPr>
        <w:spacing w:line="360" w:lineRule="auto"/>
        <w:ind w:firstLine="708"/>
        <w:jc w:val="both"/>
        <w:rPr>
          <w:sz w:val="28"/>
          <w:szCs w:val="28"/>
        </w:rPr>
      </w:pPr>
      <w:r w:rsidRPr="00275EB4">
        <w:rPr>
          <w:sz w:val="28"/>
          <w:szCs w:val="28"/>
        </w:rPr>
        <w:t>2. Прогнозирование возможных фи</w:t>
      </w:r>
      <w:r>
        <w:rPr>
          <w:sz w:val="28"/>
          <w:szCs w:val="28"/>
        </w:rPr>
        <w:t>нансовых результатов, экономиче</w:t>
      </w:r>
      <w:r w:rsidRPr="00275EB4">
        <w:rPr>
          <w:sz w:val="28"/>
          <w:szCs w:val="28"/>
        </w:rPr>
        <w:t xml:space="preserve">ской рентабельности, исходя из реальных условий хозяйственной </w:t>
      </w:r>
      <w:r w:rsidRPr="00275EB4">
        <w:rPr>
          <w:sz w:val="28"/>
          <w:szCs w:val="28"/>
        </w:rPr>
        <w:br/>
        <w:t>деятельности и наличие собственных и заемных ресурсов.</w:t>
      </w:r>
    </w:p>
    <w:p w:rsidR="0025257D" w:rsidRDefault="001D2596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EB4" w:rsidRPr="00275EB4">
        <w:rPr>
          <w:sz w:val="28"/>
          <w:szCs w:val="28"/>
        </w:rPr>
        <w:t>3. Разработка конкретных меропр</w:t>
      </w:r>
      <w:r w:rsidR="00275EB4">
        <w:rPr>
          <w:sz w:val="28"/>
          <w:szCs w:val="28"/>
        </w:rPr>
        <w:t>иятий, направленных на более эф</w:t>
      </w:r>
      <w:r w:rsidR="00275EB4" w:rsidRPr="00275EB4">
        <w:rPr>
          <w:sz w:val="28"/>
          <w:szCs w:val="28"/>
        </w:rPr>
        <w:t>фективное использование финансовых ресурсов.</w:t>
      </w:r>
    </w:p>
    <w:p w:rsidR="0025257D" w:rsidRDefault="0025257D" w:rsidP="0025257D">
      <w:pPr>
        <w:spacing w:line="360" w:lineRule="auto"/>
        <w:ind w:firstLine="708"/>
        <w:jc w:val="both"/>
        <w:rPr>
          <w:sz w:val="28"/>
          <w:szCs w:val="28"/>
        </w:rPr>
      </w:pPr>
    </w:p>
    <w:p w:rsidR="0025257D" w:rsidRDefault="00275EB4" w:rsidP="0025257D">
      <w:pPr>
        <w:spacing w:line="360" w:lineRule="auto"/>
        <w:ind w:firstLine="708"/>
        <w:jc w:val="both"/>
        <w:rPr>
          <w:sz w:val="28"/>
          <w:szCs w:val="28"/>
        </w:rPr>
      </w:pPr>
      <w:r w:rsidRPr="00275EB4">
        <w:rPr>
          <w:sz w:val="28"/>
          <w:szCs w:val="28"/>
        </w:rPr>
        <w:t>Анализом платежеспособности и кр</w:t>
      </w:r>
      <w:r>
        <w:rPr>
          <w:sz w:val="28"/>
          <w:szCs w:val="28"/>
        </w:rPr>
        <w:t>едитоспособности предприятия занимаются</w:t>
      </w:r>
      <w:r w:rsidRPr="00275EB4">
        <w:rPr>
          <w:sz w:val="28"/>
          <w:szCs w:val="28"/>
        </w:rPr>
        <w:t xml:space="preserve"> не только руководители и соответствующие службы предприятия, </w:t>
      </w:r>
      <w:r w:rsidRPr="00275EB4">
        <w:rPr>
          <w:sz w:val="28"/>
          <w:szCs w:val="28"/>
        </w:rPr>
        <w:br/>
        <w:t>но и его учредители, инвесторы. С цель</w:t>
      </w:r>
      <w:r>
        <w:rPr>
          <w:sz w:val="28"/>
          <w:szCs w:val="28"/>
        </w:rPr>
        <w:t>ю изучению эффективности исполь</w:t>
      </w:r>
      <w:r w:rsidRPr="00275EB4">
        <w:rPr>
          <w:sz w:val="28"/>
          <w:szCs w:val="28"/>
        </w:rPr>
        <w:t>зования ресурсов, банки для оценки услови</w:t>
      </w:r>
      <w:r>
        <w:rPr>
          <w:sz w:val="28"/>
          <w:szCs w:val="28"/>
        </w:rPr>
        <w:t>й кредитования, определение сте</w:t>
      </w:r>
      <w:r w:rsidRPr="00275EB4">
        <w:rPr>
          <w:sz w:val="28"/>
          <w:szCs w:val="28"/>
        </w:rPr>
        <w:t>пени риска, поставщики для своевременного</w:t>
      </w:r>
      <w:r w:rsidR="001D2596">
        <w:rPr>
          <w:sz w:val="28"/>
          <w:szCs w:val="28"/>
        </w:rPr>
        <w:t xml:space="preserve"> получения платежей, налоговые </w:t>
      </w:r>
      <w:r w:rsidRPr="00275EB4">
        <w:rPr>
          <w:sz w:val="28"/>
          <w:szCs w:val="28"/>
        </w:rPr>
        <w:t>инспекции для выполнения плана поступлен</w:t>
      </w:r>
      <w:r>
        <w:rPr>
          <w:sz w:val="28"/>
          <w:szCs w:val="28"/>
        </w:rPr>
        <w:t>ия средств в бюджет и т.д. В со</w:t>
      </w:r>
      <w:r w:rsidRPr="00275EB4">
        <w:rPr>
          <w:sz w:val="28"/>
          <w:szCs w:val="28"/>
        </w:rPr>
        <w:t>ответствии с этим анализ делится на внутренний и внешний.</w:t>
      </w:r>
      <w:r w:rsidRPr="00275EB4">
        <w:rPr>
          <w:sz w:val="28"/>
          <w:szCs w:val="28"/>
        </w:rPr>
        <w:br/>
      </w:r>
      <w:r w:rsidR="001D2596">
        <w:rPr>
          <w:sz w:val="28"/>
          <w:szCs w:val="28"/>
        </w:rPr>
        <w:t xml:space="preserve">      </w:t>
      </w:r>
      <w:r w:rsidR="008B19D5">
        <w:rPr>
          <w:sz w:val="28"/>
          <w:szCs w:val="28"/>
        </w:rPr>
        <w:t xml:space="preserve"> </w:t>
      </w:r>
      <w:r w:rsidR="001D2596">
        <w:rPr>
          <w:sz w:val="28"/>
          <w:szCs w:val="28"/>
        </w:rPr>
        <w:t xml:space="preserve"> </w:t>
      </w:r>
      <w:r w:rsidRPr="0025257D">
        <w:rPr>
          <w:i/>
          <w:sz w:val="28"/>
          <w:szCs w:val="28"/>
        </w:rPr>
        <w:t>Внутренний</w:t>
      </w:r>
      <w:r w:rsidRPr="00275EB4">
        <w:rPr>
          <w:sz w:val="28"/>
          <w:szCs w:val="28"/>
        </w:rPr>
        <w:t xml:space="preserve"> анализ проводится службами </w:t>
      </w:r>
      <w:r w:rsidR="001D2596" w:rsidRPr="00275EB4">
        <w:rPr>
          <w:sz w:val="28"/>
          <w:szCs w:val="28"/>
        </w:rPr>
        <w:t>предприятия,</w:t>
      </w:r>
      <w:r w:rsidRPr="00275EB4">
        <w:rPr>
          <w:sz w:val="28"/>
          <w:szCs w:val="28"/>
        </w:rPr>
        <w:t xml:space="preserve"> и его результаты используются для планирования, прогнозирования и контроля. Его цель – </w:t>
      </w:r>
      <w:r w:rsidRPr="00275EB4">
        <w:rPr>
          <w:sz w:val="28"/>
          <w:szCs w:val="28"/>
        </w:rPr>
        <w:br/>
        <w:t>установить планомерное поступление дене</w:t>
      </w:r>
      <w:r>
        <w:rPr>
          <w:sz w:val="28"/>
          <w:szCs w:val="28"/>
        </w:rPr>
        <w:t>жных средств и разместить собст</w:t>
      </w:r>
      <w:r w:rsidRPr="00275EB4">
        <w:rPr>
          <w:sz w:val="28"/>
          <w:szCs w:val="28"/>
        </w:rPr>
        <w:t xml:space="preserve">венные и заемные средства таким образом, чтобы обеспечить нормальное </w:t>
      </w:r>
      <w:r w:rsidRPr="00275EB4">
        <w:rPr>
          <w:sz w:val="28"/>
          <w:szCs w:val="28"/>
        </w:rPr>
        <w:br/>
        <w:t>функционирование предприятия, получе</w:t>
      </w:r>
      <w:r>
        <w:rPr>
          <w:sz w:val="28"/>
          <w:szCs w:val="28"/>
        </w:rPr>
        <w:t>ние максимума прибыли и исключе</w:t>
      </w:r>
      <w:r w:rsidRPr="00275EB4">
        <w:rPr>
          <w:sz w:val="28"/>
          <w:szCs w:val="28"/>
        </w:rPr>
        <w:t>ние банкротства.</w:t>
      </w:r>
      <w:r w:rsidRPr="00275EB4">
        <w:rPr>
          <w:sz w:val="28"/>
          <w:szCs w:val="28"/>
        </w:rPr>
        <w:br/>
      </w:r>
      <w:r w:rsidR="001D2596">
        <w:rPr>
          <w:sz w:val="28"/>
          <w:szCs w:val="28"/>
        </w:rPr>
        <w:t xml:space="preserve">      </w:t>
      </w:r>
      <w:r w:rsidR="008B19D5">
        <w:rPr>
          <w:sz w:val="28"/>
          <w:szCs w:val="28"/>
        </w:rPr>
        <w:t xml:space="preserve"> </w:t>
      </w:r>
      <w:r w:rsidR="001D2596">
        <w:rPr>
          <w:sz w:val="28"/>
          <w:szCs w:val="28"/>
        </w:rPr>
        <w:t xml:space="preserve"> </w:t>
      </w:r>
      <w:r w:rsidRPr="0025257D">
        <w:rPr>
          <w:i/>
          <w:sz w:val="28"/>
          <w:szCs w:val="28"/>
        </w:rPr>
        <w:t>Внешний</w:t>
      </w:r>
      <w:r w:rsidRPr="00275EB4">
        <w:rPr>
          <w:sz w:val="28"/>
          <w:szCs w:val="28"/>
        </w:rPr>
        <w:t xml:space="preserve"> анализ осуществляется и</w:t>
      </w:r>
      <w:r>
        <w:rPr>
          <w:sz w:val="28"/>
          <w:szCs w:val="28"/>
        </w:rPr>
        <w:t>нвесторами, поставщиками матери</w:t>
      </w:r>
      <w:r w:rsidRPr="00275EB4">
        <w:rPr>
          <w:sz w:val="28"/>
          <w:szCs w:val="28"/>
        </w:rPr>
        <w:t>альных и финансовых ресурсов, контрол</w:t>
      </w:r>
      <w:r>
        <w:rPr>
          <w:sz w:val="28"/>
          <w:szCs w:val="28"/>
        </w:rPr>
        <w:t>ирующими органами на основе пуб</w:t>
      </w:r>
      <w:r w:rsidRPr="00275EB4">
        <w:rPr>
          <w:sz w:val="28"/>
          <w:szCs w:val="28"/>
        </w:rPr>
        <w:t xml:space="preserve">ликуемой отчетности. Его цель – установить возможность выгодно вложить </w:t>
      </w:r>
      <w:r w:rsidRPr="00275EB4">
        <w:rPr>
          <w:sz w:val="28"/>
          <w:szCs w:val="28"/>
        </w:rPr>
        <w:br/>
        <w:t>средства, чтобы обеспечить максимум прибыли и исключить риск потери.</w:t>
      </w:r>
      <w:r w:rsidRPr="00275EB4">
        <w:rPr>
          <w:sz w:val="28"/>
          <w:szCs w:val="28"/>
        </w:rPr>
        <w:br/>
        <w:t>Основными источниками информа</w:t>
      </w:r>
      <w:r>
        <w:rPr>
          <w:sz w:val="28"/>
          <w:szCs w:val="28"/>
        </w:rPr>
        <w:t>ции для анализа платежеспособно</w:t>
      </w:r>
      <w:r w:rsidRPr="00275EB4">
        <w:rPr>
          <w:sz w:val="28"/>
          <w:szCs w:val="28"/>
        </w:rPr>
        <w:t xml:space="preserve">сти и кредитоспособности предприятия служат бухгалтерский баланс (форма </w:t>
      </w:r>
      <w:r w:rsidRPr="00275EB4">
        <w:rPr>
          <w:sz w:val="28"/>
          <w:szCs w:val="28"/>
        </w:rPr>
        <w:br/>
        <w:t xml:space="preserve">№1), отчет о прибылях и убытках (форма №2). Отчет о движении капитала </w:t>
      </w:r>
      <w:r w:rsidRPr="00275EB4">
        <w:rPr>
          <w:sz w:val="28"/>
          <w:szCs w:val="28"/>
        </w:rPr>
        <w:br/>
        <w:t>(форма №3) и другие формы отчетности, данные пер</w:t>
      </w:r>
      <w:r>
        <w:rPr>
          <w:sz w:val="28"/>
          <w:szCs w:val="28"/>
        </w:rPr>
        <w:t>вичного и аналитическо</w:t>
      </w:r>
      <w:r w:rsidRPr="00275EB4">
        <w:rPr>
          <w:sz w:val="28"/>
          <w:szCs w:val="28"/>
        </w:rPr>
        <w:t>го бухгалтерского учета, которые расши</w:t>
      </w:r>
      <w:r>
        <w:rPr>
          <w:sz w:val="28"/>
          <w:szCs w:val="28"/>
        </w:rPr>
        <w:t>фровывают и детализируют отдель</w:t>
      </w:r>
      <w:r w:rsidR="0025257D">
        <w:rPr>
          <w:sz w:val="28"/>
          <w:szCs w:val="28"/>
        </w:rPr>
        <w:t xml:space="preserve">ные статьи баланса. </w:t>
      </w:r>
    </w:p>
    <w:p w:rsidR="00275EB4" w:rsidRPr="0025257D" w:rsidRDefault="00275EB4" w:rsidP="0025257D">
      <w:pPr>
        <w:spacing w:line="360" w:lineRule="auto"/>
        <w:jc w:val="both"/>
        <w:rPr>
          <w:sz w:val="28"/>
          <w:szCs w:val="28"/>
        </w:rPr>
      </w:pPr>
      <w:r w:rsidRPr="00275EB4">
        <w:rPr>
          <w:sz w:val="28"/>
          <w:szCs w:val="28"/>
        </w:rPr>
        <w:br/>
      </w:r>
    </w:p>
    <w:p w:rsidR="00275EB4" w:rsidRPr="0025257D" w:rsidRDefault="00275EB4" w:rsidP="0025257D">
      <w:pPr>
        <w:spacing w:line="360" w:lineRule="auto"/>
        <w:jc w:val="both"/>
        <w:rPr>
          <w:sz w:val="32"/>
          <w:szCs w:val="32"/>
        </w:rPr>
      </w:pPr>
    </w:p>
    <w:p w:rsidR="001D2596" w:rsidRPr="0025257D" w:rsidRDefault="001D2596" w:rsidP="0025257D">
      <w:pPr>
        <w:spacing w:line="360" w:lineRule="auto"/>
        <w:jc w:val="both"/>
        <w:rPr>
          <w:sz w:val="32"/>
          <w:szCs w:val="32"/>
        </w:rPr>
      </w:pPr>
    </w:p>
    <w:p w:rsidR="001D2596" w:rsidRPr="0025257D" w:rsidRDefault="001D2596" w:rsidP="0025257D">
      <w:pPr>
        <w:spacing w:line="360" w:lineRule="auto"/>
        <w:jc w:val="both"/>
        <w:rPr>
          <w:sz w:val="32"/>
          <w:szCs w:val="32"/>
        </w:rPr>
      </w:pPr>
    </w:p>
    <w:p w:rsidR="001D2596" w:rsidRDefault="001D2596" w:rsidP="0025257D">
      <w:pPr>
        <w:spacing w:line="360" w:lineRule="atLeast"/>
        <w:jc w:val="both"/>
        <w:rPr>
          <w:b/>
          <w:i/>
          <w:sz w:val="32"/>
          <w:szCs w:val="32"/>
        </w:rPr>
      </w:pPr>
    </w:p>
    <w:p w:rsidR="001D2596" w:rsidRDefault="001D2596" w:rsidP="0025257D">
      <w:pPr>
        <w:spacing w:line="360" w:lineRule="atLeast"/>
        <w:jc w:val="both"/>
        <w:rPr>
          <w:b/>
          <w:i/>
          <w:sz w:val="32"/>
          <w:szCs w:val="32"/>
        </w:rPr>
      </w:pPr>
    </w:p>
    <w:p w:rsidR="008A17C4" w:rsidRPr="0025257D" w:rsidRDefault="0059720C" w:rsidP="0025257D">
      <w:pPr>
        <w:spacing w:line="360" w:lineRule="auto"/>
        <w:jc w:val="center"/>
        <w:rPr>
          <w:b/>
          <w:sz w:val="28"/>
          <w:szCs w:val="28"/>
        </w:rPr>
      </w:pPr>
      <w:r w:rsidRPr="0025257D">
        <w:rPr>
          <w:b/>
          <w:sz w:val="36"/>
          <w:szCs w:val="36"/>
        </w:rPr>
        <w:t>2</w:t>
      </w:r>
      <w:r w:rsidR="008A17C4" w:rsidRPr="0025257D">
        <w:rPr>
          <w:b/>
          <w:sz w:val="36"/>
          <w:szCs w:val="36"/>
        </w:rPr>
        <w:t>. Анализ платежеспособности</w:t>
      </w:r>
      <w:r w:rsidR="00557CC3" w:rsidRPr="0025257D">
        <w:rPr>
          <w:b/>
          <w:sz w:val="36"/>
          <w:szCs w:val="36"/>
        </w:rPr>
        <w:t xml:space="preserve"> и ликвидности </w:t>
      </w:r>
      <w:r w:rsidR="008A17C4" w:rsidRPr="0025257D">
        <w:rPr>
          <w:b/>
          <w:sz w:val="36"/>
          <w:szCs w:val="36"/>
        </w:rPr>
        <w:t xml:space="preserve"> предприятия</w:t>
      </w:r>
      <w:r w:rsidR="00557CC3" w:rsidRPr="0025257D">
        <w:rPr>
          <w:b/>
          <w:sz w:val="36"/>
          <w:szCs w:val="36"/>
        </w:rPr>
        <w:t>.</w:t>
      </w:r>
    </w:p>
    <w:p w:rsidR="00557CC3" w:rsidRPr="00557CC3" w:rsidRDefault="00557CC3" w:rsidP="0025257D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8A17C4" w:rsidRDefault="004645B7" w:rsidP="0025257D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Внешним проявлением финансовой устойчивости является его платежеспособность, т. е. обеспеченность запасов и затрат источниками формирования средств. Выделяют четыре типа финансовой устойчивости:</w:t>
      </w:r>
    </w:p>
    <w:p w:rsidR="004645B7" w:rsidRDefault="004645B7" w:rsidP="0025257D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Абс</w:t>
      </w:r>
      <w:r w:rsidR="00244588">
        <w:rPr>
          <w:sz w:val="28"/>
        </w:rPr>
        <w:t>олютная финансовая устойчивость. Запасы и затраты обеспечиваются за счет собственных оборотных средств</w:t>
      </w:r>
      <w:r w:rsidR="00723507">
        <w:rPr>
          <w:sz w:val="28"/>
        </w:rPr>
        <w:t xml:space="preserve"> (СОС)</w:t>
      </w:r>
      <w:r w:rsidR="00244588">
        <w:rPr>
          <w:sz w:val="28"/>
        </w:rPr>
        <w:t>. Этому  типу соответствуют неравенства:</w:t>
      </w:r>
    </w:p>
    <w:p w:rsidR="00244588" w:rsidRDefault="00723507" w:rsidP="0025257D">
      <w:pPr>
        <w:pStyle w:val="a3"/>
        <w:spacing w:line="360" w:lineRule="auto"/>
        <w:ind w:left="708"/>
        <w:jc w:val="both"/>
        <w:rPr>
          <w:sz w:val="28"/>
        </w:rPr>
      </w:pPr>
      <w:r>
        <w:rPr>
          <w:sz w:val="28"/>
        </w:rPr>
        <w:t>СОС ≥ 0; СДС ≥ 0; СЗС ≥ 0.</w:t>
      </w:r>
    </w:p>
    <w:p w:rsidR="00244588" w:rsidRDefault="00244588" w:rsidP="0025257D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Нормальная финансовая устойчивость. Запасы и затраты формируются за сч</w:t>
      </w:r>
      <w:r w:rsidR="00723507">
        <w:rPr>
          <w:sz w:val="28"/>
        </w:rPr>
        <w:t xml:space="preserve">ет СОС и долгосрочных займов. </w:t>
      </w:r>
    </w:p>
    <w:p w:rsidR="00244588" w:rsidRDefault="00244588" w:rsidP="0025257D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СОС</w:t>
      </w:r>
      <w:r w:rsidRPr="00244588"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8523982" r:id="rId8"/>
        </w:object>
      </w:r>
      <w:r w:rsidR="00723507">
        <w:rPr>
          <w:sz w:val="28"/>
        </w:rPr>
        <w:t>&lt;</w:t>
      </w:r>
      <w:r>
        <w:rPr>
          <w:sz w:val="28"/>
        </w:rPr>
        <w:t xml:space="preserve"> 0; СДС ≥ 0; СЗС  ≥ 0.</w:t>
      </w:r>
    </w:p>
    <w:p w:rsidR="00723507" w:rsidRDefault="00723507" w:rsidP="0025257D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Неустойчивое финансовое состояние. Запасы и затраты обеспечиваются за счет СОС, долгосрочных и краткосрочных займов.</w:t>
      </w:r>
    </w:p>
    <w:p w:rsidR="00723507" w:rsidRDefault="00723507" w:rsidP="0025257D">
      <w:pPr>
        <w:pStyle w:val="a3"/>
        <w:spacing w:line="360" w:lineRule="auto"/>
        <w:ind w:left="708"/>
        <w:jc w:val="both"/>
        <w:rPr>
          <w:sz w:val="28"/>
        </w:rPr>
      </w:pPr>
      <w:r>
        <w:rPr>
          <w:sz w:val="28"/>
        </w:rPr>
        <w:t>СОС  &lt; 0; СДС &lt; 0; СЗС ≥ 0.</w:t>
      </w:r>
    </w:p>
    <w:p w:rsidR="00723507" w:rsidRDefault="00723507" w:rsidP="0025257D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Кризисное финансовое состояние. Запасы и затраты обеспечиваются источниками формирования средств и предприятие находится на грани банкротства.</w:t>
      </w:r>
    </w:p>
    <w:p w:rsidR="00723507" w:rsidRDefault="00723507" w:rsidP="0025257D">
      <w:pPr>
        <w:pStyle w:val="a3"/>
        <w:spacing w:line="360" w:lineRule="auto"/>
        <w:ind w:left="708"/>
        <w:jc w:val="both"/>
        <w:rPr>
          <w:sz w:val="28"/>
        </w:rPr>
      </w:pPr>
      <w:r>
        <w:rPr>
          <w:sz w:val="28"/>
        </w:rPr>
        <w:t>СОС &lt; 0; СДС &lt; 0; СЗС &lt; 0.</w:t>
      </w:r>
    </w:p>
    <w:p w:rsidR="00723507" w:rsidRDefault="00723507" w:rsidP="0025257D">
      <w:pPr>
        <w:pStyle w:val="a3"/>
        <w:spacing w:line="360" w:lineRule="auto"/>
        <w:ind w:left="708"/>
        <w:jc w:val="both"/>
        <w:rPr>
          <w:sz w:val="28"/>
        </w:rPr>
      </w:pPr>
      <w:r>
        <w:rPr>
          <w:sz w:val="28"/>
        </w:rPr>
        <w:t>Согласно этим критериям определим, к какому типу относится рассматриваемое предприятие:</w:t>
      </w:r>
    </w:p>
    <w:p w:rsidR="008C63F4" w:rsidRDefault="008C63F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Данные таблицы показывают, что и на начало и на конец года предприятие находилось в абсолютном финансовом состоянии, т. к. все показатели больше ноля. </w:t>
      </w:r>
    </w:p>
    <w:p w:rsidR="00723507" w:rsidRDefault="00723507" w:rsidP="0025257D">
      <w:pPr>
        <w:pStyle w:val="a3"/>
        <w:spacing w:line="360" w:lineRule="auto"/>
        <w:ind w:left="708"/>
        <w:jc w:val="both"/>
        <w:rPr>
          <w:sz w:val="28"/>
        </w:rPr>
      </w:pPr>
    </w:p>
    <w:p w:rsidR="00FB7B5F" w:rsidRDefault="00FB7B5F" w:rsidP="0025257D">
      <w:pPr>
        <w:spacing w:line="360" w:lineRule="auto"/>
        <w:jc w:val="both"/>
        <w:rPr>
          <w:sz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3"/>
        <w:gridCol w:w="1701"/>
        <w:gridCol w:w="1726"/>
      </w:tblGrid>
      <w:tr w:rsidR="00FB7B5F">
        <w:trPr>
          <w:trHeight w:val="480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</w:t>
            </w:r>
          </w:p>
        </w:tc>
        <w:tc>
          <w:tcPr>
            <w:tcW w:w="1701" w:type="dxa"/>
          </w:tcPr>
          <w:p w:rsidR="00FB7B5F" w:rsidRDefault="00FB7B5F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На начало года</w:t>
            </w:r>
          </w:p>
        </w:tc>
        <w:tc>
          <w:tcPr>
            <w:tcW w:w="1726" w:type="dxa"/>
          </w:tcPr>
          <w:p w:rsidR="00FB7B5F" w:rsidRDefault="00FB7B5F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На конец года</w:t>
            </w:r>
          </w:p>
        </w:tc>
      </w:tr>
      <w:tr w:rsidR="00FB7B5F">
        <w:trPr>
          <w:trHeight w:val="450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Собственный капитал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51810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56850</w:t>
            </w:r>
          </w:p>
        </w:tc>
      </w:tr>
      <w:tr w:rsidR="00FB7B5F">
        <w:trPr>
          <w:trHeight w:val="424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34"/>
              <w:jc w:val="both"/>
              <w:rPr>
                <w:sz w:val="28"/>
              </w:rPr>
            </w:pPr>
            <w:r>
              <w:rPr>
                <w:sz w:val="28"/>
              </w:rPr>
              <w:t>Внеоборотные активы</w:t>
            </w:r>
          </w:p>
        </w:tc>
        <w:tc>
          <w:tcPr>
            <w:tcW w:w="1701" w:type="dxa"/>
          </w:tcPr>
          <w:p w:rsidR="00FB7B5F" w:rsidRDefault="000C5837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32458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C5837">
              <w:rPr>
                <w:sz w:val="28"/>
              </w:rPr>
              <w:t>35545</w:t>
            </w:r>
          </w:p>
        </w:tc>
      </w:tr>
      <w:tr w:rsidR="00FB7B5F">
        <w:trPr>
          <w:trHeight w:val="465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43"/>
              <w:jc w:val="both"/>
              <w:rPr>
                <w:sz w:val="28"/>
              </w:rPr>
            </w:pPr>
            <w:r>
              <w:rPr>
                <w:sz w:val="28"/>
              </w:rPr>
              <w:t>Наличие собственных оборотных средств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19352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21305</w:t>
            </w:r>
          </w:p>
        </w:tc>
      </w:tr>
      <w:tr w:rsidR="00FB7B5F">
        <w:trPr>
          <w:trHeight w:val="465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34"/>
              <w:jc w:val="both"/>
              <w:rPr>
                <w:sz w:val="28"/>
              </w:rPr>
            </w:pPr>
            <w:r>
              <w:rPr>
                <w:sz w:val="28"/>
              </w:rPr>
              <w:t>Долгосрочные кредиты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11300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11330</w:t>
            </w:r>
          </w:p>
        </w:tc>
      </w:tr>
      <w:tr w:rsidR="00FB7B5F">
        <w:trPr>
          <w:trHeight w:val="450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43"/>
              <w:jc w:val="both"/>
              <w:rPr>
                <w:sz w:val="28"/>
              </w:rPr>
            </w:pPr>
            <w:r>
              <w:rPr>
                <w:sz w:val="28"/>
              </w:rPr>
              <w:t>Наличие собственных и долгосрочных средств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30652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32635</w:t>
            </w:r>
          </w:p>
        </w:tc>
      </w:tr>
      <w:tr w:rsidR="00FB7B5F">
        <w:trPr>
          <w:trHeight w:val="555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9" w:firstLine="34"/>
              <w:jc w:val="both"/>
              <w:rPr>
                <w:sz w:val="28"/>
              </w:rPr>
            </w:pPr>
            <w:r>
              <w:rPr>
                <w:sz w:val="28"/>
              </w:rPr>
              <w:t>Краткосрочные кредиты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34198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20540</w:t>
            </w:r>
          </w:p>
        </w:tc>
      </w:tr>
      <w:tr w:rsidR="00FB7B5F">
        <w:trPr>
          <w:trHeight w:val="444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43"/>
              <w:jc w:val="both"/>
              <w:rPr>
                <w:sz w:val="28"/>
              </w:rPr>
            </w:pPr>
            <w:r>
              <w:rPr>
                <w:sz w:val="28"/>
              </w:rPr>
              <w:t>Наличие собственных и заемных средств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64850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53175</w:t>
            </w:r>
          </w:p>
        </w:tc>
      </w:tr>
      <w:tr w:rsidR="00FB7B5F">
        <w:trPr>
          <w:trHeight w:val="465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Запасы 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16265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17806</w:t>
            </w:r>
          </w:p>
        </w:tc>
      </w:tr>
      <w:tr w:rsidR="00FB7B5F">
        <w:trPr>
          <w:trHeight w:val="390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34"/>
              <w:jc w:val="both"/>
              <w:rPr>
                <w:sz w:val="28"/>
              </w:rPr>
            </w:pPr>
            <w:r>
              <w:rPr>
                <w:sz w:val="28"/>
              </w:rPr>
              <w:t>Излишек или недостаток СОС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3087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3499</w:t>
            </w:r>
          </w:p>
        </w:tc>
      </w:tr>
      <w:tr w:rsidR="00FB7B5F">
        <w:trPr>
          <w:trHeight w:val="495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34"/>
              <w:jc w:val="both"/>
              <w:rPr>
                <w:sz w:val="28"/>
              </w:rPr>
            </w:pPr>
            <w:r>
              <w:rPr>
                <w:sz w:val="28"/>
              </w:rPr>
              <w:t>Излишек или недостаток СДС</w:t>
            </w:r>
          </w:p>
        </w:tc>
        <w:tc>
          <w:tcPr>
            <w:tcW w:w="1701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14387</w:t>
            </w:r>
          </w:p>
        </w:tc>
        <w:tc>
          <w:tcPr>
            <w:tcW w:w="1726" w:type="dxa"/>
          </w:tcPr>
          <w:p w:rsidR="00FB7B5F" w:rsidRDefault="0084201A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14829</w:t>
            </w:r>
          </w:p>
        </w:tc>
      </w:tr>
      <w:tr w:rsidR="00FB7B5F">
        <w:trPr>
          <w:trHeight w:val="480"/>
        </w:trPr>
        <w:tc>
          <w:tcPr>
            <w:tcW w:w="6053" w:type="dxa"/>
          </w:tcPr>
          <w:p w:rsidR="00FB7B5F" w:rsidRDefault="00FB7B5F" w:rsidP="0025257D">
            <w:pPr>
              <w:spacing w:line="240" w:lineRule="atLeast"/>
              <w:ind w:left="-43" w:firstLine="43"/>
              <w:jc w:val="both"/>
              <w:rPr>
                <w:sz w:val="28"/>
              </w:rPr>
            </w:pPr>
            <w:r>
              <w:rPr>
                <w:sz w:val="28"/>
              </w:rPr>
              <w:t>Излишек или недостаток СЗС</w:t>
            </w:r>
          </w:p>
        </w:tc>
        <w:tc>
          <w:tcPr>
            <w:tcW w:w="1701" w:type="dxa"/>
          </w:tcPr>
          <w:p w:rsidR="00FB7B5F" w:rsidRDefault="00F32CDB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48585</w:t>
            </w:r>
          </w:p>
        </w:tc>
        <w:tc>
          <w:tcPr>
            <w:tcW w:w="1726" w:type="dxa"/>
          </w:tcPr>
          <w:p w:rsidR="00FB7B5F" w:rsidRDefault="00F32CDB" w:rsidP="0025257D">
            <w:pPr>
              <w:spacing w:line="240" w:lineRule="atLeast"/>
              <w:ind w:left="-43" w:firstLine="720"/>
              <w:jc w:val="both"/>
              <w:rPr>
                <w:sz w:val="28"/>
              </w:rPr>
            </w:pPr>
            <w:r>
              <w:rPr>
                <w:sz w:val="28"/>
              </w:rPr>
              <w:t>35370</w:t>
            </w:r>
          </w:p>
        </w:tc>
      </w:tr>
    </w:tbl>
    <w:p w:rsidR="00FB7B5F" w:rsidRDefault="009E1DF7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0A45EC">
        <w:rPr>
          <w:sz w:val="28"/>
        </w:rPr>
        <w:t xml:space="preserve">Таблица 1 </w:t>
      </w:r>
    </w:p>
    <w:p w:rsidR="009E1DF7" w:rsidRDefault="009E1DF7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оценки обеспеченности собственными средствами рассчитывают </w:t>
      </w:r>
      <w:r w:rsidR="000252FA">
        <w:rPr>
          <w:sz w:val="28"/>
        </w:rPr>
        <w:t>коэффициенты устойчивости.</w:t>
      </w:r>
    </w:p>
    <w:p w:rsidR="000252FA" w:rsidRDefault="000252FA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автономии (К</w:t>
      </w:r>
      <w:r w:rsidRPr="000252FA">
        <w:rPr>
          <w:position w:val="-28"/>
          <w:sz w:val="28"/>
        </w:rPr>
        <w:object w:dxaOrig="320" w:dyaOrig="520">
          <v:shape id="_x0000_i1026" type="#_x0000_t75" style="width:19.5pt;height:32.25pt" o:ole="">
            <v:imagedata r:id="rId9" o:title=""/>
          </v:shape>
          <o:OLEObject Type="Embed" ProgID="Equation.3" ShapeID="_x0000_i1026" DrawAspect="Content" ObjectID="_1458523983" r:id="rId10"/>
        </w:object>
      </w:r>
      <w:r>
        <w:rPr>
          <w:sz w:val="28"/>
        </w:rPr>
        <w:t>) характеризует независимость финансового состояния предприятия заемных средств. Показывает долю собственных средств в общей сумме стоимости имущества предприятия. Оптимальное значение – 0,5, если коэффициент больше 0,5, то предприятие покрывает все долги за счет собственных средств.</w:t>
      </w:r>
    </w:p>
    <w:p w:rsidR="000252FA" w:rsidRDefault="000F5023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32"/>
          <w:szCs w:val="32"/>
        </w:rPr>
        <w:t>К</w:t>
      </w:r>
      <w:r w:rsidR="00C86030" w:rsidRPr="000252FA">
        <w:rPr>
          <w:position w:val="-28"/>
          <w:sz w:val="28"/>
        </w:rPr>
        <w:object w:dxaOrig="320" w:dyaOrig="520">
          <v:shape id="_x0000_i1027" type="#_x0000_t75" style="width:28.5pt;height:44.25pt" o:ole="">
            <v:imagedata r:id="rId9" o:title=""/>
          </v:shape>
          <o:OLEObject Type="Embed" ProgID="Equation.3" ShapeID="_x0000_i1027" DrawAspect="Content" ObjectID="_1458523984" r:id="rId11"/>
        </w:object>
      </w:r>
      <w:r w:rsidR="000252FA">
        <w:rPr>
          <w:sz w:val="28"/>
        </w:rPr>
        <w:t>=</w:t>
      </w:r>
      <w:r w:rsidRPr="000252FA">
        <w:rPr>
          <w:position w:val="-28"/>
          <w:sz w:val="28"/>
        </w:rPr>
        <w:object w:dxaOrig="1980" w:dyaOrig="660">
          <v:shape id="_x0000_i1028" type="#_x0000_t75" style="width:192.75pt;height:39.75pt" o:ole="">
            <v:imagedata r:id="rId12" o:title=""/>
          </v:shape>
          <o:OLEObject Type="Embed" ProgID="Equation.3" ShapeID="_x0000_i1028" DrawAspect="Content" ObjectID="_1458523985" r:id="rId13"/>
        </w:object>
      </w:r>
    </w:p>
    <w:p w:rsidR="00FB7B5F" w:rsidRDefault="000F5023" w:rsidP="00252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финансовой зависимости (</w:t>
      </w:r>
      <w:r w:rsidR="00072D1A">
        <w:rPr>
          <w:sz w:val="28"/>
          <w:szCs w:val="28"/>
        </w:rPr>
        <w:t>К</w:t>
      </w:r>
      <w:r w:rsidR="00072D1A" w:rsidRPr="00072D1A">
        <w:rPr>
          <w:position w:val="-14"/>
          <w:sz w:val="28"/>
          <w:szCs w:val="28"/>
        </w:rPr>
        <w:object w:dxaOrig="320" w:dyaOrig="380">
          <v:shape id="_x0000_i1029" type="#_x0000_t75" style="width:18pt;height:27.75pt" o:ole="">
            <v:imagedata r:id="rId14" o:title=""/>
          </v:shape>
          <o:OLEObject Type="Embed" ProgID="Equation.3" ShapeID="_x0000_i1029" DrawAspect="Content" ObjectID="_1458523986" r:id="rId15"/>
        </w:object>
      </w:r>
      <w:r w:rsidR="00072D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72D1A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показывает долю заемных средств в финансировании предприятия. Оптимальное значение –  от 0,67 до 1,0.</w:t>
      </w:r>
    </w:p>
    <w:p w:rsidR="000F5023" w:rsidRDefault="00072D1A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32"/>
          <w:szCs w:val="32"/>
        </w:rPr>
        <w:t>К</w:t>
      </w:r>
      <w:r w:rsidR="00C86030" w:rsidRPr="00072D1A">
        <w:rPr>
          <w:position w:val="-14"/>
          <w:sz w:val="28"/>
          <w:szCs w:val="28"/>
        </w:rPr>
        <w:object w:dxaOrig="320" w:dyaOrig="380">
          <v:shape id="_x0000_i1030" type="#_x0000_t75" style="width:24pt;height:34.5pt" o:ole="">
            <v:imagedata r:id="rId14" o:title=""/>
          </v:shape>
          <o:OLEObject Type="Embed" ProgID="Equation.3" ShapeID="_x0000_i1030" DrawAspect="Content" ObjectID="_1458523987" r:id="rId16"/>
        </w:object>
      </w:r>
      <w:r>
        <w:rPr>
          <w:sz w:val="28"/>
        </w:rPr>
        <w:t>=</w:t>
      </w:r>
      <w:r w:rsidRPr="00072D1A">
        <w:rPr>
          <w:position w:val="-28"/>
          <w:sz w:val="28"/>
        </w:rPr>
        <w:object w:dxaOrig="1780" w:dyaOrig="660">
          <v:shape id="_x0000_i1031" type="#_x0000_t75" style="width:103.5pt;height:40.5pt" o:ole="">
            <v:imagedata r:id="rId17" o:title=""/>
          </v:shape>
          <o:OLEObject Type="Embed" ProgID="Equation.3" ShapeID="_x0000_i1031" DrawAspect="Content" ObjectID="_1458523988" r:id="rId18"/>
        </w:object>
      </w:r>
    </w:p>
    <w:p w:rsidR="00FB7B5F" w:rsidRDefault="00072D1A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маневренности (К</w:t>
      </w:r>
      <w:r w:rsidRPr="00072D1A">
        <w:rPr>
          <w:position w:val="-12"/>
          <w:sz w:val="28"/>
        </w:rPr>
        <w:object w:dxaOrig="180" w:dyaOrig="360">
          <v:shape id="_x0000_i1032" type="#_x0000_t75" style="width:17.25pt;height:32.25pt" o:ole="">
            <v:imagedata r:id="rId19" o:title=""/>
          </v:shape>
          <o:OLEObject Type="Embed" ProgID="Equation.3" ShapeID="_x0000_i1032" DrawAspect="Content" ObjectID="_1458523989" r:id="rId20"/>
        </w:object>
      </w:r>
      <w:r>
        <w:rPr>
          <w:sz w:val="28"/>
        </w:rPr>
        <w:t>) показывает какая часть СОС финансируется за счет собственного капитала. Оптимальное значение – 0,5 и чем б</w:t>
      </w:r>
      <w:r w:rsidR="00751137">
        <w:rPr>
          <w:sz w:val="28"/>
        </w:rPr>
        <w:t>ольше коэффициент стремится к ну</w:t>
      </w:r>
      <w:r>
        <w:rPr>
          <w:sz w:val="28"/>
        </w:rPr>
        <w:t>лю, тем больше финансовых возможностей у предприятия.</w:t>
      </w:r>
    </w:p>
    <w:p w:rsidR="00751137" w:rsidRDefault="00751137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32"/>
          <w:szCs w:val="32"/>
        </w:rPr>
        <w:t>К</w:t>
      </w:r>
      <w:r w:rsidRPr="00072D1A">
        <w:rPr>
          <w:position w:val="-12"/>
          <w:sz w:val="28"/>
        </w:rPr>
        <w:object w:dxaOrig="180" w:dyaOrig="360">
          <v:shape id="_x0000_i1033" type="#_x0000_t75" style="width:17.25pt;height:32.25pt" o:ole="">
            <v:imagedata r:id="rId19" o:title=""/>
          </v:shape>
          <o:OLEObject Type="Embed" ProgID="Equation.3" ShapeID="_x0000_i1033" DrawAspect="Content" ObjectID="_1458523990" r:id="rId21"/>
        </w:object>
      </w:r>
      <w:r>
        <w:rPr>
          <w:sz w:val="28"/>
        </w:rPr>
        <w:t>=</w:t>
      </w:r>
      <w:r w:rsidRPr="00751137">
        <w:rPr>
          <w:position w:val="-28"/>
          <w:sz w:val="28"/>
        </w:rPr>
        <w:object w:dxaOrig="3379" w:dyaOrig="660">
          <v:shape id="_x0000_i1034" type="#_x0000_t75" style="width:193.5pt;height:39pt" o:ole="">
            <v:imagedata r:id="rId22" o:title=""/>
          </v:shape>
          <o:OLEObject Type="Embed" ProgID="Equation.3" ShapeID="_x0000_i1034" DrawAspect="Content" ObjectID="_1458523991" r:id="rId23"/>
        </w:object>
      </w:r>
    </w:p>
    <w:p w:rsidR="00FB7B5F" w:rsidRDefault="00751137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обеспеченности материально-оборотных активов (К</w:t>
      </w:r>
      <w:r w:rsidR="008C63F4" w:rsidRPr="00751137">
        <w:rPr>
          <w:position w:val="-12"/>
          <w:sz w:val="28"/>
        </w:rPr>
        <w:object w:dxaOrig="440" w:dyaOrig="360">
          <v:shape id="_x0000_i1035" type="#_x0000_t75" style="width:42.75pt;height:31.5pt" o:ole="">
            <v:imagedata r:id="rId24" o:title=""/>
          </v:shape>
          <o:OLEObject Type="Embed" ProgID="Equation.3" ShapeID="_x0000_i1035" DrawAspect="Content" ObjectID="_1458523992" r:id="rId25"/>
        </w:object>
      </w:r>
      <w:r>
        <w:rPr>
          <w:sz w:val="28"/>
        </w:rPr>
        <w:t>) показывает какая часть запасов и затрат финансируется за счет СОС. Оптимальное значение – от 0,6 до 0,8.</w:t>
      </w:r>
    </w:p>
    <w:p w:rsidR="00751137" w:rsidRDefault="00751137" w:rsidP="0025257D">
      <w:pPr>
        <w:spacing w:line="360" w:lineRule="auto"/>
        <w:ind w:firstLine="720"/>
        <w:jc w:val="both"/>
        <w:rPr>
          <w:sz w:val="28"/>
        </w:rPr>
      </w:pPr>
      <w:r w:rsidRPr="008C63F4">
        <w:rPr>
          <w:sz w:val="32"/>
          <w:szCs w:val="32"/>
        </w:rPr>
        <w:t>К</w:t>
      </w:r>
      <w:r w:rsidRPr="00751137">
        <w:rPr>
          <w:position w:val="-12"/>
          <w:sz w:val="28"/>
        </w:rPr>
        <w:object w:dxaOrig="440" w:dyaOrig="360">
          <v:shape id="_x0000_i1036" type="#_x0000_t75" style="width:28.5pt;height:31.5pt" o:ole="">
            <v:imagedata r:id="rId24" o:title=""/>
          </v:shape>
          <o:OLEObject Type="Embed" ProgID="Equation.3" ShapeID="_x0000_i1036" DrawAspect="Content" ObjectID="_1458523993" r:id="rId26"/>
        </w:object>
      </w:r>
      <w:r>
        <w:rPr>
          <w:sz w:val="28"/>
        </w:rPr>
        <w:t>=</w:t>
      </w:r>
      <w:r w:rsidRPr="00751137">
        <w:rPr>
          <w:position w:val="-28"/>
          <w:sz w:val="28"/>
        </w:rPr>
        <w:object w:dxaOrig="1560" w:dyaOrig="660">
          <v:shape id="_x0000_i1037" type="#_x0000_t75" style="width:104.25pt;height:42pt" o:ole="">
            <v:imagedata r:id="rId27" o:title=""/>
          </v:shape>
          <o:OLEObject Type="Embed" ProgID="Equation.3" ShapeID="_x0000_i1037" DrawAspect="Content" ObjectID="_1458523994" r:id="rId28"/>
        </w:object>
      </w:r>
    </w:p>
    <w:p w:rsidR="00751137" w:rsidRDefault="00751137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обеспеченности оборотных активов (К</w:t>
      </w:r>
      <w:r w:rsidR="008C63F4" w:rsidRPr="00751137">
        <w:rPr>
          <w:position w:val="-12"/>
          <w:sz w:val="28"/>
        </w:rPr>
        <w:object w:dxaOrig="300" w:dyaOrig="360">
          <v:shape id="_x0000_i1038" type="#_x0000_t75" style="width:25.5pt;height:24.75pt" o:ole="">
            <v:imagedata r:id="rId29" o:title=""/>
          </v:shape>
          <o:OLEObject Type="Embed" ProgID="Equation.3" ShapeID="_x0000_i1038" DrawAspect="Content" ObjectID="_1458523995" r:id="rId30"/>
        </w:object>
      </w:r>
      <w:r>
        <w:rPr>
          <w:sz w:val="28"/>
        </w:rPr>
        <w:t>)</w:t>
      </w:r>
      <w:r w:rsidR="008C63F4">
        <w:rPr>
          <w:sz w:val="28"/>
        </w:rPr>
        <w:t xml:space="preserve"> характеризует долю СОС в общей сумме оборотных активов. Оптимальное значение – не меньше 0,1.</w:t>
      </w:r>
    </w:p>
    <w:p w:rsidR="008C63F4" w:rsidRDefault="008C63F4" w:rsidP="0025257D">
      <w:pPr>
        <w:spacing w:line="360" w:lineRule="auto"/>
        <w:ind w:firstLine="720"/>
        <w:jc w:val="both"/>
        <w:rPr>
          <w:sz w:val="28"/>
        </w:rPr>
      </w:pPr>
      <w:r w:rsidRPr="008C63F4">
        <w:rPr>
          <w:sz w:val="32"/>
          <w:szCs w:val="32"/>
        </w:rPr>
        <w:t>К</w:t>
      </w:r>
      <w:r w:rsidR="00C86030" w:rsidRPr="00751137">
        <w:rPr>
          <w:position w:val="-12"/>
          <w:sz w:val="28"/>
        </w:rPr>
        <w:object w:dxaOrig="300" w:dyaOrig="360">
          <v:shape id="_x0000_i1039" type="#_x0000_t75" style="width:25.5pt;height:36.75pt" o:ole="">
            <v:imagedata r:id="rId29" o:title=""/>
          </v:shape>
          <o:OLEObject Type="Embed" ProgID="Equation.3" ShapeID="_x0000_i1039" DrawAspect="Content" ObjectID="_1458523996" r:id="rId31"/>
        </w:object>
      </w:r>
      <w:r>
        <w:rPr>
          <w:sz w:val="28"/>
        </w:rPr>
        <w:t>=</w:t>
      </w:r>
      <w:r w:rsidRPr="008C63F4">
        <w:rPr>
          <w:position w:val="-28"/>
          <w:sz w:val="28"/>
        </w:rPr>
        <w:object w:dxaOrig="780" w:dyaOrig="660">
          <v:shape id="_x0000_i1040" type="#_x0000_t75" style="width:60.75pt;height:40.5pt" o:ole="">
            <v:imagedata r:id="rId32" o:title=""/>
          </v:shape>
          <o:OLEObject Type="Embed" ProgID="Equation.3" ShapeID="_x0000_i1040" DrawAspect="Content" ObjectID="_1458523997" r:id="rId33"/>
        </w:object>
      </w:r>
    </w:p>
    <w:p w:rsidR="008C63F4" w:rsidRDefault="008C63F4" w:rsidP="0025257D">
      <w:pPr>
        <w:spacing w:line="360" w:lineRule="auto"/>
        <w:ind w:firstLine="720"/>
        <w:jc w:val="both"/>
        <w:rPr>
          <w:sz w:val="28"/>
        </w:rPr>
      </w:pP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платежеспособности необходим не только для предприятия с целью оценки и прогнозирования финансовой деятельности, но и для внешних инвесторов (банков). Прежде чем выдавать кредит, банк должен удостовериться в кредитоспособности заемщика. То же должны сделать и предприятия, которые хотят вступить в экономические отношения друг с другом. Особенно важно знать о финансовых возможностях партнера, если возникает вопрос о предоставлении ему коммерческого кредита или отсрочки платежа.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Оценка платежеспособности осуществляется на основе характеристики ликвидности текущих активов, т.е. времени, необходимого для превращения их в денежную наличность. Понятия платежеспособности и ликвидности очень близки, но второе более емкое. От степени ликвидности баланса зависит платежеспособность. В тоже время ликвидность характеризует не только текущее состояние расчетов, но и перспективу.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ликвидности баланса заключается в сравнении средств по активу, сгруппированных по степени убывающей ликвидности, с краткосрочными обязательствами по пассиву, которые группируются по степени срочности погашения.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Наиболее мобильной частью ликвидных средств являются деньги и краткосрочные финансовые вложения. Ко второй группе относятся готовая продукция, товары отгруженные и дебиторская задолженность. Ликвидность этой группы текущих активов зависит от своевременности отгрузки продукции, оформления банковских документов, скорости платежного документооборота в банках, от спроса на продукцию, ее конкурентоспособности, платежеспособности покупателей, форм расчетов и др.</w:t>
      </w:r>
    </w:p>
    <w:p w:rsidR="00D62C3F" w:rsidRDefault="008A17C4" w:rsidP="00D62C3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Значительно больший срок понадобится для превращения производственных запасов и незавершенного производства в готовую продукцию, а затем в денежную наличность. Поэтому они отнесены к третьей группе.</w:t>
      </w:r>
    </w:p>
    <w:p w:rsidR="000A45EC" w:rsidRDefault="000A45EC" w:rsidP="0025257D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Соответственно на три группы разбиваются и платежные обязательства предприятия: 1) задолженность, сроки оплаты которой уже наступили; 2) задолженность, которую следует погасить в ближайшее время; 3) долгосрочная задолженность.</w:t>
      </w:r>
    </w:p>
    <w:p w:rsidR="000A45EC" w:rsidRDefault="000A45EC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платежеспособности предприятия осуществляют путем соизмерения наличия и поступления средств с платежами первой необходимости. Различают текущую и ожидаемую (перспективную) платежеспособность.</w:t>
      </w:r>
    </w:p>
    <w:p w:rsidR="000A45EC" w:rsidRDefault="000A45EC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Текущая платежеспособность определяется на дату составления баланса. Предприятие считается платежеспособным, если у него нет просроченной задолженности поставщикам, по банковским ссудам и другим расчетам.</w:t>
      </w:r>
    </w:p>
    <w:p w:rsidR="000A45EC" w:rsidRDefault="000A45EC" w:rsidP="0025257D">
      <w:pPr>
        <w:spacing w:line="360" w:lineRule="auto"/>
        <w:jc w:val="both"/>
        <w:rPr>
          <w:i/>
          <w:sz w:val="28"/>
          <w:szCs w:val="28"/>
        </w:rPr>
      </w:pPr>
    </w:p>
    <w:p w:rsidR="00D62C3F" w:rsidRDefault="00D62C3F" w:rsidP="0025257D">
      <w:pPr>
        <w:spacing w:line="360" w:lineRule="auto"/>
        <w:jc w:val="both"/>
        <w:rPr>
          <w:i/>
          <w:sz w:val="28"/>
          <w:szCs w:val="28"/>
        </w:rPr>
      </w:pPr>
    </w:p>
    <w:p w:rsidR="00D62C3F" w:rsidRDefault="00D62C3F" w:rsidP="0025257D">
      <w:pPr>
        <w:spacing w:line="360" w:lineRule="auto"/>
        <w:jc w:val="both"/>
        <w:rPr>
          <w:i/>
          <w:sz w:val="28"/>
          <w:szCs w:val="28"/>
        </w:rPr>
      </w:pPr>
    </w:p>
    <w:p w:rsidR="00D62C3F" w:rsidRDefault="00D62C3F" w:rsidP="0025257D">
      <w:pPr>
        <w:spacing w:line="360" w:lineRule="auto"/>
        <w:jc w:val="both"/>
        <w:rPr>
          <w:i/>
          <w:sz w:val="28"/>
          <w:szCs w:val="28"/>
        </w:rPr>
      </w:pPr>
    </w:p>
    <w:p w:rsidR="00D62C3F" w:rsidRDefault="00D62C3F" w:rsidP="0025257D">
      <w:pPr>
        <w:spacing w:line="360" w:lineRule="auto"/>
        <w:jc w:val="both"/>
        <w:rPr>
          <w:i/>
          <w:sz w:val="28"/>
          <w:szCs w:val="28"/>
        </w:rPr>
      </w:pPr>
    </w:p>
    <w:p w:rsidR="00D62C3F" w:rsidRDefault="00D62C3F" w:rsidP="0025257D">
      <w:pPr>
        <w:spacing w:line="360" w:lineRule="auto"/>
        <w:jc w:val="both"/>
        <w:rPr>
          <w:i/>
          <w:sz w:val="28"/>
          <w:szCs w:val="28"/>
        </w:rPr>
      </w:pPr>
    </w:p>
    <w:p w:rsidR="008A17C4" w:rsidRPr="00AE7DA1" w:rsidRDefault="008A17C4" w:rsidP="0025257D">
      <w:pPr>
        <w:spacing w:line="360" w:lineRule="auto"/>
        <w:jc w:val="both"/>
        <w:rPr>
          <w:i/>
          <w:sz w:val="32"/>
          <w:szCs w:val="32"/>
        </w:rPr>
      </w:pPr>
      <w:r w:rsidRPr="00AE7DA1">
        <w:rPr>
          <w:i/>
          <w:sz w:val="28"/>
          <w:szCs w:val="28"/>
        </w:rPr>
        <w:t>Группировка текущих активов по степени ликвидности</w:t>
      </w:r>
      <w:r w:rsidRPr="00AE7DA1">
        <w:rPr>
          <w:i/>
          <w:sz w:val="32"/>
          <w:szCs w:val="32"/>
        </w:rPr>
        <w:t>.</w:t>
      </w:r>
    </w:p>
    <w:p w:rsidR="00AE7DA1" w:rsidRDefault="00AE7DA1" w:rsidP="0025257D">
      <w:pPr>
        <w:spacing w:line="360" w:lineRule="auto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701"/>
        <w:gridCol w:w="1701"/>
      </w:tblGrid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Текущие активы</w:t>
            </w:r>
          </w:p>
        </w:tc>
        <w:tc>
          <w:tcPr>
            <w:tcW w:w="1701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На начало месяца</w:t>
            </w:r>
          </w:p>
        </w:tc>
        <w:tc>
          <w:tcPr>
            <w:tcW w:w="1701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На конец месяца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pStyle w:val="4"/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701" w:type="dxa"/>
          </w:tcPr>
          <w:p w:rsidR="008A17C4" w:rsidRPr="00A67FA7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19389</w:t>
            </w:r>
          </w:p>
        </w:tc>
        <w:tc>
          <w:tcPr>
            <w:tcW w:w="1701" w:type="dxa"/>
          </w:tcPr>
          <w:p w:rsidR="008A17C4" w:rsidRPr="00C86030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18680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D62C3F">
            <w:pPr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701" w:type="dxa"/>
          </w:tcPr>
          <w:p w:rsidR="008A17C4" w:rsidRPr="00A67FA7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701" w:type="dxa"/>
          </w:tcPr>
          <w:p w:rsidR="008A17C4" w:rsidRPr="00C86030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2830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b/>
                <w:sz w:val="28"/>
                <w:szCs w:val="28"/>
              </w:rPr>
            </w:pPr>
            <w:r w:rsidRPr="00A67FA7">
              <w:rPr>
                <w:b/>
                <w:sz w:val="28"/>
                <w:szCs w:val="28"/>
              </w:rPr>
              <w:t>Итого по первой группе</w:t>
            </w:r>
          </w:p>
        </w:tc>
        <w:tc>
          <w:tcPr>
            <w:tcW w:w="1701" w:type="dxa"/>
          </w:tcPr>
          <w:p w:rsidR="008A17C4" w:rsidRPr="00A67FA7" w:rsidRDefault="00C86030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21089</w:t>
            </w:r>
          </w:p>
        </w:tc>
        <w:tc>
          <w:tcPr>
            <w:tcW w:w="1701" w:type="dxa"/>
          </w:tcPr>
          <w:p w:rsidR="008A17C4" w:rsidRPr="00C86030" w:rsidRDefault="00C86030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21510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1701" w:type="dxa"/>
          </w:tcPr>
          <w:p w:rsidR="008A17C4" w:rsidRPr="00C86030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10870</w:t>
            </w:r>
          </w:p>
        </w:tc>
        <w:tc>
          <w:tcPr>
            <w:tcW w:w="1701" w:type="dxa"/>
          </w:tcPr>
          <w:p w:rsidR="008A17C4" w:rsidRPr="00C86030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Товары отгруженные</w:t>
            </w:r>
          </w:p>
        </w:tc>
        <w:tc>
          <w:tcPr>
            <w:tcW w:w="1701" w:type="dxa"/>
          </w:tcPr>
          <w:p w:rsidR="008A17C4" w:rsidRPr="00C86030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3984</w:t>
            </w:r>
          </w:p>
        </w:tc>
        <w:tc>
          <w:tcPr>
            <w:tcW w:w="1701" w:type="dxa"/>
          </w:tcPr>
          <w:p w:rsidR="008A17C4" w:rsidRPr="00C86030" w:rsidRDefault="00C8603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701" w:type="dxa"/>
          </w:tcPr>
          <w:p w:rsidR="008A17C4" w:rsidRPr="000A45EC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3826</w:t>
            </w:r>
          </w:p>
        </w:tc>
        <w:tc>
          <w:tcPr>
            <w:tcW w:w="1701" w:type="dxa"/>
          </w:tcPr>
          <w:p w:rsidR="008A17C4" w:rsidRPr="000A45EC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b/>
                <w:sz w:val="28"/>
                <w:szCs w:val="28"/>
              </w:rPr>
            </w:pPr>
            <w:r w:rsidRPr="00A67FA7">
              <w:rPr>
                <w:b/>
                <w:sz w:val="28"/>
                <w:szCs w:val="28"/>
              </w:rPr>
              <w:t>Итого по второй группе</w:t>
            </w:r>
          </w:p>
        </w:tc>
        <w:tc>
          <w:tcPr>
            <w:tcW w:w="1701" w:type="dxa"/>
          </w:tcPr>
          <w:p w:rsidR="008A17C4" w:rsidRPr="000A45EC" w:rsidRDefault="000A45EC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18680</w:t>
            </w:r>
          </w:p>
        </w:tc>
        <w:tc>
          <w:tcPr>
            <w:tcW w:w="1701" w:type="dxa"/>
          </w:tcPr>
          <w:p w:rsidR="008A17C4" w:rsidRPr="000A45EC" w:rsidRDefault="000A45EC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19335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Производственные запасы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b/>
                <w:sz w:val="28"/>
                <w:szCs w:val="28"/>
              </w:rPr>
            </w:pPr>
            <w:r w:rsidRPr="00A67FA7">
              <w:rPr>
                <w:b/>
                <w:sz w:val="28"/>
                <w:szCs w:val="28"/>
              </w:rPr>
              <w:t>Итого по третьей группе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1205</w:t>
            </w:r>
          </w:p>
        </w:tc>
        <w:tc>
          <w:tcPr>
            <w:tcW w:w="1701" w:type="dxa"/>
          </w:tcPr>
          <w:p w:rsidR="008A17C4" w:rsidRPr="00A67FA7" w:rsidRDefault="000A45EC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</w:t>
            </w:r>
          </w:p>
        </w:tc>
      </w:tr>
      <w:tr w:rsidR="008A17C4">
        <w:tc>
          <w:tcPr>
            <w:tcW w:w="4503" w:type="dxa"/>
          </w:tcPr>
          <w:p w:rsidR="008A17C4" w:rsidRPr="00A67FA7" w:rsidRDefault="008A17C4" w:rsidP="0025257D">
            <w:pPr>
              <w:jc w:val="both"/>
              <w:rPr>
                <w:b/>
                <w:sz w:val="28"/>
                <w:szCs w:val="28"/>
              </w:rPr>
            </w:pPr>
            <w:r w:rsidRPr="00A67FA7">
              <w:rPr>
                <w:b/>
                <w:sz w:val="28"/>
                <w:szCs w:val="28"/>
              </w:rPr>
              <w:t>Итого текущих активов</w:t>
            </w:r>
          </w:p>
        </w:tc>
        <w:tc>
          <w:tcPr>
            <w:tcW w:w="1701" w:type="dxa"/>
          </w:tcPr>
          <w:p w:rsidR="008A17C4" w:rsidRPr="000A45EC" w:rsidRDefault="000A45EC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40974</w:t>
            </w:r>
          </w:p>
        </w:tc>
        <w:tc>
          <w:tcPr>
            <w:tcW w:w="1701" w:type="dxa"/>
          </w:tcPr>
          <w:p w:rsidR="008A17C4" w:rsidRPr="000A45EC" w:rsidRDefault="000A45EC" w:rsidP="00252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41755</w:t>
            </w:r>
          </w:p>
        </w:tc>
      </w:tr>
    </w:tbl>
    <w:p w:rsidR="008A17C4" w:rsidRDefault="00AE7DA1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0A45EC">
        <w:rPr>
          <w:sz w:val="28"/>
        </w:rPr>
        <w:t xml:space="preserve">                       Таблица 2</w:t>
      </w:r>
    </w:p>
    <w:p w:rsidR="00AE7DA1" w:rsidRDefault="00AE7DA1" w:rsidP="0025257D">
      <w:pPr>
        <w:spacing w:line="360" w:lineRule="auto"/>
        <w:ind w:firstLine="720"/>
        <w:jc w:val="both"/>
        <w:rPr>
          <w:sz w:val="28"/>
        </w:rPr>
      </w:pP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Ожидаемая (перспективная) платежеспособность определяется на конкретную предстоящую дату путем сравнения суммы его платежных средств со срочными (первоочередными) обязательствами предприятия на эту дату.</w:t>
      </w:r>
    </w:p>
    <w:p w:rsidR="00A02F1C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Чтобы определить текущую платежеспособность, необходимо ликвидные средства первой группы сравнить с платежными обязательствами первой группы. Идеальный вариант, если коэффициент будет составлять единицу или немного больше. По данным баланса этот показатель можно рассчитать только один раз в меся</w:t>
      </w:r>
      <w:r w:rsidR="001A7CE7">
        <w:rPr>
          <w:sz w:val="28"/>
        </w:rPr>
        <w:t>ц</w:t>
      </w:r>
      <w:r>
        <w:rPr>
          <w:sz w:val="28"/>
        </w:rPr>
        <w:t xml:space="preserve"> или квартал. Предприятия же производят расчеты с кредиторами каждый день. 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оценки перспективной платежеспособности рассчитывают следующие показатели ликвидности: абсолютный, промежуточный и общий.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Абсолютный показатель ликвидности определяется отношением ликвидных средств первой группы ко всей сумме краткосрочных долгов предприятия (</w:t>
      </w:r>
      <w:r w:rsidR="0081120B">
        <w:rPr>
          <w:sz w:val="28"/>
          <w:lang w:val="en-US"/>
        </w:rPr>
        <w:t>V</w:t>
      </w:r>
      <w:r w:rsidR="0081120B" w:rsidRPr="0081120B">
        <w:rPr>
          <w:sz w:val="28"/>
        </w:rPr>
        <w:t xml:space="preserve"> </w:t>
      </w:r>
      <w:r w:rsidR="0081120B">
        <w:rPr>
          <w:sz w:val="28"/>
        </w:rPr>
        <w:t xml:space="preserve">раздел </w:t>
      </w:r>
      <w:r>
        <w:rPr>
          <w:sz w:val="28"/>
        </w:rPr>
        <w:t xml:space="preserve"> баланса). Его значение признается достаточным, если он выше 0,25 – 0,30. Если предприятие в текущий момент может на 25-30% погасить все свои долги, то его платежеспособность считается нормальной. В нижеприведенной таблице 2 показано, что на начало месяца абсолютный коэффициент ликвидности со</w:t>
      </w:r>
      <w:r w:rsidR="00697469">
        <w:rPr>
          <w:sz w:val="28"/>
        </w:rPr>
        <w:t>ста</w:t>
      </w:r>
      <w:r w:rsidR="00030B9A">
        <w:rPr>
          <w:sz w:val="28"/>
        </w:rPr>
        <w:t>влял 0,</w:t>
      </w:r>
      <w:r w:rsidR="000A45EC">
        <w:rPr>
          <w:sz w:val="28"/>
        </w:rPr>
        <w:t>62 (21089</w:t>
      </w:r>
      <w:r w:rsidR="00697469">
        <w:rPr>
          <w:sz w:val="28"/>
        </w:rPr>
        <w:t>/</w:t>
      </w:r>
      <w:r w:rsidR="000A45EC">
        <w:rPr>
          <w:sz w:val="28"/>
        </w:rPr>
        <w:t>34198</w:t>
      </w:r>
      <w:r>
        <w:rPr>
          <w:sz w:val="28"/>
        </w:rPr>
        <w:t>) а на конец ме</w:t>
      </w:r>
      <w:r w:rsidR="00697469">
        <w:rPr>
          <w:sz w:val="28"/>
        </w:rPr>
        <w:t>сяца –</w:t>
      </w:r>
      <w:r w:rsidR="000A45EC">
        <w:rPr>
          <w:sz w:val="28"/>
        </w:rPr>
        <w:t xml:space="preserve"> 1,05</w:t>
      </w:r>
      <w:r w:rsidR="00697469">
        <w:rPr>
          <w:sz w:val="28"/>
        </w:rPr>
        <w:t xml:space="preserve"> </w:t>
      </w:r>
      <w:r w:rsidR="001A4056">
        <w:rPr>
          <w:sz w:val="28"/>
        </w:rPr>
        <w:t xml:space="preserve"> (</w:t>
      </w:r>
      <w:r w:rsidR="000A45EC">
        <w:rPr>
          <w:sz w:val="28"/>
        </w:rPr>
        <w:t>21510/20540</w:t>
      </w:r>
      <w:r>
        <w:rPr>
          <w:sz w:val="28"/>
        </w:rPr>
        <w:t>), что свидетельствует  высоком уровне его ликвидности.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Отношение ликвидных средств первых двух групп к общей сумме краткосрочных долгов предприятия представляет собой промежуточный коэффициент ликвидности. Удовлетворяет обычно соотношение 1:1. Однако она может оказаться недостаточным, если большую долю ликвидных средств составляет дебиторская задолженность, часть которой трудно своевременно взыскать. В таких случаях требуется соотношение 1,5:1</w:t>
      </w:r>
      <w:r w:rsidR="005108F7">
        <w:rPr>
          <w:sz w:val="28"/>
        </w:rPr>
        <w:t>. Здесь в начале</w:t>
      </w:r>
      <w:r>
        <w:rPr>
          <w:sz w:val="28"/>
        </w:rPr>
        <w:t xml:space="preserve"> месяца величина этого коэф</w:t>
      </w:r>
      <w:r w:rsidR="00D26903">
        <w:rPr>
          <w:sz w:val="28"/>
        </w:rPr>
        <w:t>фициента составляет 1,16</w:t>
      </w:r>
      <w:r w:rsidR="00030B9A">
        <w:rPr>
          <w:sz w:val="28"/>
        </w:rPr>
        <w:t xml:space="preserve"> (</w:t>
      </w:r>
      <w:r w:rsidR="000A45EC">
        <w:rPr>
          <w:sz w:val="28"/>
        </w:rPr>
        <w:t>39769</w:t>
      </w:r>
      <w:r w:rsidR="00030B9A">
        <w:rPr>
          <w:sz w:val="28"/>
        </w:rPr>
        <w:t>/</w:t>
      </w:r>
      <w:r w:rsidR="000A45EC">
        <w:rPr>
          <w:sz w:val="28"/>
        </w:rPr>
        <w:t>34198</w:t>
      </w:r>
      <w:r w:rsidR="00D26903">
        <w:rPr>
          <w:sz w:val="28"/>
        </w:rPr>
        <w:t>), в конце месяца – 2,0(40845/20540</w:t>
      </w:r>
      <w:r w:rsidR="005108F7">
        <w:rPr>
          <w:sz w:val="28"/>
        </w:rPr>
        <w:t>)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Общий коэффициент ликвидности рассчитывается отношен</w:t>
      </w:r>
      <w:r w:rsidR="00D26903">
        <w:rPr>
          <w:sz w:val="28"/>
        </w:rPr>
        <w:t xml:space="preserve">ием всей суммы текущих активов </w:t>
      </w:r>
      <w:r w:rsidR="00693F00">
        <w:rPr>
          <w:sz w:val="28"/>
        </w:rPr>
        <w:t>к</w:t>
      </w:r>
      <w:r>
        <w:rPr>
          <w:sz w:val="28"/>
        </w:rPr>
        <w:t xml:space="preserve"> общей сумме краткосрочных обязательств. Удовлетворяет обы</w:t>
      </w:r>
      <w:r w:rsidR="00D5657F">
        <w:rPr>
          <w:sz w:val="28"/>
        </w:rPr>
        <w:t>чно коэффициент 1,5-2,0. В данном</w:t>
      </w:r>
      <w:r>
        <w:rPr>
          <w:sz w:val="28"/>
        </w:rPr>
        <w:t xml:space="preserve"> пример</w:t>
      </w:r>
      <w:r w:rsidR="00D5657F">
        <w:rPr>
          <w:sz w:val="28"/>
        </w:rPr>
        <w:t>е величина коэффициента на начало</w:t>
      </w:r>
      <w:r>
        <w:rPr>
          <w:sz w:val="28"/>
        </w:rPr>
        <w:t xml:space="preserve"> года </w:t>
      </w:r>
      <w:r w:rsidR="00D26903">
        <w:rPr>
          <w:sz w:val="28"/>
        </w:rPr>
        <w:t>равна 1,2 (40974/34198), а на конец – 2,03</w:t>
      </w:r>
      <w:r w:rsidR="00C571B8">
        <w:rPr>
          <w:sz w:val="28"/>
        </w:rPr>
        <w:t xml:space="preserve"> </w:t>
      </w:r>
      <w:r w:rsidR="00D26903">
        <w:rPr>
          <w:sz w:val="28"/>
        </w:rPr>
        <w:t>(41755/20540</w:t>
      </w:r>
      <w:r w:rsidR="00D5657F">
        <w:rPr>
          <w:sz w:val="28"/>
        </w:rPr>
        <w:t>)</w:t>
      </w:r>
      <w:r w:rsidR="00C571B8">
        <w:rPr>
          <w:sz w:val="28"/>
        </w:rPr>
        <w:t xml:space="preserve"> </w:t>
      </w:r>
    </w:p>
    <w:p w:rsidR="008A17C4" w:rsidRDefault="008A17C4" w:rsidP="0025257D">
      <w:pPr>
        <w:spacing w:line="360" w:lineRule="auto"/>
        <w:jc w:val="both"/>
        <w:rPr>
          <w:i/>
          <w:sz w:val="28"/>
        </w:rPr>
      </w:pPr>
      <w:r w:rsidRPr="00AE7DA1">
        <w:rPr>
          <w:i/>
          <w:sz w:val="28"/>
        </w:rPr>
        <w:t>Показатели ликвидности предприятия.</w:t>
      </w:r>
    </w:p>
    <w:p w:rsidR="00AE7DA1" w:rsidRPr="00AE7DA1" w:rsidRDefault="00AE7DA1" w:rsidP="0025257D">
      <w:pPr>
        <w:spacing w:line="360" w:lineRule="auto"/>
        <w:jc w:val="both"/>
        <w:rPr>
          <w:i/>
          <w:sz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16"/>
        <w:gridCol w:w="1984"/>
      </w:tblGrid>
      <w:tr w:rsidR="008A17C4">
        <w:tc>
          <w:tcPr>
            <w:tcW w:w="3510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Показатель ликвидности</w:t>
            </w:r>
          </w:p>
        </w:tc>
        <w:tc>
          <w:tcPr>
            <w:tcW w:w="2116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На начало месяца</w:t>
            </w:r>
          </w:p>
        </w:tc>
        <w:tc>
          <w:tcPr>
            <w:tcW w:w="1984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На конец месяца</w:t>
            </w:r>
          </w:p>
        </w:tc>
      </w:tr>
      <w:tr w:rsidR="008A17C4">
        <w:tc>
          <w:tcPr>
            <w:tcW w:w="3510" w:type="dxa"/>
          </w:tcPr>
          <w:p w:rsidR="008A17C4" w:rsidRPr="00A67FA7" w:rsidRDefault="008A17C4" w:rsidP="0025257D">
            <w:pPr>
              <w:pStyle w:val="4"/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Абсолютный</w:t>
            </w:r>
          </w:p>
        </w:tc>
        <w:tc>
          <w:tcPr>
            <w:tcW w:w="2116" w:type="dxa"/>
          </w:tcPr>
          <w:p w:rsidR="008A17C4" w:rsidRPr="00A67FA7" w:rsidRDefault="005108F7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93F00">
              <w:rPr>
                <w:sz w:val="28"/>
                <w:szCs w:val="28"/>
              </w:rPr>
              <w:t>6</w:t>
            </w:r>
            <w:r w:rsidR="00D2690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A17C4" w:rsidRPr="00A67FA7" w:rsidRDefault="00D26903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8A17C4">
        <w:tc>
          <w:tcPr>
            <w:tcW w:w="3510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2116" w:type="dxa"/>
          </w:tcPr>
          <w:p w:rsidR="008A17C4" w:rsidRPr="00A67FA7" w:rsidRDefault="00693F0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="00D2690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A17C4" w:rsidRPr="00A67FA7" w:rsidRDefault="00D26903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A17C4">
        <w:tc>
          <w:tcPr>
            <w:tcW w:w="3510" w:type="dxa"/>
          </w:tcPr>
          <w:p w:rsidR="008A17C4" w:rsidRPr="00A67FA7" w:rsidRDefault="008A17C4" w:rsidP="0025257D">
            <w:pPr>
              <w:jc w:val="both"/>
              <w:rPr>
                <w:sz w:val="28"/>
                <w:szCs w:val="28"/>
              </w:rPr>
            </w:pPr>
            <w:r w:rsidRPr="00A67FA7">
              <w:rPr>
                <w:sz w:val="28"/>
                <w:szCs w:val="28"/>
              </w:rPr>
              <w:t>Общий</w:t>
            </w:r>
          </w:p>
        </w:tc>
        <w:tc>
          <w:tcPr>
            <w:tcW w:w="2116" w:type="dxa"/>
          </w:tcPr>
          <w:p w:rsidR="008A17C4" w:rsidRPr="00A67FA7" w:rsidRDefault="00693F00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8A17C4" w:rsidRPr="00A67FA7" w:rsidRDefault="00D26903" w:rsidP="00252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</w:t>
            </w:r>
          </w:p>
        </w:tc>
      </w:tr>
    </w:tbl>
    <w:p w:rsidR="008A17C4" w:rsidRDefault="00AE7DA1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50009B">
        <w:rPr>
          <w:sz w:val="28"/>
        </w:rPr>
        <w:t xml:space="preserve">                      Таблица 3</w:t>
      </w:r>
    </w:p>
    <w:p w:rsidR="00AE7DA1" w:rsidRDefault="00AE7DA1" w:rsidP="0025257D">
      <w:pPr>
        <w:spacing w:line="360" w:lineRule="auto"/>
        <w:ind w:firstLine="720"/>
        <w:jc w:val="both"/>
        <w:rPr>
          <w:sz w:val="28"/>
        </w:rPr>
      </w:pPr>
    </w:p>
    <w:p w:rsidR="008A17C4" w:rsidRDefault="008A17C4" w:rsidP="0025257D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Отметим, что на основании только этих показателей нельзя безошибочно оценить финансовое состояние предприятия, так как данный процесс очень сложный, и дать ему полную характеристику 2-3 показателями нельзя. Коэффициенты ликвидности – показатели относительные и на протяжении некоторого времени не изменяются, если пропорционально возрастают числитель и знаменатель дроби. Само же финансовое положение за это время может существенно измениться, например, уменьшится прибыль, уровень рентабельности, коэффициент оборачиваемости и др. Поэтому для более полной и объективной оценки ликвидности можно использовать следующую факторную модель: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</w:p>
    <w:p w:rsidR="008A17C4" w:rsidRDefault="008A17C4" w:rsidP="0025257D">
      <w:pPr>
        <w:pStyle w:val="5"/>
        <w:spacing w:line="360" w:lineRule="auto"/>
        <w:ind w:left="720"/>
        <w:rPr>
          <w:sz w:val="28"/>
        </w:rPr>
      </w:pPr>
      <w:r>
        <w:rPr>
          <w:sz w:val="28"/>
          <w:u w:val="single"/>
        </w:rPr>
        <w:t>Текущие активы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</w:t>
      </w:r>
      <w:r>
        <w:rPr>
          <w:sz w:val="28"/>
          <w:u w:val="single"/>
        </w:rPr>
        <w:t>Балансовая прибыль</w:t>
      </w:r>
      <w:r>
        <w:rPr>
          <w:sz w:val="28"/>
        </w:rPr>
        <w:t xml:space="preserve">   </w:t>
      </w:r>
    </w:p>
    <w:p w:rsidR="008A17C4" w:rsidRDefault="008A17C4" w:rsidP="0025257D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лик.</w:t>
      </w:r>
      <w:r>
        <w:rPr>
          <w:sz w:val="28"/>
        </w:rPr>
        <w:t xml:space="preserve"> =</w:t>
      </w:r>
      <w:r>
        <w:rPr>
          <w:sz w:val="28"/>
        </w:rPr>
        <w:tab/>
        <w:t>Балансовая прибыль</w:t>
      </w:r>
      <w:r>
        <w:rPr>
          <w:sz w:val="28"/>
        </w:rPr>
        <w:tab/>
        <w:t xml:space="preserve">  *   Краткосрочные долги  = Х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Х</w:t>
      </w:r>
      <w:r>
        <w:rPr>
          <w:sz w:val="28"/>
          <w:vertAlign w:val="subscript"/>
        </w:rPr>
        <w:t>2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где Х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показатель, характеризующий стоимость текущих активов, приходящихся на 1 тенге дохода; Х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показатель, свидетельствует о способности предприятия погашать свои долги за счет результатов своей деятельности. Он характеризует устойчивость финансов. Чем выше его величина, тем лучше финансовое состояние предприятия.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определении платежеспособности желательно рассмотреть структуру всего капитала, включая основной. Если авуары (акции, векселя и прочие ценные бумаги) довольно существенные, котируются на бирже, они могут быть проданы с минимальными потерями. Авуары гарантируют лучшую ликвидность, чем некоторые товары. В таком случае предприятию не нужен очень высокий коэффициент ликвидности, поскольку оборотный капитал можно стабилизировать продажей части основного капитала.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 еще один показатель ликвидности (коэффициент самофинансирования) – отношение суммы самофинансируемого дохода (доход + амортизация) к общей сумме внутренних и внешни</w:t>
      </w:r>
      <w:r w:rsidR="00C571B8">
        <w:rPr>
          <w:sz w:val="28"/>
        </w:rPr>
        <w:t>х источников финансовых доходов.</w:t>
      </w:r>
    </w:p>
    <w:p w:rsidR="008A17C4" w:rsidRDefault="008A17C4" w:rsidP="002525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Данный коэффициент можно рассчитать отношением самофинансируемого дохода к добавленной стоимости. Он показывает степень, с которой предприятие самофинансирует свою деятельность в отношении к созданному богатству. Можно определить также, сколько самофинансируемого дохода приходится на одного работника предприятия. Такие показатели в странах Запада рассматриваются как одни из лучших критериев определения ликвидности и финансовой независимости компании и могут сравниваться с другими предприятиями.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анализе платежеспособности, кроме количественных показателей, следует изучить качественные характеристики, не имеющие количественного изменения, которые могут</w:t>
      </w:r>
      <w:r w:rsidR="00AE7DA1">
        <w:rPr>
          <w:sz w:val="28"/>
        </w:rPr>
        <w:t xml:space="preserve"> быть</w:t>
      </w:r>
      <w:r>
        <w:rPr>
          <w:sz w:val="28"/>
        </w:rPr>
        <w:t xml:space="preserve"> охарактеризованы, как зависящие от финансовой гибкости предприятия.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Финансовая гибкость характеризуется способностью предприятия противостоять неожиданным перерывам в поступлении денежных средств в связи с непредвиденными обстоятельствами. Это означает способность брать в долг из различных источников, увеличивать акционерный капитал, продавать и перемещать активы, изменять уровень и характер деятельности предприятия, чтобы выстоять в изменяющихся условиях.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Способность брать в долг денежные средства зависит от разных факторов и подвержена быстрому изменению. Она определяется доходностью, стабильностью, относительным размером предприятия, ситуацией в отрасли, составом и структурой капитала. Больше всего она зависит от такого внешнего фактора, как состояние и направления изменения кредитного рынка. Способность получать кредиты является важным источником денежных средств, когда они нужны, и также важна, когда предприятию необходимо продлить краткосрочные кредиты. Заранее договоренное финансирование или открытые кредитные лини</w:t>
      </w:r>
      <w:r w:rsidR="00AE7DA1">
        <w:rPr>
          <w:sz w:val="28"/>
        </w:rPr>
        <w:t>и</w:t>
      </w:r>
      <w:r>
        <w:rPr>
          <w:sz w:val="28"/>
        </w:rPr>
        <w:t xml:space="preserve"> (кредит, который предприятие может взять в течении определенного срока и на определенных условиях) – более надежные источники получения средств при необходимости, чем потенциальное финансирование. При оценке финансовой гибкости предприятия принимается во внимание рейтинг его векселей, облигаций и привилегированных акций; ограничение продажи активов; степень случайности расходов, а также способность быстро реагировать на изменяющиеся условия, такие, как забастовка, падение спроса или ликвидация источников снабжения.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теории и практике рыночной экономики известны и некоторые другие показатели, используемые для детализации и углубления анализа перспектив платежеспособности. Наиболее важное значение из них имеют доход и способность зарабатывать, так как именно эти факторы являются определяющими для финансового здоровья предприятия. Под способностью зарабатывать понимается способность предприятия постоянно получать доход от основной деятельности в будущем. Для оценки этой способности анализируются коэффициенты достаточности денежных средств и их капитализации.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достаточности денежных средств (К</w:t>
      </w:r>
      <w:r w:rsidR="00A40D06">
        <w:rPr>
          <w:sz w:val="28"/>
          <w:vertAlign w:val="superscript"/>
        </w:rPr>
        <w:t>дс</w:t>
      </w:r>
      <w:r>
        <w:rPr>
          <w:sz w:val="28"/>
        </w:rPr>
        <w:t>) отражает способность предприятия их зарабатывать для покрытия капитальных расходов, прироста оборотных средств и выплаты дивидендов. Чтобы устранить влияние цикличности и других случайностей, в числителе и знаменателе используются данные за 5 лет. Расчет производится по следующей формуле: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</w:p>
    <w:p w:rsidR="008A17C4" w:rsidRDefault="00E41B01" w:rsidP="002525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E41B01">
        <w:rPr>
          <w:sz w:val="36"/>
          <w:szCs w:val="36"/>
        </w:rPr>
        <w:t>К</w:t>
      </w:r>
      <w:r w:rsidR="00202390">
        <w:rPr>
          <w:sz w:val="28"/>
          <w:vertAlign w:val="superscript"/>
        </w:rPr>
        <w:t>дс</w:t>
      </w:r>
      <w:r w:rsidR="00A40D06">
        <w:rPr>
          <w:sz w:val="28"/>
        </w:rPr>
        <w:t>=</w:t>
      </w:r>
      <w:r w:rsidR="000247C0" w:rsidRPr="00202390">
        <w:rPr>
          <w:position w:val="-28"/>
          <w:sz w:val="28"/>
        </w:rPr>
        <w:object w:dxaOrig="6600" w:dyaOrig="660">
          <v:shape id="_x0000_i1041" type="#_x0000_t75" style="width:438pt;height:39.75pt" o:ole="">
            <v:imagedata r:id="rId34" o:title=""/>
          </v:shape>
          <o:OLEObject Type="Embed" ProgID="Equation.3" ShapeID="_x0000_i1041" DrawAspect="Content" ObjectID="_1458523998" r:id="rId35"/>
        </w:object>
      </w:r>
      <w:r w:rsidR="00A40D06">
        <w:rPr>
          <w:sz w:val="28"/>
        </w:rPr>
        <w:t xml:space="preserve">                        </w:t>
      </w:r>
    </w:p>
    <w:p w:rsidR="00A40D06" w:rsidRDefault="00A40D06" w:rsidP="0025257D">
      <w:pPr>
        <w:spacing w:line="360" w:lineRule="auto"/>
        <w:ind w:firstLine="708"/>
        <w:jc w:val="both"/>
        <w:rPr>
          <w:sz w:val="28"/>
        </w:rPr>
      </w:pPr>
    </w:p>
    <w:p w:rsidR="008A17C4" w:rsidRDefault="008A17C4" w:rsidP="002525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Коэффициент достаточности денежных средств, равный единице, показывает, что предприятие способно функционировать, не прибегая к внешнему финансированию. Если этот коэффициент ниже единицы, то предприятие не способно за счет результатов своей деятельности поддерживать выплату дивидендов и нынешний уровень производства.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капитализации денежных средств (К</w:t>
      </w:r>
      <w:r>
        <w:rPr>
          <w:sz w:val="28"/>
          <w:vertAlign w:val="superscript"/>
        </w:rPr>
        <w:t>к</w:t>
      </w:r>
      <w:r>
        <w:rPr>
          <w:sz w:val="28"/>
          <w:vertAlign w:val="subscript"/>
        </w:rPr>
        <w:t>н</w:t>
      </w:r>
      <w:r>
        <w:rPr>
          <w:sz w:val="28"/>
        </w:rPr>
        <w:t>) используется при определении уровня инвестиции в активы предприятия и рассчитывается по формуле:</w:t>
      </w:r>
    </w:p>
    <w:p w:rsidR="00202390" w:rsidRDefault="00E41B01" w:rsidP="0025257D">
      <w:pPr>
        <w:spacing w:line="360" w:lineRule="auto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perscript"/>
        </w:rPr>
        <w:t>кд</w:t>
      </w:r>
      <w:r>
        <w:rPr>
          <w:sz w:val="28"/>
        </w:rPr>
        <w:t xml:space="preserve"> =</w:t>
      </w:r>
      <w:r w:rsidR="000247C0" w:rsidRPr="00202390">
        <w:rPr>
          <w:position w:val="-28"/>
          <w:sz w:val="28"/>
        </w:rPr>
        <w:object w:dxaOrig="6280" w:dyaOrig="660">
          <v:shape id="_x0000_i1042" type="#_x0000_t75" style="width:415.5pt;height:36.75pt" o:ole="">
            <v:imagedata r:id="rId36" o:title=""/>
          </v:shape>
          <o:OLEObject Type="Embed" ProgID="Equation.3" ShapeID="_x0000_i1042" DrawAspect="Content" ObjectID="_1458523999" r:id="rId37"/>
        </w:object>
      </w:r>
    </w:p>
    <w:p w:rsidR="000247C0" w:rsidRDefault="000247C0" w:rsidP="0025257D">
      <w:pPr>
        <w:spacing w:line="360" w:lineRule="auto"/>
        <w:jc w:val="both"/>
        <w:rPr>
          <w:sz w:val="28"/>
        </w:rPr>
      </w:pP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Уровень капитализации денежных средств считается достаточным в пределах 8-10%.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Предприятие должно регулировать наличие ликвидных средств в пределах оптимальной потребности в них, которая для каждого конкретного предприятия зависит от следующих факторов:</w:t>
      </w:r>
    </w:p>
    <w:p w:rsidR="008A17C4" w:rsidRDefault="008A17C4" w:rsidP="0025257D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размер предприятия и объема его деятельности (чем больше объем производства и реализации, тем больше запасы товарно-материальных ценностей);</w:t>
      </w:r>
    </w:p>
    <w:p w:rsidR="008A17C4" w:rsidRDefault="008A17C4" w:rsidP="0025257D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отрасли промышленности и производства (спрос на продукцию и скорость поступления от ее реализации);</w:t>
      </w:r>
    </w:p>
    <w:p w:rsidR="008A17C4" w:rsidRDefault="008A17C4" w:rsidP="0025257D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длительность производственного цикла (величины незавершенного производства);</w:t>
      </w:r>
    </w:p>
    <w:p w:rsidR="008A17C4" w:rsidRDefault="008A17C4" w:rsidP="0025257D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времени, необходимого для возобновления запасов материалов (продолжительности их оборота);</w:t>
      </w:r>
    </w:p>
    <w:p w:rsidR="008A17C4" w:rsidRDefault="008A17C4" w:rsidP="0025257D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сезонности работы предприятия;</w:t>
      </w:r>
    </w:p>
    <w:p w:rsidR="008A17C4" w:rsidRDefault="008A17C4" w:rsidP="0025257D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общей экономической конъюнктуры.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соотношение текущих активов и краткосрочных обязательств ниже, чем 1:1, то можно говорить о том, что предприятие не в состоянии оплатить свои счета. Соотношение 1:1 предполагает равенство текущих активов и краткосрочных обязательств. Принимая во внимание различную степень ликвидности активов, можно с уверенностью предположить, что на все активы будут реализованы в срочном порядке, </w:t>
      </w:r>
      <w:r w:rsidR="00D26903">
        <w:rPr>
          <w:sz w:val="28"/>
        </w:rPr>
        <w:t>а,</w:t>
      </w:r>
      <w:r>
        <w:rPr>
          <w:sz w:val="28"/>
        </w:rPr>
        <w:t xml:space="preserve"> следовательно, и в данной ситуации возникает угроза финансовой стабильности предприятия. Если же значение К</w:t>
      </w:r>
      <w:r>
        <w:rPr>
          <w:sz w:val="28"/>
          <w:vertAlign w:val="subscript"/>
        </w:rPr>
        <w:t>т.л.</w:t>
      </w:r>
      <w:r>
        <w:rPr>
          <w:sz w:val="28"/>
        </w:rPr>
        <w:t xml:space="preserve"> значительно превышает соотношение 1:1, то можно сделать вывод о том, что предприятие располагает значительным объемом свободных ресурсов, формируемых за счет собственных источников.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 стороны кредиторов предприятия, подобный вариант формирования оборотных средств является наиболее предпочтительным. В то же время, с точки зрения менеджера, значительное накапливание запасов на предприятии, отвлечение средств в дебиторскую задолженность может быть связано с неумелым управлением активами предприятия.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Различные показатели ликвидности не только дают разностороннюю характеристику устойчивости финансового положения предприятия при разной степени учета ликвидных средств, но и отвечают интересам различных внешних пользователей аналитической информации. Так, например, для поставщиков сырья и материалов наиболее интересен коэффициент абсолютной ликвидности (К</w:t>
      </w:r>
      <w:r>
        <w:rPr>
          <w:sz w:val="28"/>
          <w:vertAlign w:val="subscript"/>
        </w:rPr>
        <w:t>а.л.</w:t>
      </w:r>
      <w:r>
        <w:rPr>
          <w:sz w:val="28"/>
        </w:rPr>
        <w:t xml:space="preserve">). </w:t>
      </w:r>
      <w:r w:rsidR="001D7241">
        <w:rPr>
          <w:sz w:val="28"/>
        </w:rPr>
        <w:t>Банк,</w:t>
      </w:r>
      <w:r>
        <w:rPr>
          <w:sz w:val="28"/>
        </w:rPr>
        <w:t xml:space="preserve"> кредитующий данное предприятие, больше внимание уделяет промежуточному коэффициенту ликвидности (К</w:t>
      </w:r>
      <w:r>
        <w:rPr>
          <w:sz w:val="28"/>
          <w:vertAlign w:val="subscript"/>
        </w:rPr>
        <w:t>п.л.</w:t>
      </w:r>
      <w:r>
        <w:rPr>
          <w:sz w:val="28"/>
        </w:rPr>
        <w:t>). Покупатели и держатели акций и облигаций предприятия в большей мере оценивают финансовую устойчивость предприятия по коэффициенту текущей ликвидности (К</w:t>
      </w:r>
      <w:r>
        <w:rPr>
          <w:sz w:val="28"/>
          <w:vertAlign w:val="subscript"/>
        </w:rPr>
        <w:t>т.л.</w:t>
      </w:r>
      <w:r>
        <w:rPr>
          <w:sz w:val="28"/>
        </w:rPr>
        <w:t>).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Следует отметить, что для многих предприятий характерно сочетание низких коэффициентов промежуточной ликвидности с высоким коэффициентом общего покрытия. Это связано с тем, что предприятия имеют излишние запасы сырья, материалов, комплектующих, готовой продукции, нередко неоправданно велико незавершенное производство.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Необоснованностью этих затрат ведет в конечном счете к нехватке денежных средств. Отсюда, даже при высоком коэффициенте общего покрытия, необходимо выявить состояние и динамику его составляющих, особенно по тем статьям, которые входят в третью группу активов баланса.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этой целью следует рассчитать оборачиваемость производственных запасов, готовых изделий, незавершенного производства.</w:t>
      </w:r>
    </w:p>
    <w:p w:rsidR="008A17C4" w:rsidRDefault="008A17C4" w:rsidP="002525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наличии у предприятия низкого коэффициента промежуточной ликвидности и высокого коэффициента общего покрытия, ухудшения названных показателей оборачиваемости свидетельствует об ухудшении платежеспособности этого предприятия. Чтобы более объективно оценить платежеспособность предприятия при обнаружении у него ухудшения. При этом следует раздельно разобраться в причинах задержек потребителями оплаты продукции и услуг, накопления излишних запасов готовой продукции, сырья, материалов и т.д. Эти причины могут быть внешними, более или менее не зависящими от анализируемого предприятия, а могут быть и внутренними. </w:t>
      </w:r>
      <w:r w:rsidR="00332AB2">
        <w:rPr>
          <w:sz w:val="28"/>
        </w:rPr>
        <w:t>Но,</w:t>
      </w:r>
      <w:r>
        <w:rPr>
          <w:sz w:val="28"/>
        </w:rPr>
        <w:t xml:space="preserve"> прежде </w:t>
      </w:r>
      <w:r w:rsidR="00332AB2">
        <w:rPr>
          <w:sz w:val="28"/>
        </w:rPr>
        <w:t>всего,</w:t>
      </w:r>
      <w:r>
        <w:rPr>
          <w:sz w:val="28"/>
        </w:rPr>
        <w:t xml:space="preserve"> необходимо исчислить названные выше коэффициенты ликвидности, определить отклонение в их уровне и размер влияния на них различных факторов.</w:t>
      </w:r>
    </w:p>
    <w:p w:rsidR="000247C0" w:rsidRDefault="000247C0" w:rsidP="0025257D">
      <w:pPr>
        <w:spacing w:line="360" w:lineRule="auto"/>
        <w:jc w:val="both"/>
        <w:rPr>
          <w:b/>
          <w:i/>
          <w:sz w:val="32"/>
          <w:szCs w:val="32"/>
        </w:rPr>
      </w:pPr>
    </w:p>
    <w:p w:rsidR="00FB5B99" w:rsidRDefault="00FB5B99" w:rsidP="0025257D">
      <w:pPr>
        <w:spacing w:line="360" w:lineRule="auto"/>
        <w:jc w:val="both"/>
        <w:rPr>
          <w:b/>
          <w:i/>
          <w:sz w:val="32"/>
          <w:szCs w:val="32"/>
        </w:rPr>
      </w:pPr>
    </w:p>
    <w:p w:rsidR="004455F3" w:rsidRPr="00D62C3F" w:rsidRDefault="0059720C" w:rsidP="00D62C3F">
      <w:pPr>
        <w:spacing w:line="360" w:lineRule="auto"/>
        <w:jc w:val="center"/>
        <w:rPr>
          <w:b/>
          <w:sz w:val="36"/>
          <w:szCs w:val="36"/>
        </w:rPr>
      </w:pPr>
      <w:r w:rsidRPr="00D62C3F">
        <w:rPr>
          <w:b/>
          <w:sz w:val="36"/>
          <w:szCs w:val="36"/>
        </w:rPr>
        <w:t>3</w:t>
      </w:r>
      <w:r w:rsidR="00557CC3" w:rsidRPr="00D62C3F">
        <w:rPr>
          <w:b/>
          <w:sz w:val="36"/>
          <w:szCs w:val="36"/>
        </w:rPr>
        <w:t xml:space="preserve">. </w:t>
      </w:r>
      <w:r w:rsidR="004455F3" w:rsidRPr="00D62C3F">
        <w:rPr>
          <w:b/>
          <w:sz w:val="36"/>
          <w:szCs w:val="36"/>
        </w:rPr>
        <w:t>Оценка платежеспособности предприятия на основе изучения потоков денежных средств.</w:t>
      </w:r>
    </w:p>
    <w:p w:rsidR="004455F3" w:rsidRDefault="004455F3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оперативного внутреннего анализа текущей платежеспособности, ежедневного контроля за поступлением средств от продажи продукции, погашения дебиторской задолженности и прочим поступлениями денежных средств, а так же для контроля за выполнением платежных обязательств перед поставщиками</w:t>
      </w:r>
      <w:r w:rsidR="00564147">
        <w:rPr>
          <w:sz w:val="28"/>
          <w:szCs w:val="28"/>
        </w:rPr>
        <w:t>, банками и прочими кредиторами составляется оперативный платежный календарь, в котором, с одной стороны, подсчитываются наличные и ожидаемые платежные средства, а с другой – платежные обязательства на этот период.</w:t>
      </w:r>
    </w:p>
    <w:p w:rsidR="00564147" w:rsidRDefault="00564147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Календарь составляется на основе данных об отгрузке и реализации </w:t>
      </w:r>
      <w:r w:rsidR="00DF3FA4">
        <w:rPr>
          <w:sz w:val="28"/>
          <w:szCs w:val="28"/>
        </w:rPr>
        <w:t>продукции, о</w:t>
      </w:r>
      <w:r>
        <w:rPr>
          <w:sz w:val="28"/>
          <w:szCs w:val="28"/>
        </w:rPr>
        <w:t xml:space="preserve"> закупках средств производства, документов о расчетах по оплате труда, на выдачу </w:t>
      </w:r>
      <w:r w:rsidR="0019116F">
        <w:rPr>
          <w:sz w:val="28"/>
          <w:szCs w:val="28"/>
        </w:rPr>
        <w:t>авансов</w:t>
      </w:r>
      <w:r>
        <w:rPr>
          <w:sz w:val="28"/>
          <w:szCs w:val="28"/>
        </w:rPr>
        <w:t xml:space="preserve"> работникам, выписок со счетов банков и др.</w:t>
      </w:r>
    </w:p>
    <w:p w:rsidR="000247C0" w:rsidRDefault="000247C0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текущей платежеспособности необходимо платежные средства на соответствующую дату сравнить с платежными обязательствами на эту же дату. Идеальный вариант, если коэффициент будет составлять единицу или немного больше. </w:t>
      </w:r>
    </w:p>
    <w:p w:rsidR="000247C0" w:rsidRDefault="000247C0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платежеспособности, т. е. недостаток денежных средств и наличие просроченных платежей, может быть случайным и хроническим. </w:t>
      </w:r>
      <w:r>
        <w:rPr>
          <w:sz w:val="28"/>
          <w:szCs w:val="28"/>
        </w:rPr>
        <w:tab/>
        <w:t>Поэтому, анализируя состояние платежеспособности предприятия, нужно рассматривать причины финансовых затруднений, частоту их образования и продолжительность просроченных долгов.</w:t>
      </w:r>
    </w:p>
    <w:p w:rsidR="000247C0" w:rsidRDefault="000247C0" w:rsidP="00252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Причинами неплатежеспособности могут быть:</w:t>
      </w:r>
    </w:p>
    <w:p w:rsidR="000247C0" w:rsidRDefault="000247C0" w:rsidP="0025257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снижение объемов производства и реализации продукции, повышение ее себестоимости, уменьшение суммы прибыли и как результат – недостаток собственных источников самофинансирования предприятия;</w:t>
      </w:r>
    </w:p>
    <w:p w:rsidR="000247C0" w:rsidRPr="00D62C3F" w:rsidRDefault="000D7091" w:rsidP="0025257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использование оборотного капитала: отвлечение средств в дебиторскую задолженность, вложение в сверхплановые запасы и на прочие цели, которые временно не имеют источников финансирования;</w:t>
      </w:r>
      <w:r w:rsidR="000247C0" w:rsidRPr="00D62C3F">
        <w:rPr>
          <w:sz w:val="28"/>
          <w:szCs w:val="28"/>
        </w:rPr>
        <w:t xml:space="preserve">                                                                </w:t>
      </w:r>
    </w:p>
    <w:p w:rsidR="00D62C3F" w:rsidRPr="004455F3" w:rsidRDefault="00D62C3F" w:rsidP="0025257D">
      <w:pPr>
        <w:spacing w:line="360" w:lineRule="auto"/>
        <w:jc w:val="both"/>
        <w:rPr>
          <w:sz w:val="28"/>
          <w:szCs w:val="28"/>
        </w:rPr>
      </w:pPr>
    </w:p>
    <w:p w:rsidR="008F08DD" w:rsidRDefault="008F08DD" w:rsidP="0025257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несостоятельность  клиентов предприятия;</w:t>
      </w:r>
    </w:p>
    <w:p w:rsidR="008F08DD" w:rsidRDefault="008F08DD" w:rsidP="0025257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налогообложения, штрафных санкций за несвоевременную или неполную уплату налогов.</w:t>
      </w:r>
    </w:p>
    <w:p w:rsidR="00DF3FA4" w:rsidRDefault="008F08DD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выяснения причин изменения показателей платежеспособности большое </w:t>
      </w:r>
      <w:r w:rsidR="00DF3FA4">
        <w:rPr>
          <w:sz w:val="28"/>
          <w:szCs w:val="28"/>
        </w:rPr>
        <w:t>значение  имеет анализ выполнения плана по притоку и оттоку денежных средств. Для этого данные отчета о движении денежных средств сравнивают с данными финансовой части бизнес-плана.</w:t>
      </w:r>
    </w:p>
    <w:p w:rsidR="008F08DD" w:rsidRDefault="00DF3FA4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следует установить выполнение плана по поступлению денежных средств от операционной, инвестиционной и финансовой деятельности и выяснить причины отклонения от плана. Особое внимание следует обратить на использование денежных средств, т. к. даже при выполнении доходной части бюджета предприятия перерасходы и нерациональное использование денежных средств могут привести к финансовым затруднениям.</w:t>
      </w:r>
    </w:p>
    <w:p w:rsidR="00DF3FA4" w:rsidRDefault="00DF3FA4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финансового бюджета предприятия анализируется по каждой статье с выяснением причин перерасхода, который может быть оправданным и неоправданным. По итогам анализа должны быть выявлены резервы увеличения планомерного притока денежных средств для обеспечения стабильной платежеспособности предприятия в перспективе.</w:t>
      </w:r>
    </w:p>
    <w:p w:rsidR="00A02F1C" w:rsidRDefault="00A02F1C" w:rsidP="0025257D">
      <w:pPr>
        <w:spacing w:line="360" w:lineRule="auto"/>
        <w:jc w:val="both"/>
        <w:rPr>
          <w:sz w:val="28"/>
          <w:szCs w:val="28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A7A87" w:rsidRPr="00D62C3F" w:rsidRDefault="0059720C" w:rsidP="00D62C3F">
      <w:pPr>
        <w:spacing w:line="360" w:lineRule="auto"/>
        <w:jc w:val="center"/>
        <w:rPr>
          <w:b/>
          <w:sz w:val="28"/>
          <w:szCs w:val="28"/>
        </w:rPr>
      </w:pPr>
      <w:r w:rsidRPr="00D62C3F">
        <w:rPr>
          <w:b/>
          <w:sz w:val="36"/>
          <w:szCs w:val="36"/>
        </w:rPr>
        <w:t>4.</w:t>
      </w:r>
      <w:r w:rsidR="00BA7DF9" w:rsidRPr="00D62C3F">
        <w:rPr>
          <w:b/>
          <w:sz w:val="36"/>
          <w:szCs w:val="36"/>
        </w:rPr>
        <w:t xml:space="preserve"> </w:t>
      </w:r>
      <w:r w:rsidR="00EA7A87" w:rsidRPr="00D62C3F">
        <w:rPr>
          <w:b/>
          <w:sz w:val="36"/>
          <w:szCs w:val="36"/>
        </w:rPr>
        <w:t>Методы диагностики вероятности банкротства.</w:t>
      </w:r>
    </w:p>
    <w:p w:rsidR="008C7DDC" w:rsidRPr="008C7DDC" w:rsidRDefault="008C7DDC" w:rsidP="0025257D">
      <w:pPr>
        <w:spacing w:line="360" w:lineRule="auto"/>
        <w:ind w:left="1068"/>
        <w:jc w:val="both"/>
        <w:rPr>
          <w:b/>
          <w:i/>
          <w:sz w:val="28"/>
          <w:szCs w:val="28"/>
        </w:rPr>
      </w:pPr>
    </w:p>
    <w:p w:rsidR="00EA7A87" w:rsidRDefault="00EA7A87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Банкротство – это признанная арбитражным судом или объявленная должником его неспособность в полном объеме удовлетворить требования кредиторов по денежным обязательствам и по уплате других обязательных платежей.</w:t>
      </w:r>
    </w:p>
    <w:p w:rsidR="00EA7A87" w:rsidRDefault="00EA7A87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признак банкротства – неспособность предприятия обеспечить выполнение требований кредиторов в течени</w:t>
      </w:r>
      <w:r w:rsidR="003B77C8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месяцев со дня наступления сроков платежей. По истечении этого срока кредиторы получают право на обращение в арбитражный суд о признании предприятия-должника банкротом.</w:t>
      </w:r>
    </w:p>
    <w:p w:rsidR="00EA7A87" w:rsidRDefault="00EA7A87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Несостоятельность субъекта хозяйствования может быть:</w:t>
      </w:r>
    </w:p>
    <w:p w:rsidR="00EA7A87" w:rsidRDefault="00EA7A87" w:rsidP="00252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«несчастной» - возникает не по собственной вине, а вследствие непредвиденных обстоятельств;</w:t>
      </w:r>
    </w:p>
    <w:p w:rsidR="00EA7A87" w:rsidRDefault="00EA7A87" w:rsidP="00252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«ложной» - в результате умышленного сокрытия собственного имущества с целью избежания уплаты догов кредиторам;</w:t>
      </w:r>
    </w:p>
    <w:p w:rsidR="00EA7A87" w:rsidRDefault="00EA7A87" w:rsidP="00252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«неосторожной» вследствие неэффективной работы, осуществления рискованных операций.</w:t>
      </w:r>
    </w:p>
    <w:p w:rsidR="00EA7A87" w:rsidRDefault="00EA7A87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</w:t>
      </w:r>
      <w:r w:rsidR="00D85381">
        <w:rPr>
          <w:sz w:val="28"/>
          <w:szCs w:val="28"/>
        </w:rPr>
        <w:t xml:space="preserve"> государство должно оказывать помощь предприятиям по выходу из кризисной ситуации. Во втором случае злоумышленное банкротство уголовно наказуемо. Наиболее распространенным является третий вид банкротства.</w:t>
      </w:r>
    </w:p>
    <w:p w:rsidR="00D85381" w:rsidRDefault="000247C0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381">
        <w:rPr>
          <w:sz w:val="28"/>
          <w:szCs w:val="28"/>
        </w:rPr>
        <w:t xml:space="preserve">«Неосторожное» банкротство наступает, как правило, постепенно. Для того чтобы вовремя предугадать и предотвратить его, необходимо систематически анализировать финансовое состояние, что позволит обнаружить его «болевые» точки и принять конкретные меры по финансовому оздоровлению экономики предприятия. </w:t>
      </w:r>
    </w:p>
    <w:p w:rsidR="00D85381" w:rsidRDefault="00D85381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вероятности банкротства используется несколько методов, основанных на применении:</w:t>
      </w:r>
    </w:p>
    <w:p w:rsidR="00D85381" w:rsidRDefault="00D85381" w:rsidP="0025257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анализа обширной системы критериев и признаков;</w:t>
      </w:r>
    </w:p>
    <w:p w:rsidR="00D85381" w:rsidRDefault="00D85381" w:rsidP="0025257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ограниченного круга показателей;</w:t>
      </w:r>
    </w:p>
    <w:p w:rsidR="00D85381" w:rsidRDefault="00D85381" w:rsidP="0025257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интегральных показателей, рассчитанных с помощью:</w:t>
      </w:r>
    </w:p>
    <w:p w:rsidR="00D85381" w:rsidRDefault="00D85381" w:rsidP="0025257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скоринговых моделей;</w:t>
      </w:r>
    </w:p>
    <w:p w:rsidR="00D85381" w:rsidRDefault="00D85381" w:rsidP="0025257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многомерного рейтингового анализа;</w:t>
      </w:r>
    </w:p>
    <w:p w:rsidR="00D85381" w:rsidRDefault="00D85381" w:rsidP="0025257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мультипликативного дискриминантного анализа.</w:t>
      </w:r>
    </w:p>
    <w:p w:rsidR="00D85381" w:rsidRDefault="00D85381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первого метода признаки банкротства в соответствии с рекомендациями Комитета по обобщению практики аудирования обычно делят на две группы</w:t>
      </w:r>
      <w:r w:rsidR="00CA17C5">
        <w:rPr>
          <w:sz w:val="28"/>
          <w:szCs w:val="28"/>
        </w:rPr>
        <w:t>:</w:t>
      </w:r>
    </w:p>
    <w:p w:rsidR="00CA17C5" w:rsidRDefault="00CA17C5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– показатели, свидетельствующие о возможных финансовых затруднениях и вероятности банкротства в недалеком будущем: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повторяющиеся существенные потери в основной деятельности, выражающиеся в хроническом спаде производства, сокращении объемов продаж и хронической убыточности;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хронически просроченной кредиторской и дебиторской задолженности;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низкие значения коэффициентов ликвидности и тенденции к их снижению;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 опасных пределов доли заемного капитала в общей его сумме;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дефицит собственного оборотного капитала;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увеличение продолжительности оборота капитала;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сверхнормативных запасов сырья и готовой продукции;</w:t>
      </w:r>
    </w:p>
    <w:p w:rsidR="00CA17C5" w:rsidRDefault="00CA17C5" w:rsidP="002525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падение рыночной стоимости акций предприятия и т. д.</w:t>
      </w:r>
    </w:p>
    <w:p w:rsidR="00CF0626" w:rsidRDefault="00CA17C5" w:rsidP="002525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– показатели, неблагоприятные значения которых не дают</w:t>
      </w:r>
      <w:r w:rsidR="00CF0626">
        <w:rPr>
          <w:sz w:val="28"/>
          <w:szCs w:val="28"/>
        </w:rPr>
        <w:t xml:space="preserve"> основания рассматривать текущее финансовое состояние как критическое, но сигнализируют о возможности резкого его ухудшения в будущем при неприятии действенных мер:</w:t>
      </w:r>
    </w:p>
    <w:p w:rsidR="00CA17C5" w:rsidRDefault="00CF0626" w:rsidP="0025257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чрезмерная зависимость предприятия от какого–либо одного конкретного проекта, типа оборудования, вида актива, рынка сырья или рынка сбыта;</w:t>
      </w:r>
    </w:p>
    <w:p w:rsidR="00CF0626" w:rsidRDefault="00CF0626" w:rsidP="0025257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потеря ключевых контрагентов;</w:t>
      </w:r>
    </w:p>
    <w:p w:rsidR="00CF0626" w:rsidRDefault="00CF0626" w:rsidP="0025257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недооценка обновления техники и технологии;</w:t>
      </w:r>
    </w:p>
    <w:p w:rsidR="00CF0626" w:rsidRDefault="00CF0626" w:rsidP="0025257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потеря опытных сотрудников аппарата управления;</w:t>
      </w:r>
    </w:p>
    <w:p w:rsidR="00CF0626" w:rsidRDefault="00CF0626" w:rsidP="0025257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вынужденные простои, неритмичная работа;</w:t>
      </w:r>
    </w:p>
    <w:p w:rsidR="00CF0626" w:rsidRDefault="00CF0626" w:rsidP="0025257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неэффективные долгосрочные соглашения и т. д.</w:t>
      </w:r>
    </w:p>
    <w:p w:rsidR="00CF0626" w:rsidRDefault="00CF0626" w:rsidP="0025257D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Второй метод диагностики несостоятельности предприятий – использование ограниченного круга показателей, к которым в соответствии с действующим положением относятся:</w:t>
      </w:r>
    </w:p>
    <w:p w:rsidR="00CF0626" w:rsidRDefault="00CF0626" w:rsidP="0025257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текущей ликвидности;</w:t>
      </w:r>
    </w:p>
    <w:p w:rsidR="00CF0626" w:rsidRDefault="00CF0626" w:rsidP="0025257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обеспеченности собственным оборотным капиталом;</w:t>
      </w:r>
    </w:p>
    <w:p w:rsidR="00847665" w:rsidRDefault="00847665" w:rsidP="0025257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восстановления</w:t>
      </w:r>
      <w:r w:rsidR="00185A39">
        <w:rPr>
          <w:sz w:val="28"/>
          <w:szCs w:val="28"/>
        </w:rPr>
        <w:t xml:space="preserve"> (утраты)</w:t>
      </w:r>
      <w:r>
        <w:rPr>
          <w:sz w:val="28"/>
          <w:szCs w:val="28"/>
        </w:rPr>
        <w:t xml:space="preserve"> платежеспособности.</w:t>
      </w:r>
    </w:p>
    <w:p w:rsidR="00847665" w:rsidRDefault="00847665" w:rsidP="0025257D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действующими правилами предприятие признается неплатежеспособным  при наличии одного из следующих условий:</w:t>
      </w:r>
    </w:p>
    <w:p w:rsidR="00847665" w:rsidRDefault="00847665" w:rsidP="0025257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текущей ликвидности на конец отчетного периода ниже нормативного значения;</w:t>
      </w:r>
    </w:p>
    <w:p w:rsidR="00847665" w:rsidRDefault="00847665" w:rsidP="0025257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обеспеченности </w:t>
      </w:r>
      <w:r w:rsidR="00185A39">
        <w:rPr>
          <w:sz w:val="28"/>
          <w:szCs w:val="28"/>
        </w:rPr>
        <w:t>предприятия собственными оборотными средствами на конец отчетного периода ниже нормативного значения;</w:t>
      </w:r>
    </w:p>
    <w:p w:rsidR="00185A39" w:rsidRDefault="00185A39" w:rsidP="0025257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восстановления (утраты) платежеспособности меньше единицы.</w:t>
      </w:r>
    </w:p>
    <w:p w:rsidR="00185A39" w:rsidRDefault="00185A39" w:rsidP="0025257D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Третий метод диагностики  вероятности банкротства – интегральная оценка финансовой устойчивости на основе скорингового анализа.</w:t>
      </w:r>
      <w:r w:rsidR="00983BCF">
        <w:rPr>
          <w:sz w:val="28"/>
          <w:szCs w:val="28"/>
        </w:rPr>
        <w:t xml:space="preserve"> Сущность его состоит в классификации предприятий по степени риска сходя из фактического уровня показателей финансовой устойчивости и рейтинга каждого показателя, выраженного в баллах на основе экспертных оценок.</w:t>
      </w:r>
    </w:p>
    <w:p w:rsidR="00C40B35" w:rsidRDefault="00C40B35" w:rsidP="0025257D">
      <w:pPr>
        <w:spacing w:line="360" w:lineRule="auto"/>
        <w:ind w:left="74"/>
        <w:jc w:val="both"/>
        <w:rPr>
          <w:sz w:val="28"/>
          <w:szCs w:val="28"/>
        </w:rPr>
      </w:pPr>
    </w:p>
    <w:p w:rsidR="00332AB2" w:rsidRDefault="00332AB2" w:rsidP="0025257D">
      <w:pPr>
        <w:spacing w:line="360" w:lineRule="auto"/>
        <w:ind w:left="74"/>
        <w:jc w:val="both"/>
        <w:rPr>
          <w:sz w:val="28"/>
          <w:szCs w:val="28"/>
        </w:rPr>
      </w:pPr>
    </w:p>
    <w:p w:rsidR="000247C0" w:rsidRDefault="000247C0" w:rsidP="0025257D">
      <w:pPr>
        <w:spacing w:line="360" w:lineRule="auto"/>
        <w:ind w:left="74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ind w:left="74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ind w:left="74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ind w:left="74"/>
        <w:jc w:val="both"/>
        <w:rPr>
          <w:b/>
          <w:i/>
          <w:sz w:val="36"/>
          <w:szCs w:val="36"/>
        </w:rPr>
      </w:pPr>
    </w:p>
    <w:p w:rsidR="00E34D9B" w:rsidRPr="00E34D9B" w:rsidRDefault="00E34D9B" w:rsidP="00E34D9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E34D9B">
        <w:rPr>
          <w:b/>
          <w:bCs/>
          <w:sz w:val="36"/>
          <w:szCs w:val="36"/>
        </w:rPr>
        <w:t>Заключение.</w:t>
      </w:r>
    </w:p>
    <w:p w:rsidR="00E34D9B" w:rsidRDefault="00E34D9B" w:rsidP="00E34D9B">
      <w:pPr>
        <w:autoSpaceDE w:val="0"/>
        <w:autoSpaceDN w:val="0"/>
        <w:adjustRightInd w:val="0"/>
        <w:jc w:val="center"/>
        <w:rPr>
          <w:b/>
          <w:bCs/>
          <w:sz w:val="32"/>
          <w:szCs w:val="18"/>
        </w:rPr>
      </w:pPr>
    </w:p>
    <w:p w:rsidR="00E34D9B" w:rsidRPr="00E34D9B" w:rsidRDefault="003B77C8" w:rsidP="00E34D9B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данном реферате были рассмотрены</w:t>
      </w:r>
      <w:r w:rsidR="00E34D9B" w:rsidRPr="00E34D9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ликвидности и</w:t>
      </w:r>
      <w:r w:rsidR="00E34D9B" w:rsidRPr="00E34D9B">
        <w:rPr>
          <w:sz w:val="28"/>
          <w:szCs w:val="28"/>
        </w:rPr>
        <w:t xml:space="preserve"> платежеспособно</w:t>
      </w:r>
      <w:r>
        <w:rPr>
          <w:sz w:val="28"/>
          <w:szCs w:val="28"/>
        </w:rPr>
        <w:t xml:space="preserve">сти </w:t>
      </w:r>
      <w:r w:rsidR="00E34D9B" w:rsidRPr="00E34D9B">
        <w:rPr>
          <w:sz w:val="28"/>
          <w:szCs w:val="28"/>
        </w:rPr>
        <w:t>для предприятия.</w:t>
      </w:r>
    </w:p>
    <w:p w:rsidR="00E34D9B" w:rsidRPr="00E34D9B" w:rsidRDefault="00E34D9B" w:rsidP="00E34D9B">
      <w:pPr>
        <w:spacing w:line="360" w:lineRule="auto"/>
        <w:jc w:val="both"/>
        <w:rPr>
          <w:sz w:val="28"/>
          <w:szCs w:val="28"/>
        </w:rPr>
      </w:pPr>
      <w:r w:rsidRPr="00E34D9B">
        <w:rPr>
          <w:sz w:val="28"/>
          <w:szCs w:val="28"/>
        </w:rPr>
        <w:t xml:space="preserve">     Здесь рассматриваются роль, значение, цели, методы и задачи ликвидности, платежеспособности </w:t>
      </w:r>
      <w:r w:rsidR="003B77C8">
        <w:rPr>
          <w:sz w:val="28"/>
          <w:szCs w:val="28"/>
        </w:rPr>
        <w:t xml:space="preserve"> </w:t>
      </w:r>
      <w:r w:rsidRPr="00E34D9B">
        <w:rPr>
          <w:sz w:val="28"/>
          <w:szCs w:val="28"/>
        </w:rPr>
        <w:t>для предприятия, показатели, характеризующие финансовое состояние предприятия. Также проводится анализ ликвидности, платежеспособност</w:t>
      </w:r>
      <w:r w:rsidR="003B77C8">
        <w:rPr>
          <w:sz w:val="28"/>
          <w:szCs w:val="28"/>
        </w:rPr>
        <w:t>и</w:t>
      </w:r>
      <w:r w:rsidRPr="00E34D9B">
        <w:rPr>
          <w:sz w:val="28"/>
          <w:szCs w:val="28"/>
        </w:rPr>
        <w:t xml:space="preserve">, который необходим не только для предприятия, но и для внешних инвесторов, других предприятий, банков, в общем, всех финансовых институтов, с которыми предприятие вступает в финансовые отношения. </w:t>
      </w:r>
    </w:p>
    <w:p w:rsidR="00E34D9B" w:rsidRPr="00E34D9B" w:rsidRDefault="00E34D9B" w:rsidP="00E34D9B">
      <w:pPr>
        <w:spacing w:line="360" w:lineRule="auto"/>
        <w:jc w:val="both"/>
        <w:rPr>
          <w:sz w:val="28"/>
          <w:szCs w:val="28"/>
        </w:rPr>
      </w:pPr>
      <w:r w:rsidRPr="00E34D9B">
        <w:rPr>
          <w:sz w:val="28"/>
          <w:szCs w:val="28"/>
        </w:rPr>
        <w:t xml:space="preserve">     Рассматриваются виды ликвидности и платежеспособности. Анализируется влияние, которое платежеспособность и кредитоспособность оказывают на выполнение производственных планов и обеспечение нужд производства необходимыми ресурсами.</w:t>
      </w:r>
    </w:p>
    <w:p w:rsidR="00E34D9B" w:rsidRDefault="00E34D9B" w:rsidP="00E34D9B">
      <w:pPr>
        <w:pStyle w:val="a6"/>
        <w:rPr>
          <w:sz w:val="28"/>
        </w:rPr>
      </w:pPr>
    </w:p>
    <w:p w:rsidR="00E34D9B" w:rsidRDefault="00E34D9B" w:rsidP="0025257D">
      <w:pPr>
        <w:spacing w:line="360" w:lineRule="auto"/>
        <w:ind w:left="74"/>
        <w:jc w:val="both"/>
        <w:rPr>
          <w:b/>
          <w:i/>
          <w:sz w:val="36"/>
          <w:szCs w:val="36"/>
        </w:rPr>
      </w:pPr>
    </w:p>
    <w:p w:rsidR="000247C0" w:rsidRDefault="000247C0" w:rsidP="0025257D">
      <w:pPr>
        <w:spacing w:line="360" w:lineRule="auto"/>
        <w:ind w:left="74"/>
        <w:jc w:val="both"/>
        <w:rPr>
          <w:b/>
          <w:i/>
          <w:sz w:val="36"/>
          <w:szCs w:val="36"/>
        </w:rPr>
      </w:pPr>
    </w:p>
    <w:p w:rsidR="008C7DDC" w:rsidRDefault="008C7DDC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34D9B" w:rsidRDefault="00E34D9B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D62C3F" w:rsidRDefault="00D62C3F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E0166A" w:rsidRPr="00D62C3F" w:rsidRDefault="00E0166A" w:rsidP="00D62C3F">
      <w:pPr>
        <w:spacing w:line="360" w:lineRule="auto"/>
        <w:jc w:val="center"/>
        <w:rPr>
          <w:b/>
          <w:sz w:val="36"/>
          <w:szCs w:val="36"/>
        </w:rPr>
      </w:pPr>
      <w:r w:rsidRPr="00D62C3F">
        <w:rPr>
          <w:b/>
          <w:sz w:val="36"/>
          <w:szCs w:val="36"/>
        </w:rPr>
        <w:t>Список литературы:</w:t>
      </w:r>
    </w:p>
    <w:p w:rsidR="00EA7E3C" w:rsidRDefault="00EA7E3C" w:rsidP="0025257D">
      <w:pPr>
        <w:spacing w:line="360" w:lineRule="auto"/>
        <w:jc w:val="both"/>
        <w:rPr>
          <w:b/>
          <w:i/>
          <w:sz w:val="36"/>
          <w:szCs w:val="36"/>
        </w:rPr>
      </w:pPr>
    </w:p>
    <w:p w:rsidR="0051119E" w:rsidRPr="0051119E" w:rsidRDefault="0051119E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FE3672">
        <w:rPr>
          <w:kern w:val="32"/>
          <w:sz w:val="28"/>
          <w:szCs w:val="28"/>
        </w:rPr>
        <w:t xml:space="preserve">Абрютина Н.С. </w:t>
      </w:r>
      <w:r>
        <w:rPr>
          <w:kern w:val="32"/>
          <w:sz w:val="28"/>
          <w:szCs w:val="28"/>
        </w:rPr>
        <w:t>«</w:t>
      </w:r>
      <w:r w:rsidRPr="00FE3672">
        <w:rPr>
          <w:kern w:val="32"/>
          <w:sz w:val="28"/>
          <w:szCs w:val="28"/>
        </w:rPr>
        <w:t>Анализ финансово-экономической деятельности предприятия</w:t>
      </w:r>
      <w:r>
        <w:rPr>
          <w:kern w:val="32"/>
          <w:sz w:val="28"/>
          <w:szCs w:val="28"/>
        </w:rPr>
        <w:t>»</w:t>
      </w:r>
      <w:r w:rsidRPr="00FE3672">
        <w:rPr>
          <w:kern w:val="32"/>
          <w:sz w:val="28"/>
          <w:szCs w:val="28"/>
        </w:rPr>
        <w:t>. М.: «Дело и сервис», 2000г. – 256 с.</w:t>
      </w:r>
    </w:p>
    <w:p w:rsidR="00EA7E3C" w:rsidRPr="00EA7E3C" w:rsidRDefault="0051119E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>Баканов М. И. «Экономический анализ в торговле». М.: «Финансы и статистика», 2004г.- 400с.</w:t>
      </w:r>
      <w:r w:rsidRPr="00FE3672">
        <w:rPr>
          <w:kern w:val="32"/>
          <w:sz w:val="28"/>
          <w:szCs w:val="28"/>
        </w:rPr>
        <w:br/>
      </w:r>
    </w:p>
    <w:p w:rsidR="00EA7E3C" w:rsidRPr="00EA7E3C" w:rsidRDefault="00EA7E3C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FE3672">
        <w:rPr>
          <w:kern w:val="32"/>
          <w:sz w:val="28"/>
          <w:szCs w:val="28"/>
        </w:rPr>
        <w:t xml:space="preserve">Бочаров В.В. </w:t>
      </w:r>
      <w:r>
        <w:rPr>
          <w:kern w:val="32"/>
          <w:sz w:val="28"/>
          <w:szCs w:val="28"/>
        </w:rPr>
        <w:t>«</w:t>
      </w:r>
      <w:r w:rsidRPr="00FE3672">
        <w:rPr>
          <w:kern w:val="32"/>
          <w:sz w:val="28"/>
          <w:szCs w:val="28"/>
        </w:rPr>
        <w:t>Финансовый анализ</w:t>
      </w:r>
      <w:r>
        <w:rPr>
          <w:kern w:val="32"/>
          <w:sz w:val="28"/>
          <w:szCs w:val="28"/>
        </w:rPr>
        <w:t xml:space="preserve">» - </w:t>
      </w:r>
      <w:r w:rsidR="0051119E">
        <w:rPr>
          <w:kern w:val="32"/>
          <w:sz w:val="28"/>
          <w:szCs w:val="28"/>
        </w:rPr>
        <w:t>С-Пб.: «Питер», 2001г. – 236</w:t>
      </w:r>
      <w:r w:rsidR="0051119E" w:rsidRPr="00FE3672">
        <w:rPr>
          <w:kern w:val="32"/>
          <w:sz w:val="28"/>
          <w:szCs w:val="28"/>
        </w:rPr>
        <w:t>с.</w:t>
      </w:r>
      <w:r w:rsidR="0051119E" w:rsidRPr="00FE3672">
        <w:rPr>
          <w:kern w:val="32"/>
          <w:sz w:val="28"/>
          <w:szCs w:val="28"/>
        </w:rPr>
        <w:br/>
      </w:r>
    </w:p>
    <w:p w:rsidR="0051119E" w:rsidRPr="0051119E" w:rsidRDefault="00EA7E3C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EA7E3C">
        <w:rPr>
          <w:kern w:val="32"/>
          <w:sz w:val="28"/>
          <w:szCs w:val="28"/>
        </w:rPr>
        <w:t xml:space="preserve"> </w:t>
      </w:r>
      <w:r w:rsidRPr="00FE3672">
        <w:rPr>
          <w:kern w:val="32"/>
          <w:sz w:val="28"/>
          <w:szCs w:val="28"/>
        </w:rPr>
        <w:t xml:space="preserve">Ермолович Л.Л., Сивчик Л.Г. </w:t>
      </w:r>
      <w:r>
        <w:rPr>
          <w:kern w:val="32"/>
          <w:sz w:val="28"/>
          <w:szCs w:val="28"/>
        </w:rPr>
        <w:t>«</w:t>
      </w:r>
      <w:r w:rsidRPr="00FE3672">
        <w:rPr>
          <w:kern w:val="32"/>
          <w:sz w:val="28"/>
          <w:szCs w:val="28"/>
        </w:rPr>
        <w:t>Анализ хозяйственной деятельности предприятия</w:t>
      </w:r>
      <w:r>
        <w:rPr>
          <w:kern w:val="32"/>
          <w:sz w:val="28"/>
          <w:szCs w:val="28"/>
        </w:rPr>
        <w:t xml:space="preserve">» - </w:t>
      </w:r>
      <w:r w:rsidR="0051119E" w:rsidRPr="00FE3672">
        <w:rPr>
          <w:kern w:val="32"/>
          <w:sz w:val="28"/>
          <w:szCs w:val="28"/>
        </w:rPr>
        <w:t>Мн.: Экоперспектива, 2001г. – 576 с.</w:t>
      </w:r>
      <w:r w:rsidR="0051119E" w:rsidRPr="00FE3672">
        <w:rPr>
          <w:kern w:val="32"/>
          <w:sz w:val="28"/>
          <w:szCs w:val="28"/>
        </w:rPr>
        <w:br/>
      </w:r>
    </w:p>
    <w:p w:rsidR="0051119E" w:rsidRDefault="0051119E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FE3672">
        <w:rPr>
          <w:kern w:val="32"/>
          <w:sz w:val="28"/>
          <w:szCs w:val="28"/>
        </w:rPr>
        <w:t xml:space="preserve">Ковалев А.И., Привалов В.П. </w:t>
      </w:r>
      <w:r>
        <w:rPr>
          <w:kern w:val="32"/>
          <w:sz w:val="28"/>
          <w:szCs w:val="28"/>
        </w:rPr>
        <w:t>«</w:t>
      </w:r>
      <w:r w:rsidRPr="00FE3672">
        <w:rPr>
          <w:kern w:val="32"/>
          <w:sz w:val="28"/>
          <w:szCs w:val="28"/>
        </w:rPr>
        <w:t>Анализ финансового состояния предприятия</w:t>
      </w:r>
      <w:r>
        <w:rPr>
          <w:kern w:val="32"/>
          <w:sz w:val="28"/>
          <w:szCs w:val="28"/>
        </w:rPr>
        <w:t>»</w:t>
      </w:r>
      <w:r w:rsidRPr="00FE3672">
        <w:rPr>
          <w:kern w:val="32"/>
          <w:sz w:val="28"/>
          <w:szCs w:val="28"/>
        </w:rPr>
        <w:t>. М.: «Центр экономики и маркетинга», 2000г. – 209 с.</w:t>
      </w:r>
      <w:r w:rsidRPr="00FE3672">
        <w:rPr>
          <w:kern w:val="32"/>
          <w:sz w:val="28"/>
          <w:szCs w:val="28"/>
        </w:rPr>
        <w:br/>
      </w:r>
    </w:p>
    <w:p w:rsidR="0051119E" w:rsidRDefault="0051119E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 w:rsidRPr="00FE3672">
        <w:rPr>
          <w:kern w:val="32"/>
          <w:sz w:val="28"/>
          <w:szCs w:val="28"/>
        </w:rPr>
        <w:t xml:space="preserve">Кренина М.Н. </w:t>
      </w:r>
      <w:r>
        <w:rPr>
          <w:kern w:val="32"/>
          <w:sz w:val="28"/>
          <w:szCs w:val="28"/>
        </w:rPr>
        <w:t>«</w:t>
      </w:r>
      <w:r w:rsidRPr="00FE3672">
        <w:rPr>
          <w:kern w:val="32"/>
          <w:sz w:val="28"/>
          <w:szCs w:val="28"/>
        </w:rPr>
        <w:t>Финансовый менеджмент</w:t>
      </w:r>
      <w:r>
        <w:rPr>
          <w:kern w:val="32"/>
          <w:sz w:val="28"/>
          <w:szCs w:val="28"/>
        </w:rPr>
        <w:t>». М.: «Дело», 2001г. – 400</w:t>
      </w:r>
      <w:r w:rsidRPr="00FE3672">
        <w:rPr>
          <w:kern w:val="32"/>
          <w:sz w:val="28"/>
          <w:szCs w:val="28"/>
        </w:rPr>
        <w:t>с.</w:t>
      </w:r>
    </w:p>
    <w:p w:rsidR="0051119E" w:rsidRDefault="0051119E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>Савицкая Г.В. «Анализ хозяйственной деятельности предприятия» -2003г.</w:t>
      </w:r>
    </w:p>
    <w:p w:rsidR="0051119E" w:rsidRDefault="0051119E" w:rsidP="0025257D">
      <w:pPr>
        <w:numPr>
          <w:ilvl w:val="0"/>
          <w:numId w:val="20"/>
        </w:numPr>
        <w:spacing w:line="360" w:lineRule="auto"/>
        <w:ind w:left="1423" w:hanging="357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А.Д., Сайфулин Р. С. «Методика финансового анализа» -1995г.</w:t>
      </w:r>
    </w:p>
    <w:p w:rsidR="0051119E" w:rsidRPr="0051119E" w:rsidRDefault="0051119E" w:rsidP="0025257D">
      <w:pPr>
        <w:spacing w:line="360" w:lineRule="auto"/>
        <w:ind w:left="708"/>
        <w:jc w:val="both"/>
        <w:rPr>
          <w:sz w:val="28"/>
          <w:szCs w:val="28"/>
        </w:rPr>
      </w:pPr>
    </w:p>
    <w:p w:rsidR="00EA7E3C" w:rsidRPr="00E8562C" w:rsidRDefault="00EA7E3C" w:rsidP="0025257D">
      <w:pPr>
        <w:spacing w:line="360" w:lineRule="auto"/>
        <w:ind w:left="708"/>
        <w:jc w:val="both"/>
        <w:rPr>
          <w:sz w:val="28"/>
          <w:szCs w:val="28"/>
        </w:rPr>
      </w:pPr>
    </w:p>
    <w:p w:rsidR="00E0166A" w:rsidRDefault="00E0166A" w:rsidP="0025257D">
      <w:pPr>
        <w:spacing w:line="360" w:lineRule="auto"/>
        <w:ind w:left="708"/>
        <w:jc w:val="both"/>
        <w:rPr>
          <w:sz w:val="28"/>
          <w:szCs w:val="28"/>
        </w:rPr>
      </w:pPr>
    </w:p>
    <w:p w:rsidR="00E8562C" w:rsidRDefault="00E8562C" w:rsidP="0025257D">
      <w:pPr>
        <w:shd w:val="clear" w:color="auto" w:fill="FFFFFF"/>
        <w:spacing w:line="360" w:lineRule="auto"/>
        <w:ind w:right="11"/>
        <w:jc w:val="both"/>
        <w:rPr>
          <w:sz w:val="28"/>
        </w:rPr>
      </w:pPr>
    </w:p>
    <w:p w:rsidR="00E8562C" w:rsidRDefault="00E8562C" w:rsidP="0025257D">
      <w:pPr>
        <w:spacing w:line="360" w:lineRule="auto"/>
        <w:jc w:val="both"/>
        <w:rPr>
          <w:sz w:val="28"/>
          <w:szCs w:val="28"/>
        </w:rPr>
      </w:pPr>
    </w:p>
    <w:p w:rsidR="00E8562C" w:rsidRDefault="00E8562C" w:rsidP="0025257D">
      <w:pPr>
        <w:spacing w:line="360" w:lineRule="auto"/>
        <w:jc w:val="both"/>
        <w:rPr>
          <w:sz w:val="28"/>
          <w:szCs w:val="28"/>
        </w:rPr>
      </w:pPr>
    </w:p>
    <w:p w:rsidR="00EA7E3C" w:rsidRDefault="00EA7E3C" w:rsidP="0025257D">
      <w:pPr>
        <w:spacing w:line="360" w:lineRule="auto"/>
        <w:jc w:val="both"/>
        <w:rPr>
          <w:sz w:val="28"/>
          <w:szCs w:val="28"/>
        </w:rPr>
      </w:pPr>
    </w:p>
    <w:p w:rsidR="00EA7E3C" w:rsidRPr="00E8562C" w:rsidRDefault="00EA7E3C" w:rsidP="0025257D">
      <w:pPr>
        <w:spacing w:line="360" w:lineRule="auto"/>
        <w:ind w:left="708"/>
        <w:jc w:val="both"/>
        <w:rPr>
          <w:sz w:val="28"/>
          <w:szCs w:val="28"/>
        </w:rPr>
      </w:pPr>
      <w:r w:rsidRPr="00FE3672">
        <w:rPr>
          <w:kern w:val="32"/>
          <w:sz w:val="28"/>
          <w:szCs w:val="28"/>
        </w:rPr>
        <w:t xml:space="preserve"> </w:t>
      </w:r>
    </w:p>
    <w:p w:rsidR="00E8562C" w:rsidRDefault="00E8562C" w:rsidP="0025257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8562C" w:rsidSect="0025257D">
      <w:headerReference w:type="even" r:id="rId38"/>
      <w:headerReference w:type="default" r:id="rId39"/>
      <w:footerReference w:type="default" r:id="rId40"/>
      <w:pgSz w:w="11907" w:h="16840" w:code="9"/>
      <w:pgMar w:top="851" w:right="851" w:bottom="1134" w:left="1134" w:header="720" w:footer="720" w:gutter="0"/>
      <w:paperSrc w:first="7" w:other="7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AE" w:rsidRDefault="000834AE">
      <w:r>
        <w:separator/>
      </w:r>
    </w:p>
  </w:endnote>
  <w:endnote w:type="continuationSeparator" w:id="0">
    <w:p w:rsidR="000834AE" w:rsidRDefault="0008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7D" w:rsidRDefault="0025257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3B68">
      <w:rPr>
        <w:noProof/>
      </w:rPr>
      <w:t>2</w:t>
    </w:r>
    <w:r>
      <w:fldChar w:fldCharType="end"/>
    </w:r>
  </w:p>
  <w:p w:rsidR="0025257D" w:rsidRDefault="002525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AE" w:rsidRDefault="000834AE">
      <w:r>
        <w:separator/>
      </w:r>
    </w:p>
  </w:footnote>
  <w:footnote w:type="continuationSeparator" w:id="0">
    <w:p w:rsidR="000834AE" w:rsidRDefault="0008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03" w:rsidRDefault="00BC4103" w:rsidP="00A109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4103" w:rsidRDefault="00BC4103" w:rsidP="00BC410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03" w:rsidRDefault="00BC4103" w:rsidP="00BC410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4D2"/>
    <w:multiLevelType w:val="hybridMultilevel"/>
    <w:tmpl w:val="F664F6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5B64F23"/>
    <w:multiLevelType w:val="hybridMultilevel"/>
    <w:tmpl w:val="67AA54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8547B3D"/>
    <w:multiLevelType w:val="hybridMultilevel"/>
    <w:tmpl w:val="496AE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F73F0"/>
    <w:multiLevelType w:val="hybridMultilevel"/>
    <w:tmpl w:val="0EA642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C056B"/>
    <w:multiLevelType w:val="hybridMultilevel"/>
    <w:tmpl w:val="F0B28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4395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B6477D"/>
    <w:multiLevelType w:val="hybridMultilevel"/>
    <w:tmpl w:val="7E18FB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A4354AF"/>
    <w:multiLevelType w:val="hybridMultilevel"/>
    <w:tmpl w:val="0CAA1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C6519"/>
    <w:multiLevelType w:val="hybridMultilevel"/>
    <w:tmpl w:val="F70E70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47D9018B"/>
    <w:multiLevelType w:val="hybridMultilevel"/>
    <w:tmpl w:val="A31AA9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8837D13"/>
    <w:multiLevelType w:val="hybridMultilevel"/>
    <w:tmpl w:val="2CF62F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4D15F5"/>
    <w:multiLevelType w:val="hybridMultilevel"/>
    <w:tmpl w:val="1792AB76"/>
    <w:lvl w:ilvl="0" w:tplc="D35E6D6E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424E87"/>
    <w:multiLevelType w:val="hybridMultilevel"/>
    <w:tmpl w:val="699C00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116A5"/>
    <w:multiLevelType w:val="hybridMultilevel"/>
    <w:tmpl w:val="EEDCF4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827B85"/>
    <w:multiLevelType w:val="hybridMultilevel"/>
    <w:tmpl w:val="4C7A70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3963C56"/>
    <w:multiLevelType w:val="hybridMultilevel"/>
    <w:tmpl w:val="7040B9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6431095B"/>
    <w:multiLevelType w:val="singleLevel"/>
    <w:tmpl w:val="A21694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17">
    <w:nsid w:val="7139687E"/>
    <w:multiLevelType w:val="hybridMultilevel"/>
    <w:tmpl w:val="11E01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D4DFB"/>
    <w:multiLevelType w:val="hybridMultilevel"/>
    <w:tmpl w:val="9E48B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2D29F6"/>
    <w:multiLevelType w:val="hybridMultilevel"/>
    <w:tmpl w:val="E088431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5"/>
  </w:num>
  <w:num w:numId="7">
    <w:abstractNumId w:val="18"/>
  </w:num>
  <w:num w:numId="8">
    <w:abstractNumId w:val="17"/>
  </w:num>
  <w:num w:numId="9">
    <w:abstractNumId w:val="2"/>
  </w:num>
  <w:num w:numId="10">
    <w:abstractNumId w:val="4"/>
  </w:num>
  <w:num w:numId="11">
    <w:abstractNumId w:val="1"/>
  </w:num>
  <w:num w:numId="12">
    <w:abstractNumId w:val="19"/>
  </w:num>
  <w:num w:numId="13">
    <w:abstractNumId w:val="9"/>
  </w:num>
  <w:num w:numId="14">
    <w:abstractNumId w:val="8"/>
  </w:num>
  <w:num w:numId="15">
    <w:abstractNumId w:val="3"/>
  </w:num>
  <w:num w:numId="16">
    <w:abstractNumId w:val="7"/>
  </w:num>
  <w:num w:numId="17">
    <w:abstractNumId w:val="14"/>
  </w:num>
  <w:num w:numId="18">
    <w:abstractNumId w:val="1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11E"/>
    <w:rsid w:val="000247C0"/>
    <w:rsid w:val="000252FA"/>
    <w:rsid w:val="00030B9A"/>
    <w:rsid w:val="000401A9"/>
    <w:rsid w:val="00072D1A"/>
    <w:rsid w:val="000834AE"/>
    <w:rsid w:val="000A45EC"/>
    <w:rsid w:val="000A5BC0"/>
    <w:rsid w:val="000C528A"/>
    <w:rsid w:val="000C5837"/>
    <w:rsid w:val="000D4F43"/>
    <w:rsid w:val="000D7091"/>
    <w:rsid w:val="000E17B4"/>
    <w:rsid w:val="000E661E"/>
    <w:rsid w:val="000F5023"/>
    <w:rsid w:val="0010013B"/>
    <w:rsid w:val="001119C4"/>
    <w:rsid w:val="0015512F"/>
    <w:rsid w:val="00160B77"/>
    <w:rsid w:val="00173F58"/>
    <w:rsid w:val="0018417B"/>
    <w:rsid w:val="00185A39"/>
    <w:rsid w:val="0019116F"/>
    <w:rsid w:val="001A4056"/>
    <w:rsid w:val="001A7CE7"/>
    <w:rsid w:val="001D2596"/>
    <w:rsid w:val="001D7241"/>
    <w:rsid w:val="00202390"/>
    <w:rsid w:val="00244588"/>
    <w:rsid w:val="0025257D"/>
    <w:rsid w:val="00275EB4"/>
    <w:rsid w:val="002A5E92"/>
    <w:rsid w:val="00302BDC"/>
    <w:rsid w:val="00306703"/>
    <w:rsid w:val="003148E7"/>
    <w:rsid w:val="0031584E"/>
    <w:rsid w:val="0031645B"/>
    <w:rsid w:val="00332AB2"/>
    <w:rsid w:val="00347606"/>
    <w:rsid w:val="00355736"/>
    <w:rsid w:val="003602F5"/>
    <w:rsid w:val="00364EF1"/>
    <w:rsid w:val="003B77C8"/>
    <w:rsid w:val="003D3947"/>
    <w:rsid w:val="003E46E6"/>
    <w:rsid w:val="003E6030"/>
    <w:rsid w:val="004455F3"/>
    <w:rsid w:val="004617EA"/>
    <w:rsid w:val="004645B7"/>
    <w:rsid w:val="004B5AFE"/>
    <w:rsid w:val="0050009B"/>
    <w:rsid w:val="005108F7"/>
    <w:rsid w:val="0051119E"/>
    <w:rsid w:val="00541FDE"/>
    <w:rsid w:val="00557CC3"/>
    <w:rsid w:val="00564147"/>
    <w:rsid w:val="0059720C"/>
    <w:rsid w:val="005A2125"/>
    <w:rsid w:val="005D5E48"/>
    <w:rsid w:val="006659DF"/>
    <w:rsid w:val="00693F00"/>
    <w:rsid w:val="00697469"/>
    <w:rsid w:val="006A1DC5"/>
    <w:rsid w:val="006C40FC"/>
    <w:rsid w:val="00711F04"/>
    <w:rsid w:val="00712925"/>
    <w:rsid w:val="00723507"/>
    <w:rsid w:val="00737C94"/>
    <w:rsid w:val="00751137"/>
    <w:rsid w:val="00755520"/>
    <w:rsid w:val="0076479F"/>
    <w:rsid w:val="007768DB"/>
    <w:rsid w:val="0081120B"/>
    <w:rsid w:val="008137E6"/>
    <w:rsid w:val="00833B68"/>
    <w:rsid w:val="0084201A"/>
    <w:rsid w:val="00847665"/>
    <w:rsid w:val="008A17C4"/>
    <w:rsid w:val="008B19D5"/>
    <w:rsid w:val="008C075F"/>
    <w:rsid w:val="008C63F4"/>
    <w:rsid w:val="008C7431"/>
    <w:rsid w:val="008C7DDC"/>
    <w:rsid w:val="008F08DD"/>
    <w:rsid w:val="009144A6"/>
    <w:rsid w:val="00920006"/>
    <w:rsid w:val="00983383"/>
    <w:rsid w:val="00983BCF"/>
    <w:rsid w:val="00986491"/>
    <w:rsid w:val="009902FA"/>
    <w:rsid w:val="009B6C3E"/>
    <w:rsid w:val="009C52AC"/>
    <w:rsid w:val="009D509E"/>
    <w:rsid w:val="009E1DF7"/>
    <w:rsid w:val="00A02F1C"/>
    <w:rsid w:val="00A1098D"/>
    <w:rsid w:val="00A14C6B"/>
    <w:rsid w:val="00A16137"/>
    <w:rsid w:val="00A40D06"/>
    <w:rsid w:val="00A67FA7"/>
    <w:rsid w:val="00A9400C"/>
    <w:rsid w:val="00AA0625"/>
    <w:rsid w:val="00AE7DA1"/>
    <w:rsid w:val="00AF1F37"/>
    <w:rsid w:val="00AF4D2D"/>
    <w:rsid w:val="00AF7375"/>
    <w:rsid w:val="00B23D68"/>
    <w:rsid w:val="00B25CD5"/>
    <w:rsid w:val="00B27416"/>
    <w:rsid w:val="00B33FD4"/>
    <w:rsid w:val="00B50867"/>
    <w:rsid w:val="00BA7DF9"/>
    <w:rsid w:val="00BC08D7"/>
    <w:rsid w:val="00BC15F4"/>
    <w:rsid w:val="00BC33E0"/>
    <w:rsid w:val="00BC4103"/>
    <w:rsid w:val="00C264D6"/>
    <w:rsid w:val="00C40B35"/>
    <w:rsid w:val="00C571B8"/>
    <w:rsid w:val="00C71B17"/>
    <w:rsid w:val="00C86030"/>
    <w:rsid w:val="00CA17C5"/>
    <w:rsid w:val="00CF0626"/>
    <w:rsid w:val="00D15373"/>
    <w:rsid w:val="00D26903"/>
    <w:rsid w:val="00D40E24"/>
    <w:rsid w:val="00D5657F"/>
    <w:rsid w:val="00D62C3F"/>
    <w:rsid w:val="00D85381"/>
    <w:rsid w:val="00D87B7B"/>
    <w:rsid w:val="00DB511E"/>
    <w:rsid w:val="00DB706D"/>
    <w:rsid w:val="00DF3FA4"/>
    <w:rsid w:val="00E0166A"/>
    <w:rsid w:val="00E05686"/>
    <w:rsid w:val="00E13037"/>
    <w:rsid w:val="00E131AB"/>
    <w:rsid w:val="00E27924"/>
    <w:rsid w:val="00E34D9B"/>
    <w:rsid w:val="00E41B01"/>
    <w:rsid w:val="00E8562C"/>
    <w:rsid w:val="00EA7A87"/>
    <w:rsid w:val="00EA7E3C"/>
    <w:rsid w:val="00F32CDB"/>
    <w:rsid w:val="00F40B11"/>
    <w:rsid w:val="00F65A5B"/>
    <w:rsid w:val="00F65FB0"/>
    <w:rsid w:val="00FA22B1"/>
    <w:rsid w:val="00FB5B99"/>
    <w:rsid w:val="00FB7B5F"/>
    <w:rsid w:val="00FC4EBC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oNotEmbedSmartTags/>
  <w:decimalSymbol w:val=","/>
  <w:listSeparator w:val=";"/>
  <w15:chartTrackingRefBased/>
  <w15:docId w15:val="{AC02A22A-9670-4CF0-83D4-EFBEABCD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8A17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A17C4"/>
    <w:pPr>
      <w:keepNext/>
      <w:ind w:firstLine="720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A17C4"/>
    <w:pPr>
      <w:keepNext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736"/>
    <w:pPr>
      <w:spacing w:after="120" w:line="480" w:lineRule="auto"/>
    </w:pPr>
  </w:style>
  <w:style w:type="table" w:styleId="a4">
    <w:name w:val="Table Grid"/>
    <w:basedOn w:val="a1"/>
    <w:rsid w:val="0036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541FDE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rsid w:val="00355736"/>
    <w:pPr>
      <w:spacing w:after="120"/>
    </w:pPr>
  </w:style>
  <w:style w:type="paragraph" w:styleId="2">
    <w:name w:val="Body Text Indent 2"/>
    <w:basedOn w:val="a"/>
    <w:rsid w:val="008A17C4"/>
    <w:pPr>
      <w:spacing w:after="120" w:line="480" w:lineRule="auto"/>
      <w:ind w:left="283"/>
    </w:pPr>
  </w:style>
  <w:style w:type="paragraph" w:styleId="a7">
    <w:name w:val="header"/>
    <w:basedOn w:val="a"/>
    <w:rsid w:val="00BC41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4103"/>
  </w:style>
  <w:style w:type="paragraph" w:styleId="a9">
    <w:name w:val="Balloon Text"/>
    <w:basedOn w:val="a"/>
    <w:semiHidden/>
    <w:rsid w:val="00A1098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5257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5257D"/>
    <w:rPr>
      <w:rFonts w:ascii="Calibri" w:hAnsi="Calibri"/>
      <w:sz w:val="22"/>
      <w:szCs w:val="22"/>
      <w:lang w:val="ru-RU" w:eastAsia="en-US" w:bidi="ar-SA"/>
    </w:rPr>
  </w:style>
  <w:style w:type="paragraph" w:customStyle="1" w:styleId="ac">
    <w:name w:val="Îáû÷íûé"/>
    <w:uiPriority w:val="99"/>
    <w:rsid w:val="0025257D"/>
  </w:style>
  <w:style w:type="paragraph" w:styleId="ad">
    <w:name w:val="footer"/>
    <w:basedOn w:val="a"/>
    <w:link w:val="ae"/>
    <w:uiPriority w:val="99"/>
    <w:unhideWhenUsed/>
    <w:rsid w:val="00252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257D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34D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4D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Платежеспособность: что это такое</vt:lpstr>
    </vt:vector>
  </TitlesOfParts>
  <Company/>
  <LinksUpToDate>false</LinksUpToDate>
  <CharactersWithSpaces>32684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Платежеспособность: что это такое</dc:title>
  <dc:subject/>
  <dc:creator>777</dc:creator>
  <cp:keywords/>
  <dc:description/>
  <cp:lastModifiedBy>admin</cp:lastModifiedBy>
  <cp:revision>2</cp:revision>
  <cp:lastPrinted>2005-12-05T15:02:00Z</cp:lastPrinted>
  <dcterms:created xsi:type="dcterms:W3CDTF">2014-04-09T01:46:00Z</dcterms:created>
  <dcterms:modified xsi:type="dcterms:W3CDTF">2014-04-09T01:46:00Z</dcterms:modified>
</cp:coreProperties>
</file>